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74734B" w14:textId="4C798168" w:rsidR="00096F91" w:rsidRDefault="000C685E" w:rsidP="008F18CE">
      <w:pPr>
        <w:pStyle w:val="TableauIGAS"/>
      </w:pPr>
      <w:r>
        <w:rPr>
          <w:b/>
          <w:bCs/>
          <w:caps/>
          <w:noProof/>
        </w:rPr>
        <w:drawing>
          <wp:anchor distT="0" distB="0" distL="114300" distR="114300" simplePos="0" relativeHeight="251609097" behindDoc="1" locked="0" layoutInCell="1" allowOverlap="1" wp14:anchorId="61CFC564" wp14:editId="4703CCAE">
            <wp:simplePos x="0" y="0"/>
            <wp:positionH relativeFrom="column">
              <wp:posOffset>68089</wp:posOffset>
            </wp:positionH>
            <wp:positionV relativeFrom="paragraph">
              <wp:posOffset>-42785</wp:posOffset>
            </wp:positionV>
            <wp:extent cx="697230" cy="1017917"/>
            <wp:effectExtent l="0" t="0" r="7620" b="0"/>
            <wp:wrapNone/>
            <wp:docPr id="3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
                    <pic:cNvPicPr>
                      <a:picLocks noChangeAspect="1"/>
                    </pic:cNvPicPr>
                  </pic:nvPicPr>
                  <pic:blipFill>
                    <a:blip r:embed="rId11" cstate="print">
                      <a:extLst>
                        <a:ext uri="{28A0092B-C50C-407E-A947-70E740481C1C}">
                          <a14:useLocalDpi xmlns:a14="http://schemas.microsoft.com/office/drawing/2010/main"/>
                        </a:ext>
                      </a:extLst>
                    </a:blip>
                    <a:stretch>
                      <a:fillRect/>
                    </a:stretch>
                  </pic:blipFill>
                  <pic:spPr>
                    <a:xfrm>
                      <a:off x="0" y="0"/>
                      <a:ext cx="699086" cy="1020627"/>
                    </a:xfrm>
                    <a:prstGeom prst="rect">
                      <a:avLst/>
                    </a:prstGeom>
                  </pic:spPr>
                </pic:pic>
              </a:graphicData>
            </a:graphic>
            <wp14:sizeRelV relativeFrom="margin">
              <wp14:pctHeight>0</wp14:pctHeight>
            </wp14:sizeRelV>
          </wp:anchor>
        </w:drawing>
      </w:r>
    </w:p>
    <w:p w14:paraId="69C9705F" w14:textId="443DE733" w:rsidR="00D3519F" w:rsidRDefault="00096F91" w:rsidP="00D3519F">
      <w:pPr>
        <w:spacing w:after="160" w:line="259" w:lineRule="auto"/>
      </w:pPr>
      <w:r>
        <w:rPr>
          <w:noProof/>
          <w:lang w:eastAsia="fr-FR"/>
        </w:rPr>
        <mc:AlternateContent>
          <mc:Choice Requires="wps">
            <w:drawing>
              <wp:anchor distT="0" distB="0" distL="114300" distR="114300" simplePos="0" relativeHeight="251609092" behindDoc="0" locked="0" layoutInCell="1" allowOverlap="1" wp14:anchorId="0BDD672A" wp14:editId="15DB69F8">
                <wp:simplePos x="0" y="0"/>
                <wp:positionH relativeFrom="column">
                  <wp:posOffset>-288974</wp:posOffset>
                </wp:positionH>
                <wp:positionV relativeFrom="paragraph">
                  <wp:posOffset>71511</wp:posOffset>
                </wp:positionV>
                <wp:extent cx="6421120" cy="1842135"/>
                <wp:effectExtent l="0" t="0" r="0" b="0"/>
                <wp:wrapNone/>
                <wp:docPr id="4" name="Rectangle 4"/>
                <wp:cNvGraphicFramePr/>
                <a:graphic xmlns:a="http://schemas.openxmlformats.org/drawingml/2006/main">
                  <a:graphicData uri="http://schemas.microsoft.com/office/word/2010/wordprocessingShape">
                    <wps:wsp>
                      <wps:cNvSpPr/>
                      <wps:spPr>
                        <a:xfrm>
                          <a:off x="0" y="0"/>
                          <a:ext cx="6421120" cy="184213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6AA06B" id="Rectangle 4" o:spid="_x0000_s1026" style="position:absolute;margin-left:-22.75pt;margin-top:5.65pt;width:505.6pt;height:145.05pt;z-index:2516090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" filled="f" stroked="f" strokeweight="1pt"/>
            </w:pict>
          </mc:Fallback>
        </mc:AlternateContent>
      </w:r>
    </w:p>
    <w:p w14:paraId="6FE8CF7D" w14:textId="77777777" w:rsidR="00D3519F" w:rsidRDefault="00D3519F" w:rsidP="00D3519F">
      <w:pPr>
        <w:spacing w:after="160" w:line="259" w:lineRule="auto"/>
      </w:pPr>
    </w:p>
    <w:p w14:paraId="516CEC97" w14:textId="6ED533AD" w:rsidR="00D3519F" w:rsidRDefault="00D3519F" w:rsidP="00D3519F">
      <w:pPr>
        <w:spacing w:after="160" w:line="259" w:lineRule="auto"/>
      </w:pPr>
    </w:p>
    <w:p w14:paraId="042C59D4" w14:textId="77777777" w:rsidR="005B7E00" w:rsidRDefault="005B7E00" w:rsidP="00D3519F">
      <w:pPr>
        <w:spacing w:after="160" w:line="259" w:lineRule="auto"/>
      </w:pPr>
    </w:p>
    <w:p w14:paraId="5ABD3233" w14:textId="07137335" w:rsidR="00D3519F" w:rsidRDefault="00350407" w:rsidP="00D3519F">
      <w:pPr>
        <w:spacing w:after="160" w:line="259" w:lineRule="auto"/>
      </w:pPr>
      <w:r>
        <w:rPr>
          <w:noProof/>
          <w:lang w:eastAsia="fr-FR"/>
        </w:rPr>
        <mc:AlternateContent>
          <mc:Choice Requires="wps">
            <w:drawing>
              <wp:anchor distT="0" distB="0" distL="114300" distR="114300" simplePos="0" relativeHeight="251609090" behindDoc="0" locked="0" layoutInCell="1" allowOverlap="1" wp14:anchorId="5F70BC51" wp14:editId="34C7C4C9">
                <wp:simplePos x="0" y="0"/>
                <wp:positionH relativeFrom="margin">
                  <wp:align>center</wp:align>
                </wp:positionH>
                <wp:positionV relativeFrom="paragraph">
                  <wp:posOffset>4445</wp:posOffset>
                </wp:positionV>
                <wp:extent cx="6309360" cy="6981909"/>
                <wp:effectExtent l="0" t="0" r="15240" b="28575"/>
                <wp:wrapNone/>
                <wp:docPr id="10" name="Rectangle 10"/>
                <wp:cNvGraphicFramePr/>
                <a:graphic xmlns:a="http://schemas.openxmlformats.org/drawingml/2006/main">
                  <a:graphicData uri="http://schemas.microsoft.com/office/word/2010/wordprocessingShape">
                    <wps:wsp>
                      <wps:cNvSpPr/>
                      <wps:spPr>
                        <a:xfrm>
                          <a:off x="0" y="0"/>
                          <a:ext cx="6309360" cy="6981909"/>
                        </a:xfrm>
                        <a:prstGeom prst="rect">
                          <a:avLst/>
                        </a:prstGeom>
                        <a:solidFill>
                          <a:srgbClr val="00ABBD"/>
                        </a:solid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2B6AB4F" id="Rectangle 10" o:spid="_x0000_s1026" style="position:absolute;margin-left:0;margin-top:.35pt;width:496.8pt;height:549.75pt;z-index:25160909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" fillcolor="#00abbd" strokecolor="#92cddc [1944]" strokeweight="1pt">
                <w10:wrap anchorx="margin"/>
              </v:rect>
            </w:pict>
          </mc:Fallback>
        </mc:AlternateContent>
      </w:r>
    </w:p>
    <w:p w14:paraId="273BA419" w14:textId="374478BF" w:rsidR="00D3519F" w:rsidRDefault="00D3519F" w:rsidP="00D3519F">
      <w:pPr>
        <w:spacing w:after="160" w:line="259" w:lineRule="auto"/>
      </w:pPr>
    </w:p>
    <w:p w14:paraId="36131731" w14:textId="17B45172" w:rsidR="00D3519F" w:rsidRDefault="00D3519F" w:rsidP="00D3519F">
      <w:pPr>
        <w:spacing w:after="160" w:line="259" w:lineRule="auto"/>
      </w:pPr>
    </w:p>
    <w:p w14:paraId="156D90EA" w14:textId="3348B34E" w:rsidR="00D3519F" w:rsidRDefault="00D3519F" w:rsidP="00D3519F">
      <w:pPr>
        <w:spacing w:after="160" w:line="259" w:lineRule="auto"/>
      </w:pPr>
      <w:r>
        <w:rPr>
          <w:noProof/>
          <w:lang w:eastAsia="fr-FR"/>
        </w:rPr>
        <mc:AlternateContent>
          <mc:Choice Requires="wps">
            <w:drawing>
              <wp:anchor distT="0" distB="0" distL="114300" distR="114300" simplePos="0" relativeHeight="251609091" behindDoc="0" locked="0" layoutInCell="1" allowOverlap="1" wp14:anchorId="1747C488" wp14:editId="37946279">
                <wp:simplePos x="0" y="0"/>
                <wp:positionH relativeFrom="margin">
                  <wp:align>center</wp:align>
                </wp:positionH>
                <wp:positionV relativeFrom="paragraph">
                  <wp:posOffset>231551</wp:posOffset>
                </wp:positionV>
                <wp:extent cx="6286500" cy="6426200"/>
                <wp:effectExtent l="0" t="0" r="0" b="0"/>
                <wp:wrapNone/>
                <wp:docPr id="40" name="Zone de texte 40"/>
                <wp:cNvGraphicFramePr/>
                <a:graphic xmlns:a="http://schemas.openxmlformats.org/drawingml/2006/main">
                  <a:graphicData uri="http://schemas.microsoft.com/office/word/2010/wordprocessingShape">
                    <wps:wsp>
                      <wps:cNvSpPr txBox="1"/>
                      <wps:spPr>
                        <a:xfrm>
                          <a:off x="0" y="0"/>
                          <a:ext cx="6286500" cy="6426200"/>
                        </a:xfrm>
                        <a:prstGeom prst="rect">
                          <a:avLst/>
                        </a:prstGeom>
                        <a:noFill/>
                        <a:ln w="6350">
                          <a:noFill/>
                        </a:ln>
                      </wps:spPr>
                      <wps:txbx>
                        <w:txbxContent>
                          <w:p w14:paraId="78646C59" w14:textId="1D70EF30" w:rsidR="00E76902" w:rsidRPr="00A12F06" w:rsidRDefault="00E76902" w:rsidP="00350407">
                            <w:pPr>
                              <w:jc w:val="center"/>
                              <w:rPr>
                                <w:rFonts w:ascii="Verdana" w:hAnsi="Verdana"/>
                                <w:b/>
                                <w:sz w:val="72"/>
                                <w:szCs w:val="72"/>
                              </w:rPr>
                            </w:pPr>
                            <w:r>
                              <w:rPr>
                                <w:rFonts w:ascii="Verdana" w:hAnsi="Verdana"/>
                                <w:b/>
                                <w:sz w:val="72"/>
                                <w:szCs w:val="72"/>
                              </w:rPr>
                              <w:t>Ressources pour la mise en œuvre des référentiels de la filière carrosserie peinture automobile</w:t>
                            </w:r>
                          </w:p>
                          <w:p w14:paraId="3F9D93F5" w14:textId="16908A81" w:rsidR="00E76902" w:rsidRDefault="00E76902" w:rsidP="00D3519F">
                            <w:pPr>
                              <w:rPr>
                                <w:rFonts w:ascii="Verdana Pro" w:hAnsi="Verdana Pro"/>
                                <w:b/>
                                <w:sz w:val="96"/>
                                <w:szCs w:val="96"/>
                              </w:rPr>
                            </w:pPr>
                          </w:p>
                          <w:p w14:paraId="421E428B" w14:textId="77777777" w:rsidR="00E76902" w:rsidRDefault="00E76902" w:rsidP="00D3519F">
                            <w:pPr>
                              <w:rPr>
                                <w:rFonts w:ascii="Verdana Pro" w:hAnsi="Verdana Pro"/>
                                <w:b/>
                                <w:sz w:val="96"/>
                                <w:szCs w:val="96"/>
                              </w:rPr>
                            </w:pPr>
                          </w:p>
                          <w:p w14:paraId="1B420123" w14:textId="3A0AD978" w:rsidR="00E76902" w:rsidRDefault="00E76902" w:rsidP="00350407">
                            <w:pPr>
                              <w:jc w:val="center"/>
                              <w:rPr>
                                <w:b/>
                                <w:color w:val="FFFFFF" w:themeColor="background1"/>
                                <w:sz w:val="56"/>
                                <w:szCs w:val="56"/>
                              </w:rPr>
                            </w:pPr>
                            <w:r>
                              <w:rPr>
                                <w:b/>
                                <w:color w:val="FFFFFF" w:themeColor="background1"/>
                                <w:sz w:val="56"/>
                                <w:szCs w:val="56"/>
                              </w:rPr>
                              <w:t>Bac pro carrossier peintre automobile</w:t>
                            </w:r>
                          </w:p>
                          <w:p w14:paraId="15B46C75" w14:textId="114E5DC2" w:rsidR="00E76902" w:rsidRDefault="00E76902" w:rsidP="00350407">
                            <w:pPr>
                              <w:jc w:val="center"/>
                              <w:rPr>
                                <w:b/>
                                <w:color w:val="FFFFFF" w:themeColor="background1"/>
                                <w:sz w:val="56"/>
                                <w:szCs w:val="56"/>
                              </w:rPr>
                            </w:pPr>
                            <w:r>
                              <w:rPr>
                                <w:b/>
                                <w:color w:val="FFFFFF" w:themeColor="background1"/>
                                <w:sz w:val="56"/>
                                <w:szCs w:val="56"/>
                              </w:rPr>
                              <w:t>CAP carrossier automobile</w:t>
                            </w:r>
                          </w:p>
                          <w:p w14:paraId="066FA1D7" w14:textId="6302BF9D" w:rsidR="00E76902" w:rsidRDefault="00E76902" w:rsidP="00350407">
                            <w:pPr>
                              <w:jc w:val="center"/>
                              <w:rPr>
                                <w:b/>
                                <w:color w:val="FFFFFF" w:themeColor="background1"/>
                                <w:sz w:val="56"/>
                                <w:szCs w:val="56"/>
                              </w:rPr>
                            </w:pPr>
                            <w:r>
                              <w:rPr>
                                <w:b/>
                                <w:color w:val="FFFFFF" w:themeColor="background1"/>
                                <w:sz w:val="56"/>
                                <w:szCs w:val="56"/>
                              </w:rPr>
                              <w:t>CAP peintre automobile</w:t>
                            </w:r>
                          </w:p>
                          <w:p w14:paraId="48373D1C" w14:textId="77777777" w:rsidR="00E76902" w:rsidRPr="00A12F06" w:rsidRDefault="00E76902" w:rsidP="00D3519F">
                            <w:pPr>
                              <w:rPr>
                                <w:sz w:val="64"/>
                                <w:szCs w:val="6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47C488" id="_x0000_t202" coordsize="21600,21600" o:spt="202" path="m,l,21600r21600,l21600,xe">
                <v:stroke joinstyle="miter"/>
                <v:path gradientshapeok="t" o:connecttype="rect"/>
              </v:shapetype>
              <v:shape id="Zone de texte 40" o:spid="_x0000_s1026" type="#_x0000_t202" style="position:absolute;left:0;text-align:left;margin-left:0;margin-top:18.25pt;width:495pt;height:506pt;z-index:25160909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" filled="f" stroked="f" strokeweight=".5pt">
                <v:textbox>
                  <w:txbxContent>
                    <w:p w14:paraId="78646C59" w14:textId="1D70EF30" w:rsidR="00E76902" w:rsidRPr="00A12F06" w:rsidRDefault="00E76902" w:rsidP="00350407">
                      <w:pPr>
                        <w:jc w:val="center"/>
                        <w:rPr>
                          <w:rFonts w:ascii="Verdana" w:hAnsi="Verdana"/>
                          <w:b/>
                          <w:sz w:val="72"/>
                          <w:szCs w:val="72"/>
                        </w:rPr>
                      </w:pPr>
                      <w:r>
                        <w:rPr>
                          <w:rFonts w:ascii="Verdana" w:hAnsi="Verdana"/>
                          <w:b/>
                          <w:sz w:val="72"/>
                          <w:szCs w:val="72"/>
                        </w:rPr>
                        <w:t>Ressources pour la mise en œuvre des référentiels de la filière carrosserie peinture automobile</w:t>
                      </w:r>
                    </w:p>
                    <w:p w14:paraId="3F9D93F5" w14:textId="16908A81" w:rsidR="00E76902" w:rsidRDefault="00E76902" w:rsidP="00D3519F">
                      <w:pPr>
                        <w:rPr>
                          <w:rFonts w:ascii="Verdana Pro" w:hAnsi="Verdana Pro"/>
                          <w:b/>
                          <w:sz w:val="96"/>
                          <w:szCs w:val="96"/>
                        </w:rPr>
                      </w:pPr>
                    </w:p>
                    <w:p w14:paraId="421E428B" w14:textId="77777777" w:rsidR="00E76902" w:rsidRDefault="00E76902" w:rsidP="00D3519F">
                      <w:pPr>
                        <w:rPr>
                          <w:rFonts w:ascii="Verdana Pro" w:hAnsi="Verdana Pro"/>
                          <w:b/>
                          <w:sz w:val="96"/>
                          <w:szCs w:val="96"/>
                        </w:rPr>
                      </w:pPr>
                    </w:p>
                    <w:p w14:paraId="1B420123" w14:textId="3A0AD978" w:rsidR="00E76902" w:rsidRDefault="00E76902" w:rsidP="00350407">
                      <w:pPr>
                        <w:jc w:val="center"/>
                        <w:rPr>
                          <w:b/>
                          <w:color w:val="FFFFFF" w:themeColor="background1"/>
                          <w:sz w:val="56"/>
                          <w:szCs w:val="56"/>
                        </w:rPr>
                      </w:pPr>
                      <w:r>
                        <w:rPr>
                          <w:b/>
                          <w:color w:val="FFFFFF" w:themeColor="background1"/>
                          <w:sz w:val="56"/>
                          <w:szCs w:val="56"/>
                        </w:rPr>
                        <w:t>Bac pro carrossier peintre automobile</w:t>
                      </w:r>
                    </w:p>
                    <w:p w14:paraId="15B46C75" w14:textId="114E5DC2" w:rsidR="00E76902" w:rsidRDefault="00E76902" w:rsidP="00350407">
                      <w:pPr>
                        <w:jc w:val="center"/>
                        <w:rPr>
                          <w:b/>
                          <w:color w:val="FFFFFF" w:themeColor="background1"/>
                          <w:sz w:val="56"/>
                          <w:szCs w:val="56"/>
                        </w:rPr>
                      </w:pPr>
                      <w:r>
                        <w:rPr>
                          <w:b/>
                          <w:color w:val="FFFFFF" w:themeColor="background1"/>
                          <w:sz w:val="56"/>
                          <w:szCs w:val="56"/>
                        </w:rPr>
                        <w:t>CAP carrossier automobile</w:t>
                      </w:r>
                    </w:p>
                    <w:p w14:paraId="066FA1D7" w14:textId="6302BF9D" w:rsidR="00E76902" w:rsidRDefault="00E76902" w:rsidP="00350407">
                      <w:pPr>
                        <w:jc w:val="center"/>
                        <w:rPr>
                          <w:b/>
                          <w:color w:val="FFFFFF" w:themeColor="background1"/>
                          <w:sz w:val="56"/>
                          <w:szCs w:val="56"/>
                        </w:rPr>
                      </w:pPr>
                      <w:r>
                        <w:rPr>
                          <w:b/>
                          <w:color w:val="FFFFFF" w:themeColor="background1"/>
                          <w:sz w:val="56"/>
                          <w:szCs w:val="56"/>
                        </w:rPr>
                        <w:t>CAP peintre automobile</w:t>
                      </w:r>
                    </w:p>
                    <w:p w14:paraId="48373D1C" w14:textId="77777777" w:rsidR="00E76902" w:rsidRPr="00A12F06" w:rsidRDefault="00E76902" w:rsidP="00D3519F">
                      <w:pPr>
                        <w:rPr>
                          <w:sz w:val="64"/>
                          <w:szCs w:val="64"/>
                        </w:rPr>
                      </w:pPr>
                    </w:p>
                  </w:txbxContent>
                </v:textbox>
                <w10:wrap anchorx="margin"/>
              </v:shape>
            </w:pict>
          </mc:Fallback>
        </mc:AlternateContent>
      </w:r>
    </w:p>
    <w:p w14:paraId="5E7D5AED" w14:textId="708E537B" w:rsidR="6F409CEE" w:rsidRDefault="6F409CEE" w:rsidP="6F409CEE">
      <w:pPr>
        <w:spacing w:after="160" w:line="259" w:lineRule="auto"/>
      </w:pPr>
    </w:p>
    <w:p w14:paraId="275D19E1" w14:textId="07832044" w:rsidR="00D3519F" w:rsidRDefault="00D3519F" w:rsidP="00D3519F">
      <w:pPr>
        <w:spacing w:after="160" w:line="259" w:lineRule="auto"/>
      </w:pPr>
    </w:p>
    <w:p w14:paraId="39B6A168" w14:textId="248E5983" w:rsidR="00D3519F" w:rsidRDefault="00D3519F" w:rsidP="00D3519F">
      <w:pPr>
        <w:spacing w:after="160" w:line="259" w:lineRule="auto"/>
      </w:pPr>
    </w:p>
    <w:p w14:paraId="2E5AF65D" w14:textId="77777777" w:rsidR="00D3519F" w:rsidRDefault="00D3519F" w:rsidP="00D3519F">
      <w:pPr>
        <w:spacing w:after="160" w:line="259" w:lineRule="auto"/>
      </w:pPr>
    </w:p>
    <w:p w14:paraId="72AA109E" w14:textId="77777777" w:rsidR="00D3519F" w:rsidRDefault="00D3519F" w:rsidP="00D3519F">
      <w:pPr>
        <w:spacing w:after="160" w:line="259" w:lineRule="auto"/>
      </w:pPr>
    </w:p>
    <w:p w14:paraId="014C7E81" w14:textId="77777777" w:rsidR="00D3519F" w:rsidRDefault="00D3519F" w:rsidP="00D3519F">
      <w:pPr>
        <w:spacing w:after="160" w:line="259" w:lineRule="auto"/>
      </w:pPr>
    </w:p>
    <w:p w14:paraId="6E9DCD23" w14:textId="77777777" w:rsidR="00D3519F" w:rsidRDefault="00D3519F" w:rsidP="00D3519F">
      <w:pPr>
        <w:spacing w:after="160" w:line="259" w:lineRule="auto"/>
      </w:pPr>
    </w:p>
    <w:p w14:paraId="36D3B359" w14:textId="77777777" w:rsidR="00D3519F" w:rsidRDefault="00D3519F" w:rsidP="00D3519F">
      <w:pPr>
        <w:spacing w:after="160" w:line="259" w:lineRule="auto"/>
      </w:pPr>
    </w:p>
    <w:p w14:paraId="72943778" w14:textId="77777777" w:rsidR="00D3519F" w:rsidRDefault="00D3519F" w:rsidP="00D3519F">
      <w:pPr>
        <w:spacing w:after="160" w:line="259" w:lineRule="auto"/>
      </w:pPr>
    </w:p>
    <w:p w14:paraId="3B20E424" w14:textId="77777777" w:rsidR="00D3519F" w:rsidRDefault="00D3519F" w:rsidP="00D3519F">
      <w:pPr>
        <w:spacing w:after="160" w:line="259" w:lineRule="auto"/>
      </w:pPr>
    </w:p>
    <w:p w14:paraId="77DD0221" w14:textId="77777777" w:rsidR="00D3519F" w:rsidRDefault="00D3519F" w:rsidP="00D3519F">
      <w:pPr>
        <w:spacing w:after="160" w:line="259" w:lineRule="auto"/>
      </w:pPr>
    </w:p>
    <w:p w14:paraId="74A7B002" w14:textId="77777777" w:rsidR="00D3519F" w:rsidRDefault="00D3519F" w:rsidP="00D3519F">
      <w:pPr>
        <w:spacing w:after="160" w:line="259" w:lineRule="auto"/>
      </w:pPr>
    </w:p>
    <w:p w14:paraId="60183F06" w14:textId="77777777" w:rsidR="00D3519F" w:rsidRDefault="00D3519F" w:rsidP="00D3519F">
      <w:pPr>
        <w:spacing w:after="160" w:line="259" w:lineRule="auto"/>
      </w:pPr>
    </w:p>
    <w:p w14:paraId="1D36C497" w14:textId="77777777" w:rsidR="00D3519F" w:rsidRDefault="00D3519F" w:rsidP="00D3519F">
      <w:pPr>
        <w:spacing w:after="160" w:line="259" w:lineRule="auto"/>
      </w:pPr>
    </w:p>
    <w:p w14:paraId="59208E8D" w14:textId="77777777" w:rsidR="00D3519F" w:rsidRDefault="00D3519F" w:rsidP="00D3519F">
      <w:pPr>
        <w:spacing w:after="160" w:line="259" w:lineRule="auto"/>
      </w:pPr>
    </w:p>
    <w:p w14:paraId="51098BD1" w14:textId="77777777" w:rsidR="00D3519F" w:rsidRDefault="00D3519F" w:rsidP="00D3519F">
      <w:pPr>
        <w:spacing w:after="160" w:line="259" w:lineRule="auto"/>
      </w:pPr>
    </w:p>
    <w:p w14:paraId="7645AD89" w14:textId="77777777" w:rsidR="00D3519F" w:rsidRDefault="00D3519F" w:rsidP="00D3519F">
      <w:pPr>
        <w:spacing w:after="160" w:line="259" w:lineRule="auto"/>
      </w:pPr>
    </w:p>
    <w:p w14:paraId="6A1F4E16" w14:textId="77777777" w:rsidR="00D3519F" w:rsidRDefault="00D3519F" w:rsidP="00D3519F">
      <w:pPr>
        <w:spacing w:after="160" w:line="259" w:lineRule="auto"/>
      </w:pPr>
    </w:p>
    <w:p w14:paraId="4E03A2CB" w14:textId="77777777" w:rsidR="00D3519F" w:rsidRDefault="00D3519F" w:rsidP="00D3519F">
      <w:pPr>
        <w:spacing w:after="160" w:line="259" w:lineRule="auto"/>
      </w:pPr>
    </w:p>
    <w:p w14:paraId="7C8928CC" w14:textId="104C62FE" w:rsidR="00D3519F" w:rsidRDefault="00BE693D" w:rsidP="00D3519F">
      <w:pPr>
        <w:spacing w:after="160" w:line="259" w:lineRule="auto"/>
      </w:pPr>
      <w:r>
        <w:rPr>
          <w:noProof/>
        </w:rPr>
        <mc:AlternateContent>
          <mc:Choice Requires="wps">
            <w:drawing>
              <wp:anchor distT="0" distB="0" distL="114300" distR="114300" simplePos="0" relativeHeight="252346413" behindDoc="0" locked="0" layoutInCell="1" allowOverlap="1" wp14:anchorId="5D7E6E9B" wp14:editId="1ADD493B">
                <wp:simplePos x="0" y="0"/>
                <wp:positionH relativeFrom="column">
                  <wp:posOffset>5434217</wp:posOffset>
                </wp:positionH>
                <wp:positionV relativeFrom="paragraph">
                  <wp:posOffset>191135</wp:posOffset>
                </wp:positionV>
                <wp:extent cx="1574157" cy="364603"/>
                <wp:effectExtent l="0" t="0" r="0" b="0"/>
                <wp:wrapNone/>
                <wp:docPr id="19" name="Zone de texte 19"/>
                <wp:cNvGraphicFramePr/>
                <a:graphic xmlns:a="http://schemas.openxmlformats.org/drawingml/2006/main">
                  <a:graphicData uri="http://schemas.microsoft.com/office/word/2010/wordprocessingShape">
                    <wps:wsp>
                      <wps:cNvSpPr txBox="1"/>
                      <wps:spPr>
                        <a:xfrm>
                          <a:off x="0" y="0"/>
                          <a:ext cx="1574157" cy="364603"/>
                        </a:xfrm>
                        <a:prstGeom prst="rect">
                          <a:avLst/>
                        </a:prstGeom>
                        <a:noFill/>
                        <a:ln w="6350">
                          <a:noFill/>
                        </a:ln>
                      </wps:spPr>
                      <wps:txbx>
                        <w:txbxContent>
                          <w:p w14:paraId="0E358DFA" w14:textId="2B8C9E80" w:rsidR="00BE693D" w:rsidRPr="00BE693D" w:rsidRDefault="00BE693D">
                            <w:pPr>
                              <w:rPr>
                                <w:b/>
                                <w:bCs/>
                                <w:color w:val="FFFFFF" w:themeColor="background1"/>
                                <w14:textOutline w14:w="9525" w14:cap="rnd" w14:cmpd="sng" w14:algn="ctr">
                                  <w14:noFill/>
                                  <w14:prstDash w14:val="solid"/>
                                  <w14:bevel/>
                                </w14:textOutline>
                              </w:rPr>
                            </w:pPr>
                            <w:r w:rsidRPr="00BE693D">
                              <w:rPr>
                                <w:b/>
                                <w:bCs/>
                                <w:color w:val="FFFFFF" w:themeColor="background1"/>
                                <w14:textOutline w14:w="9525" w14:cap="rnd" w14:cmpd="sng" w14:algn="ctr">
                                  <w14:noFill/>
                                  <w14:prstDash w14:val="solid"/>
                                  <w14:bevel/>
                                </w14:textOutline>
                              </w:rPr>
                              <w:t>Février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7E6E9B" id="Zone de texte 19" o:spid="_x0000_s1027" type="#_x0000_t202" style="position:absolute;left:0;text-align:left;margin-left:427.9pt;margin-top:15.05pt;width:123.95pt;height:28.7pt;z-index:25234641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" filled="f" stroked="f" strokeweight=".5pt">
                <v:textbox>
                  <w:txbxContent>
                    <w:p w14:paraId="0E358DFA" w14:textId="2B8C9E80" w:rsidR="00BE693D" w:rsidRPr="00BE693D" w:rsidRDefault="00BE693D">
                      <w:pPr>
                        <w:rPr>
                          <w:b/>
                          <w:bCs/>
                          <w:color w:val="FFFFFF" w:themeColor="background1"/>
                          <w14:textOutline w14:w="9525" w14:cap="rnd" w14:cmpd="sng" w14:algn="ctr">
                            <w14:noFill/>
                            <w14:prstDash w14:val="solid"/>
                            <w14:bevel/>
                          </w14:textOutline>
                        </w:rPr>
                      </w:pPr>
                      <w:r w:rsidRPr="00BE693D">
                        <w:rPr>
                          <w:b/>
                          <w:bCs/>
                          <w:color w:val="FFFFFF" w:themeColor="background1"/>
                          <w14:textOutline w14:w="9525" w14:cap="rnd" w14:cmpd="sng" w14:algn="ctr">
                            <w14:noFill/>
                            <w14:prstDash w14:val="solid"/>
                            <w14:bevel/>
                          </w14:textOutline>
                        </w:rPr>
                        <w:t>Février 2023</w:t>
                      </w:r>
                    </w:p>
                  </w:txbxContent>
                </v:textbox>
              </v:shape>
            </w:pict>
          </mc:Fallback>
        </mc:AlternateContent>
      </w:r>
    </w:p>
    <w:p w14:paraId="34EF1F42" w14:textId="77777777" w:rsidR="00D3519F" w:rsidRDefault="00D3519F" w:rsidP="00D3519F">
      <w:pPr>
        <w:spacing w:after="160" w:line="259" w:lineRule="auto"/>
      </w:pPr>
    </w:p>
    <w:p w14:paraId="548EF846" w14:textId="30EADD0D" w:rsidR="00D3519F" w:rsidRDefault="00D3519F" w:rsidP="00D3519F">
      <w:pPr>
        <w:rPr>
          <w:b/>
          <w:bCs/>
          <w:caps/>
        </w:rPr>
      </w:pPr>
    </w:p>
    <w:p w14:paraId="7924935F" w14:textId="77777777" w:rsidR="00F45658" w:rsidRDefault="00F45658" w:rsidP="00D3519F">
      <w:pPr>
        <w:rPr>
          <w:b/>
          <w:bCs/>
          <w:caps/>
        </w:rPr>
        <w:sectPr w:rsidR="00F45658" w:rsidSect="00F45658">
          <w:headerReference w:type="even" r:id="rId12"/>
          <w:headerReference w:type="first" r:id="rId13"/>
          <w:pgSz w:w="11900" w:h="16840" w:code="9"/>
          <w:pgMar w:top="851" w:right="561" w:bottom="851" w:left="720" w:header="278" w:footer="510" w:gutter="0"/>
          <w:cols w:space="708"/>
          <w:docGrid w:linePitch="360"/>
        </w:sectPr>
      </w:pPr>
    </w:p>
    <w:p w14:paraId="634A566F" w14:textId="20B6D950" w:rsidR="00D3519F" w:rsidRPr="00520EC3" w:rsidRDefault="00D3519F" w:rsidP="00D3519F">
      <w:pPr>
        <w:rPr>
          <w:b/>
          <w:bCs/>
          <w:caps/>
        </w:rPr>
      </w:pPr>
    </w:p>
    <w:p w14:paraId="18EC4E18" w14:textId="77777777" w:rsidR="00166FE0" w:rsidRDefault="00166FE0" w:rsidP="00166FE0"/>
    <w:p w14:paraId="3C7CB228" w14:textId="56A18A52" w:rsidR="00215A37" w:rsidRPr="00D3519F" w:rsidRDefault="00215A37" w:rsidP="00D004F5">
      <w:pPr>
        <w:jc w:val="center"/>
        <w:rPr>
          <w:b/>
          <w:color w:val="378097"/>
          <w:sz w:val="48"/>
          <w:szCs w:val="48"/>
        </w:rPr>
      </w:pPr>
      <w:r w:rsidRPr="00D3519F">
        <w:rPr>
          <w:b/>
          <w:color w:val="378097"/>
          <w:sz w:val="48"/>
          <w:szCs w:val="48"/>
        </w:rPr>
        <w:t xml:space="preserve">Ressources </w:t>
      </w:r>
      <w:r w:rsidR="00350407" w:rsidRPr="00350407">
        <w:rPr>
          <w:b/>
          <w:color w:val="378097"/>
          <w:sz w:val="48"/>
          <w:szCs w:val="48"/>
        </w:rPr>
        <w:t>pour la mise en œuvre des référentiels de la filière carrosserie peinture automobile</w:t>
      </w:r>
    </w:p>
    <w:p w14:paraId="16CB6E4B" w14:textId="00046B94" w:rsidR="00215A37" w:rsidRPr="00D3519F" w:rsidRDefault="00215A37" w:rsidP="00166FE0">
      <w:pPr>
        <w:rPr>
          <w:color w:val="378097"/>
          <w:sz w:val="48"/>
          <w:szCs w:val="48"/>
        </w:rPr>
      </w:pPr>
    </w:p>
    <w:p w14:paraId="1326D00E" w14:textId="6FA29275" w:rsidR="00160A33" w:rsidRDefault="00160A33" w:rsidP="00166FE0"/>
    <w:p w14:paraId="4AD98A04" w14:textId="77777777" w:rsidR="00350407" w:rsidRDefault="00350407" w:rsidP="00166FE0"/>
    <w:p w14:paraId="14CB2B10" w14:textId="77777777" w:rsidR="009A0963" w:rsidRPr="00166FE0" w:rsidRDefault="009A0963" w:rsidP="00166FE0"/>
    <w:p w14:paraId="22013478" w14:textId="0592EB65" w:rsidR="00A152FF" w:rsidRDefault="007E4E7E">
      <w:pPr>
        <w:pStyle w:val="TM1"/>
        <w:tabs>
          <w:tab w:val="right" w:leader="dot" w:pos="10609"/>
        </w:tabs>
        <w:rPr>
          <w:rFonts w:eastAsiaTheme="minorEastAsia"/>
          <w:b w:val="0"/>
          <w:bCs w:val="0"/>
          <w:noProof/>
          <w:lang w:eastAsia="fr-FR"/>
        </w:rPr>
      </w:pPr>
      <w:r>
        <w:fldChar w:fldCharType="begin"/>
      </w:r>
      <w:r>
        <w:instrText xml:space="preserve"> TOC \o "1-3" \h \z \u </w:instrText>
      </w:r>
      <w:r>
        <w:fldChar w:fldCharType="separate"/>
      </w:r>
      <w:hyperlink w:anchor="_Toc126182601" w:history="1">
        <w:r w:rsidR="00A152FF" w:rsidRPr="008B366A">
          <w:rPr>
            <w:rStyle w:val="Lienhypertexte"/>
            <w:noProof/>
          </w:rPr>
          <w:t>Préambule</w:t>
        </w:r>
        <w:r w:rsidR="00A152FF">
          <w:rPr>
            <w:noProof/>
            <w:webHidden/>
          </w:rPr>
          <w:tab/>
        </w:r>
        <w:r w:rsidR="00A152FF">
          <w:rPr>
            <w:noProof/>
            <w:webHidden/>
          </w:rPr>
          <w:fldChar w:fldCharType="begin"/>
        </w:r>
        <w:r w:rsidR="00A152FF">
          <w:rPr>
            <w:noProof/>
            <w:webHidden/>
          </w:rPr>
          <w:instrText xml:space="preserve"> PAGEREF _Toc126182601 \h </w:instrText>
        </w:r>
        <w:r w:rsidR="00A152FF">
          <w:rPr>
            <w:noProof/>
            <w:webHidden/>
          </w:rPr>
        </w:r>
        <w:r w:rsidR="00A152FF">
          <w:rPr>
            <w:noProof/>
            <w:webHidden/>
          </w:rPr>
          <w:fldChar w:fldCharType="separate"/>
        </w:r>
        <w:r w:rsidR="006D4E77">
          <w:rPr>
            <w:noProof/>
            <w:webHidden/>
          </w:rPr>
          <w:t>3</w:t>
        </w:r>
        <w:r w:rsidR="00A152FF">
          <w:rPr>
            <w:noProof/>
            <w:webHidden/>
          </w:rPr>
          <w:fldChar w:fldCharType="end"/>
        </w:r>
      </w:hyperlink>
    </w:p>
    <w:p w14:paraId="2346A7E7" w14:textId="19E5CADA" w:rsidR="00A152FF" w:rsidRDefault="00000000">
      <w:pPr>
        <w:pStyle w:val="TM1"/>
        <w:tabs>
          <w:tab w:val="right" w:leader="dot" w:pos="10609"/>
        </w:tabs>
        <w:rPr>
          <w:rFonts w:eastAsiaTheme="minorEastAsia"/>
          <w:b w:val="0"/>
          <w:bCs w:val="0"/>
          <w:noProof/>
          <w:lang w:eastAsia="fr-FR"/>
        </w:rPr>
      </w:pPr>
      <w:hyperlink w:anchor="_Toc126182602" w:history="1">
        <w:r w:rsidR="00A152FF" w:rsidRPr="008B366A">
          <w:rPr>
            <w:rStyle w:val="Lienhypertexte"/>
            <w:noProof/>
          </w:rPr>
          <w:t>Tableau de synthèse des référentiels</w:t>
        </w:r>
        <w:r w:rsidR="00A152FF">
          <w:rPr>
            <w:noProof/>
            <w:webHidden/>
          </w:rPr>
          <w:tab/>
        </w:r>
        <w:r w:rsidR="00A152FF">
          <w:rPr>
            <w:noProof/>
            <w:webHidden/>
          </w:rPr>
          <w:fldChar w:fldCharType="begin"/>
        </w:r>
        <w:r w:rsidR="00A152FF">
          <w:rPr>
            <w:noProof/>
            <w:webHidden/>
          </w:rPr>
          <w:instrText xml:space="preserve"> PAGEREF _Toc126182602 \h </w:instrText>
        </w:r>
        <w:r w:rsidR="00A152FF">
          <w:rPr>
            <w:noProof/>
            <w:webHidden/>
          </w:rPr>
        </w:r>
        <w:r w:rsidR="00A152FF">
          <w:rPr>
            <w:noProof/>
            <w:webHidden/>
          </w:rPr>
          <w:fldChar w:fldCharType="separate"/>
        </w:r>
        <w:r w:rsidR="006D4E77">
          <w:rPr>
            <w:noProof/>
            <w:webHidden/>
          </w:rPr>
          <w:t>5</w:t>
        </w:r>
        <w:r w:rsidR="00A152FF">
          <w:rPr>
            <w:noProof/>
            <w:webHidden/>
          </w:rPr>
          <w:fldChar w:fldCharType="end"/>
        </w:r>
      </w:hyperlink>
    </w:p>
    <w:p w14:paraId="68A40742" w14:textId="6C7EA5FA" w:rsidR="00A152FF" w:rsidRDefault="00000000">
      <w:pPr>
        <w:pStyle w:val="TM2"/>
        <w:tabs>
          <w:tab w:val="right" w:leader="dot" w:pos="10609"/>
        </w:tabs>
        <w:rPr>
          <w:rFonts w:eastAsiaTheme="minorEastAsia"/>
          <w:b w:val="0"/>
          <w:bCs w:val="0"/>
          <w:noProof/>
          <w:sz w:val="24"/>
          <w:szCs w:val="24"/>
          <w:lang w:eastAsia="fr-FR"/>
        </w:rPr>
      </w:pPr>
      <w:hyperlink w:anchor="_Toc126182603" w:history="1">
        <w:r w:rsidR="00A152FF" w:rsidRPr="008B366A">
          <w:rPr>
            <w:rStyle w:val="Lienhypertexte"/>
            <w:noProof/>
          </w:rPr>
          <w:t>Baccalauréat professionnel carrossier peintre automobile</w:t>
        </w:r>
        <w:r w:rsidR="00A152FF">
          <w:rPr>
            <w:noProof/>
            <w:webHidden/>
          </w:rPr>
          <w:tab/>
        </w:r>
        <w:r w:rsidR="00A152FF">
          <w:rPr>
            <w:noProof/>
            <w:webHidden/>
          </w:rPr>
          <w:fldChar w:fldCharType="begin"/>
        </w:r>
        <w:r w:rsidR="00A152FF">
          <w:rPr>
            <w:noProof/>
            <w:webHidden/>
          </w:rPr>
          <w:instrText xml:space="preserve"> PAGEREF _Toc126182603 \h </w:instrText>
        </w:r>
        <w:r w:rsidR="00A152FF">
          <w:rPr>
            <w:noProof/>
            <w:webHidden/>
          </w:rPr>
        </w:r>
        <w:r w:rsidR="00A152FF">
          <w:rPr>
            <w:noProof/>
            <w:webHidden/>
          </w:rPr>
          <w:fldChar w:fldCharType="separate"/>
        </w:r>
        <w:r w:rsidR="006D4E77">
          <w:rPr>
            <w:noProof/>
            <w:webHidden/>
          </w:rPr>
          <w:t>5</w:t>
        </w:r>
        <w:r w:rsidR="00A152FF">
          <w:rPr>
            <w:noProof/>
            <w:webHidden/>
          </w:rPr>
          <w:fldChar w:fldCharType="end"/>
        </w:r>
      </w:hyperlink>
    </w:p>
    <w:p w14:paraId="77B74D9C" w14:textId="4053EDB5" w:rsidR="00A152FF" w:rsidRDefault="00000000">
      <w:pPr>
        <w:pStyle w:val="TM2"/>
        <w:tabs>
          <w:tab w:val="right" w:leader="dot" w:pos="10609"/>
        </w:tabs>
        <w:rPr>
          <w:rFonts w:eastAsiaTheme="minorEastAsia"/>
          <w:b w:val="0"/>
          <w:bCs w:val="0"/>
          <w:noProof/>
          <w:sz w:val="24"/>
          <w:szCs w:val="24"/>
          <w:lang w:eastAsia="fr-FR"/>
        </w:rPr>
      </w:pPr>
      <w:hyperlink w:anchor="_Toc126182604" w:history="1">
        <w:r w:rsidR="00A152FF" w:rsidRPr="008B366A">
          <w:rPr>
            <w:rStyle w:val="Lienhypertexte"/>
            <w:noProof/>
          </w:rPr>
          <w:t>CAP carrossier automobile</w:t>
        </w:r>
        <w:r w:rsidR="00A152FF">
          <w:rPr>
            <w:noProof/>
            <w:webHidden/>
          </w:rPr>
          <w:tab/>
        </w:r>
        <w:r w:rsidR="00A152FF">
          <w:rPr>
            <w:noProof/>
            <w:webHidden/>
          </w:rPr>
          <w:fldChar w:fldCharType="begin"/>
        </w:r>
        <w:r w:rsidR="00A152FF">
          <w:rPr>
            <w:noProof/>
            <w:webHidden/>
          </w:rPr>
          <w:instrText xml:space="preserve"> PAGEREF _Toc126182604 \h </w:instrText>
        </w:r>
        <w:r w:rsidR="00A152FF">
          <w:rPr>
            <w:noProof/>
            <w:webHidden/>
          </w:rPr>
        </w:r>
        <w:r w:rsidR="00A152FF">
          <w:rPr>
            <w:noProof/>
            <w:webHidden/>
          </w:rPr>
          <w:fldChar w:fldCharType="separate"/>
        </w:r>
        <w:r w:rsidR="006D4E77">
          <w:rPr>
            <w:noProof/>
            <w:webHidden/>
          </w:rPr>
          <w:t>9</w:t>
        </w:r>
        <w:r w:rsidR="00A152FF">
          <w:rPr>
            <w:noProof/>
            <w:webHidden/>
          </w:rPr>
          <w:fldChar w:fldCharType="end"/>
        </w:r>
      </w:hyperlink>
    </w:p>
    <w:p w14:paraId="4E294352" w14:textId="339F75D4" w:rsidR="00A152FF" w:rsidRDefault="00000000">
      <w:pPr>
        <w:pStyle w:val="TM2"/>
        <w:tabs>
          <w:tab w:val="right" w:leader="dot" w:pos="10609"/>
        </w:tabs>
        <w:rPr>
          <w:rFonts w:eastAsiaTheme="minorEastAsia"/>
          <w:b w:val="0"/>
          <w:bCs w:val="0"/>
          <w:noProof/>
          <w:sz w:val="24"/>
          <w:szCs w:val="24"/>
          <w:lang w:eastAsia="fr-FR"/>
        </w:rPr>
      </w:pPr>
      <w:hyperlink w:anchor="_Toc126182605" w:history="1">
        <w:r w:rsidR="00A152FF" w:rsidRPr="008B366A">
          <w:rPr>
            <w:rStyle w:val="Lienhypertexte"/>
            <w:noProof/>
          </w:rPr>
          <w:t>CAP peintre automobile</w:t>
        </w:r>
        <w:r w:rsidR="00A152FF">
          <w:rPr>
            <w:noProof/>
            <w:webHidden/>
          </w:rPr>
          <w:tab/>
        </w:r>
        <w:r w:rsidR="00A152FF">
          <w:rPr>
            <w:noProof/>
            <w:webHidden/>
          </w:rPr>
          <w:fldChar w:fldCharType="begin"/>
        </w:r>
        <w:r w:rsidR="00A152FF">
          <w:rPr>
            <w:noProof/>
            <w:webHidden/>
          </w:rPr>
          <w:instrText xml:space="preserve"> PAGEREF _Toc126182605 \h </w:instrText>
        </w:r>
        <w:r w:rsidR="00A152FF">
          <w:rPr>
            <w:noProof/>
            <w:webHidden/>
          </w:rPr>
        </w:r>
        <w:r w:rsidR="00A152FF">
          <w:rPr>
            <w:noProof/>
            <w:webHidden/>
          </w:rPr>
          <w:fldChar w:fldCharType="separate"/>
        </w:r>
        <w:r w:rsidR="006D4E77">
          <w:rPr>
            <w:noProof/>
            <w:webHidden/>
          </w:rPr>
          <w:t>12</w:t>
        </w:r>
        <w:r w:rsidR="00A152FF">
          <w:rPr>
            <w:noProof/>
            <w:webHidden/>
          </w:rPr>
          <w:fldChar w:fldCharType="end"/>
        </w:r>
      </w:hyperlink>
    </w:p>
    <w:p w14:paraId="20087F20" w14:textId="2739DCEC" w:rsidR="00A152FF" w:rsidRDefault="00000000">
      <w:pPr>
        <w:pStyle w:val="TM1"/>
        <w:tabs>
          <w:tab w:val="right" w:leader="dot" w:pos="10609"/>
        </w:tabs>
        <w:rPr>
          <w:rFonts w:eastAsiaTheme="minorEastAsia"/>
          <w:b w:val="0"/>
          <w:bCs w:val="0"/>
          <w:noProof/>
          <w:lang w:eastAsia="fr-FR"/>
        </w:rPr>
      </w:pPr>
      <w:hyperlink w:anchor="_Toc126182606" w:history="1">
        <w:r w:rsidR="00A152FF" w:rsidRPr="008B366A">
          <w:rPr>
            <w:rStyle w:val="Lienhypertexte"/>
            <w:noProof/>
          </w:rPr>
          <w:t>Description des savoirs associés</w:t>
        </w:r>
        <w:r w:rsidR="00A152FF">
          <w:rPr>
            <w:noProof/>
            <w:webHidden/>
          </w:rPr>
          <w:tab/>
        </w:r>
        <w:r w:rsidR="00A152FF">
          <w:rPr>
            <w:noProof/>
            <w:webHidden/>
          </w:rPr>
          <w:fldChar w:fldCharType="begin"/>
        </w:r>
        <w:r w:rsidR="00A152FF">
          <w:rPr>
            <w:noProof/>
            <w:webHidden/>
          </w:rPr>
          <w:instrText xml:space="preserve"> PAGEREF _Toc126182606 \h </w:instrText>
        </w:r>
        <w:r w:rsidR="00A152FF">
          <w:rPr>
            <w:noProof/>
            <w:webHidden/>
          </w:rPr>
        </w:r>
        <w:r w:rsidR="00A152FF">
          <w:rPr>
            <w:noProof/>
            <w:webHidden/>
          </w:rPr>
          <w:fldChar w:fldCharType="separate"/>
        </w:r>
        <w:r w:rsidR="006D4E77">
          <w:rPr>
            <w:noProof/>
            <w:webHidden/>
          </w:rPr>
          <w:t>14</w:t>
        </w:r>
        <w:r w:rsidR="00A152FF">
          <w:rPr>
            <w:noProof/>
            <w:webHidden/>
          </w:rPr>
          <w:fldChar w:fldCharType="end"/>
        </w:r>
      </w:hyperlink>
    </w:p>
    <w:p w14:paraId="0101BC68" w14:textId="4760817A" w:rsidR="00A152FF" w:rsidRDefault="00000000">
      <w:pPr>
        <w:pStyle w:val="TM1"/>
        <w:tabs>
          <w:tab w:val="right" w:leader="dot" w:pos="10609"/>
        </w:tabs>
        <w:rPr>
          <w:rFonts w:eastAsiaTheme="minorEastAsia"/>
          <w:b w:val="0"/>
          <w:bCs w:val="0"/>
          <w:noProof/>
          <w:lang w:eastAsia="fr-FR"/>
        </w:rPr>
      </w:pPr>
      <w:hyperlink w:anchor="_Toc126182607" w:history="1">
        <w:r w:rsidR="00A152FF" w:rsidRPr="008B366A">
          <w:rPr>
            <w:rStyle w:val="Lienhypertexte"/>
            <w:noProof/>
          </w:rPr>
          <w:t>Propositions d’organisation pédagogique</w:t>
        </w:r>
        <w:r w:rsidR="00A152FF">
          <w:rPr>
            <w:noProof/>
            <w:webHidden/>
          </w:rPr>
          <w:tab/>
        </w:r>
        <w:r w:rsidR="00A152FF">
          <w:rPr>
            <w:noProof/>
            <w:webHidden/>
          </w:rPr>
          <w:fldChar w:fldCharType="begin"/>
        </w:r>
        <w:r w:rsidR="00A152FF">
          <w:rPr>
            <w:noProof/>
            <w:webHidden/>
          </w:rPr>
          <w:instrText xml:space="preserve"> PAGEREF _Toc126182607 \h </w:instrText>
        </w:r>
        <w:r w:rsidR="00A152FF">
          <w:rPr>
            <w:noProof/>
            <w:webHidden/>
          </w:rPr>
        </w:r>
        <w:r w:rsidR="00A152FF">
          <w:rPr>
            <w:noProof/>
            <w:webHidden/>
          </w:rPr>
          <w:fldChar w:fldCharType="separate"/>
        </w:r>
        <w:r w:rsidR="006D4E77">
          <w:rPr>
            <w:noProof/>
            <w:webHidden/>
          </w:rPr>
          <w:t>20</w:t>
        </w:r>
        <w:r w:rsidR="00A152FF">
          <w:rPr>
            <w:noProof/>
            <w:webHidden/>
          </w:rPr>
          <w:fldChar w:fldCharType="end"/>
        </w:r>
      </w:hyperlink>
    </w:p>
    <w:p w14:paraId="3AA583B9" w14:textId="1D931804" w:rsidR="00A152FF" w:rsidRDefault="00000000">
      <w:pPr>
        <w:pStyle w:val="TM2"/>
        <w:tabs>
          <w:tab w:val="right" w:leader="dot" w:pos="10609"/>
        </w:tabs>
        <w:rPr>
          <w:rFonts w:eastAsiaTheme="minorEastAsia"/>
          <w:b w:val="0"/>
          <w:bCs w:val="0"/>
          <w:noProof/>
          <w:sz w:val="24"/>
          <w:szCs w:val="24"/>
          <w:lang w:eastAsia="fr-FR"/>
        </w:rPr>
      </w:pPr>
      <w:hyperlink w:anchor="_Toc126182608" w:history="1">
        <w:r w:rsidR="00A152FF" w:rsidRPr="008B366A">
          <w:rPr>
            <w:rStyle w:val="Lienhypertexte"/>
            <w:noProof/>
          </w:rPr>
          <w:t>Les séquences de formation proposées</w:t>
        </w:r>
        <w:r w:rsidR="00A152FF">
          <w:rPr>
            <w:noProof/>
            <w:webHidden/>
          </w:rPr>
          <w:tab/>
        </w:r>
        <w:r w:rsidR="00A152FF">
          <w:rPr>
            <w:noProof/>
            <w:webHidden/>
          </w:rPr>
          <w:fldChar w:fldCharType="begin"/>
        </w:r>
        <w:r w:rsidR="00A152FF">
          <w:rPr>
            <w:noProof/>
            <w:webHidden/>
          </w:rPr>
          <w:instrText xml:space="preserve"> PAGEREF _Toc126182608 \h </w:instrText>
        </w:r>
        <w:r w:rsidR="00A152FF">
          <w:rPr>
            <w:noProof/>
            <w:webHidden/>
          </w:rPr>
        </w:r>
        <w:r w:rsidR="00A152FF">
          <w:rPr>
            <w:noProof/>
            <w:webHidden/>
          </w:rPr>
          <w:fldChar w:fldCharType="separate"/>
        </w:r>
        <w:r w:rsidR="006D4E77">
          <w:rPr>
            <w:noProof/>
            <w:webHidden/>
          </w:rPr>
          <w:t>20</w:t>
        </w:r>
        <w:r w:rsidR="00A152FF">
          <w:rPr>
            <w:noProof/>
            <w:webHidden/>
          </w:rPr>
          <w:fldChar w:fldCharType="end"/>
        </w:r>
      </w:hyperlink>
    </w:p>
    <w:p w14:paraId="7ABB34E9" w14:textId="258801D6" w:rsidR="00A152FF" w:rsidRDefault="00000000">
      <w:pPr>
        <w:pStyle w:val="TM2"/>
        <w:tabs>
          <w:tab w:val="right" w:leader="dot" w:pos="10609"/>
        </w:tabs>
        <w:rPr>
          <w:rFonts w:eastAsiaTheme="minorEastAsia"/>
          <w:b w:val="0"/>
          <w:bCs w:val="0"/>
          <w:noProof/>
          <w:sz w:val="24"/>
          <w:szCs w:val="24"/>
          <w:lang w:eastAsia="fr-FR"/>
        </w:rPr>
      </w:pPr>
      <w:hyperlink w:anchor="_Toc126182609" w:history="1">
        <w:r w:rsidR="00A152FF" w:rsidRPr="008B366A">
          <w:rPr>
            <w:rStyle w:val="Lienhypertexte"/>
            <w:noProof/>
          </w:rPr>
          <w:t>L’organisation en baccalauréat professionnel</w:t>
        </w:r>
        <w:r w:rsidR="00A152FF">
          <w:rPr>
            <w:noProof/>
            <w:webHidden/>
          </w:rPr>
          <w:tab/>
        </w:r>
        <w:r w:rsidR="00A152FF">
          <w:rPr>
            <w:noProof/>
            <w:webHidden/>
          </w:rPr>
          <w:fldChar w:fldCharType="begin"/>
        </w:r>
        <w:r w:rsidR="00A152FF">
          <w:rPr>
            <w:noProof/>
            <w:webHidden/>
          </w:rPr>
          <w:instrText xml:space="preserve"> PAGEREF _Toc126182609 \h </w:instrText>
        </w:r>
        <w:r w:rsidR="00A152FF">
          <w:rPr>
            <w:noProof/>
            <w:webHidden/>
          </w:rPr>
        </w:r>
        <w:r w:rsidR="00A152FF">
          <w:rPr>
            <w:noProof/>
            <w:webHidden/>
          </w:rPr>
          <w:fldChar w:fldCharType="separate"/>
        </w:r>
        <w:r w:rsidR="006D4E77">
          <w:rPr>
            <w:noProof/>
            <w:webHidden/>
          </w:rPr>
          <w:t>20</w:t>
        </w:r>
        <w:r w:rsidR="00A152FF">
          <w:rPr>
            <w:noProof/>
            <w:webHidden/>
          </w:rPr>
          <w:fldChar w:fldCharType="end"/>
        </w:r>
      </w:hyperlink>
    </w:p>
    <w:p w14:paraId="7AE9B8BD" w14:textId="422A6CD7" w:rsidR="00A152FF" w:rsidRDefault="00000000">
      <w:pPr>
        <w:pStyle w:val="TM3"/>
        <w:tabs>
          <w:tab w:val="left" w:pos="960"/>
          <w:tab w:val="right" w:leader="dot" w:pos="10609"/>
        </w:tabs>
        <w:rPr>
          <w:rFonts w:eastAsiaTheme="minorEastAsia"/>
          <w:noProof/>
          <w:sz w:val="24"/>
          <w:szCs w:val="24"/>
          <w:lang w:eastAsia="fr-FR"/>
        </w:rPr>
      </w:pPr>
      <w:hyperlink w:anchor="_Toc126182610"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Organisation des séquences en classe de seconde</w:t>
        </w:r>
        <w:r w:rsidR="00A152FF">
          <w:rPr>
            <w:noProof/>
            <w:webHidden/>
          </w:rPr>
          <w:tab/>
        </w:r>
        <w:r w:rsidR="00A152FF">
          <w:rPr>
            <w:noProof/>
            <w:webHidden/>
          </w:rPr>
          <w:fldChar w:fldCharType="begin"/>
        </w:r>
        <w:r w:rsidR="00A152FF">
          <w:rPr>
            <w:noProof/>
            <w:webHidden/>
          </w:rPr>
          <w:instrText xml:space="preserve"> PAGEREF _Toc126182610 \h </w:instrText>
        </w:r>
        <w:r w:rsidR="00A152FF">
          <w:rPr>
            <w:noProof/>
            <w:webHidden/>
          </w:rPr>
        </w:r>
        <w:r w:rsidR="00A152FF">
          <w:rPr>
            <w:noProof/>
            <w:webHidden/>
          </w:rPr>
          <w:fldChar w:fldCharType="separate"/>
        </w:r>
        <w:r w:rsidR="006D4E77">
          <w:rPr>
            <w:noProof/>
            <w:webHidden/>
          </w:rPr>
          <w:t>21</w:t>
        </w:r>
        <w:r w:rsidR="00A152FF">
          <w:rPr>
            <w:noProof/>
            <w:webHidden/>
          </w:rPr>
          <w:fldChar w:fldCharType="end"/>
        </w:r>
      </w:hyperlink>
    </w:p>
    <w:p w14:paraId="736132A7" w14:textId="02D39D97" w:rsidR="00A152FF" w:rsidRDefault="00000000">
      <w:pPr>
        <w:pStyle w:val="TM3"/>
        <w:tabs>
          <w:tab w:val="left" w:pos="960"/>
          <w:tab w:val="right" w:leader="dot" w:pos="10609"/>
        </w:tabs>
        <w:rPr>
          <w:rFonts w:eastAsiaTheme="minorEastAsia"/>
          <w:noProof/>
          <w:sz w:val="24"/>
          <w:szCs w:val="24"/>
          <w:lang w:eastAsia="fr-FR"/>
        </w:rPr>
      </w:pPr>
      <w:hyperlink w:anchor="_Toc126182611"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Correspondance entre les séquences et les compétences en seconde</w:t>
        </w:r>
        <w:r w:rsidR="00A152FF">
          <w:rPr>
            <w:noProof/>
            <w:webHidden/>
          </w:rPr>
          <w:tab/>
        </w:r>
        <w:r w:rsidR="00A152FF">
          <w:rPr>
            <w:noProof/>
            <w:webHidden/>
          </w:rPr>
          <w:fldChar w:fldCharType="begin"/>
        </w:r>
        <w:r w:rsidR="00A152FF">
          <w:rPr>
            <w:noProof/>
            <w:webHidden/>
          </w:rPr>
          <w:instrText xml:space="preserve"> PAGEREF _Toc126182611 \h </w:instrText>
        </w:r>
        <w:r w:rsidR="00A152FF">
          <w:rPr>
            <w:noProof/>
            <w:webHidden/>
          </w:rPr>
        </w:r>
        <w:r w:rsidR="00A152FF">
          <w:rPr>
            <w:noProof/>
            <w:webHidden/>
          </w:rPr>
          <w:fldChar w:fldCharType="separate"/>
        </w:r>
        <w:r w:rsidR="006D4E77">
          <w:rPr>
            <w:noProof/>
            <w:webHidden/>
          </w:rPr>
          <w:t>22</w:t>
        </w:r>
        <w:r w:rsidR="00A152FF">
          <w:rPr>
            <w:noProof/>
            <w:webHidden/>
          </w:rPr>
          <w:fldChar w:fldCharType="end"/>
        </w:r>
      </w:hyperlink>
    </w:p>
    <w:p w14:paraId="72E12494" w14:textId="4E11398D" w:rsidR="00A152FF" w:rsidRDefault="00000000">
      <w:pPr>
        <w:pStyle w:val="TM3"/>
        <w:tabs>
          <w:tab w:val="left" w:pos="960"/>
          <w:tab w:val="right" w:leader="dot" w:pos="10609"/>
        </w:tabs>
        <w:rPr>
          <w:rFonts w:eastAsiaTheme="minorEastAsia"/>
          <w:noProof/>
          <w:sz w:val="24"/>
          <w:szCs w:val="24"/>
          <w:lang w:eastAsia="fr-FR"/>
        </w:rPr>
      </w:pPr>
      <w:hyperlink w:anchor="_Toc126182612" w:history="1">
        <w:r w:rsidR="00A152FF" w:rsidRPr="008B366A">
          <w:rPr>
            <w:rStyle w:val="Lienhypertexte"/>
            <w:rFonts w:eastAsiaTheme="majorEastAsia" w:cstheme="minorHAnsi"/>
            <w:b/>
            <w:noProof/>
          </w:rPr>
          <w:t>•</w:t>
        </w:r>
        <w:r w:rsidR="00A152FF">
          <w:rPr>
            <w:rFonts w:eastAsiaTheme="minorEastAsia"/>
            <w:noProof/>
            <w:sz w:val="24"/>
            <w:szCs w:val="24"/>
            <w:lang w:eastAsia="fr-FR"/>
          </w:rPr>
          <w:tab/>
        </w:r>
        <w:r w:rsidR="00A152FF" w:rsidRPr="008B366A">
          <w:rPr>
            <w:rStyle w:val="Lienhypertexte"/>
            <w:rFonts w:eastAsiaTheme="majorEastAsia" w:cstheme="minorHAnsi"/>
            <w:bCs/>
            <w:noProof/>
          </w:rPr>
          <w:t>Organisation des séquences en classe de première</w:t>
        </w:r>
        <w:r w:rsidR="00A152FF">
          <w:rPr>
            <w:noProof/>
            <w:webHidden/>
          </w:rPr>
          <w:tab/>
        </w:r>
        <w:r w:rsidR="00A152FF">
          <w:rPr>
            <w:noProof/>
            <w:webHidden/>
          </w:rPr>
          <w:fldChar w:fldCharType="begin"/>
        </w:r>
        <w:r w:rsidR="00A152FF">
          <w:rPr>
            <w:noProof/>
            <w:webHidden/>
          </w:rPr>
          <w:instrText xml:space="preserve"> PAGEREF _Toc126182612 \h </w:instrText>
        </w:r>
        <w:r w:rsidR="00A152FF">
          <w:rPr>
            <w:noProof/>
            <w:webHidden/>
          </w:rPr>
        </w:r>
        <w:r w:rsidR="00A152FF">
          <w:rPr>
            <w:noProof/>
            <w:webHidden/>
          </w:rPr>
          <w:fldChar w:fldCharType="separate"/>
        </w:r>
        <w:r w:rsidR="006D4E77">
          <w:rPr>
            <w:noProof/>
            <w:webHidden/>
          </w:rPr>
          <w:t>30</w:t>
        </w:r>
        <w:r w:rsidR="00A152FF">
          <w:rPr>
            <w:noProof/>
            <w:webHidden/>
          </w:rPr>
          <w:fldChar w:fldCharType="end"/>
        </w:r>
      </w:hyperlink>
    </w:p>
    <w:p w14:paraId="424541F8" w14:textId="09584197" w:rsidR="00A152FF" w:rsidRDefault="00000000">
      <w:pPr>
        <w:pStyle w:val="TM3"/>
        <w:tabs>
          <w:tab w:val="left" w:pos="960"/>
          <w:tab w:val="right" w:leader="dot" w:pos="10609"/>
        </w:tabs>
        <w:rPr>
          <w:rFonts w:eastAsiaTheme="minorEastAsia"/>
          <w:noProof/>
          <w:sz w:val="24"/>
          <w:szCs w:val="24"/>
          <w:lang w:eastAsia="fr-FR"/>
        </w:rPr>
      </w:pPr>
      <w:hyperlink w:anchor="_Toc126182613" w:history="1">
        <w:r w:rsidR="00A152FF" w:rsidRPr="008B366A">
          <w:rPr>
            <w:rStyle w:val="Lienhypertexte"/>
            <w:rFonts w:ascii="Symbol" w:eastAsia="Times New Roman" w:hAnsi="Symbol" w:cs="Calibri"/>
            <w:noProof/>
            <w:lang w:eastAsia="fr-FR"/>
          </w:rPr>
          <w:t></w:t>
        </w:r>
        <w:r w:rsidR="00A152FF">
          <w:rPr>
            <w:rFonts w:eastAsiaTheme="minorEastAsia"/>
            <w:noProof/>
            <w:sz w:val="24"/>
            <w:szCs w:val="24"/>
            <w:lang w:eastAsia="fr-FR"/>
          </w:rPr>
          <w:tab/>
        </w:r>
        <w:r w:rsidR="00A152FF" w:rsidRPr="008B366A">
          <w:rPr>
            <w:rStyle w:val="Lienhypertexte"/>
            <w:noProof/>
          </w:rPr>
          <w:t>Correspondance entre les séquences et les compétences en première</w:t>
        </w:r>
        <w:r w:rsidR="00A152FF">
          <w:rPr>
            <w:noProof/>
            <w:webHidden/>
          </w:rPr>
          <w:tab/>
        </w:r>
        <w:r w:rsidR="00A152FF">
          <w:rPr>
            <w:noProof/>
            <w:webHidden/>
          </w:rPr>
          <w:fldChar w:fldCharType="begin"/>
        </w:r>
        <w:r w:rsidR="00A152FF">
          <w:rPr>
            <w:noProof/>
            <w:webHidden/>
          </w:rPr>
          <w:instrText xml:space="preserve"> PAGEREF _Toc126182613 \h </w:instrText>
        </w:r>
        <w:r w:rsidR="00A152FF">
          <w:rPr>
            <w:noProof/>
            <w:webHidden/>
          </w:rPr>
        </w:r>
        <w:r w:rsidR="00A152FF">
          <w:rPr>
            <w:noProof/>
            <w:webHidden/>
          </w:rPr>
          <w:fldChar w:fldCharType="separate"/>
        </w:r>
        <w:r w:rsidR="006D4E77">
          <w:rPr>
            <w:noProof/>
            <w:webHidden/>
          </w:rPr>
          <w:t>31</w:t>
        </w:r>
        <w:r w:rsidR="00A152FF">
          <w:rPr>
            <w:noProof/>
            <w:webHidden/>
          </w:rPr>
          <w:fldChar w:fldCharType="end"/>
        </w:r>
      </w:hyperlink>
    </w:p>
    <w:p w14:paraId="760098D6" w14:textId="346CA782" w:rsidR="00A152FF" w:rsidRDefault="00000000">
      <w:pPr>
        <w:pStyle w:val="TM3"/>
        <w:tabs>
          <w:tab w:val="left" w:pos="960"/>
          <w:tab w:val="right" w:leader="dot" w:pos="10609"/>
        </w:tabs>
        <w:rPr>
          <w:rFonts w:eastAsiaTheme="minorEastAsia"/>
          <w:noProof/>
          <w:sz w:val="24"/>
          <w:szCs w:val="24"/>
          <w:lang w:eastAsia="fr-FR"/>
        </w:rPr>
      </w:pPr>
      <w:hyperlink w:anchor="_Toc126182614" w:history="1">
        <w:r w:rsidR="00A152FF" w:rsidRPr="008B366A">
          <w:rPr>
            <w:rStyle w:val="Lienhypertexte"/>
            <w:rFonts w:eastAsiaTheme="majorEastAsia" w:cstheme="minorHAnsi"/>
            <w:b/>
            <w:noProof/>
          </w:rPr>
          <w:t>•</w:t>
        </w:r>
        <w:r w:rsidR="00A152FF">
          <w:rPr>
            <w:rFonts w:eastAsiaTheme="minorEastAsia"/>
            <w:noProof/>
            <w:sz w:val="24"/>
            <w:szCs w:val="24"/>
            <w:lang w:eastAsia="fr-FR"/>
          </w:rPr>
          <w:tab/>
        </w:r>
        <w:r w:rsidR="00A152FF" w:rsidRPr="008B366A">
          <w:rPr>
            <w:rStyle w:val="Lienhypertexte"/>
            <w:rFonts w:eastAsiaTheme="majorEastAsia" w:cstheme="minorHAnsi"/>
            <w:bCs/>
            <w:noProof/>
          </w:rPr>
          <w:t>Organisation des séquences en classe de terminale</w:t>
        </w:r>
        <w:r w:rsidR="00A152FF">
          <w:rPr>
            <w:noProof/>
            <w:webHidden/>
          </w:rPr>
          <w:tab/>
        </w:r>
        <w:r w:rsidR="00A152FF">
          <w:rPr>
            <w:noProof/>
            <w:webHidden/>
          </w:rPr>
          <w:fldChar w:fldCharType="begin"/>
        </w:r>
        <w:r w:rsidR="00A152FF">
          <w:rPr>
            <w:noProof/>
            <w:webHidden/>
          </w:rPr>
          <w:instrText xml:space="preserve"> PAGEREF _Toc126182614 \h </w:instrText>
        </w:r>
        <w:r w:rsidR="00A152FF">
          <w:rPr>
            <w:noProof/>
            <w:webHidden/>
          </w:rPr>
        </w:r>
        <w:r w:rsidR="00A152FF">
          <w:rPr>
            <w:noProof/>
            <w:webHidden/>
          </w:rPr>
          <w:fldChar w:fldCharType="separate"/>
        </w:r>
        <w:r w:rsidR="006D4E77">
          <w:rPr>
            <w:noProof/>
            <w:webHidden/>
          </w:rPr>
          <w:t>39</w:t>
        </w:r>
        <w:r w:rsidR="00A152FF">
          <w:rPr>
            <w:noProof/>
            <w:webHidden/>
          </w:rPr>
          <w:fldChar w:fldCharType="end"/>
        </w:r>
      </w:hyperlink>
    </w:p>
    <w:p w14:paraId="0FF45077" w14:textId="3837E9B1" w:rsidR="00A152FF" w:rsidRDefault="00000000">
      <w:pPr>
        <w:pStyle w:val="TM3"/>
        <w:tabs>
          <w:tab w:val="left" w:pos="960"/>
          <w:tab w:val="right" w:leader="dot" w:pos="10609"/>
        </w:tabs>
        <w:rPr>
          <w:rFonts w:eastAsiaTheme="minorEastAsia"/>
          <w:noProof/>
          <w:sz w:val="24"/>
          <w:szCs w:val="24"/>
          <w:lang w:eastAsia="fr-FR"/>
        </w:rPr>
      </w:pPr>
      <w:hyperlink w:anchor="_Toc126182615" w:history="1">
        <w:r w:rsidR="00A152FF" w:rsidRPr="008B366A">
          <w:rPr>
            <w:rStyle w:val="Lienhypertexte"/>
            <w:rFonts w:ascii="Symbol" w:eastAsia="Times New Roman" w:hAnsi="Symbol" w:cs="Calibri"/>
            <w:noProof/>
            <w:lang w:eastAsia="fr-FR"/>
          </w:rPr>
          <w:t></w:t>
        </w:r>
        <w:r w:rsidR="00A152FF">
          <w:rPr>
            <w:rFonts w:eastAsiaTheme="minorEastAsia"/>
            <w:noProof/>
            <w:sz w:val="24"/>
            <w:szCs w:val="24"/>
            <w:lang w:eastAsia="fr-FR"/>
          </w:rPr>
          <w:tab/>
        </w:r>
        <w:r w:rsidR="00A152FF" w:rsidRPr="008B366A">
          <w:rPr>
            <w:rStyle w:val="Lienhypertexte"/>
            <w:noProof/>
          </w:rPr>
          <w:t>Correspondance entre les séquences et les compétences en terminale</w:t>
        </w:r>
        <w:r w:rsidR="00A152FF">
          <w:rPr>
            <w:noProof/>
            <w:webHidden/>
          </w:rPr>
          <w:tab/>
        </w:r>
        <w:r w:rsidR="00A152FF">
          <w:rPr>
            <w:noProof/>
            <w:webHidden/>
          </w:rPr>
          <w:fldChar w:fldCharType="begin"/>
        </w:r>
        <w:r w:rsidR="00A152FF">
          <w:rPr>
            <w:noProof/>
            <w:webHidden/>
          </w:rPr>
          <w:instrText xml:space="preserve"> PAGEREF _Toc126182615 \h </w:instrText>
        </w:r>
        <w:r w:rsidR="00A152FF">
          <w:rPr>
            <w:noProof/>
            <w:webHidden/>
          </w:rPr>
        </w:r>
        <w:r w:rsidR="00A152FF">
          <w:rPr>
            <w:noProof/>
            <w:webHidden/>
          </w:rPr>
          <w:fldChar w:fldCharType="separate"/>
        </w:r>
        <w:r w:rsidR="006D4E77">
          <w:rPr>
            <w:noProof/>
            <w:webHidden/>
          </w:rPr>
          <w:t>40</w:t>
        </w:r>
        <w:r w:rsidR="00A152FF">
          <w:rPr>
            <w:noProof/>
            <w:webHidden/>
          </w:rPr>
          <w:fldChar w:fldCharType="end"/>
        </w:r>
      </w:hyperlink>
    </w:p>
    <w:p w14:paraId="2ABFAF7C" w14:textId="0F1E4F33" w:rsidR="00A152FF" w:rsidRDefault="00000000">
      <w:pPr>
        <w:pStyle w:val="TM2"/>
        <w:tabs>
          <w:tab w:val="right" w:leader="dot" w:pos="10609"/>
        </w:tabs>
        <w:rPr>
          <w:rFonts w:eastAsiaTheme="minorEastAsia"/>
          <w:b w:val="0"/>
          <w:bCs w:val="0"/>
          <w:noProof/>
          <w:sz w:val="24"/>
          <w:szCs w:val="24"/>
          <w:lang w:eastAsia="fr-FR"/>
        </w:rPr>
      </w:pPr>
      <w:hyperlink w:anchor="_Toc126182616" w:history="1">
        <w:r w:rsidR="00A152FF" w:rsidRPr="008B366A">
          <w:rPr>
            <w:rStyle w:val="Lienhypertexte"/>
            <w:noProof/>
          </w:rPr>
          <w:t>L’organisation en CAP carrossier automobile</w:t>
        </w:r>
        <w:r w:rsidR="00A152FF">
          <w:rPr>
            <w:noProof/>
            <w:webHidden/>
          </w:rPr>
          <w:tab/>
        </w:r>
        <w:r w:rsidR="00A152FF">
          <w:rPr>
            <w:noProof/>
            <w:webHidden/>
          </w:rPr>
          <w:fldChar w:fldCharType="begin"/>
        </w:r>
        <w:r w:rsidR="00A152FF">
          <w:rPr>
            <w:noProof/>
            <w:webHidden/>
          </w:rPr>
          <w:instrText xml:space="preserve"> PAGEREF _Toc126182616 \h </w:instrText>
        </w:r>
        <w:r w:rsidR="00A152FF">
          <w:rPr>
            <w:noProof/>
            <w:webHidden/>
          </w:rPr>
        </w:r>
        <w:r w:rsidR="00A152FF">
          <w:rPr>
            <w:noProof/>
            <w:webHidden/>
          </w:rPr>
          <w:fldChar w:fldCharType="separate"/>
        </w:r>
        <w:r w:rsidR="006D4E77">
          <w:rPr>
            <w:noProof/>
            <w:webHidden/>
          </w:rPr>
          <w:t>49</w:t>
        </w:r>
        <w:r w:rsidR="00A152FF">
          <w:rPr>
            <w:noProof/>
            <w:webHidden/>
          </w:rPr>
          <w:fldChar w:fldCharType="end"/>
        </w:r>
      </w:hyperlink>
    </w:p>
    <w:p w14:paraId="16BC021D" w14:textId="2532E776" w:rsidR="00A152FF" w:rsidRDefault="00000000">
      <w:pPr>
        <w:pStyle w:val="TM3"/>
        <w:tabs>
          <w:tab w:val="left" w:pos="960"/>
          <w:tab w:val="right" w:leader="dot" w:pos="10609"/>
        </w:tabs>
        <w:rPr>
          <w:rFonts w:eastAsiaTheme="minorEastAsia"/>
          <w:noProof/>
          <w:sz w:val="24"/>
          <w:szCs w:val="24"/>
          <w:lang w:eastAsia="fr-FR"/>
        </w:rPr>
      </w:pPr>
      <w:hyperlink w:anchor="_Toc126182617"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Organisation des séquences en classe de première</w:t>
        </w:r>
        <w:r w:rsidR="00A152FF">
          <w:rPr>
            <w:noProof/>
            <w:webHidden/>
          </w:rPr>
          <w:tab/>
        </w:r>
        <w:r w:rsidR="00A152FF">
          <w:rPr>
            <w:noProof/>
            <w:webHidden/>
          </w:rPr>
          <w:fldChar w:fldCharType="begin"/>
        </w:r>
        <w:r w:rsidR="00A152FF">
          <w:rPr>
            <w:noProof/>
            <w:webHidden/>
          </w:rPr>
          <w:instrText xml:space="preserve"> PAGEREF _Toc126182617 \h </w:instrText>
        </w:r>
        <w:r w:rsidR="00A152FF">
          <w:rPr>
            <w:noProof/>
            <w:webHidden/>
          </w:rPr>
        </w:r>
        <w:r w:rsidR="00A152FF">
          <w:rPr>
            <w:noProof/>
            <w:webHidden/>
          </w:rPr>
          <w:fldChar w:fldCharType="separate"/>
        </w:r>
        <w:r w:rsidR="006D4E77">
          <w:rPr>
            <w:noProof/>
            <w:webHidden/>
          </w:rPr>
          <w:t>49</w:t>
        </w:r>
        <w:r w:rsidR="00A152FF">
          <w:rPr>
            <w:noProof/>
            <w:webHidden/>
          </w:rPr>
          <w:fldChar w:fldCharType="end"/>
        </w:r>
      </w:hyperlink>
    </w:p>
    <w:p w14:paraId="45A9D2C0" w14:textId="1DD270DF" w:rsidR="00A152FF" w:rsidRDefault="00000000">
      <w:pPr>
        <w:pStyle w:val="TM3"/>
        <w:tabs>
          <w:tab w:val="left" w:pos="960"/>
          <w:tab w:val="right" w:leader="dot" w:pos="10609"/>
        </w:tabs>
        <w:rPr>
          <w:rFonts w:eastAsiaTheme="minorEastAsia"/>
          <w:noProof/>
          <w:sz w:val="24"/>
          <w:szCs w:val="24"/>
          <w:lang w:eastAsia="fr-FR"/>
        </w:rPr>
      </w:pPr>
      <w:hyperlink w:anchor="_Toc126182618"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Organisation des séquences en classe de terminale</w:t>
        </w:r>
        <w:r w:rsidR="00A152FF">
          <w:rPr>
            <w:noProof/>
            <w:webHidden/>
          </w:rPr>
          <w:tab/>
        </w:r>
        <w:r w:rsidR="00A152FF">
          <w:rPr>
            <w:noProof/>
            <w:webHidden/>
          </w:rPr>
          <w:fldChar w:fldCharType="begin"/>
        </w:r>
        <w:r w:rsidR="00A152FF">
          <w:rPr>
            <w:noProof/>
            <w:webHidden/>
          </w:rPr>
          <w:instrText xml:space="preserve"> PAGEREF _Toc126182618 \h </w:instrText>
        </w:r>
        <w:r w:rsidR="00A152FF">
          <w:rPr>
            <w:noProof/>
            <w:webHidden/>
          </w:rPr>
        </w:r>
        <w:r w:rsidR="00A152FF">
          <w:rPr>
            <w:noProof/>
            <w:webHidden/>
          </w:rPr>
          <w:fldChar w:fldCharType="separate"/>
        </w:r>
        <w:r w:rsidR="006D4E77">
          <w:rPr>
            <w:noProof/>
            <w:webHidden/>
          </w:rPr>
          <w:t>50</w:t>
        </w:r>
        <w:r w:rsidR="00A152FF">
          <w:rPr>
            <w:noProof/>
            <w:webHidden/>
          </w:rPr>
          <w:fldChar w:fldCharType="end"/>
        </w:r>
      </w:hyperlink>
    </w:p>
    <w:p w14:paraId="1F06DCC7" w14:textId="2BEAAFD0" w:rsidR="00A152FF" w:rsidRDefault="00000000">
      <w:pPr>
        <w:pStyle w:val="TM2"/>
        <w:tabs>
          <w:tab w:val="right" w:leader="dot" w:pos="10609"/>
        </w:tabs>
        <w:rPr>
          <w:rFonts w:eastAsiaTheme="minorEastAsia"/>
          <w:b w:val="0"/>
          <w:bCs w:val="0"/>
          <w:noProof/>
          <w:sz w:val="24"/>
          <w:szCs w:val="24"/>
          <w:lang w:eastAsia="fr-FR"/>
        </w:rPr>
      </w:pPr>
      <w:hyperlink w:anchor="_Toc126182619" w:history="1">
        <w:r w:rsidR="00A152FF" w:rsidRPr="008B366A">
          <w:rPr>
            <w:rStyle w:val="Lienhypertexte"/>
            <w:noProof/>
          </w:rPr>
          <w:t>L’organisation en CAP Peintre Automobile</w:t>
        </w:r>
        <w:r w:rsidR="00A152FF">
          <w:rPr>
            <w:noProof/>
            <w:webHidden/>
          </w:rPr>
          <w:tab/>
        </w:r>
        <w:r w:rsidR="00A152FF">
          <w:rPr>
            <w:noProof/>
            <w:webHidden/>
          </w:rPr>
          <w:fldChar w:fldCharType="begin"/>
        </w:r>
        <w:r w:rsidR="00A152FF">
          <w:rPr>
            <w:noProof/>
            <w:webHidden/>
          </w:rPr>
          <w:instrText xml:space="preserve"> PAGEREF _Toc126182619 \h </w:instrText>
        </w:r>
        <w:r w:rsidR="00A152FF">
          <w:rPr>
            <w:noProof/>
            <w:webHidden/>
          </w:rPr>
        </w:r>
        <w:r w:rsidR="00A152FF">
          <w:rPr>
            <w:noProof/>
            <w:webHidden/>
          </w:rPr>
          <w:fldChar w:fldCharType="separate"/>
        </w:r>
        <w:r w:rsidR="006D4E77">
          <w:rPr>
            <w:noProof/>
            <w:webHidden/>
          </w:rPr>
          <w:t>51</w:t>
        </w:r>
        <w:r w:rsidR="00A152FF">
          <w:rPr>
            <w:noProof/>
            <w:webHidden/>
          </w:rPr>
          <w:fldChar w:fldCharType="end"/>
        </w:r>
      </w:hyperlink>
    </w:p>
    <w:p w14:paraId="65508DA4" w14:textId="52349A41" w:rsidR="00A152FF" w:rsidRDefault="00000000">
      <w:pPr>
        <w:pStyle w:val="TM3"/>
        <w:tabs>
          <w:tab w:val="left" w:pos="960"/>
          <w:tab w:val="right" w:leader="dot" w:pos="10609"/>
        </w:tabs>
        <w:rPr>
          <w:rFonts w:eastAsiaTheme="minorEastAsia"/>
          <w:noProof/>
          <w:sz w:val="24"/>
          <w:szCs w:val="24"/>
          <w:lang w:eastAsia="fr-FR"/>
        </w:rPr>
      </w:pPr>
      <w:hyperlink w:anchor="_Toc126182620"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Organisation des séquences en classe de première</w:t>
        </w:r>
        <w:r w:rsidR="00A152FF">
          <w:rPr>
            <w:noProof/>
            <w:webHidden/>
          </w:rPr>
          <w:tab/>
        </w:r>
        <w:r w:rsidR="00A152FF">
          <w:rPr>
            <w:noProof/>
            <w:webHidden/>
          </w:rPr>
          <w:fldChar w:fldCharType="begin"/>
        </w:r>
        <w:r w:rsidR="00A152FF">
          <w:rPr>
            <w:noProof/>
            <w:webHidden/>
          </w:rPr>
          <w:instrText xml:space="preserve"> PAGEREF _Toc126182620 \h </w:instrText>
        </w:r>
        <w:r w:rsidR="00A152FF">
          <w:rPr>
            <w:noProof/>
            <w:webHidden/>
          </w:rPr>
        </w:r>
        <w:r w:rsidR="00A152FF">
          <w:rPr>
            <w:noProof/>
            <w:webHidden/>
          </w:rPr>
          <w:fldChar w:fldCharType="separate"/>
        </w:r>
        <w:r w:rsidR="006D4E77">
          <w:rPr>
            <w:noProof/>
            <w:webHidden/>
          </w:rPr>
          <w:t>51</w:t>
        </w:r>
        <w:r w:rsidR="00A152FF">
          <w:rPr>
            <w:noProof/>
            <w:webHidden/>
          </w:rPr>
          <w:fldChar w:fldCharType="end"/>
        </w:r>
      </w:hyperlink>
    </w:p>
    <w:p w14:paraId="5E56B421" w14:textId="1379DBCA" w:rsidR="00A152FF" w:rsidRDefault="00000000">
      <w:pPr>
        <w:pStyle w:val="TM3"/>
        <w:tabs>
          <w:tab w:val="left" w:pos="960"/>
          <w:tab w:val="right" w:leader="dot" w:pos="10609"/>
        </w:tabs>
        <w:rPr>
          <w:rFonts w:eastAsiaTheme="minorEastAsia"/>
          <w:noProof/>
          <w:sz w:val="24"/>
          <w:szCs w:val="24"/>
          <w:lang w:eastAsia="fr-FR"/>
        </w:rPr>
      </w:pPr>
      <w:hyperlink w:anchor="_Toc126182621"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Organisation des séquences en classe de terminale</w:t>
        </w:r>
        <w:r w:rsidR="00A152FF">
          <w:rPr>
            <w:noProof/>
            <w:webHidden/>
          </w:rPr>
          <w:tab/>
        </w:r>
        <w:r w:rsidR="00A152FF">
          <w:rPr>
            <w:noProof/>
            <w:webHidden/>
          </w:rPr>
          <w:fldChar w:fldCharType="begin"/>
        </w:r>
        <w:r w:rsidR="00A152FF">
          <w:rPr>
            <w:noProof/>
            <w:webHidden/>
          </w:rPr>
          <w:instrText xml:space="preserve"> PAGEREF _Toc126182621 \h </w:instrText>
        </w:r>
        <w:r w:rsidR="00A152FF">
          <w:rPr>
            <w:noProof/>
            <w:webHidden/>
          </w:rPr>
        </w:r>
        <w:r w:rsidR="00A152FF">
          <w:rPr>
            <w:noProof/>
            <w:webHidden/>
          </w:rPr>
          <w:fldChar w:fldCharType="separate"/>
        </w:r>
        <w:r w:rsidR="006D4E77">
          <w:rPr>
            <w:noProof/>
            <w:webHidden/>
          </w:rPr>
          <w:t>52</w:t>
        </w:r>
        <w:r w:rsidR="00A152FF">
          <w:rPr>
            <w:noProof/>
            <w:webHidden/>
          </w:rPr>
          <w:fldChar w:fldCharType="end"/>
        </w:r>
      </w:hyperlink>
    </w:p>
    <w:p w14:paraId="3F4930E0" w14:textId="03995635" w:rsidR="00A152FF" w:rsidRDefault="00000000">
      <w:pPr>
        <w:pStyle w:val="TM1"/>
        <w:tabs>
          <w:tab w:val="right" w:leader="dot" w:pos="10609"/>
        </w:tabs>
        <w:rPr>
          <w:rFonts w:eastAsiaTheme="minorEastAsia"/>
          <w:b w:val="0"/>
          <w:bCs w:val="0"/>
          <w:noProof/>
          <w:lang w:eastAsia="fr-FR"/>
        </w:rPr>
      </w:pPr>
      <w:hyperlink w:anchor="_Toc126182622" w:history="1">
        <w:r w:rsidR="00A152FF" w:rsidRPr="008B366A">
          <w:rPr>
            <w:rStyle w:val="Lienhypertexte"/>
            <w:noProof/>
          </w:rPr>
          <w:t>L’approche par compétences</w:t>
        </w:r>
        <w:r w:rsidR="00A152FF">
          <w:rPr>
            <w:noProof/>
            <w:webHidden/>
          </w:rPr>
          <w:tab/>
        </w:r>
        <w:r w:rsidR="00A152FF">
          <w:rPr>
            <w:noProof/>
            <w:webHidden/>
          </w:rPr>
          <w:fldChar w:fldCharType="begin"/>
        </w:r>
        <w:r w:rsidR="00A152FF">
          <w:rPr>
            <w:noProof/>
            <w:webHidden/>
          </w:rPr>
          <w:instrText xml:space="preserve"> PAGEREF _Toc126182622 \h </w:instrText>
        </w:r>
        <w:r w:rsidR="00A152FF">
          <w:rPr>
            <w:noProof/>
            <w:webHidden/>
          </w:rPr>
        </w:r>
        <w:r w:rsidR="00A152FF">
          <w:rPr>
            <w:noProof/>
            <w:webHidden/>
          </w:rPr>
          <w:fldChar w:fldCharType="separate"/>
        </w:r>
        <w:r w:rsidR="006D4E77">
          <w:rPr>
            <w:noProof/>
            <w:webHidden/>
          </w:rPr>
          <w:t>53</w:t>
        </w:r>
        <w:r w:rsidR="00A152FF">
          <w:rPr>
            <w:noProof/>
            <w:webHidden/>
          </w:rPr>
          <w:fldChar w:fldCharType="end"/>
        </w:r>
      </w:hyperlink>
    </w:p>
    <w:p w14:paraId="75E4E7E0" w14:textId="326A628C" w:rsidR="00A152FF" w:rsidRDefault="00000000">
      <w:pPr>
        <w:pStyle w:val="TM1"/>
        <w:tabs>
          <w:tab w:val="right" w:leader="dot" w:pos="10609"/>
        </w:tabs>
        <w:rPr>
          <w:rFonts w:eastAsiaTheme="minorEastAsia"/>
          <w:b w:val="0"/>
          <w:bCs w:val="0"/>
          <w:noProof/>
          <w:lang w:eastAsia="fr-FR"/>
        </w:rPr>
      </w:pPr>
      <w:hyperlink w:anchor="_Toc126182623" w:history="1">
        <w:r w:rsidR="00A152FF" w:rsidRPr="008B366A">
          <w:rPr>
            <w:rStyle w:val="Lienhypertexte"/>
            <w:noProof/>
          </w:rPr>
          <w:t>Le projet comme support de formation</w:t>
        </w:r>
        <w:r w:rsidR="00A152FF">
          <w:rPr>
            <w:noProof/>
            <w:webHidden/>
          </w:rPr>
          <w:tab/>
        </w:r>
        <w:r w:rsidR="00A152FF">
          <w:rPr>
            <w:noProof/>
            <w:webHidden/>
          </w:rPr>
          <w:fldChar w:fldCharType="begin"/>
        </w:r>
        <w:r w:rsidR="00A152FF">
          <w:rPr>
            <w:noProof/>
            <w:webHidden/>
          </w:rPr>
          <w:instrText xml:space="preserve"> PAGEREF _Toc126182623 \h </w:instrText>
        </w:r>
        <w:r w:rsidR="00A152FF">
          <w:rPr>
            <w:noProof/>
            <w:webHidden/>
          </w:rPr>
        </w:r>
        <w:r w:rsidR="00A152FF">
          <w:rPr>
            <w:noProof/>
            <w:webHidden/>
          </w:rPr>
          <w:fldChar w:fldCharType="separate"/>
        </w:r>
        <w:r w:rsidR="006D4E77">
          <w:rPr>
            <w:noProof/>
            <w:webHidden/>
          </w:rPr>
          <w:t>54</w:t>
        </w:r>
        <w:r w:rsidR="00A152FF">
          <w:rPr>
            <w:noProof/>
            <w:webHidden/>
          </w:rPr>
          <w:fldChar w:fldCharType="end"/>
        </w:r>
      </w:hyperlink>
    </w:p>
    <w:p w14:paraId="69A068CB" w14:textId="3A23B6B1" w:rsidR="00A152FF" w:rsidRDefault="00000000">
      <w:pPr>
        <w:pStyle w:val="TM3"/>
        <w:tabs>
          <w:tab w:val="left" w:pos="960"/>
          <w:tab w:val="right" w:leader="dot" w:pos="10609"/>
        </w:tabs>
        <w:rPr>
          <w:rFonts w:eastAsiaTheme="minorEastAsia"/>
          <w:noProof/>
          <w:sz w:val="24"/>
          <w:szCs w:val="24"/>
          <w:lang w:eastAsia="fr-FR"/>
        </w:rPr>
      </w:pPr>
      <w:hyperlink w:anchor="_Toc126182624"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Du projet au chef d’œuvre : une même logique pédagogique</w:t>
        </w:r>
        <w:r w:rsidR="00A152FF">
          <w:rPr>
            <w:noProof/>
            <w:webHidden/>
          </w:rPr>
          <w:tab/>
        </w:r>
        <w:r w:rsidR="00A152FF">
          <w:rPr>
            <w:noProof/>
            <w:webHidden/>
          </w:rPr>
          <w:fldChar w:fldCharType="begin"/>
        </w:r>
        <w:r w:rsidR="00A152FF">
          <w:rPr>
            <w:noProof/>
            <w:webHidden/>
          </w:rPr>
          <w:instrText xml:space="preserve"> PAGEREF _Toc126182624 \h </w:instrText>
        </w:r>
        <w:r w:rsidR="00A152FF">
          <w:rPr>
            <w:noProof/>
            <w:webHidden/>
          </w:rPr>
        </w:r>
        <w:r w:rsidR="00A152FF">
          <w:rPr>
            <w:noProof/>
            <w:webHidden/>
          </w:rPr>
          <w:fldChar w:fldCharType="separate"/>
        </w:r>
        <w:r w:rsidR="006D4E77">
          <w:rPr>
            <w:noProof/>
            <w:webHidden/>
          </w:rPr>
          <w:t>54</w:t>
        </w:r>
        <w:r w:rsidR="00A152FF">
          <w:rPr>
            <w:noProof/>
            <w:webHidden/>
          </w:rPr>
          <w:fldChar w:fldCharType="end"/>
        </w:r>
      </w:hyperlink>
    </w:p>
    <w:p w14:paraId="49E12DA7" w14:textId="1C10F362" w:rsidR="00A152FF" w:rsidRDefault="00000000">
      <w:pPr>
        <w:pStyle w:val="TM3"/>
        <w:tabs>
          <w:tab w:val="left" w:pos="960"/>
          <w:tab w:val="right" w:leader="dot" w:pos="10609"/>
        </w:tabs>
        <w:rPr>
          <w:rFonts w:eastAsiaTheme="minorEastAsia"/>
          <w:noProof/>
          <w:sz w:val="24"/>
          <w:szCs w:val="24"/>
          <w:lang w:eastAsia="fr-FR"/>
        </w:rPr>
      </w:pPr>
      <w:hyperlink w:anchor="_Toc126182625"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Les ambitions du projet comme support pédagogique</w:t>
        </w:r>
        <w:r w:rsidR="00A152FF">
          <w:rPr>
            <w:noProof/>
            <w:webHidden/>
          </w:rPr>
          <w:tab/>
        </w:r>
        <w:r w:rsidR="00A152FF">
          <w:rPr>
            <w:noProof/>
            <w:webHidden/>
          </w:rPr>
          <w:fldChar w:fldCharType="begin"/>
        </w:r>
        <w:r w:rsidR="00A152FF">
          <w:rPr>
            <w:noProof/>
            <w:webHidden/>
          </w:rPr>
          <w:instrText xml:space="preserve"> PAGEREF _Toc126182625 \h </w:instrText>
        </w:r>
        <w:r w:rsidR="00A152FF">
          <w:rPr>
            <w:noProof/>
            <w:webHidden/>
          </w:rPr>
        </w:r>
        <w:r w:rsidR="00A152FF">
          <w:rPr>
            <w:noProof/>
            <w:webHidden/>
          </w:rPr>
          <w:fldChar w:fldCharType="separate"/>
        </w:r>
        <w:r w:rsidR="006D4E77">
          <w:rPr>
            <w:noProof/>
            <w:webHidden/>
          </w:rPr>
          <w:t>54</w:t>
        </w:r>
        <w:r w:rsidR="00A152FF">
          <w:rPr>
            <w:noProof/>
            <w:webHidden/>
          </w:rPr>
          <w:fldChar w:fldCharType="end"/>
        </w:r>
      </w:hyperlink>
    </w:p>
    <w:p w14:paraId="5EA14DD0" w14:textId="62F0FED1" w:rsidR="00A152FF" w:rsidRDefault="00000000">
      <w:pPr>
        <w:pStyle w:val="TM3"/>
        <w:tabs>
          <w:tab w:val="left" w:pos="960"/>
          <w:tab w:val="right" w:leader="dot" w:pos="10609"/>
        </w:tabs>
        <w:rPr>
          <w:rFonts w:eastAsiaTheme="minorEastAsia"/>
          <w:noProof/>
          <w:sz w:val="24"/>
          <w:szCs w:val="24"/>
          <w:lang w:eastAsia="fr-FR"/>
        </w:rPr>
      </w:pPr>
      <w:hyperlink w:anchor="_Toc126182626"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Les points de vigilance</w:t>
        </w:r>
        <w:r w:rsidR="00A152FF">
          <w:rPr>
            <w:noProof/>
            <w:webHidden/>
          </w:rPr>
          <w:tab/>
        </w:r>
        <w:r w:rsidR="00A152FF">
          <w:rPr>
            <w:noProof/>
            <w:webHidden/>
          </w:rPr>
          <w:fldChar w:fldCharType="begin"/>
        </w:r>
        <w:r w:rsidR="00A152FF">
          <w:rPr>
            <w:noProof/>
            <w:webHidden/>
          </w:rPr>
          <w:instrText xml:space="preserve"> PAGEREF _Toc126182626 \h </w:instrText>
        </w:r>
        <w:r w:rsidR="00A152FF">
          <w:rPr>
            <w:noProof/>
            <w:webHidden/>
          </w:rPr>
        </w:r>
        <w:r w:rsidR="00A152FF">
          <w:rPr>
            <w:noProof/>
            <w:webHidden/>
          </w:rPr>
          <w:fldChar w:fldCharType="separate"/>
        </w:r>
        <w:r w:rsidR="006D4E77">
          <w:rPr>
            <w:noProof/>
            <w:webHidden/>
          </w:rPr>
          <w:t>55</w:t>
        </w:r>
        <w:r w:rsidR="00A152FF">
          <w:rPr>
            <w:noProof/>
            <w:webHidden/>
          </w:rPr>
          <w:fldChar w:fldCharType="end"/>
        </w:r>
      </w:hyperlink>
    </w:p>
    <w:p w14:paraId="6D32FED9" w14:textId="29576FB5" w:rsidR="00A152FF" w:rsidRDefault="00000000">
      <w:pPr>
        <w:pStyle w:val="TM1"/>
        <w:tabs>
          <w:tab w:val="right" w:leader="dot" w:pos="10609"/>
        </w:tabs>
        <w:rPr>
          <w:rFonts w:eastAsiaTheme="minorEastAsia"/>
          <w:b w:val="0"/>
          <w:bCs w:val="0"/>
          <w:noProof/>
          <w:lang w:eastAsia="fr-FR"/>
        </w:rPr>
      </w:pPr>
      <w:hyperlink w:anchor="_Toc126182627" w:history="1">
        <w:r w:rsidR="00A152FF" w:rsidRPr="008B366A">
          <w:rPr>
            <w:rStyle w:val="Lienhypertexte"/>
            <w:noProof/>
          </w:rPr>
          <w:t>Les usages du numérique</w:t>
        </w:r>
        <w:r w:rsidR="00A152FF">
          <w:rPr>
            <w:noProof/>
            <w:webHidden/>
          </w:rPr>
          <w:tab/>
        </w:r>
        <w:r w:rsidR="00A152FF">
          <w:rPr>
            <w:noProof/>
            <w:webHidden/>
          </w:rPr>
          <w:fldChar w:fldCharType="begin"/>
        </w:r>
        <w:r w:rsidR="00A152FF">
          <w:rPr>
            <w:noProof/>
            <w:webHidden/>
          </w:rPr>
          <w:instrText xml:space="preserve"> PAGEREF _Toc126182627 \h </w:instrText>
        </w:r>
        <w:r w:rsidR="00A152FF">
          <w:rPr>
            <w:noProof/>
            <w:webHidden/>
          </w:rPr>
        </w:r>
        <w:r w:rsidR="00A152FF">
          <w:rPr>
            <w:noProof/>
            <w:webHidden/>
          </w:rPr>
          <w:fldChar w:fldCharType="separate"/>
        </w:r>
        <w:r w:rsidR="006D4E77">
          <w:rPr>
            <w:noProof/>
            <w:webHidden/>
          </w:rPr>
          <w:t>56</w:t>
        </w:r>
        <w:r w:rsidR="00A152FF">
          <w:rPr>
            <w:noProof/>
            <w:webHidden/>
          </w:rPr>
          <w:fldChar w:fldCharType="end"/>
        </w:r>
      </w:hyperlink>
    </w:p>
    <w:p w14:paraId="5867C650" w14:textId="39246CD1" w:rsidR="00A152FF" w:rsidRDefault="00000000">
      <w:pPr>
        <w:pStyle w:val="TM3"/>
        <w:tabs>
          <w:tab w:val="left" w:pos="960"/>
          <w:tab w:val="right" w:leader="dot" w:pos="10609"/>
        </w:tabs>
        <w:rPr>
          <w:rFonts w:eastAsiaTheme="minorEastAsia"/>
          <w:noProof/>
          <w:sz w:val="24"/>
          <w:szCs w:val="24"/>
          <w:lang w:eastAsia="fr-FR"/>
        </w:rPr>
      </w:pPr>
      <w:hyperlink w:anchor="_Toc126182628"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Les raisons de développer l’usage du numérique</w:t>
        </w:r>
        <w:r w:rsidR="00A152FF">
          <w:rPr>
            <w:noProof/>
            <w:webHidden/>
          </w:rPr>
          <w:tab/>
        </w:r>
        <w:r w:rsidR="00A152FF">
          <w:rPr>
            <w:noProof/>
            <w:webHidden/>
          </w:rPr>
          <w:fldChar w:fldCharType="begin"/>
        </w:r>
        <w:r w:rsidR="00A152FF">
          <w:rPr>
            <w:noProof/>
            <w:webHidden/>
          </w:rPr>
          <w:instrText xml:space="preserve"> PAGEREF _Toc126182628 \h </w:instrText>
        </w:r>
        <w:r w:rsidR="00A152FF">
          <w:rPr>
            <w:noProof/>
            <w:webHidden/>
          </w:rPr>
        </w:r>
        <w:r w:rsidR="00A152FF">
          <w:rPr>
            <w:noProof/>
            <w:webHidden/>
          </w:rPr>
          <w:fldChar w:fldCharType="separate"/>
        </w:r>
        <w:r w:rsidR="006D4E77">
          <w:rPr>
            <w:noProof/>
            <w:webHidden/>
          </w:rPr>
          <w:t>56</w:t>
        </w:r>
        <w:r w:rsidR="00A152FF">
          <w:rPr>
            <w:noProof/>
            <w:webHidden/>
          </w:rPr>
          <w:fldChar w:fldCharType="end"/>
        </w:r>
      </w:hyperlink>
    </w:p>
    <w:p w14:paraId="202FD217" w14:textId="5D20850E" w:rsidR="00A152FF" w:rsidRDefault="00000000">
      <w:pPr>
        <w:pStyle w:val="TM3"/>
        <w:tabs>
          <w:tab w:val="left" w:pos="960"/>
          <w:tab w:val="right" w:leader="dot" w:pos="10609"/>
        </w:tabs>
        <w:rPr>
          <w:rFonts w:eastAsiaTheme="minorEastAsia"/>
          <w:noProof/>
          <w:sz w:val="24"/>
          <w:szCs w:val="24"/>
          <w:lang w:eastAsia="fr-FR"/>
        </w:rPr>
      </w:pPr>
      <w:hyperlink w:anchor="_Toc126182629"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Évaluation formative via un questionnaire ludique en ligne</w:t>
        </w:r>
        <w:r w:rsidR="00A152FF">
          <w:rPr>
            <w:noProof/>
            <w:webHidden/>
          </w:rPr>
          <w:tab/>
        </w:r>
        <w:r w:rsidR="00A152FF">
          <w:rPr>
            <w:noProof/>
            <w:webHidden/>
          </w:rPr>
          <w:fldChar w:fldCharType="begin"/>
        </w:r>
        <w:r w:rsidR="00A152FF">
          <w:rPr>
            <w:noProof/>
            <w:webHidden/>
          </w:rPr>
          <w:instrText xml:space="preserve"> PAGEREF _Toc126182629 \h </w:instrText>
        </w:r>
        <w:r w:rsidR="00A152FF">
          <w:rPr>
            <w:noProof/>
            <w:webHidden/>
          </w:rPr>
        </w:r>
        <w:r w:rsidR="00A152FF">
          <w:rPr>
            <w:noProof/>
            <w:webHidden/>
          </w:rPr>
          <w:fldChar w:fldCharType="separate"/>
        </w:r>
        <w:r w:rsidR="006D4E77">
          <w:rPr>
            <w:noProof/>
            <w:webHidden/>
          </w:rPr>
          <w:t>57</w:t>
        </w:r>
        <w:r w:rsidR="00A152FF">
          <w:rPr>
            <w:noProof/>
            <w:webHidden/>
          </w:rPr>
          <w:fldChar w:fldCharType="end"/>
        </w:r>
      </w:hyperlink>
    </w:p>
    <w:p w14:paraId="659B8CD4" w14:textId="06CD2409" w:rsidR="00A152FF" w:rsidRDefault="00000000">
      <w:pPr>
        <w:pStyle w:val="TM3"/>
        <w:tabs>
          <w:tab w:val="left" w:pos="960"/>
          <w:tab w:val="right" w:leader="dot" w:pos="10609"/>
        </w:tabs>
        <w:rPr>
          <w:rFonts w:eastAsiaTheme="minorEastAsia"/>
          <w:noProof/>
          <w:sz w:val="24"/>
          <w:szCs w:val="24"/>
          <w:lang w:eastAsia="fr-FR"/>
        </w:rPr>
      </w:pPr>
      <w:hyperlink w:anchor="_Toc126182630"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Réalité virtuelle et réalité augmentée en travaux pratiques</w:t>
        </w:r>
        <w:r w:rsidR="00A152FF">
          <w:rPr>
            <w:noProof/>
            <w:webHidden/>
          </w:rPr>
          <w:tab/>
        </w:r>
        <w:r w:rsidR="00A152FF">
          <w:rPr>
            <w:noProof/>
            <w:webHidden/>
          </w:rPr>
          <w:fldChar w:fldCharType="begin"/>
        </w:r>
        <w:r w:rsidR="00A152FF">
          <w:rPr>
            <w:noProof/>
            <w:webHidden/>
          </w:rPr>
          <w:instrText xml:space="preserve"> PAGEREF _Toc126182630 \h </w:instrText>
        </w:r>
        <w:r w:rsidR="00A152FF">
          <w:rPr>
            <w:noProof/>
            <w:webHidden/>
          </w:rPr>
        </w:r>
        <w:r w:rsidR="00A152FF">
          <w:rPr>
            <w:noProof/>
            <w:webHidden/>
          </w:rPr>
          <w:fldChar w:fldCharType="separate"/>
        </w:r>
        <w:r w:rsidR="006D4E77">
          <w:rPr>
            <w:noProof/>
            <w:webHidden/>
          </w:rPr>
          <w:t>57</w:t>
        </w:r>
        <w:r w:rsidR="00A152FF">
          <w:rPr>
            <w:noProof/>
            <w:webHidden/>
          </w:rPr>
          <w:fldChar w:fldCharType="end"/>
        </w:r>
      </w:hyperlink>
    </w:p>
    <w:p w14:paraId="1B767E01" w14:textId="2C8E671A" w:rsidR="00A152FF" w:rsidRDefault="00000000">
      <w:pPr>
        <w:pStyle w:val="TM3"/>
        <w:tabs>
          <w:tab w:val="left" w:pos="960"/>
          <w:tab w:val="right" w:leader="dot" w:pos="10609"/>
        </w:tabs>
        <w:rPr>
          <w:rFonts w:eastAsiaTheme="minorEastAsia"/>
          <w:noProof/>
          <w:sz w:val="24"/>
          <w:szCs w:val="24"/>
          <w:lang w:eastAsia="fr-FR"/>
        </w:rPr>
      </w:pPr>
      <w:hyperlink w:anchor="_Toc126182631" w:history="1">
        <w:r w:rsidR="00A152FF" w:rsidRPr="008B366A">
          <w:rPr>
            <w:rStyle w:val="Lienhypertexte"/>
            <w:rFonts w:ascii="Symbol" w:hAnsi="Symbol"/>
            <w:noProof/>
          </w:rPr>
          <w:t></w:t>
        </w:r>
        <w:r w:rsidR="00A152FF">
          <w:rPr>
            <w:rFonts w:eastAsiaTheme="minorEastAsia"/>
            <w:noProof/>
            <w:sz w:val="24"/>
            <w:szCs w:val="24"/>
            <w:lang w:eastAsia="fr-FR"/>
          </w:rPr>
          <w:tab/>
        </w:r>
        <w:r w:rsidR="00A152FF" w:rsidRPr="008B366A">
          <w:rPr>
            <w:rStyle w:val="Lienhypertexte"/>
            <w:noProof/>
          </w:rPr>
          <w:t>Le serious game en travaux pratiques</w:t>
        </w:r>
        <w:r w:rsidR="00A152FF">
          <w:rPr>
            <w:noProof/>
            <w:webHidden/>
          </w:rPr>
          <w:tab/>
        </w:r>
        <w:r w:rsidR="00A152FF">
          <w:rPr>
            <w:noProof/>
            <w:webHidden/>
          </w:rPr>
          <w:fldChar w:fldCharType="begin"/>
        </w:r>
        <w:r w:rsidR="00A152FF">
          <w:rPr>
            <w:noProof/>
            <w:webHidden/>
          </w:rPr>
          <w:instrText xml:space="preserve"> PAGEREF _Toc126182631 \h </w:instrText>
        </w:r>
        <w:r w:rsidR="00A152FF">
          <w:rPr>
            <w:noProof/>
            <w:webHidden/>
          </w:rPr>
        </w:r>
        <w:r w:rsidR="00A152FF">
          <w:rPr>
            <w:noProof/>
            <w:webHidden/>
          </w:rPr>
          <w:fldChar w:fldCharType="separate"/>
        </w:r>
        <w:r w:rsidR="006D4E77">
          <w:rPr>
            <w:noProof/>
            <w:webHidden/>
          </w:rPr>
          <w:t>59</w:t>
        </w:r>
        <w:r w:rsidR="00A152FF">
          <w:rPr>
            <w:noProof/>
            <w:webHidden/>
          </w:rPr>
          <w:fldChar w:fldCharType="end"/>
        </w:r>
      </w:hyperlink>
    </w:p>
    <w:p w14:paraId="2BCCAFCD" w14:textId="61C036F1" w:rsidR="00A152FF" w:rsidRDefault="00000000">
      <w:pPr>
        <w:pStyle w:val="TM1"/>
        <w:tabs>
          <w:tab w:val="right" w:leader="dot" w:pos="10609"/>
        </w:tabs>
        <w:rPr>
          <w:rFonts w:eastAsiaTheme="minorEastAsia"/>
          <w:b w:val="0"/>
          <w:bCs w:val="0"/>
          <w:noProof/>
          <w:lang w:eastAsia="fr-FR"/>
        </w:rPr>
      </w:pPr>
      <w:hyperlink w:anchor="_Toc126182632" w:history="1">
        <w:r w:rsidR="00A152FF" w:rsidRPr="008B366A">
          <w:rPr>
            <w:rStyle w:val="Lienhypertexte"/>
            <w:noProof/>
          </w:rPr>
          <w:t>La co-intervention</w:t>
        </w:r>
        <w:r w:rsidR="00A152FF">
          <w:rPr>
            <w:noProof/>
            <w:webHidden/>
          </w:rPr>
          <w:tab/>
        </w:r>
        <w:r w:rsidR="00A152FF">
          <w:rPr>
            <w:noProof/>
            <w:webHidden/>
          </w:rPr>
          <w:fldChar w:fldCharType="begin"/>
        </w:r>
        <w:r w:rsidR="00A152FF">
          <w:rPr>
            <w:noProof/>
            <w:webHidden/>
          </w:rPr>
          <w:instrText xml:space="preserve"> PAGEREF _Toc126182632 \h </w:instrText>
        </w:r>
        <w:r w:rsidR="00A152FF">
          <w:rPr>
            <w:noProof/>
            <w:webHidden/>
          </w:rPr>
        </w:r>
        <w:r w:rsidR="00A152FF">
          <w:rPr>
            <w:noProof/>
            <w:webHidden/>
          </w:rPr>
          <w:fldChar w:fldCharType="separate"/>
        </w:r>
        <w:r w:rsidR="006D4E77">
          <w:rPr>
            <w:noProof/>
            <w:webHidden/>
          </w:rPr>
          <w:t>59</w:t>
        </w:r>
        <w:r w:rsidR="00A152FF">
          <w:rPr>
            <w:noProof/>
            <w:webHidden/>
          </w:rPr>
          <w:fldChar w:fldCharType="end"/>
        </w:r>
      </w:hyperlink>
    </w:p>
    <w:p w14:paraId="6681113B" w14:textId="3599897F" w:rsidR="00A152FF" w:rsidRDefault="00000000">
      <w:pPr>
        <w:pStyle w:val="TM1"/>
        <w:tabs>
          <w:tab w:val="right" w:leader="dot" w:pos="10609"/>
        </w:tabs>
        <w:rPr>
          <w:rFonts w:eastAsiaTheme="minorEastAsia"/>
          <w:b w:val="0"/>
          <w:bCs w:val="0"/>
          <w:noProof/>
          <w:lang w:eastAsia="fr-FR"/>
        </w:rPr>
      </w:pPr>
      <w:hyperlink w:anchor="_Toc126182633" w:history="1">
        <w:r w:rsidR="00A152FF" w:rsidRPr="008B366A">
          <w:rPr>
            <w:rStyle w:val="Lienhypertexte"/>
            <w:noProof/>
          </w:rPr>
          <w:t>La construction du parcours de l’élève</w:t>
        </w:r>
        <w:r w:rsidR="00A152FF">
          <w:rPr>
            <w:noProof/>
            <w:webHidden/>
          </w:rPr>
          <w:tab/>
        </w:r>
        <w:r w:rsidR="00A152FF">
          <w:rPr>
            <w:noProof/>
            <w:webHidden/>
          </w:rPr>
          <w:fldChar w:fldCharType="begin"/>
        </w:r>
        <w:r w:rsidR="00A152FF">
          <w:rPr>
            <w:noProof/>
            <w:webHidden/>
          </w:rPr>
          <w:instrText xml:space="preserve"> PAGEREF _Toc126182633 \h </w:instrText>
        </w:r>
        <w:r w:rsidR="00A152FF">
          <w:rPr>
            <w:noProof/>
            <w:webHidden/>
          </w:rPr>
        </w:r>
        <w:r w:rsidR="00A152FF">
          <w:rPr>
            <w:noProof/>
            <w:webHidden/>
          </w:rPr>
          <w:fldChar w:fldCharType="separate"/>
        </w:r>
        <w:r w:rsidR="006D4E77">
          <w:rPr>
            <w:noProof/>
            <w:webHidden/>
          </w:rPr>
          <w:t>60</w:t>
        </w:r>
        <w:r w:rsidR="00A152FF">
          <w:rPr>
            <w:noProof/>
            <w:webHidden/>
          </w:rPr>
          <w:fldChar w:fldCharType="end"/>
        </w:r>
      </w:hyperlink>
    </w:p>
    <w:p w14:paraId="007EE266" w14:textId="56ED215B" w:rsidR="00A152FF" w:rsidRDefault="00000000">
      <w:pPr>
        <w:pStyle w:val="TM1"/>
        <w:tabs>
          <w:tab w:val="right" w:leader="dot" w:pos="10609"/>
        </w:tabs>
        <w:rPr>
          <w:rFonts w:eastAsiaTheme="minorEastAsia"/>
          <w:b w:val="0"/>
          <w:bCs w:val="0"/>
          <w:noProof/>
          <w:lang w:eastAsia="fr-FR"/>
        </w:rPr>
      </w:pPr>
      <w:hyperlink w:anchor="_Toc126182634" w:history="1">
        <w:r w:rsidR="00A152FF" w:rsidRPr="008B366A">
          <w:rPr>
            <w:rStyle w:val="Lienhypertexte"/>
            <w:noProof/>
          </w:rPr>
          <w:t>Sitographie</w:t>
        </w:r>
        <w:r w:rsidR="00A152FF">
          <w:rPr>
            <w:noProof/>
            <w:webHidden/>
          </w:rPr>
          <w:tab/>
        </w:r>
        <w:r w:rsidR="00A152FF">
          <w:rPr>
            <w:noProof/>
            <w:webHidden/>
          </w:rPr>
          <w:fldChar w:fldCharType="begin"/>
        </w:r>
        <w:r w:rsidR="00A152FF">
          <w:rPr>
            <w:noProof/>
            <w:webHidden/>
          </w:rPr>
          <w:instrText xml:space="preserve"> PAGEREF _Toc126182634 \h </w:instrText>
        </w:r>
        <w:r w:rsidR="00A152FF">
          <w:rPr>
            <w:noProof/>
            <w:webHidden/>
          </w:rPr>
        </w:r>
        <w:r w:rsidR="00A152FF">
          <w:rPr>
            <w:noProof/>
            <w:webHidden/>
          </w:rPr>
          <w:fldChar w:fldCharType="separate"/>
        </w:r>
        <w:r w:rsidR="006D4E77">
          <w:rPr>
            <w:noProof/>
            <w:webHidden/>
          </w:rPr>
          <w:t>60</w:t>
        </w:r>
        <w:r w:rsidR="00A152FF">
          <w:rPr>
            <w:noProof/>
            <w:webHidden/>
          </w:rPr>
          <w:fldChar w:fldCharType="end"/>
        </w:r>
      </w:hyperlink>
    </w:p>
    <w:p w14:paraId="41B1E768" w14:textId="1EC00DFE" w:rsidR="006D5C5A" w:rsidRPr="006D5C5A" w:rsidRDefault="007E4E7E" w:rsidP="006D5C5A">
      <w:pPr>
        <w:pStyle w:val="Titre1"/>
      </w:pPr>
      <w:r>
        <w:fldChar w:fldCharType="end"/>
      </w:r>
    </w:p>
    <w:p w14:paraId="6424AF70" w14:textId="34531B79" w:rsidR="007C3654" w:rsidRDefault="007C3654">
      <w:pPr>
        <w:rPr>
          <w:rFonts w:asciiTheme="majorHAnsi" w:eastAsiaTheme="majorEastAsia" w:hAnsiTheme="majorHAnsi" w:cstheme="majorBidi"/>
          <w:color w:val="378097"/>
          <w:sz w:val="32"/>
          <w:szCs w:val="32"/>
        </w:rPr>
      </w:pPr>
      <w:r>
        <w:rPr>
          <w:color w:val="378097"/>
        </w:rPr>
        <w:br w:type="page"/>
      </w:r>
    </w:p>
    <w:p w14:paraId="5E402B46" w14:textId="0D2209BF" w:rsidR="009E633D" w:rsidRPr="00D3519F" w:rsidRDefault="00834D61" w:rsidP="00C35FE7">
      <w:pPr>
        <w:pStyle w:val="Titre1"/>
      </w:pPr>
      <w:bookmarkStart w:id="0" w:name="_Toc30859064"/>
      <w:bookmarkStart w:id="1" w:name="_Toc126182601"/>
      <w:r w:rsidRPr="00D3519F">
        <w:t>Préambule</w:t>
      </w:r>
      <w:bookmarkEnd w:id="0"/>
      <w:bookmarkEnd w:id="1"/>
    </w:p>
    <w:p w14:paraId="4A9C4831" w14:textId="77777777" w:rsidR="00377D26" w:rsidRDefault="00377D26" w:rsidP="00E76902"/>
    <w:p w14:paraId="39004E8C" w14:textId="076B924F" w:rsidR="001B4EDF" w:rsidRPr="001B4EDF" w:rsidRDefault="001B4EDF" w:rsidP="00E76902">
      <w:pPr>
        <w:rPr>
          <w:b/>
          <w:bCs/>
        </w:rPr>
      </w:pPr>
      <w:r w:rsidRPr="001B4EDF">
        <w:rPr>
          <w:b/>
          <w:bCs/>
        </w:rPr>
        <w:t>Groupe de travail</w:t>
      </w:r>
    </w:p>
    <w:p w14:paraId="301C59B2" w14:textId="1BCD9600" w:rsidR="0098206A" w:rsidRDefault="0098206A" w:rsidP="00E76902">
      <w:r>
        <w:t xml:space="preserve">Ce guide a été réalisé par </w:t>
      </w:r>
      <w:r w:rsidR="006614DE">
        <w:t>un</w:t>
      </w:r>
      <w:r>
        <w:t xml:space="preserve"> groupe de travail </w:t>
      </w:r>
      <w:r w:rsidR="006614DE">
        <w:t xml:space="preserve">d’enseignants et d’inspecteurs </w:t>
      </w:r>
      <w:r>
        <w:t xml:space="preserve">chargé de la </w:t>
      </w:r>
      <w:r w:rsidR="006614DE">
        <w:t>rénovation</w:t>
      </w:r>
      <w:r>
        <w:t xml:space="preserve"> des trois référentiels de la filière </w:t>
      </w:r>
      <w:r w:rsidR="00DD19D3">
        <w:t xml:space="preserve">« carrosserie peinture automobile » </w:t>
      </w:r>
      <w:r>
        <w:t xml:space="preserve">: </w:t>
      </w:r>
    </w:p>
    <w:p w14:paraId="3A4D5357" w14:textId="4F3B3809" w:rsidR="00AC6BB1" w:rsidRPr="002F62F4" w:rsidRDefault="00AC6BB1">
      <w:pPr>
        <w:pStyle w:val="Paragraphedeliste"/>
        <w:numPr>
          <w:ilvl w:val="0"/>
          <w:numId w:val="11"/>
        </w:numPr>
      </w:pPr>
      <w:r w:rsidRPr="002F62F4">
        <w:t>AKCAM</w:t>
      </w:r>
      <w:r w:rsidR="002F62F4" w:rsidRPr="002F62F4">
        <w:t xml:space="preserve"> </w:t>
      </w:r>
      <w:proofErr w:type="spellStart"/>
      <w:r w:rsidR="002F62F4" w:rsidRPr="002F62F4">
        <w:t>Erol</w:t>
      </w:r>
      <w:proofErr w:type="spellEnd"/>
      <w:r w:rsidRPr="002F62F4">
        <w:t xml:space="preserve">, </w:t>
      </w:r>
      <w:r w:rsidR="002F62F4" w:rsidRPr="002F62F4">
        <w:t>e</w:t>
      </w:r>
      <w:r w:rsidRPr="002F62F4">
        <w:t xml:space="preserve">nseignant, </w:t>
      </w:r>
      <w:r w:rsidR="00BE693D" w:rsidRPr="002F62F4">
        <w:t>l</w:t>
      </w:r>
      <w:r w:rsidRPr="002F62F4">
        <w:t xml:space="preserve">ycée Aragon Picasso - </w:t>
      </w:r>
      <w:r w:rsidR="002F62F4">
        <w:t>G</w:t>
      </w:r>
      <w:r w:rsidR="002F62F4" w:rsidRPr="002F62F4">
        <w:t>ivors</w:t>
      </w:r>
    </w:p>
    <w:p w14:paraId="43830D97" w14:textId="3E2A1858" w:rsidR="00AC6BB1" w:rsidRPr="00977E06" w:rsidRDefault="00AC6BB1">
      <w:pPr>
        <w:pStyle w:val="Paragraphedeliste"/>
        <w:numPr>
          <w:ilvl w:val="0"/>
          <w:numId w:val="11"/>
        </w:numPr>
      </w:pPr>
      <w:r w:rsidRPr="00977E06">
        <w:t>BELHOUA</w:t>
      </w:r>
      <w:r w:rsidR="002F62F4">
        <w:t xml:space="preserve"> </w:t>
      </w:r>
      <w:r w:rsidR="002F62F4" w:rsidRPr="00977E06">
        <w:t>Yahya</w:t>
      </w:r>
      <w:r w:rsidRPr="00977E06">
        <w:t xml:space="preserve">, </w:t>
      </w:r>
      <w:r w:rsidR="002F62F4">
        <w:t>e</w:t>
      </w:r>
      <w:r w:rsidR="00F4494E" w:rsidRPr="00977E06">
        <w:t xml:space="preserve">nseignant, </w:t>
      </w:r>
      <w:r w:rsidR="00BE693D" w:rsidRPr="00977E06">
        <w:t>l</w:t>
      </w:r>
      <w:r w:rsidR="00F4494E" w:rsidRPr="00977E06">
        <w:t>ycée</w:t>
      </w:r>
      <w:r w:rsidRPr="00977E06">
        <w:t xml:space="preserve"> Gabriel Voisin - </w:t>
      </w:r>
      <w:r w:rsidR="002F62F4" w:rsidRPr="00977E06">
        <w:t>Bourg-en-Bresse</w:t>
      </w:r>
    </w:p>
    <w:p w14:paraId="370EB3CB" w14:textId="30CB4A4D" w:rsidR="00977E06" w:rsidRPr="00977E06" w:rsidRDefault="00977E06">
      <w:pPr>
        <w:pStyle w:val="Paragraphedeliste"/>
        <w:numPr>
          <w:ilvl w:val="0"/>
          <w:numId w:val="11"/>
        </w:numPr>
      </w:pPr>
      <w:r w:rsidRPr="00977E06">
        <w:t>BLANC</w:t>
      </w:r>
      <w:r w:rsidR="0082500D">
        <w:t xml:space="preserve"> </w:t>
      </w:r>
      <w:r w:rsidR="0082500D" w:rsidRPr="00977E06">
        <w:t>Jérôme</w:t>
      </w:r>
      <w:r w:rsidRPr="00977E06">
        <w:t>, IEN ET STI, académie de Toulouse</w:t>
      </w:r>
    </w:p>
    <w:p w14:paraId="15AD43A8" w14:textId="47E495CB" w:rsidR="00AC6BB1" w:rsidRPr="00977E06" w:rsidRDefault="00AC6BB1">
      <w:pPr>
        <w:pStyle w:val="Paragraphedeliste"/>
        <w:numPr>
          <w:ilvl w:val="0"/>
          <w:numId w:val="11"/>
        </w:numPr>
      </w:pPr>
      <w:r w:rsidRPr="00977E06">
        <w:t>CASONATO</w:t>
      </w:r>
      <w:r w:rsidR="0082500D">
        <w:t xml:space="preserve"> </w:t>
      </w:r>
      <w:r w:rsidR="0082500D" w:rsidRPr="00977E06">
        <w:t>Pascal</w:t>
      </w:r>
      <w:r w:rsidRPr="00977E06">
        <w:t xml:space="preserve">, Enseignant, </w:t>
      </w:r>
      <w:r w:rsidR="00977E06" w:rsidRPr="00977E06">
        <w:t>l</w:t>
      </w:r>
      <w:r w:rsidRPr="00977E06">
        <w:t>ycée Gaston Monnerville</w:t>
      </w:r>
      <w:r w:rsidR="002F62F4">
        <w:t>,</w:t>
      </w:r>
      <w:r w:rsidRPr="00977E06">
        <w:t xml:space="preserve"> C</w:t>
      </w:r>
      <w:r w:rsidR="002F62F4">
        <w:t>ahors</w:t>
      </w:r>
    </w:p>
    <w:p w14:paraId="330949CA" w14:textId="5CA1354D" w:rsidR="00AC6BB1" w:rsidRPr="00977E06" w:rsidRDefault="00AC6BB1">
      <w:pPr>
        <w:pStyle w:val="Paragraphedeliste"/>
        <w:numPr>
          <w:ilvl w:val="0"/>
          <w:numId w:val="11"/>
        </w:numPr>
      </w:pPr>
      <w:r w:rsidRPr="00977E06">
        <w:t>CHAMBON</w:t>
      </w:r>
      <w:r w:rsidR="0082500D">
        <w:t xml:space="preserve"> </w:t>
      </w:r>
      <w:r w:rsidR="0082500D" w:rsidRPr="00977E06">
        <w:t>Arnaud</w:t>
      </w:r>
      <w:r w:rsidRPr="00977E06">
        <w:t xml:space="preserve">, Enseignant, </w:t>
      </w:r>
      <w:r w:rsidR="00977E06" w:rsidRPr="00977E06">
        <w:t>l</w:t>
      </w:r>
      <w:r w:rsidRPr="00977E06">
        <w:t>ycée Jules Raimu - Nîmes</w:t>
      </w:r>
    </w:p>
    <w:p w14:paraId="15F9E014" w14:textId="3EC4C558" w:rsidR="00977E06" w:rsidRPr="00977E06" w:rsidRDefault="00977E06">
      <w:pPr>
        <w:pStyle w:val="Paragraphedeliste"/>
        <w:numPr>
          <w:ilvl w:val="0"/>
          <w:numId w:val="11"/>
        </w:numPr>
      </w:pPr>
      <w:r w:rsidRPr="00977E06">
        <w:t>COSTA</w:t>
      </w:r>
      <w:r w:rsidR="0082500D">
        <w:t xml:space="preserve"> </w:t>
      </w:r>
      <w:r w:rsidR="0082500D" w:rsidRPr="00977E06">
        <w:t>Pascale</w:t>
      </w:r>
      <w:r w:rsidRPr="00977E06">
        <w:t xml:space="preserve">, </w:t>
      </w:r>
      <w:proofErr w:type="spellStart"/>
      <w:r w:rsidRPr="00977E06">
        <w:t>I</w:t>
      </w:r>
      <w:r w:rsidR="002F62F4">
        <w:t>gésr</w:t>
      </w:r>
      <w:proofErr w:type="spellEnd"/>
    </w:p>
    <w:p w14:paraId="0660A859" w14:textId="566122F8" w:rsidR="00AC6BB1" w:rsidRPr="00977E06" w:rsidRDefault="00AC6BB1">
      <w:pPr>
        <w:pStyle w:val="Paragraphedeliste"/>
        <w:numPr>
          <w:ilvl w:val="0"/>
          <w:numId w:val="11"/>
        </w:numPr>
      </w:pPr>
      <w:r w:rsidRPr="00977E06">
        <w:t>FARDOUX</w:t>
      </w:r>
      <w:r w:rsidR="0082500D">
        <w:t xml:space="preserve"> </w:t>
      </w:r>
      <w:r w:rsidR="0082500D" w:rsidRPr="00977E06">
        <w:t>Dany</w:t>
      </w:r>
      <w:r w:rsidRPr="00977E06">
        <w:t xml:space="preserve">, </w:t>
      </w:r>
      <w:r w:rsidR="0082500D">
        <w:t>e</w:t>
      </w:r>
      <w:r w:rsidRPr="00977E06">
        <w:t xml:space="preserve">nseignant, </w:t>
      </w:r>
      <w:r w:rsidR="00977E06" w:rsidRPr="00977E06">
        <w:t>l</w:t>
      </w:r>
      <w:r w:rsidRPr="00977E06">
        <w:t>ycée du Hainaut - Valenciennes</w:t>
      </w:r>
    </w:p>
    <w:p w14:paraId="45270944" w14:textId="03CD0F4B" w:rsidR="00AC6BB1" w:rsidRPr="00977E06" w:rsidRDefault="00AC6BB1">
      <w:pPr>
        <w:pStyle w:val="Paragraphedeliste"/>
        <w:numPr>
          <w:ilvl w:val="0"/>
          <w:numId w:val="11"/>
        </w:numPr>
      </w:pPr>
      <w:r w:rsidRPr="00977E06">
        <w:t>JOIGNIAUX</w:t>
      </w:r>
      <w:r w:rsidR="00430D83">
        <w:t xml:space="preserve"> </w:t>
      </w:r>
      <w:r w:rsidR="00430D83" w:rsidRPr="00977E06">
        <w:t>David</w:t>
      </w:r>
      <w:r w:rsidRPr="00977E06">
        <w:t xml:space="preserve">, </w:t>
      </w:r>
      <w:r w:rsidR="00430D83">
        <w:t>e</w:t>
      </w:r>
      <w:r w:rsidRPr="00977E06">
        <w:t xml:space="preserve">nseignant, </w:t>
      </w:r>
      <w:r w:rsidR="00977E06" w:rsidRPr="00977E06">
        <w:t>l</w:t>
      </w:r>
      <w:r w:rsidRPr="00977E06">
        <w:t>ycée du Hainaut - Valenciennes</w:t>
      </w:r>
    </w:p>
    <w:p w14:paraId="059B529E" w14:textId="72E9B9F7" w:rsidR="00AC6BB1" w:rsidRPr="00977E06" w:rsidRDefault="00AC6BB1">
      <w:pPr>
        <w:pStyle w:val="Paragraphedeliste"/>
        <w:numPr>
          <w:ilvl w:val="0"/>
          <w:numId w:val="11"/>
        </w:numPr>
      </w:pPr>
      <w:r w:rsidRPr="00977E06">
        <w:t>JUSTE</w:t>
      </w:r>
      <w:r w:rsidR="00430D83">
        <w:t xml:space="preserve"> </w:t>
      </w:r>
      <w:r w:rsidR="00430D83" w:rsidRPr="00977E06">
        <w:t>Sébastien</w:t>
      </w:r>
      <w:r w:rsidRPr="00977E06">
        <w:t xml:space="preserve">, </w:t>
      </w:r>
      <w:r w:rsidR="00430D83">
        <w:t>e</w:t>
      </w:r>
      <w:r w:rsidRPr="00977E06">
        <w:t xml:space="preserve">nseignant, </w:t>
      </w:r>
      <w:r w:rsidR="00977E06" w:rsidRPr="00977E06">
        <w:t>l</w:t>
      </w:r>
      <w:r w:rsidRPr="00977E06">
        <w:t xml:space="preserve">ycée Gallieni - </w:t>
      </w:r>
      <w:r w:rsidR="00430D83" w:rsidRPr="00977E06">
        <w:t>Toulouse</w:t>
      </w:r>
    </w:p>
    <w:p w14:paraId="3FA8F9BF" w14:textId="7CE79954" w:rsidR="00977E06" w:rsidRPr="00977E06" w:rsidRDefault="00977E06">
      <w:pPr>
        <w:pStyle w:val="Paragraphedeliste"/>
        <w:numPr>
          <w:ilvl w:val="0"/>
          <w:numId w:val="11"/>
        </w:numPr>
      </w:pPr>
      <w:r w:rsidRPr="00977E06">
        <w:t>KONOPCZYNSKI</w:t>
      </w:r>
      <w:r w:rsidR="00430D83">
        <w:t xml:space="preserve"> </w:t>
      </w:r>
      <w:r w:rsidR="00430D83" w:rsidRPr="00977E06">
        <w:t>Sébastien</w:t>
      </w:r>
      <w:r w:rsidRPr="00977E06">
        <w:t>, IEN ET STI, académie de Lille</w:t>
      </w:r>
    </w:p>
    <w:p w14:paraId="5081D8B8" w14:textId="1C6FBA63" w:rsidR="00977E06" w:rsidRPr="00977E06" w:rsidRDefault="00977E06">
      <w:pPr>
        <w:pStyle w:val="Paragraphedeliste"/>
        <w:numPr>
          <w:ilvl w:val="0"/>
          <w:numId w:val="11"/>
        </w:numPr>
      </w:pPr>
      <w:r w:rsidRPr="00977E06">
        <w:t>LEGUEN</w:t>
      </w:r>
      <w:r w:rsidR="00430D83">
        <w:t xml:space="preserve"> </w:t>
      </w:r>
      <w:r w:rsidR="00430D83" w:rsidRPr="00977E06">
        <w:t>Pascal</w:t>
      </w:r>
      <w:r w:rsidRPr="00977E06">
        <w:t>, IEN ET STI, académie de Toulouse</w:t>
      </w:r>
    </w:p>
    <w:p w14:paraId="32BD33DE" w14:textId="3A652C47" w:rsidR="00AC6BB1" w:rsidRPr="00977E06" w:rsidRDefault="00AC6BB1">
      <w:pPr>
        <w:pStyle w:val="Paragraphedeliste"/>
        <w:numPr>
          <w:ilvl w:val="0"/>
          <w:numId w:val="11"/>
        </w:numPr>
      </w:pPr>
      <w:r w:rsidRPr="00977E06">
        <w:t>LESAUX</w:t>
      </w:r>
      <w:r w:rsidR="00430D83">
        <w:t xml:space="preserve"> </w:t>
      </w:r>
      <w:r w:rsidR="00430D83" w:rsidRPr="00977E06">
        <w:t>Etienne</w:t>
      </w:r>
      <w:r w:rsidRPr="00977E06">
        <w:t xml:space="preserve">, </w:t>
      </w:r>
      <w:r w:rsidR="00430D83">
        <w:t>e</w:t>
      </w:r>
      <w:r w:rsidRPr="00977E06">
        <w:t xml:space="preserve">nseignant, </w:t>
      </w:r>
      <w:r w:rsidR="00977E06" w:rsidRPr="00977E06">
        <w:t>l</w:t>
      </w:r>
      <w:r w:rsidRPr="00977E06">
        <w:t>ycée du Hainaut - Valenciennes</w:t>
      </w:r>
    </w:p>
    <w:p w14:paraId="1F7B9588" w14:textId="1F48158F" w:rsidR="00AC6BB1" w:rsidRPr="00977E06" w:rsidRDefault="00AC6BB1">
      <w:pPr>
        <w:pStyle w:val="Paragraphedeliste"/>
        <w:numPr>
          <w:ilvl w:val="0"/>
          <w:numId w:val="11"/>
        </w:numPr>
      </w:pPr>
      <w:r w:rsidRPr="00977E06">
        <w:t>ROUSSEL</w:t>
      </w:r>
      <w:r w:rsidR="00430D83">
        <w:t xml:space="preserve"> </w:t>
      </w:r>
      <w:r w:rsidR="00430D83" w:rsidRPr="00977E06">
        <w:t>Bruno</w:t>
      </w:r>
      <w:r w:rsidRPr="00977E06">
        <w:t xml:space="preserve">, </w:t>
      </w:r>
      <w:r w:rsidR="00430D83">
        <w:t>e</w:t>
      </w:r>
      <w:r w:rsidRPr="00977E06">
        <w:t>nseignan</w:t>
      </w:r>
      <w:r w:rsidR="00F4494E" w:rsidRPr="00977E06">
        <w:t xml:space="preserve">t, </w:t>
      </w:r>
      <w:r w:rsidR="00977E06" w:rsidRPr="00977E06">
        <w:t>l</w:t>
      </w:r>
      <w:r w:rsidRPr="00977E06">
        <w:t xml:space="preserve">ycée P. </w:t>
      </w:r>
      <w:proofErr w:type="spellStart"/>
      <w:r w:rsidRPr="00977E06">
        <w:t>Mathou</w:t>
      </w:r>
      <w:proofErr w:type="spellEnd"/>
      <w:r w:rsidRPr="00977E06">
        <w:t xml:space="preserve"> - </w:t>
      </w:r>
      <w:r w:rsidR="00430D83" w:rsidRPr="00977E06">
        <w:t xml:space="preserve">Gordan </w:t>
      </w:r>
      <w:proofErr w:type="spellStart"/>
      <w:r w:rsidR="00430D83">
        <w:t>P</w:t>
      </w:r>
      <w:r w:rsidR="00430D83" w:rsidRPr="00977E06">
        <w:t>olignan</w:t>
      </w:r>
      <w:proofErr w:type="spellEnd"/>
    </w:p>
    <w:p w14:paraId="632439A0" w14:textId="7D87B2F8" w:rsidR="00AC6BB1" w:rsidRPr="00977E06" w:rsidRDefault="00AC6BB1">
      <w:pPr>
        <w:pStyle w:val="Paragraphedeliste"/>
        <w:numPr>
          <w:ilvl w:val="0"/>
          <w:numId w:val="11"/>
        </w:numPr>
      </w:pPr>
      <w:r w:rsidRPr="00977E06">
        <w:t>VEVAUD</w:t>
      </w:r>
      <w:r w:rsidR="00430D83">
        <w:t xml:space="preserve"> </w:t>
      </w:r>
      <w:r w:rsidR="00430D83" w:rsidRPr="00977E06">
        <w:t>Romain</w:t>
      </w:r>
      <w:r w:rsidRPr="00977E06">
        <w:t>,</w:t>
      </w:r>
      <w:r w:rsidR="00F4494E" w:rsidRPr="00977E06">
        <w:t xml:space="preserve"> </w:t>
      </w:r>
      <w:r w:rsidR="00430D83">
        <w:t>e</w:t>
      </w:r>
      <w:r w:rsidR="00F4494E" w:rsidRPr="00977E06">
        <w:t>nseignant,</w:t>
      </w:r>
      <w:r w:rsidRPr="00977E06">
        <w:t xml:space="preserve"> </w:t>
      </w:r>
      <w:r w:rsidR="00977E06" w:rsidRPr="00977E06">
        <w:t>l</w:t>
      </w:r>
      <w:r w:rsidRPr="00977E06">
        <w:t>ycée Pyrène - PAMIERS</w:t>
      </w:r>
    </w:p>
    <w:p w14:paraId="371EFDB9" w14:textId="331C770C" w:rsidR="00AC6BB1" w:rsidRPr="00D864AA" w:rsidRDefault="00AC6BB1" w:rsidP="00E76902">
      <w:pPr>
        <w:rPr>
          <w:sz w:val="10"/>
          <w:szCs w:val="10"/>
        </w:rPr>
      </w:pPr>
    </w:p>
    <w:p w14:paraId="06B5BBF1" w14:textId="56EB9C74" w:rsidR="00F80A1D" w:rsidRPr="00F80A1D" w:rsidRDefault="00F80A1D" w:rsidP="00F80A1D">
      <w:r w:rsidRPr="00F80A1D">
        <w:t>Ce</w:t>
      </w:r>
      <w:r>
        <w:t>tte</w:t>
      </w:r>
      <w:r w:rsidRPr="00F80A1D">
        <w:t xml:space="preserve"> rénovation n’aurait pas été possible sans un travail collaboratif, collégial et soutenu. Que les représentants des milieux professionnels, employeurs et salariés, les professionnels de la formation et de l’évaluation (enseignants et inspecteurs) et les représentants de la direction générale de l’enseignement scolaire </w:t>
      </w:r>
      <w:r w:rsidR="00893784">
        <w:t>(</w:t>
      </w:r>
      <w:proofErr w:type="spellStart"/>
      <w:r w:rsidR="00893784">
        <w:t>Dgesco</w:t>
      </w:r>
      <w:proofErr w:type="spellEnd"/>
      <w:r w:rsidR="00893784">
        <w:t xml:space="preserve">) </w:t>
      </w:r>
      <w:r w:rsidRPr="00F80A1D">
        <w:t>en soient remerciés.</w:t>
      </w:r>
    </w:p>
    <w:p w14:paraId="660FC998" w14:textId="77777777" w:rsidR="00F80A1D" w:rsidRDefault="00F80A1D" w:rsidP="00E76902"/>
    <w:p w14:paraId="2BA25CF7" w14:textId="77777777" w:rsidR="00E76902" w:rsidRDefault="00E76902" w:rsidP="00E76902"/>
    <w:p w14:paraId="0ED53079" w14:textId="575E122B" w:rsidR="00E76902" w:rsidRPr="001B4EDF" w:rsidRDefault="00377D26" w:rsidP="00E76902">
      <w:pPr>
        <w:rPr>
          <w:b/>
          <w:bCs/>
        </w:rPr>
      </w:pPr>
      <w:r w:rsidRPr="001B4EDF">
        <w:rPr>
          <w:b/>
          <w:bCs/>
        </w:rPr>
        <w:t>Contexte de la rénovation</w:t>
      </w:r>
    </w:p>
    <w:p w14:paraId="2854499B" w14:textId="01EEB7F0" w:rsidR="00E821DB" w:rsidRDefault="00352831" w:rsidP="00E76902">
      <w:r>
        <w:t xml:space="preserve">En novembre 2020, </w:t>
      </w:r>
      <w:r w:rsidR="00024919">
        <w:t>l</w:t>
      </w:r>
      <w:r w:rsidR="00024919" w:rsidRPr="00024919">
        <w:t>’ANFA (Association Nationale pour la Formation Automobile)</w:t>
      </w:r>
      <w:r w:rsidR="00024919">
        <w:t xml:space="preserve"> a adressé à la </w:t>
      </w:r>
      <w:proofErr w:type="spellStart"/>
      <w:r w:rsidR="00893784">
        <w:t>Dgesco</w:t>
      </w:r>
      <w:proofErr w:type="spellEnd"/>
      <w:r w:rsidR="00893784">
        <w:t xml:space="preserve"> une note d’opportunité motivant la demande de rénover les deux CAP et l</w:t>
      </w:r>
      <w:r w:rsidR="00A01F0F">
        <w:t>e</w:t>
      </w:r>
      <w:r w:rsidR="00893784">
        <w:t xml:space="preserve"> </w:t>
      </w:r>
      <w:r w:rsidR="001B4EDF">
        <w:t>baccalauréat</w:t>
      </w:r>
      <w:r w:rsidR="00893784">
        <w:t xml:space="preserve"> professionnel de la filière</w:t>
      </w:r>
      <w:r w:rsidR="001B4EDF">
        <w:t>.</w:t>
      </w:r>
      <w:r w:rsidR="009D65E6">
        <w:t xml:space="preserve"> Les paragraphes suivants sont extraits de cette note.</w:t>
      </w:r>
    </w:p>
    <w:p w14:paraId="22307283" w14:textId="7C7BD803" w:rsidR="001B4EDF" w:rsidRPr="009D65E6" w:rsidRDefault="001B4EDF" w:rsidP="00E76902">
      <w:pPr>
        <w:rPr>
          <w:sz w:val="10"/>
          <w:szCs w:val="10"/>
        </w:rPr>
      </w:pPr>
    </w:p>
    <w:p w14:paraId="7A544306" w14:textId="77777777" w:rsidR="00F17F46" w:rsidRDefault="00F17F46" w:rsidP="00F17F46">
      <w:r>
        <w:t>La carrosserie-peinture peut s’exercer :</w:t>
      </w:r>
    </w:p>
    <w:p w14:paraId="0D9C2F60" w14:textId="11397BAE" w:rsidR="00F17F46" w:rsidRDefault="00F17F46" w:rsidP="00F17F46">
      <w:pPr>
        <w:pStyle w:val="Paragraphedeliste"/>
        <w:numPr>
          <w:ilvl w:val="0"/>
          <w:numId w:val="20"/>
        </w:numPr>
      </w:pPr>
      <w:r>
        <w:t>en activité principale chez un artisan carrossier, affilié ou non à un réseau,</w:t>
      </w:r>
    </w:p>
    <w:p w14:paraId="3BD22275" w14:textId="73D86F46" w:rsidR="00F17F46" w:rsidRDefault="00F17F46" w:rsidP="00F17F46">
      <w:pPr>
        <w:pStyle w:val="Paragraphedeliste"/>
        <w:numPr>
          <w:ilvl w:val="0"/>
          <w:numId w:val="20"/>
        </w:numPr>
      </w:pPr>
      <w:r>
        <w:t>ou en activité secondaire dans une entreprise des réseaux constructeurs (Réparateurs Agréés de niveau 1 / concessions ou Réparateurs agréés de niveau 2 / agents), ou chez un Mécanicien Réparateur Automobile (MRA).</w:t>
      </w:r>
    </w:p>
    <w:p w14:paraId="361AD843" w14:textId="25E4AC18" w:rsidR="00F17F46" w:rsidRDefault="00F17F46" w:rsidP="00F17F46">
      <w:r>
        <w:t>Près de 13 000 entreprises proposent aujourd’hui une activité de carrosserie-peinture (i.e. sont équipées d’une cabine de peinture). La figure ci-</w:t>
      </w:r>
      <w:r w:rsidR="002869BC">
        <w:t>dessous précise les différents acteurs</w:t>
      </w:r>
      <w:r w:rsidR="009F3878">
        <w:t xml:space="preserve"> du marché.</w:t>
      </w:r>
    </w:p>
    <w:p w14:paraId="50AAE80A" w14:textId="02936958" w:rsidR="009F3878" w:rsidRDefault="009F3878" w:rsidP="009F3878">
      <w:pPr>
        <w:jc w:val="center"/>
      </w:pPr>
      <w:r>
        <w:rPr>
          <w:noProof/>
        </w:rPr>
        <w:drawing>
          <wp:inline distT="0" distB="0" distL="0" distR="0" wp14:anchorId="6C3D1687" wp14:editId="498A512A">
            <wp:extent cx="4452783" cy="2589734"/>
            <wp:effectExtent l="0" t="0" r="5080" b="1270"/>
            <wp:docPr id="995747205" name="Image 99574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47205" name="Image 995747205"/>
                    <pic:cNvPicPr/>
                  </pic:nvPicPr>
                  <pic:blipFill>
                    <a:blip r:embed="rId14" cstate="print">
                      <a:extLst>
                        <a:ext uri="{28A0092B-C50C-407E-A947-70E740481C1C}">
                          <a14:useLocalDpi xmlns:a14="http://schemas.microsoft.com/office/drawing/2010/main"/>
                        </a:ext>
                      </a:extLst>
                    </a:blip>
                    <a:stretch>
                      <a:fillRect/>
                    </a:stretch>
                  </pic:blipFill>
                  <pic:spPr>
                    <a:xfrm>
                      <a:off x="0" y="0"/>
                      <a:ext cx="4618561" cy="2686151"/>
                    </a:xfrm>
                    <a:prstGeom prst="rect">
                      <a:avLst/>
                    </a:prstGeom>
                  </pic:spPr>
                </pic:pic>
              </a:graphicData>
            </a:graphic>
          </wp:inline>
        </w:drawing>
      </w:r>
    </w:p>
    <w:p w14:paraId="27EADDAD" w14:textId="52AF36B6" w:rsidR="00F17F46" w:rsidRDefault="00D27E47" w:rsidP="00D27E47">
      <w:r>
        <w:t xml:space="preserve">Une des principales évolutions technologiques concerne les </w:t>
      </w:r>
      <w:r w:rsidRPr="0046136C">
        <w:rPr>
          <w:b/>
          <w:bCs/>
        </w:rPr>
        <w:t>matériaux entrant dans la composition des véhicules</w:t>
      </w:r>
      <w:r>
        <w:t>, désormais allégés grâce notamment à l’aluminium ou l’évolution des aciers (aciers à haute/très haute élasticité).</w:t>
      </w:r>
      <w:r w:rsidR="00E821DB">
        <w:t xml:space="preserve"> </w:t>
      </w:r>
      <w:r>
        <w:t>Ces matériaux contribuent à faire évoluer les outils et donc, les pratiques et les techniques de réparation : par exemple, en matière de soudure, la technique du chalumeau a progressivement laissé place aux techniques de soudure électrique par résistance par points (SERP) ou sous flux gazeux (MIG/MAG).</w:t>
      </w:r>
    </w:p>
    <w:p w14:paraId="5D38BFF6" w14:textId="1ABA36D0" w:rsidR="00775412" w:rsidRDefault="00860918" w:rsidP="00F17F46">
      <w:r w:rsidRPr="00860918">
        <w:t>Les techniques d’assemblage se diversifient (rivetage, collage) à mesure que les matériaux s’allègent</w:t>
      </w:r>
      <w:r>
        <w:t>.</w:t>
      </w:r>
      <w:r w:rsidR="00116D7C">
        <w:t xml:space="preserve"> </w:t>
      </w:r>
      <w:r w:rsidR="00116D7C" w:rsidRPr="00116D7C">
        <w:t>De même, les pare-chocs en métal laissent place au bouclier plastique… qu’il faut savoir assembler et réparer. Les vitrages, quant à eux, sont désormais collés.</w:t>
      </w:r>
    </w:p>
    <w:p w14:paraId="75916CE8" w14:textId="7FC46045" w:rsidR="00775412" w:rsidRDefault="0046136C" w:rsidP="00F17F46">
      <w:r w:rsidRPr="0046136C">
        <w:t xml:space="preserve">Par ailleurs, le </w:t>
      </w:r>
      <w:r w:rsidRPr="0046136C">
        <w:rPr>
          <w:b/>
          <w:bCs/>
        </w:rPr>
        <w:t>développement des aides à la conduite</w:t>
      </w:r>
      <w:r w:rsidRPr="0046136C">
        <w:t xml:space="preserve"> (ADAS : Advanced Driver Assistance System) impacte fortement les métiers de la carrosserie-peinture : aujourd’hui, 25% du parc roulant est équipé d’au moins une ADAS (radar de recul, alerte de franchissement de ligne, …) et 85 % des immatriculations en 2019 en été équipées.</w:t>
      </w:r>
      <w:r w:rsidR="008B2CA0" w:rsidRPr="008B2CA0">
        <w:t xml:space="preserve"> Ces technologies supposent, pour les carrossiers intervenant sur les véhicules, d’être dotés des équipements pour la géométrie et le calibrage des capteurs et des compétences permettant une prise en compte de l’environnement électrique (habilitation) et la reprogrammation des calculateurs.</w:t>
      </w:r>
    </w:p>
    <w:p w14:paraId="2BAE2896" w14:textId="77777777" w:rsidR="008B2CA0" w:rsidRDefault="008B2CA0" w:rsidP="00F17F46"/>
    <w:p w14:paraId="4E9E9348" w14:textId="5ECB9BF8" w:rsidR="00775412" w:rsidRDefault="00BC6DB1" w:rsidP="00BC6DB1">
      <w:r>
        <w:t xml:space="preserve">Concernant l’activité peinture spécifiquement, on observe </w:t>
      </w:r>
      <w:r w:rsidR="00001775">
        <w:t>d</w:t>
      </w:r>
      <w:r>
        <w:t>es évolutions</w:t>
      </w:r>
      <w:r w:rsidR="00001775">
        <w:t xml:space="preserve"> </w:t>
      </w:r>
      <w:r w:rsidR="00C0567F">
        <w:t>due</w:t>
      </w:r>
      <w:r w:rsidR="00001775">
        <w:t>s</w:t>
      </w:r>
      <w:r w:rsidR="00C0567F">
        <w:t xml:space="preserve"> aux</w:t>
      </w:r>
      <w:r w:rsidR="001F3689">
        <w:t xml:space="preserve"> </w:t>
      </w:r>
      <w:r>
        <w:t>matériaux entrant dans la composition des véhicules (ex : traitement séparé des éléments à peindre)</w:t>
      </w:r>
      <w:r w:rsidR="00001775">
        <w:t xml:space="preserve">, à la </w:t>
      </w:r>
      <w:r>
        <w:t xml:space="preserve">multiplication et </w:t>
      </w:r>
      <w:r w:rsidR="00001775">
        <w:t xml:space="preserve">la </w:t>
      </w:r>
      <w:r>
        <w:t xml:space="preserve">complexification des produits de peinture </w:t>
      </w:r>
      <w:r w:rsidR="00001775">
        <w:t>(</w:t>
      </w:r>
      <w:r>
        <w:t xml:space="preserve">peintures et dérivés hydrodiluables, hauts extraits secs, peintures à séchage UV, infrarouge, air libre, gammes multifonction, </w:t>
      </w:r>
      <w:proofErr w:type="spellStart"/>
      <w:r>
        <w:t>etc</w:t>
      </w:r>
      <w:proofErr w:type="spellEnd"/>
      <w:r w:rsidR="009E102D">
        <w:t>), à des i</w:t>
      </w:r>
      <w:r>
        <w:t xml:space="preserve">nnovations techniques des outils d’application </w:t>
      </w:r>
      <w:r w:rsidR="009E102D">
        <w:t>et à la d</w:t>
      </w:r>
      <w:r>
        <w:t xml:space="preserve">igitalisation des outils de colorimétrie </w:t>
      </w:r>
      <w:r w:rsidR="009E102D">
        <w:t>(</w:t>
      </w:r>
      <w:r>
        <w:t>spectrophotomètre connecté, recherche de teinte sur smartphone</w:t>
      </w:r>
      <w:r w:rsidR="009E102D">
        <w:t>).</w:t>
      </w:r>
    </w:p>
    <w:p w14:paraId="095AE6F1" w14:textId="77777777" w:rsidR="00594B7B" w:rsidRDefault="00594B7B" w:rsidP="00E76902"/>
    <w:p w14:paraId="55F38804" w14:textId="4A079839" w:rsidR="00DC6F08" w:rsidRDefault="00CF2856" w:rsidP="00594B7B">
      <w:r>
        <w:t>Les évolutions motivant la rénovation sont résumées dans le schéma ci-dessous.</w:t>
      </w:r>
    </w:p>
    <w:p w14:paraId="2067961B" w14:textId="77777777" w:rsidR="00165306" w:rsidRDefault="00165306" w:rsidP="00594B7B"/>
    <w:p w14:paraId="679221DE" w14:textId="637589EF" w:rsidR="00CF2856" w:rsidRDefault="00562A68" w:rsidP="00165306">
      <w:pPr>
        <w:jc w:val="center"/>
      </w:pPr>
      <w:r>
        <w:rPr>
          <w:noProof/>
        </w:rPr>
        <w:drawing>
          <wp:inline distT="0" distB="0" distL="0" distR="0" wp14:anchorId="490BD219" wp14:editId="4A060188">
            <wp:extent cx="5620061" cy="2272052"/>
            <wp:effectExtent l="0" t="0" r="6350" b="1270"/>
            <wp:docPr id="995747207" name="Image 99574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47207" name="Image 995747207"/>
                    <pic:cNvPicPr/>
                  </pic:nvPicPr>
                  <pic:blipFill>
                    <a:blip r:embed="rId15" cstate="print">
                      <a:extLst>
                        <a:ext uri="{28A0092B-C50C-407E-A947-70E740481C1C}">
                          <a14:useLocalDpi xmlns:a14="http://schemas.microsoft.com/office/drawing/2010/main"/>
                        </a:ext>
                      </a:extLst>
                    </a:blip>
                    <a:stretch>
                      <a:fillRect/>
                    </a:stretch>
                  </pic:blipFill>
                  <pic:spPr>
                    <a:xfrm>
                      <a:off x="0" y="0"/>
                      <a:ext cx="5653582" cy="2285604"/>
                    </a:xfrm>
                    <a:prstGeom prst="rect">
                      <a:avLst/>
                    </a:prstGeom>
                  </pic:spPr>
                </pic:pic>
              </a:graphicData>
            </a:graphic>
          </wp:inline>
        </w:drawing>
      </w:r>
    </w:p>
    <w:p w14:paraId="2F397343" w14:textId="77777777" w:rsidR="00165306" w:rsidRDefault="00165306" w:rsidP="00165306">
      <w:pPr>
        <w:jc w:val="center"/>
      </w:pPr>
    </w:p>
    <w:p w14:paraId="6020B1FC" w14:textId="7EEAA1E4" w:rsidR="00594B7B" w:rsidRDefault="00594B7B" w:rsidP="00594B7B">
      <w:r>
        <w:t>Le secteur de la carrosserie-peinture recense 26 653 actifs en 2017, soit :</w:t>
      </w:r>
    </w:p>
    <w:p w14:paraId="61590090" w14:textId="7525E463" w:rsidR="00594B7B" w:rsidRDefault="00594B7B" w:rsidP="0087531C">
      <w:pPr>
        <w:pStyle w:val="Paragraphedeliste"/>
        <w:numPr>
          <w:ilvl w:val="0"/>
          <w:numId w:val="21"/>
        </w:numPr>
      </w:pPr>
      <w:r>
        <w:t>21 534 salariés (hors apprentis et stagiaires), dont 20 945 carrossiers automobiles qualifiés et 589 peintres</w:t>
      </w:r>
      <w:r w:rsidR="00B610F0">
        <w:t> ;</w:t>
      </w:r>
    </w:p>
    <w:p w14:paraId="59CC342C" w14:textId="77777777" w:rsidR="00B610F0" w:rsidRDefault="00594B7B" w:rsidP="0087531C">
      <w:pPr>
        <w:pStyle w:val="Paragraphedeliste"/>
        <w:numPr>
          <w:ilvl w:val="0"/>
          <w:numId w:val="21"/>
        </w:numPr>
      </w:pPr>
      <w:r>
        <w:t>5120 artisans (chefs d’entreprise)</w:t>
      </w:r>
      <w:r w:rsidR="00B610F0">
        <w:t>.</w:t>
      </w:r>
    </w:p>
    <w:p w14:paraId="0DD6DD39" w14:textId="77777777" w:rsidR="00B610F0" w:rsidRDefault="00B610F0" w:rsidP="00B610F0"/>
    <w:p w14:paraId="5C6C3AE4" w14:textId="77777777" w:rsidR="00103331" w:rsidRDefault="00B610F0" w:rsidP="00B610F0">
      <w:r w:rsidRPr="00B610F0">
        <w:t>On observe une élévation du niveau de qualification à mesure du renouvellement de la population active : les effectifs titulaires d’un CAP ou d’un BEP ont baissé de 14</w:t>
      </w:r>
      <w:r>
        <w:t xml:space="preserve"> </w:t>
      </w:r>
      <w:r w:rsidRPr="00B610F0">
        <w:t>% en 10 ans</w:t>
      </w:r>
      <w:r>
        <w:t xml:space="preserve"> (2007-2017)</w:t>
      </w:r>
      <w:r w:rsidRPr="00B610F0">
        <w:t>, au profit des salariés titulaires d’un bac pro (+ 59</w:t>
      </w:r>
      <w:r>
        <w:t xml:space="preserve"> </w:t>
      </w:r>
      <w:r w:rsidRPr="00B610F0">
        <w:t>%) qui sont généralement des jeunes de moins de 30 ans</w:t>
      </w:r>
      <w:r w:rsidR="00103331">
        <w:t>.</w:t>
      </w:r>
    </w:p>
    <w:p w14:paraId="338490F5" w14:textId="77777777" w:rsidR="00103331" w:rsidRDefault="00103331" w:rsidP="00B610F0"/>
    <w:p w14:paraId="0BD54848" w14:textId="551E98BF" w:rsidR="00E76902" w:rsidRDefault="00103331" w:rsidP="00B610F0">
      <w:r w:rsidRPr="00103331">
        <w:t xml:space="preserve">Le métier de carrossier-peintre est un </w:t>
      </w:r>
      <w:r w:rsidRPr="00AA1166">
        <w:rPr>
          <w:b/>
          <w:bCs/>
        </w:rPr>
        <w:t>métier en tension</w:t>
      </w:r>
      <w:r w:rsidRPr="00103331">
        <w:t xml:space="preserve"> : il pèse pour 4,1</w:t>
      </w:r>
      <w:r>
        <w:t xml:space="preserve"> </w:t>
      </w:r>
      <w:r w:rsidRPr="00103331">
        <w:t>% des recrutements de la branche et représente 10,2</w:t>
      </w:r>
      <w:r>
        <w:t xml:space="preserve"> </w:t>
      </w:r>
      <w:r w:rsidRPr="00103331">
        <w:t>% des recrutements non-aboutis de la branche. Selon l’enquête menée par l’observatoire de l’ANFA sur les recrutements réalisés en 2019, le secteur de la carrosserie-peinture est celui qui a connu le plus de difficultés pour recruter avec 50 % de recrutements jugés (assez ou) difficiles.</w:t>
      </w:r>
      <w:r w:rsidR="00E76902">
        <w:br w:type="page"/>
      </w:r>
    </w:p>
    <w:p w14:paraId="03281378" w14:textId="0E75107A" w:rsidR="0002207A" w:rsidRPr="0009790C" w:rsidRDefault="0002207A" w:rsidP="0002207A">
      <w:pPr>
        <w:pStyle w:val="Titre1"/>
      </w:pPr>
      <w:bookmarkStart w:id="2" w:name="_Toc126182602"/>
      <w:bookmarkStart w:id="3" w:name="BRANCH_0"/>
      <w:bookmarkStart w:id="4" w:name="_Toc30859068"/>
      <w:r w:rsidRPr="0009790C">
        <w:t>Tableau de synthèse des référentiels</w:t>
      </w:r>
      <w:bookmarkEnd w:id="2"/>
    </w:p>
    <w:p w14:paraId="46A174AF" w14:textId="75711DB6" w:rsidR="00057E5E" w:rsidRDefault="00057E5E" w:rsidP="00057E5E">
      <w:pPr>
        <w:ind w:right="-313"/>
        <w:rPr>
          <w:rFonts w:ascii="Calibri" w:hAnsi="Calibri" w:cs="Calibri"/>
        </w:rPr>
      </w:pPr>
      <w:r>
        <w:rPr>
          <w:rFonts w:ascii="Calibri" w:hAnsi="Calibri" w:cs="Calibri"/>
        </w:rPr>
        <w:t xml:space="preserve">La lecture des tableaux suivants permet aux enseignants / aux formateurs, de repérer pour chaque pôle d’activités, quelles sont les compétences à développer chez l’apprenant, quels sont les savoirs associés et quelles sont les tâches et activités à mobiliser pour y parvenir. </w:t>
      </w:r>
    </w:p>
    <w:p w14:paraId="707E28A0" w14:textId="63EE46F5" w:rsidR="00AC30E7" w:rsidRDefault="0002207A" w:rsidP="007835CC">
      <w:pPr>
        <w:pStyle w:val="Titre2"/>
      </w:pPr>
      <w:bookmarkStart w:id="5" w:name="_Toc126182603"/>
      <w:r>
        <w:t xml:space="preserve">Baccalauréat </w:t>
      </w:r>
      <w:r w:rsidR="00057E5E">
        <w:t>professionnel</w:t>
      </w:r>
      <w:r>
        <w:t xml:space="preserve"> carrossier peintre automobile</w:t>
      </w:r>
      <w:bookmarkEnd w:id="5"/>
    </w:p>
    <w:p w14:paraId="4248E6C0" w14:textId="01C928A6" w:rsidR="00AC30E7" w:rsidRDefault="00AC30E7" w:rsidP="00AC30E7"/>
    <w:tbl>
      <w:tblPr>
        <w:tblW w:w="10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9"/>
        <w:gridCol w:w="134"/>
        <w:gridCol w:w="4833"/>
        <w:gridCol w:w="567"/>
      </w:tblGrid>
      <w:tr w:rsidR="00057E5E" w:rsidRPr="00057E5E" w14:paraId="462895CC" w14:textId="77777777" w:rsidTr="000100BD">
        <w:trPr>
          <w:trHeight w:val="680"/>
          <w:jc w:val="center"/>
        </w:trPr>
        <w:tc>
          <w:tcPr>
            <w:tcW w:w="4998" w:type="pct"/>
            <w:gridSpan w:val="4"/>
            <w:tcBorders>
              <w:bottom w:val="single" w:sz="4" w:space="0" w:color="auto"/>
            </w:tcBorders>
            <w:shd w:val="clear" w:color="auto" w:fill="C5E0B3"/>
            <w:vAlign w:val="center"/>
          </w:tcPr>
          <w:p w14:paraId="7B2B4075" w14:textId="77777777" w:rsidR="005B4235" w:rsidRPr="005B4235" w:rsidRDefault="005B4235" w:rsidP="005B4235">
            <w:pPr>
              <w:spacing w:before="60" w:after="60"/>
              <w:ind w:right="-113"/>
              <w:jc w:val="center"/>
              <w:rPr>
                <w:rFonts w:ascii="Calibri" w:eastAsia="Times New Roman" w:hAnsi="Calibri" w:cs="Calibri"/>
                <w:b/>
                <w:color w:val="000000"/>
                <w:sz w:val="28"/>
                <w:szCs w:val="28"/>
              </w:rPr>
            </w:pPr>
            <w:r w:rsidRPr="005B4235">
              <w:rPr>
                <w:rFonts w:ascii="Calibri" w:eastAsia="Times New Roman" w:hAnsi="Calibri" w:cs="Calibri"/>
                <w:b/>
                <w:color w:val="000000"/>
                <w:sz w:val="28"/>
                <w:szCs w:val="28"/>
              </w:rPr>
              <w:t>Baccalauréat professionnel carrossier peintre automobile</w:t>
            </w:r>
          </w:p>
          <w:p w14:paraId="120E3589" w14:textId="77777777" w:rsidR="00057E5E" w:rsidRPr="00057E5E" w:rsidRDefault="00057E5E" w:rsidP="00057E5E">
            <w:pPr>
              <w:spacing w:before="60" w:after="60"/>
              <w:ind w:right="-113"/>
              <w:jc w:val="center"/>
              <w:rPr>
                <w:rFonts w:ascii="Calibri" w:eastAsia="Times New Roman" w:hAnsi="Calibri" w:cs="Arial"/>
                <w:b/>
                <w:i/>
                <w:color w:val="000000"/>
                <w:sz w:val="22"/>
                <w:szCs w:val="22"/>
              </w:rPr>
            </w:pPr>
            <w:r w:rsidRPr="00057E5E">
              <w:rPr>
                <w:rFonts w:ascii="Calibri" w:eastAsia="Times New Roman" w:hAnsi="Calibri" w:cs="Calibri"/>
                <w:b/>
                <w:color w:val="000000"/>
                <w:sz w:val="28"/>
                <w:szCs w:val="28"/>
              </w:rPr>
              <w:t>Pôle 1 : Intervention et réparation sur élément</w:t>
            </w:r>
          </w:p>
        </w:tc>
      </w:tr>
      <w:tr w:rsidR="00057E5E" w:rsidRPr="00057E5E" w14:paraId="169CB5FA" w14:textId="77777777" w:rsidTr="000100BD">
        <w:trPr>
          <w:trHeight w:val="680"/>
          <w:jc w:val="center"/>
        </w:trPr>
        <w:tc>
          <w:tcPr>
            <w:tcW w:w="2496" w:type="pct"/>
            <w:gridSpan w:val="2"/>
            <w:tcBorders>
              <w:bottom w:val="single" w:sz="4" w:space="0" w:color="auto"/>
            </w:tcBorders>
            <w:shd w:val="clear" w:color="auto" w:fill="C5E0B3"/>
            <w:vAlign w:val="center"/>
          </w:tcPr>
          <w:p w14:paraId="1E078276" w14:textId="77777777" w:rsidR="00057E5E" w:rsidRPr="00057E5E" w:rsidRDefault="00057E5E" w:rsidP="00057E5E">
            <w:pPr>
              <w:spacing w:before="60" w:after="60"/>
              <w:jc w:val="center"/>
              <w:rPr>
                <w:rFonts w:ascii="Calibri" w:eastAsia="Times New Roman" w:hAnsi="Calibri" w:cs="Arial"/>
                <w:b/>
                <w:i/>
                <w:color w:val="000000"/>
                <w:sz w:val="22"/>
                <w:szCs w:val="22"/>
              </w:rPr>
            </w:pPr>
            <w:bookmarkStart w:id="6" w:name="_Hlk99619252"/>
            <w:r w:rsidRPr="00057E5E">
              <w:rPr>
                <w:rFonts w:ascii="Calibri" w:eastAsia="Times New Roman" w:hAnsi="Calibri" w:cs="Arial"/>
                <w:b/>
                <w:i/>
                <w:color w:val="000000"/>
                <w:sz w:val="22"/>
                <w:szCs w:val="22"/>
              </w:rPr>
              <w:t>ACTIVITÉS</w:t>
            </w:r>
          </w:p>
        </w:tc>
        <w:tc>
          <w:tcPr>
            <w:tcW w:w="2502" w:type="pct"/>
            <w:gridSpan w:val="2"/>
            <w:tcBorders>
              <w:bottom w:val="single" w:sz="4" w:space="0" w:color="auto"/>
            </w:tcBorders>
            <w:shd w:val="clear" w:color="auto" w:fill="C5E0B3"/>
            <w:vAlign w:val="center"/>
          </w:tcPr>
          <w:p w14:paraId="2124AA0F" w14:textId="77777777" w:rsidR="00057E5E" w:rsidRPr="00057E5E" w:rsidRDefault="00057E5E" w:rsidP="00057E5E">
            <w:pPr>
              <w:spacing w:before="60" w:after="60"/>
              <w:ind w:right="-113"/>
              <w:jc w:val="center"/>
              <w:rPr>
                <w:rFonts w:ascii="Calibri" w:eastAsia="Times New Roman" w:hAnsi="Calibri" w:cs="Arial"/>
                <w:b/>
                <w:i/>
                <w:color w:val="000000"/>
                <w:sz w:val="22"/>
                <w:szCs w:val="22"/>
              </w:rPr>
            </w:pPr>
            <w:r w:rsidRPr="00057E5E">
              <w:rPr>
                <w:rFonts w:ascii="Calibri" w:eastAsia="Times New Roman" w:hAnsi="Calibri" w:cs="Arial"/>
                <w:b/>
                <w:i/>
                <w:color w:val="000000"/>
                <w:sz w:val="22"/>
                <w:szCs w:val="22"/>
              </w:rPr>
              <w:t>TÂCHES</w:t>
            </w:r>
          </w:p>
        </w:tc>
      </w:tr>
      <w:tr w:rsidR="00057E5E" w:rsidRPr="00057E5E" w14:paraId="26F19956" w14:textId="77777777" w:rsidTr="000100BD">
        <w:trPr>
          <w:trHeight w:val="1287"/>
          <w:jc w:val="center"/>
        </w:trPr>
        <w:tc>
          <w:tcPr>
            <w:tcW w:w="2496" w:type="pct"/>
            <w:gridSpan w:val="2"/>
            <w:shd w:val="clear" w:color="auto" w:fill="E2EFD9"/>
            <w:vAlign w:val="center"/>
          </w:tcPr>
          <w:p w14:paraId="14FDF7F6" w14:textId="77777777" w:rsidR="00057E5E" w:rsidRPr="00057E5E" w:rsidRDefault="00057E5E" w:rsidP="00057E5E">
            <w:pPr>
              <w:tabs>
                <w:tab w:val="left" w:pos="284"/>
              </w:tabs>
              <w:spacing w:before="60"/>
              <w:rPr>
                <w:rFonts w:ascii="Calibri" w:eastAsia="Times New Roman" w:hAnsi="Calibri" w:cs="Calibri"/>
                <w:color w:val="000000"/>
                <w:sz w:val="22"/>
                <w:szCs w:val="22"/>
              </w:rPr>
            </w:pPr>
            <w:r w:rsidRPr="00057E5E">
              <w:rPr>
                <w:rFonts w:ascii="Calibri" w:eastAsia="Times New Roman" w:hAnsi="Calibri" w:cs="Calibri"/>
                <w:color w:val="000000"/>
                <w:sz w:val="22"/>
                <w:szCs w:val="22"/>
              </w:rPr>
              <w:t>A1.1 Dépose et repose d’éléments amovibles</w:t>
            </w:r>
          </w:p>
        </w:tc>
        <w:tc>
          <w:tcPr>
            <w:tcW w:w="2502" w:type="pct"/>
            <w:gridSpan w:val="2"/>
            <w:shd w:val="clear" w:color="auto" w:fill="E2EFD9"/>
            <w:vAlign w:val="center"/>
          </w:tcPr>
          <w:p w14:paraId="6E1E5E6C" w14:textId="77777777" w:rsidR="00057E5E" w:rsidRPr="00057E5E" w:rsidRDefault="00057E5E" w:rsidP="00057E5E">
            <w:pPr>
              <w:tabs>
                <w:tab w:val="left" w:pos="346"/>
              </w:tabs>
              <w:spacing w:before="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T1.1.1 Déposer des éléments amovibles</w:t>
            </w:r>
          </w:p>
          <w:p w14:paraId="1E194F12" w14:textId="77777777" w:rsidR="00057E5E" w:rsidRPr="00057E5E" w:rsidRDefault="00057E5E" w:rsidP="00057E5E">
            <w:pPr>
              <w:tabs>
                <w:tab w:val="left" w:pos="346"/>
              </w:tabs>
              <w:spacing w:before="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T1.1.2 Stocker un élément entre la dépose et la repose</w:t>
            </w:r>
          </w:p>
          <w:p w14:paraId="4BFB2680" w14:textId="77777777" w:rsidR="00057E5E" w:rsidRPr="00057E5E" w:rsidRDefault="00057E5E" w:rsidP="00057E5E">
            <w:pPr>
              <w:tabs>
                <w:tab w:val="left" w:pos="346"/>
              </w:tabs>
              <w:spacing w:before="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T1.1.3 Poser et régler des éléments amovibles</w:t>
            </w:r>
          </w:p>
          <w:p w14:paraId="7D00E8D8" w14:textId="77777777" w:rsidR="00057E5E" w:rsidRPr="00057E5E" w:rsidRDefault="00057E5E" w:rsidP="00057E5E">
            <w:pPr>
              <w:tabs>
                <w:tab w:val="left" w:pos="346"/>
              </w:tabs>
              <w:spacing w:before="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T1.1.4 Respecter des procédures de mise en sécurité</w:t>
            </w:r>
          </w:p>
        </w:tc>
      </w:tr>
      <w:tr w:rsidR="00057E5E" w:rsidRPr="00057E5E" w14:paraId="58A325A4" w14:textId="77777777" w:rsidTr="000100BD">
        <w:trPr>
          <w:trHeight w:val="1109"/>
          <w:jc w:val="center"/>
        </w:trPr>
        <w:tc>
          <w:tcPr>
            <w:tcW w:w="2496" w:type="pct"/>
            <w:gridSpan w:val="2"/>
            <w:shd w:val="clear" w:color="auto" w:fill="E2EFD9"/>
            <w:vAlign w:val="center"/>
          </w:tcPr>
          <w:p w14:paraId="1D943D41" w14:textId="77777777" w:rsidR="00057E5E" w:rsidRPr="00057E5E" w:rsidRDefault="00057E5E" w:rsidP="00057E5E">
            <w:pPr>
              <w:tabs>
                <w:tab w:val="left" w:pos="284"/>
              </w:tabs>
              <w:spacing w:before="60"/>
              <w:rPr>
                <w:rFonts w:ascii="Calibri" w:eastAsia="Times New Roman" w:hAnsi="Calibri" w:cs="Calibri"/>
                <w:color w:val="000000"/>
                <w:sz w:val="22"/>
                <w:szCs w:val="22"/>
              </w:rPr>
            </w:pPr>
            <w:r w:rsidRPr="00057E5E">
              <w:rPr>
                <w:rFonts w:ascii="Calibri" w:eastAsia="Times New Roman" w:hAnsi="Calibri" w:cs="Calibri"/>
                <w:color w:val="000000"/>
                <w:sz w:val="22"/>
                <w:szCs w:val="22"/>
              </w:rPr>
              <w:t>A1.2 Remise en forme d’éléments de carrosserie</w:t>
            </w:r>
          </w:p>
        </w:tc>
        <w:tc>
          <w:tcPr>
            <w:tcW w:w="2502" w:type="pct"/>
            <w:gridSpan w:val="2"/>
            <w:shd w:val="clear" w:color="auto" w:fill="E2EFD9"/>
            <w:vAlign w:val="center"/>
          </w:tcPr>
          <w:p w14:paraId="5AFEA541" w14:textId="77777777" w:rsidR="00057E5E" w:rsidRPr="00057E5E" w:rsidRDefault="00057E5E" w:rsidP="00057E5E">
            <w:pPr>
              <w:spacing w:before="120" w:after="120"/>
              <w:rPr>
                <w:rFonts w:ascii="Calibri" w:eastAsia="Times New Roman" w:hAnsi="Calibri" w:cs="Calibri"/>
                <w:sz w:val="22"/>
                <w:szCs w:val="22"/>
                <w:lang w:eastAsia="fr-FR"/>
              </w:rPr>
            </w:pPr>
            <w:r w:rsidRPr="00057E5E">
              <w:rPr>
                <w:rFonts w:ascii="Calibri" w:eastAsia="Times New Roman" w:hAnsi="Calibri" w:cs="Calibri"/>
                <w:color w:val="000000"/>
                <w:sz w:val="22"/>
                <w:szCs w:val="22"/>
                <w:lang w:eastAsia="fr-FR"/>
              </w:rPr>
              <w:t>T1.2.1 Redresser un élément en fonction de la nature de la tôle</w:t>
            </w:r>
          </w:p>
          <w:p w14:paraId="761682C1" w14:textId="77777777" w:rsidR="00057E5E" w:rsidRPr="00057E5E" w:rsidRDefault="00057E5E" w:rsidP="00057E5E">
            <w:pPr>
              <w:tabs>
                <w:tab w:val="left" w:pos="346"/>
              </w:tabs>
              <w:spacing w:before="60"/>
              <w:rPr>
                <w:rFonts w:ascii="Arial" w:eastAsia="Times New Roman" w:hAnsi="Arial" w:cs="Arial"/>
                <w:sz w:val="22"/>
                <w:szCs w:val="22"/>
                <w:lang w:eastAsia="fr-FR"/>
              </w:rPr>
            </w:pPr>
            <w:r w:rsidRPr="00057E5E">
              <w:rPr>
                <w:rFonts w:ascii="Calibri" w:eastAsia="Times New Roman" w:hAnsi="Calibri" w:cs="Calibri"/>
                <w:sz w:val="22"/>
                <w:szCs w:val="22"/>
                <w:lang w:eastAsia="fr-FR"/>
              </w:rPr>
              <w:t>T1.2.2 Contrôler l’état de planéité de la surface</w:t>
            </w:r>
          </w:p>
        </w:tc>
      </w:tr>
      <w:tr w:rsidR="00057E5E" w:rsidRPr="00057E5E" w14:paraId="77823BE9" w14:textId="77777777" w:rsidTr="000100BD">
        <w:trPr>
          <w:trHeight w:val="890"/>
          <w:jc w:val="center"/>
        </w:trPr>
        <w:tc>
          <w:tcPr>
            <w:tcW w:w="2496" w:type="pct"/>
            <w:gridSpan w:val="2"/>
            <w:shd w:val="clear" w:color="auto" w:fill="E2EFD9"/>
            <w:vAlign w:val="center"/>
          </w:tcPr>
          <w:p w14:paraId="05E7E46A" w14:textId="77777777" w:rsidR="00057E5E" w:rsidRPr="00057E5E" w:rsidRDefault="00057E5E" w:rsidP="00057E5E">
            <w:pPr>
              <w:tabs>
                <w:tab w:val="left" w:pos="284"/>
              </w:tabs>
              <w:spacing w:before="60"/>
              <w:rPr>
                <w:rFonts w:ascii="Calibri" w:eastAsia="Times New Roman" w:hAnsi="Calibri" w:cs="Calibri"/>
                <w:color w:val="000000"/>
                <w:sz w:val="22"/>
                <w:szCs w:val="22"/>
              </w:rPr>
            </w:pPr>
            <w:r w:rsidRPr="00057E5E">
              <w:rPr>
                <w:rFonts w:ascii="Calibri" w:eastAsia="Times New Roman" w:hAnsi="Calibri" w:cs="Calibri"/>
                <w:color w:val="000000"/>
                <w:sz w:val="22"/>
                <w:szCs w:val="22"/>
              </w:rPr>
              <w:t>A1.3 Réparation des matériaux composites</w:t>
            </w:r>
          </w:p>
        </w:tc>
        <w:tc>
          <w:tcPr>
            <w:tcW w:w="2502" w:type="pct"/>
            <w:gridSpan w:val="2"/>
            <w:shd w:val="clear" w:color="auto" w:fill="E2EFD9"/>
            <w:vAlign w:val="center"/>
          </w:tcPr>
          <w:p w14:paraId="2C327633" w14:textId="77777777" w:rsidR="00057E5E" w:rsidRPr="00057E5E" w:rsidRDefault="00057E5E" w:rsidP="00057E5E">
            <w:pPr>
              <w:spacing w:before="120" w:after="12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T1.3.1 Réparer un élément thermoplastique</w:t>
            </w:r>
          </w:p>
          <w:p w14:paraId="26ED4524" w14:textId="77777777" w:rsidR="00057E5E" w:rsidRPr="00057E5E" w:rsidRDefault="00057E5E" w:rsidP="00057E5E">
            <w:pPr>
              <w:tabs>
                <w:tab w:val="left" w:pos="346"/>
              </w:tabs>
              <w:spacing w:before="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T1.3.2 Réparer un élément thermodurcissable</w:t>
            </w:r>
          </w:p>
        </w:tc>
      </w:tr>
      <w:bookmarkEnd w:id="6"/>
      <w:tr w:rsidR="00057E5E" w:rsidRPr="00057E5E" w14:paraId="1F44E4ED" w14:textId="77777777" w:rsidTr="000100BD">
        <w:trPr>
          <w:trHeight w:val="890"/>
          <w:jc w:val="center"/>
        </w:trPr>
        <w:tc>
          <w:tcPr>
            <w:tcW w:w="2496" w:type="pct"/>
            <w:gridSpan w:val="2"/>
            <w:shd w:val="clear" w:color="auto" w:fill="E2EFD9"/>
            <w:vAlign w:val="center"/>
          </w:tcPr>
          <w:p w14:paraId="5A413E92" w14:textId="77777777" w:rsidR="00057E5E" w:rsidRPr="00057E5E" w:rsidRDefault="00057E5E" w:rsidP="00057E5E">
            <w:pPr>
              <w:tabs>
                <w:tab w:val="left" w:pos="284"/>
              </w:tabs>
              <w:spacing w:before="60"/>
              <w:rPr>
                <w:rFonts w:ascii="Calibri" w:eastAsia="Times New Roman" w:hAnsi="Calibri" w:cs="Calibri"/>
                <w:color w:val="000000"/>
                <w:sz w:val="22"/>
                <w:szCs w:val="22"/>
              </w:rPr>
            </w:pPr>
            <w:r w:rsidRPr="00057E5E">
              <w:rPr>
                <w:rFonts w:ascii="Calibri" w:eastAsia="Times New Roman" w:hAnsi="Calibri" w:cs="Calibri"/>
                <w:color w:val="000000"/>
                <w:sz w:val="22"/>
                <w:szCs w:val="22"/>
              </w:rPr>
              <w:t>A1.4 Dépose et repose des éléments mécaniques de collisions et électroniques</w:t>
            </w:r>
          </w:p>
        </w:tc>
        <w:tc>
          <w:tcPr>
            <w:tcW w:w="2502" w:type="pct"/>
            <w:gridSpan w:val="2"/>
            <w:shd w:val="clear" w:color="auto" w:fill="E2EFD9"/>
            <w:vAlign w:val="center"/>
          </w:tcPr>
          <w:p w14:paraId="140A5AA8" w14:textId="77777777" w:rsidR="00057E5E" w:rsidRPr="00057E5E" w:rsidRDefault="00057E5E" w:rsidP="00057E5E">
            <w:pPr>
              <w:spacing w:before="120" w:after="12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T1.4.1 Intervenir sur un système de climatisation</w:t>
            </w:r>
          </w:p>
          <w:p w14:paraId="6C449CEB" w14:textId="77777777" w:rsidR="00057E5E" w:rsidRPr="00057E5E" w:rsidRDefault="00057E5E" w:rsidP="00057E5E">
            <w:pPr>
              <w:spacing w:before="120" w:after="12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T1.4.2 Intervenir sur les aides à la conduite automobile</w:t>
            </w:r>
          </w:p>
        </w:tc>
      </w:tr>
      <w:tr w:rsidR="00057E5E" w:rsidRPr="00057E5E" w14:paraId="641D9303" w14:textId="77777777" w:rsidTr="000100BD">
        <w:trPr>
          <w:trHeight w:val="507"/>
          <w:jc w:val="center"/>
        </w:trPr>
        <w:tc>
          <w:tcPr>
            <w:tcW w:w="2496" w:type="pct"/>
            <w:gridSpan w:val="2"/>
            <w:tcBorders>
              <w:bottom w:val="single" w:sz="4" w:space="0" w:color="auto"/>
            </w:tcBorders>
            <w:shd w:val="clear" w:color="auto" w:fill="C5E0B3"/>
            <w:vAlign w:val="center"/>
          </w:tcPr>
          <w:p w14:paraId="310F0DD3" w14:textId="77777777" w:rsidR="00057E5E" w:rsidRPr="00057E5E" w:rsidRDefault="00057E5E" w:rsidP="00057E5E">
            <w:pPr>
              <w:tabs>
                <w:tab w:val="left" w:pos="284"/>
              </w:tabs>
              <w:spacing w:before="60"/>
              <w:jc w:val="center"/>
              <w:rPr>
                <w:rFonts w:ascii="Calibri" w:eastAsia="Times New Roman" w:hAnsi="Calibri" w:cs="Calibri"/>
                <w:b/>
                <w:color w:val="000000"/>
                <w:sz w:val="22"/>
                <w:szCs w:val="22"/>
              </w:rPr>
            </w:pPr>
            <w:r w:rsidRPr="00057E5E">
              <w:rPr>
                <w:rFonts w:ascii="Calibri" w:eastAsia="Times New Roman" w:hAnsi="Calibri" w:cs="Arial"/>
                <w:b/>
                <w:i/>
                <w:color w:val="000000"/>
              </w:rPr>
              <w:t>COMP</w:t>
            </w:r>
            <w:r w:rsidRPr="00057E5E">
              <w:rPr>
                <w:rFonts w:ascii="Calibri" w:eastAsia="Times New Roman" w:hAnsi="Calibri" w:cs="Calibri"/>
                <w:b/>
                <w:i/>
                <w:color w:val="000000"/>
              </w:rPr>
              <w:t>É</w:t>
            </w:r>
            <w:r w:rsidRPr="00057E5E">
              <w:rPr>
                <w:rFonts w:ascii="Calibri" w:eastAsia="Times New Roman" w:hAnsi="Calibri" w:cs="Arial"/>
                <w:b/>
                <w:i/>
                <w:color w:val="000000"/>
              </w:rPr>
              <w:t>TENCES</w:t>
            </w:r>
          </w:p>
        </w:tc>
        <w:tc>
          <w:tcPr>
            <w:tcW w:w="2502" w:type="pct"/>
            <w:gridSpan w:val="2"/>
            <w:tcBorders>
              <w:bottom w:val="single" w:sz="4" w:space="0" w:color="auto"/>
            </w:tcBorders>
            <w:shd w:val="clear" w:color="auto" w:fill="C5E0B3"/>
            <w:vAlign w:val="center"/>
          </w:tcPr>
          <w:p w14:paraId="29921432" w14:textId="77777777" w:rsidR="00057E5E" w:rsidRPr="00057E5E" w:rsidRDefault="00057E5E" w:rsidP="00057E5E">
            <w:pPr>
              <w:tabs>
                <w:tab w:val="left" w:pos="346"/>
              </w:tabs>
              <w:spacing w:before="60"/>
              <w:jc w:val="center"/>
              <w:rPr>
                <w:rFonts w:ascii="Calibri" w:eastAsia="Times New Roman" w:hAnsi="Calibri" w:cs="Calibri"/>
                <w:b/>
                <w:sz w:val="22"/>
                <w:szCs w:val="22"/>
                <w:lang w:eastAsia="fr-FR"/>
              </w:rPr>
            </w:pPr>
            <w:r w:rsidRPr="00057E5E">
              <w:rPr>
                <w:rFonts w:ascii="Calibri" w:eastAsia="Times New Roman" w:hAnsi="Calibri" w:cs="Arial"/>
                <w:b/>
                <w:i/>
                <w:color w:val="000000"/>
              </w:rPr>
              <w:t>SAVOIRS ASSOCI</w:t>
            </w:r>
            <w:r w:rsidRPr="00057E5E">
              <w:rPr>
                <w:rFonts w:ascii="Calibri" w:eastAsia="Times New Roman" w:hAnsi="Calibri" w:cs="Calibri"/>
                <w:b/>
                <w:i/>
                <w:color w:val="000000"/>
              </w:rPr>
              <w:t>É</w:t>
            </w:r>
            <w:r w:rsidRPr="00057E5E">
              <w:rPr>
                <w:rFonts w:ascii="Calibri" w:eastAsia="Times New Roman" w:hAnsi="Calibri" w:cs="Arial"/>
                <w:b/>
                <w:i/>
                <w:color w:val="000000"/>
              </w:rPr>
              <w:t>S</w:t>
            </w:r>
          </w:p>
        </w:tc>
      </w:tr>
      <w:tr w:rsidR="00057E5E" w:rsidRPr="00057E5E" w14:paraId="284318D0" w14:textId="77777777" w:rsidTr="000100BD">
        <w:trPr>
          <w:trHeight w:val="227"/>
          <w:jc w:val="center"/>
        </w:trPr>
        <w:tc>
          <w:tcPr>
            <w:tcW w:w="2496" w:type="pct"/>
            <w:gridSpan w:val="2"/>
            <w:shd w:val="clear" w:color="auto" w:fill="E2EFD9"/>
            <w:vAlign w:val="center"/>
          </w:tcPr>
          <w:p w14:paraId="5D9DB38E" w14:textId="77777777" w:rsidR="00057E5E" w:rsidRPr="00057E5E" w:rsidRDefault="00057E5E" w:rsidP="00057E5E">
            <w:pPr>
              <w:tabs>
                <w:tab w:val="left" w:pos="10"/>
              </w:tabs>
              <w:spacing w:before="60" w:after="60"/>
              <w:ind w:left="10"/>
              <w:rPr>
                <w:rFonts w:ascii="Calibri" w:eastAsia="Calibri" w:hAnsi="Calibri" w:cs="Calibri"/>
                <w:b/>
                <w:sz w:val="22"/>
                <w:szCs w:val="22"/>
              </w:rPr>
            </w:pPr>
            <w:r w:rsidRPr="00057E5E">
              <w:rPr>
                <w:rFonts w:ascii="Calibri" w:eastAsia="Calibri" w:hAnsi="Calibri" w:cs="Calibri"/>
                <w:b/>
                <w:sz w:val="22"/>
                <w:szCs w:val="22"/>
              </w:rPr>
              <w:t>C1.1 Collecter les informations nécessaires à l’intervention</w:t>
            </w:r>
          </w:p>
          <w:p w14:paraId="05FE23C9"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C1.1.1</w:t>
            </w:r>
            <w:r w:rsidRPr="00057E5E">
              <w:rPr>
                <w:rFonts w:ascii="Calibri" w:eastAsia="Calibri" w:hAnsi="Calibri" w:cs="Calibri"/>
                <w:sz w:val="22"/>
                <w:szCs w:val="22"/>
              </w:rPr>
              <w:t xml:space="preserve"> Exploiter les documents </w:t>
            </w:r>
            <w:r w:rsidRPr="00057E5E">
              <w:rPr>
                <w:rFonts w:ascii="Calibri" w:eastAsia="Calibri" w:hAnsi="Calibri" w:cs="Times New Roman"/>
                <w:sz w:val="22"/>
                <w:szCs w:val="22"/>
              </w:rPr>
              <w:t>techniques nécessaires à l’intervention</w:t>
            </w:r>
          </w:p>
          <w:p w14:paraId="01AF774B" w14:textId="77777777" w:rsidR="00057E5E" w:rsidRPr="00057E5E" w:rsidRDefault="00057E5E" w:rsidP="00057E5E">
            <w:pPr>
              <w:tabs>
                <w:tab w:val="left" w:pos="284"/>
              </w:tabs>
              <w:spacing w:before="60"/>
              <w:rPr>
                <w:rFonts w:ascii="Arial" w:eastAsia="Times New Roman" w:hAnsi="Arial" w:cs="Arial"/>
                <w:b/>
                <w:color w:val="000000"/>
                <w:sz w:val="22"/>
                <w:szCs w:val="22"/>
              </w:rPr>
            </w:pPr>
            <w:r w:rsidRPr="00057E5E">
              <w:rPr>
                <w:rFonts w:ascii="Calibri" w:eastAsia="Calibri" w:hAnsi="Calibri" w:cs="Calibri"/>
                <w:sz w:val="22"/>
                <w:szCs w:val="22"/>
              </w:rPr>
              <w:t>C1.1.2 Choisir la méthodologie</w:t>
            </w:r>
          </w:p>
        </w:tc>
        <w:tc>
          <w:tcPr>
            <w:tcW w:w="2241" w:type="pct"/>
            <w:shd w:val="clear" w:color="auto" w:fill="E2EFD9"/>
            <w:vAlign w:val="center"/>
          </w:tcPr>
          <w:p w14:paraId="43801E3C" w14:textId="1C25CF82" w:rsidR="00057E5E" w:rsidRPr="00057E5E" w:rsidRDefault="00057E5E" w:rsidP="00057E5E">
            <w:pPr>
              <w:tabs>
                <w:tab w:val="left" w:pos="346"/>
              </w:tabs>
              <w:spacing w:before="60" w:after="60"/>
              <w:rPr>
                <w:rFonts w:ascii="Calibri" w:eastAsia="Calibri" w:hAnsi="Calibri" w:cs="Calibri"/>
                <w:bCs/>
                <w:sz w:val="22"/>
                <w:szCs w:val="22"/>
              </w:rPr>
            </w:pPr>
            <w:r w:rsidRPr="00057E5E">
              <w:rPr>
                <w:rFonts w:ascii="Calibri" w:eastAsia="Calibri" w:hAnsi="Calibri" w:cs="Arial"/>
                <w:color w:val="000000"/>
                <w:sz w:val="22"/>
                <w:szCs w:val="20"/>
              </w:rPr>
              <w:t>L’organisation de l’intervention</w:t>
            </w:r>
          </w:p>
        </w:tc>
        <w:tc>
          <w:tcPr>
            <w:tcW w:w="261" w:type="pct"/>
            <w:vMerge w:val="restart"/>
            <w:shd w:val="clear" w:color="auto" w:fill="D9D9D9"/>
            <w:textDirection w:val="btLr"/>
          </w:tcPr>
          <w:p w14:paraId="2514C129" w14:textId="432BEFEF" w:rsidR="00057E5E" w:rsidRPr="00057E5E" w:rsidRDefault="00057E5E" w:rsidP="005F5A27">
            <w:pPr>
              <w:tabs>
                <w:tab w:val="left" w:pos="346"/>
              </w:tabs>
              <w:spacing w:before="60" w:after="60"/>
              <w:ind w:left="113" w:right="113"/>
              <w:jc w:val="center"/>
              <w:rPr>
                <w:rFonts w:ascii="Arial" w:eastAsia="Times New Roman" w:hAnsi="Arial" w:cs="Arial"/>
                <w:b/>
                <w:sz w:val="12"/>
                <w:szCs w:val="22"/>
                <w:lang w:eastAsia="fr-FR"/>
              </w:rPr>
            </w:pPr>
            <w:r>
              <w:rPr>
                <w:rFonts w:ascii="Calibri" w:eastAsia="Calibri" w:hAnsi="Calibri" w:cs="Times New Roman"/>
                <w:b/>
                <w:bCs/>
                <w:sz w:val="22"/>
                <w:szCs w:val="22"/>
              </w:rPr>
              <w:t>L’hy</w:t>
            </w:r>
            <w:r w:rsidRPr="00057E5E">
              <w:rPr>
                <w:rFonts w:ascii="Calibri" w:eastAsia="Calibri" w:hAnsi="Calibri" w:cs="Times New Roman"/>
                <w:b/>
                <w:bCs/>
                <w:sz w:val="22"/>
                <w:szCs w:val="22"/>
              </w:rPr>
              <w:t xml:space="preserve">giène, </w:t>
            </w:r>
            <w:r w:rsidR="002E6D29">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santé, </w:t>
            </w:r>
            <w:r w:rsidR="002E6D29">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sécurité, </w:t>
            </w:r>
            <w:r w:rsidR="002E6D29">
              <w:rPr>
                <w:rFonts w:ascii="Calibri" w:eastAsia="Calibri" w:hAnsi="Calibri" w:cs="Times New Roman"/>
                <w:b/>
                <w:bCs/>
                <w:sz w:val="22"/>
                <w:szCs w:val="22"/>
              </w:rPr>
              <w:t>l</w:t>
            </w:r>
            <w:r w:rsidR="005F5A27">
              <w:rPr>
                <w:rFonts w:ascii="Calibri" w:eastAsia="Calibri" w:hAnsi="Calibri" w:cs="Times New Roman"/>
                <w:b/>
                <w:bCs/>
                <w:sz w:val="22"/>
                <w:szCs w:val="22"/>
              </w:rPr>
              <w:t>’</w:t>
            </w:r>
            <w:r w:rsidRPr="00057E5E">
              <w:rPr>
                <w:rFonts w:ascii="Calibri" w:eastAsia="Calibri" w:hAnsi="Calibri" w:cs="Times New Roman"/>
                <w:b/>
                <w:bCs/>
                <w:sz w:val="22"/>
                <w:szCs w:val="22"/>
              </w:rPr>
              <w:t>environnement</w:t>
            </w:r>
          </w:p>
        </w:tc>
      </w:tr>
      <w:tr w:rsidR="000100BD" w:rsidRPr="00057E5E" w14:paraId="22B0A85E" w14:textId="77777777" w:rsidTr="000100BD">
        <w:trPr>
          <w:trHeight w:val="227"/>
          <w:jc w:val="center"/>
        </w:trPr>
        <w:tc>
          <w:tcPr>
            <w:tcW w:w="2496" w:type="pct"/>
            <w:gridSpan w:val="2"/>
            <w:shd w:val="clear" w:color="auto" w:fill="E2EFD9"/>
            <w:vAlign w:val="center"/>
          </w:tcPr>
          <w:p w14:paraId="311BB203" w14:textId="77777777" w:rsidR="00057E5E" w:rsidRPr="00057E5E" w:rsidRDefault="00057E5E" w:rsidP="00057E5E">
            <w:pPr>
              <w:tabs>
                <w:tab w:val="left" w:pos="10"/>
              </w:tabs>
              <w:spacing w:before="60" w:after="60"/>
              <w:ind w:left="10"/>
              <w:rPr>
                <w:rFonts w:ascii="Calibri" w:eastAsia="Calibri" w:hAnsi="Calibri" w:cs="Calibri"/>
                <w:b/>
                <w:sz w:val="22"/>
                <w:szCs w:val="22"/>
              </w:rPr>
            </w:pPr>
            <w:r w:rsidRPr="00057E5E">
              <w:rPr>
                <w:rFonts w:ascii="Calibri" w:eastAsia="Calibri" w:hAnsi="Calibri" w:cs="Calibri"/>
                <w:b/>
                <w:sz w:val="22"/>
                <w:szCs w:val="22"/>
              </w:rPr>
              <w:t>C1.2 Appliquer la méthodologie de réparation</w:t>
            </w:r>
          </w:p>
          <w:p w14:paraId="0E88FDC0"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C1.2.1</w:t>
            </w:r>
            <w:r w:rsidRPr="00057E5E">
              <w:rPr>
                <w:rFonts w:ascii="Calibri" w:eastAsia="Calibri" w:hAnsi="Calibri" w:cs="Calibri"/>
                <w:sz w:val="22"/>
                <w:szCs w:val="22"/>
              </w:rPr>
              <w:t xml:space="preserve"> Mettre en sécurité des systèmes électriques et pyrotechnique</w:t>
            </w:r>
          </w:p>
          <w:p w14:paraId="387B6E5D" w14:textId="77777777" w:rsidR="00057E5E" w:rsidRPr="00057E5E" w:rsidRDefault="00057E5E" w:rsidP="00057E5E">
            <w:pPr>
              <w:tabs>
                <w:tab w:val="left" w:pos="10"/>
              </w:tabs>
              <w:spacing w:before="60" w:after="60"/>
              <w:ind w:left="10"/>
              <w:rPr>
                <w:rFonts w:ascii="Calibri" w:eastAsia="Calibri" w:hAnsi="Calibri" w:cs="Calibri"/>
                <w:strike/>
                <w:sz w:val="22"/>
                <w:szCs w:val="22"/>
              </w:rPr>
            </w:pPr>
            <w:r w:rsidRPr="00057E5E">
              <w:rPr>
                <w:rFonts w:ascii="Calibri" w:eastAsia="Calibri" w:hAnsi="Calibri" w:cs="Calibri"/>
                <w:bCs/>
                <w:sz w:val="22"/>
                <w:szCs w:val="22"/>
              </w:rPr>
              <w:t>C1.2.2</w:t>
            </w:r>
            <w:r w:rsidRPr="00057E5E">
              <w:rPr>
                <w:rFonts w:ascii="Calibri" w:eastAsia="Calibri" w:hAnsi="Calibri" w:cs="Calibri"/>
                <w:sz w:val="22"/>
                <w:szCs w:val="22"/>
              </w:rPr>
              <w:t xml:space="preserve"> Déposer les éléments </w:t>
            </w:r>
          </w:p>
          <w:p w14:paraId="7245C7CA" w14:textId="77777777" w:rsidR="00057E5E" w:rsidRPr="00057E5E" w:rsidRDefault="00057E5E" w:rsidP="00057E5E">
            <w:pPr>
              <w:tabs>
                <w:tab w:val="left" w:pos="10"/>
              </w:tabs>
              <w:spacing w:before="60" w:after="60"/>
              <w:ind w:left="10"/>
              <w:rPr>
                <w:rFonts w:ascii="Calibri" w:eastAsia="Calibri" w:hAnsi="Calibri" w:cs="Calibri"/>
                <w:bCs/>
                <w:sz w:val="22"/>
                <w:szCs w:val="22"/>
              </w:rPr>
            </w:pPr>
            <w:r w:rsidRPr="00057E5E">
              <w:rPr>
                <w:rFonts w:ascii="Calibri" w:eastAsia="Calibri" w:hAnsi="Calibri" w:cs="Calibri"/>
                <w:bCs/>
                <w:sz w:val="22"/>
                <w:szCs w:val="22"/>
              </w:rPr>
              <w:t>C1.2.3 Stocker les éléments</w:t>
            </w:r>
          </w:p>
          <w:p w14:paraId="7A0E80B2" w14:textId="77777777" w:rsidR="00057E5E" w:rsidRPr="00057E5E" w:rsidRDefault="00057E5E" w:rsidP="00057E5E">
            <w:pPr>
              <w:tabs>
                <w:tab w:val="left" w:pos="10"/>
              </w:tabs>
              <w:spacing w:before="60" w:after="60"/>
              <w:ind w:left="10"/>
              <w:rPr>
                <w:rFonts w:ascii="Calibri" w:eastAsia="Calibri" w:hAnsi="Calibri" w:cs="Calibri"/>
                <w:strike/>
                <w:sz w:val="22"/>
                <w:szCs w:val="22"/>
              </w:rPr>
            </w:pPr>
            <w:r w:rsidRPr="00057E5E">
              <w:rPr>
                <w:rFonts w:ascii="Calibri" w:eastAsia="Calibri" w:hAnsi="Calibri" w:cs="Calibri"/>
                <w:bCs/>
                <w:sz w:val="22"/>
                <w:szCs w:val="22"/>
              </w:rPr>
              <w:t>C1.2.4</w:t>
            </w:r>
            <w:r w:rsidRPr="00057E5E">
              <w:rPr>
                <w:rFonts w:ascii="Calibri" w:eastAsia="Calibri" w:hAnsi="Calibri" w:cs="Calibri"/>
                <w:b/>
                <w:sz w:val="22"/>
                <w:szCs w:val="22"/>
              </w:rPr>
              <w:t xml:space="preserve"> </w:t>
            </w:r>
            <w:r w:rsidRPr="00057E5E">
              <w:rPr>
                <w:rFonts w:ascii="Calibri" w:eastAsia="Calibri" w:hAnsi="Calibri" w:cs="Calibri"/>
                <w:sz w:val="22"/>
                <w:szCs w:val="22"/>
              </w:rPr>
              <w:t xml:space="preserve">Reposer les éléments </w:t>
            </w:r>
          </w:p>
          <w:p w14:paraId="196C37A9" w14:textId="77777777" w:rsidR="00057E5E" w:rsidRPr="00057E5E" w:rsidRDefault="00057E5E" w:rsidP="00057E5E">
            <w:pPr>
              <w:tabs>
                <w:tab w:val="left" w:pos="284"/>
              </w:tabs>
              <w:spacing w:before="60"/>
              <w:rPr>
                <w:rFonts w:ascii="Arial" w:eastAsia="Times New Roman" w:hAnsi="Arial" w:cs="Arial"/>
                <w:b/>
                <w:color w:val="000000"/>
                <w:sz w:val="22"/>
                <w:szCs w:val="22"/>
              </w:rPr>
            </w:pPr>
            <w:r w:rsidRPr="00057E5E">
              <w:rPr>
                <w:rFonts w:ascii="Calibri" w:eastAsia="Calibri" w:hAnsi="Calibri" w:cs="Calibri"/>
                <w:bCs/>
                <w:sz w:val="22"/>
                <w:szCs w:val="22"/>
              </w:rPr>
              <w:t>C1.2.5</w:t>
            </w:r>
            <w:r w:rsidRPr="00057E5E">
              <w:rPr>
                <w:rFonts w:ascii="Calibri" w:eastAsia="Calibri" w:hAnsi="Calibri" w:cs="Calibri"/>
                <w:sz w:val="22"/>
                <w:szCs w:val="22"/>
              </w:rPr>
              <w:t xml:space="preserve"> Paramétrer le véhicule après intervention</w:t>
            </w:r>
          </w:p>
        </w:tc>
        <w:tc>
          <w:tcPr>
            <w:tcW w:w="2241" w:type="pct"/>
            <w:shd w:val="clear" w:color="auto" w:fill="E2EFD9"/>
            <w:vAlign w:val="center"/>
          </w:tcPr>
          <w:p w14:paraId="679FFFC5" w14:textId="331891A0" w:rsidR="00057E5E" w:rsidRPr="00057E5E" w:rsidRDefault="00057E5E" w:rsidP="00057E5E">
            <w:pPr>
              <w:tabs>
                <w:tab w:val="left" w:pos="346"/>
              </w:tabs>
              <w:spacing w:before="60" w:after="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Les systèmes électriques et électroniques</w:t>
            </w:r>
          </w:p>
          <w:p w14:paraId="00241D4F" w14:textId="458CD0D0" w:rsidR="00057E5E" w:rsidRPr="00057E5E" w:rsidRDefault="00057E5E" w:rsidP="00057E5E">
            <w:pPr>
              <w:tabs>
                <w:tab w:val="left" w:pos="346"/>
              </w:tabs>
              <w:spacing w:before="60" w:after="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Les éléments de confort et d’aide à la conduite</w:t>
            </w:r>
          </w:p>
          <w:p w14:paraId="04851307" w14:textId="1ECFBF11" w:rsidR="00057E5E" w:rsidRPr="00057E5E" w:rsidRDefault="00057E5E" w:rsidP="00057E5E">
            <w:pPr>
              <w:tabs>
                <w:tab w:val="left" w:pos="346"/>
              </w:tabs>
              <w:spacing w:before="60" w:after="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Les éléments de sécurité lié au véhicule</w:t>
            </w:r>
          </w:p>
          <w:p w14:paraId="0037B749" w14:textId="349A991C" w:rsidR="00057E5E" w:rsidRPr="00057E5E" w:rsidRDefault="00057E5E" w:rsidP="00057E5E">
            <w:pPr>
              <w:tabs>
                <w:tab w:val="left" w:pos="346"/>
              </w:tabs>
              <w:spacing w:before="60" w:after="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Les règles de sauvegarde et les paramétrages</w:t>
            </w:r>
          </w:p>
          <w:p w14:paraId="747F0ECB" w14:textId="1691AF61" w:rsidR="00057E5E" w:rsidRPr="00057E5E" w:rsidRDefault="00057E5E" w:rsidP="00057E5E">
            <w:pPr>
              <w:tabs>
                <w:tab w:val="left" w:pos="346"/>
              </w:tabs>
              <w:spacing w:before="60" w:after="60"/>
              <w:rPr>
                <w:rFonts w:ascii="Arial" w:eastAsia="Times New Roman" w:hAnsi="Arial" w:cs="Arial"/>
                <w:sz w:val="12"/>
                <w:szCs w:val="22"/>
                <w:lang w:eastAsia="fr-FR"/>
              </w:rPr>
            </w:pPr>
            <w:r w:rsidRPr="00057E5E">
              <w:rPr>
                <w:rFonts w:ascii="Calibri" w:eastAsia="Times New Roman" w:hAnsi="Calibri" w:cs="Calibri"/>
                <w:sz w:val="22"/>
                <w:szCs w:val="22"/>
                <w:lang w:eastAsia="fr-FR"/>
              </w:rPr>
              <w:t>Les éléments amovibles de carrosserie et de mécanique et leurs réglages</w:t>
            </w:r>
          </w:p>
        </w:tc>
        <w:tc>
          <w:tcPr>
            <w:tcW w:w="261" w:type="pct"/>
            <w:vMerge/>
            <w:shd w:val="clear" w:color="auto" w:fill="D9D9D9"/>
            <w:vAlign w:val="center"/>
          </w:tcPr>
          <w:p w14:paraId="49678045" w14:textId="77777777" w:rsidR="00057E5E" w:rsidRPr="00057E5E" w:rsidRDefault="00057E5E" w:rsidP="00057E5E">
            <w:pPr>
              <w:tabs>
                <w:tab w:val="left" w:pos="346"/>
              </w:tabs>
              <w:spacing w:before="60" w:after="60"/>
              <w:rPr>
                <w:rFonts w:ascii="Arial" w:eastAsia="Times New Roman" w:hAnsi="Arial" w:cs="Arial"/>
                <w:b/>
                <w:sz w:val="12"/>
                <w:szCs w:val="22"/>
                <w:lang w:eastAsia="fr-FR"/>
              </w:rPr>
            </w:pPr>
          </w:p>
        </w:tc>
      </w:tr>
      <w:tr w:rsidR="000100BD" w:rsidRPr="00057E5E" w14:paraId="0211BC3F" w14:textId="77777777" w:rsidTr="000100BD">
        <w:trPr>
          <w:trHeight w:val="1555"/>
          <w:jc w:val="center"/>
        </w:trPr>
        <w:tc>
          <w:tcPr>
            <w:tcW w:w="2496" w:type="pct"/>
            <w:gridSpan w:val="2"/>
            <w:shd w:val="clear" w:color="auto" w:fill="E2EFD9"/>
          </w:tcPr>
          <w:p w14:paraId="6E37D4B2" w14:textId="77777777" w:rsidR="00057E5E" w:rsidRPr="00057E5E" w:rsidRDefault="00057E5E" w:rsidP="00057E5E">
            <w:pPr>
              <w:tabs>
                <w:tab w:val="left" w:pos="10"/>
              </w:tabs>
              <w:spacing w:before="60" w:after="60"/>
              <w:ind w:left="10"/>
              <w:rPr>
                <w:rFonts w:ascii="Calibri" w:eastAsia="Calibri" w:hAnsi="Calibri" w:cs="Calibri"/>
                <w:b/>
                <w:sz w:val="22"/>
                <w:szCs w:val="22"/>
              </w:rPr>
            </w:pPr>
            <w:r w:rsidRPr="00057E5E">
              <w:rPr>
                <w:rFonts w:ascii="Calibri" w:eastAsia="Calibri" w:hAnsi="Calibri" w:cs="Calibri"/>
                <w:b/>
                <w:sz w:val="22"/>
                <w:szCs w:val="22"/>
              </w:rPr>
              <w:t>C1.3 Remettre en conformité</w:t>
            </w:r>
          </w:p>
          <w:p w14:paraId="6EE7937E"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C1.3.1</w:t>
            </w:r>
            <w:r w:rsidRPr="00057E5E">
              <w:rPr>
                <w:rFonts w:ascii="Calibri" w:eastAsia="Calibri" w:hAnsi="Calibri" w:cs="Calibri"/>
                <w:sz w:val="22"/>
                <w:szCs w:val="22"/>
              </w:rPr>
              <w:t xml:space="preserve"> Remettre en forme les éléments</w:t>
            </w:r>
          </w:p>
          <w:p w14:paraId="45123917"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C1.3.2</w:t>
            </w:r>
            <w:r w:rsidRPr="00057E5E">
              <w:rPr>
                <w:rFonts w:ascii="Calibri" w:eastAsia="Calibri" w:hAnsi="Calibri" w:cs="Calibri"/>
                <w:sz w:val="22"/>
                <w:szCs w:val="22"/>
              </w:rPr>
              <w:t xml:space="preserve"> Traiter contre la corrosion</w:t>
            </w:r>
          </w:p>
          <w:p w14:paraId="67250BFB"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C1.3.3</w:t>
            </w:r>
            <w:r w:rsidRPr="00057E5E">
              <w:rPr>
                <w:rFonts w:ascii="Calibri" w:eastAsia="Calibri" w:hAnsi="Calibri" w:cs="Calibri"/>
                <w:sz w:val="22"/>
                <w:szCs w:val="22"/>
              </w:rPr>
              <w:t xml:space="preserve"> Réparer les matériaux composites</w:t>
            </w:r>
          </w:p>
          <w:p w14:paraId="13499A37" w14:textId="77777777" w:rsidR="00057E5E" w:rsidRPr="00057E5E" w:rsidRDefault="00057E5E" w:rsidP="00057E5E">
            <w:pPr>
              <w:tabs>
                <w:tab w:val="left" w:pos="284"/>
              </w:tabs>
              <w:spacing w:before="60"/>
              <w:rPr>
                <w:rFonts w:ascii="Arial" w:eastAsia="Times New Roman" w:hAnsi="Arial" w:cs="Arial"/>
                <w:b/>
                <w:color w:val="000000"/>
                <w:sz w:val="22"/>
                <w:szCs w:val="22"/>
              </w:rPr>
            </w:pPr>
            <w:r w:rsidRPr="00057E5E">
              <w:rPr>
                <w:rFonts w:ascii="Calibri" w:eastAsia="Calibri" w:hAnsi="Calibri" w:cs="Calibri"/>
                <w:bCs/>
                <w:sz w:val="22"/>
                <w:szCs w:val="22"/>
              </w:rPr>
              <w:t>C1.3.4</w:t>
            </w:r>
            <w:r w:rsidRPr="00057E5E">
              <w:rPr>
                <w:rFonts w:ascii="Calibri" w:eastAsia="Calibri" w:hAnsi="Calibri" w:cs="Calibri"/>
                <w:sz w:val="22"/>
                <w:szCs w:val="22"/>
              </w:rPr>
              <w:t xml:space="preserve"> Contrôler la surface</w:t>
            </w:r>
          </w:p>
        </w:tc>
        <w:tc>
          <w:tcPr>
            <w:tcW w:w="2241" w:type="pct"/>
            <w:shd w:val="clear" w:color="auto" w:fill="E2EFD9"/>
            <w:vAlign w:val="center"/>
          </w:tcPr>
          <w:p w14:paraId="09ADF764" w14:textId="54632F31" w:rsidR="00057E5E" w:rsidRPr="00057E5E" w:rsidRDefault="00057E5E" w:rsidP="00057E5E">
            <w:pPr>
              <w:tabs>
                <w:tab w:val="left" w:pos="346"/>
              </w:tabs>
              <w:spacing w:before="60" w:after="60"/>
              <w:rPr>
                <w:rFonts w:ascii="Calibri" w:eastAsia="Times New Roman" w:hAnsi="Calibri" w:cs="Calibri"/>
                <w:sz w:val="22"/>
                <w:szCs w:val="22"/>
                <w:lang w:eastAsia="fr-FR"/>
              </w:rPr>
            </w:pPr>
            <w:r w:rsidRPr="00057E5E">
              <w:rPr>
                <w:rFonts w:ascii="Calibri" w:eastAsia="Times New Roman" w:hAnsi="Calibri" w:cs="Calibri"/>
                <w:sz w:val="22"/>
                <w:szCs w:val="22"/>
                <w:lang w:eastAsia="fr-FR"/>
              </w:rPr>
              <w:t>Les matériaux utilisés en carrosserie</w:t>
            </w:r>
          </w:p>
          <w:p w14:paraId="71F86EC6" w14:textId="35D797FE" w:rsidR="00057E5E" w:rsidRPr="00057E5E" w:rsidRDefault="00057E5E" w:rsidP="00057E5E">
            <w:pPr>
              <w:tabs>
                <w:tab w:val="left" w:pos="346"/>
              </w:tabs>
              <w:spacing w:before="60" w:after="60"/>
              <w:rPr>
                <w:rFonts w:ascii="Calibri" w:eastAsia="Calibri" w:hAnsi="Calibri" w:cs="Calibri"/>
                <w:color w:val="000000"/>
                <w:sz w:val="22"/>
                <w:szCs w:val="22"/>
              </w:rPr>
            </w:pPr>
            <w:r w:rsidRPr="00057E5E">
              <w:rPr>
                <w:rFonts w:ascii="Calibri" w:eastAsia="Calibri" w:hAnsi="Calibri" w:cs="Calibri"/>
                <w:color w:val="000000"/>
                <w:sz w:val="22"/>
                <w:szCs w:val="22"/>
              </w:rPr>
              <w:t>La remise en forme</w:t>
            </w:r>
          </w:p>
          <w:p w14:paraId="62BE8BA7" w14:textId="602E2BE7" w:rsidR="00057E5E" w:rsidRPr="00057E5E" w:rsidRDefault="00057E5E" w:rsidP="00057E5E">
            <w:pPr>
              <w:spacing w:before="60" w:after="60"/>
              <w:rPr>
                <w:rFonts w:ascii="Calibri" w:eastAsia="Calibri" w:hAnsi="Calibri" w:cs="Calibri"/>
                <w:bCs/>
                <w:sz w:val="22"/>
                <w:szCs w:val="18"/>
              </w:rPr>
            </w:pPr>
            <w:r w:rsidRPr="00057E5E">
              <w:rPr>
                <w:rFonts w:ascii="Calibri" w:eastAsia="Times New Roman" w:hAnsi="Calibri" w:cs="Calibri"/>
                <w:sz w:val="22"/>
                <w:szCs w:val="22"/>
                <w:lang w:eastAsia="fr-FR"/>
              </w:rPr>
              <w:t>La réparation des éléments composites</w:t>
            </w:r>
          </w:p>
        </w:tc>
        <w:tc>
          <w:tcPr>
            <w:tcW w:w="261" w:type="pct"/>
            <w:vMerge/>
            <w:shd w:val="clear" w:color="auto" w:fill="D9D9D9"/>
            <w:vAlign w:val="center"/>
          </w:tcPr>
          <w:p w14:paraId="43006AE5" w14:textId="77777777" w:rsidR="00057E5E" w:rsidRPr="00057E5E" w:rsidRDefault="00057E5E" w:rsidP="00057E5E">
            <w:pPr>
              <w:tabs>
                <w:tab w:val="left" w:pos="346"/>
              </w:tabs>
              <w:spacing w:before="60" w:after="60"/>
              <w:rPr>
                <w:rFonts w:ascii="Arial" w:eastAsia="Times New Roman" w:hAnsi="Arial" w:cs="Arial"/>
                <w:b/>
                <w:sz w:val="12"/>
                <w:szCs w:val="22"/>
                <w:lang w:eastAsia="fr-FR"/>
              </w:rPr>
            </w:pPr>
          </w:p>
        </w:tc>
      </w:tr>
      <w:tr w:rsidR="00057E5E" w:rsidRPr="00057E5E" w14:paraId="12904BD6" w14:textId="77777777" w:rsidTr="000100BD">
        <w:trPr>
          <w:trHeight w:val="898"/>
          <w:jc w:val="center"/>
        </w:trPr>
        <w:tc>
          <w:tcPr>
            <w:tcW w:w="2496" w:type="pct"/>
            <w:gridSpan w:val="2"/>
            <w:shd w:val="clear" w:color="auto" w:fill="E2EFD9"/>
          </w:tcPr>
          <w:p w14:paraId="7D6F6352" w14:textId="77777777" w:rsidR="00057E5E" w:rsidRPr="00057E5E" w:rsidRDefault="00057E5E" w:rsidP="00057E5E">
            <w:pPr>
              <w:tabs>
                <w:tab w:val="left" w:pos="10"/>
              </w:tabs>
              <w:spacing w:before="60" w:after="60"/>
              <w:ind w:left="10"/>
              <w:rPr>
                <w:rFonts w:ascii="Calibri" w:eastAsia="Calibri" w:hAnsi="Calibri" w:cs="Calibri"/>
                <w:b/>
                <w:sz w:val="22"/>
                <w:szCs w:val="22"/>
              </w:rPr>
            </w:pPr>
            <w:r w:rsidRPr="00057E5E">
              <w:rPr>
                <w:rFonts w:ascii="Calibri" w:eastAsia="Calibri" w:hAnsi="Calibri" w:cs="Calibri"/>
                <w:b/>
                <w:sz w:val="22"/>
                <w:szCs w:val="22"/>
              </w:rPr>
              <w:t>C1.4 Contrôler la qualité de son intervention</w:t>
            </w:r>
          </w:p>
          <w:p w14:paraId="354247F7" w14:textId="77777777" w:rsidR="00057E5E" w:rsidRPr="00057E5E" w:rsidRDefault="00057E5E" w:rsidP="00057E5E">
            <w:pPr>
              <w:tabs>
                <w:tab w:val="left" w:pos="10"/>
              </w:tabs>
              <w:spacing w:before="60" w:after="60"/>
              <w:ind w:left="10"/>
              <w:rPr>
                <w:rFonts w:ascii="Calibri" w:eastAsia="Calibri" w:hAnsi="Calibri" w:cs="Calibri"/>
                <w:sz w:val="22"/>
                <w:szCs w:val="22"/>
              </w:rPr>
            </w:pPr>
            <w:r w:rsidRPr="00057E5E">
              <w:rPr>
                <w:rFonts w:ascii="Calibri" w:eastAsia="Calibri" w:hAnsi="Calibri" w:cs="Calibri"/>
                <w:bCs/>
                <w:sz w:val="22"/>
                <w:szCs w:val="22"/>
              </w:rPr>
              <w:t>C1.4.1</w:t>
            </w:r>
            <w:r w:rsidRPr="00057E5E">
              <w:rPr>
                <w:rFonts w:ascii="Calibri" w:eastAsia="Calibri" w:hAnsi="Calibri" w:cs="Calibri"/>
                <w:sz w:val="22"/>
                <w:szCs w:val="22"/>
              </w:rPr>
              <w:t xml:space="preserve"> Contrôler l’intervention</w:t>
            </w:r>
          </w:p>
          <w:p w14:paraId="4ACF8CFF" w14:textId="77777777" w:rsidR="00057E5E" w:rsidRPr="00057E5E" w:rsidRDefault="00057E5E" w:rsidP="00057E5E">
            <w:pPr>
              <w:tabs>
                <w:tab w:val="left" w:pos="346"/>
              </w:tabs>
              <w:spacing w:before="60" w:after="60"/>
              <w:ind w:left="10"/>
              <w:rPr>
                <w:rFonts w:ascii="Calibri" w:eastAsia="Calibri" w:hAnsi="Calibri" w:cs="Calibri"/>
                <w:b/>
                <w:sz w:val="22"/>
                <w:szCs w:val="22"/>
              </w:rPr>
            </w:pPr>
            <w:r w:rsidRPr="00057E5E">
              <w:rPr>
                <w:rFonts w:ascii="Calibri" w:eastAsia="Calibri" w:hAnsi="Calibri" w:cs="Calibri"/>
                <w:bCs/>
                <w:sz w:val="22"/>
                <w:szCs w:val="22"/>
              </w:rPr>
              <w:t>C1.4.2</w:t>
            </w:r>
            <w:r w:rsidRPr="00057E5E">
              <w:rPr>
                <w:rFonts w:ascii="Calibri" w:eastAsia="Calibri" w:hAnsi="Calibri" w:cs="Calibri"/>
                <w:sz w:val="22"/>
                <w:szCs w:val="22"/>
              </w:rPr>
              <w:t xml:space="preserve"> Signaler les anomalies constatées</w:t>
            </w:r>
          </w:p>
        </w:tc>
        <w:tc>
          <w:tcPr>
            <w:tcW w:w="2241" w:type="pct"/>
            <w:shd w:val="clear" w:color="auto" w:fill="E2EFD9"/>
            <w:vAlign w:val="center"/>
          </w:tcPr>
          <w:p w14:paraId="1760EA4E" w14:textId="5CEE4ECD" w:rsidR="00057E5E" w:rsidRPr="00057E5E" w:rsidRDefault="00057E5E" w:rsidP="00057E5E">
            <w:pPr>
              <w:spacing w:before="60" w:after="60"/>
              <w:rPr>
                <w:rFonts w:ascii="Calibri" w:eastAsia="Calibri" w:hAnsi="Calibri" w:cs="Calibri"/>
                <w:bCs/>
                <w:sz w:val="22"/>
                <w:szCs w:val="18"/>
              </w:rPr>
            </w:pPr>
            <w:r w:rsidRPr="00057E5E">
              <w:rPr>
                <w:rFonts w:ascii="Calibri" w:eastAsia="Times New Roman" w:hAnsi="Calibri" w:cs="Calibri"/>
                <w:sz w:val="22"/>
                <w:szCs w:val="22"/>
                <w:lang w:eastAsia="fr-FR"/>
              </w:rPr>
              <w:t>La qualité</w:t>
            </w:r>
          </w:p>
        </w:tc>
        <w:tc>
          <w:tcPr>
            <w:tcW w:w="261" w:type="pct"/>
            <w:vMerge/>
            <w:tcBorders>
              <w:bottom w:val="single" w:sz="4" w:space="0" w:color="auto"/>
            </w:tcBorders>
            <w:shd w:val="clear" w:color="auto" w:fill="D9D9D9"/>
            <w:vAlign w:val="center"/>
          </w:tcPr>
          <w:p w14:paraId="7C0979BD" w14:textId="77777777" w:rsidR="00057E5E" w:rsidRPr="00057E5E" w:rsidRDefault="00057E5E" w:rsidP="00057E5E">
            <w:pPr>
              <w:tabs>
                <w:tab w:val="left" w:pos="346"/>
              </w:tabs>
              <w:spacing w:before="60" w:after="60"/>
              <w:rPr>
                <w:rFonts w:ascii="Arial" w:eastAsia="Times New Roman" w:hAnsi="Arial" w:cs="Arial"/>
                <w:b/>
                <w:sz w:val="12"/>
                <w:szCs w:val="22"/>
                <w:lang w:eastAsia="fr-FR"/>
              </w:rPr>
            </w:pPr>
          </w:p>
        </w:tc>
      </w:tr>
      <w:tr w:rsidR="000100BD" w:rsidRPr="000100BD" w14:paraId="6F4DDAB0" w14:textId="77777777" w:rsidTr="000100BD">
        <w:trPr>
          <w:trHeight w:val="680"/>
          <w:jc w:val="center"/>
        </w:trPr>
        <w:tc>
          <w:tcPr>
            <w:tcW w:w="5000" w:type="pct"/>
            <w:gridSpan w:val="4"/>
            <w:tcBorders>
              <w:bottom w:val="single" w:sz="4" w:space="0" w:color="auto"/>
            </w:tcBorders>
            <w:shd w:val="clear" w:color="auto" w:fill="F4B083"/>
            <w:vAlign w:val="center"/>
          </w:tcPr>
          <w:p w14:paraId="2B111BBA" w14:textId="77777777" w:rsidR="005B4235" w:rsidRPr="005B4235" w:rsidRDefault="000100BD" w:rsidP="005B4235">
            <w:pPr>
              <w:spacing w:before="60" w:after="60"/>
              <w:ind w:right="-113"/>
              <w:jc w:val="center"/>
              <w:rPr>
                <w:rFonts w:ascii="Calibri" w:eastAsia="Calibri" w:hAnsi="Calibri" w:cs="Times New Roman"/>
                <w:b/>
                <w:sz w:val="28"/>
                <w:szCs w:val="28"/>
              </w:rPr>
            </w:pPr>
            <w:r w:rsidRPr="000100BD">
              <w:rPr>
                <w:rFonts w:ascii="Calibri" w:eastAsia="Calibri" w:hAnsi="Calibri" w:cs="Times New Roman"/>
                <w:sz w:val="22"/>
                <w:szCs w:val="22"/>
              </w:rPr>
              <w:br w:type="page"/>
            </w:r>
            <w:r w:rsidR="005B4235" w:rsidRPr="005B4235">
              <w:rPr>
                <w:rFonts w:ascii="Calibri" w:eastAsia="Calibri" w:hAnsi="Calibri" w:cs="Times New Roman"/>
                <w:b/>
                <w:sz w:val="28"/>
                <w:szCs w:val="28"/>
              </w:rPr>
              <w:t>Baccalauréat professionnel carrossier peintre automobile</w:t>
            </w:r>
          </w:p>
          <w:p w14:paraId="784E4F87" w14:textId="4A617A06" w:rsidR="000100BD" w:rsidRPr="000100BD" w:rsidRDefault="000100BD" w:rsidP="000100BD">
            <w:pPr>
              <w:spacing w:before="60" w:after="60"/>
              <w:ind w:right="-113"/>
              <w:jc w:val="center"/>
              <w:rPr>
                <w:rFonts w:ascii="Calibri" w:eastAsia="Times New Roman" w:hAnsi="Calibri" w:cs="Arial"/>
                <w:b/>
                <w:i/>
                <w:color w:val="000000"/>
                <w:sz w:val="22"/>
                <w:szCs w:val="22"/>
              </w:rPr>
            </w:pPr>
            <w:r w:rsidRPr="000100BD">
              <w:rPr>
                <w:rFonts w:ascii="Calibri" w:eastAsia="Times New Roman" w:hAnsi="Calibri" w:cs="Calibri"/>
                <w:b/>
                <w:color w:val="000000"/>
                <w:sz w:val="28"/>
                <w:szCs w:val="28"/>
              </w:rPr>
              <w:t>Pôle 2 : Préparation et application des peintures</w:t>
            </w:r>
          </w:p>
        </w:tc>
      </w:tr>
      <w:tr w:rsidR="000100BD" w:rsidRPr="000100BD" w14:paraId="36830990" w14:textId="77777777" w:rsidTr="000100BD">
        <w:trPr>
          <w:trHeight w:val="680"/>
          <w:jc w:val="center"/>
        </w:trPr>
        <w:tc>
          <w:tcPr>
            <w:tcW w:w="2434" w:type="pct"/>
            <w:tcBorders>
              <w:bottom w:val="single" w:sz="4" w:space="0" w:color="auto"/>
            </w:tcBorders>
            <w:shd w:val="clear" w:color="auto" w:fill="F4B083"/>
            <w:vAlign w:val="center"/>
          </w:tcPr>
          <w:p w14:paraId="18CB7A77" w14:textId="77777777" w:rsidR="000100BD" w:rsidRPr="000100BD" w:rsidRDefault="000100BD" w:rsidP="000100BD">
            <w:pPr>
              <w:spacing w:before="60" w:after="60"/>
              <w:jc w:val="center"/>
              <w:rPr>
                <w:rFonts w:ascii="Calibri" w:eastAsia="Times New Roman" w:hAnsi="Calibri" w:cs="Arial"/>
                <w:b/>
                <w:i/>
                <w:color w:val="000000"/>
                <w:sz w:val="22"/>
                <w:szCs w:val="22"/>
              </w:rPr>
            </w:pPr>
            <w:r w:rsidRPr="000100BD">
              <w:rPr>
                <w:rFonts w:ascii="Calibri" w:eastAsia="Times New Roman" w:hAnsi="Calibri" w:cs="Arial"/>
                <w:b/>
                <w:i/>
                <w:color w:val="000000"/>
                <w:sz w:val="22"/>
                <w:szCs w:val="22"/>
              </w:rPr>
              <w:t>ACTIVITÉS</w:t>
            </w:r>
          </w:p>
        </w:tc>
        <w:tc>
          <w:tcPr>
            <w:tcW w:w="2566" w:type="pct"/>
            <w:gridSpan w:val="3"/>
            <w:tcBorders>
              <w:bottom w:val="single" w:sz="4" w:space="0" w:color="auto"/>
            </w:tcBorders>
            <w:shd w:val="clear" w:color="auto" w:fill="F4B083"/>
            <w:vAlign w:val="center"/>
          </w:tcPr>
          <w:p w14:paraId="5125E9B1" w14:textId="77777777" w:rsidR="000100BD" w:rsidRPr="000100BD" w:rsidRDefault="000100BD" w:rsidP="000100BD">
            <w:pPr>
              <w:spacing w:before="60" w:after="60"/>
              <w:ind w:right="-113"/>
              <w:jc w:val="center"/>
              <w:rPr>
                <w:rFonts w:ascii="Calibri" w:eastAsia="Times New Roman" w:hAnsi="Calibri" w:cs="Arial"/>
                <w:b/>
                <w:i/>
                <w:color w:val="000000"/>
                <w:sz w:val="22"/>
                <w:szCs w:val="22"/>
              </w:rPr>
            </w:pPr>
            <w:r w:rsidRPr="000100BD">
              <w:rPr>
                <w:rFonts w:ascii="Calibri" w:eastAsia="Times New Roman" w:hAnsi="Calibri" w:cs="Arial"/>
                <w:b/>
                <w:i/>
                <w:color w:val="000000"/>
                <w:sz w:val="22"/>
                <w:szCs w:val="22"/>
              </w:rPr>
              <w:t>TÂCHES</w:t>
            </w:r>
          </w:p>
        </w:tc>
      </w:tr>
      <w:tr w:rsidR="000100BD" w:rsidRPr="000100BD" w14:paraId="2C4DD1B1" w14:textId="77777777" w:rsidTr="000100BD">
        <w:trPr>
          <w:trHeight w:val="1287"/>
          <w:jc w:val="center"/>
        </w:trPr>
        <w:tc>
          <w:tcPr>
            <w:tcW w:w="2434" w:type="pct"/>
            <w:shd w:val="clear" w:color="auto" w:fill="F7CAAC"/>
            <w:vAlign w:val="center"/>
          </w:tcPr>
          <w:p w14:paraId="5C12A01E" w14:textId="4203C05E" w:rsidR="000100BD" w:rsidRPr="000100BD" w:rsidRDefault="000100BD" w:rsidP="000100BD">
            <w:pPr>
              <w:tabs>
                <w:tab w:val="left" w:pos="284"/>
              </w:tabs>
              <w:spacing w:before="60"/>
              <w:rPr>
                <w:rFonts w:ascii="Calibri" w:eastAsia="Times New Roman" w:hAnsi="Calibri" w:cs="Calibri"/>
                <w:color w:val="000000"/>
                <w:sz w:val="22"/>
                <w:szCs w:val="22"/>
              </w:rPr>
            </w:pPr>
            <w:r w:rsidRPr="000100BD">
              <w:rPr>
                <w:rFonts w:ascii="Calibri" w:eastAsia="Times New Roman" w:hAnsi="Calibri" w:cs="Calibri"/>
                <w:color w:val="000000"/>
                <w:sz w:val="22"/>
                <w:szCs w:val="22"/>
              </w:rPr>
              <w:t>A2.1 Préparation des fonds et des surfaces</w:t>
            </w:r>
          </w:p>
        </w:tc>
        <w:tc>
          <w:tcPr>
            <w:tcW w:w="2566" w:type="pct"/>
            <w:gridSpan w:val="3"/>
            <w:shd w:val="clear" w:color="auto" w:fill="F7CAAC"/>
            <w:vAlign w:val="center"/>
          </w:tcPr>
          <w:p w14:paraId="519591B0"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T2.1.1 Protéger des surfaces d’éléments adjacents par marouflage ou masquage</w:t>
            </w:r>
          </w:p>
          <w:p w14:paraId="7202F144"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color w:val="000000"/>
                <w:sz w:val="22"/>
                <w:szCs w:val="22"/>
                <w:lang w:eastAsia="fr-FR"/>
              </w:rPr>
              <w:t>T2.1.2 Préparer une surface</w:t>
            </w:r>
          </w:p>
          <w:p w14:paraId="75EE9FDB"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color w:val="000000"/>
                <w:sz w:val="22"/>
                <w:szCs w:val="22"/>
                <w:lang w:eastAsia="fr-FR"/>
              </w:rPr>
              <w:t>T2.1.3 Appliquer</w:t>
            </w:r>
            <w:r w:rsidRPr="000100BD">
              <w:rPr>
                <w:rFonts w:ascii="Calibri" w:eastAsia="Times New Roman" w:hAnsi="Calibri" w:cs="Calibri"/>
                <w:sz w:val="22"/>
                <w:szCs w:val="22"/>
                <w:lang w:eastAsia="fr-FR"/>
              </w:rPr>
              <w:t xml:space="preserve"> un produit de garnissage ou de sous-couches adapté sur une surface</w:t>
            </w:r>
          </w:p>
          <w:p w14:paraId="5E7792F6"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T2.1.4 Appliquer un traitement anticorrosion</w:t>
            </w:r>
          </w:p>
        </w:tc>
      </w:tr>
      <w:tr w:rsidR="000100BD" w:rsidRPr="000100BD" w14:paraId="7FE47325" w14:textId="77777777" w:rsidTr="000100BD">
        <w:trPr>
          <w:trHeight w:val="729"/>
          <w:jc w:val="center"/>
        </w:trPr>
        <w:tc>
          <w:tcPr>
            <w:tcW w:w="2434" w:type="pct"/>
            <w:shd w:val="clear" w:color="auto" w:fill="F7CAAC"/>
            <w:vAlign w:val="center"/>
          </w:tcPr>
          <w:p w14:paraId="40724379" w14:textId="77777777" w:rsidR="000100BD" w:rsidRPr="000100BD" w:rsidRDefault="000100BD" w:rsidP="000100BD">
            <w:pPr>
              <w:tabs>
                <w:tab w:val="left" w:pos="284"/>
              </w:tabs>
              <w:spacing w:before="60"/>
              <w:rPr>
                <w:rFonts w:ascii="Calibri" w:eastAsia="Times New Roman" w:hAnsi="Calibri" w:cs="Calibri"/>
                <w:color w:val="000000"/>
                <w:sz w:val="22"/>
                <w:szCs w:val="22"/>
              </w:rPr>
            </w:pPr>
            <w:r w:rsidRPr="000100BD">
              <w:rPr>
                <w:rFonts w:ascii="Calibri" w:eastAsia="Times New Roman" w:hAnsi="Calibri" w:cs="Calibri"/>
                <w:color w:val="000000"/>
                <w:sz w:val="22"/>
                <w:szCs w:val="22"/>
              </w:rPr>
              <w:t>A2.2 Colorimétrie</w:t>
            </w:r>
          </w:p>
        </w:tc>
        <w:tc>
          <w:tcPr>
            <w:tcW w:w="2566" w:type="pct"/>
            <w:gridSpan w:val="3"/>
            <w:shd w:val="clear" w:color="auto" w:fill="F7CAAC"/>
            <w:vAlign w:val="center"/>
          </w:tcPr>
          <w:p w14:paraId="7A93606E"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T2.2.1 Identifier une teinte</w:t>
            </w:r>
          </w:p>
          <w:p w14:paraId="02E7563F" w14:textId="77777777" w:rsidR="000100BD" w:rsidRPr="000100BD" w:rsidRDefault="000100BD" w:rsidP="000100BD">
            <w:pPr>
              <w:tabs>
                <w:tab w:val="left" w:pos="346"/>
              </w:tabs>
              <w:spacing w:before="60"/>
              <w:rPr>
                <w:rFonts w:ascii="Arial" w:eastAsia="Times New Roman" w:hAnsi="Arial" w:cs="Arial"/>
                <w:sz w:val="22"/>
                <w:szCs w:val="22"/>
                <w:lang w:eastAsia="fr-FR"/>
              </w:rPr>
            </w:pPr>
            <w:r w:rsidRPr="000100BD">
              <w:rPr>
                <w:rFonts w:ascii="Calibri" w:eastAsia="Times New Roman" w:hAnsi="Calibri" w:cs="Calibri"/>
                <w:sz w:val="22"/>
                <w:szCs w:val="22"/>
                <w:lang w:eastAsia="fr-FR"/>
              </w:rPr>
              <w:t>T2.2.2 Préparer une teinte et des produits de finition</w:t>
            </w:r>
          </w:p>
        </w:tc>
      </w:tr>
      <w:tr w:rsidR="000100BD" w:rsidRPr="000100BD" w14:paraId="33A69E1B" w14:textId="77777777" w:rsidTr="000100BD">
        <w:trPr>
          <w:trHeight w:val="890"/>
          <w:jc w:val="center"/>
        </w:trPr>
        <w:tc>
          <w:tcPr>
            <w:tcW w:w="2434" w:type="pct"/>
            <w:shd w:val="clear" w:color="auto" w:fill="F7CAAC"/>
            <w:vAlign w:val="center"/>
          </w:tcPr>
          <w:p w14:paraId="7A223E7D" w14:textId="77777777" w:rsidR="000100BD" w:rsidRPr="000100BD" w:rsidRDefault="000100BD" w:rsidP="000100BD">
            <w:pPr>
              <w:tabs>
                <w:tab w:val="left" w:pos="284"/>
              </w:tabs>
              <w:spacing w:before="60"/>
              <w:rPr>
                <w:rFonts w:ascii="Calibri" w:eastAsia="Times New Roman" w:hAnsi="Calibri" w:cs="Calibri"/>
                <w:color w:val="000000"/>
                <w:sz w:val="22"/>
                <w:szCs w:val="22"/>
              </w:rPr>
            </w:pPr>
            <w:r w:rsidRPr="000100BD">
              <w:rPr>
                <w:rFonts w:ascii="Calibri" w:eastAsia="Times New Roman" w:hAnsi="Calibri" w:cs="Calibri"/>
                <w:color w:val="000000"/>
                <w:sz w:val="22"/>
                <w:szCs w:val="22"/>
              </w:rPr>
              <w:t>A2.3 Application des bases et vernis</w:t>
            </w:r>
          </w:p>
        </w:tc>
        <w:tc>
          <w:tcPr>
            <w:tcW w:w="2566" w:type="pct"/>
            <w:gridSpan w:val="3"/>
            <w:shd w:val="clear" w:color="auto" w:fill="F7CAAC"/>
            <w:vAlign w:val="center"/>
          </w:tcPr>
          <w:p w14:paraId="0EC42F7C" w14:textId="77777777" w:rsidR="000100BD" w:rsidRPr="000100BD" w:rsidRDefault="000100BD" w:rsidP="000100BD">
            <w:pPr>
              <w:tabs>
                <w:tab w:val="left" w:pos="371"/>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 xml:space="preserve">T2.3.1 Régler des paramètres d’application </w:t>
            </w:r>
          </w:p>
          <w:p w14:paraId="175E5515" w14:textId="77777777" w:rsidR="000100BD" w:rsidRPr="000100BD" w:rsidRDefault="000100BD" w:rsidP="000100BD">
            <w:pPr>
              <w:tabs>
                <w:tab w:val="left" w:pos="371"/>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T2.3.2 Appliquer des couches de finition</w:t>
            </w:r>
          </w:p>
          <w:p w14:paraId="18F2C07A" w14:textId="77777777" w:rsidR="000100BD" w:rsidRPr="000100BD" w:rsidRDefault="000100BD" w:rsidP="000100BD">
            <w:pPr>
              <w:tabs>
                <w:tab w:val="left" w:pos="371"/>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T2.3.3 Réaliser un raccord</w:t>
            </w:r>
          </w:p>
          <w:p w14:paraId="33CEC47D" w14:textId="77777777" w:rsidR="000100BD" w:rsidRPr="000100BD" w:rsidRDefault="000100BD" w:rsidP="000100BD">
            <w:pPr>
              <w:tabs>
                <w:tab w:val="left" w:pos="371"/>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T2.3.4 Contrôler la qualité d’application, de finition et d’aspect</w:t>
            </w:r>
          </w:p>
          <w:p w14:paraId="1E54C3C8" w14:textId="77777777" w:rsidR="000100BD" w:rsidRPr="000100BD" w:rsidRDefault="000100BD" w:rsidP="000100BD">
            <w:pPr>
              <w:tabs>
                <w:tab w:val="left" w:pos="371"/>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 xml:space="preserve">T2.3.5 Choisir des opérations de rectification appropriées en fonction du défaut </w:t>
            </w:r>
          </w:p>
          <w:p w14:paraId="34E7975D" w14:textId="77777777" w:rsidR="000100BD" w:rsidRPr="000100BD" w:rsidRDefault="000100BD" w:rsidP="000100BD">
            <w:pPr>
              <w:tabs>
                <w:tab w:val="left" w:pos="346"/>
              </w:tabs>
              <w:spacing w:before="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T2.3.6 Réaliser des opérations de polissage et de lustra</w:t>
            </w:r>
            <w:r w:rsidRPr="000100BD">
              <w:rPr>
                <w:rFonts w:ascii="Calibri" w:eastAsia="Calibri" w:hAnsi="Calibri" w:cs="Calibri"/>
                <w:sz w:val="22"/>
                <w:szCs w:val="22"/>
              </w:rPr>
              <w:t>ge</w:t>
            </w:r>
          </w:p>
        </w:tc>
      </w:tr>
      <w:tr w:rsidR="000100BD" w:rsidRPr="000100BD" w14:paraId="19FC3116" w14:textId="77777777" w:rsidTr="000100BD">
        <w:trPr>
          <w:trHeight w:val="507"/>
          <w:jc w:val="center"/>
        </w:trPr>
        <w:tc>
          <w:tcPr>
            <w:tcW w:w="2434" w:type="pct"/>
            <w:tcBorders>
              <w:bottom w:val="single" w:sz="4" w:space="0" w:color="auto"/>
            </w:tcBorders>
            <w:shd w:val="clear" w:color="auto" w:fill="F4B083"/>
            <w:vAlign w:val="center"/>
          </w:tcPr>
          <w:p w14:paraId="1A0C4B0D" w14:textId="77777777" w:rsidR="000100BD" w:rsidRPr="000100BD" w:rsidRDefault="000100BD" w:rsidP="000100BD">
            <w:pPr>
              <w:tabs>
                <w:tab w:val="left" w:pos="284"/>
              </w:tabs>
              <w:spacing w:before="60"/>
              <w:jc w:val="center"/>
              <w:rPr>
                <w:rFonts w:ascii="Calibri" w:eastAsia="Times New Roman" w:hAnsi="Calibri" w:cs="Calibri"/>
                <w:b/>
                <w:color w:val="000000"/>
                <w:sz w:val="22"/>
                <w:szCs w:val="22"/>
              </w:rPr>
            </w:pPr>
            <w:r w:rsidRPr="000100BD">
              <w:rPr>
                <w:rFonts w:ascii="Calibri" w:eastAsia="Times New Roman" w:hAnsi="Calibri" w:cs="Arial"/>
                <w:b/>
                <w:i/>
                <w:color w:val="000000"/>
                <w:sz w:val="22"/>
                <w:szCs w:val="22"/>
              </w:rPr>
              <w:t>COMPET</w:t>
            </w:r>
            <w:r w:rsidRPr="000100BD">
              <w:rPr>
                <w:rFonts w:ascii="Calibri" w:eastAsia="Times New Roman" w:hAnsi="Calibri" w:cs="Calibri"/>
                <w:b/>
                <w:i/>
                <w:color w:val="000000"/>
                <w:sz w:val="22"/>
                <w:szCs w:val="22"/>
              </w:rPr>
              <w:t>É</w:t>
            </w:r>
            <w:r w:rsidRPr="000100BD">
              <w:rPr>
                <w:rFonts w:ascii="Calibri" w:eastAsia="Times New Roman" w:hAnsi="Calibri" w:cs="Arial"/>
                <w:b/>
                <w:i/>
                <w:color w:val="000000"/>
                <w:sz w:val="22"/>
                <w:szCs w:val="22"/>
              </w:rPr>
              <w:t>NCES</w:t>
            </w:r>
          </w:p>
        </w:tc>
        <w:tc>
          <w:tcPr>
            <w:tcW w:w="2566" w:type="pct"/>
            <w:gridSpan w:val="3"/>
            <w:tcBorders>
              <w:bottom w:val="single" w:sz="4" w:space="0" w:color="auto"/>
            </w:tcBorders>
            <w:shd w:val="clear" w:color="auto" w:fill="F4B083"/>
            <w:vAlign w:val="center"/>
          </w:tcPr>
          <w:p w14:paraId="64A7F202" w14:textId="77777777" w:rsidR="000100BD" w:rsidRPr="000100BD" w:rsidRDefault="000100BD" w:rsidP="000100BD">
            <w:pPr>
              <w:tabs>
                <w:tab w:val="left" w:pos="346"/>
              </w:tabs>
              <w:spacing w:before="60"/>
              <w:jc w:val="center"/>
              <w:rPr>
                <w:rFonts w:ascii="Calibri" w:eastAsia="Times New Roman" w:hAnsi="Calibri" w:cs="Calibri"/>
                <w:b/>
                <w:sz w:val="22"/>
                <w:szCs w:val="22"/>
                <w:lang w:eastAsia="fr-FR"/>
              </w:rPr>
            </w:pPr>
            <w:r w:rsidRPr="000100BD">
              <w:rPr>
                <w:rFonts w:ascii="Calibri" w:eastAsia="Times New Roman" w:hAnsi="Calibri" w:cs="Arial"/>
                <w:b/>
                <w:i/>
                <w:color w:val="000000"/>
              </w:rPr>
              <w:t>SAVOIRS ASSOCI</w:t>
            </w:r>
            <w:r w:rsidRPr="000100BD">
              <w:rPr>
                <w:rFonts w:ascii="Calibri" w:eastAsia="Times New Roman" w:hAnsi="Calibri" w:cs="Calibri"/>
                <w:b/>
                <w:i/>
                <w:color w:val="000000"/>
              </w:rPr>
              <w:t>É</w:t>
            </w:r>
            <w:r w:rsidRPr="000100BD">
              <w:rPr>
                <w:rFonts w:ascii="Calibri" w:eastAsia="Times New Roman" w:hAnsi="Calibri" w:cs="Arial"/>
                <w:b/>
                <w:i/>
                <w:color w:val="000000"/>
              </w:rPr>
              <w:t>S</w:t>
            </w:r>
          </w:p>
        </w:tc>
      </w:tr>
      <w:tr w:rsidR="000100BD" w:rsidRPr="000100BD" w14:paraId="4DE140A5" w14:textId="77777777" w:rsidTr="000100BD">
        <w:trPr>
          <w:trHeight w:val="227"/>
          <w:jc w:val="center"/>
        </w:trPr>
        <w:tc>
          <w:tcPr>
            <w:tcW w:w="2434" w:type="pct"/>
            <w:shd w:val="clear" w:color="auto" w:fill="F7CAAC"/>
          </w:tcPr>
          <w:p w14:paraId="7AF3E438" w14:textId="77777777" w:rsidR="000100BD" w:rsidRPr="000100BD" w:rsidRDefault="000100BD" w:rsidP="000100BD">
            <w:pPr>
              <w:tabs>
                <w:tab w:val="left" w:pos="10"/>
              </w:tabs>
              <w:spacing w:before="60" w:after="60"/>
              <w:ind w:left="10"/>
              <w:rPr>
                <w:rFonts w:ascii="Calibri" w:eastAsia="Calibri" w:hAnsi="Calibri" w:cs="Calibri"/>
                <w:b/>
                <w:sz w:val="22"/>
                <w:szCs w:val="22"/>
              </w:rPr>
            </w:pPr>
            <w:r w:rsidRPr="000100BD">
              <w:rPr>
                <w:rFonts w:ascii="Calibri" w:eastAsia="Calibri" w:hAnsi="Calibri" w:cs="Calibri"/>
                <w:b/>
                <w:sz w:val="22"/>
                <w:szCs w:val="22"/>
              </w:rPr>
              <w:t>C2.1 Réaliser la préparation des fonds et surfaces</w:t>
            </w:r>
          </w:p>
          <w:p w14:paraId="79872044"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C2.1.1 Préparer les supports</w:t>
            </w:r>
          </w:p>
          <w:p w14:paraId="4FEDCE82"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C2.1.2 Remettre en conformité par garnissage les éléments</w:t>
            </w:r>
          </w:p>
          <w:p w14:paraId="71182A2A"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C2.1.3 Appliquer les produits de sous-couche</w:t>
            </w:r>
          </w:p>
          <w:p w14:paraId="47167E66"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C2.1.4 Protéger les éléments adjacents à la réparation</w:t>
            </w:r>
          </w:p>
          <w:p w14:paraId="44FBF3AF" w14:textId="77777777" w:rsidR="000100BD" w:rsidRPr="000100BD" w:rsidRDefault="000100BD" w:rsidP="000100BD">
            <w:pPr>
              <w:tabs>
                <w:tab w:val="left" w:pos="284"/>
              </w:tabs>
              <w:spacing w:before="60"/>
              <w:rPr>
                <w:rFonts w:ascii="Arial" w:eastAsia="Times New Roman" w:hAnsi="Arial" w:cs="Arial"/>
                <w:b/>
                <w:color w:val="000000"/>
                <w:sz w:val="22"/>
                <w:szCs w:val="22"/>
              </w:rPr>
            </w:pPr>
            <w:r w:rsidRPr="000100BD">
              <w:rPr>
                <w:rFonts w:ascii="Calibri" w:eastAsia="Times New Roman" w:hAnsi="Calibri" w:cs="Calibri"/>
                <w:bCs/>
                <w:sz w:val="22"/>
                <w:szCs w:val="22"/>
                <w:lang w:eastAsia="fr-FR"/>
              </w:rPr>
              <w:t>C2.1.5 Protéger contre la corrosion</w:t>
            </w:r>
          </w:p>
        </w:tc>
        <w:tc>
          <w:tcPr>
            <w:tcW w:w="2303" w:type="pct"/>
            <w:gridSpan w:val="2"/>
            <w:shd w:val="clear" w:color="auto" w:fill="F7CAAC"/>
            <w:vAlign w:val="center"/>
          </w:tcPr>
          <w:p w14:paraId="10C0583E" w14:textId="31ECE7C5"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Les abrasifs</w:t>
            </w:r>
          </w:p>
          <w:p w14:paraId="3E0609EE" w14:textId="688442FC"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Les produits de préparation des fonds</w:t>
            </w:r>
          </w:p>
          <w:p w14:paraId="08B7CD46" w14:textId="350AB642"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Le marouflage ou masquage</w:t>
            </w:r>
          </w:p>
          <w:p w14:paraId="0E4AB9CB" w14:textId="76FECD5A"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Les sous-couches</w:t>
            </w:r>
          </w:p>
          <w:p w14:paraId="63C65F89" w14:textId="2818EB8F"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La corrosion</w:t>
            </w:r>
          </w:p>
          <w:p w14:paraId="4C4BECDA" w14:textId="5F119C26"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La colorimétrie</w:t>
            </w:r>
          </w:p>
          <w:p w14:paraId="17CA381F" w14:textId="41A0376B" w:rsidR="000100BD" w:rsidRPr="000100BD" w:rsidRDefault="000100BD" w:rsidP="000100BD">
            <w:pPr>
              <w:tabs>
                <w:tab w:val="left" w:pos="346"/>
              </w:tabs>
              <w:spacing w:before="60" w:after="60"/>
              <w:rPr>
                <w:rFonts w:ascii="Calibri" w:eastAsia="Times New Roman" w:hAnsi="Calibri" w:cs="Calibri"/>
                <w:sz w:val="22"/>
                <w:szCs w:val="22"/>
                <w:lang w:eastAsia="fr-FR"/>
              </w:rPr>
            </w:pPr>
            <w:r w:rsidRPr="000100BD">
              <w:rPr>
                <w:rFonts w:ascii="Calibri" w:eastAsia="Times New Roman" w:hAnsi="Calibri" w:cs="Calibri"/>
                <w:sz w:val="22"/>
                <w:szCs w:val="22"/>
                <w:lang w:eastAsia="fr-FR"/>
              </w:rPr>
              <w:t>La composition des peintures</w:t>
            </w:r>
          </w:p>
          <w:p w14:paraId="43D7B755" w14:textId="3A7AE700" w:rsidR="000100BD" w:rsidRPr="000100BD" w:rsidRDefault="000100BD" w:rsidP="000100BD">
            <w:pPr>
              <w:tabs>
                <w:tab w:val="left" w:pos="346"/>
              </w:tabs>
              <w:spacing w:before="60" w:after="60"/>
              <w:rPr>
                <w:rFonts w:ascii="Calibri" w:eastAsia="Calibri" w:hAnsi="Calibri" w:cs="Calibri"/>
                <w:bCs/>
                <w:sz w:val="22"/>
                <w:szCs w:val="22"/>
              </w:rPr>
            </w:pPr>
            <w:r w:rsidRPr="000100BD">
              <w:rPr>
                <w:rFonts w:ascii="Calibri" w:eastAsia="Times New Roman" w:hAnsi="Calibri" w:cs="Calibri"/>
                <w:sz w:val="22"/>
                <w:szCs w:val="22"/>
                <w:lang w:eastAsia="fr-FR"/>
              </w:rPr>
              <w:t>Les produits de finition et de correction</w:t>
            </w:r>
          </w:p>
        </w:tc>
        <w:tc>
          <w:tcPr>
            <w:tcW w:w="263" w:type="pct"/>
            <w:vMerge w:val="restart"/>
            <w:shd w:val="clear" w:color="auto" w:fill="D0CECE"/>
            <w:textDirection w:val="btLr"/>
          </w:tcPr>
          <w:p w14:paraId="45A108F4" w14:textId="4BA712D1" w:rsidR="000100BD" w:rsidRPr="000100BD" w:rsidRDefault="000100BD" w:rsidP="000100BD">
            <w:pPr>
              <w:tabs>
                <w:tab w:val="left" w:pos="346"/>
              </w:tabs>
              <w:spacing w:before="60" w:after="60"/>
              <w:ind w:left="113" w:right="113"/>
              <w:jc w:val="center"/>
              <w:rPr>
                <w:rFonts w:ascii="Arial" w:eastAsia="Times New Roman" w:hAnsi="Arial" w:cs="Arial"/>
                <w:b/>
                <w:sz w:val="12"/>
                <w:szCs w:val="22"/>
                <w:lang w:eastAsia="fr-FR"/>
              </w:rPr>
            </w:pPr>
            <w:r>
              <w:rPr>
                <w:rFonts w:ascii="Calibri" w:eastAsia="Calibri" w:hAnsi="Calibri" w:cs="Times New Roman"/>
                <w:b/>
                <w:bCs/>
                <w:sz w:val="22"/>
                <w:szCs w:val="22"/>
              </w:rPr>
              <w:t>L’hy</w:t>
            </w:r>
            <w:r w:rsidRPr="00057E5E">
              <w:rPr>
                <w:rFonts w:ascii="Calibri" w:eastAsia="Calibri" w:hAnsi="Calibri" w:cs="Times New Roman"/>
                <w:b/>
                <w:bCs/>
                <w:sz w:val="22"/>
                <w:szCs w:val="22"/>
              </w:rPr>
              <w:t xml:space="preserve">giène,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057E5E">
              <w:rPr>
                <w:rFonts w:ascii="Calibri" w:eastAsia="Calibri" w:hAnsi="Calibri" w:cs="Times New Roman"/>
                <w:b/>
                <w:bCs/>
                <w:sz w:val="22"/>
                <w:szCs w:val="22"/>
              </w:rPr>
              <w:t>environnement</w:t>
            </w:r>
          </w:p>
        </w:tc>
      </w:tr>
      <w:tr w:rsidR="000100BD" w:rsidRPr="000100BD" w14:paraId="4DBCA1A3" w14:textId="77777777" w:rsidTr="000100BD">
        <w:trPr>
          <w:trHeight w:val="227"/>
          <w:jc w:val="center"/>
        </w:trPr>
        <w:tc>
          <w:tcPr>
            <w:tcW w:w="2434" w:type="pct"/>
            <w:shd w:val="clear" w:color="auto" w:fill="F7CAAC"/>
            <w:vAlign w:val="center"/>
          </w:tcPr>
          <w:p w14:paraId="5579E922" w14:textId="77777777" w:rsidR="000100BD" w:rsidRPr="000100BD" w:rsidRDefault="000100BD" w:rsidP="000100BD">
            <w:pPr>
              <w:tabs>
                <w:tab w:val="left" w:pos="10"/>
              </w:tabs>
              <w:spacing w:before="60" w:after="60"/>
              <w:ind w:left="10"/>
              <w:rPr>
                <w:rFonts w:ascii="Calibri" w:eastAsia="Calibri" w:hAnsi="Calibri" w:cs="Calibri"/>
                <w:b/>
                <w:sz w:val="22"/>
                <w:szCs w:val="22"/>
              </w:rPr>
            </w:pPr>
            <w:r w:rsidRPr="000100BD">
              <w:rPr>
                <w:rFonts w:ascii="Calibri" w:eastAsia="Calibri" w:hAnsi="Calibri" w:cs="Calibri"/>
                <w:b/>
                <w:sz w:val="22"/>
                <w:szCs w:val="22"/>
              </w:rPr>
              <w:t>C2.2 Appliquer les différents types de peinture</w:t>
            </w:r>
          </w:p>
          <w:p w14:paraId="40F1AC78"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C2.2.1 Paramétrer les outils nécessaires à l’application</w:t>
            </w:r>
          </w:p>
          <w:p w14:paraId="12725FBF"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C2.2.2 Rechercher la référence de la teinte</w:t>
            </w:r>
          </w:p>
          <w:p w14:paraId="48CFE84B"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C2.2.3 Déterminer la nuance</w:t>
            </w:r>
          </w:p>
          <w:p w14:paraId="6B0F7124"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C2.2.4 Préparer la peinture et les produits</w:t>
            </w:r>
          </w:p>
          <w:p w14:paraId="4A74617F"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C2.2.5 Réaliser un recouvrement</w:t>
            </w:r>
          </w:p>
          <w:p w14:paraId="6DCD22DF" w14:textId="77777777" w:rsidR="000100BD" w:rsidRPr="000100BD" w:rsidRDefault="000100BD" w:rsidP="000100BD">
            <w:pPr>
              <w:tabs>
                <w:tab w:val="left" w:pos="284"/>
              </w:tabs>
              <w:spacing w:before="60"/>
              <w:rPr>
                <w:rFonts w:ascii="Arial" w:eastAsia="Times New Roman" w:hAnsi="Arial" w:cs="Arial"/>
                <w:b/>
                <w:color w:val="000000"/>
                <w:sz w:val="22"/>
                <w:szCs w:val="22"/>
              </w:rPr>
            </w:pPr>
            <w:r w:rsidRPr="000100BD">
              <w:rPr>
                <w:rFonts w:ascii="Calibri" w:eastAsia="Times New Roman" w:hAnsi="Calibri" w:cs="Calibri"/>
                <w:bCs/>
                <w:sz w:val="22"/>
                <w:szCs w:val="22"/>
                <w:lang w:eastAsia="fr-FR"/>
              </w:rPr>
              <w:t>C2.2.6 Réaliser un raccord</w:t>
            </w:r>
          </w:p>
        </w:tc>
        <w:tc>
          <w:tcPr>
            <w:tcW w:w="2303" w:type="pct"/>
            <w:gridSpan w:val="2"/>
            <w:shd w:val="clear" w:color="auto" w:fill="F7CAAC"/>
            <w:vAlign w:val="center"/>
          </w:tcPr>
          <w:p w14:paraId="71BFA7C4" w14:textId="17FCD0C1" w:rsidR="000100BD" w:rsidRPr="000100BD" w:rsidRDefault="000100BD" w:rsidP="000100BD">
            <w:pPr>
              <w:tabs>
                <w:tab w:val="left" w:pos="346"/>
              </w:tabs>
              <w:spacing w:before="60" w:after="60"/>
              <w:rPr>
                <w:rFonts w:ascii="Calibri" w:eastAsia="Calibri" w:hAnsi="Calibri" w:cs="Calibri"/>
                <w:color w:val="000000"/>
                <w:sz w:val="22"/>
                <w:szCs w:val="22"/>
              </w:rPr>
            </w:pPr>
            <w:r w:rsidRPr="000100BD">
              <w:rPr>
                <w:rFonts w:ascii="Calibri" w:eastAsia="Calibri" w:hAnsi="Calibri" w:cs="Calibri"/>
                <w:color w:val="000000"/>
                <w:sz w:val="22"/>
                <w:szCs w:val="22"/>
              </w:rPr>
              <w:t>Les techniques d’application</w:t>
            </w:r>
          </w:p>
          <w:p w14:paraId="6093F3A0" w14:textId="58E14937" w:rsidR="000100BD" w:rsidRPr="000100BD" w:rsidRDefault="000100BD" w:rsidP="000100BD">
            <w:pPr>
              <w:tabs>
                <w:tab w:val="left" w:pos="346"/>
              </w:tabs>
              <w:spacing w:before="60" w:after="60"/>
              <w:rPr>
                <w:rFonts w:ascii="Arial" w:eastAsia="Times New Roman" w:hAnsi="Arial" w:cs="Arial"/>
                <w:sz w:val="12"/>
                <w:szCs w:val="22"/>
                <w:lang w:eastAsia="fr-FR"/>
              </w:rPr>
            </w:pPr>
            <w:r w:rsidRPr="000100BD">
              <w:rPr>
                <w:rFonts w:ascii="Calibri" w:eastAsia="Calibri" w:hAnsi="Calibri" w:cs="Calibri"/>
                <w:color w:val="000000"/>
                <w:sz w:val="22"/>
                <w:szCs w:val="22"/>
              </w:rPr>
              <w:t>Les matériels et équipement du peintre</w:t>
            </w:r>
          </w:p>
        </w:tc>
        <w:tc>
          <w:tcPr>
            <w:tcW w:w="263" w:type="pct"/>
            <w:vMerge/>
            <w:shd w:val="clear" w:color="auto" w:fill="D0CECE"/>
            <w:vAlign w:val="center"/>
          </w:tcPr>
          <w:p w14:paraId="26F630D8" w14:textId="77777777" w:rsidR="000100BD" w:rsidRPr="000100BD" w:rsidRDefault="000100BD" w:rsidP="000100BD">
            <w:pPr>
              <w:tabs>
                <w:tab w:val="left" w:pos="346"/>
              </w:tabs>
              <w:spacing w:before="60" w:after="60"/>
              <w:rPr>
                <w:rFonts w:ascii="Arial" w:eastAsia="Times New Roman" w:hAnsi="Arial" w:cs="Arial"/>
                <w:b/>
                <w:sz w:val="12"/>
                <w:szCs w:val="22"/>
                <w:lang w:eastAsia="fr-FR"/>
              </w:rPr>
            </w:pPr>
          </w:p>
        </w:tc>
      </w:tr>
      <w:tr w:rsidR="000100BD" w:rsidRPr="000100BD" w14:paraId="227F3979" w14:textId="77777777" w:rsidTr="000100BD">
        <w:trPr>
          <w:trHeight w:val="1754"/>
          <w:jc w:val="center"/>
        </w:trPr>
        <w:tc>
          <w:tcPr>
            <w:tcW w:w="2434" w:type="pct"/>
            <w:shd w:val="clear" w:color="auto" w:fill="F7CAAC"/>
          </w:tcPr>
          <w:p w14:paraId="5891DBE1" w14:textId="77777777" w:rsidR="000100BD" w:rsidRPr="000100BD" w:rsidRDefault="000100BD" w:rsidP="000100BD">
            <w:pPr>
              <w:tabs>
                <w:tab w:val="left" w:pos="10"/>
              </w:tabs>
              <w:spacing w:before="60" w:after="60"/>
              <w:ind w:left="10"/>
              <w:rPr>
                <w:rFonts w:ascii="Calibri" w:eastAsia="Times New Roman" w:hAnsi="Calibri" w:cs="Calibri"/>
                <w:b/>
                <w:bCs/>
                <w:sz w:val="22"/>
                <w:szCs w:val="22"/>
                <w:lang w:eastAsia="fr-FR"/>
              </w:rPr>
            </w:pPr>
            <w:r w:rsidRPr="000100BD">
              <w:rPr>
                <w:rFonts w:ascii="Calibri" w:eastAsia="Times New Roman" w:hAnsi="Calibri" w:cs="Calibri"/>
                <w:b/>
                <w:bCs/>
                <w:sz w:val="22"/>
                <w:szCs w:val="22"/>
                <w:lang w:eastAsia="fr-FR"/>
              </w:rPr>
              <w:t>C2.3 Contrôler la conformité d’une application</w:t>
            </w:r>
          </w:p>
          <w:p w14:paraId="6EAD35A1"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C2.3.1 Contrôler la qualité d’application</w:t>
            </w:r>
          </w:p>
          <w:p w14:paraId="05EF5B1A"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C2.3.2 Relevé le(s) défaut(s)</w:t>
            </w:r>
          </w:p>
          <w:p w14:paraId="4A86A06E" w14:textId="77777777" w:rsidR="000100BD" w:rsidRPr="000100BD" w:rsidRDefault="000100BD" w:rsidP="000100BD">
            <w:pPr>
              <w:tabs>
                <w:tab w:val="left" w:pos="10"/>
              </w:tabs>
              <w:spacing w:before="60" w:after="60"/>
              <w:ind w:left="10"/>
              <w:rPr>
                <w:rFonts w:ascii="Calibri" w:eastAsia="Times New Roman" w:hAnsi="Calibri" w:cs="Calibri"/>
                <w:bCs/>
                <w:sz w:val="22"/>
                <w:szCs w:val="22"/>
                <w:lang w:eastAsia="fr-FR"/>
              </w:rPr>
            </w:pPr>
            <w:r w:rsidRPr="000100BD">
              <w:rPr>
                <w:rFonts w:ascii="Calibri" w:eastAsia="Times New Roman" w:hAnsi="Calibri" w:cs="Calibri"/>
                <w:bCs/>
                <w:sz w:val="22"/>
                <w:szCs w:val="22"/>
                <w:lang w:eastAsia="fr-FR"/>
              </w:rPr>
              <w:t>C2.3.3 Proposer des techniques de remédiation</w:t>
            </w:r>
          </w:p>
          <w:p w14:paraId="29C56757" w14:textId="77777777" w:rsidR="000100BD" w:rsidRPr="000100BD" w:rsidRDefault="000100BD" w:rsidP="000100BD">
            <w:pPr>
              <w:tabs>
                <w:tab w:val="left" w:pos="284"/>
              </w:tabs>
              <w:spacing w:before="60"/>
              <w:rPr>
                <w:rFonts w:ascii="Arial" w:eastAsia="Times New Roman" w:hAnsi="Arial" w:cs="Arial"/>
                <w:b/>
                <w:color w:val="000000"/>
                <w:sz w:val="22"/>
                <w:szCs w:val="22"/>
              </w:rPr>
            </w:pPr>
            <w:r w:rsidRPr="000100BD">
              <w:rPr>
                <w:rFonts w:ascii="Calibri" w:eastAsia="Times New Roman" w:hAnsi="Calibri" w:cs="Calibri"/>
                <w:bCs/>
                <w:sz w:val="22"/>
                <w:szCs w:val="22"/>
                <w:lang w:eastAsia="fr-FR"/>
              </w:rPr>
              <w:t>C2.3.4 Corriger le(s) défaut(s)</w:t>
            </w:r>
          </w:p>
        </w:tc>
        <w:tc>
          <w:tcPr>
            <w:tcW w:w="2303" w:type="pct"/>
            <w:gridSpan w:val="2"/>
            <w:shd w:val="clear" w:color="auto" w:fill="F7CAAC"/>
            <w:vAlign w:val="center"/>
          </w:tcPr>
          <w:p w14:paraId="151A441B" w14:textId="55C2994C" w:rsidR="000100BD" w:rsidRPr="000100BD" w:rsidRDefault="000100BD" w:rsidP="000100BD">
            <w:pPr>
              <w:spacing w:before="60" w:after="60"/>
              <w:rPr>
                <w:rFonts w:ascii="Calibri" w:eastAsia="Calibri" w:hAnsi="Calibri" w:cs="Calibri"/>
                <w:bCs/>
                <w:sz w:val="22"/>
                <w:szCs w:val="18"/>
              </w:rPr>
            </w:pPr>
            <w:r w:rsidRPr="000100BD">
              <w:rPr>
                <w:rFonts w:ascii="Calibri" w:eastAsia="Times New Roman" w:hAnsi="Calibri" w:cs="Calibri"/>
                <w:bCs/>
                <w:sz w:val="22"/>
                <w:szCs w:val="22"/>
                <w:lang w:eastAsia="fr-FR"/>
              </w:rPr>
              <w:t>Les techniques de contrôle et de correction</w:t>
            </w:r>
          </w:p>
        </w:tc>
        <w:tc>
          <w:tcPr>
            <w:tcW w:w="263" w:type="pct"/>
            <w:vMerge/>
            <w:shd w:val="clear" w:color="auto" w:fill="D0CECE"/>
            <w:vAlign w:val="center"/>
          </w:tcPr>
          <w:p w14:paraId="2BB38EEF" w14:textId="77777777" w:rsidR="000100BD" w:rsidRPr="000100BD" w:rsidRDefault="000100BD" w:rsidP="000100BD">
            <w:pPr>
              <w:tabs>
                <w:tab w:val="left" w:pos="346"/>
              </w:tabs>
              <w:spacing w:before="60" w:after="60"/>
              <w:rPr>
                <w:rFonts w:ascii="Arial" w:eastAsia="Times New Roman" w:hAnsi="Arial" w:cs="Arial"/>
                <w:b/>
                <w:sz w:val="12"/>
                <w:szCs w:val="22"/>
                <w:lang w:eastAsia="fr-FR"/>
              </w:rPr>
            </w:pPr>
          </w:p>
        </w:tc>
      </w:tr>
    </w:tbl>
    <w:p w14:paraId="618029E8" w14:textId="6C2D132A" w:rsidR="000100BD" w:rsidRDefault="000100BD" w:rsidP="00D43457">
      <w:pPr>
        <w:ind w:right="-313"/>
        <w:rPr>
          <w:rFonts w:ascii="Calibri" w:hAnsi="Calibri" w:cs="Calibri"/>
        </w:rPr>
      </w:pPr>
    </w:p>
    <w:p w14:paraId="1845341C" w14:textId="77777777" w:rsidR="000100BD" w:rsidRDefault="000100BD">
      <w:pPr>
        <w:rPr>
          <w:rFonts w:ascii="Calibri" w:hAnsi="Calibri" w:cs="Calibri"/>
        </w:rPr>
      </w:pPr>
      <w:r>
        <w:rPr>
          <w:rFonts w:ascii="Calibri" w:hAnsi="Calibri" w:cs="Calibri"/>
        </w:rPr>
        <w:br w:type="page"/>
      </w: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3"/>
        <w:gridCol w:w="4535"/>
        <w:gridCol w:w="855"/>
      </w:tblGrid>
      <w:tr w:rsidR="00FD2B37" w:rsidRPr="00FD2B37" w14:paraId="279078AB" w14:textId="77777777" w:rsidTr="00FD2B37">
        <w:trPr>
          <w:trHeight w:val="680"/>
          <w:jc w:val="center"/>
        </w:trPr>
        <w:tc>
          <w:tcPr>
            <w:tcW w:w="5000" w:type="pct"/>
            <w:gridSpan w:val="3"/>
            <w:tcBorders>
              <w:bottom w:val="single" w:sz="4" w:space="0" w:color="auto"/>
            </w:tcBorders>
            <w:shd w:val="clear" w:color="auto" w:fill="BDD6EE"/>
            <w:vAlign w:val="center"/>
          </w:tcPr>
          <w:p w14:paraId="20103304" w14:textId="77777777" w:rsidR="005B4235" w:rsidRPr="005B4235" w:rsidRDefault="005B4235" w:rsidP="005B4235">
            <w:pPr>
              <w:spacing w:before="60" w:after="60"/>
              <w:ind w:right="-113"/>
              <w:jc w:val="center"/>
              <w:rPr>
                <w:rFonts w:ascii="Calibri" w:eastAsia="Times New Roman" w:hAnsi="Calibri" w:cs="Calibri"/>
                <w:b/>
                <w:color w:val="000000"/>
                <w:sz w:val="28"/>
                <w:szCs w:val="28"/>
              </w:rPr>
            </w:pPr>
            <w:r w:rsidRPr="005B4235">
              <w:rPr>
                <w:rFonts w:ascii="Calibri" w:eastAsia="Times New Roman" w:hAnsi="Calibri" w:cs="Calibri"/>
                <w:b/>
                <w:color w:val="000000"/>
                <w:sz w:val="28"/>
                <w:szCs w:val="28"/>
              </w:rPr>
              <w:t>Baccalauréat professionnel carrossier peintre automobile</w:t>
            </w:r>
          </w:p>
          <w:p w14:paraId="0403F9BD" w14:textId="77777777" w:rsidR="00FD2B37" w:rsidRPr="00FD2B37" w:rsidRDefault="00FD2B37" w:rsidP="00FD2B37">
            <w:pPr>
              <w:spacing w:before="60" w:after="60"/>
              <w:ind w:right="-113"/>
              <w:jc w:val="center"/>
              <w:rPr>
                <w:rFonts w:ascii="Calibri" w:eastAsia="Times New Roman" w:hAnsi="Calibri" w:cs="Arial"/>
                <w:b/>
                <w:i/>
                <w:color w:val="000000"/>
                <w:sz w:val="22"/>
                <w:szCs w:val="22"/>
              </w:rPr>
            </w:pPr>
            <w:r w:rsidRPr="00FD2B37">
              <w:rPr>
                <w:rFonts w:ascii="Calibri" w:eastAsia="Times New Roman" w:hAnsi="Calibri" w:cs="Calibri"/>
                <w:b/>
                <w:color w:val="000000"/>
                <w:sz w:val="28"/>
                <w:szCs w:val="28"/>
              </w:rPr>
              <w:t>Pôle 3 : Intervention sur inamovibles et vitrages</w:t>
            </w:r>
          </w:p>
        </w:tc>
      </w:tr>
      <w:tr w:rsidR="00FD2B37" w:rsidRPr="00FD2B37" w14:paraId="61DE2FCF" w14:textId="77777777" w:rsidTr="00FD2B37">
        <w:trPr>
          <w:trHeight w:val="680"/>
          <w:jc w:val="center"/>
        </w:trPr>
        <w:tc>
          <w:tcPr>
            <w:tcW w:w="2498" w:type="pct"/>
            <w:tcBorders>
              <w:bottom w:val="single" w:sz="4" w:space="0" w:color="auto"/>
            </w:tcBorders>
            <w:shd w:val="clear" w:color="auto" w:fill="B4C6E7"/>
            <w:vAlign w:val="center"/>
          </w:tcPr>
          <w:p w14:paraId="6C71FAA5" w14:textId="77777777" w:rsidR="00FD2B37" w:rsidRPr="00FD2B37" w:rsidRDefault="00FD2B37" w:rsidP="00FD2B37">
            <w:pPr>
              <w:spacing w:before="60" w:after="60"/>
              <w:jc w:val="center"/>
              <w:rPr>
                <w:rFonts w:ascii="Calibri" w:eastAsia="Times New Roman" w:hAnsi="Calibri" w:cs="Arial"/>
                <w:b/>
                <w:i/>
                <w:color w:val="000000"/>
                <w:sz w:val="22"/>
                <w:szCs w:val="22"/>
              </w:rPr>
            </w:pPr>
            <w:r w:rsidRPr="00FD2B37">
              <w:rPr>
                <w:rFonts w:ascii="Calibri" w:eastAsia="Times New Roman" w:hAnsi="Calibri" w:cs="Arial"/>
                <w:b/>
                <w:i/>
                <w:color w:val="000000"/>
                <w:sz w:val="22"/>
                <w:szCs w:val="22"/>
              </w:rPr>
              <w:t>ACTIVITÉS</w:t>
            </w:r>
          </w:p>
        </w:tc>
        <w:tc>
          <w:tcPr>
            <w:tcW w:w="2502" w:type="pct"/>
            <w:gridSpan w:val="2"/>
            <w:tcBorders>
              <w:bottom w:val="single" w:sz="4" w:space="0" w:color="auto"/>
            </w:tcBorders>
            <w:shd w:val="clear" w:color="auto" w:fill="B4C6E7"/>
            <w:vAlign w:val="center"/>
          </w:tcPr>
          <w:p w14:paraId="6BA98848" w14:textId="77777777" w:rsidR="00FD2B37" w:rsidRPr="00FD2B37" w:rsidRDefault="00FD2B37" w:rsidP="00FD2B37">
            <w:pPr>
              <w:spacing w:before="60" w:after="60"/>
              <w:ind w:right="-113"/>
              <w:jc w:val="center"/>
              <w:rPr>
                <w:rFonts w:ascii="Calibri" w:eastAsia="Times New Roman" w:hAnsi="Calibri" w:cs="Arial"/>
                <w:b/>
                <w:i/>
                <w:color w:val="000000"/>
                <w:sz w:val="22"/>
                <w:szCs w:val="22"/>
              </w:rPr>
            </w:pPr>
            <w:r w:rsidRPr="00FD2B37">
              <w:rPr>
                <w:rFonts w:ascii="Calibri" w:eastAsia="Times New Roman" w:hAnsi="Calibri" w:cs="Arial"/>
                <w:b/>
                <w:i/>
                <w:color w:val="000000"/>
                <w:sz w:val="22"/>
                <w:szCs w:val="22"/>
              </w:rPr>
              <w:t>TÂCHES</w:t>
            </w:r>
          </w:p>
        </w:tc>
      </w:tr>
      <w:tr w:rsidR="00FD2B37" w:rsidRPr="00FD2B37" w14:paraId="24A2F899" w14:textId="77777777" w:rsidTr="00FD2B37">
        <w:trPr>
          <w:trHeight w:val="1581"/>
          <w:jc w:val="center"/>
        </w:trPr>
        <w:tc>
          <w:tcPr>
            <w:tcW w:w="2498" w:type="pct"/>
            <w:shd w:val="clear" w:color="auto" w:fill="D9E2F3"/>
            <w:vAlign w:val="center"/>
          </w:tcPr>
          <w:p w14:paraId="23DD0991" w14:textId="77777777" w:rsidR="00FD2B37" w:rsidRPr="00FD2B37" w:rsidRDefault="00FD2B37" w:rsidP="00FD2B37">
            <w:pPr>
              <w:tabs>
                <w:tab w:val="left" w:pos="284"/>
              </w:tabs>
              <w:spacing w:before="60"/>
              <w:rPr>
                <w:rFonts w:ascii="Calibri" w:eastAsia="Times New Roman" w:hAnsi="Calibri" w:cs="Calibri"/>
                <w:color w:val="000000"/>
                <w:sz w:val="22"/>
                <w:szCs w:val="22"/>
              </w:rPr>
            </w:pPr>
            <w:r w:rsidRPr="00FD2B37">
              <w:rPr>
                <w:rFonts w:ascii="Calibri" w:eastAsia="Times New Roman" w:hAnsi="Calibri" w:cs="Calibri"/>
                <w:color w:val="000000"/>
                <w:sz w:val="22"/>
                <w:szCs w:val="22"/>
              </w:rPr>
              <w:t>A3.1 Remplacement d’éléments inamovibles</w:t>
            </w:r>
          </w:p>
        </w:tc>
        <w:tc>
          <w:tcPr>
            <w:tcW w:w="2502" w:type="pct"/>
            <w:gridSpan w:val="2"/>
            <w:shd w:val="clear" w:color="auto" w:fill="D9E2F3"/>
            <w:vAlign w:val="center"/>
          </w:tcPr>
          <w:p w14:paraId="71C4D2B2"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T3.1.1 Découper un élément selon les préconisations du constructeur</w:t>
            </w:r>
          </w:p>
          <w:p w14:paraId="26D3DA65"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T3.1.2 Réaliser un assemblage par soudage</w:t>
            </w:r>
          </w:p>
          <w:p w14:paraId="286E258A" w14:textId="77777777" w:rsidR="00FD2B37" w:rsidRPr="00FD2B37" w:rsidRDefault="00FD2B37" w:rsidP="00FD2B37">
            <w:pPr>
              <w:tabs>
                <w:tab w:val="left" w:pos="346"/>
              </w:tabs>
              <w:spacing w:before="60"/>
              <w:rPr>
                <w:rFonts w:ascii="Calibri" w:eastAsia="Times New Roman" w:hAnsi="Calibri" w:cs="Calibri"/>
                <w:lang w:eastAsia="fr-FR"/>
              </w:rPr>
            </w:pPr>
            <w:r w:rsidRPr="00FD2B37">
              <w:rPr>
                <w:rFonts w:ascii="Calibri" w:eastAsia="Times New Roman" w:hAnsi="Calibri" w:cs="Calibri"/>
                <w:sz w:val="22"/>
                <w:lang w:eastAsia="fr-FR"/>
              </w:rPr>
              <w:t>T3.1.3 Réaliser d’un assemblage par collage et/ou rivetage</w:t>
            </w:r>
          </w:p>
        </w:tc>
      </w:tr>
      <w:tr w:rsidR="00FD2B37" w:rsidRPr="00FD2B37" w14:paraId="07FCE7DE" w14:textId="77777777" w:rsidTr="00FD2B37">
        <w:trPr>
          <w:trHeight w:val="1278"/>
          <w:jc w:val="center"/>
        </w:trPr>
        <w:tc>
          <w:tcPr>
            <w:tcW w:w="2498" w:type="pct"/>
            <w:shd w:val="clear" w:color="auto" w:fill="D9E2F3"/>
            <w:vAlign w:val="center"/>
          </w:tcPr>
          <w:p w14:paraId="1B27DAC7" w14:textId="77777777" w:rsidR="00FD2B37" w:rsidRPr="00FD2B37" w:rsidRDefault="00FD2B37" w:rsidP="00FD2B37">
            <w:pPr>
              <w:tabs>
                <w:tab w:val="left" w:pos="284"/>
              </w:tabs>
              <w:spacing w:before="60"/>
              <w:rPr>
                <w:rFonts w:ascii="Calibri" w:eastAsia="Times New Roman" w:hAnsi="Calibri" w:cs="Calibri"/>
                <w:color w:val="000000"/>
                <w:sz w:val="22"/>
                <w:szCs w:val="22"/>
              </w:rPr>
            </w:pPr>
            <w:r w:rsidRPr="00FD2B37">
              <w:rPr>
                <w:rFonts w:ascii="Calibri" w:eastAsia="Times New Roman" w:hAnsi="Calibri" w:cs="Calibri"/>
                <w:color w:val="000000"/>
                <w:sz w:val="22"/>
                <w:szCs w:val="22"/>
              </w:rPr>
              <w:t>A3.2 Remplacement et réparation de vitrages</w:t>
            </w:r>
          </w:p>
        </w:tc>
        <w:tc>
          <w:tcPr>
            <w:tcW w:w="2502" w:type="pct"/>
            <w:gridSpan w:val="2"/>
            <w:shd w:val="clear" w:color="auto" w:fill="D9E2F3"/>
            <w:vAlign w:val="center"/>
          </w:tcPr>
          <w:p w14:paraId="6300CBEC"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T3.2.1 Déposer un vitrage</w:t>
            </w:r>
          </w:p>
          <w:p w14:paraId="309C0F73"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T3.2.2 Réparer un vitrage</w:t>
            </w:r>
          </w:p>
          <w:p w14:paraId="6E098C23"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T3.2.3 Poser un vitrage</w:t>
            </w:r>
          </w:p>
          <w:p w14:paraId="7F5200FD"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T3.2.4 Contrôler une étanchéité</w:t>
            </w:r>
          </w:p>
        </w:tc>
      </w:tr>
      <w:tr w:rsidR="00FD2B37" w:rsidRPr="00FD2B37" w14:paraId="724079F9" w14:textId="77777777" w:rsidTr="00FD2B37">
        <w:trPr>
          <w:trHeight w:val="507"/>
          <w:jc w:val="center"/>
        </w:trPr>
        <w:tc>
          <w:tcPr>
            <w:tcW w:w="2498" w:type="pct"/>
            <w:tcBorders>
              <w:bottom w:val="single" w:sz="4" w:space="0" w:color="auto"/>
            </w:tcBorders>
            <w:shd w:val="clear" w:color="auto" w:fill="B4C6E7"/>
            <w:vAlign w:val="center"/>
          </w:tcPr>
          <w:p w14:paraId="0C57F02A" w14:textId="77777777" w:rsidR="00FD2B37" w:rsidRPr="00FD2B37" w:rsidRDefault="00FD2B37" w:rsidP="00FD2B37">
            <w:pPr>
              <w:tabs>
                <w:tab w:val="left" w:pos="284"/>
              </w:tabs>
              <w:spacing w:before="60"/>
              <w:jc w:val="center"/>
              <w:rPr>
                <w:rFonts w:ascii="Calibri" w:eastAsia="Times New Roman" w:hAnsi="Calibri" w:cs="Calibri"/>
                <w:b/>
                <w:color w:val="000000"/>
                <w:sz w:val="22"/>
                <w:szCs w:val="22"/>
              </w:rPr>
            </w:pPr>
            <w:r w:rsidRPr="00FD2B37">
              <w:rPr>
                <w:rFonts w:ascii="Calibri" w:eastAsia="Times New Roman" w:hAnsi="Calibri" w:cs="Arial"/>
                <w:b/>
                <w:i/>
                <w:color w:val="000000"/>
                <w:sz w:val="22"/>
                <w:szCs w:val="22"/>
              </w:rPr>
              <w:t>COMP</w:t>
            </w:r>
            <w:r w:rsidRPr="00FD2B37">
              <w:rPr>
                <w:rFonts w:ascii="Calibri" w:eastAsia="Times New Roman" w:hAnsi="Calibri" w:cs="Calibri"/>
                <w:b/>
                <w:i/>
                <w:color w:val="000000"/>
                <w:sz w:val="22"/>
                <w:szCs w:val="22"/>
              </w:rPr>
              <w:t>É</w:t>
            </w:r>
            <w:r w:rsidRPr="00FD2B37">
              <w:rPr>
                <w:rFonts w:ascii="Calibri" w:eastAsia="Times New Roman" w:hAnsi="Calibri" w:cs="Arial"/>
                <w:b/>
                <w:i/>
                <w:color w:val="000000"/>
                <w:sz w:val="22"/>
                <w:szCs w:val="22"/>
              </w:rPr>
              <w:t>TENCES</w:t>
            </w:r>
          </w:p>
        </w:tc>
        <w:tc>
          <w:tcPr>
            <w:tcW w:w="2502" w:type="pct"/>
            <w:gridSpan w:val="2"/>
            <w:tcBorders>
              <w:bottom w:val="single" w:sz="4" w:space="0" w:color="auto"/>
            </w:tcBorders>
            <w:shd w:val="clear" w:color="auto" w:fill="B4C6E7"/>
            <w:vAlign w:val="center"/>
          </w:tcPr>
          <w:p w14:paraId="24A53DCC" w14:textId="77777777" w:rsidR="00FD2B37" w:rsidRPr="00FD2B37" w:rsidRDefault="00FD2B37" w:rsidP="00FD2B37">
            <w:pPr>
              <w:tabs>
                <w:tab w:val="left" w:pos="346"/>
              </w:tabs>
              <w:spacing w:before="60"/>
              <w:jc w:val="center"/>
              <w:rPr>
                <w:rFonts w:ascii="Calibri" w:eastAsia="Times New Roman" w:hAnsi="Calibri" w:cs="Calibri"/>
                <w:b/>
                <w:sz w:val="22"/>
                <w:szCs w:val="22"/>
                <w:lang w:eastAsia="fr-FR"/>
              </w:rPr>
            </w:pPr>
            <w:r w:rsidRPr="00FD2B37">
              <w:rPr>
                <w:rFonts w:ascii="Calibri" w:eastAsia="Times New Roman" w:hAnsi="Calibri" w:cs="Arial"/>
                <w:b/>
                <w:i/>
                <w:color w:val="000000"/>
              </w:rPr>
              <w:t>SAVOIRS ASSOCI</w:t>
            </w:r>
            <w:r w:rsidRPr="00FD2B37">
              <w:rPr>
                <w:rFonts w:ascii="Calibri" w:eastAsia="Times New Roman" w:hAnsi="Calibri" w:cs="Calibri"/>
                <w:b/>
                <w:i/>
                <w:color w:val="000000"/>
              </w:rPr>
              <w:t>É</w:t>
            </w:r>
            <w:r w:rsidRPr="00FD2B37">
              <w:rPr>
                <w:rFonts w:ascii="Calibri" w:eastAsia="Times New Roman" w:hAnsi="Calibri" w:cs="Arial"/>
                <w:b/>
                <w:i/>
                <w:color w:val="000000"/>
              </w:rPr>
              <w:t>S</w:t>
            </w:r>
          </w:p>
        </w:tc>
      </w:tr>
      <w:tr w:rsidR="00EF1682" w:rsidRPr="00FD2B37" w14:paraId="57A87234" w14:textId="77777777" w:rsidTr="00EF1682">
        <w:trPr>
          <w:trHeight w:val="227"/>
          <w:jc w:val="center"/>
        </w:trPr>
        <w:tc>
          <w:tcPr>
            <w:tcW w:w="2498" w:type="pct"/>
            <w:shd w:val="clear" w:color="auto" w:fill="D9E2F3"/>
            <w:vAlign w:val="center"/>
          </w:tcPr>
          <w:p w14:paraId="2E942E82" w14:textId="77777777" w:rsidR="00EF1682" w:rsidRPr="00FD2B37" w:rsidRDefault="00EF1682" w:rsidP="00EF1682">
            <w:pPr>
              <w:tabs>
                <w:tab w:val="left" w:pos="346"/>
              </w:tabs>
              <w:spacing w:before="60" w:after="60"/>
              <w:ind w:left="10"/>
              <w:rPr>
                <w:rFonts w:ascii="Calibri" w:eastAsia="Calibri" w:hAnsi="Calibri" w:cs="Calibri"/>
                <w:b/>
                <w:sz w:val="22"/>
                <w:szCs w:val="22"/>
              </w:rPr>
            </w:pPr>
            <w:r w:rsidRPr="00FD2B37">
              <w:rPr>
                <w:rFonts w:ascii="Calibri" w:eastAsia="Calibri" w:hAnsi="Calibri" w:cs="Calibri"/>
                <w:b/>
                <w:sz w:val="22"/>
                <w:szCs w:val="22"/>
              </w:rPr>
              <w:t xml:space="preserve">C3.1 Remplacer un élément de structure </w:t>
            </w:r>
          </w:p>
          <w:p w14:paraId="05C8FE2F"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C3.1.1 Découper un élément selon les préconisations du constructeur</w:t>
            </w:r>
          </w:p>
          <w:p w14:paraId="0ACBF318"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C3.1.2 Ajuster l’élément</w:t>
            </w:r>
          </w:p>
          <w:p w14:paraId="4D39A507"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C3.1.3 Assembler un élément de carrosserie par soudage</w:t>
            </w:r>
          </w:p>
          <w:p w14:paraId="377CD80F"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C3.1.4 Appliquer une méthode de collage/rivetage sur un élément de carrosserie</w:t>
            </w:r>
          </w:p>
          <w:p w14:paraId="4B797B1C" w14:textId="77777777" w:rsidR="00EF1682" w:rsidRPr="00FD2B37" w:rsidRDefault="00EF1682" w:rsidP="00EF1682">
            <w:pPr>
              <w:tabs>
                <w:tab w:val="left" w:pos="284"/>
              </w:tabs>
              <w:spacing w:before="60"/>
              <w:rPr>
                <w:rFonts w:ascii="Arial" w:eastAsia="Times New Roman" w:hAnsi="Arial" w:cs="Arial"/>
                <w:b/>
                <w:color w:val="000000"/>
                <w:sz w:val="22"/>
                <w:szCs w:val="22"/>
              </w:rPr>
            </w:pPr>
            <w:r w:rsidRPr="00FD2B37">
              <w:rPr>
                <w:rFonts w:ascii="Calibri" w:eastAsia="Times New Roman" w:hAnsi="Calibri" w:cs="Calibri"/>
                <w:bCs/>
                <w:sz w:val="22"/>
                <w:szCs w:val="22"/>
                <w:lang w:eastAsia="fr-FR"/>
              </w:rPr>
              <w:t>C3.1.5 Réaliser la finition</w:t>
            </w:r>
          </w:p>
        </w:tc>
        <w:tc>
          <w:tcPr>
            <w:tcW w:w="2105" w:type="pct"/>
            <w:shd w:val="clear" w:color="auto" w:fill="D9E2F3"/>
            <w:vAlign w:val="center"/>
          </w:tcPr>
          <w:p w14:paraId="0E74BBD7" w14:textId="184834EB" w:rsidR="00EF1682" w:rsidRPr="00FD2B37" w:rsidRDefault="00EF1682" w:rsidP="00EF1682">
            <w:pPr>
              <w:spacing w:before="60" w:after="60"/>
              <w:rPr>
                <w:rFonts w:ascii="Calibri" w:eastAsia="Calibri" w:hAnsi="Calibri" w:cs="Calibri"/>
                <w:color w:val="000000"/>
                <w:sz w:val="22"/>
                <w:szCs w:val="22"/>
              </w:rPr>
            </w:pPr>
            <w:r w:rsidRPr="00FD2B37">
              <w:rPr>
                <w:rFonts w:ascii="Calibri" w:eastAsia="Calibri" w:hAnsi="Calibri" w:cs="Calibri"/>
                <w:color w:val="000000"/>
                <w:sz w:val="22"/>
                <w:szCs w:val="22"/>
              </w:rPr>
              <w:t>L’organisation structurelle des véhicules</w:t>
            </w:r>
          </w:p>
          <w:p w14:paraId="2F56D257" w14:textId="6E95BFF3" w:rsidR="00EF1682" w:rsidRPr="00FD2B37" w:rsidRDefault="00EF1682" w:rsidP="00EF1682">
            <w:pPr>
              <w:spacing w:before="60" w:after="60"/>
              <w:rPr>
                <w:rFonts w:ascii="Calibri" w:eastAsia="Calibri" w:hAnsi="Calibri" w:cs="Calibri"/>
                <w:sz w:val="22"/>
                <w:szCs w:val="22"/>
              </w:rPr>
            </w:pPr>
            <w:r w:rsidRPr="00FD2B37">
              <w:rPr>
                <w:rFonts w:ascii="Calibri" w:eastAsia="Calibri" w:hAnsi="Calibri" w:cs="Calibri"/>
                <w:sz w:val="22"/>
                <w:szCs w:val="22"/>
              </w:rPr>
              <w:t>Les techniques d’assemblage</w:t>
            </w:r>
          </w:p>
          <w:p w14:paraId="30D02607" w14:textId="73C8E836" w:rsidR="00EF1682" w:rsidRPr="00FD2B37" w:rsidRDefault="00EF1682" w:rsidP="00EF1682">
            <w:pPr>
              <w:tabs>
                <w:tab w:val="left" w:pos="346"/>
              </w:tabs>
              <w:spacing w:before="60" w:after="60"/>
              <w:rPr>
                <w:rFonts w:ascii="Calibri" w:eastAsia="Calibri" w:hAnsi="Calibri" w:cs="Calibri"/>
                <w:bCs/>
                <w:sz w:val="22"/>
                <w:szCs w:val="22"/>
              </w:rPr>
            </w:pPr>
            <w:r w:rsidRPr="00FD2B37">
              <w:rPr>
                <w:rFonts w:ascii="Calibri" w:eastAsia="Calibri" w:hAnsi="Calibri" w:cs="Calibri"/>
                <w:sz w:val="22"/>
                <w:szCs w:val="22"/>
              </w:rPr>
              <w:t>L’insonorisation et l’étanchéité structurelle</w:t>
            </w:r>
          </w:p>
        </w:tc>
        <w:tc>
          <w:tcPr>
            <w:tcW w:w="397" w:type="pct"/>
            <w:vMerge w:val="restart"/>
            <w:shd w:val="clear" w:color="auto" w:fill="D9D9D9"/>
            <w:textDirection w:val="btLr"/>
          </w:tcPr>
          <w:p w14:paraId="3C4FACE4" w14:textId="3C1A32ED" w:rsidR="00EF1682" w:rsidRPr="00FD2B37" w:rsidRDefault="00EF1682" w:rsidP="00EF1682">
            <w:pPr>
              <w:tabs>
                <w:tab w:val="left" w:pos="346"/>
              </w:tabs>
              <w:spacing w:before="60" w:after="60"/>
              <w:ind w:left="113" w:right="113"/>
              <w:jc w:val="center"/>
              <w:rPr>
                <w:rFonts w:ascii="Arial" w:eastAsia="Times New Roman" w:hAnsi="Arial" w:cs="Arial"/>
                <w:b/>
                <w:sz w:val="12"/>
                <w:szCs w:val="22"/>
                <w:lang w:eastAsia="fr-FR"/>
              </w:rPr>
            </w:pPr>
            <w:r>
              <w:rPr>
                <w:rFonts w:ascii="Calibri" w:eastAsia="Calibri" w:hAnsi="Calibri" w:cs="Times New Roman"/>
                <w:b/>
                <w:bCs/>
                <w:sz w:val="22"/>
                <w:szCs w:val="22"/>
              </w:rPr>
              <w:t>L’hy</w:t>
            </w:r>
            <w:r w:rsidRPr="00057E5E">
              <w:rPr>
                <w:rFonts w:ascii="Calibri" w:eastAsia="Calibri" w:hAnsi="Calibri" w:cs="Times New Roman"/>
                <w:b/>
                <w:bCs/>
                <w:sz w:val="22"/>
                <w:szCs w:val="22"/>
              </w:rPr>
              <w:t xml:space="preserve">giène,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057E5E">
              <w:rPr>
                <w:rFonts w:ascii="Calibri" w:eastAsia="Calibri" w:hAnsi="Calibri" w:cs="Times New Roman"/>
                <w:b/>
                <w:bCs/>
                <w:sz w:val="22"/>
                <w:szCs w:val="22"/>
              </w:rPr>
              <w:t>environnement</w:t>
            </w:r>
          </w:p>
        </w:tc>
      </w:tr>
      <w:tr w:rsidR="00EF1682" w:rsidRPr="00FD2B37" w14:paraId="1CFAD89F" w14:textId="77777777" w:rsidTr="00EF1682">
        <w:trPr>
          <w:trHeight w:val="227"/>
          <w:jc w:val="center"/>
        </w:trPr>
        <w:tc>
          <w:tcPr>
            <w:tcW w:w="2498" w:type="pct"/>
            <w:shd w:val="clear" w:color="auto" w:fill="D9E2F3"/>
            <w:vAlign w:val="center"/>
          </w:tcPr>
          <w:p w14:paraId="74322AC0" w14:textId="77777777" w:rsidR="00EF1682" w:rsidRPr="00FD2B37" w:rsidRDefault="00EF1682" w:rsidP="00EF1682">
            <w:pPr>
              <w:tabs>
                <w:tab w:val="left" w:pos="346"/>
              </w:tabs>
              <w:spacing w:before="60" w:after="60"/>
              <w:ind w:left="10"/>
              <w:rPr>
                <w:rFonts w:ascii="Calibri" w:eastAsia="Calibri" w:hAnsi="Calibri" w:cs="Calibri"/>
                <w:b/>
                <w:sz w:val="22"/>
                <w:szCs w:val="22"/>
              </w:rPr>
            </w:pPr>
            <w:r w:rsidRPr="00FD2B37">
              <w:rPr>
                <w:rFonts w:ascii="Calibri" w:eastAsia="Calibri" w:hAnsi="Calibri" w:cs="Calibri"/>
                <w:b/>
                <w:sz w:val="22"/>
                <w:szCs w:val="22"/>
              </w:rPr>
              <w:t>C3.2 Mettre en conformité un vitrage</w:t>
            </w:r>
          </w:p>
          <w:p w14:paraId="439EFD3D"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C3.2.1 Déterminer l’étendue des dommages</w:t>
            </w:r>
          </w:p>
          <w:p w14:paraId="4565DFCE"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C3.2.2 Réparer un vitrage</w:t>
            </w:r>
          </w:p>
          <w:p w14:paraId="7047C916" w14:textId="77777777" w:rsidR="00EF1682" w:rsidRPr="00FD2B37" w:rsidRDefault="00EF1682" w:rsidP="00EF1682">
            <w:pPr>
              <w:tabs>
                <w:tab w:val="left" w:pos="346"/>
              </w:tabs>
              <w:spacing w:before="60" w:after="60"/>
              <w:ind w:left="10"/>
              <w:rPr>
                <w:rFonts w:ascii="Calibri" w:eastAsia="Times New Roman" w:hAnsi="Calibri" w:cs="Calibri"/>
                <w:bCs/>
                <w:sz w:val="22"/>
                <w:szCs w:val="22"/>
                <w:lang w:eastAsia="fr-FR"/>
              </w:rPr>
            </w:pPr>
            <w:r w:rsidRPr="00FD2B37">
              <w:rPr>
                <w:rFonts w:ascii="Calibri" w:eastAsia="Times New Roman" w:hAnsi="Calibri" w:cs="Calibri"/>
                <w:bCs/>
                <w:sz w:val="22"/>
                <w:szCs w:val="22"/>
                <w:lang w:eastAsia="fr-FR"/>
              </w:rPr>
              <w:t>C3.2.3 Remplacer un vitrage</w:t>
            </w:r>
          </w:p>
          <w:p w14:paraId="0CFA3660" w14:textId="77777777" w:rsidR="00EF1682" w:rsidRPr="00FD2B37" w:rsidRDefault="00EF1682" w:rsidP="00EF1682">
            <w:pPr>
              <w:tabs>
                <w:tab w:val="left" w:pos="284"/>
              </w:tabs>
              <w:spacing w:before="60"/>
              <w:rPr>
                <w:rFonts w:ascii="Arial" w:eastAsia="Times New Roman" w:hAnsi="Arial" w:cs="Arial"/>
                <w:b/>
                <w:color w:val="000000"/>
                <w:sz w:val="22"/>
                <w:szCs w:val="22"/>
              </w:rPr>
            </w:pPr>
            <w:r w:rsidRPr="00FD2B37">
              <w:rPr>
                <w:rFonts w:ascii="Calibri" w:eastAsia="Times New Roman" w:hAnsi="Calibri" w:cs="Calibri"/>
                <w:bCs/>
                <w:sz w:val="22"/>
                <w:szCs w:val="22"/>
                <w:lang w:eastAsia="fr-FR"/>
              </w:rPr>
              <w:t>C3.2.4 Paramétrer les systèmes d’aide à la conduite</w:t>
            </w:r>
          </w:p>
        </w:tc>
        <w:tc>
          <w:tcPr>
            <w:tcW w:w="2105" w:type="pct"/>
            <w:tcBorders>
              <w:bottom w:val="single" w:sz="4" w:space="0" w:color="auto"/>
            </w:tcBorders>
            <w:shd w:val="clear" w:color="auto" w:fill="D9E2F3"/>
            <w:vAlign w:val="center"/>
          </w:tcPr>
          <w:p w14:paraId="7604AB35" w14:textId="05FF846B" w:rsidR="00EF1682" w:rsidRPr="00FD2B37" w:rsidRDefault="00EF1682" w:rsidP="00EF1682">
            <w:pPr>
              <w:spacing w:before="60" w:after="60"/>
              <w:rPr>
                <w:rFonts w:ascii="Calibri" w:eastAsia="Calibri" w:hAnsi="Calibri" w:cs="Calibri"/>
                <w:sz w:val="22"/>
                <w:szCs w:val="22"/>
              </w:rPr>
            </w:pPr>
            <w:r w:rsidRPr="00FD2B37">
              <w:rPr>
                <w:rFonts w:ascii="Calibri" w:eastAsia="Calibri" w:hAnsi="Calibri" w:cs="Calibri"/>
                <w:sz w:val="22"/>
                <w:szCs w:val="22"/>
              </w:rPr>
              <w:t>Les vitrages</w:t>
            </w:r>
          </w:p>
          <w:p w14:paraId="2C290225" w14:textId="21ACA23D" w:rsidR="00EF1682" w:rsidRPr="00FD2B37" w:rsidRDefault="00EF1682" w:rsidP="00EF1682">
            <w:pPr>
              <w:tabs>
                <w:tab w:val="left" w:pos="346"/>
              </w:tabs>
              <w:spacing w:before="60" w:after="60"/>
              <w:rPr>
                <w:rFonts w:ascii="Arial" w:eastAsia="Times New Roman" w:hAnsi="Arial" w:cs="Arial"/>
                <w:sz w:val="12"/>
                <w:szCs w:val="22"/>
                <w:lang w:eastAsia="fr-FR"/>
              </w:rPr>
            </w:pPr>
            <w:r w:rsidRPr="00FD2B37">
              <w:rPr>
                <w:rFonts w:ascii="Calibri" w:eastAsia="Calibri" w:hAnsi="Calibri" w:cs="Times New Roman"/>
                <w:bCs/>
                <w:color w:val="000000"/>
                <w:sz w:val="22"/>
                <w:szCs w:val="20"/>
              </w:rPr>
              <w:t>L</w:t>
            </w:r>
            <w:r w:rsidRPr="00FD2B37">
              <w:rPr>
                <w:rFonts w:ascii="Calibri" w:eastAsia="Calibri" w:hAnsi="Calibri" w:cs="Times New Roman"/>
                <w:bCs/>
                <w:color w:val="000000"/>
                <w:sz w:val="22"/>
                <w:szCs w:val="22"/>
              </w:rPr>
              <w:t>’étanchéité liée aux produits vitrés</w:t>
            </w:r>
          </w:p>
        </w:tc>
        <w:tc>
          <w:tcPr>
            <w:tcW w:w="397" w:type="pct"/>
            <w:vMerge/>
            <w:shd w:val="clear" w:color="auto" w:fill="D9D9D9"/>
            <w:vAlign w:val="center"/>
          </w:tcPr>
          <w:p w14:paraId="3C4422E1" w14:textId="77777777" w:rsidR="00EF1682" w:rsidRPr="00FD2B37" w:rsidRDefault="00EF1682" w:rsidP="00EF1682">
            <w:pPr>
              <w:tabs>
                <w:tab w:val="left" w:pos="346"/>
              </w:tabs>
              <w:spacing w:before="60" w:after="60"/>
              <w:rPr>
                <w:rFonts w:ascii="Arial" w:eastAsia="Times New Roman" w:hAnsi="Arial" w:cs="Arial"/>
                <w:b/>
                <w:sz w:val="12"/>
                <w:szCs w:val="22"/>
                <w:lang w:eastAsia="fr-FR"/>
              </w:rPr>
            </w:pPr>
          </w:p>
        </w:tc>
      </w:tr>
    </w:tbl>
    <w:p w14:paraId="17ADC947" w14:textId="7A9F9736" w:rsidR="00633308" w:rsidRDefault="00633308" w:rsidP="00D43457">
      <w:pPr>
        <w:ind w:right="-313"/>
        <w:rPr>
          <w:rFonts w:ascii="Calibri" w:hAnsi="Calibri" w:cs="Calibri"/>
        </w:rPr>
      </w:pPr>
    </w:p>
    <w:p w14:paraId="44621F9A" w14:textId="0363313D" w:rsidR="00633308" w:rsidRDefault="00633308" w:rsidP="00D43457">
      <w:pPr>
        <w:ind w:right="-313"/>
        <w:rPr>
          <w:rFonts w:ascii="Calibri" w:hAnsi="Calibri" w:cs="Calibri"/>
        </w:rPr>
      </w:pPr>
    </w:p>
    <w:p w14:paraId="0F64AB62" w14:textId="240F8740" w:rsidR="00633308" w:rsidRDefault="00633308" w:rsidP="00D43457">
      <w:pPr>
        <w:ind w:right="-313"/>
        <w:rPr>
          <w:rFonts w:ascii="Calibri" w:hAnsi="Calibri" w:cs="Calibri"/>
        </w:rPr>
      </w:pPr>
    </w:p>
    <w:p w14:paraId="0617CEFE" w14:textId="5E31941B" w:rsidR="00633308" w:rsidRDefault="00633308" w:rsidP="00D43457">
      <w:pPr>
        <w:ind w:right="-313"/>
        <w:rPr>
          <w:rFonts w:ascii="Calibri" w:hAnsi="Calibri" w:cs="Calibri"/>
        </w:rPr>
      </w:pPr>
    </w:p>
    <w:p w14:paraId="15A91186" w14:textId="25A89962" w:rsidR="00633308" w:rsidRDefault="00633308" w:rsidP="00D43457">
      <w:pPr>
        <w:ind w:right="-313"/>
        <w:rPr>
          <w:rFonts w:ascii="Calibri" w:hAnsi="Calibri" w:cs="Calibri"/>
        </w:rPr>
      </w:pPr>
    </w:p>
    <w:p w14:paraId="59AB6686" w14:textId="09D8C0E0" w:rsidR="00FD2B37" w:rsidRDefault="00FD2B37">
      <w:pPr>
        <w:rPr>
          <w:rFonts w:ascii="Calibri" w:hAnsi="Calibri" w:cs="Calibri"/>
        </w:rPr>
      </w:pPr>
      <w:r>
        <w:rPr>
          <w:rFonts w:ascii="Calibri" w:hAnsi="Calibri" w:cs="Calibri"/>
        </w:rPr>
        <w:br w:type="page"/>
      </w:r>
    </w:p>
    <w:tbl>
      <w:tblPr>
        <w:tblW w:w="10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37"/>
        <w:gridCol w:w="4381"/>
        <w:gridCol w:w="862"/>
      </w:tblGrid>
      <w:tr w:rsidR="00FD2B37" w:rsidRPr="00FD2B37" w14:paraId="16877D51" w14:textId="77777777" w:rsidTr="00FD2B37">
        <w:trPr>
          <w:trHeight w:val="680"/>
          <w:jc w:val="center"/>
        </w:trPr>
        <w:tc>
          <w:tcPr>
            <w:tcW w:w="5000" w:type="pct"/>
            <w:gridSpan w:val="3"/>
            <w:tcBorders>
              <w:bottom w:val="single" w:sz="4" w:space="0" w:color="auto"/>
            </w:tcBorders>
            <w:shd w:val="clear" w:color="auto" w:fill="FFE599"/>
            <w:vAlign w:val="center"/>
          </w:tcPr>
          <w:p w14:paraId="40BCC439" w14:textId="77777777" w:rsidR="005B4235" w:rsidRPr="005B4235" w:rsidRDefault="005B4235" w:rsidP="005B4235">
            <w:pPr>
              <w:tabs>
                <w:tab w:val="left" w:pos="29"/>
              </w:tabs>
              <w:spacing w:before="60"/>
              <w:jc w:val="center"/>
              <w:rPr>
                <w:rFonts w:ascii="Calibri" w:eastAsia="Times New Roman" w:hAnsi="Calibri" w:cs="Calibri"/>
                <w:b/>
                <w:color w:val="000000"/>
                <w:sz w:val="28"/>
                <w:szCs w:val="28"/>
              </w:rPr>
            </w:pPr>
            <w:r w:rsidRPr="005B4235">
              <w:rPr>
                <w:rFonts w:ascii="Calibri" w:eastAsia="Times New Roman" w:hAnsi="Calibri" w:cs="Calibri"/>
                <w:b/>
                <w:color w:val="000000"/>
                <w:sz w:val="28"/>
                <w:szCs w:val="28"/>
              </w:rPr>
              <w:t>Baccalauréat professionnel carrossier peintre automobile</w:t>
            </w:r>
          </w:p>
          <w:p w14:paraId="6B4022E4" w14:textId="77777777" w:rsidR="00FD2B37" w:rsidRPr="00FD2B37" w:rsidRDefault="00FD2B37" w:rsidP="00FD2B37">
            <w:pPr>
              <w:tabs>
                <w:tab w:val="left" w:pos="29"/>
              </w:tabs>
              <w:spacing w:before="60"/>
              <w:jc w:val="center"/>
              <w:rPr>
                <w:rFonts w:ascii="Calibri" w:eastAsia="Times New Roman" w:hAnsi="Calibri" w:cs="Arial"/>
                <w:b/>
                <w:i/>
                <w:color w:val="000000"/>
              </w:rPr>
            </w:pPr>
            <w:r w:rsidRPr="00FD2B37">
              <w:rPr>
                <w:rFonts w:ascii="Calibri" w:eastAsia="Times New Roman" w:hAnsi="Calibri" w:cs="Calibri"/>
                <w:b/>
                <w:color w:val="000000"/>
                <w:sz w:val="28"/>
                <w:szCs w:val="28"/>
              </w:rPr>
              <w:t>Pôle 4 : Diagnostic et communication technique</w:t>
            </w:r>
          </w:p>
        </w:tc>
      </w:tr>
      <w:tr w:rsidR="00FD2B37" w:rsidRPr="00FD2B37" w14:paraId="58A4CFDF" w14:textId="77777777" w:rsidTr="009629AB">
        <w:trPr>
          <w:trHeight w:val="680"/>
          <w:jc w:val="center"/>
        </w:trPr>
        <w:tc>
          <w:tcPr>
            <w:tcW w:w="2568" w:type="pct"/>
            <w:tcBorders>
              <w:bottom w:val="single" w:sz="4" w:space="0" w:color="auto"/>
            </w:tcBorders>
            <w:shd w:val="clear" w:color="auto" w:fill="FFE599"/>
            <w:vAlign w:val="center"/>
          </w:tcPr>
          <w:p w14:paraId="66DF42E6" w14:textId="77777777" w:rsidR="00FD2B37" w:rsidRPr="00FD2B37" w:rsidRDefault="00FD2B37" w:rsidP="00FD2B37">
            <w:pPr>
              <w:spacing w:before="60" w:after="60"/>
              <w:jc w:val="center"/>
              <w:rPr>
                <w:rFonts w:ascii="Calibri" w:eastAsia="Times New Roman" w:hAnsi="Calibri" w:cs="Arial"/>
                <w:b/>
                <w:i/>
                <w:color w:val="000000"/>
                <w:sz w:val="22"/>
                <w:szCs w:val="22"/>
              </w:rPr>
            </w:pPr>
            <w:bookmarkStart w:id="7" w:name="_Hlk99618542"/>
            <w:r w:rsidRPr="00FD2B37">
              <w:rPr>
                <w:rFonts w:ascii="Calibri" w:eastAsia="Times New Roman" w:hAnsi="Calibri" w:cs="Arial"/>
                <w:b/>
                <w:i/>
                <w:color w:val="000000"/>
                <w:sz w:val="22"/>
                <w:szCs w:val="22"/>
              </w:rPr>
              <w:t>ACTIVITÉS</w:t>
            </w:r>
          </w:p>
        </w:tc>
        <w:tc>
          <w:tcPr>
            <w:tcW w:w="2432" w:type="pct"/>
            <w:gridSpan w:val="2"/>
            <w:tcBorders>
              <w:bottom w:val="single" w:sz="4" w:space="0" w:color="auto"/>
            </w:tcBorders>
            <w:shd w:val="clear" w:color="auto" w:fill="FFE599"/>
            <w:vAlign w:val="center"/>
          </w:tcPr>
          <w:p w14:paraId="1E164D6B" w14:textId="77777777" w:rsidR="00FD2B37" w:rsidRPr="00FD2B37" w:rsidRDefault="00FD2B37" w:rsidP="00FD2B37">
            <w:pPr>
              <w:spacing w:before="60" w:after="60"/>
              <w:ind w:right="-113"/>
              <w:jc w:val="center"/>
              <w:rPr>
                <w:rFonts w:ascii="Calibri" w:eastAsia="Times New Roman" w:hAnsi="Calibri" w:cs="Arial"/>
                <w:b/>
                <w:i/>
                <w:color w:val="000000"/>
                <w:sz w:val="22"/>
                <w:szCs w:val="22"/>
              </w:rPr>
            </w:pPr>
            <w:r w:rsidRPr="00FD2B37">
              <w:rPr>
                <w:rFonts w:ascii="Calibri" w:eastAsia="Times New Roman" w:hAnsi="Calibri" w:cs="Arial"/>
                <w:b/>
                <w:i/>
                <w:color w:val="000000"/>
                <w:sz w:val="22"/>
                <w:szCs w:val="22"/>
              </w:rPr>
              <w:t>TÂCHES</w:t>
            </w:r>
          </w:p>
        </w:tc>
      </w:tr>
      <w:tr w:rsidR="00FD2B37" w:rsidRPr="00FD2B37" w14:paraId="1ADD0D61" w14:textId="77777777" w:rsidTr="00FD2B37">
        <w:trPr>
          <w:trHeight w:val="1287"/>
          <w:jc w:val="center"/>
        </w:trPr>
        <w:tc>
          <w:tcPr>
            <w:tcW w:w="2568" w:type="pct"/>
            <w:shd w:val="clear" w:color="auto" w:fill="FFF2CC"/>
            <w:vAlign w:val="center"/>
          </w:tcPr>
          <w:p w14:paraId="45C77B39" w14:textId="77777777" w:rsidR="00FD2B37" w:rsidRPr="00FD2B37" w:rsidRDefault="00FD2B37" w:rsidP="00FD2B37">
            <w:pPr>
              <w:tabs>
                <w:tab w:val="left" w:pos="284"/>
              </w:tabs>
              <w:spacing w:before="60"/>
              <w:rPr>
                <w:rFonts w:ascii="Calibri" w:eastAsia="Times New Roman" w:hAnsi="Calibri" w:cs="Calibri"/>
                <w:color w:val="000000"/>
                <w:sz w:val="22"/>
                <w:szCs w:val="22"/>
              </w:rPr>
            </w:pPr>
            <w:r w:rsidRPr="00FD2B37">
              <w:rPr>
                <w:rFonts w:ascii="Calibri" w:eastAsia="Times New Roman" w:hAnsi="Calibri" w:cs="Calibri"/>
                <w:color w:val="000000"/>
                <w:sz w:val="22"/>
                <w:szCs w:val="22"/>
              </w:rPr>
              <w:t>A4.1 Communication technique</w:t>
            </w:r>
          </w:p>
        </w:tc>
        <w:tc>
          <w:tcPr>
            <w:tcW w:w="2432" w:type="pct"/>
            <w:gridSpan w:val="2"/>
            <w:shd w:val="clear" w:color="auto" w:fill="FFF2CC"/>
            <w:vAlign w:val="center"/>
          </w:tcPr>
          <w:p w14:paraId="10CF120D"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T4.1.1 Analyser une estimation des travaux</w:t>
            </w:r>
          </w:p>
          <w:p w14:paraId="72F4361D"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T4.1.2 Interpréter un rapport d’expertise automobile et un ordre de réparation</w:t>
            </w:r>
          </w:p>
          <w:p w14:paraId="1DCCFBFC"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T4.1.3 Interpréter un coût de réparation</w:t>
            </w:r>
          </w:p>
          <w:p w14:paraId="5BEBB95A" w14:textId="77777777" w:rsidR="00FD2B37" w:rsidRPr="00FD2B37" w:rsidRDefault="00FD2B37" w:rsidP="00FD2B37">
            <w:pPr>
              <w:tabs>
                <w:tab w:val="left" w:pos="346"/>
              </w:tabs>
              <w:spacing w:before="60"/>
              <w:rPr>
                <w:rFonts w:ascii="Calibri" w:eastAsia="Times New Roman" w:hAnsi="Calibri" w:cs="Calibri"/>
                <w:sz w:val="22"/>
                <w:lang w:eastAsia="fr-FR"/>
              </w:rPr>
            </w:pPr>
            <w:r w:rsidRPr="00FD2B37">
              <w:rPr>
                <w:rFonts w:ascii="Calibri" w:eastAsia="Times New Roman" w:hAnsi="Calibri" w:cs="Calibri"/>
                <w:sz w:val="22"/>
                <w:lang w:eastAsia="fr-FR"/>
              </w:rPr>
              <w:t>T4.1.4 Communiquer entre l’assureur, l’expert, le réparateur et le client</w:t>
            </w:r>
          </w:p>
          <w:p w14:paraId="7D32A47B" w14:textId="77777777" w:rsidR="00FD2B37" w:rsidRPr="00FD2B37" w:rsidRDefault="00FD2B37" w:rsidP="00FD2B37">
            <w:pPr>
              <w:tabs>
                <w:tab w:val="left" w:pos="346"/>
              </w:tabs>
              <w:spacing w:before="60"/>
              <w:rPr>
                <w:rFonts w:ascii="Calibri" w:eastAsia="Times New Roman" w:hAnsi="Calibri" w:cs="Calibri"/>
                <w:lang w:eastAsia="fr-FR"/>
              </w:rPr>
            </w:pPr>
            <w:r w:rsidRPr="00FD2B37">
              <w:rPr>
                <w:rFonts w:ascii="Calibri" w:eastAsia="Times New Roman" w:hAnsi="Calibri" w:cs="Calibri"/>
                <w:sz w:val="22"/>
                <w:lang w:eastAsia="fr-FR"/>
              </w:rPr>
              <w:t>T4.1.5 Livrer un véhicule selon la législation en vigueur</w:t>
            </w:r>
          </w:p>
        </w:tc>
      </w:tr>
      <w:tr w:rsidR="00FD2B37" w:rsidRPr="00FD2B37" w14:paraId="47B582D6" w14:textId="77777777" w:rsidTr="00FD2B37">
        <w:trPr>
          <w:trHeight w:val="1109"/>
          <w:jc w:val="center"/>
        </w:trPr>
        <w:tc>
          <w:tcPr>
            <w:tcW w:w="2568" w:type="pct"/>
            <w:vMerge w:val="restart"/>
            <w:shd w:val="clear" w:color="auto" w:fill="FFF2CC"/>
            <w:vAlign w:val="center"/>
          </w:tcPr>
          <w:p w14:paraId="2D56FE1C" w14:textId="77777777" w:rsidR="00FD2B37" w:rsidRPr="00FD2B37" w:rsidRDefault="00FD2B37" w:rsidP="00FD2B37">
            <w:pPr>
              <w:tabs>
                <w:tab w:val="left" w:pos="284"/>
              </w:tabs>
              <w:spacing w:before="60"/>
              <w:rPr>
                <w:rFonts w:ascii="Calibri" w:eastAsia="Times New Roman" w:hAnsi="Calibri" w:cs="Calibri"/>
                <w:color w:val="000000"/>
                <w:sz w:val="22"/>
                <w:szCs w:val="22"/>
              </w:rPr>
            </w:pPr>
            <w:r w:rsidRPr="00FD2B37">
              <w:rPr>
                <w:rFonts w:ascii="Calibri" w:eastAsia="Times New Roman" w:hAnsi="Calibri" w:cs="Calibri"/>
                <w:color w:val="000000"/>
                <w:sz w:val="22"/>
                <w:szCs w:val="22"/>
              </w:rPr>
              <w:t>A4.2 Analyse des trains roulants et de la structure</w:t>
            </w:r>
          </w:p>
        </w:tc>
        <w:tc>
          <w:tcPr>
            <w:tcW w:w="2432" w:type="pct"/>
            <w:gridSpan w:val="2"/>
            <w:vMerge w:val="restart"/>
            <w:shd w:val="clear" w:color="auto" w:fill="FFF2CC"/>
            <w:vAlign w:val="center"/>
          </w:tcPr>
          <w:p w14:paraId="7D5F30AA" w14:textId="77777777" w:rsidR="00FD2B37" w:rsidRPr="00FD2B37" w:rsidRDefault="00FD2B37" w:rsidP="00FD2B37">
            <w:pPr>
              <w:tabs>
                <w:tab w:val="left" w:pos="346"/>
              </w:tabs>
              <w:spacing w:before="60"/>
              <w:rPr>
                <w:rFonts w:ascii="Calibri" w:eastAsia="Times New Roman" w:hAnsi="Calibri" w:cs="Calibri"/>
                <w:sz w:val="22"/>
                <w:szCs w:val="22"/>
                <w:lang w:eastAsia="fr-FR"/>
              </w:rPr>
            </w:pPr>
            <w:r w:rsidRPr="00FD2B37">
              <w:rPr>
                <w:rFonts w:ascii="Calibri" w:eastAsia="Times New Roman" w:hAnsi="Calibri" w:cs="Calibri"/>
                <w:sz w:val="22"/>
                <w:szCs w:val="22"/>
                <w:lang w:eastAsia="fr-FR"/>
              </w:rPr>
              <w:t>T4.2.1 Contrôler les valeurs géométriques des trains roulants</w:t>
            </w:r>
          </w:p>
          <w:p w14:paraId="47DAE850" w14:textId="77777777" w:rsidR="00FD2B37" w:rsidRPr="00FD2B37" w:rsidRDefault="00FD2B37" w:rsidP="00FD2B37">
            <w:pPr>
              <w:tabs>
                <w:tab w:val="left" w:pos="346"/>
              </w:tabs>
              <w:spacing w:before="60"/>
              <w:rPr>
                <w:rFonts w:ascii="Calibri" w:eastAsia="Times New Roman" w:hAnsi="Calibri" w:cs="Calibri"/>
                <w:sz w:val="22"/>
                <w:szCs w:val="22"/>
                <w:lang w:eastAsia="fr-FR"/>
              </w:rPr>
            </w:pPr>
            <w:r w:rsidRPr="00FD2B37">
              <w:rPr>
                <w:rFonts w:ascii="Calibri" w:eastAsia="Times New Roman" w:hAnsi="Calibri" w:cs="Calibri"/>
                <w:sz w:val="22"/>
                <w:szCs w:val="22"/>
                <w:lang w:eastAsia="fr-FR"/>
              </w:rPr>
              <w:t>T4.2.2 Contrôler de façon visuelle et tactile la structure du véhicule</w:t>
            </w:r>
          </w:p>
          <w:p w14:paraId="340F16F6" w14:textId="77777777" w:rsidR="00FD2B37" w:rsidRPr="00FD2B37" w:rsidRDefault="00FD2B37" w:rsidP="00FD2B37">
            <w:pPr>
              <w:tabs>
                <w:tab w:val="left" w:pos="346"/>
              </w:tabs>
              <w:spacing w:before="60"/>
              <w:rPr>
                <w:rFonts w:ascii="Calibri" w:eastAsia="Times New Roman" w:hAnsi="Calibri" w:cs="Calibri"/>
                <w:sz w:val="22"/>
                <w:szCs w:val="22"/>
                <w:lang w:eastAsia="fr-FR"/>
              </w:rPr>
            </w:pPr>
            <w:r w:rsidRPr="00FD2B37">
              <w:rPr>
                <w:rFonts w:ascii="Calibri" w:eastAsia="Times New Roman" w:hAnsi="Calibri" w:cs="Calibri"/>
                <w:sz w:val="22"/>
                <w:szCs w:val="22"/>
                <w:lang w:eastAsia="fr-FR"/>
              </w:rPr>
              <w:t>T4.2.3 Contrôler de façon bidimensionnelle la structure du véhicule</w:t>
            </w:r>
          </w:p>
          <w:p w14:paraId="41F0A34C" w14:textId="77777777" w:rsidR="00FD2B37" w:rsidRPr="00FD2B37" w:rsidRDefault="00FD2B37" w:rsidP="00FD2B37">
            <w:pPr>
              <w:tabs>
                <w:tab w:val="left" w:pos="346"/>
              </w:tabs>
              <w:spacing w:before="60"/>
              <w:rPr>
                <w:rFonts w:ascii="Arial" w:eastAsia="Times New Roman" w:hAnsi="Arial" w:cs="Arial"/>
                <w:sz w:val="22"/>
                <w:szCs w:val="22"/>
                <w:lang w:eastAsia="fr-FR"/>
              </w:rPr>
            </w:pPr>
            <w:r w:rsidRPr="00FD2B37">
              <w:rPr>
                <w:rFonts w:ascii="Calibri" w:eastAsia="Times New Roman" w:hAnsi="Calibri" w:cs="Calibri"/>
                <w:sz w:val="22"/>
                <w:szCs w:val="22"/>
                <w:lang w:eastAsia="fr-FR"/>
              </w:rPr>
              <w:t>T4.2.4 Contrôler de façon tridimensionnelle les valeurs géométriques de la structure</w:t>
            </w:r>
          </w:p>
        </w:tc>
      </w:tr>
      <w:tr w:rsidR="00FD2B37" w:rsidRPr="00FD2B37" w14:paraId="57B780C7" w14:textId="77777777" w:rsidTr="00FD2B37">
        <w:trPr>
          <w:trHeight w:val="1260"/>
          <w:jc w:val="center"/>
        </w:trPr>
        <w:tc>
          <w:tcPr>
            <w:tcW w:w="2568" w:type="pct"/>
            <w:vMerge/>
            <w:shd w:val="clear" w:color="auto" w:fill="FFF2CC"/>
            <w:vAlign w:val="center"/>
          </w:tcPr>
          <w:p w14:paraId="1969189F" w14:textId="77777777" w:rsidR="00FD2B37" w:rsidRPr="00FD2B37" w:rsidRDefault="00FD2B37" w:rsidP="00FD2B37">
            <w:pPr>
              <w:tabs>
                <w:tab w:val="left" w:pos="284"/>
              </w:tabs>
              <w:spacing w:before="60"/>
              <w:jc w:val="center"/>
              <w:rPr>
                <w:rFonts w:ascii="Calibri" w:eastAsia="Times New Roman" w:hAnsi="Calibri" w:cs="Calibri"/>
                <w:b/>
                <w:color w:val="000000"/>
                <w:sz w:val="22"/>
                <w:szCs w:val="22"/>
              </w:rPr>
            </w:pPr>
          </w:p>
        </w:tc>
        <w:tc>
          <w:tcPr>
            <w:tcW w:w="2432" w:type="pct"/>
            <w:gridSpan w:val="2"/>
            <w:vMerge/>
            <w:shd w:val="clear" w:color="auto" w:fill="FFF2CC"/>
            <w:vAlign w:val="center"/>
          </w:tcPr>
          <w:p w14:paraId="6FE24D2C" w14:textId="77777777" w:rsidR="00FD2B37" w:rsidRPr="00FD2B37" w:rsidRDefault="00FD2B37" w:rsidP="00FD2B37">
            <w:pPr>
              <w:tabs>
                <w:tab w:val="left" w:pos="346"/>
              </w:tabs>
              <w:spacing w:before="60"/>
              <w:rPr>
                <w:rFonts w:ascii="Calibri" w:eastAsia="Times New Roman" w:hAnsi="Calibri" w:cs="Calibri"/>
                <w:b/>
                <w:sz w:val="22"/>
                <w:szCs w:val="22"/>
                <w:lang w:eastAsia="fr-FR"/>
              </w:rPr>
            </w:pPr>
          </w:p>
        </w:tc>
      </w:tr>
      <w:tr w:rsidR="00FD2B37" w:rsidRPr="00FD2B37" w14:paraId="0E77F523" w14:textId="77777777" w:rsidTr="00FD2B37">
        <w:trPr>
          <w:trHeight w:val="507"/>
          <w:jc w:val="center"/>
        </w:trPr>
        <w:tc>
          <w:tcPr>
            <w:tcW w:w="2568" w:type="pct"/>
            <w:tcBorders>
              <w:bottom w:val="single" w:sz="4" w:space="0" w:color="auto"/>
            </w:tcBorders>
            <w:shd w:val="clear" w:color="auto" w:fill="FFE599"/>
            <w:vAlign w:val="center"/>
          </w:tcPr>
          <w:p w14:paraId="35D42C6F" w14:textId="77777777" w:rsidR="00FD2B37" w:rsidRPr="00FD2B37" w:rsidRDefault="00FD2B37" w:rsidP="00FD2B37">
            <w:pPr>
              <w:tabs>
                <w:tab w:val="left" w:pos="284"/>
              </w:tabs>
              <w:spacing w:before="60"/>
              <w:jc w:val="center"/>
              <w:rPr>
                <w:rFonts w:ascii="Calibri" w:eastAsia="Times New Roman" w:hAnsi="Calibri" w:cs="Calibri"/>
                <w:b/>
                <w:color w:val="000000"/>
                <w:sz w:val="22"/>
                <w:szCs w:val="22"/>
              </w:rPr>
            </w:pPr>
            <w:r w:rsidRPr="00FD2B37">
              <w:rPr>
                <w:rFonts w:ascii="Calibri" w:eastAsia="Times New Roman" w:hAnsi="Calibri" w:cs="Arial"/>
                <w:b/>
                <w:i/>
                <w:color w:val="000000"/>
              </w:rPr>
              <w:t>COMP</w:t>
            </w:r>
            <w:r w:rsidRPr="00FD2B37">
              <w:rPr>
                <w:rFonts w:ascii="Calibri" w:eastAsia="Times New Roman" w:hAnsi="Calibri" w:cs="Calibri"/>
                <w:b/>
                <w:i/>
                <w:color w:val="000000"/>
              </w:rPr>
              <w:t>É</w:t>
            </w:r>
            <w:r w:rsidRPr="00FD2B37">
              <w:rPr>
                <w:rFonts w:ascii="Calibri" w:eastAsia="Times New Roman" w:hAnsi="Calibri" w:cs="Arial"/>
                <w:b/>
                <w:i/>
                <w:color w:val="000000"/>
              </w:rPr>
              <w:t>TENCES</w:t>
            </w:r>
          </w:p>
        </w:tc>
        <w:tc>
          <w:tcPr>
            <w:tcW w:w="2432" w:type="pct"/>
            <w:gridSpan w:val="2"/>
            <w:tcBorders>
              <w:bottom w:val="single" w:sz="4" w:space="0" w:color="auto"/>
            </w:tcBorders>
            <w:shd w:val="clear" w:color="auto" w:fill="FFE599"/>
            <w:vAlign w:val="center"/>
          </w:tcPr>
          <w:p w14:paraId="27B96582" w14:textId="77777777" w:rsidR="00FD2B37" w:rsidRPr="00FD2B37" w:rsidRDefault="00FD2B37" w:rsidP="00FD2B37">
            <w:pPr>
              <w:tabs>
                <w:tab w:val="left" w:pos="346"/>
              </w:tabs>
              <w:spacing w:before="60"/>
              <w:jc w:val="center"/>
              <w:rPr>
                <w:rFonts w:ascii="Calibri" w:eastAsia="Times New Roman" w:hAnsi="Calibri" w:cs="Calibri"/>
                <w:b/>
                <w:sz w:val="22"/>
                <w:szCs w:val="22"/>
                <w:lang w:eastAsia="fr-FR"/>
              </w:rPr>
            </w:pPr>
            <w:r w:rsidRPr="00FD2B37">
              <w:rPr>
                <w:rFonts w:ascii="Calibri" w:eastAsia="Times New Roman" w:hAnsi="Calibri" w:cs="Arial"/>
                <w:b/>
                <w:i/>
                <w:color w:val="000000"/>
              </w:rPr>
              <w:t>SAVOIRS ASSOCI</w:t>
            </w:r>
            <w:r w:rsidRPr="00FD2B37">
              <w:rPr>
                <w:rFonts w:ascii="Calibri" w:eastAsia="Times New Roman" w:hAnsi="Calibri" w:cs="Calibri"/>
                <w:b/>
                <w:i/>
                <w:color w:val="000000"/>
              </w:rPr>
              <w:t>É</w:t>
            </w:r>
            <w:r w:rsidRPr="00FD2B37">
              <w:rPr>
                <w:rFonts w:ascii="Calibri" w:eastAsia="Times New Roman" w:hAnsi="Calibri" w:cs="Arial"/>
                <w:b/>
                <w:i/>
                <w:color w:val="000000"/>
              </w:rPr>
              <w:t>S</w:t>
            </w:r>
          </w:p>
        </w:tc>
      </w:tr>
      <w:tr w:rsidR="00EF1682" w:rsidRPr="00FD2B37" w14:paraId="24FCCD00" w14:textId="77777777" w:rsidTr="00EF1682">
        <w:trPr>
          <w:trHeight w:val="227"/>
          <w:jc w:val="center"/>
        </w:trPr>
        <w:tc>
          <w:tcPr>
            <w:tcW w:w="2568" w:type="pct"/>
            <w:tcBorders>
              <w:bottom w:val="single" w:sz="4" w:space="0" w:color="auto"/>
            </w:tcBorders>
            <w:shd w:val="clear" w:color="auto" w:fill="FFF2CC"/>
            <w:vAlign w:val="center"/>
          </w:tcPr>
          <w:p w14:paraId="2B03E914" w14:textId="77777777" w:rsidR="00EF1682" w:rsidRPr="00FD2B37" w:rsidRDefault="00EF1682" w:rsidP="00EF1682">
            <w:pPr>
              <w:tabs>
                <w:tab w:val="left" w:pos="346"/>
              </w:tabs>
              <w:spacing w:before="60" w:after="60"/>
              <w:ind w:left="10"/>
              <w:rPr>
                <w:rFonts w:ascii="Calibri" w:eastAsia="Calibri" w:hAnsi="Calibri" w:cs="Calibri"/>
                <w:b/>
                <w:sz w:val="22"/>
                <w:szCs w:val="22"/>
              </w:rPr>
            </w:pPr>
            <w:r w:rsidRPr="00FD2B37">
              <w:rPr>
                <w:rFonts w:ascii="Calibri" w:eastAsia="Calibri" w:hAnsi="Calibri" w:cs="Calibri"/>
                <w:b/>
                <w:sz w:val="22"/>
                <w:szCs w:val="22"/>
              </w:rPr>
              <w:t>C4.1 Analyser une estimation des travaux</w:t>
            </w:r>
          </w:p>
          <w:p w14:paraId="501161EE" w14:textId="77777777" w:rsidR="00EF1682" w:rsidRPr="00FD2B37" w:rsidRDefault="00EF1682" w:rsidP="00EF1682">
            <w:pPr>
              <w:tabs>
                <w:tab w:val="left" w:pos="346"/>
              </w:tabs>
              <w:spacing w:before="60" w:after="60"/>
              <w:ind w:left="10"/>
              <w:rPr>
                <w:rFonts w:ascii="Calibri" w:eastAsia="Calibri" w:hAnsi="Calibri" w:cs="Calibri"/>
                <w:sz w:val="22"/>
                <w:szCs w:val="22"/>
              </w:rPr>
            </w:pPr>
            <w:r w:rsidRPr="00FD2B37">
              <w:rPr>
                <w:rFonts w:ascii="Calibri" w:eastAsia="Calibri" w:hAnsi="Calibri" w:cs="Calibri"/>
                <w:bCs/>
                <w:sz w:val="22"/>
                <w:szCs w:val="22"/>
              </w:rPr>
              <w:t>C4.1.1</w:t>
            </w:r>
            <w:r w:rsidRPr="00FD2B37">
              <w:rPr>
                <w:rFonts w:ascii="Calibri" w:eastAsia="Calibri" w:hAnsi="Calibri" w:cs="Calibri"/>
                <w:sz w:val="22"/>
                <w:szCs w:val="22"/>
              </w:rPr>
              <w:t xml:space="preserve"> Prendre en charge la demande d’intervention</w:t>
            </w:r>
          </w:p>
          <w:p w14:paraId="45E6D41B" w14:textId="77777777" w:rsidR="00EF1682" w:rsidRPr="00FD2B37" w:rsidRDefault="00EF1682" w:rsidP="00EF1682">
            <w:pPr>
              <w:tabs>
                <w:tab w:val="left" w:pos="284"/>
              </w:tabs>
              <w:spacing w:before="60"/>
              <w:rPr>
                <w:rFonts w:ascii="Arial" w:eastAsia="Times New Roman" w:hAnsi="Arial" w:cs="Arial"/>
                <w:b/>
                <w:color w:val="000000"/>
                <w:sz w:val="22"/>
                <w:szCs w:val="22"/>
              </w:rPr>
            </w:pPr>
            <w:r w:rsidRPr="00FD2B37">
              <w:rPr>
                <w:rFonts w:ascii="Calibri" w:eastAsia="Calibri" w:hAnsi="Calibri" w:cs="Calibri"/>
                <w:bCs/>
                <w:sz w:val="22"/>
                <w:szCs w:val="22"/>
              </w:rPr>
              <w:t>C4.1.2</w:t>
            </w:r>
            <w:r w:rsidRPr="00FD2B37">
              <w:rPr>
                <w:rFonts w:ascii="Calibri" w:eastAsia="Calibri" w:hAnsi="Calibri" w:cs="Calibri"/>
                <w:sz w:val="22"/>
                <w:szCs w:val="22"/>
              </w:rPr>
              <w:t xml:space="preserve"> Analyser les informations</w:t>
            </w:r>
          </w:p>
        </w:tc>
        <w:tc>
          <w:tcPr>
            <w:tcW w:w="2032" w:type="pct"/>
            <w:tcBorders>
              <w:bottom w:val="single" w:sz="4" w:space="0" w:color="auto"/>
            </w:tcBorders>
            <w:shd w:val="clear" w:color="auto" w:fill="FFF2CC"/>
            <w:vAlign w:val="center"/>
          </w:tcPr>
          <w:p w14:paraId="4363F82F" w14:textId="2A72E68E" w:rsidR="00EF1682" w:rsidRPr="00FD2B37" w:rsidRDefault="00EF1682" w:rsidP="00EF1682">
            <w:pPr>
              <w:tabs>
                <w:tab w:val="left" w:pos="346"/>
              </w:tabs>
              <w:spacing w:before="60" w:after="60"/>
              <w:rPr>
                <w:rFonts w:ascii="Calibri" w:eastAsia="Calibri" w:hAnsi="Calibri" w:cs="Calibri"/>
                <w:bCs/>
                <w:sz w:val="22"/>
                <w:szCs w:val="22"/>
              </w:rPr>
            </w:pPr>
            <w:r w:rsidRPr="00FD2B37">
              <w:rPr>
                <w:rFonts w:ascii="Calibri" w:eastAsia="Calibri" w:hAnsi="Calibri" w:cs="Calibri"/>
                <w:color w:val="000000"/>
                <w:sz w:val="22"/>
                <w:szCs w:val="22"/>
              </w:rPr>
              <w:t>Chiffrage et expertise de la réparation</w:t>
            </w:r>
          </w:p>
        </w:tc>
        <w:tc>
          <w:tcPr>
            <w:tcW w:w="400" w:type="pct"/>
            <w:vMerge w:val="restart"/>
            <w:shd w:val="clear" w:color="auto" w:fill="D9D9D9"/>
            <w:textDirection w:val="btLr"/>
          </w:tcPr>
          <w:p w14:paraId="6D34FDE3" w14:textId="17047768" w:rsidR="00EF1682" w:rsidRPr="00FD2B37" w:rsidRDefault="00EF1682" w:rsidP="00EF1682">
            <w:pPr>
              <w:tabs>
                <w:tab w:val="left" w:pos="346"/>
              </w:tabs>
              <w:spacing w:before="60" w:after="60"/>
              <w:ind w:left="113" w:right="113"/>
              <w:jc w:val="center"/>
              <w:rPr>
                <w:rFonts w:ascii="Arial" w:eastAsia="Times New Roman" w:hAnsi="Arial" w:cs="Arial"/>
                <w:b/>
                <w:sz w:val="12"/>
                <w:szCs w:val="22"/>
                <w:lang w:eastAsia="fr-FR"/>
              </w:rPr>
            </w:pPr>
            <w:r>
              <w:rPr>
                <w:rFonts w:ascii="Calibri" w:eastAsia="Calibri" w:hAnsi="Calibri" w:cs="Times New Roman"/>
                <w:b/>
                <w:bCs/>
                <w:sz w:val="22"/>
                <w:szCs w:val="22"/>
              </w:rPr>
              <w:t>L’hy</w:t>
            </w:r>
            <w:r w:rsidRPr="00057E5E">
              <w:rPr>
                <w:rFonts w:ascii="Calibri" w:eastAsia="Calibri" w:hAnsi="Calibri" w:cs="Times New Roman"/>
                <w:b/>
                <w:bCs/>
                <w:sz w:val="22"/>
                <w:szCs w:val="22"/>
              </w:rPr>
              <w:t xml:space="preserve">giène,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057E5E">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057E5E">
              <w:rPr>
                <w:rFonts w:ascii="Calibri" w:eastAsia="Calibri" w:hAnsi="Calibri" w:cs="Times New Roman"/>
                <w:b/>
                <w:bCs/>
                <w:sz w:val="22"/>
                <w:szCs w:val="22"/>
              </w:rPr>
              <w:t>environnement</w:t>
            </w:r>
          </w:p>
        </w:tc>
      </w:tr>
      <w:tr w:rsidR="00EF1682" w:rsidRPr="00FD2B37" w14:paraId="1ECD9767" w14:textId="77777777" w:rsidTr="00EF1682">
        <w:trPr>
          <w:trHeight w:val="227"/>
          <w:jc w:val="center"/>
        </w:trPr>
        <w:tc>
          <w:tcPr>
            <w:tcW w:w="2568" w:type="pct"/>
            <w:tcBorders>
              <w:top w:val="single" w:sz="4" w:space="0" w:color="auto"/>
              <w:bottom w:val="single" w:sz="4" w:space="0" w:color="auto"/>
            </w:tcBorders>
            <w:shd w:val="clear" w:color="auto" w:fill="FFF2CC"/>
            <w:vAlign w:val="center"/>
          </w:tcPr>
          <w:p w14:paraId="11514342" w14:textId="77777777" w:rsidR="00EF1682" w:rsidRPr="00FD2B37" w:rsidRDefault="00EF1682" w:rsidP="00EF1682">
            <w:pPr>
              <w:tabs>
                <w:tab w:val="left" w:pos="346"/>
              </w:tabs>
              <w:spacing w:before="60" w:after="60"/>
              <w:ind w:left="10"/>
              <w:rPr>
                <w:rFonts w:ascii="Calibri" w:eastAsia="Calibri" w:hAnsi="Calibri" w:cs="Calibri"/>
                <w:b/>
                <w:sz w:val="22"/>
                <w:szCs w:val="22"/>
              </w:rPr>
            </w:pPr>
            <w:r w:rsidRPr="00FD2B37">
              <w:rPr>
                <w:rFonts w:ascii="Calibri" w:eastAsia="Calibri" w:hAnsi="Calibri" w:cs="Calibri"/>
                <w:b/>
                <w:sz w:val="22"/>
                <w:szCs w:val="22"/>
              </w:rPr>
              <w:t xml:space="preserve">C4.2 Communiquer à l’interne et à l’externe </w:t>
            </w:r>
          </w:p>
          <w:p w14:paraId="758DEEAD" w14:textId="77777777" w:rsidR="00EF1682" w:rsidRPr="00FD2B37" w:rsidRDefault="00EF1682" w:rsidP="00EF1682">
            <w:pPr>
              <w:tabs>
                <w:tab w:val="left" w:pos="346"/>
              </w:tabs>
              <w:spacing w:before="60" w:after="60"/>
              <w:ind w:left="10"/>
              <w:rPr>
                <w:rFonts w:ascii="Calibri" w:eastAsia="Calibri" w:hAnsi="Calibri" w:cs="Calibri"/>
                <w:sz w:val="22"/>
                <w:szCs w:val="22"/>
              </w:rPr>
            </w:pPr>
            <w:r w:rsidRPr="00FD2B37">
              <w:rPr>
                <w:rFonts w:ascii="Calibri" w:eastAsia="Calibri" w:hAnsi="Calibri" w:cs="Calibri"/>
                <w:bCs/>
                <w:sz w:val="22"/>
                <w:szCs w:val="22"/>
              </w:rPr>
              <w:t>C4.2.1</w:t>
            </w:r>
            <w:r w:rsidRPr="00FD2B37">
              <w:rPr>
                <w:rFonts w:ascii="Calibri" w:eastAsia="Calibri" w:hAnsi="Calibri" w:cs="Calibri"/>
                <w:sz w:val="22"/>
                <w:szCs w:val="22"/>
              </w:rPr>
              <w:t xml:space="preserve"> Identifier les moyens de communication</w:t>
            </w:r>
          </w:p>
          <w:p w14:paraId="610A496C" w14:textId="77777777" w:rsidR="00EF1682" w:rsidRPr="00FD2B37" w:rsidRDefault="00EF1682" w:rsidP="00EF1682">
            <w:pPr>
              <w:tabs>
                <w:tab w:val="left" w:pos="284"/>
              </w:tabs>
              <w:spacing w:before="60"/>
              <w:rPr>
                <w:rFonts w:ascii="Arial" w:eastAsia="Times New Roman" w:hAnsi="Arial" w:cs="Arial"/>
                <w:b/>
                <w:color w:val="000000"/>
                <w:sz w:val="22"/>
                <w:szCs w:val="22"/>
              </w:rPr>
            </w:pPr>
            <w:r w:rsidRPr="00FD2B37">
              <w:rPr>
                <w:rFonts w:ascii="Calibri" w:eastAsia="Calibri" w:hAnsi="Calibri" w:cs="Calibri"/>
                <w:bCs/>
                <w:sz w:val="22"/>
                <w:szCs w:val="22"/>
              </w:rPr>
              <w:t>C4.2.2</w:t>
            </w:r>
            <w:r w:rsidRPr="00FD2B37">
              <w:rPr>
                <w:rFonts w:ascii="Calibri" w:eastAsia="Calibri" w:hAnsi="Calibri" w:cs="Calibri"/>
                <w:sz w:val="22"/>
                <w:szCs w:val="22"/>
              </w:rPr>
              <w:t xml:space="preserve"> Rendre compte à l’écrit ou à l’oral</w:t>
            </w:r>
          </w:p>
        </w:tc>
        <w:tc>
          <w:tcPr>
            <w:tcW w:w="2032" w:type="pct"/>
            <w:tcBorders>
              <w:top w:val="single" w:sz="4" w:space="0" w:color="auto"/>
              <w:bottom w:val="single" w:sz="4" w:space="0" w:color="auto"/>
            </w:tcBorders>
            <w:shd w:val="clear" w:color="auto" w:fill="FFF2CC"/>
            <w:vAlign w:val="center"/>
          </w:tcPr>
          <w:p w14:paraId="62AFA7B2" w14:textId="410BA183" w:rsidR="00EF1682" w:rsidRPr="00FD2B37" w:rsidRDefault="00EF1682" w:rsidP="00EF1682">
            <w:pPr>
              <w:tabs>
                <w:tab w:val="left" w:pos="346"/>
              </w:tabs>
              <w:spacing w:before="60" w:after="60"/>
              <w:rPr>
                <w:rFonts w:ascii="Arial" w:eastAsia="Times New Roman" w:hAnsi="Arial" w:cs="Arial"/>
                <w:sz w:val="12"/>
                <w:szCs w:val="22"/>
                <w:lang w:eastAsia="fr-FR"/>
              </w:rPr>
            </w:pPr>
            <w:r w:rsidRPr="00FD2B37">
              <w:rPr>
                <w:rFonts w:ascii="Calibri" w:eastAsia="Calibri" w:hAnsi="Calibri" w:cs="Calibri"/>
                <w:bCs/>
                <w:sz w:val="22"/>
                <w:szCs w:val="18"/>
              </w:rPr>
              <w:t>La communication</w:t>
            </w:r>
          </w:p>
        </w:tc>
        <w:tc>
          <w:tcPr>
            <w:tcW w:w="400" w:type="pct"/>
            <w:vMerge/>
            <w:shd w:val="clear" w:color="auto" w:fill="D9D9D9"/>
            <w:vAlign w:val="center"/>
          </w:tcPr>
          <w:p w14:paraId="07C15459" w14:textId="77777777" w:rsidR="00EF1682" w:rsidRPr="00FD2B37" w:rsidRDefault="00EF1682" w:rsidP="00EF1682">
            <w:pPr>
              <w:tabs>
                <w:tab w:val="left" w:pos="346"/>
              </w:tabs>
              <w:spacing w:before="60" w:after="60"/>
              <w:rPr>
                <w:rFonts w:ascii="Arial" w:eastAsia="Times New Roman" w:hAnsi="Arial" w:cs="Arial"/>
                <w:b/>
                <w:sz w:val="12"/>
                <w:szCs w:val="22"/>
                <w:lang w:eastAsia="fr-FR"/>
              </w:rPr>
            </w:pPr>
          </w:p>
        </w:tc>
      </w:tr>
      <w:tr w:rsidR="00EF1682" w:rsidRPr="00FD2B37" w14:paraId="656EC2BA" w14:textId="77777777" w:rsidTr="00EF1682">
        <w:trPr>
          <w:trHeight w:val="227"/>
          <w:jc w:val="center"/>
        </w:trPr>
        <w:tc>
          <w:tcPr>
            <w:tcW w:w="2568" w:type="pct"/>
            <w:tcBorders>
              <w:top w:val="single" w:sz="4" w:space="0" w:color="auto"/>
            </w:tcBorders>
            <w:shd w:val="clear" w:color="auto" w:fill="FFF2CC"/>
            <w:vAlign w:val="center"/>
          </w:tcPr>
          <w:p w14:paraId="5035FF51" w14:textId="77777777" w:rsidR="00EF1682" w:rsidRPr="00FD2B37" w:rsidRDefault="00EF1682" w:rsidP="00EF1682">
            <w:pPr>
              <w:tabs>
                <w:tab w:val="left" w:pos="346"/>
              </w:tabs>
              <w:spacing w:before="60" w:after="60"/>
              <w:ind w:left="10"/>
              <w:rPr>
                <w:rFonts w:ascii="Calibri" w:eastAsia="Calibri" w:hAnsi="Calibri" w:cs="Calibri"/>
                <w:b/>
                <w:sz w:val="22"/>
                <w:szCs w:val="22"/>
              </w:rPr>
            </w:pPr>
            <w:r w:rsidRPr="00FD2B37">
              <w:rPr>
                <w:rFonts w:ascii="Calibri" w:eastAsia="Calibri" w:hAnsi="Calibri" w:cs="Calibri"/>
                <w:b/>
                <w:sz w:val="22"/>
                <w:szCs w:val="22"/>
              </w:rPr>
              <w:t>C4.3 Interpréter des valeurs à la suite d’un contrôle de la structure et des trains roulants</w:t>
            </w:r>
          </w:p>
          <w:p w14:paraId="4290A968" w14:textId="77777777" w:rsidR="00EF1682" w:rsidRPr="00FD2B37" w:rsidRDefault="00EF1682" w:rsidP="00EF1682">
            <w:pPr>
              <w:tabs>
                <w:tab w:val="left" w:pos="346"/>
              </w:tabs>
              <w:spacing w:before="60" w:after="60"/>
              <w:ind w:left="10"/>
              <w:rPr>
                <w:rFonts w:ascii="Calibri" w:eastAsia="Calibri" w:hAnsi="Calibri" w:cs="Calibri"/>
                <w:bCs/>
                <w:strike/>
                <w:color w:val="000000"/>
                <w:sz w:val="22"/>
                <w:szCs w:val="22"/>
                <w:highlight w:val="yellow"/>
              </w:rPr>
            </w:pPr>
            <w:r w:rsidRPr="00FD2B37">
              <w:rPr>
                <w:rFonts w:ascii="Calibri" w:eastAsia="Calibri" w:hAnsi="Calibri" w:cs="Calibri"/>
                <w:bCs/>
                <w:color w:val="000000"/>
                <w:sz w:val="22"/>
                <w:szCs w:val="22"/>
              </w:rPr>
              <w:t>C4.3.1</w:t>
            </w:r>
            <w:r w:rsidRPr="00FD2B37">
              <w:rPr>
                <w:rFonts w:ascii="Calibri" w:eastAsia="Calibri" w:hAnsi="Calibri" w:cs="Calibri"/>
                <w:color w:val="000000"/>
                <w:sz w:val="22"/>
                <w:szCs w:val="22"/>
              </w:rPr>
              <w:t xml:space="preserve"> Analyser le système de liaison au sol et de structure</w:t>
            </w:r>
          </w:p>
          <w:p w14:paraId="42BFD299" w14:textId="77777777" w:rsidR="00EF1682" w:rsidRPr="00FD2B37" w:rsidRDefault="00EF1682" w:rsidP="00EF1682">
            <w:pPr>
              <w:tabs>
                <w:tab w:val="left" w:pos="346"/>
              </w:tabs>
              <w:spacing w:before="60" w:after="60"/>
              <w:ind w:left="10"/>
              <w:rPr>
                <w:rFonts w:ascii="Calibri" w:eastAsia="Calibri" w:hAnsi="Calibri" w:cs="Calibri"/>
                <w:bCs/>
                <w:strike/>
                <w:sz w:val="22"/>
                <w:szCs w:val="22"/>
                <w:highlight w:val="yellow"/>
              </w:rPr>
            </w:pPr>
            <w:r w:rsidRPr="00FD2B37">
              <w:rPr>
                <w:rFonts w:ascii="Calibri" w:eastAsia="Calibri" w:hAnsi="Calibri" w:cs="Calibri"/>
                <w:bCs/>
                <w:sz w:val="22"/>
                <w:szCs w:val="22"/>
              </w:rPr>
              <w:t>C4.3.2</w:t>
            </w:r>
            <w:r w:rsidRPr="00FD2B37">
              <w:rPr>
                <w:rFonts w:ascii="Calibri" w:eastAsia="Calibri" w:hAnsi="Calibri" w:cs="Calibri"/>
                <w:b/>
                <w:sz w:val="22"/>
                <w:szCs w:val="22"/>
              </w:rPr>
              <w:t xml:space="preserve"> </w:t>
            </w:r>
            <w:r w:rsidRPr="00FD2B37">
              <w:rPr>
                <w:rFonts w:ascii="Calibri" w:eastAsia="Calibri" w:hAnsi="Calibri" w:cs="Calibri"/>
                <w:color w:val="000000"/>
                <w:sz w:val="22"/>
                <w:szCs w:val="22"/>
              </w:rPr>
              <w:t>Identifier les déformations (transferts d’énergie) de l’élément ou du système</w:t>
            </w:r>
          </w:p>
          <w:p w14:paraId="53FF0CED" w14:textId="77777777" w:rsidR="00EF1682" w:rsidRPr="00FD2B37" w:rsidRDefault="00EF1682" w:rsidP="00EF1682">
            <w:pPr>
              <w:tabs>
                <w:tab w:val="left" w:pos="346"/>
              </w:tabs>
              <w:spacing w:before="60" w:after="60"/>
              <w:ind w:left="10"/>
              <w:rPr>
                <w:rFonts w:ascii="Calibri" w:eastAsia="Calibri" w:hAnsi="Calibri" w:cs="Calibri"/>
                <w:bCs/>
                <w:strike/>
                <w:sz w:val="22"/>
                <w:szCs w:val="22"/>
                <w:highlight w:val="yellow"/>
              </w:rPr>
            </w:pPr>
            <w:r w:rsidRPr="00FD2B37">
              <w:rPr>
                <w:rFonts w:ascii="Calibri" w:eastAsia="Calibri" w:hAnsi="Calibri" w:cs="Calibri"/>
                <w:bCs/>
                <w:color w:val="000000"/>
                <w:sz w:val="22"/>
                <w:szCs w:val="22"/>
              </w:rPr>
              <w:t>C4.3.3</w:t>
            </w:r>
            <w:r w:rsidRPr="00FD2B37">
              <w:rPr>
                <w:rFonts w:ascii="Calibri" w:eastAsia="Calibri" w:hAnsi="Calibri" w:cs="Calibri"/>
                <w:color w:val="000000"/>
                <w:sz w:val="22"/>
                <w:szCs w:val="22"/>
              </w:rPr>
              <w:t xml:space="preserve"> </w:t>
            </w:r>
            <w:r w:rsidRPr="00FD2B37">
              <w:rPr>
                <w:rFonts w:ascii="Calibri" w:eastAsia="Calibri" w:hAnsi="Calibri" w:cs="Calibri"/>
                <w:sz w:val="22"/>
                <w:szCs w:val="22"/>
              </w:rPr>
              <w:t>Sélectionner un instrument de mesure</w:t>
            </w:r>
          </w:p>
          <w:p w14:paraId="7A9FB5AA" w14:textId="77777777" w:rsidR="00EF1682" w:rsidRPr="00FD2B37" w:rsidRDefault="00EF1682" w:rsidP="00EF1682">
            <w:pPr>
              <w:tabs>
                <w:tab w:val="left" w:pos="346"/>
              </w:tabs>
              <w:spacing w:before="60" w:after="60"/>
              <w:ind w:left="10"/>
              <w:rPr>
                <w:rFonts w:ascii="Calibri" w:eastAsia="Calibri" w:hAnsi="Calibri" w:cs="Calibri"/>
                <w:color w:val="000000"/>
                <w:sz w:val="22"/>
                <w:szCs w:val="22"/>
              </w:rPr>
            </w:pPr>
            <w:r w:rsidRPr="00FD2B37">
              <w:rPr>
                <w:rFonts w:ascii="Calibri" w:eastAsia="Calibri" w:hAnsi="Calibri" w:cs="Calibri"/>
                <w:bCs/>
                <w:color w:val="000000"/>
                <w:sz w:val="22"/>
                <w:szCs w:val="22"/>
              </w:rPr>
              <w:t>C4.3.4</w:t>
            </w:r>
            <w:r w:rsidRPr="00FD2B37">
              <w:rPr>
                <w:rFonts w:ascii="Calibri" w:eastAsia="Calibri" w:hAnsi="Calibri" w:cs="Calibri"/>
                <w:color w:val="000000"/>
                <w:sz w:val="22"/>
                <w:szCs w:val="22"/>
              </w:rPr>
              <w:t xml:space="preserve"> Interpréter les résultats de mesure </w:t>
            </w:r>
          </w:p>
          <w:p w14:paraId="5C09253B" w14:textId="77777777" w:rsidR="00EF1682" w:rsidRPr="00FD2B37" w:rsidRDefault="00EF1682" w:rsidP="00EF1682">
            <w:pPr>
              <w:tabs>
                <w:tab w:val="left" w:pos="284"/>
              </w:tabs>
              <w:spacing w:before="60"/>
              <w:rPr>
                <w:rFonts w:ascii="Arial" w:eastAsia="Times New Roman" w:hAnsi="Arial" w:cs="Arial"/>
                <w:b/>
                <w:color w:val="000000"/>
                <w:sz w:val="22"/>
                <w:szCs w:val="22"/>
              </w:rPr>
            </w:pPr>
            <w:r w:rsidRPr="00FD2B37">
              <w:rPr>
                <w:rFonts w:ascii="Calibri" w:eastAsia="Calibri" w:hAnsi="Calibri" w:cs="Calibri"/>
                <w:bCs/>
                <w:sz w:val="22"/>
                <w:szCs w:val="22"/>
              </w:rPr>
              <w:t>C4.3.5</w:t>
            </w:r>
            <w:r w:rsidRPr="00FD2B37">
              <w:rPr>
                <w:rFonts w:ascii="Calibri" w:eastAsia="Calibri" w:hAnsi="Calibri" w:cs="Calibri"/>
                <w:sz w:val="22"/>
                <w:szCs w:val="22"/>
              </w:rPr>
              <w:t xml:space="preserve"> Proposer des solutions de réparation</w:t>
            </w:r>
          </w:p>
        </w:tc>
        <w:tc>
          <w:tcPr>
            <w:tcW w:w="2032" w:type="pct"/>
            <w:tcBorders>
              <w:top w:val="single" w:sz="4" w:space="0" w:color="auto"/>
              <w:bottom w:val="single" w:sz="4" w:space="0" w:color="auto"/>
            </w:tcBorders>
            <w:shd w:val="clear" w:color="auto" w:fill="FFF2CC"/>
            <w:vAlign w:val="center"/>
          </w:tcPr>
          <w:p w14:paraId="65E6269E" w14:textId="3B5FD307" w:rsidR="00EF1682" w:rsidRPr="00FD2B37" w:rsidRDefault="00EF1682" w:rsidP="00EF1682">
            <w:pPr>
              <w:spacing w:before="60" w:after="60"/>
              <w:rPr>
                <w:rFonts w:ascii="Calibri" w:eastAsia="Calibri" w:hAnsi="Calibri" w:cs="Calibri"/>
                <w:bCs/>
                <w:sz w:val="22"/>
                <w:szCs w:val="18"/>
              </w:rPr>
            </w:pPr>
            <w:r w:rsidRPr="00FD2B37">
              <w:rPr>
                <w:rFonts w:ascii="Calibri" w:eastAsia="Calibri" w:hAnsi="Calibri" w:cs="Calibri"/>
                <w:bCs/>
                <w:sz w:val="22"/>
                <w:szCs w:val="18"/>
              </w:rPr>
              <w:t>Les trains roulants</w:t>
            </w:r>
          </w:p>
          <w:p w14:paraId="4964619A" w14:textId="41604F59" w:rsidR="00EF1682" w:rsidRPr="00FD2B37" w:rsidRDefault="00EF1682" w:rsidP="00EF1682">
            <w:pPr>
              <w:spacing w:before="60" w:after="60"/>
              <w:rPr>
                <w:rFonts w:ascii="Calibri" w:eastAsia="Calibri" w:hAnsi="Calibri" w:cs="Calibri"/>
                <w:bCs/>
                <w:sz w:val="22"/>
                <w:szCs w:val="18"/>
              </w:rPr>
            </w:pPr>
            <w:r w:rsidRPr="00FD2B37">
              <w:rPr>
                <w:rFonts w:ascii="Calibri" w:eastAsia="Calibri" w:hAnsi="Calibri" w:cs="Calibri"/>
                <w:bCs/>
                <w:sz w:val="22"/>
                <w:szCs w:val="18"/>
              </w:rPr>
              <w:t>La structure du véhicule</w:t>
            </w:r>
          </w:p>
        </w:tc>
        <w:tc>
          <w:tcPr>
            <w:tcW w:w="400" w:type="pct"/>
            <w:vMerge/>
            <w:tcBorders>
              <w:bottom w:val="single" w:sz="4" w:space="0" w:color="auto"/>
            </w:tcBorders>
            <w:shd w:val="clear" w:color="auto" w:fill="D9D9D9"/>
            <w:vAlign w:val="center"/>
          </w:tcPr>
          <w:p w14:paraId="2B01217F" w14:textId="77777777" w:rsidR="00EF1682" w:rsidRPr="00FD2B37" w:rsidRDefault="00EF1682" w:rsidP="00EF1682">
            <w:pPr>
              <w:tabs>
                <w:tab w:val="left" w:pos="346"/>
              </w:tabs>
              <w:spacing w:before="60" w:after="60"/>
              <w:rPr>
                <w:rFonts w:ascii="Arial" w:eastAsia="Times New Roman" w:hAnsi="Arial" w:cs="Arial"/>
                <w:b/>
                <w:sz w:val="12"/>
                <w:szCs w:val="22"/>
                <w:lang w:eastAsia="fr-FR"/>
              </w:rPr>
            </w:pPr>
          </w:p>
        </w:tc>
      </w:tr>
      <w:bookmarkEnd w:id="7"/>
    </w:tbl>
    <w:p w14:paraId="60E6243D" w14:textId="7744D44B" w:rsidR="00FD2B37" w:rsidRDefault="00FD2B37" w:rsidP="00AC30E7">
      <w:pPr>
        <w:rPr>
          <w:noProof/>
        </w:rPr>
      </w:pPr>
    </w:p>
    <w:p w14:paraId="1A4FADBA" w14:textId="77777777" w:rsidR="00FD2B37" w:rsidRDefault="00FD2B37">
      <w:pPr>
        <w:rPr>
          <w:noProof/>
        </w:rPr>
      </w:pPr>
      <w:r>
        <w:rPr>
          <w:noProof/>
        </w:rPr>
        <w:br w:type="page"/>
      </w:r>
    </w:p>
    <w:p w14:paraId="5A6D04BB" w14:textId="4D2E2D82" w:rsidR="008500C4" w:rsidRPr="00C35FE7" w:rsidRDefault="00FD2B37" w:rsidP="007835CC">
      <w:pPr>
        <w:pStyle w:val="Titre2"/>
      </w:pPr>
      <w:bookmarkStart w:id="8" w:name="_Toc126182604"/>
      <w:bookmarkEnd w:id="3"/>
      <w:bookmarkEnd w:id="4"/>
      <w:r>
        <w:t>CAP carrossier automobile</w:t>
      </w:r>
      <w:bookmarkEnd w:id="8"/>
    </w:p>
    <w:p w14:paraId="0949C478" w14:textId="77777777" w:rsidR="00834088" w:rsidRDefault="00834088" w:rsidP="004A073A"/>
    <w:p w14:paraId="5C69DC76" w14:textId="77777777" w:rsidR="00EF1682" w:rsidRDefault="00EF1682" w:rsidP="004A073A"/>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833"/>
        <w:gridCol w:w="563"/>
      </w:tblGrid>
      <w:tr w:rsidR="00047D8B" w:rsidRPr="00047D8B" w14:paraId="328AD896" w14:textId="77777777" w:rsidTr="00047D8B">
        <w:trPr>
          <w:trHeight w:val="680"/>
          <w:jc w:val="center"/>
        </w:trPr>
        <w:tc>
          <w:tcPr>
            <w:tcW w:w="5000" w:type="pct"/>
            <w:gridSpan w:val="3"/>
            <w:tcBorders>
              <w:bottom w:val="single" w:sz="4" w:space="0" w:color="auto"/>
            </w:tcBorders>
            <w:shd w:val="clear" w:color="auto" w:fill="C5E0B3"/>
            <w:vAlign w:val="center"/>
          </w:tcPr>
          <w:p w14:paraId="26C49584" w14:textId="77777777" w:rsidR="005B4235" w:rsidRPr="005B4235" w:rsidRDefault="005B4235" w:rsidP="005B4235">
            <w:pPr>
              <w:spacing w:before="60" w:after="60"/>
              <w:ind w:right="-113"/>
              <w:jc w:val="center"/>
              <w:rPr>
                <w:rFonts w:ascii="Calibri" w:eastAsia="Times New Roman" w:hAnsi="Calibri" w:cs="Calibri"/>
                <w:b/>
                <w:color w:val="000000"/>
                <w:sz w:val="28"/>
                <w:szCs w:val="28"/>
              </w:rPr>
            </w:pPr>
            <w:r w:rsidRPr="005B4235">
              <w:rPr>
                <w:rFonts w:ascii="Calibri" w:eastAsia="Times New Roman" w:hAnsi="Calibri" w:cs="Calibri"/>
                <w:b/>
                <w:color w:val="000000"/>
                <w:sz w:val="28"/>
                <w:szCs w:val="28"/>
              </w:rPr>
              <w:t>CAP carrossier automobile</w:t>
            </w:r>
          </w:p>
          <w:p w14:paraId="7034BEDB" w14:textId="77777777" w:rsidR="00047D8B" w:rsidRPr="00047D8B" w:rsidRDefault="00047D8B" w:rsidP="00047D8B">
            <w:pPr>
              <w:spacing w:before="60" w:after="60"/>
              <w:ind w:right="-113"/>
              <w:jc w:val="center"/>
              <w:rPr>
                <w:rFonts w:ascii="Calibri" w:eastAsia="Times New Roman" w:hAnsi="Calibri" w:cs="Arial"/>
                <w:b/>
                <w:i/>
                <w:color w:val="000000"/>
                <w:sz w:val="22"/>
                <w:szCs w:val="22"/>
              </w:rPr>
            </w:pPr>
            <w:r w:rsidRPr="00047D8B">
              <w:rPr>
                <w:rFonts w:ascii="Calibri" w:eastAsia="Times New Roman" w:hAnsi="Calibri" w:cs="Calibri"/>
                <w:b/>
                <w:color w:val="000000"/>
                <w:sz w:val="28"/>
                <w:szCs w:val="28"/>
              </w:rPr>
              <w:t>Pôle 1 : Intervention et réparation sur élément</w:t>
            </w:r>
          </w:p>
        </w:tc>
      </w:tr>
      <w:tr w:rsidR="00047D8B" w:rsidRPr="00047D8B" w14:paraId="4601106C" w14:textId="77777777" w:rsidTr="00047D8B">
        <w:trPr>
          <w:trHeight w:val="680"/>
          <w:jc w:val="center"/>
        </w:trPr>
        <w:tc>
          <w:tcPr>
            <w:tcW w:w="2497" w:type="pct"/>
            <w:tcBorders>
              <w:bottom w:val="single" w:sz="4" w:space="0" w:color="auto"/>
            </w:tcBorders>
            <w:shd w:val="clear" w:color="auto" w:fill="C5E0B3"/>
            <w:vAlign w:val="center"/>
          </w:tcPr>
          <w:p w14:paraId="13A3C43E" w14:textId="77777777" w:rsidR="00047D8B" w:rsidRPr="00047D8B" w:rsidRDefault="00047D8B" w:rsidP="00047D8B">
            <w:pPr>
              <w:spacing w:before="60" w:after="60"/>
              <w:jc w:val="center"/>
              <w:rPr>
                <w:rFonts w:ascii="Calibri" w:eastAsia="Times New Roman" w:hAnsi="Calibri" w:cs="Arial"/>
                <w:b/>
                <w:i/>
                <w:color w:val="000000"/>
                <w:sz w:val="22"/>
                <w:szCs w:val="22"/>
              </w:rPr>
            </w:pPr>
            <w:r w:rsidRPr="00047D8B">
              <w:rPr>
                <w:rFonts w:ascii="Calibri" w:eastAsia="Times New Roman" w:hAnsi="Calibri" w:cs="Arial"/>
                <w:b/>
                <w:i/>
                <w:color w:val="000000"/>
                <w:sz w:val="22"/>
                <w:szCs w:val="22"/>
              </w:rPr>
              <w:t>ACTIVITÉS</w:t>
            </w:r>
          </w:p>
        </w:tc>
        <w:tc>
          <w:tcPr>
            <w:tcW w:w="2503" w:type="pct"/>
            <w:gridSpan w:val="2"/>
            <w:tcBorders>
              <w:bottom w:val="single" w:sz="4" w:space="0" w:color="auto"/>
            </w:tcBorders>
            <w:shd w:val="clear" w:color="auto" w:fill="C5E0B3"/>
            <w:vAlign w:val="center"/>
          </w:tcPr>
          <w:p w14:paraId="0CAC3885" w14:textId="77777777" w:rsidR="00047D8B" w:rsidRPr="00047D8B" w:rsidRDefault="00047D8B" w:rsidP="00047D8B">
            <w:pPr>
              <w:spacing w:before="60" w:after="60"/>
              <w:ind w:right="-113"/>
              <w:jc w:val="center"/>
              <w:rPr>
                <w:rFonts w:ascii="Calibri" w:eastAsia="Times New Roman" w:hAnsi="Calibri" w:cs="Arial"/>
                <w:b/>
                <w:i/>
                <w:color w:val="000000"/>
                <w:sz w:val="22"/>
                <w:szCs w:val="22"/>
              </w:rPr>
            </w:pPr>
            <w:r w:rsidRPr="00047D8B">
              <w:rPr>
                <w:rFonts w:ascii="Calibri" w:eastAsia="Times New Roman" w:hAnsi="Calibri" w:cs="Arial"/>
                <w:b/>
                <w:i/>
                <w:color w:val="000000"/>
                <w:sz w:val="22"/>
                <w:szCs w:val="22"/>
              </w:rPr>
              <w:t>TÂCHES</w:t>
            </w:r>
          </w:p>
        </w:tc>
      </w:tr>
      <w:tr w:rsidR="00047D8B" w:rsidRPr="00047D8B" w14:paraId="665EDF7F" w14:textId="77777777" w:rsidTr="00047D8B">
        <w:trPr>
          <w:trHeight w:val="1287"/>
          <w:jc w:val="center"/>
        </w:trPr>
        <w:tc>
          <w:tcPr>
            <w:tcW w:w="2497" w:type="pct"/>
            <w:shd w:val="clear" w:color="auto" w:fill="E2EFD9"/>
            <w:vAlign w:val="center"/>
          </w:tcPr>
          <w:p w14:paraId="31DFCB5D" w14:textId="77777777" w:rsidR="00047D8B" w:rsidRPr="00047D8B" w:rsidRDefault="00047D8B" w:rsidP="00047D8B">
            <w:pPr>
              <w:tabs>
                <w:tab w:val="left" w:pos="284"/>
              </w:tabs>
              <w:spacing w:before="60"/>
              <w:rPr>
                <w:rFonts w:ascii="Calibri" w:eastAsia="Times New Roman" w:hAnsi="Calibri" w:cs="Calibri"/>
                <w:color w:val="000000"/>
                <w:sz w:val="22"/>
                <w:szCs w:val="22"/>
              </w:rPr>
            </w:pPr>
            <w:r w:rsidRPr="00047D8B">
              <w:rPr>
                <w:rFonts w:ascii="Calibri" w:eastAsia="Times New Roman" w:hAnsi="Calibri" w:cs="Calibri"/>
                <w:color w:val="000000"/>
                <w:sz w:val="22"/>
                <w:szCs w:val="22"/>
              </w:rPr>
              <w:t>A1.1 Dépose et repose d’éléments amovibles</w:t>
            </w:r>
          </w:p>
        </w:tc>
        <w:tc>
          <w:tcPr>
            <w:tcW w:w="2503" w:type="pct"/>
            <w:gridSpan w:val="2"/>
            <w:shd w:val="clear" w:color="auto" w:fill="E2EFD9"/>
            <w:vAlign w:val="center"/>
          </w:tcPr>
          <w:p w14:paraId="7189773D"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T1.1.1 Déposer des éléments amovibles</w:t>
            </w:r>
          </w:p>
          <w:p w14:paraId="41B051CD"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T1.1.2 Stocker un élément entre la dépose et la repose</w:t>
            </w:r>
          </w:p>
          <w:p w14:paraId="243EFC04"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T1.1.3 Poser et régler des éléments amovibles</w:t>
            </w:r>
          </w:p>
          <w:p w14:paraId="1F56F76D"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T1.1.4 Respecter des procédures de mise en sécurité</w:t>
            </w:r>
          </w:p>
        </w:tc>
      </w:tr>
      <w:tr w:rsidR="00047D8B" w:rsidRPr="00047D8B" w14:paraId="2269F06A" w14:textId="77777777" w:rsidTr="00047D8B">
        <w:trPr>
          <w:trHeight w:val="890"/>
          <w:jc w:val="center"/>
        </w:trPr>
        <w:tc>
          <w:tcPr>
            <w:tcW w:w="2497" w:type="pct"/>
            <w:shd w:val="clear" w:color="auto" w:fill="E2EFD9"/>
            <w:vAlign w:val="center"/>
          </w:tcPr>
          <w:p w14:paraId="60B0EF3D" w14:textId="77777777" w:rsidR="00047D8B" w:rsidRPr="00047D8B" w:rsidRDefault="00047D8B" w:rsidP="00047D8B">
            <w:pPr>
              <w:tabs>
                <w:tab w:val="left" w:pos="284"/>
              </w:tabs>
              <w:spacing w:before="60"/>
              <w:rPr>
                <w:rFonts w:ascii="Calibri" w:eastAsia="Times New Roman" w:hAnsi="Calibri" w:cs="Calibri"/>
                <w:color w:val="000000"/>
                <w:sz w:val="22"/>
                <w:szCs w:val="22"/>
              </w:rPr>
            </w:pPr>
            <w:r w:rsidRPr="00047D8B">
              <w:rPr>
                <w:rFonts w:ascii="Calibri" w:eastAsia="Times New Roman" w:hAnsi="Calibri" w:cs="Calibri"/>
                <w:color w:val="000000"/>
                <w:sz w:val="22"/>
                <w:szCs w:val="22"/>
              </w:rPr>
              <w:t>A1.2 Remise en forme d’éléments de carrosserie</w:t>
            </w:r>
          </w:p>
        </w:tc>
        <w:tc>
          <w:tcPr>
            <w:tcW w:w="2503" w:type="pct"/>
            <w:gridSpan w:val="2"/>
            <w:shd w:val="clear" w:color="auto" w:fill="E2EFD9"/>
            <w:vAlign w:val="center"/>
          </w:tcPr>
          <w:p w14:paraId="7ED6EAC5" w14:textId="77777777" w:rsidR="00047D8B" w:rsidRPr="00047D8B" w:rsidRDefault="00047D8B" w:rsidP="00047D8B">
            <w:pPr>
              <w:spacing w:before="120" w:after="120"/>
              <w:rPr>
                <w:rFonts w:ascii="Calibri" w:eastAsia="Times New Roman" w:hAnsi="Calibri" w:cs="Calibri"/>
                <w:sz w:val="22"/>
                <w:szCs w:val="22"/>
                <w:lang w:eastAsia="fr-FR"/>
              </w:rPr>
            </w:pPr>
            <w:r w:rsidRPr="00047D8B">
              <w:rPr>
                <w:rFonts w:ascii="Calibri" w:eastAsia="Times New Roman" w:hAnsi="Calibri" w:cs="Calibri"/>
                <w:color w:val="000000"/>
                <w:sz w:val="22"/>
                <w:szCs w:val="22"/>
                <w:lang w:eastAsia="fr-FR"/>
              </w:rPr>
              <w:t>T1.2.1 Redresser un élément en fonction de la nature de la tôle</w:t>
            </w:r>
          </w:p>
          <w:p w14:paraId="15F99230"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T1.2.2 Contrôler l’état de planéité de la surface</w:t>
            </w:r>
          </w:p>
        </w:tc>
      </w:tr>
      <w:tr w:rsidR="00047D8B" w:rsidRPr="00047D8B" w14:paraId="1EC1551F" w14:textId="77777777" w:rsidTr="00047D8B">
        <w:trPr>
          <w:trHeight w:val="890"/>
          <w:jc w:val="center"/>
        </w:trPr>
        <w:tc>
          <w:tcPr>
            <w:tcW w:w="2497" w:type="pct"/>
            <w:shd w:val="clear" w:color="auto" w:fill="E2EFD9"/>
            <w:vAlign w:val="center"/>
          </w:tcPr>
          <w:p w14:paraId="5538D618" w14:textId="77777777" w:rsidR="00047D8B" w:rsidRPr="00047D8B" w:rsidRDefault="00047D8B" w:rsidP="00047D8B">
            <w:pPr>
              <w:tabs>
                <w:tab w:val="left" w:pos="284"/>
              </w:tabs>
              <w:spacing w:before="60"/>
              <w:rPr>
                <w:rFonts w:ascii="Calibri" w:eastAsia="Times New Roman" w:hAnsi="Calibri" w:cs="Calibri"/>
                <w:color w:val="000000"/>
                <w:sz w:val="22"/>
                <w:szCs w:val="22"/>
              </w:rPr>
            </w:pPr>
            <w:r w:rsidRPr="00047D8B">
              <w:rPr>
                <w:rFonts w:ascii="Calibri" w:eastAsia="Times New Roman" w:hAnsi="Calibri" w:cs="Calibri"/>
                <w:color w:val="000000"/>
                <w:sz w:val="22"/>
                <w:szCs w:val="22"/>
              </w:rPr>
              <w:t>A1.3 Réparation des matériaux composites</w:t>
            </w:r>
          </w:p>
        </w:tc>
        <w:tc>
          <w:tcPr>
            <w:tcW w:w="2503" w:type="pct"/>
            <w:gridSpan w:val="2"/>
            <w:shd w:val="clear" w:color="auto" w:fill="E2EFD9"/>
            <w:vAlign w:val="center"/>
          </w:tcPr>
          <w:p w14:paraId="007A2A6B" w14:textId="77777777" w:rsidR="00047D8B" w:rsidRPr="00047D8B" w:rsidRDefault="00047D8B" w:rsidP="00047D8B">
            <w:pPr>
              <w:spacing w:before="120" w:after="12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T1.3.1 Réparer un élément thermoplastique</w:t>
            </w:r>
          </w:p>
          <w:p w14:paraId="69B9FA39" w14:textId="77777777" w:rsidR="00047D8B" w:rsidRPr="00047D8B" w:rsidRDefault="00047D8B" w:rsidP="00047D8B">
            <w:pPr>
              <w:tabs>
                <w:tab w:val="left" w:pos="346"/>
              </w:tabs>
              <w:spacing w:before="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T1.3.2 Réparer un élément thermodurcissable</w:t>
            </w:r>
          </w:p>
        </w:tc>
      </w:tr>
      <w:tr w:rsidR="00047D8B" w:rsidRPr="00047D8B" w14:paraId="397D184F" w14:textId="77777777" w:rsidTr="00047D8B">
        <w:trPr>
          <w:trHeight w:val="890"/>
          <w:jc w:val="center"/>
        </w:trPr>
        <w:tc>
          <w:tcPr>
            <w:tcW w:w="2497" w:type="pct"/>
            <w:shd w:val="clear" w:color="auto" w:fill="E2EFD9"/>
            <w:vAlign w:val="center"/>
          </w:tcPr>
          <w:p w14:paraId="79EB413A" w14:textId="77777777" w:rsidR="00047D8B" w:rsidRPr="00047D8B" w:rsidRDefault="00047D8B" w:rsidP="00047D8B">
            <w:pPr>
              <w:tabs>
                <w:tab w:val="left" w:pos="284"/>
              </w:tabs>
              <w:spacing w:before="60"/>
              <w:rPr>
                <w:rFonts w:ascii="Calibri" w:eastAsia="Times New Roman" w:hAnsi="Calibri" w:cs="Calibri"/>
                <w:color w:val="000000"/>
                <w:sz w:val="22"/>
                <w:szCs w:val="22"/>
              </w:rPr>
            </w:pPr>
            <w:r w:rsidRPr="00047D8B">
              <w:rPr>
                <w:rFonts w:ascii="Calibri" w:eastAsia="Times New Roman" w:hAnsi="Calibri" w:cs="Calibri"/>
                <w:color w:val="000000"/>
                <w:sz w:val="22"/>
                <w:szCs w:val="22"/>
              </w:rPr>
              <w:t>A1.4 Dépose et repose des éléments mécaniques de collisions et électroniques</w:t>
            </w:r>
          </w:p>
        </w:tc>
        <w:tc>
          <w:tcPr>
            <w:tcW w:w="2503" w:type="pct"/>
            <w:gridSpan w:val="2"/>
            <w:shd w:val="clear" w:color="auto" w:fill="E2EFD9"/>
            <w:vAlign w:val="center"/>
          </w:tcPr>
          <w:p w14:paraId="51324C66" w14:textId="77777777" w:rsidR="00047D8B" w:rsidRPr="00047D8B" w:rsidRDefault="00047D8B" w:rsidP="00047D8B">
            <w:pPr>
              <w:spacing w:before="120" w:after="12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T1.4.1 Intervenir sur un système de climatisation</w:t>
            </w:r>
          </w:p>
          <w:p w14:paraId="11A9C87D" w14:textId="77777777" w:rsidR="00047D8B" w:rsidRPr="00047D8B" w:rsidRDefault="00047D8B" w:rsidP="00047D8B">
            <w:pPr>
              <w:spacing w:before="120" w:after="12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T1.4.2 Intervenir sur les aides à la conduite automobile</w:t>
            </w:r>
          </w:p>
        </w:tc>
      </w:tr>
      <w:tr w:rsidR="00047D8B" w:rsidRPr="00047D8B" w14:paraId="6F42F9E2" w14:textId="77777777" w:rsidTr="00047D8B">
        <w:trPr>
          <w:trHeight w:val="507"/>
          <w:jc w:val="center"/>
        </w:trPr>
        <w:tc>
          <w:tcPr>
            <w:tcW w:w="2497" w:type="pct"/>
            <w:tcBorders>
              <w:bottom w:val="single" w:sz="4" w:space="0" w:color="auto"/>
            </w:tcBorders>
            <w:shd w:val="clear" w:color="auto" w:fill="C5E0B3"/>
            <w:vAlign w:val="center"/>
          </w:tcPr>
          <w:p w14:paraId="0F1A71AF" w14:textId="77777777" w:rsidR="00047D8B" w:rsidRPr="00047D8B" w:rsidRDefault="00047D8B" w:rsidP="00047D8B">
            <w:pPr>
              <w:tabs>
                <w:tab w:val="left" w:pos="284"/>
              </w:tabs>
              <w:spacing w:before="60"/>
              <w:jc w:val="center"/>
              <w:rPr>
                <w:rFonts w:ascii="Calibri" w:eastAsia="Times New Roman" w:hAnsi="Calibri" w:cs="Calibri"/>
                <w:b/>
                <w:color w:val="000000"/>
                <w:sz w:val="22"/>
                <w:szCs w:val="22"/>
              </w:rPr>
            </w:pPr>
            <w:r w:rsidRPr="00047D8B">
              <w:rPr>
                <w:rFonts w:ascii="Calibri" w:eastAsia="Times New Roman" w:hAnsi="Calibri" w:cs="Arial"/>
                <w:b/>
                <w:i/>
                <w:color w:val="000000"/>
              </w:rPr>
              <w:t>COMP</w:t>
            </w:r>
            <w:r w:rsidRPr="00047D8B">
              <w:rPr>
                <w:rFonts w:ascii="Calibri" w:eastAsia="Times New Roman" w:hAnsi="Calibri" w:cs="Calibri"/>
                <w:b/>
                <w:i/>
                <w:color w:val="000000"/>
              </w:rPr>
              <w:t>É</w:t>
            </w:r>
            <w:r w:rsidRPr="00047D8B">
              <w:rPr>
                <w:rFonts w:ascii="Calibri" w:eastAsia="Times New Roman" w:hAnsi="Calibri" w:cs="Arial"/>
                <w:b/>
                <w:i/>
                <w:color w:val="000000"/>
              </w:rPr>
              <w:t>TENCES</w:t>
            </w:r>
          </w:p>
        </w:tc>
        <w:tc>
          <w:tcPr>
            <w:tcW w:w="2503" w:type="pct"/>
            <w:gridSpan w:val="2"/>
            <w:tcBorders>
              <w:bottom w:val="single" w:sz="4" w:space="0" w:color="auto"/>
            </w:tcBorders>
            <w:shd w:val="clear" w:color="auto" w:fill="C5E0B3"/>
            <w:vAlign w:val="center"/>
          </w:tcPr>
          <w:p w14:paraId="0487F808" w14:textId="77777777" w:rsidR="00047D8B" w:rsidRPr="00047D8B" w:rsidRDefault="00047D8B" w:rsidP="00047D8B">
            <w:pPr>
              <w:tabs>
                <w:tab w:val="left" w:pos="346"/>
              </w:tabs>
              <w:spacing w:before="60"/>
              <w:jc w:val="center"/>
              <w:rPr>
                <w:rFonts w:ascii="Calibri" w:eastAsia="Times New Roman" w:hAnsi="Calibri" w:cs="Calibri"/>
                <w:b/>
                <w:sz w:val="22"/>
                <w:szCs w:val="22"/>
                <w:lang w:eastAsia="fr-FR"/>
              </w:rPr>
            </w:pPr>
            <w:r w:rsidRPr="00047D8B">
              <w:rPr>
                <w:rFonts w:ascii="Calibri" w:eastAsia="Times New Roman" w:hAnsi="Calibri" w:cs="Arial"/>
                <w:b/>
                <w:i/>
                <w:color w:val="000000"/>
              </w:rPr>
              <w:t>SAVOIRS ASSOCI</w:t>
            </w:r>
            <w:r w:rsidRPr="00047D8B">
              <w:rPr>
                <w:rFonts w:ascii="Calibri" w:eastAsia="Times New Roman" w:hAnsi="Calibri" w:cs="Calibri"/>
                <w:b/>
                <w:i/>
                <w:color w:val="000000"/>
              </w:rPr>
              <w:t>É</w:t>
            </w:r>
            <w:r w:rsidRPr="00047D8B">
              <w:rPr>
                <w:rFonts w:ascii="Calibri" w:eastAsia="Times New Roman" w:hAnsi="Calibri" w:cs="Arial"/>
                <w:b/>
                <w:i/>
                <w:color w:val="000000"/>
              </w:rPr>
              <w:t>S</w:t>
            </w:r>
          </w:p>
        </w:tc>
      </w:tr>
      <w:tr w:rsidR="00047D8B" w:rsidRPr="00047D8B" w14:paraId="70A8757D" w14:textId="77777777" w:rsidTr="00047D8B">
        <w:trPr>
          <w:trHeight w:val="227"/>
          <w:jc w:val="center"/>
        </w:trPr>
        <w:tc>
          <w:tcPr>
            <w:tcW w:w="2497" w:type="pct"/>
            <w:shd w:val="clear" w:color="auto" w:fill="E2EFD9"/>
            <w:vAlign w:val="center"/>
          </w:tcPr>
          <w:p w14:paraId="77794F08" w14:textId="77777777" w:rsidR="00047D8B" w:rsidRPr="00047D8B" w:rsidRDefault="00047D8B" w:rsidP="00047D8B">
            <w:pPr>
              <w:tabs>
                <w:tab w:val="left" w:pos="10"/>
              </w:tabs>
              <w:spacing w:before="60" w:after="60"/>
              <w:ind w:left="10"/>
              <w:rPr>
                <w:rFonts w:ascii="Calibri" w:eastAsia="Calibri" w:hAnsi="Calibri" w:cs="Calibri"/>
                <w:b/>
                <w:sz w:val="22"/>
                <w:szCs w:val="22"/>
              </w:rPr>
            </w:pPr>
            <w:r w:rsidRPr="00047D8B">
              <w:rPr>
                <w:rFonts w:ascii="Calibri" w:eastAsia="Calibri" w:hAnsi="Calibri" w:cs="Calibri"/>
                <w:b/>
                <w:sz w:val="22"/>
                <w:szCs w:val="22"/>
              </w:rPr>
              <w:t>C1.1 Collecter les informations nécessaires à l’intervention</w:t>
            </w:r>
          </w:p>
          <w:p w14:paraId="03D9D089"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C1.1.1</w:t>
            </w:r>
            <w:r w:rsidRPr="00047D8B">
              <w:rPr>
                <w:rFonts w:ascii="Calibri" w:eastAsia="Calibri" w:hAnsi="Calibri" w:cs="Calibri"/>
                <w:sz w:val="22"/>
                <w:szCs w:val="22"/>
              </w:rPr>
              <w:t xml:space="preserve"> Exploiter les documents </w:t>
            </w:r>
            <w:r w:rsidRPr="00047D8B">
              <w:rPr>
                <w:rFonts w:ascii="Calibri" w:eastAsia="Calibri" w:hAnsi="Calibri" w:cs="Times New Roman"/>
                <w:sz w:val="22"/>
                <w:szCs w:val="22"/>
              </w:rPr>
              <w:t>techniques nécessaires à l’intervention</w:t>
            </w:r>
          </w:p>
          <w:p w14:paraId="5621B72A" w14:textId="77777777" w:rsidR="00047D8B" w:rsidRPr="00047D8B" w:rsidRDefault="00047D8B" w:rsidP="00047D8B">
            <w:pPr>
              <w:tabs>
                <w:tab w:val="left" w:pos="284"/>
              </w:tabs>
              <w:spacing w:before="60"/>
              <w:rPr>
                <w:rFonts w:ascii="Arial" w:eastAsia="Times New Roman" w:hAnsi="Arial" w:cs="Arial"/>
                <w:b/>
                <w:color w:val="000000"/>
                <w:sz w:val="22"/>
                <w:szCs w:val="22"/>
              </w:rPr>
            </w:pPr>
            <w:r w:rsidRPr="00047D8B">
              <w:rPr>
                <w:rFonts w:ascii="Calibri" w:eastAsia="Calibri" w:hAnsi="Calibri" w:cs="Calibri"/>
                <w:sz w:val="22"/>
                <w:szCs w:val="22"/>
              </w:rPr>
              <w:t>C1.1.2 Choisir la méthodologie</w:t>
            </w:r>
          </w:p>
        </w:tc>
        <w:tc>
          <w:tcPr>
            <w:tcW w:w="2242" w:type="pct"/>
            <w:shd w:val="clear" w:color="auto" w:fill="E2EFD9"/>
            <w:vAlign w:val="center"/>
          </w:tcPr>
          <w:p w14:paraId="667CA437" w14:textId="4F55934D" w:rsidR="00047D8B" w:rsidRPr="00047D8B" w:rsidRDefault="00047D8B" w:rsidP="00047D8B">
            <w:pPr>
              <w:tabs>
                <w:tab w:val="left" w:pos="346"/>
              </w:tabs>
              <w:spacing w:before="60" w:after="60"/>
              <w:rPr>
                <w:rFonts w:ascii="Calibri" w:eastAsia="Calibri" w:hAnsi="Calibri" w:cs="Calibri"/>
                <w:bCs/>
                <w:sz w:val="22"/>
                <w:szCs w:val="22"/>
              </w:rPr>
            </w:pPr>
            <w:r w:rsidRPr="00047D8B">
              <w:rPr>
                <w:rFonts w:ascii="Calibri" w:eastAsia="Calibri" w:hAnsi="Calibri" w:cs="Arial"/>
                <w:color w:val="000000"/>
                <w:sz w:val="22"/>
                <w:szCs w:val="20"/>
              </w:rPr>
              <w:t>L’organisation de l’intervention</w:t>
            </w:r>
          </w:p>
        </w:tc>
        <w:tc>
          <w:tcPr>
            <w:tcW w:w="261" w:type="pct"/>
            <w:vMerge w:val="restart"/>
            <w:shd w:val="clear" w:color="auto" w:fill="D9D9D9"/>
            <w:textDirection w:val="btLr"/>
          </w:tcPr>
          <w:p w14:paraId="56B4C9A4" w14:textId="1C3383F4" w:rsidR="00047D8B" w:rsidRPr="00047D8B" w:rsidRDefault="00423731" w:rsidP="00047D8B">
            <w:pPr>
              <w:tabs>
                <w:tab w:val="left" w:pos="346"/>
              </w:tabs>
              <w:spacing w:before="60" w:after="60"/>
              <w:ind w:left="113" w:right="113"/>
              <w:jc w:val="center"/>
              <w:rPr>
                <w:rFonts w:ascii="Arial" w:eastAsia="Times New Roman" w:hAnsi="Arial" w:cs="Arial"/>
                <w:b/>
                <w:sz w:val="12"/>
                <w:szCs w:val="22"/>
                <w:lang w:eastAsia="fr-FR"/>
              </w:rPr>
            </w:pPr>
            <w:r w:rsidRPr="00423731">
              <w:rPr>
                <w:rFonts w:ascii="Calibri" w:eastAsia="Calibri" w:hAnsi="Calibri" w:cs="Times New Roman"/>
                <w:b/>
                <w:bCs/>
                <w:sz w:val="22"/>
                <w:szCs w:val="20"/>
              </w:rPr>
              <w:t>L’hy</w:t>
            </w:r>
            <w:r w:rsidRPr="00057E5E">
              <w:rPr>
                <w:rFonts w:ascii="Calibri" w:eastAsia="Calibri" w:hAnsi="Calibri" w:cs="Times New Roman"/>
                <w:b/>
                <w:bCs/>
                <w:sz w:val="22"/>
                <w:szCs w:val="20"/>
              </w:rPr>
              <w:t xml:space="preserve">giène, </w:t>
            </w:r>
            <w:r w:rsidRPr="00423731">
              <w:rPr>
                <w:rFonts w:ascii="Calibri" w:eastAsia="Calibri" w:hAnsi="Calibri" w:cs="Times New Roman"/>
                <w:b/>
                <w:bCs/>
                <w:sz w:val="22"/>
                <w:szCs w:val="20"/>
              </w:rPr>
              <w:t xml:space="preserve">la </w:t>
            </w:r>
            <w:r w:rsidRPr="00057E5E">
              <w:rPr>
                <w:rFonts w:ascii="Calibri" w:eastAsia="Calibri" w:hAnsi="Calibri" w:cs="Times New Roman"/>
                <w:b/>
                <w:bCs/>
                <w:sz w:val="22"/>
                <w:szCs w:val="20"/>
              </w:rPr>
              <w:t xml:space="preserve">santé, </w:t>
            </w:r>
            <w:r w:rsidRPr="00423731">
              <w:rPr>
                <w:rFonts w:ascii="Calibri" w:eastAsia="Calibri" w:hAnsi="Calibri" w:cs="Times New Roman"/>
                <w:b/>
                <w:bCs/>
                <w:sz w:val="22"/>
                <w:szCs w:val="20"/>
              </w:rPr>
              <w:t xml:space="preserve">la </w:t>
            </w:r>
            <w:r w:rsidRPr="00057E5E">
              <w:rPr>
                <w:rFonts w:ascii="Calibri" w:eastAsia="Calibri" w:hAnsi="Calibri" w:cs="Times New Roman"/>
                <w:b/>
                <w:bCs/>
                <w:sz w:val="22"/>
                <w:szCs w:val="20"/>
              </w:rPr>
              <w:t xml:space="preserve">sécurité, </w:t>
            </w:r>
            <w:r w:rsidRPr="00423731">
              <w:rPr>
                <w:rFonts w:ascii="Calibri" w:eastAsia="Calibri" w:hAnsi="Calibri" w:cs="Times New Roman"/>
                <w:b/>
                <w:bCs/>
                <w:sz w:val="22"/>
                <w:szCs w:val="20"/>
              </w:rPr>
              <w:t>l’</w:t>
            </w:r>
            <w:r w:rsidRPr="00057E5E">
              <w:rPr>
                <w:rFonts w:ascii="Calibri" w:eastAsia="Calibri" w:hAnsi="Calibri" w:cs="Times New Roman"/>
                <w:b/>
                <w:bCs/>
                <w:sz w:val="22"/>
                <w:szCs w:val="20"/>
              </w:rPr>
              <w:t>environnement</w:t>
            </w:r>
          </w:p>
        </w:tc>
      </w:tr>
      <w:tr w:rsidR="00047D8B" w:rsidRPr="00047D8B" w14:paraId="5467AC4F" w14:textId="77777777" w:rsidTr="00047D8B">
        <w:trPr>
          <w:trHeight w:val="227"/>
          <w:jc w:val="center"/>
        </w:trPr>
        <w:tc>
          <w:tcPr>
            <w:tcW w:w="2497" w:type="pct"/>
            <w:shd w:val="clear" w:color="auto" w:fill="E2EFD9"/>
            <w:vAlign w:val="center"/>
          </w:tcPr>
          <w:p w14:paraId="09B01F3F" w14:textId="77777777" w:rsidR="00047D8B" w:rsidRPr="00047D8B" w:rsidRDefault="00047D8B" w:rsidP="00047D8B">
            <w:pPr>
              <w:tabs>
                <w:tab w:val="left" w:pos="10"/>
              </w:tabs>
              <w:spacing w:before="60" w:after="60"/>
              <w:ind w:left="10"/>
              <w:rPr>
                <w:rFonts w:ascii="Calibri" w:eastAsia="Calibri" w:hAnsi="Calibri" w:cs="Calibri"/>
                <w:b/>
                <w:sz w:val="22"/>
                <w:szCs w:val="22"/>
              </w:rPr>
            </w:pPr>
            <w:r w:rsidRPr="00047D8B">
              <w:rPr>
                <w:rFonts w:ascii="Calibri" w:eastAsia="Calibri" w:hAnsi="Calibri" w:cs="Calibri"/>
                <w:b/>
                <w:sz w:val="22"/>
                <w:szCs w:val="22"/>
              </w:rPr>
              <w:t>C1.2 Appliquer la méthodologie de réparation</w:t>
            </w:r>
          </w:p>
          <w:p w14:paraId="44AB577A"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C1.2.1</w:t>
            </w:r>
            <w:r w:rsidRPr="00047D8B">
              <w:rPr>
                <w:rFonts w:ascii="Calibri" w:eastAsia="Calibri" w:hAnsi="Calibri" w:cs="Calibri"/>
                <w:sz w:val="22"/>
                <w:szCs w:val="22"/>
              </w:rPr>
              <w:t xml:space="preserve"> Mettre en sécurité des systèmes électriques et pyrotechnique</w:t>
            </w:r>
          </w:p>
          <w:p w14:paraId="7C47C7DF" w14:textId="77777777" w:rsidR="00047D8B" w:rsidRPr="00047D8B" w:rsidRDefault="00047D8B" w:rsidP="00047D8B">
            <w:pPr>
              <w:tabs>
                <w:tab w:val="left" w:pos="10"/>
              </w:tabs>
              <w:spacing w:before="60" w:after="60"/>
              <w:ind w:left="10"/>
              <w:rPr>
                <w:rFonts w:ascii="Calibri" w:eastAsia="Calibri" w:hAnsi="Calibri" w:cs="Calibri"/>
                <w:strike/>
                <w:sz w:val="22"/>
                <w:szCs w:val="22"/>
              </w:rPr>
            </w:pPr>
            <w:r w:rsidRPr="00047D8B">
              <w:rPr>
                <w:rFonts w:ascii="Calibri" w:eastAsia="Calibri" w:hAnsi="Calibri" w:cs="Calibri"/>
                <w:bCs/>
                <w:sz w:val="22"/>
                <w:szCs w:val="22"/>
              </w:rPr>
              <w:t>C1.2.2</w:t>
            </w:r>
            <w:r w:rsidRPr="00047D8B">
              <w:rPr>
                <w:rFonts w:ascii="Calibri" w:eastAsia="Calibri" w:hAnsi="Calibri" w:cs="Calibri"/>
                <w:sz w:val="22"/>
                <w:szCs w:val="22"/>
              </w:rPr>
              <w:t xml:space="preserve"> Déposer les éléments </w:t>
            </w:r>
          </w:p>
          <w:p w14:paraId="68CBAD12" w14:textId="77777777" w:rsidR="00047D8B" w:rsidRPr="00047D8B" w:rsidRDefault="00047D8B" w:rsidP="00047D8B">
            <w:pPr>
              <w:tabs>
                <w:tab w:val="left" w:pos="10"/>
              </w:tabs>
              <w:spacing w:before="60" w:after="60"/>
              <w:ind w:left="10"/>
              <w:rPr>
                <w:rFonts w:ascii="Calibri" w:eastAsia="Calibri" w:hAnsi="Calibri" w:cs="Calibri"/>
                <w:bCs/>
                <w:sz w:val="22"/>
                <w:szCs w:val="22"/>
              </w:rPr>
            </w:pPr>
            <w:r w:rsidRPr="00047D8B">
              <w:rPr>
                <w:rFonts w:ascii="Calibri" w:eastAsia="Calibri" w:hAnsi="Calibri" w:cs="Calibri"/>
                <w:bCs/>
                <w:sz w:val="22"/>
                <w:szCs w:val="22"/>
              </w:rPr>
              <w:t>C1.2.3 Stocker les éléments</w:t>
            </w:r>
          </w:p>
          <w:p w14:paraId="68BB7D81" w14:textId="77777777" w:rsidR="00047D8B" w:rsidRPr="00047D8B" w:rsidRDefault="00047D8B" w:rsidP="00047D8B">
            <w:pPr>
              <w:tabs>
                <w:tab w:val="left" w:pos="10"/>
              </w:tabs>
              <w:spacing w:before="60" w:after="60"/>
              <w:ind w:left="10"/>
              <w:rPr>
                <w:rFonts w:ascii="Calibri" w:eastAsia="Calibri" w:hAnsi="Calibri" w:cs="Calibri"/>
                <w:strike/>
                <w:sz w:val="22"/>
                <w:szCs w:val="22"/>
              </w:rPr>
            </w:pPr>
            <w:r w:rsidRPr="00047D8B">
              <w:rPr>
                <w:rFonts w:ascii="Calibri" w:eastAsia="Calibri" w:hAnsi="Calibri" w:cs="Calibri"/>
                <w:bCs/>
                <w:sz w:val="22"/>
                <w:szCs w:val="22"/>
              </w:rPr>
              <w:t>C1.2.4</w:t>
            </w:r>
            <w:r w:rsidRPr="00047D8B">
              <w:rPr>
                <w:rFonts w:ascii="Calibri" w:eastAsia="Calibri" w:hAnsi="Calibri" w:cs="Calibri"/>
                <w:b/>
                <w:sz w:val="22"/>
                <w:szCs w:val="22"/>
              </w:rPr>
              <w:t xml:space="preserve"> </w:t>
            </w:r>
            <w:r w:rsidRPr="00047D8B">
              <w:rPr>
                <w:rFonts w:ascii="Calibri" w:eastAsia="Calibri" w:hAnsi="Calibri" w:cs="Calibri"/>
                <w:sz w:val="22"/>
                <w:szCs w:val="22"/>
              </w:rPr>
              <w:t xml:space="preserve">Reposer les éléments </w:t>
            </w:r>
          </w:p>
          <w:p w14:paraId="7BCAA244" w14:textId="77777777" w:rsidR="00047D8B" w:rsidRPr="00047D8B" w:rsidRDefault="00047D8B" w:rsidP="00047D8B">
            <w:pPr>
              <w:tabs>
                <w:tab w:val="left" w:pos="284"/>
              </w:tabs>
              <w:spacing w:before="60"/>
              <w:rPr>
                <w:rFonts w:ascii="Arial" w:eastAsia="Times New Roman" w:hAnsi="Arial" w:cs="Arial"/>
                <w:b/>
                <w:color w:val="000000"/>
                <w:sz w:val="22"/>
                <w:szCs w:val="22"/>
              </w:rPr>
            </w:pPr>
            <w:r w:rsidRPr="00047D8B">
              <w:rPr>
                <w:rFonts w:ascii="Calibri" w:eastAsia="Calibri" w:hAnsi="Calibri" w:cs="Calibri"/>
                <w:bCs/>
                <w:sz w:val="22"/>
                <w:szCs w:val="22"/>
              </w:rPr>
              <w:t>C1.2.5</w:t>
            </w:r>
            <w:r w:rsidRPr="00047D8B">
              <w:rPr>
                <w:rFonts w:ascii="Calibri" w:eastAsia="Calibri" w:hAnsi="Calibri" w:cs="Calibri"/>
                <w:sz w:val="22"/>
                <w:szCs w:val="22"/>
              </w:rPr>
              <w:t xml:space="preserve"> Paramétrer le véhicule après intervention</w:t>
            </w:r>
          </w:p>
        </w:tc>
        <w:tc>
          <w:tcPr>
            <w:tcW w:w="2242" w:type="pct"/>
            <w:shd w:val="clear" w:color="auto" w:fill="E2EFD9"/>
            <w:vAlign w:val="center"/>
          </w:tcPr>
          <w:p w14:paraId="27BFF3D4" w14:textId="317AD262" w:rsidR="00047D8B" w:rsidRPr="00047D8B" w:rsidRDefault="00047D8B" w:rsidP="00047D8B">
            <w:pPr>
              <w:tabs>
                <w:tab w:val="left" w:pos="346"/>
              </w:tabs>
              <w:spacing w:before="60" w:after="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Les systèmes électriques et électroniques</w:t>
            </w:r>
          </w:p>
          <w:p w14:paraId="09F9DFDD" w14:textId="5CA7D277" w:rsidR="00047D8B" w:rsidRPr="00047D8B" w:rsidRDefault="00047D8B" w:rsidP="00047D8B">
            <w:pPr>
              <w:tabs>
                <w:tab w:val="left" w:pos="346"/>
              </w:tabs>
              <w:spacing w:before="60" w:after="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Les éléments de confort et d’aide à la conduite</w:t>
            </w:r>
          </w:p>
          <w:p w14:paraId="520DDE93" w14:textId="464C8E8F" w:rsidR="00047D8B" w:rsidRPr="00047D8B" w:rsidRDefault="00047D8B" w:rsidP="00047D8B">
            <w:pPr>
              <w:tabs>
                <w:tab w:val="left" w:pos="346"/>
              </w:tabs>
              <w:spacing w:before="60" w:after="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Les éléments de sécurité lié au véhicule</w:t>
            </w:r>
          </w:p>
          <w:p w14:paraId="79209D91" w14:textId="18BBA0E5" w:rsidR="00047D8B" w:rsidRPr="00047D8B" w:rsidRDefault="00047D8B" w:rsidP="00047D8B">
            <w:pPr>
              <w:tabs>
                <w:tab w:val="left" w:pos="346"/>
              </w:tabs>
              <w:spacing w:before="60" w:after="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Les règles de sauvegarde et les paramétrages</w:t>
            </w:r>
          </w:p>
          <w:p w14:paraId="7349C0A7" w14:textId="698F40E3" w:rsidR="00047D8B" w:rsidRPr="00047D8B" w:rsidRDefault="00047D8B" w:rsidP="00047D8B">
            <w:pPr>
              <w:tabs>
                <w:tab w:val="left" w:pos="346"/>
              </w:tabs>
              <w:spacing w:before="60" w:after="60"/>
              <w:rPr>
                <w:rFonts w:ascii="Arial" w:eastAsia="Times New Roman" w:hAnsi="Arial" w:cs="Arial"/>
                <w:sz w:val="12"/>
                <w:szCs w:val="22"/>
                <w:lang w:eastAsia="fr-FR"/>
              </w:rPr>
            </w:pPr>
            <w:r w:rsidRPr="00047D8B">
              <w:rPr>
                <w:rFonts w:ascii="Calibri" w:eastAsia="Times New Roman" w:hAnsi="Calibri" w:cs="Calibri"/>
                <w:sz w:val="22"/>
                <w:szCs w:val="22"/>
                <w:lang w:eastAsia="fr-FR"/>
              </w:rPr>
              <w:t>Les éléments amovibles de carrosserie et de mécanique et leurs réglages</w:t>
            </w:r>
          </w:p>
        </w:tc>
        <w:tc>
          <w:tcPr>
            <w:tcW w:w="261" w:type="pct"/>
            <w:vMerge/>
            <w:shd w:val="clear" w:color="auto" w:fill="D9D9D9"/>
            <w:vAlign w:val="center"/>
          </w:tcPr>
          <w:p w14:paraId="6F70C5F8" w14:textId="77777777" w:rsidR="00047D8B" w:rsidRPr="00047D8B" w:rsidRDefault="00047D8B" w:rsidP="00047D8B">
            <w:pPr>
              <w:tabs>
                <w:tab w:val="left" w:pos="346"/>
              </w:tabs>
              <w:spacing w:before="60" w:after="60"/>
              <w:rPr>
                <w:rFonts w:ascii="Arial" w:eastAsia="Times New Roman" w:hAnsi="Arial" w:cs="Arial"/>
                <w:b/>
                <w:sz w:val="12"/>
                <w:szCs w:val="22"/>
                <w:lang w:eastAsia="fr-FR"/>
              </w:rPr>
            </w:pPr>
          </w:p>
        </w:tc>
      </w:tr>
      <w:tr w:rsidR="00047D8B" w:rsidRPr="00047D8B" w14:paraId="7ED68441" w14:textId="77777777" w:rsidTr="00047D8B">
        <w:trPr>
          <w:trHeight w:val="1625"/>
          <w:jc w:val="center"/>
        </w:trPr>
        <w:tc>
          <w:tcPr>
            <w:tcW w:w="2497" w:type="pct"/>
            <w:shd w:val="clear" w:color="auto" w:fill="E2EFD9"/>
          </w:tcPr>
          <w:p w14:paraId="284A3E39" w14:textId="77777777" w:rsidR="00047D8B" w:rsidRPr="00047D8B" w:rsidRDefault="00047D8B" w:rsidP="00047D8B">
            <w:pPr>
              <w:tabs>
                <w:tab w:val="left" w:pos="10"/>
              </w:tabs>
              <w:spacing w:before="60" w:after="60"/>
              <w:ind w:left="10"/>
              <w:rPr>
                <w:rFonts w:ascii="Calibri" w:eastAsia="Calibri" w:hAnsi="Calibri" w:cs="Calibri"/>
                <w:b/>
                <w:sz w:val="22"/>
                <w:szCs w:val="22"/>
              </w:rPr>
            </w:pPr>
            <w:r w:rsidRPr="00047D8B">
              <w:rPr>
                <w:rFonts w:ascii="Calibri" w:eastAsia="Calibri" w:hAnsi="Calibri" w:cs="Calibri"/>
                <w:b/>
                <w:sz w:val="22"/>
                <w:szCs w:val="22"/>
              </w:rPr>
              <w:t>C1.3 Remettre en conformité</w:t>
            </w:r>
          </w:p>
          <w:p w14:paraId="4341DD49"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C1.3.1</w:t>
            </w:r>
            <w:r w:rsidRPr="00047D8B">
              <w:rPr>
                <w:rFonts w:ascii="Calibri" w:eastAsia="Calibri" w:hAnsi="Calibri" w:cs="Calibri"/>
                <w:sz w:val="22"/>
                <w:szCs w:val="22"/>
              </w:rPr>
              <w:t xml:space="preserve"> Remettre en forme les éléments</w:t>
            </w:r>
          </w:p>
          <w:p w14:paraId="50D3056C"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C1.3.2</w:t>
            </w:r>
            <w:r w:rsidRPr="00047D8B">
              <w:rPr>
                <w:rFonts w:ascii="Calibri" w:eastAsia="Calibri" w:hAnsi="Calibri" w:cs="Calibri"/>
                <w:sz w:val="22"/>
                <w:szCs w:val="22"/>
              </w:rPr>
              <w:t xml:space="preserve"> Traiter contre la corrosion</w:t>
            </w:r>
          </w:p>
          <w:p w14:paraId="4A83DA26"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C1.3.3</w:t>
            </w:r>
            <w:r w:rsidRPr="00047D8B">
              <w:rPr>
                <w:rFonts w:ascii="Calibri" w:eastAsia="Calibri" w:hAnsi="Calibri" w:cs="Calibri"/>
                <w:sz w:val="22"/>
                <w:szCs w:val="22"/>
              </w:rPr>
              <w:t xml:space="preserve"> Réparer les matériaux composites</w:t>
            </w:r>
          </w:p>
          <w:p w14:paraId="3F54BC72" w14:textId="77777777" w:rsidR="00047D8B" w:rsidRPr="00047D8B" w:rsidRDefault="00047D8B" w:rsidP="00047D8B">
            <w:pPr>
              <w:tabs>
                <w:tab w:val="left" w:pos="284"/>
              </w:tabs>
              <w:spacing w:before="60"/>
              <w:rPr>
                <w:rFonts w:ascii="Arial" w:eastAsia="Times New Roman" w:hAnsi="Arial" w:cs="Arial"/>
                <w:b/>
                <w:color w:val="000000"/>
                <w:sz w:val="22"/>
                <w:szCs w:val="22"/>
              </w:rPr>
            </w:pPr>
            <w:r w:rsidRPr="00047D8B">
              <w:rPr>
                <w:rFonts w:ascii="Calibri" w:eastAsia="Calibri" w:hAnsi="Calibri" w:cs="Calibri"/>
                <w:bCs/>
                <w:sz w:val="22"/>
                <w:szCs w:val="22"/>
              </w:rPr>
              <w:t>C1.3.4</w:t>
            </w:r>
            <w:r w:rsidRPr="00047D8B">
              <w:rPr>
                <w:rFonts w:ascii="Calibri" w:eastAsia="Calibri" w:hAnsi="Calibri" w:cs="Calibri"/>
                <w:sz w:val="22"/>
                <w:szCs w:val="22"/>
              </w:rPr>
              <w:t xml:space="preserve"> Contrôler la surface</w:t>
            </w:r>
          </w:p>
        </w:tc>
        <w:tc>
          <w:tcPr>
            <w:tcW w:w="2242" w:type="pct"/>
            <w:shd w:val="clear" w:color="auto" w:fill="E2EFD9"/>
            <w:vAlign w:val="center"/>
          </w:tcPr>
          <w:p w14:paraId="30CE36AF" w14:textId="41B6678A" w:rsidR="00047D8B" w:rsidRPr="00047D8B" w:rsidRDefault="00047D8B" w:rsidP="00047D8B">
            <w:pPr>
              <w:tabs>
                <w:tab w:val="left" w:pos="346"/>
              </w:tabs>
              <w:spacing w:before="60" w:after="60"/>
              <w:rPr>
                <w:rFonts w:ascii="Calibri" w:eastAsia="Times New Roman" w:hAnsi="Calibri" w:cs="Calibri"/>
                <w:sz w:val="22"/>
                <w:szCs w:val="22"/>
                <w:lang w:eastAsia="fr-FR"/>
              </w:rPr>
            </w:pPr>
            <w:r w:rsidRPr="00047D8B">
              <w:rPr>
                <w:rFonts w:ascii="Calibri" w:eastAsia="Times New Roman" w:hAnsi="Calibri" w:cs="Calibri"/>
                <w:sz w:val="22"/>
                <w:szCs w:val="22"/>
                <w:lang w:eastAsia="fr-FR"/>
              </w:rPr>
              <w:t>Les matériaux utilisés en carrosserie</w:t>
            </w:r>
          </w:p>
          <w:p w14:paraId="7214A62C" w14:textId="099B8CB2" w:rsidR="00047D8B" w:rsidRPr="00047D8B" w:rsidRDefault="00047D8B" w:rsidP="00047D8B">
            <w:pPr>
              <w:tabs>
                <w:tab w:val="left" w:pos="346"/>
              </w:tabs>
              <w:spacing w:before="60" w:after="60"/>
              <w:rPr>
                <w:rFonts w:ascii="Calibri" w:eastAsia="Calibri" w:hAnsi="Calibri" w:cs="Calibri"/>
                <w:color w:val="000000"/>
                <w:sz w:val="22"/>
                <w:szCs w:val="22"/>
              </w:rPr>
            </w:pPr>
            <w:r w:rsidRPr="00047D8B">
              <w:rPr>
                <w:rFonts w:ascii="Calibri" w:eastAsia="Calibri" w:hAnsi="Calibri" w:cs="Calibri"/>
                <w:color w:val="000000"/>
                <w:sz w:val="22"/>
                <w:szCs w:val="22"/>
              </w:rPr>
              <w:t>La remise en forme</w:t>
            </w:r>
          </w:p>
          <w:p w14:paraId="1D37D495" w14:textId="43093F72" w:rsidR="00047D8B" w:rsidRPr="00047D8B" w:rsidRDefault="00047D8B" w:rsidP="00047D8B">
            <w:pPr>
              <w:spacing w:before="60" w:after="60"/>
              <w:rPr>
                <w:rFonts w:ascii="Calibri" w:eastAsia="Calibri" w:hAnsi="Calibri" w:cs="Calibri"/>
                <w:bCs/>
                <w:sz w:val="22"/>
                <w:szCs w:val="18"/>
              </w:rPr>
            </w:pPr>
            <w:r w:rsidRPr="00047D8B">
              <w:rPr>
                <w:rFonts w:ascii="Calibri" w:eastAsia="Times New Roman" w:hAnsi="Calibri" w:cs="Calibri"/>
                <w:sz w:val="22"/>
                <w:szCs w:val="22"/>
                <w:lang w:eastAsia="fr-FR"/>
              </w:rPr>
              <w:t>La réparation des éléments composites</w:t>
            </w:r>
          </w:p>
        </w:tc>
        <w:tc>
          <w:tcPr>
            <w:tcW w:w="261" w:type="pct"/>
            <w:vMerge/>
            <w:shd w:val="clear" w:color="auto" w:fill="D9D9D9"/>
            <w:vAlign w:val="center"/>
          </w:tcPr>
          <w:p w14:paraId="01E30F81" w14:textId="77777777" w:rsidR="00047D8B" w:rsidRPr="00047D8B" w:rsidRDefault="00047D8B" w:rsidP="00047D8B">
            <w:pPr>
              <w:tabs>
                <w:tab w:val="left" w:pos="346"/>
              </w:tabs>
              <w:spacing w:before="60" w:after="60"/>
              <w:rPr>
                <w:rFonts w:ascii="Arial" w:eastAsia="Times New Roman" w:hAnsi="Arial" w:cs="Arial"/>
                <w:b/>
                <w:sz w:val="12"/>
                <w:szCs w:val="22"/>
                <w:lang w:eastAsia="fr-FR"/>
              </w:rPr>
            </w:pPr>
          </w:p>
        </w:tc>
      </w:tr>
      <w:tr w:rsidR="00047D8B" w:rsidRPr="00047D8B" w14:paraId="64B65C67" w14:textId="77777777" w:rsidTr="00047D8B">
        <w:trPr>
          <w:trHeight w:val="954"/>
          <w:jc w:val="center"/>
        </w:trPr>
        <w:tc>
          <w:tcPr>
            <w:tcW w:w="2497" w:type="pct"/>
            <w:shd w:val="clear" w:color="auto" w:fill="E2EFD9"/>
          </w:tcPr>
          <w:p w14:paraId="069C9AE5" w14:textId="77777777" w:rsidR="00047D8B" w:rsidRPr="00047D8B" w:rsidRDefault="00047D8B" w:rsidP="00047D8B">
            <w:pPr>
              <w:tabs>
                <w:tab w:val="left" w:pos="10"/>
              </w:tabs>
              <w:spacing w:before="60" w:after="60"/>
              <w:ind w:left="10"/>
              <w:rPr>
                <w:rFonts w:ascii="Calibri" w:eastAsia="Calibri" w:hAnsi="Calibri" w:cs="Calibri"/>
                <w:b/>
                <w:sz w:val="22"/>
                <w:szCs w:val="22"/>
              </w:rPr>
            </w:pPr>
            <w:r w:rsidRPr="00047D8B">
              <w:rPr>
                <w:rFonts w:ascii="Calibri" w:eastAsia="Calibri" w:hAnsi="Calibri" w:cs="Calibri"/>
                <w:b/>
                <w:sz w:val="22"/>
                <w:szCs w:val="22"/>
              </w:rPr>
              <w:t>C1.4 Contrôler la qualité de son intervention</w:t>
            </w:r>
          </w:p>
          <w:p w14:paraId="40EEEF2D" w14:textId="77777777" w:rsidR="00047D8B" w:rsidRPr="00047D8B" w:rsidRDefault="00047D8B" w:rsidP="00047D8B">
            <w:pPr>
              <w:tabs>
                <w:tab w:val="left" w:pos="10"/>
              </w:tabs>
              <w:spacing w:before="60" w:after="60"/>
              <w:ind w:left="10"/>
              <w:rPr>
                <w:rFonts w:ascii="Calibri" w:eastAsia="Calibri" w:hAnsi="Calibri" w:cs="Calibri"/>
                <w:sz w:val="22"/>
                <w:szCs w:val="22"/>
              </w:rPr>
            </w:pPr>
            <w:r w:rsidRPr="00047D8B">
              <w:rPr>
                <w:rFonts w:ascii="Calibri" w:eastAsia="Calibri" w:hAnsi="Calibri" w:cs="Calibri"/>
                <w:bCs/>
                <w:sz w:val="22"/>
                <w:szCs w:val="22"/>
              </w:rPr>
              <w:t>C1.4.1</w:t>
            </w:r>
            <w:r w:rsidRPr="00047D8B">
              <w:rPr>
                <w:rFonts w:ascii="Calibri" w:eastAsia="Calibri" w:hAnsi="Calibri" w:cs="Calibri"/>
                <w:sz w:val="22"/>
                <w:szCs w:val="22"/>
              </w:rPr>
              <w:t xml:space="preserve"> Contrôler l’intervention</w:t>
            </w:r>
          </w:p>
          <w:p w14:paraId="295A5CBA" w14:textId="77777777" w:rsidR="00047D8B" w:rsidRPr="00047D8B" w:rsidRDefault="00047D8B" w:rsidP="00047D8B">
            <w:pPr>
              <w:tabs>
                <w:tab w:val="left" w:pos="346"/>
              </w:tabs>
              <w:spacing w:before="60" w:after="60"/>
              <w:ind w:left="10"/>
              <w:rPr>
                <w:rFonts w:ascii="Calibri" w:eastAsia="Calibri" w:hAnsi="Calibri" w:cs="Calibri"/>
                <w:b/>
                <w:sz w:val="22"/>
                <w:szCs w:val="22"/>
              </w:rPr>
            </w:pPr>
            <w:r w:rsidRPr="00047D8B">
              <w:rPr>
                <w:rFonts w:ascii="Calibri" w:eastAsia="Calibri" w:hAnsi="Calibri" w:cs="Calibri"/>
                <w:bCs/>
                <w:sz w:val="22"/>
                <w:szCs w:val="22"/>
              </w:rPr>
              <w:t>C1.4.2</w:t>
            </w:r>
            <w:r w:rsidRPr="00047D8B">
              <w:rPr>
                <w:rFonts w:ascii="Calibri" w:eastAsia="Calibri" w:hAnsi="Calibri" w:cs="Calibri"/>
                <w:sz w:val="22"/>
                <w:szCs w:val="22"/>
              </w:rPr>
              <w:t xml:space="preserve"> Signaler les anomalies constatées</w:t>
            </w:r>
          </w:p>
        </w:tc>
        <w:tc>
          <w:tcPr>
            <w:tcW w:w="2242" w:type="pct"/>
            <w:shd w:val="clear" w:color="auto" w:fill="E2EFD9"/>
            <w:vAlign w:val="center"/>
          </w:tcPr>
          <w:p w14:paraId="0AA41B13" w14:textId="351529CB" w:rsidR="00047D8B" w:rsidRPr="00047D8B" w:rsidRDefault="00047D8B" w:rsidP="00047D8B">
            <w:pPr>
              <w:spacing w:before="60" w:after="60"/>
              <w:rPr>
                <w:rFonts w:ascii="Calibri" w:eastAsia="Calibri" w:hAnsi="Calibri" w:cs="Calibri"/>
                <w:bCs/>
                <w:sz w:val="22"/>
                <w:szCs w:val="18"/>
              </w:rPr>
            </w:pPr>
            <w:r w:rsidRPr="00047D8B">
              <w:rPr>
                <w:rFonts w:ascii="Calibri" w:eastAsia="Times New Roman" w:hAnsi="Calibri" w:cs="Calibri"/>
                <w:sz w:val="22"/>
                <w:szCs w:val="22"/>
                <w:lang w:eastAsia="fr-FR"/>
              </w:rPr>
              <w:t>La qualité</w:t>
            </w:r>
          </w:p>
        </w:tc>
        <w:tc>
          <w:tcPr>
            <w:tcW w:w="261" w:type="pct"/>
            <w:vMerge/>
            <w:tcBorders>
              <w:bottom w:val="single" w:sz="4" w:space="0" w:color="auto"/>
            </w:tcBorders>
            <w:shd w:val="clear" w:color="auto" w:fill="D9D9D9"/>
            <w:vAlign w:val="center"/>
          </w:tcPr>
          <w:p w14:paraId="54AF50AA" w14:textId="77777777" w:rsidR="00047D8B" w:rsidRPr="00047D8B" w:rsidRDefault="00047D8B" w:rsidP="00047D8B">
            <w:pPr>
              <w:tabs>
                <w:tab w:val="left" w:pos="346"/>
              </w:tabs>
              <w:spacing w:before="60" w:after="60"/>
              <w:rPr>
                <w:rFonts w:ascii="Arial" w:eastAsia="Times New Roman" w:hAnsi="Arial" w:cs="Arial"/>
                <w:b/>
                <w:sz w:val="12"/>
                <w:szCs w:val="22"/>
                <w:lang w:eastAsia="fr-FR"/>
              </w:rPr>
            </w:pPr>
          </w:p>
        </w:tc>
      </w:tr>
    </w:tbl>
    <w:p w14:paraId="6C01ABB1" w14:textId="2662BD85" w:rsidR="005B4235" w:rsidRDefault="005B4235" w:rsidP="005B4235">
      <w:pPr>
        <w:tabs>
          <w:tab w:val="left" w:pos="1300"/>
        </w:tabs>
      </w:pPr>
    </w:p>
    <w:p w14:paraId="350D59A1" w14:textId="77777777" w:rsidR="005B4235" w:rsidRDefault="005B4235">
      <w:r>
        <w:br w:type="page"/>
      </w:r>
    </w:p>
    <w:tbl>
      <w:tblPr>
        <w:tblW w:w="10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29"/>
        <w:gridCol w:w="4399"/>
        <w:gridCol w:w="859"/>
      </w:tblGrid>
      <w:tr w:rsidR="00423731" w:rsidRPr="00423731" w14:paraId="18F3033E" w14:textId="77777777" w:rsidTr="00423731">
        <w:trPr>
          <w:trHeight w:val="680"/>
          <w:jc w:val="center"/>
        </w:trPr>
        <w:tc>
          <w:tcPr>
            <w:tcW w:w="5000" w:type="pct"/>
            <w:gridSpan w:val="3"/>
            <w:tcBorders>
              <w:bottom w:val="single" w:sz="4" w:space="0" w:color="auto"/>
            </w:tcBorders>
            <w:shd w:val="clear" w:color="auto" w:fill="F4B083"/>
            <w:vAlign w:val="center"/>
          </w:tcPr>
          <w:p w14:paraId="224C8BD4" w14:textId="77777777" w:rsidR="006E0126" w:rsidRPr="005B4235" w:rsidRDefault="00423731" w:rsidP="006E0126">
            <w:pPr>
              <w:spacing w:before="60" w:after="60"/>
              <w:ind w:right="-113"/>
              <w:jc w:val="center"/>
              <w:rPr>
                <w:rFonts w:ascii="Calibri" w:eastAsia="Times New Roman" w:hAnsi="Calibri" w:cs="Calibri"/>
                <w:b/>
                <w:color w:val="000000"/>
                <w:sz w:val="28"/>
                <w:szCs w:val="28"/>
              </w:rPr>
            </w:pPr>
            <w:r w:rsidRPr="00423731">
              <w:rPr>
                <w:rFonts w:ascii="Calibri" w:eastAsia="Calibri" w:hAnsi="Calibri" w:cs="Times New Roman"/>
                <w:sz w:val="22"/>
                <w:szCs w:val="22"/>
              </w:rPr>
              <w:br w:type="page"/>
            </w:r>
            <w:r w:rsidR="006E0126" w:rsidRPr="005B4235">
              <w:rPr>
                <w:rFonts w:ascii="Calibri" w:eastAsia="Times New Roman" w:hAnsi="Calibri" w:cs="Calibri"/>
                <w:b/>
                <w:color w:val="000000"/>
                <w:sz w:val="28"/>
                <w:szCs w:val="28"/>
              </w:rPr>
              <w:t>CAP carrossier automobile</w:t>
            </w:r>
          </w:p>
          <w:p w14:paraId="2D3D04EF" w14:textId="6D9CF684" w:rsidR="00423731" w:rsidRPr="00423731" w:rsidRDefault="00423731" w:rsidP="00423731">
            <w:pPr>
              <w:spacing w:before="60" w:after="60"/>
              <w:ind w:right="-113"/>
              <w:jc w:val="center"/>
              <w:rPr>
                <w:rFonts w:ascii="Calibri" w:eastAsia="Times New Roman" w:hAnsi="Calibri" w:cs="Arial"/>
                <w:b/>
                <w:i/>
                <w:color w:val="000000"/>
                <w:sz w:val="22"/>
                <w:szCs w:val="22"/>
              </w:rPr>
            </w:pPr>
            <w:r w:rsidRPr="00423731">
              <w:rPr>
                <w:rFonts w:ascii="Calibri" w:eastAsia="Times New Roman" w:hAnsi="Calibri" w:cs="Calibri"/>
                <w:b/>
                <w:color w:val="000000"/>
                <w:sz w:val="28"/>
                <w:szCs w:val="28"/>
              </w:rPr>
              <w:t>Pôle 2 : Préparation et application des peintures</w:t>
            </w:r>
          </w:p>
        </w:tc>
      </w:tr>
      <w:tr w:rsidR="00423731" w:rsidRPr="00423731" w14:paraId="49E4FAB5" w14:textId="77777777" w:rsidTr="00423731">
        <w:trPr>
          <w:trHeight w:val="680"/>
          <w:jc w:val="center"/>
        </w:trPr>
        <w:tc>
          <w:tcPr>
            <w:tcW w:w="2563" w:type="pct"/>
            <w:tcBorders>
              <w:bottom w:val="single" w:sz="4" w:space="0" w:color="auto"/>
            </w:tcBorders>
            <w:shd w:val="clear" w:color="auto" w:fill="F4B083"/>
            <w:vAlign w:val="center"/>
          </w:tcPr>
          <w:p w14:paraId="3DD020C3" w14:textId="77777777" w:rsidR="00423731" w:rsidRPr="00423731" w:rsidRDefault="00423731" w:rsidP="00423731">
            <w:pPr>
              <w:spacing w:before="60" w:after="60"/>
              <w:jc w:val="center"/>
              <w:rPr>
                <w:rFonts w:ascii="Calibri" w:eastAsia="Times New Roman" w:hAnsi="Calibri" w:cs="Arial"/>
                <w:b/>
                <w:i/>
                <w:color w:val="000000"/>
                <w:sz w:val="22"/>
                <w:szCs w:val="22"/>
              </w:rPr>
            </w:pPr>
            <w:r w:rsidRPr="00423731">
              <w:rPr>
                <w:rFonts w:ascii="Calibri" w:eastAsia="Times New Roman" w:hAnsi="Calibri" w:cs="Arial"/>
                <w:b/>
                <w:i/>
                <w:color w:val="000000"/>
                <w:sz w:val="22"/>
                <w:szCs w:val="22"/>
              </w:rPr>
              <w:t>ACTIVITÉS</w:t>
            </w:r>
          </w:p>
        </w:tc>
        <w:tc>
          <w:tcPr>
            <w:tcW w:w="2437" w:type="pct"/>
            <w:gridSpan w:val="2"/>
            <w:tcBorders>
              <w:bottom w:val="single" w:sz="4" w:space="0" w:color="auto"/>
            </w:tcBorders>
            <w:shd w:val="clear" w:color="auto" w:fill="F4B083"/>
            <w:vAlign w:val="center"/>
          </w:tcPr>
          <w:p w14:paraId="7485BE5D" w14:textId="77777777" w:rsidR="00423731" w:rsidRPr="00423731" w:rsidRDefault="00423731" w:rsidP="00423731">
            <w:pPr>
              <w:spacing w:before="60" w:after="60"/>
              <w:ind w:right="-113"/>
              <w:jc w:val="center"/>
              <w:rPr>
                <w:rFonts w:ascii="Calibri" w:eastAsia="Times New Roman" w:hAnsi="Calibri" w:cs="Arial"/>
                <w:b/>
                <w:i/>
                <w:color w:val="000000"/>
                <w:sz w:val="22"/>
                <w:szCs w:val="22"/>
              </w:rPr>
            </w:pPr>
            <w:r w:rsidRPr="00423731">
              <w:rPr>
                <w:rFonts w:ascii="Calibri" w:eastAsia="Times New Roman" w:hAnsi="Calibri" w:cs="Arial"/>
                <w:b/>
                <w:i/>
                <w:color w:val="000000"/>
                <w:sz w:val="22"/>
                <w:szCs w:val="22"/>
              </w:rPr>
              <w:t>TÂCHES</w:t>
            </w:r>
          </w:p>
        </w:tc>
      </w:tr>
      <w:tr w:rsidR="00423731" w:rsidRPr="00423731" w14:paraId="3725F512" w14:textId="77777777" w:rsidTr="00423731">
        <w:trPr>
          <w:trHeight w:val="1287"/>
          <w:jc w:val="center"/>
        </w:trPr>
        <w:tc>
          <w:tcPr>
            <w:tcW w:w="2563" w:type="pct"/>
            <w:shd w:val="clear" w:color="auto" w:fill="F7CAAC"/>
          </w:tcPr>
          <w:p w14:paraId="7072D495" w14:textId="77777777" w:rsidR="00423731" w:rsidRPr="00423731" w:rsidRDefault="00423731" w:rsidP="00423731">
            <w:pPr>
              <w:tabs>
                <w:tab w:val="left" w:pos="284"/>
              </w:tabs>
              <w:spacing w:before="60"/>
              <w:rPr>
                <w:rFonts w:ascii="Calibri" w:eastAsia="Times New Roman" w:hAnsi="Calibri" w:cs="Calibri"/>
                <w:color w:val="000000"/>
                <w:sz w:val="22"/>
                <w:szCs w:val="22"/>
              </w:rPr>
            </w:pPr>
            <w:r w:rsidRPr="00423731">
              <w:rPr>
                <w:rFonts w:ascii="Calibri" w:eastAsia="Times New Roman" w:hAnsi="Calibri" w:cs="Calibri"/>
                <w:color w:val="000000"/>
                <w:sz w:val="22"/>
                <w:szCs w:val="22"/>
              </w:rPr>
              <w:t>A2.1 Préparation des fonds et des surfaces</w:t>
            </w:r>
          </w:p>
        </w:tc>
        <w:tc>
          <w:tcPr>
            <w:tcW w:w="2437" w:type="pct"/>
            <w:gridSpan w:val="2"/>
            <w:shd w:val="clear" w:color="auto" w:fill="F7CAAC"/>
            <w:vAlign w:val="center"/>
          </w:tcPr>
          <w:p w14:paraId="00524860" w14:textId="77777777" w:rsidR="00423731" w:rsidRPr="00423731" w:rsidRDefault="00423731" w:rsidP="00423731">
            <w:pPr>
              <w:tabs>
                <w:tab w:val="left" w:pos="346"/>
              </w:tabs>
              <w:spacing w:before="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T2.1.1 Protéger des surfaces d’éléments adjacents par marouflage ou masquage</w:t>
            </w:r>
          </w:p>
          <w:p w14:paraId="6FAF423F" w14:textId="77777777" w:rsidR="00423731" w:rsidRPr="00423731" w:rsidRDefault="00423731" w:rsidP="00423731">
            <w:pPr>
              <w:tabs>
                <w:tab w:val="left" w:pos="346"/>
              </w:tabs>
              <w:spacing w:before="60"/>
              <w:rPr>
                <w:rFonts w:ascii="Calibri" w:eastAsia="Times New Roman" w:hAnsi="Calibri" w:cs="Calibri"/>
                <w:sz w:val="22"/>
                <w:szCs w:val="22"/>
                <w:lang w:eastAsia="fr-FR"/>
              </w:rPr>
            </w:pPr>
            <w:r w:rsidRPr="00423731">
              <w:rPr>
                <w:rFonts w:ascii="Calibri" w:eastAsia="Times New Roman" w:hAnsi="Calibri" w:cs="Calibri"/>
                <w:color w:val="000000"/>
                <w:sz w:val="22"/>
                <w:szCs w:val="22"/>
                <w:lang w:eastAsia="fr-FR"/>
              </w:rPr>
              <w:t>T2.1.2 Préparer une surface</w:t>
            </w:r>
          </w:p>
          <w:p w14:paraId="318D4DA5" w14:textId="77777777" w:rsidR="00423731" w:rsidRPr="00423731" w:rsidRDefault="00423731" w:rsidP="00423731">
            <w:pPr>
              <w:tabs>
                <w:tab w:val="left" w:pos="346"/>
              </w:tabs>
              <w:spacing w:before="60"/>
              <w:rPr>
                <w:rFonts w:ascii="Calibri" w:eastAsia="Times New Roman" w:hAnsi="Calibri" w:cs="Calibri"/>
                <w:sz w:val="22"/>
                <w:szCs w:val="22"/>
                <w:lang w:eastAsia="fr-FR"/>
              </w:rPr>
            </w:pPr>
            <w:r w:rsidRPr="00423731">
              <w:rPr>
                <w:rFonts w:ascii="Calibri" w:eastAsia="Times New Roman" w:hAnsi="Calibri" w:cs="Calibri"/>
                <w:color w:val="000000"/>
                <w:sz w:val="22"/>
                <w:szCs w:val="22"/>
                <w:lang w:eastAsia="fr-FR"/>
              </w:rPr>
              <w:t>T2.1.3 Appliquer</w:t>
            </w:r>
            <w:r w:rsidRPr="00423731">
              <w:rPr>
                <w:rFonts w:ascii="Calibri" w:eastAsia="Times New Roman" w:hAnsi="Calibri" w:cs="Calibri"/>
                <w:sz w:val="22"/>
                <w:szCs w:val="22"/>
                <w:lang w:eastAsia="fr-FR"/>
              </w:rPr>
              <w:t xml:space="preserve"> un produit de garnissage ou de sous-couches adapté sur une surface</w:t>
            </w:r>
          </w:p>
          <w:p w14:paraId="14E8843E" w14:textId="77777777" w:rsidR="00423731" w:rsidRPr="00423731" w:rsidRDefault="00423731" w:rsidP="00423731">
            <w:pPr>
              <w:tabs>
                <w:tab w:val="left" w:pos="346"/>
              </w:tabs>
              <w:spacing w:before="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T2.1.4 Appliquer un traitement anticorrosion</w:t>
            </w:r>
          </w:p>
        </w:tc>
      </w:tr>
      <w:tr w:rsidR="00423731" w:rsidRPr="00423731" w14:paraId="0C33CDEB" w14:textId="77777777" w:rsidTr="00423731">
        <w:trPr>
          <w:trHeight w:val="680"/>
          <w:jc w:val="center"/>
        </w:trPr>
        <w:tc>
          <w:tcPr>
            <w:tcW w:w="2563" w:type="pct"/>
            <w:tcBorders>
              <w:bottom w:val="single" w:sz="4" w:space="0" w:color="auto"/>
            </w:tcBorders>
            <w:shd w:val="clear" w:color="auto" w:fill="F4B083"/>
            <w:vAlign w:val="center"/>
          </w:tcPr>
          <w:p w14:paraId="4637965F" w14:textId="77777777" w:rsidR="00423731" w:rsidRPr="00423731" w:rsidRDefault="00423731" w:rsidP="00423731">
            <w:pPr>
              <w:tabs>
                <w:tab w:val="left" w:pos="284"/>
              </w:tabs>
              <w:spacing w:before="60"/>
              <w:ind w:left="708" w:hanging="708"/>
              <w:jc w:val="center"/>
              <w:rPr>
                <w:rFonts w:ascii="Calibri" w:eastAsia="Times New Roman" w:hAnsi="Calibri" w:cs="Calibri"/>
                <w:b/>
                <w:color w:val="000000"/>
                <w:sz w:val="22"/>
                <w:szCs w:val="22"/>
              </w:rPr>
            </w:pPr>
            <w:r w:rsidRPr="00423731">
              <w:rPr>
                <w:rFonts w:ascii="Calibri" w:eastAsia="Times New Roman" w:hAnsi="Calibri" w:cs="Arial"/>
                <w:b/>
                <w:i/>
                <w:color w:val="000000"/>
                <w:sz w:val="22"/>
                <w:szCs w:val="22"/>
              </w:rPr>
              <w:t>COMP</w:t>
            </w:r>
            <w:r w:rsidRPr="00423731">
              <w:rPr>
                <w:rFonts w:ascii="Calibri" w:eastAsia="Times New Roman" w:hAnsi="Calibri" w:cs="Calibri"/>
                <w:b/>
                <w:i/>
                <w:color w:val="000000"/>
                <w:sz w:val="22"/>
                <w:szCs w:val="22"/>
              </w:rPr>
              <w:t>É</w:t>
            </w:r>
            <w:r w:rsidRPr="00423731">
              <w:rPr>
                <w:rFonts w:ascii="Calibri" w:eastAsia="Times New Roman" w:hAnsi="Calibri" w:cs="Arial"/>
                <w:b/>
                <w:i/>
                <w:color w:val="000000"/>
                <w:sz w:val="22"/>
                <w:szCs w:val="22"/>
              </w:rPr>
              <w:t>TENCES</w:t>
            </w:r>
          </w:p>
        </w:tc>
        <w:tc>
          <w:tcPr>
            <w:tcW w:w="2437" w:type="pct"/>
            <w:gridSpan w:val="2"/>
            <w:tcBorders>
              <w:bottom w:val="single" w:sz="4" w:space="0" w:color="auto"/>
            </w:tcBorders>
            <w:shd w:val="clear" w:color="auto" w:fill="F4B083"/>
            <w:vAlign w:val="center"/>
          </w:tcPr>
          <w:p w14:paraId="5D908464" w14:textId="77777777" w:rsidR="00423731" w:rsidRPr="00423731" w:rsidRDefault="00423731" w:rsidP="00423731">
            <w:pPr>
              <w:tabs>
                <w:tab w:val="left" w:pos="346"/>
              </w:tabs>
              <w:spacing w:before="60"/>
              <w:jc w:val="center"/>
              <w:rPr>
                <w:rFonts w:ascii="Calibri" w:eastAsia="Times New Roman" w:hAnsi="Calibri" w:cs="Calibri"/>
                <w:b/>
                <w:sz w:val="22"/>
                <w:szCs w:val="22"/>
                <w:lang w:eastAsia="fr-FR"/>
              </w:rPr>
            </w:pPr>
            <w:r w:rsidRPr="00423731">
              <w:rPr>
                <w:rFonts w:ascii="Calibri" w:eastAsia="Times New Roman" w:hAnsi="Calibri" w:cs="Arial"/>
                <w:b/>
                <w:i/>
                <w:color w:val="000000"/>
              </w:rPr>
              <w:t>SAVOIRS ASSOCI</w:t>
            </w:r>
            <w:r w:rsidRPr="00423731">
              <w:rPr>
                <w:rFonts w:ascii="Calibri" w:eastAsia="Times New Roman" w:hAnsi="Calibri" w:cs="Calibri"/>
                <w:b/>
                <w:i/>
                <w:color w:val="000000"/>
              </w:rPr>
              <w:t>É</w:t>
            </w:r>
            <w:r w:rsidRPr="00423731">
              <w:rPr>
                <w:rFonts w:ascii="Calibri" w:eastAsia="Times New Roman" w:hAnsi="Calibri" w:cs="Arial"/>
                <w:b/>
                <w:i/>
                <w:color w:val="000000"/>
              </w:rPr>
              <w:t>S</w:t>
            </w:r>
          </w:p>
        </w:tc>
      </w:tr>
      <w:tr w:rsidR="00423731" w:rsidRPr="00423731" w14:paraId="56B54D0F" w14:textId="77777777" w:rsidTr="00423731">
        <w:trPr>
          <w:trHeight w:val="2808"/>
          <w:jc w:val="center"/>
        </w:trPr>
        <w:tc>
          <w:tcPr>
            <w:tcW w:w="2563" w:type="pct"/>
            <w:shd w:val="clear" w:color="auto" w:fill="F7CAAC"/>
          </w:tcPr>
          <w:p w14:paraId="3A6F5ED4" w14:textId="77777777" w:rsidR="00423731" w:rsidRPr="00423731" w:rsidRDefault="00423731" w:rsidP="00423731">
            <w:pPr>
              <w:tabs>
                <w:tab w:val="left" w:pos="10"/>
              </w:tabs>
              <w:spacing w:before="60" w:after="60"/>
              <w:ind w:left="10"/>
              <w:rPr>
                <w:rFonts w:ascii="Calibri" w:eastAsia="Calibri" w:hAnsi="Calibri" w:cs="Calibri"/>
                <w:b/>
                <w:sz w:val="22"/>
                <w:szCs w:val="22"/>
              </w:rPr>
            </w:pPr>
            <w:r w:rsidRPr="00423731">
              <w:rPr>
                <w:rFonts w:ascii="Calibri" w:eastAsia="Calibri" w:hAnsi="Calibri" w:cs="Calibri"/>
                <w:b/>
                <w:sz w:val="22"/>
                <w:szCs w:val="22"/>
              </w:rPr>
              <w:t>C2.1 Réaliser la préparation des fonds et surfaces</w:t>
            </w:r>
          </w:p>
          <w:p w14:paraId="5D95B62B" w14:textId="77777777" w:rsidR="00423731" w:rsidRPr="00423731" w:rsidRDefault="00423731" w:rsidP="00423731">
            <w:pPr>
              <w:tabs>
                <w:tab w:val="left" w:pos="10"/>
              </w:tabs>
              <w:spacing w:before="60" w:after="60"/>
              <w:ind w:left="10"/>
              <w:rPr>
                <w:rFonts w:ascii="Calibri" w:eastAsia="Times New Roman" w:hAnsi="Calibri" w:cs="Calibri"/>
                <w:bCs/>
                <w:sz w:val="22"/>
                <w:szCs w:val="22"/>
                <w:lang w:eastAsia="fr-FR"/>
              </w:rPr>
            </w:pPr>
            <w:r w:rsidRPr="00423731">
              <w:rPr>
                <w:rFonts w:ascii="Calibri" w:eastAsia="Times New Roman" w:hAnsi="Calibri" w:cs="Calibri"/>
                <w:bCs/>
                <w:sz w:val="22"/>
                <w:szCs w:val="22"/>
                <w:lang w:eastAsia="fr-FR"/>
              </w:rPr>
              <w:t>C2.1.1 Préparer les supports</w:t>
            </w:r>
          </w:p>
          <w:p w14:paraId="537A7094" w14:textId="77777777" w:rsidR="00423731" w:rsidRPr="00423731" w:rsidRDefault="00423731" w:rsidP="00423731">
            <w:pPr>
              <w:tabs>
                <w:tab w:val="left" w:pos="10"/>
              </w:tabs>
              <w:spacing w:before="60" w:after="60"/>
              <w:ind w:left="10"/>
              <w:rPr>
                <w:rFonts w:ascii="Calibri" w:eastAsia="Times New Roman" w:hAnsi="Calibri" w:cs="Calibri"/>
                <w:bCs/>
                <w:sz w:val="22"/>
                <w:szCs w:val="22"/>
                <w:lang w:eastAsia="fr-FR"/>
              </w:rPr>
            </w:pPr>
            <w:r w:rsidRPr="00423731">
              <w:rPr>
                <w:rFonts w:ascii="Calibri" w:eastAsia="Times New Roman" w:hAnsi="Calibri" w:cs="Calibri"/>
                <w:bCs/>
                <w:sz w:val="22"/>
                <w:szCs w:val="22"/>
                <w:lang w:eastAsia="fr-FR"/>
              </w:rPr>
              <w:t>C2.1.2 Remettre en conformité par garnissage les éléments</w:t>
            </w:r>
          </w:p>
          <w:p w14:paraId="1B3DB941" w14:textId="77777777" w:rsidR="00423731" w:rsidRPr="00423731" w:rsidRDefault="00423731" w:rsidP="00423731">
            <w:pPr>
              <w:tabs>
                <w:tab w:val="left" w:pos="10"/>
              </w:tabs>
              <w:spacing w:before="60" w:after="60"/>
              <w:ind w:left="10"/>
              <w:rPr>
                <w:rFonts w:ascii="Calibri" w:eastAsia="Times New Roman" w:hAnsi="Calibri" w:cs="Calibri"/>
                <w:bCs/>
                <w:sz w:val="22"/>
                <w:szCs w:val="22"/>
                <w:lang w:eastAsia="fr-FR"/>
              </w:rPr>
            </w:pPr>
            <w:r w:rsidRPr="00423731">
              <w:rPr>
                <w:rFonts w:ascii="Calibri" w:eastAsia="Times New Roman" w:hAnsi="Calibri" w:cs="Calibri"/>
                <w:bCs/>
                <w:sz w:val="22"/>
                <w:szCs w:val="22"/>
                <w:lang w:eastAsia="fr-FR"/>
              </w:rPr>
              <w:t>C2.1.3 Appliquer les produits de sous-couche</w:t>
            </w:r>
          </w:p>
          <w:p w14:paraId="29F8C423" w14:textId="77777777" w:rsidR="00423731" w:rsidRPr="00423731" w:rsidRDefault="00423731" w:rsidP="00423731">
            <w:pPr>
              <w:tabs>
                <w:tab w:val="left" w:pos="10"/>
              </w:tabs>
              <w:spacing w:before="60" w:after="60"/>
              <w:ind w:left="10"/>
              <w:rPr>
                <w:rFonts w:ascii="Calibri" w:eastAsia="Times New Roman" w:hAnsi="Calibri" w:cs="Calibri"/>
                <w:bCs/>
                <w:sz w:val="22"/>
                <w:szCs w:val="22"/>
                <w:lang w:eastAsia="fr-FR"/>
              </w:rPr>
            </w:pPr>
            <w:r w:rsidRPr="00423731">
              <w:rPr>
                <w:rFonts w:ascii="Calibri" w:eastAsia="Times New Roman" w:hAnsi="Calibri" w:cs="Calibri"/>
                <w:bCs/>
                <w:sz w:val="22"/>
                <w:szCs w:val="22"/>
                <w:lang w:eastAsia="fr-FR"/>
              </w:rPr>
              <w:t>C2.1.4 Protéger les éléments adjacents à la réparation</w:t>
            </w:r>
          </w:p>
          <w:p w14:paraId="47893E2B" w14:textId="77777777" w:rsidR="00423731" w:rsidRPr="00423731" w:rsidRDefault="00423731" w:rsidP="00423731">
            <w:pPr>
              <w:tabs>
                <w:tab w:val="left" w:pos="284"/>
              </w:tabs>
              <w:spacing w:before="60"/>
              <w:rPr>
                <w:rFonts w:ascii="Arial" w:eastAsia="Times New Roman" w:hAnsi="Arial" w:cs="Arial"/>
                <w:b/>
                <w:color w:val="000000"/>
                <w:sz w:val="22"/>
                <w:szCs w:val="22"/>
              </w:rPr>
            </w:pPr>
            <w:r w:rsidRPr="00423731">
              <w:rPr>
                <w:rFonts w:ascii="Calibri" w:eastAsia="Times New Roman" w:hAnsi="Calibri" w:cs="Calibri"/>
                <w:bCs/>
                <w:sz w:val="22"/>
                <w:szCs w:val="22"/>
                <w:lang w:eastAsia="fr-FR"/>
              </w:rPr>
              <w:t>C2.1.5 Protéger contre la corrosion</w:t>
            </w:r>
          </w:p>
        </w:tc>
        <w:tc>
          <w:tcPr>
            <w:tcW w:w="2039" w:type="pct"/>
            <w:shd w:val="clear" w:color="auto" w:fill="F7CAAC"/>
            <w:vAlign w:val="center"/>
          </w:tcPr>
          <w:p w14:paraId="7722CE16" w14:textId="691FED8D" w:rsidR="00423731" w:rsidRPr="00423731" w:rsidRDefault="00423731" w:rsidP="00423731">
            <w:pPr>
              <w:tabs>
                <w:tab w:val="left" w:pos="346"/>
              </w:tabs>
              <w:spacing w:before="60" w:after="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Les abrasifs</w:t>
            </w:r>
          </w:p>
          <w:p w14:paraId="0D49135D" w14:textId="08E92633" w:rsidR="00423731" w:rsidRPr="00423731" w:rsidRDefault="00423731" w:rsidP="00423731">
            <w:pPr>
              <w:tabs>
                <w:tab w:val="left" w:pos="346"/>
              </w:tabs>
              <w:spacing w:before="60" w:after="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Les produits de préparation des fonds</w:t>
            </w:r>
          </w:p>
          <w:p w14:paraId="47788384" w14:textId="736B1C2F" w:rsidR="00423731" w:rsidRPr="00423731" w:rsidRDefault="00423731" w:rsidP="00423731">
            <w:pPr>
              <w:tabs>
                <w:tab w:val="left" w:pos="346"/>
              </w:tabs>
              <w:spacing w:before="60" w:after="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La composition des peintures</w:t>
            </w:r>
          </w:p>
          <w:p w14:paraId="755A49A6" w14:textId="6F2536F9" w:rsidR="00423731" w:rsidRPr="00423731" w:rsidRDefault="00423731" w:rsidP="00423731">
            <w:pPr>
              <w:tabs>
                <w:tab w:val="left" w:pos="346"/>
              </w:tabs>
              <w:spacing w:before="60" w:after="60"/>
              <w:rPr>
                <w:rFonts w:ascii="Calibri" w:eastAsia="Times New Roman" w:hAnsi="Calibri" w:cs="Calibri"/>
                <w:sz w:val="22"/>
                <w:szCs w:val="22"/>
                <w:lang w:eastAsia="fr-FR"/>
              </w:rPr>
            </w:pPr>
            <w:r w:rsidRPr="00423731">
              <w:rPr>
                <w:rFonts w:ascii="Calibri" w:eastAsia="Times New Roman" w:hAnsi="Calibri" w:cs="Calibri"/>
                <w:sz w:val="22"/>
                <w:szCs w:val="22"/>
                <w:lang w:eastAsia="fr-FR"/>
              </w:rPr>
              <w:t>Le marouflage ou masquage</w:t>
            </w:r>
          </w:p>
          <w:p w14:paraId="23C85852" w14:textId="01BAF110" w:rsidR="00423731" w:rsidRPr="00423731" w:rsidRDefault="00423731" w:rsidP="00423731">
            <w:pPr>
              <w:tabs>
                <w:tab w:val="left" w:pos="346"/>
              </w:tabs>
              <w:spacing w:before="60" w:after="60"/>
              <w:rPr>
                <w:rFonts w:ascii="Calibri" w:eastAsia="Times New Roman" w:hAnsi="Calibri" w:cs="Calibri"/>
                <w:b/>
                <w:sz w:val="22"/>
                <w:szCs w:val="22"/>
                <w:lang w:eastAsia="fr-FR"/>
              </w:rPr>
            </w:pPr>
            <w:r w:rsidRPr="00423731">
              <w:rPr>
                <w:rFonts w:ascii="Calibri" w:eastAsia="Times New Roman" w:hAnsi="Calibri" w:cs="Calibri"/>
                <w:sz w:val="22"/>
                <w:szCs w:val="22"/>
                <w:lang w:eastAsia="fr-FR"/>
              </w:rPr>
              <w:t>Les sous-couches</w:t>
            </w:r>
          </w:p>
        </w:tc>
        <w:tc>
          <w:tcPr>
            <w:tcW w:w="398" w:type="pct"/>
            <w:shd w:val="clear" w:color="auto" w:fill="D9D9D9"/>
            <w:textDirection w:val="btLr"/>
            <w:vAlign w:val="center"/>
          </w:tcPr>
          <w:p w14:paraId="57F114BC" w14:textId="1E342076" w:rsidR="00423731" w:rsidRPr="00423731" w:rsidRDefault="00423731" w:rsidP="00423731">
            <w:pPr>
              <w:tabs>
                <w:tab w:val="left" w:pos="346"/>
              </w:tabs>
              <w:spacing w:before="60" w:after="60"/>
              <w:ind w:left="113" w:right="113"/>
              <w:rPr>
                <w:rFonts w:ascii="Arial" w:eastAsia="Times New Roman" w:hAnsi="Arial" w:cs="Arial"/>
                <w:b/>
                <w:sz w:val="12"/>
                <w:szCs w:val="22"/>
                <w:lang w:eastAsia="fr-FR"/>
              </w:rPr>
            </w:pPr>
            <w:r w:rsidRPr="00423731">
              <w:rPr>
                <w:rFonts w:ascii="Calibri" w:eastAsia="Calibri" w:hAnsi="Calibri" w:cs="Times New Roman"/>
                <w:b/>
                <w:bCs/>
                <w:sz w:val="22"/>
                <w:szCs w:val="20"/>
                <w:shd w:val="clear" w:color="auto" w:fill="D9D9D9"/>
              </w:rPr>
              <w:t>L’hy</w:t>
            </w:r>
            <w:r w:rsidRPr="00057E5E">
              <w:rPr>
                <w:rFonts w:ascii="Calibri" w:eastAsia="Calibri" w:hAnsi="Calibri" w:cs="Times New Roman"/>
                <w:b/>
                <w:bCs/>
                <w:sz w:val="22"/>
                <w:szCs w:val="20"/>
                <w:shd w:val="clear" w:color="auto" w:fill="D9D9D9"/>
              </w:rPr>
              <w:t xml:space="preserve">giène,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santé,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sécurité, </w:t>
            </w:r>
            <w:r w:rsidRPr="00423731">
              <w:rPr>
                <w:rFonts w:ascii="Calibri" w:eastAsia="Calibri" w:hAnsi="Calibri" w:cs="Times New Roman"/>
                <w:b/>
                <w:bCs/>
                <w:sz w:val="22"/>
                <w:szCs w:val="20"/>
                <w:shd w:val="clear" w:color="auto" w:fill="D9D9D9"/>
              </w:rPr>
              <w:t>l’</w:t>
            </w:r>
            <w:r w:rsidRPr="00057E5E">
              <w:rPr>
                <w:rFonts w:ascii="Calibri" w:eastAsia="Calibri" w:hAnsi="Calibri" w:cs="Times New Roman"/>
                <w:b/>
                <w:bCs/>
                <w:sz w:val="22"/>
                <w:szCs w:val="20"/>
                <w:shd w:val="clear" w:color="auto" w:fill="D9D9D9"/>
              </w:rPr>
              <w:t>environnement</w:t>
            </w:r>
          </w:p>
        </w:tc>
      </w:tr>
    </w:tbl>
    <w:p w14:paraId="5C670B9C" w14:textId="00C3C305" w:rsidR="005B4235" w:rsidRDefault="005B4235" w:rsidP="005B4235">
      <w:pPr>
        <w:tabs>
          <w:tab w:val="left" w:pos="1300"/>
        </w:tabs>
      </w:pPr>
    </w:p>
    <w:p w14:paraId="711D53E1" w14:textId="0D27E05E" w:rsidR="00930165" w:rsidRDefault="00930165" w:rsidP="005B4235">
      <w:pPr>
        <w:tabs>
          <w:tab w:val="left" w:pos="1300"/>
        </w:tabs>
      </w:pPr>
    </w:p>
    <w:p w14:paraId="4DD73E4E" w14:textId="3AB48E21" w:rsidR="00930165" w:rsidRDefault="00930165">
      <w:r>
        <w:br w:type="page"/>
      </w: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3"/>
        <w:gridCol w:w="4535"/>
        <w:gridCol w:w="855"/>
      </w:tblGrid>
      <w:tr w:rsidR="00930165" w:rsidRPr="00930165" w14:paraId="0ACE5347" w14:textId="77777777" w:rsidTr="00930165">
        <w:trPr>
          <w:trHeight w:val="680"/>
          <w:jc w:val="center"/>
        </w:trPr>
        <w:tc>
          <w:tcPr>
            <w:tcW w:w="5000" w:type="pct"/>
            <w:gridSpan w:val="3"/>
            <w:tcBorders>
              <w:bottom w:val="single" w:sz="4" w:space="0" w:color="auto"/>
            </w:tcBorders>
            <w:shd w:val="clear" w:color="auto" w:fill="BDD6EE"/>
            <w:vAlign w:val="center"/>
          </w:tcPr>
          <w:p w14:paraId="39AA1021" w14:textId="77777777" w:rsidR="006E0126" w:rsidRPr="005B4235" w:rsidRDefault="006E0126" w:rsidP="006E0126">
            <w:pPr>
              <w:spacing w:before="60" w:after="60"/>
              <w:ind w:right="-113"/>
              <w:jc w:val="center"/>
              <w:rPr>
                <w:rFonts w:ascii="Calibri" w:eastAsia="Times New Roman" w:hAnsi="Calibri" w:cs="Calibri"/>
                <w:b/>
                <w:color w:val="000000"/>
                <w:sz w:val="28"/>
                <w:szCs w:val="28"/>
              </w:rPr>
            </w:pPr>
            <w:r w:rsidRPr="005B4235">
              <w:rPr>
                <w:rFonts w:ascii="Calibri" w:eastAsia="Times New Roman" w:hAnsi="Calibri" w:cs="Calibri"/>
                <w:b/>
                <w:color w:val="000000"/>
                <w:sz w:val="28"/>
                <w:szCs w:val="28"/>
              </w:rPr>
              <w:t>CAP carrossier automobile</w:t>
            </w:r>
          </w:p>
          <w:p w14:paraId="76288048" w14:textId="77777777" w:rsidR="00930165" w:rsidRPr="00930165" w:rsidRDefault="00930165" w:rsidP="00930165">
            <w:pPr>
              <w:spacing w:before="60" w:after="60"/>
              <w:ind w:right="-113"/>
              <w:jc w:val="center"/>
              <w:rPr>
                <w:rFonts w:ascii="Calibri" w:eastAsia="Times New Roman" w:hAnsi="Calibri" w:cs="Arial"/>
                <w:b/>
                <w:i/>
                <w:color w:val="000000"/>
                <w:sz w:val="22"/>
                <w:szCs w:val="22"/>
              </w:rPr>
            </w:pPr>
            <w:r w:rsidRPr="00930165">
              <w:rPr>
                <w:rFonts w:ascii="Calibri" w:eastAsia="Times New Roman" w:hAnsi="Calibri" w:cs="Calibri"/>
                <w:b/>
                <w:color w:val="000000"/>
                <w:sz w:val="28"/>
                <w:szCs w:val="28"/>
              </w:rPr>
              <w:t>Pôle 3 : Intervention sur inamovibles et vitrages</w:t>
            </w:r>
          </w:p>
        </w:tc>
      </w:tr>
      <w:tr w:rsidR="00930165" w:rsidRPr="00930165" w14:paraId="3526AB4F" w14:textId="77777777" w:rsidTr="00C43C14">
        <w:trPr>
          <w:trHeight w:val="680"/>
          <w:jc w:val="center"/>
        </w:trPr>
        <w:tc>
          <w:tcPr>
            <w:tcW w:w="2498" w:type="pct"/>
            <w:tcBorders>
              <w:bottom w:val="single" w:sz="4" w:space="0" w:color="auto"/>
            </w:tcBorders>
            <w:shd w:val="clear" w:color="auto" w:fill="BDD6EE"/>
            <w:vAlign w:val="center"/>
          </w:tcPr>
          <w:p w14:paraId="285D8DDB" w14:textId="77777777" w:rsidR="00930165" w:rsidRPr="00930165" w:rsidRDefault="00930165" w:rsidP="00930165">
            <w:pPr>
              <w:spacing w:before="60" w:after="60"/>
              <w:jc w:val="center"/>
              <w:rPr>
                <w:rFonts w:ascii="Calibri" w:eastAsia="Times New Roman" w:hAnsi="Calibri" w:cs="Arial"/>
                <w:b/>
                <w:i/>
                <w:color w:val="000000"/>
                <w:sz w:val="22"/>
                <w:szCs w:val="22"/>
              </w:rPr>
            </w:pPr>
            <w:r w:rsidRPr="00930165">
              <w:rPr>
                <w:rFonts w:ascii="Calibri" w:eastAsia="Times New Roman" w:hAnsi="Calibri" w:cs="Arial"/>
                <w:b/>
                <w:i/>
                <w:color w:val="000000"/>
                <w:sz w:val="22"/>
                <w:szCs w:val="22"/>
              </w:rPr>
              <w:t>ACTIVITÉS</w:t>
            </w:r>
          </w:p>
        </w:tc>
        <w:tc>
          <w:tcPr>
            <w:tcW w:w="2502" w:type="pct"/>
            <w:gridSpan w:val="2"/>
            <w:tcBorders>
              <w:bottom w:val="single" w:sz="4" w:space="0" w:color="auto"/>
            </w:tcBorders>
            <w:shd w:val="clear" w:color="auto" w:fill="BDD6EE"/>
            <w:vAlign w:val="center"/>
          </w:tcPr>
          <w:p w14:paraId="2817D3D7" w14:textId="77777777" w:rsidR="00930165" w:rsidRPr="00930165" w:rsidRDefault="00930165" w:rsidP="00930165">
            <w:pPr>
              <w:spacing w:before="60" w:after="60"/>
              <w:ind w:right="-113"/>
              <w:jc w:val="center"/>
              <w:rPr>
                <w:rFonts w:ascii="Calibri" w:eastAsia="Times New Roman" w:hAnsi="Calibri" w:cs="Arial"/>
                <w:b/>
                <w:i/>
                <w:color w:val="000000"/>
                <w:sz w:val="22"/>
                <w:szCs w:val="22"/>
              </w:rPr>
            </w:pPr>
            <w:r w:rsidRPr="00930165">
              <w:rPr>
                <w:rFonts w:ascii="Calibri" w:eastAsia="Times New Roman" w:hAnsi="Calibri" w:cs="Arial"/>
                <w:b/>
                <w:i/>
                <w:color w:val="000000"/>
                <w:sz w:val="22"/>
                <w:szCs w:val="22"/>
              </w:rPr>
              <w:t>TÂCHES</w:t>
            </w:r>
          </w:p>
        </w:tc>
      </w:tr>
      <w:tr w:rsidR="00930165" w:rsidRPr="00930165" w14:paraId="2FD513D0" w14:textId="77777777" w:rsidTr="00930165">
        <w:trPr>
          <w:trHeight w:val="1439"/>
          <w:jc w:val="center"/>
        </w:trPr>
        <w:tc>
          <w:tcPr>
            <w:tcW w:w="2498" w:type="pct"/>
            <w:shd w:val="clear" w:color="auto" w:fill="D9E2F3"/>
            <w:vAlign w:val="center"/>
          </w:tcPr>
          <w:p w14:paraId="2786C520" w14:textId="77777777" w:rsidR="00930165" w:rsidRPr="00930165" w:rsidRDefault="00930165" w:rsidP="00930165">
            <w:pPr>
              <w:tabs>
                <w:tab w:val="left" w:pos="284"/>
              </w:tabs>
              <w:spacing w:before="60"/>
              <w:rPr>
                <w:rFonts w:ascii="Calibri" w:eastAsia="Times New Roman" w:hAnsi="Calibri" w:cs="Calibri"/>
                <w:color w:val="000000"/>
                <w:sz w:val="22"/>
                <w:szCs w:val="22"/>
              </w:rPr>
            </w:pPr>
            <w:r w:rsidRPr="00930165">
              <w:rPr>
                <w:rFonts w:ascii="Calibri" w:eastAsia="Times New Roman" w:hAnsi="Calibri" w:cs="Calibri"/>
                <w:color w:val="000000"/>
                <w:sz w:val="22"/>
                <w:szCs w:val="22"/>
              </w:rPr>
              <w:t>A3.1 Remplacement d’éléments inamovibles</w:t>
            </w:r>
          </w:p>
        </w:tc>
        <w:tc>
          <w:tcPr>
            <w:tcW w:w="2502" w:type="pct"/>
            <w:gridSpan w:val="2"/>
            <w:shd w:val="clear" w:color="auto" w:fill="D9E2F3"/>
            <w:vAlign w:val="center"/>
          </w:tcPr>
          <w:p w14:paraId="784524C7"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T3.1.1 Découper un élément selon les préconisations du constructeur</w:t>
            </w:r>
          </w:p>
          <w:p w14:paraId="0FA0E36D"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T3.1.2 Réaliser un assemblage par soudage</w:t>
            </w:r>
          </w:p>
          <w:p w14:paraId="2A418D43" w14:textId="77777777" w:rsidR="00930165" w:rsidRPr="00930165" w:rsidRDefault="00930165" w:rsidP="00930165">
            <w:pPr>
              <w:tabs>
                <w:tab w:val="left" w:pos="346"/>
              </w:tabs>
              <w:spacing w:before="60"/>
              <w:rPr>
                <w:rFonts w:ascii="Calibri" w:eastAsia="Times New Roman" w:hAnsi="Calibri" w:cs="Calibri"/>
                <w:lang w:eastAsia="fr-FR"/>
              </w:rPr>
            </w:pPr>
            <w:r w:rsidRPr="00930165">
              <w:rPr>
                <w:rFonts w:ascii="Calibri" w:eastAsia="Times New Roman" w:hAnsi="Calibri" w:cs="Calibri"/>
                <w:sz w:val="22"/>
                <w:lang w:eastAsia="fr-FR"/>
              </w:rPr>
              <w:t>T3.1.3 Réaliser d’un assemblage par collage et/ou rivetage</w:t>
            </w:r>
          </w:p>
        </w:tc>
      </w:tr>
      <w:tr w:rsidR="00930165" w:rsidRPr="00930165" w14:paraId="371C6E6E" w14:textId="77777777" w:rsidTr="00930165">
        <w:trPr>
          <w:trHeight w:val="1284"/>
          <w:jc w:val="center"/>
        </w:trPr>
        <w:tc>
          <w:tcPr>
            <w:tcW w:w="2498" w:type="pct"/>
            <w:shd w:val="clear" w:color="auto" w:fill="D9E2F3"/>
            <w:vAlign w:val="center"/>
          </w:tcPr>
          <w:p w14:paraId="1C65EF8D" w14:textId="77777777" w:rsidR="00930165" w:rsidRPr="00930165" w:rsidRDefault="00930165" w:rsidP="00930165">
            <w:pPr>
              <w:tabs>
                <w:tab w:val="left" w:pos="284"/>
              </w:tabs>
              <w:spacing w:before="60"/>
              <w:rPr>
                <w:rFonts w:ascii="Calibri" w:eastAsia="Times New Roman" w:hAnsi="Calibri" w:cs="Calibri"/>
                <w:color w:val="000000"/>
                <w:sz w:val="22"/>
                <w:szCs w:val="22"/>
              </w:rPr>
            </w:pPr>
            <w:r w:rsidRPr="00930165">
              <w:rPr>
                <w:rFonts w:ascii="Calibri" w:eastAsia="Times New Roman" w:hAnsi="Calibri" w:cs="Calibri"/>
                <w:color w:val="000000"/>
                <w:sz w:val="22"/>
                <w:szCs w:val="22"/>
              </w:rPr>
              <w:t>A3.2 Remplacement et réparation de vitrages</w:t>
            </w:r>
          </w:p>
        </w:tc>
        <w:tc>
          <w:tcPr>
            <w:tcW w:w="2502" w:type="pct"/>
            <w:gridSpan w:val="2"/>
            <w:shd w:val="clear" w:color="auto" w:fill="D9E2F3"/>
            <w:vAlign w:val="center"/>
          </w:tcPr>
          <w:p w14:paraId="0DA3B7A9"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T3.2.1 Déposer un vitrage</w:t>
            </w:r>
          </w:p>
          <w:p w14:paraId="5CC99427"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T3.2.2 Réparer un vitrage</w:t>
            </w:r>
          </w:p>
          <w:p w14:paraId="3C457A21"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T3.2.3 Poser un vitrage</w:t>
            </w:r>
          </w:p>
          <w:p w14:paraId="506B1549" w14:textId="77777777" w:rsidR="00930165" w:rsidRPr="00930165" w:rsidRDefault="00930165" w:rsidP="00930165">
            <w:pPr>
              <w:tabs>
                <w:tab w:val="left" w:pos="346"/>
              </w:tabs>
              <w:spacing w:before="60"/>
              <w:rPr>
                <w:rFonts w:ascii="Calibri" w:eastAsia="Times New Roman" w:hAnsi="Calibri" w:cs="Calibri"/>
                <w:sz w:val="22"/>
                <w:lang w:eastAsia="fr-FR"/>
              </w:rPr>
            </w:pPr>
            <w:r w:rsidRPr="00930165">
              <w:rPr>
                <w:rFonts w:ascii="Calibri" w:eastAsia="Times New Roman" w:hAnsi="Calibri" w:cs="Calibri"/>
                <w:sz w:val="22"/>
                <w:lang w:eastAsia="fr-FR"/>
              </w:rPr>
              <w:t>T3.2.4 Contrôler une étanchéité</w:t>
            </w:r>
          </w:p>
        </w:tc>
      </w:tr>
      <w:tr w:rsidR="00930165" w:rsidRPr="00930165" w14:paraId="71A80CB5" w14:textId="77777777" w:rsidTr="00930165">
        <w:trPr>
          <w:trHeight w:val="680"/>
          <w:jc w:val="center"/>
        </w:trPr>
        <w:tc>
          <w:tcPr>
            <w:tcW w:w="2498" w:type="pct"/>
            <w:tcBorders>
              <w:bottom w:val="single" w:sz="4" w:space="0" w:color="auto"/>
            </w:tcBorders>
            <w:shd w:val="clear" w:color="auto" w:fill="B4C6E7"/>
            <w:vAlign w:val="center"/>
          </w:tcPr>
          <w:p w14:paraId="58C554CA" w14:textId="77777777" w:rsidR="00930165" w:rsidRPr="00930165" w:rsidRDefault="00930165" w:rsidP="00930165">
            <w:pPr>
              <w:tabs>
                <w:tab w:val="left" w:pos="284"/>
              </w:tabs>
              <w:spacing w:before="60"/>
              <w:jc w:val="center"/>
              <w:rPr>
                <w:rFonts w:ascii="Calibri" w:eastAsia="Times New Roman" w:hAnsi="Calibri" w:cs="Calibri"/>
                <w:b/>
                <w:color w:val="000000"/>
                <w:sz w:val="22"/>
                <w:szCs w:val="22"/>
              </w:rPr>
            </w:pPr>
            <w:r w:rsidRPr="00930165">
              <w:rPr>
                <w:rFonts w:ascii="Calibri" w:eastAsia="Times New Roman" w:hAnsi="Calibri" w:cs="Arial"/>
                <w:b/>
                <w:i/>
                <w:color w:val="000000"/>
                <w:sz w:val="22"/>
                <w:szCs w:val="22"/>
              </w:rPr>
              <w:t>COMP</w:t>
            </w:r>
            <w:r w:rsidRPr="00930165">
              <w:rPr>
                <w:rFonts w:ascii="Calibri" w:eastAsia="Times New Roman" w:hAnsi="Calibri" w:cs="Calibri"/>
                <w:b/>
                <w:i/>
                <w:color w:val="000000"/>
                <w:sz w:val="22"/>
                <w:szCs w:val="22"/>
              </w:rPr>
              <w:t>É</w:t>
            </w:r>
            <w:r w:rsidRPr="00930165">
              <w:rPr>
                <w:rFonts w:ascii="Calibri" w:eastAsia="Times New Roman" w:hAnsi="Calibri" w:cs="Arial"/>
                <w:b/>
                <w:i/>
                <w:color w:val="000000"/>
                <w:sz w:val="22"/>
                <w:szCs w:val="22"/>
              </w:rPr>
              <w:t>TENCES</w:t>
            </w:r>
          </w:p>
        </w:tc>
        <w:tc>
          <w:tcPr>
            <w:tcW w:w="2502" w:type="pct"/>
            <w:gridSpan w:val="2"/>
            <w:tcBorders>
              <w:bottom w:val="single" w:sz="4" w:space="0" w:color="auto"/>
            </w:tcBorders>
            <w:shd w:val="clear" w:color="auto" w:fill="B4C6E7"/>
            <w:vAlign w:val="center"/>
          </w:tcPr>
          <w:p w14:paraId="2552B9A1" w14:textId="77777777" w:rsidR="00930165" w:rsidRPr="00930165" w:rsidRDefault="00930165" w:rsidP="00930165">
            <w:pPr>
              <w:tabs>
                <w:tab w:val="left" w:pos="346"/>
              </w:tabs>
              <w:spacing w:before="60"/>
              <w:jc w:val="center"/>
              <w:rPr>
                <w:rFonts w:ascii="Calibri" w:eastAsia="Times New Roman" w:hAnsi="Calibri" w:cs="Calibri"/>
                <w:b/>
                <w:sz w:val="22"/>
                <w:szCs w:val="22"/>
                <w:lang w:eastAsia="fr-FR"/>
              </w:rPr>
            </w:pPr>
            <w:r w:rsidRPr="00930165">
              <w:rPr>
                <w:rFonts w:ascii="Calibri" w:eastAsia="Times New Roman" w:hAnsi="Calibri" w:cs="Arial"/>
                <w:b/>
                <w:i/>
                <w:color w:val="000000"/>
              </w:rPr>
              <w:t>SAVOIRS ASSOCI</w:t>
            </w:r>
            <w:r w:rsidRPr="00930165">
              <w:rPr>
                <w:rFonts w:ascii="Calibri" w:eastAsia="Times New Roman" w:hAnsi="Calibri" w:cs="Calibri"/>
                <w:b/>
                <w:i/>
                <w:color w:val="000000"/>
              </w:rPr>
              <w:t>É</w:t>
            </w:r>
            <w:r w:rsidRPr="00930165">
              <w:rPr>
                <w:rFonts w:ascii="Calibri" w:eastAsia="Times New Roman" w:hAnsi="Calibri" w:cs="Arial"/>
                <w:b/>
                <w:i/>
                <w:color w:val="000000"/>
              </w:rPr>
              <w:t>S</w:t>
            </w:r>
          </w:p>
        </w:tc>
      </w:tr>
      <w:tr w:rsidR="00930165" w:rsidRPr="00930165" w14:paraId="411FAB51" w14:textId="77777777" w:rsidTr="0089607B">
        <w:trPr>
          <w:trHeight w:val="227"/>
          <w:jc w:val="center"/>
        </w:trPr>
        <w:tc>
          <w:tcPr>
            <w:tcW w:w="2498" w:type="pct"/>
            <w:shd w:val="clear" w:color="auto" w:fill="D9E2F3"/>
            <w:vAlign w:val="center"/>
          </w:tcPr>
          <w:p w14:paraId="56FC76EF" w14:textId="77777777" w:rsidR="00930165" w:rsidRPr="00930165" w:rsidRDefault="00930165" w:rsidP="00930165">
            <w:pPr>
              <w:tabs>
                <w:tab w:val="left" w:pos="346"/>
              </w:tabs>
              <w:spacing w:before="60" w:after="60"/>
              <w:ind w:left="10"/>
              <w:rPr>
                <w:rFonts w:ascii="Calibri" w:eastAsia="Calibri" w:hAnsi="Calibri" w:cs="Calibri"/>
                <w:b/>
                <w:sz w:val="22"/>
                <w:szCs w:val="22"/>
              </w:rPr>
            </w:pPr>
            <w:r w:rsidRPr="00930165">
              <w:rPr>
                <w:rFonts w:ascii="Calibri" w:eastAsia="Calibri" w:hAnsi="Calibri" w:cs="Calibri"/>
                <w:b/>
                <w:sz w:val="22"/>
                <w:szCs w:val="22"/>
              </w:rPr>
              <w:t xml:space="preserve">C3.1 Remplacer un élément de structure </w:t>
            </w:r>
          </w:p>
          <w:p w14:paraId="2E6BA058"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C3.1.1 Découper un élément selon les préconisations du constructeur</w:t>
            </w:r>
          </w:p>
          <w:p w14:paraId="71F30A8F"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C3.1.2 Ajuster l’élément</w:t>
            </w:r>
          </w:p>
          <w:p w14:paraId="13E911CE"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C3.1.3 Assembler un élément de carrosserie par soudage</w:t>
            </w:r>
          </w:p>
          <w:p w14:paraId="6F5CB711"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C3.1.4 Appliquer une méthode de collage/rivetage sur un élément de carrosserie</w:t>
            </w:r>
          </w:p>
          <w:p w14:paraId="52E7FFF6" w14:textId="77777777" w:rsidR="00930165" w:rsidRPr="00930165" w:rsidRDefault="00930165" w:rsidP="00930165">
            <w:pPr>
              <w:tabs>
                <w:tab w:val="left" w:pos="284"/>
              </w:tabs>
              <w:spacing w:before="60"/>
              <w:rPr>
                <w:rFonts w:ascii="Arial" w:eastAsia="Times New Roman" w:hAnsi="Arial" w:cs="Arial"/>
                <w:b/>
                <w:color w:val="000000"/>
                <w:sz w:val="22"/>
                <w:szCs w:val="22"/>
              </w:rPr>
            </w:pPr>
            <w:r w:rsidRPr="00930165">
              <w:rPr>
                <w:rFonts w:ascii="Calibri" w:eastAsia="Times New Roman" w:hAnsi="Calibri" w:cs="Calibri"/>
                <w:bCs/>
                <w:sz w:val="22"/>
                <w:szCs w:val="22"/>
                <w:lang w:eastAsia="fr-FR"/>
              </w:rPr>
              <w:t>C3.1.5 Réaliser la finition</w:t>
            </w:r>
          </w:p>
        </w:tc>
        <w:tc>
          <w:tcPr>
            <w:tcW w:w="2105" w:type="pct"/>
            <w:shd w:val="clear" w:color="auto" w:fill="D9E2F3"/>
            <w:vAlign w:val="center"/>
          </w:tcPr>
          <w:p w14:paraId="295352B7" w14:textId="07F12E7C" w:rsidR="00930165" w:rsidRPr="00930165" w:rsidRDefault="00930165" w:rsidP="00930165">
            <w:pPr>
              <w:spacing w:before="60" w:after="60"/>
              <w:rPr>
                <w:rFonts w:ascii="Calibri" w:eastAsia="Calibri" w:hAnsi="Calibri" w:cs="Calibri"/>
                <w:color w:val="000000"/>
                <w:sz w:val="22"/>
                <w:szCs w:val="22"/>
              </w:rPr>
            </w:pPr>
            <w:r w:rsidRPr="00930165">
              <w:rPr>
                <w:rFonts w:ascii="Calibri" w:eastAsia="Calibri" w:hAnsi="Calibri" w:cs="Calibri"/>
                <w:color w:val="000000"/>
                <w:sz w:val="22"/>
                <w:szCs w:val="22"/>
              </w:rPr>
              <w:t>L’organisation structurelle des véhicules</w:t>
            </w:r>
          </w:p>
          <w:p w14:paraId="7C9901DB" w14:textId="4A910770" w:rsidR="00930165" w:rsidRPr="00930165" w:rsidRDefault="00930165" w:rsidP="00930165">
            <w:pPr>
              <w:spacing w:before="60" w:after="60"/>
              <w:rPr>
                <w:rFonts w:ascii="Calibri" w:eastAsia="Calibri" w:hAnsi="Calibri" w:cs="Calibri"/>
                <w:sz w:val="22"/>
                <w:szCs w:val="22"/>
              </w:rPr>
            </w:pPr>
            <w:r w:rsidRPr="00930165">
              <w:rPr>
                <w:rFonts w:ascii="Calibri" w:eastAsia="Calibri" w:hAnsi="Calibri" w:cs="Calibri"/>
                <w:sz w:val="22"/>
                <w:szCs w:val="22"/>
              </w:rPr>
              <w:t>Les techniques d’assemblage</w:t>
            </w:r>
          </w:p>
          <w:p w14:paraId="14E9246C" w14:textId="38D73CF6" w:rsidR="00930165" w:rsidRPr="00930165" w:rsidRDefault="00930165" w:rsidP="00930165">
            <w:pPr>
              <w:tabs>
                <w:tab w:val="left" w:pos="346"/>
              </w:tabs>
              <w:spacing w:before="60" w:after="60"/>
              <w:rPr>
                <w:rFonts w:ascii="Calibri" w:eastAsia="Calibri" w:hAnsi="Calibri" w:cs="Calibri"/>
                <w:bCs/>
                <w:color w:val="FF0000"/>
                <w:sz w:val="22"/>
                <w:szCs w:val="18"/>
              </w:rPr>
            </w:pPr>
            <w:r w:rsidRPr="00930165">
              <w:rPr>
                <w:rFonts w:ascii="Calibri" w:eastAsia="Calibri" w:hAnsi="Calibri" w:cs="Calibri"/>
                <w:sz w:val="22"/>
                <w:szCs w:val="22"/>
              </w:rPr>
              <w:t>L’insonorisation et l’étanchéité structurelle</w:t>
            </w:r>
            <w:r w:rsidRPr="00930165">
              <w:rPr>
                <w:rFonts w:ascii="Calibri" w:eastAsia="Calibri" w:hAnsi="Calibri" w:cs="Calibri"/>
                <w:bCs/>
                <w:color w:val="FF0000"/>
                <w:sz w:val="22"/>
                <w:szCs w:val="18"/>
              </w:rPr>
              <w:t xml:space="preserve"> </w:t>
            </w:r>
          </w:p>
          <w:p w14:paraId="4F27126F" w14:textId="344A8B13" w:rsidR="00930165" w:rsidRPr="00930165" w:rsidRDefault="00930165" w:rsidP="00930165">
            <w:pPr>
              <w:tabs>
                <w:tab w:val="left" w:pos="346"/>
              </w:tabs>
              <w:spacing w:before="60" w:after="60"/>
              <w:rPr>
                <w:rFonts w:ascii="Calibri" w:eastAsia="Calibri" w:hAnsi="Calibri" w:cs="Calibri"/>
                <w:bCs/>
                <w:sz w:val="22"/>
                <w:szCs w:val="22"/>
              </w:rPr>
            </w:pPr>
            <w:r w:rsidRPr="00930165">
              <w:rPr>
                <w:rFonts w:ascii="Calibri" w:eastAsia="Calibri" w:hAnsi="Calibri" w:cs="Calibri"/>
                <w:sz w:val="22"/>
                <w:szCs w:val="22"/>
              </w:rPr>
              <w:t>La structure du véhicule</w:t>
            </w:r>
          </w:p>
        </w:tc>
        <w:tc>
          <w:tcPr>
            <w:tcW w:w="397" w:type="pct"/>
            <w:vMerge w:val="restart"/>
            <w:shd w:val="clear" w:color="auto" w:fill="D9D9D9"/>
            <w:textDirection w:val="btLr"/>
          </w:tcPr>
          <w:p w14:paraId="28FB05F1" w14:textId="42B4DD89" w:rsidR="00930165" w:rsidRPr="00930165" w:rsidRDefault="0089607B" w:rsidP="00930165">
            <w:pPr>
              <w:tabs>
                <w:tab w:val="left" w:pos="346"/>
              </w:tabs>
              <w:spacing w:before="60" w:after="60"/>
              <w:ind w:left="113" w:right="113"/>
              <w:jc w:val="center"/>
              <w:rPr>
                <w:rFonts w:ascii="Arial" w:eastAsia="Times New Roman" w:hAnsi="Arial" w:cs="Arial"/>
                <w:b/>
                <w:sz w:val="12"/>
                <w:szCs w:val="22"/>
                <w:lang w:eastAsia="fr-FR"/>
              </w:rPr>
            </w:pPr>
            <w:r w:rsidRPr="00423731">
              <w:rPr>
                <w:rFonts w:ascii="Calibri" w:eastAsia="Calibri" w:hAnsi="Calibri" w:cs="Times New Roman"/>
                <w:b/>
                <w:bCs/>
                <w:sz w:val="22"/>
                <w:szCs w:val="20"/>
                <w:shd w:val="clear" w:color="auto" w:fill="D9D9D9"/>
              </w:rPr>
              <w:t>L’hy</w:t>
            </w:r>
            <w:r w:rsidRPr="00057E5E">
              <w:rPr>
                <w:rFonts w:ascii="Calibri" w:eastAsia="Calibri" w:hAnsi="Calibri" w:cs="Times New Roman"/>
                <w:b/>
                <w:bCs/>
                <w:sz w:val="22"/>
                <w:szCs w:val="20"/>
                <w:shd w:val="clear" w:color="auto" w:fill="D9D9D9"/>
              </w:rPr>
              <w:t xml:space="preserve">giène,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santé,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sécurité, </w:t>
            </w:r>
            <w:r w:rsidRPr="00423731">
              <w:rPr>
                <w:rFonts w:ascii="Calibri" w:eastAsia="Calibri" w:hAnsi="Calibri" w:cs="Times New Roman"/>
                <w:b/>
                <w:bCs/>
                <w:sz w:val="22"/>
                <w:szCs w:val="20"/>
                <w:shd w:val="clear" w:color="auto" w:fill="D9D9D9"/>
              </w:rPr>
              <w:t>l’</w:t>
            </w:r>
            <w:r w:rsidRPr="00057E5E">
              <w:rPr>
                <w:rFonts w:ascii="Calibri" w:eastAsia="Calibri" w:hAnsi="Calibri" w:cs="Times New Roman"/>
                <w:b/>
                <w:bCs/>
                <w:sz w:val="22"/>
                <w:szCs w:val="20"/>
                <w:shd w:val="clear" w:color="auto" w:fill="D9D9D9"/>
              </w:rPr>
              <w:t>environnement</w:t>
            </w:r>
          </w:p>
        </w:tc>
      </w:tr>
      <w:tr w:rsidR="00930165" w:rsidRPr="00930165" w14:paraId="26DD6533" w14:textId="77777777" w:rsidTr="0089607B">
        <w:trPr>
          <w:trHeight w:val="1767"/>
          <w:jc w:val="center"/>
        </w:trPr>
        <w:tc>
          <w:tcPr>
            <w:tcW w:w="2498" w:type="pct"/>
            <w:tcBorders>
              <w:bottom w:val="single" w:sz="4" w:space="0" w:color="auto"/>
            </w:tcBorders>
            <w:shd w:val="clear" w:color="auto" w:fill="D9E2F3"/>
            <w:vAlign w:val="center"/>
          </w:tcPr>
          <w:p w14:paraId="76FC282D" w14:textId="77777777" w:rsidR="00930165" w:rsidRPr="00930165" w:rsidRDefault="00930165" w:rsidP="00930165">
            <w:pPr>
              <w:tabs>
                <w:tab w:val="left" w:pos="346"/>
              </w:tabs>
              <w:spacing w:before="60" w:after="60"/>
              <w:ind w:left="10"/>
              <w:rPr>
                <w:rFonts w:ascii="Calibri" w:eastAsia="Calibri" w:hAnsi="Calibri" w:cs="Calibri"/>
                <w:b/>
                <w:sz w:val="22"/>
                <w:szCs w:val="22"/>
              </w:rPr>
            </w:pPr>
            <w:r w:rsidRPr="00930165">
              <w:rPr>
                <w:rFonts w:ascii="Calibri" w:eastAsia="Calibri" w:hAnsi="Calibri" w:cs="Calibri"/>
                <w:b/>
                <w:sz w:val="22"/>
                <w:szCs w:val="22"/>
              </w:rPr>
              <w:t>C3.2 Mettre en conformité un vitrage</w:t>
            </w:r>
          </w:p>
          <w:p w14:paraId="429E39D0"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C3.2.1 Déterminer l’étendue des dommages</w:t>
            </w:r>
          </w:p>
          <w:p w14:paraId="4B1CB6F4"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C3.2.2 Réparer un vitrage</w:t>
            </w:r>
          </w:p>
          <w:p w14:paraId="27A3990A" w14:textId="77777777" w:rsidR="00930165" w:rsidRPr="00930165" w:rsidRDefault="00930165" w:rsidP="00930165">
            <w:pPr>
              <w:tabs>
                <w:tab w:val="left" w:pos="346"/>
              </w:tabs>
              <w:spacing w:before="60" w:after="60"/>
              <w:ind w:left="10"/>
              <w:rPr>
                <w:rFonts w:ascii="Calibri" w:eastAsia="Times New Roman" w:hAnsi="Calibri" w:cs="Calibri"/>
                <w:bCs/>
                <w:sz w:val="22"/>
                <w:szCs w:val="22"/>
                <w:lang w:eastAsia="fr-FR"/>
              </w:rPr>
            </w:pPr>
            <w:r w:rsidRPr="00930165">
              <w:rPr>
                <w:rFonts w:ascii="Calibri" w:eastAsia="Times New Roman" w:hAnsi="Calibri" w:cs="Calibri"/>
                <w:bCs/>
                <w:sz w:val="22"/>
                <w:szCs w:val="22"/>
                <w:lang w:eastAsia="fr-FR"/>
              </w:rPr>
              <w:t>C3.3.3 Remplacer un vitrage</w:t>
            </w:r>
          </w:p>
          <w:p w14:paraId="4A32EBC6" w14:textId="77777777" w:rsidR="00930165" w:rsidRPr="00930165" w:rsidRDefault="00930165" w:rsidP="00930165">
            <w:pPr>
              <w:tabs>
                <w:tab w:val="left" w:pos="346"/>
              </w:tabs>
              <w:spacing w:before="60" w:after="60"/>
              <w:ind w:left="10"/>
              <w:rPr>
                <w:rFonts w:ascii="Calibri" w:eastAsia="Calibri" w:hAnsi="Calibri" w:cs="Calibri"/>
                <w:b/>
                <w:sz w:val="22"/>
                <w:szCs w:val="22"/>
              </w:rPr>
            </w:pPr>
            <w:r w:rsidRPr="00930165">
              <w:rPr>
                <w:rFonts w:ascii="Calibri" w:eastAsia="Times New Roman" w:hAnsi="Calibri" w:cs="Calibri"/>
                <w:bCs/>
                <w:sz w:val="22"/>
                <w:szCs w:val="22"/>
                <w:lang w:eastAsia="fr-FR"/>
              </w:rPr>
              <w:t>C3.3.4 Paramétrer les systèmes d’aide à la conduite</w:t>
            </w:r>
          </w:p>
        </w:tc>
        <w:tc>
          <w:tcPr>
            <w:tcW w:w="2105" w:type="pct"/>
            <w:tcBorders>
              <w:bottom w:val="single" w:sz="4" w:space="0" w:color="auto"/>
            </w:tcBorders>
            <w:shd w:val="clear" w:color="auto" w:fill="D9E2F3"/>
            <w:vAlign w:val="center"/>
          </w:tcPr>
          <w:p w14:paraId="1E8BEE49" w14:textId="2AC62C59" w:rsidR="00930165" w:rsidRPr="00930165" w:rsidRDefault="00930165" w:rsidP="00930165">
            <w:pPr>
              <w:spacing w:before="60" w:after="60"/>
              <w:rPr>
                <w:rFonts w:ascii="Calibri" w:eastAsia="Calibri" w:hAnsi="Calibri" w:cs="Calibri"/>
                <w:sz w:val="22"/>
                <w:szCs w:val="22"/>
              </w:rPr>
            </w:pPr>
            <w:r w:rsidRPr="00930165">
              <w:rPr>
                <w:rFonts w:ascii="Calibri" w:eastAsia="Calibri" w:hAnsi="Calibri" w:cs="Calibri"/>
                <w:sz w:val="22"/>
                <w:szCs w:val="22"/>
              </w:rPr>
              <w:t>Les vitrages</w:t>
            </w:r>
          </w:p>
          <w:p w14:paraId="79413AD0" w14:textId="0FA02103" w:rsidR="00930165" w:rsidRPr="00930165" w:rsidRDefault="00930165" w:rsidP="00930165">
            <w:pPr>
              <w:tabs>
                <w:tab w:val="left" w:pos="346"/>
              </w:tabs>
              <w:spacing w:before="60" w:after="60"/>
              <w:rPr>
                <w:rFonts w:ascii="Calibri" w:eastAsia="Calibri" w:hAnsi="Calibri" w:cs="Calibri"/>
                <w:color w:val="000000"/>
                <w:sz w:val="22"/>
                <w:szCs w:val="22"/>
              </w:rPr>
            </w:pPr>
            <w:r w:rsidRPr="00930165">
              <w:rPr>
                <w:rFonts w:ascii="Calibri" w:eastAsia="Calibri" w:hAnsi="Calibri" w:cs="Times New Roman"/>
                <w:bCs/>
                <w:color w:val="000000"/>
                <w:sz w:val="22"/>
                <w:szCs w:val="20"/>
              </w:rPr>
              <w:t>L</w:t>
            </w:r>
            <w:r w:rsidRPr="00930165">
              <w:rPr>
                <w:rFonts w:ascii="Calibri" w:eastAsia="Calibri" w:hAnsi="Calibri" w:cs="Times New Roman"/>
                <w:bCs/>
                <w:color w:val="000000"/>
                <w:sz w:val="22"/>
                <w:szCs w:val="22"/>
              </w:rPr>
              <w:t>’étanchéité liée aux produits vitrés</w:t>
            </w:r>
          </w:p>
        </w:tc>
        <w:tc>
          <w:tcPr>
            <w:tcW w:w="397" w:type="pct"/>
            <w:vMerge/>
            <w:tcBorders>
              <w:bottom w:val="single" w:sz="4" w:space="0" w:color="auto"/>
            </w:tcBorders>
            <w:shd w:val="clear" w:color="auto" w:fill="D9D9D9"/>
            <w:textDirection w:val="btLr"/>
          </w:tcPr>
          <w:p w14:paraId="567A24AA" w14:textId="77777777" w:rsidR="00930165" w:rsidRPr="00930165" w:rsidRDefault="00930165" w:rsidP="00930165">
            <w:pPr>
              <w:tabs>
                <w:tab w:val="left" w:pos="346"/>
              </w:tabs>
              <w:spacing w:before="60" w:after="60"/>
              <w:ind w:left="113" w:right="113"/>
              <w:jc w:val="center"/>
              <w:rPr>
                <w:rFonts w:ascii="Calibri" w:eastAsia="Calibri" w:hAnsi="Calibri" w:cs="Times New Roman"/>
                <w:b/>
                <w:bCs/>
                <w:sz w:val="22"/>
                <w:szCs w:val="20"/>
              </w:rPr>
            </w:pPr>
          </w:p>
        </w:tc>
      </w:tr>
    </w:tbl>
    <w:p w14:paraId="4297A16D" w14:textId="67D3E494" w:rsidR="009471E4" w:rsidRDefault="009471E4" w:rsidP="009471E4">
      <w:pPr>
        <w:tabs>
          <w:tab w:val="left" w:pos="2580"/>
        </w:tabs>
      </w:pPr>
    </w:p>
    <w:p w14:paraId="46F4FAED" w14:textId="77777777" w:rsidR="009471E4" w:rsidRDefault="009471E4">
      <w:r>
        <w:br w:type="page"/>
      </w:r>
    </w:p>
    <w:p w14:paraId="318A668B" w14:textId="0CF26F61" w:rsidR="0089607B" w:rsidRPr="00C35FE7" w:rsidRDefault="0089607B" w:rsidP="0089607B">
      <w:pPr>
        <w:pStyle w:val="Titre2"/>
      </w:pPr>
      <w:bookmarkStart w:id="9" w:name="_Toc126182605"/>
      <w:r>
        <w:t>CAP peintre automobile</w:t>
      </w:r>
      <w:bookmarkEnd w:id="9"/>
    </w:p>
    <w:p w14:paraId="7852195A" w14:textId="77777777" w:rsidR="0089607B" w:rsidRDefault="0089607B" w:rsidP="00D4450E"/>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833"/>
        <w:gridCol w:w="563"/>
      </w:tblGrid>
      <w:tr w:rsidR="0089607B" w:rsidRPr="0089607B" w14:paraId="13440473" w14:textId="77777777" w:rsidTr="0089607B">
        <w:trPr>
          <w:trHeight w:val="680"/>
          <w:jc w:val="center"/>
        </w:trPr>
        <w:tc>
          <w:tcPr>
            <w:tcW w:w="5000" w:type="pct"/>
            <w:gridSpan w:val="3"/>
            <w:tcBorders>
              <w:bottom w:val="single" w:sz="4" w:space="0" w:color="auto"/>
            </w:tcBorders>
            <w:shd w:val="clear" w:color="auto" w:fill="C5E0B3"/>
            <w:vAlign w:val="center"/>
          </w:tcPr>
          <w:p w14:paraId="5A8CD1CF" w14:textId="77777777" w:rsidR="00F06E7C" w:rsidRPr="00F06E7C" w:rsidRDefault="00F06E7C" w:rsidP="00F06E7C">
            <w:pPr>
              <w:spacing w:before="60" w:after="60"/>
              <w:ind w:right="-113"/>
              <w:jc w:val="center"/>
              <w:rPr>
                <w:rFonts w:ascii="Calibri" w:eastAsia="Times New Roman" w:hAnsi="Calibri" w:cs="Calibri"/>
                <w:b/>
                <w:color w:val="000000"/>
                <w:sz w:val="28"/>
                <w:szCs w:val="28"/>
              </w:rPr>
            </w:pPr>
            <w:r w:rsidRPr="00F06E7C">
              <w:rPr>
                <w:rFonts w:ascii="Calibri" w:eastAsia="Times New Roman" w:hAnsi="Calibri" w:cs="Calibri"/>
                <w:b/>
                <w:color w:val="000000"/>
                <w:sz w:val="28"/>
                <w:szCs w:val="28"/>
              </w:rPr>
              <w:t>CAP peintre automobile</w:t>
            </w:r>
          </w:p>
          <w:p w14:paraId="0C5E287D" w14:textId="77777777" w:rsidR="0089607B" w:rsidRPr="0089607B" w:rsidRDefault="0089607B" w:rsidP="0089607B">
            <w:pPr>
              <w:spacing w:before="60" w:after="60"/>
              <w:ind w:right="-113"/>
              <w:jc w:val="center"/>
              <w:rPr>
                <w:rFonts w:ascii="Calibri" w:eastAsia="Times New Roman" w:hAnsi="Calibri" w:cs="Arial"/>
                <w:b/>
                <w:i/>
                <w:color w:val="000000"/>
                <w:sz w:val="22"/>
                <w:szCs w:val="22"/>
              </w:rPr>
            </w:pPr>
            <w:r w:rsidRPr="0089607B">
              <w:rPr>
                <w:rFonts w:ascii="Calibri" w:eastAsia="Times New Roman" w:hAnsi="Calibri" w:cs="Calibri"/>
                <w:b/>
                <w:color w:val="000000"/>
                <w:sz w:val="28"/>
                <w:szCs w:val="28"/>
              </w:rPr>
              <w:t>Pôle 1 : Intervention et réparation sur élément</w:t>
            </w:r>
          </w:p>
        </w:tc>
      </w:tr>
      <w:tr w:rsidR="0089607B" w:rsidRPr="0089607B" w14:paraId="45701ABC" w14:textId="77777777" w:rsidTr="009629AB">
        <w:trPr>
          <w:trHeight w:val="680"/>
          <w:jc w:val="center"/>
        </w:trPr>
        <w:tc>
          <w:tcPr>
            <w:tcW w:w="2497" w:type="pct"/>
            <w:tcBorders>
              <w:bottom w:val="single" w:sz="4" w:space="0" w:color="auto"/>
            </w:tcBorders>
            <w:shd w:val="clear" w:color="auto" w:fill="C5E0B3"/>
            <w:vAlign w:val="center"/>
          </w:tcPr>
          <w:p w14:paraId="336B7CBB" w14:textId="77777777" w:rsidR="0089607B" w:rsidRPr="0089607B" w:rsidRDefault="0089607B" w:rsidP="0089607B">
            <w:pPr>
              <w:spacing w:before="60" w:after="60"/>
              <w:jc w:val="center"/>
              <w:rPr>
                <w:rFonts w:ascii="Calibri" w:eastAsia="Times New Roman" w:hAnsi="Calibri" w:cs="Arial"/>
                <w:b/>
                <w:i/>
                <w:color w:val="000000"/>
                <w:sz w:val="22"/>
                <w:szCs w:val="22"/>
              </w:rPr>
            </w:pPr>
            <w:r w:rsidRPr="0089607B">
              <w:rPr>
                <w:rFonts w:ascii="Calibri" w:eastAsia="Times New Roman" w:hAnsi="Calibri" w:cs="Arial"/>
                <w:b/>
                <w:i/>
                <w:color w:val="000000"/>
                <w:sz w:val="22"/>
                <w:szCs w:val="22"/>
              </w:rPr>
              <w:t>ACTIVITÉS</w:t>
            </w:r>
          </w:p>
        </w:tc>
        <w:tc>
          <w:tcPr>
            <w:tcW w:w="2503" w:type="pct"/>
            <w:gridSpan w:val="2"/>
            <w:tcBorders>
              <w:bottom w:val="single" w:sz="4" w:space="0" w:color="auto"/>
            </w:tcBorders>
            <w:shd w:val="clear" w:color="auto" w:fill="C5E0B3"/>
            <w:vAlign w:val="center"/>
          </w:tcPr>
          <w:p w14:paraId="3D9CDA51" w14:textId="77777777" w:rsidR="0089607B" w:rsidRPr="0089607B" w:rsidRDefault="0089607B" w:rsidP="0089607B">
            <w:pPr>
              <w:spacing w:before="60" w:after="60"/>
              <w:ind w:right="-113"/>
              <w:jc w:val="center"/>
              <w:rPr>
                <w:rFonts w:ascii="Calibri" w:eastAsia="Times New Roman" w:hAnsi="Calibri" w:cs="Arial"/>
                <w:b/>
                <w:i/>
                <w:color w:val="000000"/>
                <w:sz w:val="22"/>
                <w:szCs w:val="22"/>
              </w:rPr>
            </w:pPr>
            <w:r w:rsidRPr="0089607B">
              <w:rPr>
                <w:rFonts w:ascii="Calibri" w:eastAsia="Times New Roman" w:hAnsi="Calibri" w:cs="Arial"/>
                <w:b/>
                <w:i/>
                <w:color w:val="000000"/>
                <w:sz w:val="22"/>
                <w:szCs w:val="22"/>
              </w:rPr>
              <w:t>TÂCHES</w:t>
            </w:r>
          </w:p>
        </w:tc>
      </w:tr>
      <w:tr w:rsidR="0089607B" w:rsidRPr="0089607B" w14:paraId="1F9F4B83" w14:textId="77777777" w:rsidTr="0089607B">
        <w:trPr>
          <w:trHeight w:val="1287"/>
          <w:jc w:val="center"/>
        </w:trPr>
        <w:tc>
          <w:tcPr>
            <w:tcW w:w="2497" w:type="pct"/>
            <w:shd w:val="clear" w:color="auto" w:fill="E2EFD9"/>
            <w:vAlign w:val="center"/>
          </w:tcPr>
          <w:p w14:paraId="78BE78CF" w14:textId="77777777" w:rsidR="0089607B" w:rsidRPr="0089607B" w:rsidRDefault="0089607B" w:rsidP="0089607B">
            <w:pPr>
              <w:tabs>
                <w:tab w:val="left" w:pos="284"/>
              </w:tabs>
              <w:spacing w:before="60"/>
              <w:jc w:val="center"/>
              <w:rPr>
                <w:rFonts w:ascii="Calibri" w:eastAsia="Times New Roman" w:hAnsi="Calibri" w:cs="Calibri"/>
                <w:color w:val="000000"/>
                <w:sz w:val="22"/>
                <w:szCs w:val="22"/>
              </w:rPr>
            </w:pPr>
            <w:r w:rsidRPr="0089607B">
              <w:rPr>
                <w:rFonts w:ascii="Calibri" w:eastAsia="Times New Roman" w:hAnsi="Calibri" w:cs="Calibri"/>
                <w:color w:val="000000"/>
                <w:sz w:val="22"/>
                <w:szCs w:val="22"/>
              </w:rPr>
              <w:t>A1.1 Dépose et repose d’éléments amovibles</w:t>
            </w:r>
          </w:p>
        </w:tc>
        <w:tc>
          <w:tcPr>
            <w:tcW w:w="2503" w:type="pct"/>
            <w:gridSpan w:val="2"/>
            <w:shd w:val="clear" w:color="auto" w:fill="E2EFD9"/>
            <w:vAlign w:val="center"/>
          </w:tcPr>
          <w:p w14:paraId="3E2D8739"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T1.1.1 Déposer des éléments amovibles</w:t>
            </w:r>
          </w:p>
          <w:p w14:paraId="73A97071"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T1.1.2 Stocker un élément entre la dépose et la repose</w:t>
            </w:r>
          </w:p>
          <w:p w14:paraId="464B9DFB"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T1.1.3 Poser et régler des éléments amovibles</w:t>
            </w:r>
          </w:p>
          <w:p w14:paraId="5DF874A2"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T1.1.4 Respecter des procédures de mise en sécurité</w:t>
            </w:r>
          </w:p>
        </w:tc>
      </w:tr>
      <w:tr w:rsidR="0089607B" w:rsidRPr="0089607B" w14:paraId="67CB28C7" w14:textId="77777777" w:rsidTr="0089607B">
        <w:trPr>
          <w:trHeight w:val="890"/>
          <w:jc w:val="center"/>
        </w:trPr>
        <w:tc>
          <w:tcPr>
            <w:tcW w:w="2497" w:type="pct"/>
            <w:shd w:val="clear" w:color="auto" w:fill="E2EFD9"/>
            <w:vAlign w:val="center"/>
          </w:tcPr>
          <w:p w14:paraId="3D20A034" w14:textId="77777777" w:rsidR="0089607B" w:rsidRPr="0089607B" w:rsidRDefault="0089607B" w:rsidP="0089607B">
            <w:pPr>
              <w:tabs>
                <w:tab w:val="left" w:pos="284"/>
              </w:tabs>
              <w:spacing w:before="60"/>
              <w:jc w:val="center"/>
              <w:rPr>
                <w:rFonts w:ascii="Calibri" w:eastAsia="Times New Roman" w:hAnsi="Calibri" w:cs="Calibri"/>
                <w:color w:val="000000"/>
                <w:sz w:val="22"/>
                <w:szCs w:val="22"/>
              </w:rPr>
            </w:pPr>
            <w:r w:rsidRPr="0089607B">
              <w:rPr>
                <w:rFonts w:ascii="Calibri" w:eastAsia="Times New Roman" w:hAnsi="Calibri" w:cs="Calibri"/>
                <w:color w:val="000000"/>
                <w:sz w:val="22"/>
                <w:szCs w:val="22"/>
              </w:rPr>
              <w:t>A1.2 Remise en forme d’éléments de carrosserie</w:t>
            </w:r>
          </w:p>
        </w:tc>
        <w:tc>
          <w:tcPr>
            <w:tcW w:w="2503" w:type="pct"/>
            <w:gridSpan w:val="2"/>
            <w:shd w:val="clear" w:color="auto" w:fill="E2EFD9"/>
            <w:vAlign w:val="center"/>
          </w:tcPr>
          <w:p w14:paraId="27AECCE6" w14:textId="77777777" w:rsidR="0089607B" w:rsidRPr="0089607B" w:rsidRDefault="0089607B" w:rsidP="0089607B">
            <w:pPr>
              <w:spacing w:before="120" w:after="120"/>
              <w:rPr>
                <w:rFonts w:ascii="Calibri" w:eastAsia="Times New Roman" w:hAnsi="Calibri" w:cs="Calibri"/>
                <w:sz w:val="22"/>
                <w:szCs w:val="22"/>
                <w:lang w:eastAsia="fr-FR"/>
              </w:rPr>
            </w:pPr>
            <w:r w:rsidRPr="0089607B">
              <w:rPr>
                <w:rFonts w:ascii="Calibri" w:eastAsia="Times New Roman" w:hAnsi="Calibri" w:cs="Calibri"/>
                <w:color w:val="000000"/>
                <w:sz w:val="22"/>
                <w:szCs w:val="22"/>
                <w:lang w:eastAsia="fr-FR"/>
              </w:rPr>
              <w:t>T1.2.1 Redresser un élément en fonction de la nature de la tôle</w:t>
            </w:r>
          </w:p>
          <w:p w14:paraId="77F75D81"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T1.2.2 Contrôler l’état de planéité de la surface</w:t>
            </w:r>
          </w:p>
        </w:tc>
      </w:tr>
      <w:tr w:rsidR="0089607B" w:rsidRPr="0089607B" w14:paraId="33575F7E" w14:textId="77777777" w:rsidTr="0089607B">
        <w:trPr>
          <w:trHeight w:val="890"/>
          <w:jc w:val="center"/>
        </w:trPr>
        <w:tc>
          <w:tcPr>
            <w:tcW w:w="2497" w:type="pct"/>
            <w:shd w:val="clear" w:color="auto" w:fill="E2EFD9"/>
            <w:vAlign w:val="center"/>
          </w:tcPr>
          <w:p w14:paraId="77E85180" w14:textId="77777777" w:rsidR="0089607B" w:rsidRPr="0089607B" w:rsidRDefault="0089607B" w:rsidP="0089607B">
            <w:pPr>
              <w:tabs>
                <w:tab w:val="left" w:pos="284"/>
              </w:tabs>
              <w:spacing w:before="60"/>
              <w:jc w:val="center"/>
              <w:rPr>
                <w:rFonts w:ascii="Calibri" w:eastAsia="Times New Roman" w:hAnsi="Calibri" w:cs="Calibri"/>
                <w:color w:val="000000"/>
                <w:sz w:val="22"/>
                <w:szCs w:val="22"/>
              </w:rPr>
            </w:pPr>
            <w:r w:rsidRPr="0089607B">
              <w:rPr>
                <w:rFonts w:ascii="Calibri" w:eastAsia="Times New Roman" w:hAnsi="Calibri" w:cs="Calibri"/>
                <w:color w:val="000000"/>
                <w:sz w:val="22"/>
                <w:szCs w:val="22"/>
              </w:rPr>
              <w:t>A1.3 Réparation des matériaux composites</w:t>
            </w:r>
          </w:p>
        </w:tc>
        <w:tc>
          <w:tcPr>
            <w:tcW w:w="2503" w:type="pct"/>
            <w:gridSpan w:val="2"/>
            <w:shd w:val="clear" w:color="auto" w:fill="E2EFD9"/>
            <w:vAlign w:val="center"/>
          </w:tcPr>
          <w:p w14:paraId="268B9B54" w14:textId="77777777" w:rsidR="0089607B" w:rsidRPr="0089607B" w:rsidRDefault="0089607B" w:rsidP="0089607B">
            <w:pPr>
              <w:spacing w:before="120" w:after="12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T1.3.1 Réparer un élément thermoplastique</w:t>
            </w:r>
          </w:p>
          <w:p w14:paraId="54D2BADC" w14:textId="77777777" w:rsidR="0089607B" w:rsidRPr="0089607B" w:rsidRDefault="0089607B" w:rsidP="0089607B">
            <w:pPr>
              <w:tabs>
                <w:tab w:val="left" w:pos="346"/>
              </w:tabs>
              <w:spacing w:before="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T1.3.2 Réparer un élément thermodurcissable</w:t>
            </w:r>
          </w:p>
        </w:tc>
      </w:tr>
      <w:tr w:rsidR="0089607B" w:rsidRPr="0089607B" w14:paraId="3E8DAADA" w14:textId="77777777" w:rsidTr="0089607B">
        <w:trPr>
          <w:trHeight w:val="507"/>
          <w:jc w:val="center"/>
        </w:trPr>
        <w:tc>
          <w:tcPr>
            <w:tcW w:w="2497" w:type="pct"/>
            <w:tcBorders>
              <w:bottom w:val="single" w:sz="4" w:space="0" w:color="auto"/>
            </w:tcBorders>
            <w:shd w:val="clear" w:color="auto" w:fill="C5E0B3"/>
            <w:vAlign w:val="center"/>
          </w:tcPr>
          <w:p w14:paraId="39F728E2" w14:textId="77777777" w:rsidR="0089607B" w:rsidRPr="0089607B" w:rsidRDefault="0089607B" w:rsidP="0089607B">
            <w:pPr>
              <w:tabs>
                <w:tab w:val="left" w:pos="284"/>
              </w:tabs>
              <w:spacing w:before="60"/>
              <w:jc w:val="center"/>
              <w:rPr>
                <w:rFonts w:ascii="Calibri" w:eastAsia="Times New Roman" w:hAnsi="Calibri" w:cs="Calibri"/>
                <w:b/>
                <w:color w:val="000000"/>
                <w:sz w:val="22"/>
                <w:szCs w:val="22"/>
              </w:rPr>
            </w:pPr>
            <w:r w:rsidRPr="0089607B">
              <w:rPr>
                <w:rFonts w:ascii="Calibri" w:eastAsia="Times New Roman" w:hAnsi="Calibri" w:cs="Arial"/>
                <w:b/>
                <w:i/>
                <w:color w:val="000000"/>
              </w:rPr>
              <w:t>COMP</w:t>
            </w:r>
            <w:r w:rsidRPr="0089607B">
              <w:rPr>
                <w:rFonts w:ascii="Calibri" w:eastAsia="Times New Roman" w:hAnsi="Calibri" w:cs="Calibri"/>
                <w:b/>
                <w:i/>
                <w:color w:val="000000"/>
              </w:rPr>
              <w:t>É</w:t>
            </w:r>
            <w:r w:rsidRPr="0089607B">
              <w:rPr>
                <w:rFonts w:ascii="Calibri" w:eastAsia="Times New Roman" w:hAnsi="Calibri" w:cs="Arial"/>
                <w:b/>
                <w:i/>
                <w:color w:val="000000"/>
              </w:rPr>
              <w:t>TENCES</w:t>
            </w:r>
          </w:p>
        </w:tc>
        <w:tc>
          <w:tcPr>
            <w:tcW w:w="2503" w:type="pct"/>
            <w:gridSpan w:val="2"/>
            <w:tcBorders>
              <w:bottom w:val="single" w:sz="4" w:space="0" w:color="auto"/>
            </w:tcBorders>
            <w:shd w:val="clear" w:color="auto" w:fill="C5E0B3"/>
            <w:vAlign w:val="center"/>
          </w:tcPr>
          <w:p w14:paraId="59E84436" w14:textId="77777777" w:rsidR="0089607B" w:rsidRPr="0089607B" w:rsidRDefault="0089607B" w:rsidP="0089607B">
            <w:pPr>
              <w:tabs>
                <w:tab w:val="left" w:pos="346"/>
              </w:tabs>
              <w:spacing w:before="60"/>
              <w:jc w:val="center"/>
              <w:rPr>
                <w:rFonts w:ascii="Calibri" w:eastAsia="Times New Roman" w:hAnsi="Calibri" w:cs="Calibri"/>
                <w:b/>
                <w:sz w:val="22"/>
                <w:szCs w:val="22"/>
                <w:lang w:eastAsia="fr-FR"/>
              </w:rPr>
            </w:pPr>
            <w:r w:rsidRPr="0089607B">
              <w:rPr>
                <w:rFonts w:ascii="Calibri" w:eastAsia="Times New Roman" w:hAnsi="Calibri" w:cs="Arial"/>
                <w:b/>
                <w:i/>
                <w:color w:val="000000"/>
              </w:rPr>
              <w:t>SAVOIRS ASSOCI</w:t>
            </w:r>
            <w:r w:rsidRPr="0089607B">
              <w:rPr>
                <w:rFonts w:ascii="Calibri" w:eastAsia="Times New Roman" w:hAnsi="Calibri" w:cs="Calibri"/>
                <w:b/>
                <w:i/>
                <w:color w:val="000000"/>
              </w:rPr>
              <w:t>É</w:t>
            </w:r>
            <w:r w:rsidRPr="0089607B">
              <w:rPr>
                <w:rFonts w:ascii="Calibri" w:eastAsia="Times New Roman" w:hAnsi="Calibri" w:cs="Arial"/>
                <w:b/>
                <w:i/>
                <w:color w:val="000000"/>
              </w:rPr>
              <w:t>S</w:t>
            </w:r>
          </w:p>
        </w:tc>
      </w:tr>
      <w:tr w:rsidR="0089607B" w:rsidRPr="0089607B" w14:paraId="2DB65755" w14:textId="77777777" w:rsidTr="0089607B">
        <w:trPr>
          <w:trHeight w:val="227"/>
          <w:jc w:val="center"/>
        </w:trPr>
        <w:tc>
          <w:tcPr>
            <w:tcW w:w="2497" w:type="pct"/>
            <w:shd w:val="clear" w:color="auto" w:fill="E2EFD9"/>
            <w:vAlign w:val="center"/>
          </w:tcPr>
          <w:p w14:paraId="5BE041DD" w14:textId="77777777" w:rsidR="0089607B" w:rsidRPr="0089607B" w:rsidRDefault="0089607B" w:rsidP="0089607B">
            <w:pPr>
              <w:tabs>
                <w:tab w:val="left" w:pos="10"/>
              </w:tabs>
              <w:spacing w:before="60" w:after="60"/>
              <w:ind w:left="10"/>
              <w:rPr>
                <w:rFonts w:ascii="Calibri" w:eastAsia="Calibri" w:hAnsi="Calibri" w:cs="Calibri"/>
                <w:b/>
                <w:sz w:val="22"/>
                <w:szCs w:val="22"/>
              </w:rPr>
            </w:pPr>
            <w:r w:rsidRPr="0089607B">
              <w:rPr>
                <w:rFonts w:ascii="Calibri" w:eastAsia="Calibri" w:hAnsi="Calibri" w:cs="Calibri"/>
                <w:b/>
                <w:sz w:val="22"/>
                <w:szCs w:val="22"/>
              </w:rPr>
              <w:t>C1.1 Collecter les informations nécessaires à l’intervention</w:t>
            </w:r>
          </w:p>
          <w:p w14:paraId="454B9EDD"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C1.1.1</w:t>
            </w:r>
            <w:r w:rsidRPr="0089607B">
              <w:rPr>
                <w:rFonts w:ascii="Calibri" w:eastAsia="Calibri" w:hAnsi="Calibri" w:cs="Calibri"/>
                <w:sz w:val="22"/>
                <w:szCs w:val="22"/>
              </w:rPr>
              <w:t xml:space="preserve"> Exploiter les documents </w:t>
            </w:r>
            <w:r w:rsidRPr="0089607B">
              <w:rPr>
                <w:rFonts w:ascii="Calibri" w:eastAsia="Calibri" w:hAnsi="Calibri" w:cs="Times New Roman"/>
                <w:sz w:val="22"/>
                <w:szCs w:val="22"/>
              </w:rPr>
              <w:t>techniques nécessaires à l’intervention</w:t>
            </w:r>
          </w:p>
          <w:p w14:paraId="011A6D7D" w14:textId="77777777" w:rsidR="0089607B" w:rsidRPr="0089607B" w:rsidRDefault="0089607B" w:rsidP="0089607B">
            <w:pPr>
              <w:tabs>
                <w:tab w:val="left" w:pos="284"/>
              </w:tabs>
              <w:spacing w:before="60"/>
              <w:rPr>
                <w:rFonts w:ascii="Arial" w:eastAsia="Times New Roman" w:hAnsi="Arial" w:cs="Arial"/>
                <w:b/>
                <w:color w:val="000000"/>
                <w:sz w:val="22"/>
                <w:szCs w:val="22"/>
              </w:rPr>
            </w:pPr>
            <w:r w:rsidRPr="0089607B">
              <w:rPr>
                <w:rFonts w:ascii="Calibri" w:eastAsia="Calibri" w:hAnsi="Calibri" w:cs="Calibri"/>
                <w:sz w:val="22"/>
                <w:szCs w:val="22"/>
              </w:rPr>
              <w:t>C1.1.2 Choisir la méthodologie</w:t>
            </w:r>
          </w:p>
        </w:tc>
        <w:tc>
          <w:tcPr>
            <w:tcW w:w="2242" w:type="pct"/>
            <w:shd w:val="clear" w:color="auto" w:fill="E2EFD9"/>
            <w:vAlign w:val="center"/>
          </w:tcPr>
          <w:p w14:paraId="6DE708C8" w14:textId="3CA8AF5D" w:rsidR="0089607B" w:rsidRPr="0089607B" w:rsidRDefault="0089607B" w:rsidP="0089607B">
            <w:pPr>
              <w:tabs>
                <w:tab w:val="left" w:pos="346"/>
              </w:tabs>
              <w:spacing w:before="60" w:after="60"/>
              <w:rPr>
                <w:rFonts w:ascii="Calibri" w:eastAsia="Calibri" w:hAnsi="Calibri" w:cs="Calibri"/>
                <w:bCs/>
                <w:sz w:val="22"/>
                <w:szCs w:val="22"/>
              </w:rPr>
            </w:pPr>
            <w:r w:rsidRPr="0089607B">
              <w:rPr>
                <w:rFonts w:ascii="Calibri" w:eastAsia="Calibri" w:hAnsi="Calibri" w:cs="Arial"/>
                <w:color w:val="000000"/>
                <w:sz w:val="22"/>
                <w:szCs w:val="20"/>
              </w:rPr>
              <w:t>L’organisation de l’intervention</w:t>
            </w:r>
          </w:p>
        </w:tc>
        <w:tc>
          <w:tcPr>
            <w:tcW w:w="261" w:type="pct"/>
            <w:vMerge w:val="restart"/>
            <w:shd w:val="clear" w:color="auto" w:fill="D9D9D9"/>
            <w:textDirection w:val="btLr"/>
          </w:tcPr>
          <w:p w14:paraId="5348DF96" w14:textId="0C7C2134" w:rsidR="0089607B" w:rsidRPr="0089607B" w:rsidRDefault="0089607B" w:rsidP="0089607B">
            <w:pPr>
              <w:tabs>
                <w:tab w:val="left" w:pos="346"/>
              </w:tabs>
              <w:spacing w:before="60" w:after="60"/>
              <w:ind w:left="113" w:right="113"/>
              <w:jc w:val="center"/>
              <w:rPr>
                <w:rFonts w:ascii="Arial" w:eastAsia="Times New Roman" w:hAnsi="Arial" w:cs="Arial"/>
                <w:b/>
                <w:sz w:val="12"/>
                <w:szCs w:val="22"/>
                <w:lang w:eastAsia="fr-FR"/>
              </w:rPr>
            </w:pPr>
            <w:r w:rsidRPr="00423731">
              <w:rPr>
                <w:rFonts w:ascii="Calibri" w:eastAsia="Calibri" w:hAnsi="Calibri" w:cs="Times New Roman"/>
                <w:b/>
                <w:bCs/>
                <w:sz w:val="22"/>
                <w:szCs w:val="20"/>
                <w:shd w:val="clear" w:color="auto" w:fill="D9D9D9"/>
              </w:rPr>
              <w:t>L’hy</w:t>
            </w:r>
            <w:r w:rsidRPr="00057E5E">
              <w:rPr>
                <w:rFonts w:ascii="Calibri" w:eastAsia="Calibri" w:hAnsi="Calibri" w:cs="Times New Roman"/>
                <w:b/>
                <w:bCs/>
                <w:sz w:val="22"/>
                <w:szCs w:val="20"/>
                <w:shd w:val="clear" w:color="auto" w:fill="D9D9D9"/>
              </w:rPr>
              <w:t xml:space="preserve">giène,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santé,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sécurité, </w:t>
            </w:r>
            <w:r w:rsidRPr="00423731">
              <w:rPr>
                <w:rFonts w:ascii="Calibri" w:eastAsia="Calibri" w:hAnsi="Calibri" w:cs="Times New Roman"/>
                <w:b/>
                <w:bCs/>
                <w:sz w:val="22"/>
                <w:szCs w:val="20"/>
                <w:shd w:val="clear" w:color="auto" w:fill="D9D9D9"/>
              </w:rPr>
              <w:t>l’</w:t>
            </w:r>
            <w:r w:rsidRPr="00057E5E">
              <w:rPr>
                <w:rFonts w:ascii="Calibri" w:eastAsia="Calibri" w:hAnsi="Calibri" w:cs="Times New Roman"/>
                <w:b/>
                <w:bCs/>
                <w:sz w:val="22"/>
                <w:szCs w:val="20"/>
                <w:shd w:val="clear" w:color="auto" w:fill="D9D9D9"/>
              </w:rPr>
              <w:t>environnement</w:t>
            </w:r>
          </w:p>
        </w:tc>
      </w:tr>
      <w:tr w:rsidR="0089607B" w:rsidRPr="0089607B" w14:paraId="253F67A7" w14:textId="77777777" w:rsidTr="0089607B">
        <w:trPr>
          <w:trHeight w:val="227"/>
          <w:jc w:val="center"/>
        </w:trPr>
        <w:tc>
          <w:tcPr>
            <w:tcW w:w="2497" w:type="pct"/>
            <w:shd w:val="clear" w:color="auto" w:fill="E2EFD9"/>
            <w:vAlign w:val="center"/>
          </w:tcPr>
          <w:p w14:paraId="4741298D" w14:textId="77777777" w:rsidR="0089607B" w:rsidRPr="0089607B" w:rsidRDefault="0089607B" w:rsidP="0089607B">
            <w:pPr>
              <w:tabs>
                <w:tab w:val="left" w:pos="10"/>
              </w:tabs>
              <w:spacing w:before="60" w:after="60"/>
              <w:ind w:left="10"/>
              <w:rPr>
                <w:rFonts w:ascii="Calibri" w:eastAsia="Calibri" w:hAnsi="Calibri" w:cs="Calibri"/>
                <w:b/>
                <w:sz w:val="22"/>
                <w:szCs w:val="22"/>
              </w:rPr>
            </w:pPr>
            <w:r w:rsidRPr="0089607B">
              <w:rPr>
                <w:rFonts w:ascii="Calibri" w:eastAsia="Calibri" w:hAnsi="Calibri" w:cs="Calibri"/>
                <w:b/>
                <w:sz w:val="22"/>
                <w:szCs w:val="22"/>
              </w:rPr>
              <w:t>C1.2 Appliquer la méthodologie de réparation</w:t>
            </w:r>
          </w:p>
          <w:p w14:paraId="29E3DF9D"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C1.2.1</w:t>
            </w:r>
            <w:r w:rsidRPr="0089607B">
              <w:rPr>
                <w:rFonts w:ascii="Calibri" w:eastAsia="Calibri" w:hAnsi="Calibri" w:cs="Calibri"/>
                <w:sz w:val="22"/>
                <w:szCs w:val="22"/>
              </w:rPr>
              <w:t xml:space="preserve"> Mettre en sécurité des systèmes électriques et pyrotechnique</w:t>
            </w:r>
          </w:p>
          <w:p w14:paraId="26065843" w14:textId="77777777" w:rsidR="0089607B" w:rsidRPr="0089607B" w:rsidRDefault="0089607B" w:rsidP="0089607B">
            <w:pPr>
              <w:tabs>
                <w:tab w:val="left" w:pos="10"/>
              </w:tabs>
              <w:spacing w:before="60" w:after="60"/>
              <w:ind w:left="10"/>
              <w:rPr>
                <w:rFonts w:ascii="Calibri" w:eastAsia="Calibri" w:hAnsi="Calibri" w:cs="Calibri"/>
                <w:strike/>
                <w:sz w:val="22"/>
                <w:szCs w:val="22"/>
              </w:rPr>
            </w:pPr>
            <w:r w:rsidRPr="0089607B">
              <w:rPr>
                <w:rFonts w:ascii="Calibri" w:eastAsia="Calibri" w:hAnsi="Calibri" w:cs="Calibri"/>
                <w:bCs/>
                <w:sz w:val="22"/>
                <w:szCs w:val="22"/>
              </w:rPr>
              <w:t>C1.2.2</w:t>
            </w:r>
            <w:r w:rsidRPr="0089607B">
              <w:rPr>
                <w:rFonts w:ascii="Calibri" w:eastAsia="Calibri" w:hAnsi="Calibri" w:cs="Calibri"/>
                <w:sz w:val="22"/>
                <w:szCs w:val="22"/>
              </w:rPr>
              <w:t xml:space="preserve"> Déposer les éléments </w:t>
            </w:r>
          </w:p>
          <w:p w14:paraId="5C74CE17" w14:textId="77777777" w:rsidR="0089607B" w:rsidRPr="0089607B" w:rsidRDefault="0089607B" w:rsidP="0089607B">
            <w:pPr>
              <w:tabs>
                <w:tab w:val="left" w:pos="10"/>
              </w:tabs>
              <w:spacing w:before="60" w:after="60"/>
              <w:ind w:left="10"/>
              <w:rPr>
                <w:rFonts w:ascii="Calibri" w:eastAsia="Calibri" w:hAnsi="Calibri" w:cs="Calibri"/>
                <w:bCs/>
                <w:sz w:val="22"/>
                <w:szCs w:val="22"/>
              </w:rPr>
            </w:pPr>
            <w:r w:rsidRPr="0089607B">
              <w:rPr>
                <w:rFonts w:ascii="Calibri" w:eastAsia="Calibri" w:hAnsi="Calibri" w:cs="Calibri"/>
                <w:bCs/>
                <w:sz w:val="22"/>
                <w:szCs w:val="22"/>
              </w:rPr>
              <w:t>C1.2.3 Stocker les éléments</w:t>
            </w:r>
          </w:p>
          <w:p w14:paraId="08133AB3" w14:textId="77777777" w:rsidR="0089607B" w:rsidRPr="0089607B" w:rsidRDefault="0089607B" w:rsidP="0089607B">
            <w:pPr>
              <w:tabs>
                <w:tab w:val="left" w:pos="10"/>
              </w:tabs>
              <w:spacing w:before="60" w:after="60"/>
              <w:ind w:left="10"/>
              <w:rPr>
                <w:rFonts w:ascii="Calibri" w:eastAsia="Calibri" w:hAnsi="Calibri" w:cs="Calibri"/>
                <w:strike/>
                <w:sz w:val="22"/>
                <w:szCs w:val="22"/>
              </w:rPr>
            </w:pPr>
            <w:r w:rsidRPr="0089607B">
              <w:rPr>
                <w:rFonts w:ascii="Calibri" w:eastAsia="Calibri" w:hAnsi="Calibri" w:cs="Calibri"/>
                <w:bCs/>
                <w:sz w:val="22"/>
                <w:szCs w:val="22"/>
              </w:rPr>
              <w:t>C1.2.4</w:t>
            </w:r>
            <w:r w:rsidRPr="0089607B">
              <w:rPr>
                <w:rFonts w:ascii="Calibri" w:eastAsia="Calibri" w:hAnsi="Calibri" w:cs="Calibri"/>
                <w:b/>
                <w:sz w:val="22"/>
                <w:szCs w:val="22"/>
              </w:rPr>
              <w:t xml:space="preserve"> </w:t>
            </w:r>
            <w:r w:rsidRPr="0089607B">
              <w:rPr>
                <w:rFonts w:ascii="Calibri" w:eastAsia="Calibri" w:hAnsi="Calibri" w:cs="Calibri"/>
                <w:sz w:val="22"/>
                <w:szCs w:val="22"/>
              </w:rPr>
              <w:t xml:space="preserve">Reposer les éléments </w:t>
            </w:r>
          </w:p>
          <w:p w14:paraId="64BF9F8B" w14:textId="77777777" w:rsidR="0089607B" w:rsidRPr="0089607B" w:rsidRDefault="0089607B" w:rsidP="0089607B">
            <w:pPr>
              <w:tabs>
                <w:tab w:val="left" w:pos="284"/>
              </w:tabs>
              <w:spacing w:before="60"/>
              <w:rPr>
                <w:rFonts w:ascii="Arial" w:eastAsia="Times New Roman" w:hAnsi="Arial" w:cs="Arial"/>
                <w:b/>
                <w:color w:val="000000"/>
                <w:sz w:val="22"/>
                <w:szCs w:val="22"/>
              </w:rPr>
            </w:pPr>
            <w:r w:rsidRPr="0089607B">
              <w:rPr>
                <w:rFonts w:ascii="Calibri" w:eastAsia="Calibri" w:hAnsi="Calibri" w:cs="Calibri"/>
                <w:bCs/>
                <w:sz w:val="22"/>
                <w:szCs w:val="22"/>
              </w:rPr>
              <w:t>C1.2.5</w:t>
            </w:r>
            <w:r w:rsidRPr="0089607B">
              <w:rPr>
                <w:rFonts w:ascii="Calibri" w:eastAsia="Calibri" w:hAnsi="Calibri" w:cs="Calibri"/>
                <w:sz w:val="22"/>
                <w:szCs w:val="22"/>
              </w:rPr>
              <w:t xml:space="preserve"> Paramétrer le véhicule après intervention</w:t>
            </w:r>
          </w:p>
        </w:tc>
        <w:tc>
          <w:tcPr>
            <w:tcW w:w="2242" w:type="pct"/>
            <w:shd w:val="clear" w:color="auto" w:fill="E2EFD9"/>
            <w:vAlign w:val="center"/>
          </w:tcPr>
          <w:p w14:paraId="26589261" w14:textId="52F863FC" w:rsidR="0089607B" w:rsidRPr="0089607B" w:rsidRDefault="0089607B" w:rsidP="0089607B">
            <w:pPr>
              <w:tabs>
                <w:tab w:val="left" w:pos="346"/>
              </w:tabs>
              <w:spacing w:before="60" w:after="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Les systèmes électriques et électroniques</w:t>
            </w:r>
          </w:p>
          <w:p w14:paraId="2EF468E2" w14:textId="74AC2303" w:rsidR="0089607B" w:rsidRPr="0089607B" w:rsidRDefault="0089607B" w:rsidP="0089607B">
            <w:pPr>
              <w:tabs>
                <w:tab w:val="left" w:pos="346"/>
              </w:tabs>
              <w:spacing w:before="60" w:after="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Les éléments de confort et d’aide à la conduite</w:t>
            </w:r>
          </w:p>
          <w:p w14:paraId="7168712D" w14:textId="30F8CCC0" w:rsidR="0089607B" w:rsidRPr="0089607B" w:rsidRDefault="0089607B" w:rsidP="0089607B">
            <w:pPr>
              <w:tabs>
                <w:tab w:val="left" w:pos="346"/>
              </w:tabs>
              <w:spacing w:before="60" w:after="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Les éléments de sécurité lié au véhicule</w:t>
            </w:r>
          </w:p>
          <w:p w14:paraId="4ECACBB3" w14:textId="1CE1D6CD" w:rsidR="0089607B" w:rsidRPr="0089607B" w:rsidRDefault="0089607B" w:rsidP="0089607B">
            <w:pPr>
              <w:tabs>
                <w:tab w:val="left" w:pos="346"/>
              </w:tabs>
              <w:spacing w:before="60" w:after="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Les règles de sauvegarde et les paramétrages</w:t>
            </w:r>
          </w:p>
          <w:p w14:paraId="54F571B6" w14:textId="04B4C2C1" w:rsidR="0089607B" w:rsidRPr="0089607B" w:rsidRDefault="0089607B" w:rsidP="0089607B">
            <w:pPr>
              <w:tabs>
                <w:tab w:val="left" w:pos="346"/>
              </w:tabs>
              <w:spacing w:before="60" w:after="60"/>
              <w:rPr>
                <w:rFonts w:ascii="Arial" w:eastAsia="Times New Roman" w:hAnsi="Arial" w:cs="Arial"/>
                <w:sz w:val="12"/>
                <w:szCs w:val="22"/>
                <w:lang w:eastAsia="fr-FR"/>
              </w:rPr>
            </w:pPr>
            <w:r w:rsidRPr="0089607B">
              <w:rPr>
                <w:rFonts w:ascii="Calibri" w:eastAsia="Times New Roman" w:hAnsi="Calibri" w:cs="Calibri"/>
                <w:sz w:val="22"/>
                <w:szCs w:val="22"/>
                <w:lang w:eastAsia="fr-FR"/>
              </w:rPr>
              <w:t>Les éléments amovibles de carrosserie et de mécanique et leurs réglages</w:t>
            </w:r>
          </w:p>
        </w:tc>
        <w:tc>
          <w:tcPr>
            <w:tcW w:w="261" w:type="pct"/>
            <w:vMerge/>
            <w:shd w:val="clear" w:color="auto" w:fill="D9D9D9"/>
            <w:vAlign w:val="center"/>
          </w:tcPr>
          <w:p w14:paraId="67182B3B" w14:textId="77777777" w:rsidR="0089607B" w:rsidRPr="0089607B" w:rsidRDefault="0089607B" w:rsidP="0089607B">
            <w:pPr>
              <w:tabs>
                <w:tab w:val="left" w:pos="346"/>
              </w:tabs>
              <w:spacing w:before="60" w:after="60"/>
              <w:rPr>
                <w:rFonts w:ascii="Arial" w:eastAsia="Times New Roman" w:hAnsi="Arial" w:cs="Arial"/>
                <w:b/>
                <w:sz w:val="12"/>
                <w:szCs w:val="22"/>
                <w:lang w:eastAsia="fr-FR"/>
              </w:rPr>
            </w:pPr>
          </w:p>
        </w:tc>
      </w:tr>
      <w:tr w:rsidR="0089607B" w:rsidRPr="0089607B" w14:paraId="7F58665E" w14:textId="77777777" w:rsidTr="0089607B">
        <w:trPr>
          <w:trHeight w:val="1683"/>
          <w:jc w:val="center"/>
        </w:trPr>
        <w:tc>
          <w:tcPr>
            <w:tcW w:w="2497" w:type="pct"/>
            <w:shd w:val="clear" w:color="auto" w:fill="E2EFD9"/>
          </w:tcPr>
          <w:p w14:paraId="0C7836C1" w14:textId="77777777" w:rsidR="0089607B" w:rsidRPr="0089607B" w:rsidRDefault="0089607B" w:rsidP="0089607B">
            <w:pPr>
              <w:tabs>
                <w:tab w:val="left" w:pos="10"/>
              </w:tabs>
              <w:spacing w:before="60" w:after="60"/>
              <w:ind w:left="10"/>
              <w:rPr>
                <w:rFonts w:ascii="Calibri" w:eastAsia="Calibri" w:hAnsi="Calibri" w:cs="Calibri"/>
                <w:b/>
                <w:sz w:val="22"/>
                <w:szCs w:val="22"/>
              </w:rPr>
            </w:pPr>
            <w:r w:rsidRPr="0089607B">
              <w:rPr>
                <w:rFonts w:ascii="Calibri" w:eastAsia="Calibri" w:hAnsi="Calibri" w:cs="Calibri"/>
                <w:b/>
                <w:sz w:val="22"/>
                <w:szCs w:val="22"/>
              </w:rPr>
              <w:t>C1.3 Remettre en conformité</w:t>
            </w:r>
          </w:p>
          <w:p w14:paraId="7AD94FB8"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C1.3.1</w:t>
            </w:r>
            <w:r w:rsidRPr="0089607B">
              <w:rPr>
                <w:rFonts w:ascii="Calibri" w:eastAsia="Calibri" w:hAnsi="Calibri" w:cs="Calibri"/>
                <w:sz w:val="22"/>
                <w:szCs w:val="22"/>
              </w:rPr>
              <w:t xml:space="preserve"> Remettre en forme les éléments</w:t>
            </w:r>
          </w:p>
          <w:p w14:paraId="7DD43C3A"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C1.3.2</w:t>
            </w:r>
            <w:r w:rsidRPr="0089607B">
              <w:rPr>
                <w:rFonts w:ascii="Calibri" w:eastAsia="Calibri" w:hAnsi="Calibri" w:cs="Calibri"/>
                <w:sz w:val="22"/>
                <w:szCs w:val="22"/>
              </w:rPr>
              <w:t xml:space="preserve"> Traiter contre la corrosion</w:t>
            </w:r>
          </w:p>
          <w:p w14:paraId="52177CF9"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C1.3.3</w:t>
            </w:r>
            <w:r w:rsidRPr="0089607B">
              <w:rPr>
                <w:rFonts w:ascii="Calibri" w:eastAsia="Calibri" w:hAnsi="Calibri" w:cs="Calibri"/>
                <w:sz w:val="22"/>
                <w:szCs w:val="22"/>
              </w:rPr>
              <w:t xml:space="preserve"> Réparer les matériaux composites</w:t>
            </w:r>
          </w:p>
          <w:p w14:paraId="6A2238B1" w14:textId="77777777" w:rsidR="0089607B" w:rsidRPr="0089607B" w:rsidRDefault="0089607B" w:rsidP="0089607B">
            <w:pPr>
              <w:tabs>
                <w:tab w:val="left" w:pos="284"/>
              </w:tabs>
              <w:spacing w:before="60"/>
              <w:rPr>
                <w:rFonts w:ascii="Arial" w:eastAsia="Times New Roman" w:hAnsi="Arial" w:cs="Arial"/>
                <w:b/>
                <w:color w:val="000000"/>
                <w:sz w:val="22"/>
                <w:szCs w:val="22"/>
              </w:rPr>
            </w:pPr>
            <w:r w:rsidRPr="0089607B">
              <w:rPr>
                <w:rFonts w:ascii="Calibri" w:eastAsia="Calibri" w:hAnsi="Calibri" w:cs="Calibri"/>
                <w:bCs/>
                <w:sz w:val="22"/>
                <w:szCs w:val="22"/>
              </w:rPr>
              <w:t>C1.3.4</w:t>
            </w:r>
            <w:r w:rsidRPr="0089607B">
              <w:rPr>
                <w:rFonts w:ascii="Calibri" w:eastAsia="Calibri" w:hAnsi="Calibri" w:cs="Calibri"/>
                <w:sz w:val="22"/>
                <w:szCs w:val="22"/>
              </w:rPr>
              <w:t xml:space="preserve"> Contrôler la surface</w:t>
            </w:r>
          </w:p>
        </w:tc>
        <w:tc>
          <w:tcPr>
            <w:tcW w:w="2242" w:type="pct"/>
            <w:shd w:val="clear" w:color="auto" w:fill="E2EFD9"/>
            <w:vAlign w:val="center"/>
          </w:tcPr>
          <w:p w14:paraId="3DE5CF25" w14:textId="6F4B3CEF" w:rsidR="0089607B" w:rsidRPr="0089607B" w:rsidRDefault="0089607B" w:rsidP="0089607B">
            <w:pPr>
              <w:tabs>
                <w:tab w:val="left" w:pos="346"/>
              </w:tabs>
              <w:spacing w:before="60" w:after="60"/>
              <w:rPr>
                <w:rFonts w:ascii="Calibri" w:eastAsia="Times New Roman" w:hAnsi="Calibri" w:cs="Calibri"/>
                <w:sz w:val="22"/>
                <w:szCs w:val="22"/>
                <w:lang w:eastAsia="fr-FR"/>
              </w:rPr>
            </w:pPr>
            <w:r w:rsidRPr="0089607B">
              <w:rPr>
                <w:rFonts w:ascii="Calibri" w:eastAsia="Times New Roman" w:hAnsi="Calibri" w:cs="Calibri"/>
                <w:sz w:val="22"/>
                <w:szCs w:val="22"/>
                <w:lang w:eastAsia="fr-FR"/>
              </w:rPr>
              <w:t>Les matériaux utilisés en carrosserie</w:t>
            </w:r>
          </w:p>
          <w:p w14:paraId="3448870C" w14:textId="26E904E5" w:rsidR="0089607B" w:rsidRPr="0089607B" w:rsidRDefault="0089607B" w:rsidP="0089607B">
            <w:pPr>
              <w:tabs>
                <w:tab w:val="left" w:pos="346"/>
              </w:tabs>
              <w:spacing w:before="60" w:after="60"/>
              <w:rPr>
                <w:rFonts w:ascii="Calibri" w:eastAsia="Calibri" w:hAnsi="Calibri" w:cs="Calibri"/>
                <w:color w:val="000000"/>
                <w:sz w:val="22"/>
                <w:szCs w:val="22"/>
              </w:rPr>
            </w:pPr>
            <w:r w:rsidRPr="0089607B">
              <w:rPr>
                <w:rFonts w:ascii="Calibri" w:eastAsia="Calibri" w:hAnsi="Calibri" w:cs="Calibri"/>
                <w:color w:val="000000"/>
                <w:sz w:val="22"/>
                <w:szCs w:val="22"/>
              </w:rPr>
              <w:t>La remise en forme</w:t>
            </w:r>
          </w:p>
          <w:p w14:paraId="5D71B192" w14:textId="7DC683A4" w:rsidR="0089607B" w:rsidRPr="0089607B" w:rsidRDefault="0089607B" w:rsidP="0089607B">
            <w:pPr>
              <w:spacing w:before="60" w:after="60"/>
              <w:rPr>
                <w:rFonts w:ascii="Calibri" w:eastAsia="Calibri" w:hAnsi="Calibri" w:cs="Calibri"/>
                <w:bCs/>
                <w:sz w:val="22"/>
                <w:szCs w:val="18"/>
              </w:rPr>
            </w:pPr>
            <w:r w:rsidRPr="0089607B">
              <w:rPr>
                <w:rFonts w:ascii="Calibri" w:eastAsia="Times New Roman" w:hAnsi="Calibri" w:cs="Calibri"/>
                <w:sz w:val="22"/>
                <w:szCs w:val="22"/>
                <w:lang w:eastAsia="fr-FR"/>
              </w:rPr>
              <w:t>La réparation des éléments composites</w:t>
            </w:r>
          </w:p>
        </w:tc>
        <w:tc>
          <w:tcPr>
            <w:tcW w:w="261" w:type="pct"/>
            <w:vMerge/>
            <w:shd w:val="clear" w:color="auto" w:fill="D9D9D9"/>
            <w:vAlign w:val="center"/>
          </w:tcPr>
          <w:p w14:paraId="6DB6228D" w14:textId="77777777" w:rsidR="0089607B" w:rsidRPr="0089607B" w:rsidRDefault="0089607B" w:rsidP="0089607B">
            <w:pPr>
              <w:tabs>
                <w:tab w:val="left" w:pos="346"/>
              </w:tabs>
              <w:spacing w:before="60" w:after="60"/>
              <w:rPr>
                <w:rFonts w:ascii="Arial" w:eastAsia="Times New Roman" w:hAnsi="Arial" w:cs="Arial"/>
                <w:b/>
                <w:sz w:val="12"/>
                <w:szCs w:val="22"/>
                <w:lang w:eastAsia="fr-FR"/>
              </w:rPr>
            </w:pPr>
          </w:p>
        </w:tc>
      </w:tr>
      <w:tr w:rsidR="0089607B" w:rsidRPr="0089607B" w14:paraId="7C5367DE" w14:textId="77777777" w:rsidTr="0089607B">
        <w:trPr>
          <w:trHeight w:val="984"/>
          <w:jc w:val="center"/>
        </w:trPr>
        <w:tc>
          <w:tcPr>
            <w:tcW w:w="2497" w:type="pct"/>
            <w:shd w:val="clear" w:color="auto" w:fill="E2EFD9"/>
          </w:tcPr>
          <w:p w14:paraId="7D5C1AC2" w14:textId="77777777" w:rsidR="0089607B" w:rsidRPr="0089607B" w:rsidRDefault="0089607B" w:rsidP="0089607B">
            <w:pPr>
              <w:tabs>
                <w:tab w:val="left" w:pos="10"/>
              </w:tabs>
              <w:spacing w:before="60" w:after="60"/>
              <w:ind w:left="10"/>
              <w:rPr>
                <w:rFonts w:ascii="Calibri" w:eastAsia="Calibri" w:hAnsi="Calibri" w:cs="Calibri"/>
                <w:b/>
                <w:sz w:val="22"/>
                <w:szCs w:val="22"/>
              </w:rPr>
            </w:pPr>
            <w:r w:rsidRPr="0089607B">
              <w:rPr>
                <w:rFonts w:ascii="Calibri" w:eastAsia="Calibri" w:hAnsi="Calibri" w:cs="Calibri"/>
                <w:b/>
                <w:sz w:val="22"/>
                <w:szCs w:val="22"/>
              </w:rPr>
              <w:t>C1.4 Contrôler la qualité de son intervention</w:t>
            </w:r>
          </w:p>
          <w:p w14:paraId="517B72FF" w14:textId="77777777" w:rsidR="0089607B" w:rsidRPr="0089607B" w:rsidRDefault="0089607B" w:rsidP="0089607B">
            <w:pPr>
              <w:tabs>
                <w:tab w:val="left" w:pos="10"/>
              </w:tabs>
              <w:spacing w:before="60" w:after="60"/>
              <w:ind w:left="10"/>
              <w:rPr>
                <w:rFonts w:ascii="Calibri" w:eastAsia="Calibri" w:hAnsi="Calibri" w:cs="Calibri"/>
                <w:sz w:val="22"/>
                <w:szCs w:val="22"/>
              </w:rPr>
            </w:pPr>
            <w:r w:rsidRPr="0089607B">
              <w:rPr>
                <w:rFonts w:ascii="Calibri" w:eastAsia="Calibri" w:hAnsi="Calibri" w:cs="Calibri"/>
                <w:bCs/>
                <w:sz w:val="22"/>
                <w:szCs w:val="22"/>
              </w:rPr>
              <w:t>C1.4.1</w:t>
            </w:r>
            <w:r w:rsidRPr="0089607B">
              <w:rPr>
                <w:rFonts w:ascii="Calibri" w:eastAsia="Calibri" w:hAnsi="Calibri" w:cs="Calibri"/>
                <w:sz w:val="22"/>
                <w:szCs w:val="22"/>
              </w:rPr>
              <w:t xml:space="preserve"> Contrôler l’intervention</w:t>
            </w:r>
          </w:p>
          <w:p w14:paraId="07F7777B" w14:textId="77777777" w:rsidR="0089607B" w:rsidRPr="0089607B" w:rsidRDefault="0089607B" w:rsidP="0089607B">
            <w:pPr>
              <w:tabs>
                <w:tab w:val="left" w:pos="346"/>
              </w:tabs>
              <w:spacing w:before="60" w:after="60"/>
              <w:ind w:left="10"/>
              <w:rPr>
                <w:rFonts w:ascii="Calibri" w:eastAsia="Calibri" w:hAnsi="Calibri" w:cs="Calibri"/>
                <w:b/>
                <w:sz w:val="22"/>
                <w:szCs w:val="22"/>
              </w:rPr>
            </w:pPr>
            <w:r w:rsidRPr="0089607B">
              <w:rPr>
                <w:rFonts w:ascii="Calibri" w:eastAsia="Calibri" w:hAnsi="Calibri" w:cs="Calibri"/>
                <w:bCs/>
                <w:sz w:val="22"/>
                <w:szCs w:val="22"/>
              </w:rPr>
              <w:t>C1.4.2</w:t>
            </w:r>
            <w:r w:rsidRPr="0089607B">
              <w:rPr>
                <w:rFonts w:ascii="Calibri" w:eastAsia="Calibri" w:hAnsi="Calibri" w:cs="Calibri"/>
                <w:sz w:val="22"/>
                <w:szCs w:val="22"/>
              </w:rPr>
              <w:t xml:space="preserve"> Signaler les anomalies constatées</w:t>
            </w:r>
          </w:p>
        </w:tc>
        <w:tc>
          <w:tcPr>
            <w:tcW w:w="2242" w:type="pct"/>
            <w:shd w:val="clear" w:color="auto" w:fill="E2EFD9"/>
            <w:vAlign w:val="center"/>
          </w:tcPr>
          <w:p w14:paraId="3BAF712A" w14:textId="7E52CEC5" w:rsidR="0089607B" w:rsidRPr="0089607B" w:rsidRDefault="0089607B" w:rsidP="0089607B">
            <w:pPr>
              <w:spacing w:before="60" w:after="60"/>
              <w:rPr>
                <w:rFonts w:ascii="Calibri" w:eastAsia="Calibri" w:hAnsi="Calibri" w:cs="Calibri"/>
                <w:bCs/>
                <w:sz w:val="22"/>
                <w:szCs w:val="18"/>
              </w:rPr>
            </w:pPr>
            <w:r w:rsidRPr="0089607B">
              <w:rPr>
                <w:rFonts w:ascii="Calibri" w:eastAsia="Times New Roman" w:hAnsi="Calibri" w:cs="Calibri"/>
                <w:sz w:val="22"/>
                <w:szCs w:val="22"/>
                <w:lang w:eastAsia="fr-FR"/>
              </w:rPr>
              <w:t>La qualité</w:t>
            </w:r>
          </w:p>
        </w:tc>
        <w:tc>
          <w:tcPr>
            <w:tcW w:w="261" w:type="pct"/>
            <w:vMerge/>
            <w:tcBorders>
              <w:bottom w:val="single" w:sz="4" w:space="0" w:color="auto"/>
            </w:tcBorders>
            <w:shd w:val="clear" w:color="auto" w:fill="D9D9D9"/>
            <w:vAlign w:val="center"/>
          </w:tcPr>
          <w:p w14:paraId="54953D09" w14:textId="77777777" w:rsidR="0089607B" w:rsidRPr="0089607B" w:rsidRDefault="0089607B" w:rsidP="0089607B">
            <w:pPr>
              <w:tabs>
                <w:tab w:val="left" w:pos="346"/>
              </w:tabs>
              <w:spacing w:before="60" w:after="60"/>
              <w:rPr>
                <w:rFonts w:ascii="Arial" w:eastAsia="Times New Roman" w:hAnsi="Arial" w:cs="Arial"/>
                <w:b/>
                <w:sz w:val="12"/>
                <w:szCs w:val="22"/>
                <w:lang w:eastAsia="fr-FR"/>
              </w:rPr>
            </w:pPr>
          </w:p>
        </w:tc>
      </w:tr>
    </w:tbl>
    <w:p w14:paraId="1F68A790" w14:textId="77777777" w:rsidR="0089607B" w:rsidRDefault="0089607B" w:rsidP="00D4450E"/>
    <w:p w14:paraId="122EF19A" w14:textId="474D9551" w:rsidR="0089607B" w:rsidRDefault="0089607B">
      <w:r>
        <w:br w:type="page"/>
      </w:r>
    </w:p>
    <w:tbl>
      <w:tblPr>
        <w:tblW w:w="107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82"/>
        <w:gridCol w:w="4829"/>
        <w:gridCol w:w="567"/>
      </w:tblGrid>
      <w:tr w:rsidR="00F06E7C" w:rsidRPr="00F06E7C" w14:paraId="2B2A5078" w14:textId="77777777" w:rsidTr="00F06E7C">
        <w:trPr>
          <w:trHeight w:val="680"/>
          <w:jc w:val="center"/>
        </w:trPr>
        <w:tc>
          <w:tcPr>
            <w:tcW w:w="5000" w:type="pct"/>
            <w:gridSpan w:val="3"/>
            <w:tcBorders>
              <w:bottom w:val="single" w:sz="4" w:space="0" w:color="auto"/>
            </w:tcBorders>
            <w:shd w:val="clear" w:color="auto" w:fill="F4B083"/>
            <w:vAlign w:val="center"/>
          </w:tcPr>
          <w:p w14:paraId="2EE4CAE3" w14:textId="77777777" w:rsidR="00F06E7C" w:rsidRPr="00F06E7C" w:rsidRDefault="00F06E7C" w:rsidP="00F06E7C">
            <w:pPr>
              <w:spacing w:before="60" w:after="60"/>
              <w:ind w:right="-113"/>
              <w:jc w:val="center"/>
              <w:rPr>
                <w:rFonts w:ascii="Calibri" w:eastAsia="Times New Roman" w:hAnsi="Calibri" w:cs="Calibri"/>
                <w:b/>
                <w:color w:val="000000"/>
                <w:sz w:val="28"/>
                <w:szCs w:val="28"/>
              </w:rPr>
            </w:pPr>
            <w:r w:rsidRPr="00F06E7C">
              <w:rPr>
                <w:rFonts w:ascii="Calibri" w:eastAsia="Calibri" w:hAnsi="Calibri" w:cs="Times New Roman"/>
                <w:sz w:val="22"/>
                <w:szCs w:val="22"/>
              </w:rPr>
              <w:br w:type="page"/>
            </w:r>
            <w:r w:rsidRPr="00F06E7C">
              <w:rPr>
                <w:rFonts w:ascii="Calibri" w:eastAsia="Times New Roman" w:hAnsi="Calibri" w:cs="Calibri"/>
                <w:b/>
                <w:color w:val="000000"/>
                <w:sz w:val="28"/>
                <w:szCs w:val="28"/>
              </w:rPr>
              <w:t>CAP peintre automobile</w:t>
            </w:r>
          </w:p>
          <w:p w14:paraId="2842F128" w14:textId="1A4828A1" w:rsidR="00F06E7C" w:rsidRPr="00F06E7C" w:rsidRDefault="00F06E7C" w:rsidP="00F06E7C">
            <w:pPr>
              <w:spacing w:before="60" w:after="60"/>
              <w:ind w:right="-113"/>
              <w:jc w:val="center"/>
              <w:rPr>
                <w:rFonts w:ascii="Calibri" w:eastAsia="Times New Roman" w:hAnsi="Calibri" w:cs="Arial"/>
                <w:b/>
                <w:i/>
                <w:color w:val="000000"/>
                <w:sz w:val="22"/>
                <w:szCs w:val="22"/>
              </w:rPr>
            </w:pPr>
            <w:r w:rsidRPr="00F06E7C">
              <w:rPr>
                <w:rFonts w:ascii="Calibri" w:eastAsia="Times New Roman" w:hAnsi="Calibri" w:cs="Calibri"/>
                <w:b/>
                <w:color w:val="000000"/>
                <w:sz w:val="28"/>
                <w:szCs w:val="28"/>
              </w:rPr>
              <w:t>Pôle 2 : Préparation et application des peintures</w:t>
            </w:r>
          </w:p>
        </w:tc>
      </w:tr>
      <w:tr w:rsidR="00F06E7C" w:rsidRPr="00F06E7C" w14:paraId="365505E2" w14:textId="77777777" w:rsidTr="00F06E7C">
        <w:trPr>
          <w:trHeight w:val="680"/>
          <w:jc w:val="center"/>
        </w:trPr>
        <w:tc>
          <w:tcPr>
            <w:tcW w:w="2497" w:type="pct"/>
            <w:tcBorders>
              <w:bottom w:val="single" w:sz="4" w:space="0" w:color="auto"/>
            </w:tcBorders>
            <w:shd w:val="clear" w:color="auto" w:fill="F4B083"/>
            <w:vAlign w:val="center"/>
          </w:tcPr>
          <w:p w14:paraId="115DC345" w14:textId="77777777" w:rsidR="00F06E7C" w:rsidRPr="00F06E7C" w:rsidRDefault="00F06E7C" w:rsidP="00F06E7C">
            <w:pPr>
              <w:spacing w:before="60" w:after="60"/>
              <w:jc w:val="center"/>
              <w:rPr>
                <w:rFonts w:ascii="Calibri" w:eastAsia="Times New Roman" w:hAnsi="Calibri" w:cs="Arial"/>
                <w:b/>
                <w:i/>
                <w:color w:val="000000"/>
                <w:sz w:val="22"/>
                <w:szCs w:val="22"/>
              </w:rPr>
            </w:pPr>
            <w:r w:rsidRPr="00F06E7C">
              <w:rPr>
                <w:rFonts w:ascii="Calibri" w:eastAsia="Times New Roman" w:hAnsi="Calibri" w:cs="Arial"/>
                <w:b/>
                <w:i/>
                <w:color w:val="000000"/>
                <w:sz w:val="22"/>
                <w:szCs w:val="22"/>
              </w:rPr>
              <w:t>ACTIVITÉS</w:t>
            </w:r>
          </w:p>
        </w:tc>
        <w:tc>
          <w:tcPr>
            <w:tcW w:w="2503" w:type="pct"/>
            <w:gridSpan w:val="2"/>
            <w:tcBorders>
              <w:bottom w:val="single" w:sz="4" w:space="0" w:color="auto"/>
            </w:tcBorders>
            <w:shd w:val="clear" w:color="auto" w:fill="F4B083"/>
            <w:vAlign w:val="center"/>
          </w:tcPr>
          <w:p w14:paraId="5518DFF8" w14:textId="77777777" w:rsidR="00F06E7C" w:rsidRPr="00F06E7C" w:rsidRDefault="00F06E7C" w:rsidP="00F06E7C">
            <w:pPr>
              <w:spacing w:before="60" w:after="60"/>
              <w:ind w:right="-113"/>
              <w:jc w:val="center"/>
              <w:rPr>
                <w:rFonts w:ascii="Calibri" w:eastAsia="Times New Roman" w:hAnsi="Calibri" w:cs="Arial"/>
                <w:b/>
                <w:i/>
                <w:color w:val="000000"/>
                <w:sz w:val="22"/>
                <w:szCs w:val="22"/>
              </w:rPr>
            </w:pPr>
            <w:r w:rsidRPr="00F06E7C">
              <w:rPr>
                <w:rFonts w:ascii="Calibri" w:eastAsia="Times New Roman" w:hAnsi="Calibri" w:cs="Arial"/>
                <w:b/>
                <w:i/>
                <w:color w:val="000000"/>
                <w:sz w:val="22"/>
                <w:szCs w:val="22"/>
              </w:rPr>
              <w:t>TÂCHES</w:t>
            </w:r>
          </w:p>
        </w:tc>
      </w:tr>
      <w:tr w:rsidR="00F06E7C" w:rsidRPr="00F06E7C" w14:paraId="6617B3A0" w14:textId="77777777" w:rsidTr="00F06E7C">
        <w:trPr>
          <w:trHeight w:val="1287"/>
          <w:jc w:val="center"/>
        </w:trPr>
        <w:tc>
          <w:tcPr>
            <w:tcW w:w="2497" w:type="pct"/>
            <w:shd w:val="clear" w:color="auto" w:fill="F7CAAC"/>
            <w:vAlign w:val="center"/>
          </w:tcPr>
          <w:p w14:paraId="76CF924E" w14:textId="77777777" w:rsidR="00F06E7C" w:rsidRPr="00F06E7C" w:rsidRDefault="00F06E7C" w:rsidP="00F06E7C">
            <w:pPr>
              <w:tabs>
                <w:tab w:val="left" w:pos="284"/>
              </w:tabs>
              <w:spacing w:before="60"/>
              <w:jc w:val="center"/>
              <w:rPr>
                <w:rFonts w:ascii="Calibri" w:eastAsia="Times New Roman" w:hAnsi="Calibri" w:cs="Calibri"/>
                <w:color w:val="000000"/>
                <w:sz w:val="22"/>
                <w:szCs w:val="22"/>
              </w:rPr>
            </w:pPr>
            <w:r w:rsidRPr="00F06E7C">
              <w:rPr>
                <w:rFonts w:ascii="Calibri" w:eastAsia="Times New Roman" w:hAnsi="Calibri" w:cs="Calibri"/>
                <w:color w:val="000000"/>
                <w:sz w:val="22"/>
                <w:szCs w:val="22"/>
              </w:rPr>
              <w:t>A2.1 Préparation de des fonds et des surfaces</w:t>
            </w:r>
          </w:p>
        </w:tc>
        <w:tc>
          <w:tcPr>
            <w:tcW w:w="2503" w:type="pct"/>
            <w:gridSpan w:val="2"/>
            <w:shd w:val="clear" w:color="auto" w:fill="F7CAAC"/>
            <w:vAlign w:val="center"/>
          </w:tcPr>
          <w:p w14:paraId="142CA70F"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T2.1.1 Protéger des surfaces d’éléments adjacents par marouflage ou masquage</w:t>
            </w:r>
          </w:p>
          <w:p w14:paraId="1011B382"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color w:val="000000"/>
                <w:sz w:val="22"/>
                <w:szCs w:val="22"/>
                <w:lang w:eastAsia="fr-FR"/>
              </w:rPr>
              <w:t>T2.1.2 Préparer une surface</w:t>
            </w:r>
          </w:p>
          <w:p w14:paraId="12203987"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color w:val="000000"/>
                <w:sz w:val="22"/>
                <w:szCs w:val="22"/>
                <w:lang w:eastAsia="fr-FR"/>
              </w:rPr>
              <w:t>T2.1.3 Appliquer</w:t>
            </w:r>
            <w:r w:rsidRPr="00F06E7C">
              <w:rPr>
                <w:rFonts w:ascii="Calibri" w:eastAsia="Times New Roman" w:hAnsi="Calibri" w:cs="Calibri"/>
                <w:sz w:val="22"/>
                <w:szCs w:val="22"/>
                <w:lang w:eastAsia="fr-FR"/>
              </w:rPr>
              <w:t xml:space="preserve"> un produit de garnissage ou de sous-couches adapté sur une surface</w:t>
            </w:r>
          </w:p>
          <w:p w14:paraId="794BA577"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T2.1.4 Appliquer un traitement anticorrosion</w:t>
            </w:r>
          </w:p>
        </w:tc>
      </w:tr>
      <w:tr w:rsidR="00F06E7C" w:rsidRPr="00F06E7C" w14:paraId="7840CEB3" w14:textId="77777777" w:rsidTr="009629AB">
        <w:trPr>
          <w:trHeight w:val="1109"/>
          <w:jc w:val="center"/>
        </w:trPr>
        <w:tc>
          <w:tcPr>
            <w:tcW w:w="2497" w:type="pct"/>
            <w:tcBorders>
              <w:bottom w:val="single" w:sz="4" w:space="0" w:color="auto"/>
            </w:tcBorders>
            <w:shd w:val="clear" w:color="auto" w:fill="F7CAAC"/>
            <w:vAlign w:val="center"/>
          </w:tcPr>
          <w:p w14:paraId="3652E275" w14:textId="77777777" w:rsidR="00F06E7C" w:rsidRPr="00F06E7C" w:rsidRDefault="00F06E7C" w:rsidP="00F06E7C">
            <w:pPr>
              <w:tabs>
                <w:tab w:val="left" w:pos="284"/>
              </w:tabs>
              <w:spacing w:before="60"/>
              <w:jc w:val="center"/>
              <w:rPr>
                <w:rFonts w:ascii="Calibri" w:eastAsia="Times New Roman" w:hAnsi="Calibri" w:cs="Calibri"/>
                <w:color w:val="000000"/>
                <w:sz w:val="22"/>
                <w:szCs w:val="22"/>
              </w:rPr>
            </w:pPr>
            <w:r w:rsidRPr="00F06E7C">
              <w:rPr>
                <w:rFonts w:ascii="Calibri" w:eastAsia="Times New Roman" w:hAnsi="Calibri" w:cs="Calibri"/>
                <w:color w:val="000000"/>
                <w:sz w:val="22"/>
                <w:szCs w:val="22"/>
              </w:rPr>
              <w:t>A2.2 Colorimétrie</w:t>
            </w:r>
          </w:p>
        </w:tc>
        <w:tc>
          <w:tcPr>
            <w:tcW w:w="2503" w:type="pct"/>
            <w:gridSpan w:val="2"/>
            <w:shd w:val="clear" w:color="auto" w:fill="F7CAAC"/>
            <w:vAlign w:val="center"/>
          </w:tcPr>
          <w:p w14:paraId="24C67A79"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T2.2.1 Identifier une teinte</w:t>
            </w:r>
          </w:p>
          <w:p w14:paraId="6D5530DF" w14:textId="77777777" w:rsidR="00F06E7C" w:rsidRPr="00F06E7C" w:rsidRDefault="00F06E7C" w:rsidP="00F06E7C">
            <w:pPr>
              <w:tabs>
                <w:tab w:val="left" w:pos="346"/>
              </w:tabs>
              <w:spacing w:before="60"/>
              <w:rPr>
                <w:rFonts w:ascii="Arial" w:eastAsia="Times New Roman" w:hAnsi="Arial" w:cs="Arial"/>
                <w:sz w:val="22"/>
                <w:szCs w:val="22"/>
                <w:lang w:eastAsia="fr-FR"/>
              </w:rPr>
            </w:pPr>
            <w:r w:rsidRPr="00F06E7C">
              <w:rPr>
                <w:rFonts w:ascii="Calibri" w:eastAsia="Times New Roman" w:hAnsi="Calibri" w:cs="Calibri"/>
                <w:sz w:val="22"/>
                <w:szCs w:val="22"/>
                <w:lang w:eastAsia="fr-FR"/>
              </w:rPr>
              <w:t>T2.2.2 Préparer une teinte et des produits de finition</w:t>
            </w:r>
          </w:p>
        </w:tc>
      </w:tr>
      <w:tr w:rsidR="00F06E7C" w:rsidRPr="00F06E7C" w14:paraId="40B13222" w14:textId="77777777" w:rsidTr="00F06E7C">
        <w:trPr>
          <w:trHeight w:val="890"/>
          <w:jc w:val="center"/>
        </w:trPr>
        <w:tc>
          <w:tcPr>
            <w:tcW w:w="2497" w:type="pct"/>
            <w:shd w:val="clear" w:color="auto" w:fill="F7CAAC"/>
            <w:vAlign w:val="center"/>
          </w:tcPr>
          <w:p w14:paraId="6946943F" w14:textId="77777777" w:rsidR="00F06E7C" w:rsidRPr="00F06E7C" w:rsidRDefault="00F06E7C" w:rsidP="00F06E7C">
            <w:pPr>
              <w:tabs>
                <w:tab w:val="left" w:pos="284"/>
              </w:tabs>
              <w:spacing w:before="60"/>
              <w:jc w:val="center"/>
              <w:rPr>
                <w:rFonts w:ascii="Calibri" w:eastAsia="Times New Roman" w:hAnsi="Calibri" w:cs="Calibri"/>
                <w:color w:val="000000"/>
                <w:sz w:val="22"/>
                <w:szCs w:val="22"/>
              </w:rPr>
            </w:pPr>
            <w:r w:rsidRPr="00F06E7C">
              <w:rPr>
                <w:rFonts w:ascii="Calibri" w:eastAsia="Times New Roman" w:hAnsi="Calibri" w:cs="Calibri"/>
                <w:color w:val="000000"/>
                <w:sz w:val="22"/>
                <w:szCs w:val="22"/>
              </w:rPr>
              <w:t>A2.3 Application des bases et vernis</w:t>
            </w:r>
          </w:p>
        </w:tc>
        <w:tc>
          <w:tcPr>
            <w:tcW w:w="2503" w:type="pct"/>
            <w:gridSpan w:val="2"/>
            <w:shd w:val="clear" w:color="auto" w:fill="F7CAAC"/>
            <w:vAlign w:val="center"/>
          </w:tcPr>
          <w:p w14:paraId="53B23264" w14:textId="77777777" w:rsidR="00F06E7C" w:rsidRPr="00F06E7C" w:rsidRDefault="00F06E7C" w:rsidP="00F06E7C">
            <w:pPr>
              <w:tabs>
                <w:tab w:val="left" w:pos="371"/>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 xml:space="preserve">T2.3.1 Régler des paramètres d’application </w:t>
            </w:r>
          </w:p>
          <w:p w14:paraId="764409AE" w14:textId="77777777" w:rsidR="00F06E7C" w:rsidRPr="00F06E7C" w:rsidRDefault="00F06E7C" w:rsidP="00F06E7C">
            <w:pPr>
              <w:tabs>
                <w:tab w:val="left" w:pos="371"/>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T2.3.2 Appliquer des couches de finition</w:t>
            </w:r>
          </w:p>
          <w:p w14:paraId="2B3452DF" w14:textId="77777777" w:rsidR="00F06E7C" w:rsidRPr="00F06E7C" w:rsidRDefault="00F06E7C" w:rsidP="00F06E7C">
            <w:pPr>
              <w:tabs>
                <w:tab w:val="left" w:pos="371"/>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T2.3.3 Réaliser un raccord</w:t>
            </w:r>
          </w:p>
          <w:p w14:paraId="115BF5D4" w14:textId="77777777" w:rsidR="00F06E7C" w:rsidRPr="00F06E7C" w:rsidRDefault="00F06E7C" w:rsidP="00F06E7C">
            <w:pPr>
              <w:tabs>
                <w:tab w:val="left" w:pos="371"/>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T2.3.4 Contrôler la qualité d’application, de finition et d’aspect</w:t>
            </w:r>
          </w:p>
          <w:p w14:paraId="0FF27E11" w14:textId="77777777" w:rsidR="00F06E7C" w:rsidRPr="00F06E7C" w:rsidRDefault="00F06E7C" w:rsidP="00F06E7C">
            <w:pPr>
              <w:tabs>
                <w:tab w:val="left" w:pos="371"/>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 xml:space="preserve">T2.3.5 Choisir des opérations de rectification appropriées en fonction du défaut </w:t>
            </w:r>
          </w:p>
          <w:p w14:paraId="64DB008E" w14:textId="77777777" w:rsidR="00F06E7C" w:rsidRPr="00F06E7C" w:rsidRDefault="00F06E7C" w:rsidP="00F06E7C">
            <w:pPr>
              <w:tabs>
                <w:tab w:val="left" w:pos="346"/>
              </w:tabs>
              <w:spacing w:before="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T2.3.6 Réaliser des opérations de polissage et de lustra</w:t>
            </w:r>
            <w:r w:rsidRPr="00F06E7C">
              <w:rPr>
                <w:rFonts w:ascii="Calibri" w:eastAsia="Calibri" w:hAnsi="Calibri" w:cs="Calibri"/>
                <w:sz w:val="22"/>
                <w:szCs w:val="22"/>
              </w:rPr>
              <w:t>ge</w:t>
            </w:r>
          </w:p>
        </w:tc>
      </w:tr>
      <w:tr w:rsidR="00F06E7C" w:rsidRPr="00F06E7C" w14:paraId="0410E7F3" w14:textId="77777777" w:rsidTr="00F06E7C">
        <w:trPr>
          <w:trHeight w:val="680"/>
          <w:jc w:val="center"/>
        </w:trPr>
        <w:tc>
          <w:tcPr>
            <w:tcW w:w="2497" w:type="pct"/>
            <w:tcBorders>
              <w:bottom w:val="single" w:sz="4" w:space="0" w:color="auto"/>
            </w:tcBorders>
            <w:shd w:val="clear" w:color="auto" w:fill="F4B083"/>
            <w:vAlign w:val="center"/>
          </w:tcPr>
          <w:p w14:paraId="68DD276D" w14:textId="77777777" w:rsidR="00F06E7C" w:rsidRPr="00F06E7C" w:rsidRDefault="00F06E7C" w:rsidP="00F06E7C">
            <w:pPr>
              <w:tabs>
                <w:tab w:val="left" w:pos="284"/>
              </w:tabs>
              <w:spacing w:before="60"/>
              <w:jc w:val="center"/>
              <w:rPr>
                <w:rFonts w:ascii="Calibri" w:eastAsia="Times New Roman" w:hAnsi="Calibri" w:cs="Calibri"/>
                <w:b/>
                <w:color w:val="000000"/>
                <w:sz w:val="22"/>
                <w:szCs w:val="22"/>
              </w:rPr>
            </w:pPr>
            <w:r w:rsidRPr="00F06E7C">
              <w:rPr>
                <w:rFonts w:ascii="Calibri" w:eastAsia="Times New Roman" w:hAnsi="Calibri" w:cs="Arial"/>
                <w:b/>
                <w:i/>
                <w:color w:val="000000"/>
                <w:sz w:val="22"/>
                <w:szCs w:val="22"/>
              </w:rPr>
              <w:t>COMP</w:t>
            </w:r>
            <w:r w:rsidRPr="00F06E7C">
              <w:rPr>
                <w:rFonts w:ascii="Calibri" w:eastAsia="Times New Roman" w:hAnsi="Calibri" w:cs="Calibri"/>
                <w:b/>
                <w:i/>
                <w:color w:val="000000"/>
                <w:sz w:val="22"/>
                <w:szCs w:val="22"/>
              </w:rPr>
              <w:t>É</w:t>
            </w:r>
            <w:r w:rsidRPr="00F06E7C">
              <w:rPr>
                <w:rFonts w:ascii="Calibri" w:eastAsia="Times New Roman" w:hAnsi="Calibri" w:cs="Arial"/>
                <w:b/>
                <w:i/>
                <w:color w:val="000000"/>
                <w:sz w:val="22"/>
                <w:szCs w:val="22"/>
              </w:rPr>
              <w:t>TENCES</w:t>
            </w:r>
          </w:p>
        </w:tc>
        <w:tc>
          <w:tcPr>
            <w:tcW w:w="2503" w:type="pct"/>
            <w:gridSpan w:val="2"/>
            <w:tcBorders>
              <w:bottom w:val="single" w:sz="4" w:space="0" w:color="auto"/>
            </w:tcBorders>
            <w:shd w:val="clear" w:color="auto" w:fill="F4B083"/>
            <w:vAlign w:val="center"/>
          </w:tcPr>
          <w:p w14:paraId="073E8214" w14:textId="77777777" w:rsidR="00F06E7C" w:rsidRPr="00F06E7C" w:rsidRDefault="00F06E7C" w:rsidP="00F06E7C">
            <w:pPr>
              <w:tabs>
                <w:tab w:val="left" w:pos="346"/>
              </w:tabs>
              <w:spacing w:before="60"/>
              <w:jc w:val="center"/>
              <w:rPr>
                <w:rFonts w:ascii="Calibri" w:eastAsia="Times New Roman" w:hAnsi="Calibri" w:cs="Calibri"/>
                <w:b/>
                <w:sz w:val="22"/>
                <w:szCs w:val="22"/>
                <w:lang w:eastAsia="fr-FR"/>
              </w:rPr>
            </w:pPr>
            <w:r w:rsidRPr="00F06E7C">
              <w:rPr>
                <w:rFonts w:ascii="Calibri" w:eastAsia="Times New Roman" w:hAnsi="Calibri" w:cs="Arial"/>
                <w:b/>
                <w:i/>
                <w:color w:val="000000"/>
              </w:rPr>
              <w:t>SAVOIRS ASSOCI</w:t>
            </w:r>
            <w:r w:rsidRPr="00F06E7C">
              <w:rPr>
                <w:rFonts w:ascii="Calibri" w:eastAsia="Times New Roman" w:hAnsi="Calibri" w:cs="Calibri"/>
                <w:b/>
                <w:i/>
                <w:color w:val="000000"/>
              </w:rPr>
              <w:t>É</w:t>
            </w:r>
            <w:r w:rsidRPr="00F06E7C">
              <w:rPr>
                <w:rFonts w:ascii="Calibri" w:eastAsia="Times New Roman" w:hAnsi="Calibri" w:cs="Arial"/>
                <w:b/>
                <w:i/>
                <w:color w:val="000000"/>
              </w:rPr>
              <w:t>S</w:t>
            </w:r>
          </w:p>
        </w:tc>
      </w:tr>
      <w:tr w:rsidR="00F06E7C" w:rsidRPr="00F06E7C" w14:paraId="7FE0C73B" w14:textId="77777777" w:rsidTr="00F06E7C">
        <w:trPr>
          <w:trHeight w:val="227"/>
          <w:jc w:val="center"/>
        </w:trPr>
        <w:tc>
          <w:tcPr>
            <w:tcW w:w="2497" w:type="pct"/>
            <w:shd w:val="clear" w:color="auto" w:fill="F7CAAC"/>
            <w:vAlign w:val="center"/>
          </w:tcPr>
          <w:p w14:paraId="179F0EFA" w14:textId="77777777" w:rsidR="00F06E7C" w:rsidRPr="00F06E7C" w:rsidRDefault="00F06E7C" w:rsidP="00F06E7C">
            <w:pPr>
              <w:tabs>
                <w:tab w:val="left" w:pos="10"/>
              </w:tabs>
              <w:spacing w:before="60" w:after="60"/>
              <w:ind w:left="10"/>
              <w:rPr>
                <w:rFonts w:ascii="Calibri" w:eastAsia="Calibri" w:hAnsi="Calibri" w:cs="Calibri"/>
                <w:b/>
                <w:sz w:val="22"/>
                <w:szCs w:val="22"/>
              </w:rPr>
            </w:pPr>
            <w:r w:rsidRPr="00F06E7C">
              <w:rPr>
                <w:rFonts w:ascii="Calibri" w:eastAsia="Calibri" w:hAnsi="Calibri" w:cs="Calibri"/>
                <w:b/>
                <w:sz w:val="22"/>
                <w:szCs w:val="22"/>
              </w:rPr>
              <w:t>C2.1 Réaliser la préparation des fonds et surfaces</w:t>
            </w:r>
          </w:p>
          <w:p w14:paraId="4C0E3B0D"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C2.1.1 Préparer les supports</w:t>
            </w:r>
          </w:p>
          <w:p w14:paraId="58FC3E55"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C2.1.2 Remettre en conformité par garnissage les éléments</w:t>
            </w:r>
          </w:p>
          <w:p w14:paraId="5FF03033"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C2.1.3 Appliquer les produits de sous-couche</w:t>
            </w:r>
          </w:p>
          <w:p w14:paraId="1C75EEE5"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C2.1.4 Protéger les éléments adjacents à la réparation</w:t>
            </w:r>
          </w:p>
          <w:p w14:paraId="735A7CEA" w14:textId="77777777" w:rsidR="00F06E7C" w:rsidRPr="00F06E7C" w:rsidRDefault="00F06E7C" w:rsidP="00F06E7C">
            <w:pPr>
              <w:tabs>
                <w:tab w:val="left" w:pos="284"/>
              </w:tabs>
              <w:spacing w:before="60"/>
              <w:rPr>
                <w:rFonts w:ascii="Arial" w:eastAsia="Times New Roman" w:hAnsi="Arial" w:cs="Arial"/>
                <w:b/>
                <w:color w:val="000000"/>
                <w:sz w:val="22"/>
                <w:szCs w:val="22"/>
              </w:rPr>
            </w:pPr>
            <w:r w:rsidRPr="00F06E7C">
              <w:rPr>
                <w:rFonts w:ascii="Calibri" w:eastAsia="Times New Roman" w:hAnsi="Calibri" w:cs="Calibri"/>
                <w:bCs/>
                <w:sz w:val="22"/>
                <w:szCs w:val="22"/>
                <w:lang w:eastAsia="fr-FR"/>
              </w:rPr>
              <w:t>C2.1.5 Protéger contre la corrosion</w:t>
            </w:r>
          </w:p>
        </w:tc>
        <w:tc>
          <w:tcPr>
            <w:tcW w:w="2240" w:type="pct"/>
            <w:shd w:val="clear" w:color="auto" w:fill="F7CAAC"/>
            <w:vAlign w:val="center"/>
          </w:tcPr>
          <w:p w14:paraId="7176FFE9" w14:textId="78C9FBB6"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Les abrasifs</w:t>
            </w:r>
          </w:p>
          <w:p w14:paraId="7D4484DA" w14:textId="514DBCC8"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Les produits de préparation des fonds</w:t>
            </w:r>
          </w:p>
          <w:p w14:paraId="48A99F19" w14:textId="1FC2E045"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Le marouflage ou masquage</w:t>
            </w:r>
          </w:p>
          <w:p w14:paraId="2E495E52" w14:textId="4BE805D1"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Les sous-couches</w:t>
            </w:r>
          </w:p>
          <w:p w14:paraId="4FB43A44" w14:textId="72133386"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La corrosion</w:t>
            </w:r>
          </w:p>
          <w:p w14:paraId="502C31AC" w14:textId="3D96EFB5"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La colorimétrie</w:t>
            </w:r>
          </w:p>
          <w:p w14:paraId="4A7A6DB3" w14:textId="47C57D0D" w:rsidR="00F06E7C" w:rsidRPr="00F06E7C" w:rsidRDefault="00F06E7C" w:rsidP="00F06E7C">
            <w:pPr>
              <w:tabs>
                <w:tab w:val="left" w:pos="346"/>
              </w:tabs>
              <w:spacing w:before="60" w:after="60"/>
              <w:rPr>
                <w:rFonts w:ascii="Calibri" w:eastAsia="Times New Roman" w:hAnsi="Calibri" w:cs="Calibri"/>
                <w:sz w:val="22"/>
                <w:szCs w:val="22"/>
                <w:lang w:eastAsia="fr-FR"/>
              </w:rPr>
            </w:pPr>
            <w:r w:rsidRPr="00F06E7C">
              <w:rPr>
                <w:rFonts w:ascii="Calibri" w:eastAsia="Times New Roman" w:hAnsi="Calibri" w:cs="Calibri"/>
                <w:sz w:val="22"/>
                <w:szCs w:val="22"/>
                <w:lang w:eastAsia="fr-FR"/>
              </w:rPr>
              <w:t>La composition des peintures</w:t>
            </w:r>
          </w:p>
          <w:p w14:paraId="55CF3A2D" w14:textId="1C4CD5E5" w:rsidR="00F06E7C" w:rsidRPr="00F06E7C" w:rsidRDefault="00F06E7C" w:rsidP="00F06E7C">
            <w:pPr>
              <w:tabs>
                <w:tab w:val="left" w:pos="346"/>
              </w:tabs>
              <w:spacing w:before="60" w:after="60"/>
              <w:rPr>
                <w:rFonts w:ascii="Calibri" w:eastAsia="Calibri" w:hAnsi="Calibri" w:cs="Calibri"/>
                <w:bCs/>
                <w:sz w:val="22"/>
                <w:szCs w:val="22"/>
              </w:rPr>
            </w:pPr>
            <w:r w:rsidRPr="00F06E7C">
              <w:rPr>
                <w:rFonts w:ascii="Calibri" w:eastAsia="Times New Roman" w:hAnsi="Calibri" w:cs="Calibri"/>
                <w:sz w:val="22"/>
                <w:szCs w:val="22"/>
                <w:lang w:eastAsia="fr-FR"/>
              </w:rPr>
              <w:t>Les produits de finition et de correction</w:t>
            </w:r>
          </w:p>
        </w:tc>
        <w:tc>
          <w:tcPr>
            <w:tcW w:w="263" w:type="pct"/>
            <w:vMerge w:val="restart"/>
            <w:shd w:val="clear" w:color="auto" w:fill="D9D9D9"/>
            <w:textDirection w:val="btLr"/>
          </w:tcPr>
          <w:p w14:paraId="09F7BB80" w14:textId="7140D2C5" w:rsidR="00F06E7C" w:rsidRPr="00F06E7C" w:rsidRDefault="002562FE" w:rsidP="00F06E7C">
            <w:pPr>
              <w:tabs>
                <w:tab w:val="left" w:pos="346"/>
              </w:tabs>
              <w:spacing w:before="60" w:after="60"/>
              <w:ind w:left="113" w:right="113"/>
              <w:jc w:val="center"/>
              <w:rPr>
                <w:rFonts w:ascii="Arial" w:eastAsia="Times New Roman" w:hAnsi="Arial" w:cs="Arial"/>
                <w:b/>
                <w:sz w:val="12"/>
                <w:szCs w:val="22"/>
                <w:lang w:eastAsia="fr-FR"/>
              </w:rPr>
            </w:pPr>
            <w:r w:rsidRPr="00423731">
              <w:rPr>
                <w:rFonts w:ascii="Calibri" w:eastAsia="Calibri" w:hAnsi="Calibri" w:cs="Times New Roman"/>
                <w:b/>
                <w:bCs/>
                <w:sz w:val="22"/>
                <w:szCs w:val="20"/>
                <w:shd w:val="clear" w:color="auto" w:fill="D9D9D9"/>
              </w:rPr>
              <w:t>L’hy</w:t>
            </w:r>
            <w:r w:rsidRPr="00057E5E">
              <w:rPr>
                <w:rFonts w:ascii="Calibri" w:eastAsia="Calibri" w:hAnsi="Calibri" w:cs="Times New Roman"/>
                <w:b/>
                <w:bCs/>
                <w:sz w:val="22"/>
                <w:szCs w:val="20"/>
                <w:shd w:val="clear" w:color="auto" w:fill="D9D9D9"/>
              </w:rPr>
              <w:t xml:space="preserve">giène,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santé, </w:t>
            </w:r>
            <w:r w:rsidRPr="00423731">
              <w:rPr>
                <w:rFonts w:ascii="Calibri" w:eastAsia="Calibri" w:hAnsi="Calibri" w:cs="Times New Roman"/>
                <w:b/>
                <w:bCs/>
                <w:sz w:val="22"/>
                <w:szCs w:val="20"/>
                <w:shd w:val="clear" w:color="auto" w:fill="D9D9D9"/>
              </w:rPr>
              <w:t xml:space="preserve">la </w:t>
            </w:r>
            <w:r w:rsidRPr="00057E5E">
              <w:rPr>
                <w:rFonts w:ascii="Calibri" w:eastAsia="Calibri" w:hAnsi="Calibri" w:cs="Times New Roman"/>
                <w:b/>
                <w:bCs/>
                <w:sz w:val="22"/>
                <w:szCs w:val="20"/>
                <w:shd w:val="clear" w:color="auto" w:fill="D9D9D9"/>
              </w:rPr>
              <w:t xml:space="preserve">sécurité, </w:t>
            </w:r>
            <w:r w:rsidRPr="00423731">
              <w:rPr>
                <w:rFonts w:ascii="Calibri" w:eastAsia="Calibri" w:hAnsi="Calibri" w:cs="Times New Roman"/>
                <w:b/>
                <w:bCs/>
                <w:sz w:val="22"/>
                <w:szCs w:val="20"/>
                <w:shd w:val="clear" w:color="auto" w:fill="D9D9D9"/>
              </w:rPr>
              <w:t>l’</w:t>
            </w:r>
            <w:r w:rsidRPr="00057E5E">
              <w:rPr>
                <w:rFonts w:ascii="Calibri" w:eastAsia="Calibri" w:hAnsi="Calibri" w:cs="Times New Roman"/>
                <w:b/>
                <w:bCs/>
                <w:sz w:val="22"/>
                <w:szCs w:val="20"/>
                <w:shd w:val="clear" w:color="auto" w:fill="D9D9D9"/>
              </w:rPr>
              <w:t>environnement</w:t>
            </w:r>
          </w:p>
        </w:tc>
      </w:tr>
      <w:tr w:rsidR="00F06E7C" w:rsidRPr="00F06E7C" w14:paraId="77191009" w14:textId="77777777" w:rsidTr="00F06E7C">
        <w:trPr>
          <w:trHeight w:val="227"/>
          <w:jc w:val="center"/>
        </w:trPr>
        <w:tc>
          <w:tcPr>
            <w:tcW w:w="2497" w:type="pct"/>
            <w:shd w:val="clear" w:color="auto" w:fill="F7CAAC"/>
            <w:vAlign w:val="center"/>
          </w:tcPr>
          <w:p w14:paraId="6D48294D" w14:textId="77777777" w:rsidR="00F06E7C" w:rsidRPr="00F06E7C" w:rsidRDefault="00F06E7C" w:rsidP="00F06E7C">
            <w:pPr>
              <w:tabs>
                <w:tab w:val="left" w:pos="10"/>
              </w:tabs>
              <w:spacing w:before="60" w:after="60"/>
              <w:ind w:left="10"/>
              <w:rPr>
                <w:rFonts w:ascii="Calibri" w:eastAsia="Calibri" w:hAnsi="Calibri" w:cs="Calibri"/>
                <w:b/>
                <w:sz w:val="22"/>
                <w:szCs w:val="22"/>
              </w:rPr>
            </w:pPr>
            <w:r w:rsidRPr="00F06E7C">
              <w:rPr>
                <w:rFonts w:ascii="Calibri" w:eastAsia="Calibri" w:hAnsi="Calibri" w:cs="Calibri"/>
                <w:b/>
                <w:sz w:val="22"/>
                <w:szCs w:val="22"/>
              </w:rPr>
              <w:t>C2.2 Appliquer les différents types de peinture</w:t>
            </w:r>
          </w:p>
          <w:p w14:paraId="04656D61"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C2.2.1 Paramétrer les outils nécessaires à l’application</w:t>
            </w:r>
          </w:p>
          <w:p w14:paraId="4221E633"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C2.2.2 Rechercher la référence de la teinte</w:t>
            </w:r>
          </w:p>
          <w:p w14:paraId="298902B4"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C2.2.3 Déterminer la nuance</w:t>
            </w:r>
          </w:p>
          <w:p w14:paraId="08397482"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C2.2.4 Préparer la peinture et les produits</w:t>
            </w:r>
          </w:p>
          <w:p w14:paraId="1F374CC9"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C2.2.5 Réaliser un recouvrement</w:t>
            </w:r>
          </w:p>
          <w:p w14:paraId="27897F48" w14:textId="77777777" w:rsidR="00F06E7C" w:rsidRPr="00F06E7C" w:rsidRDefault="00F06E7C" w:rsidP="00F06E7C">
            <w:pPr>
              <w:tabs>
                <w:tab w:val="left" w:pos="284"/>
              </w:tabs>
              <w:spacing w:before="60"/>
              <w:rPr>
                <w:rFonts w:ascii="Arial" w:eastAsia="Times New Roman" w:hAnsi="Arial" w:cs="Arial"/>
                <w:b/>
                <w:color w:val="000000"/>
                <w:sz w:val="22"/>
                <w:szCs w:val="22"/>
              </w:rPr>
            </w:pPr>
            <w:r w:rsidRPr="00F06E7C">
              <w:rPr>
                <w:rFonts w:ascii="Calibri" w:eastAsia="Times New Roman" w:hAnsi="Calibri" w:cs="Calibri"/>
                <w:bCs/>
                <w:sz w:val="22"/>
                <w:szCs w:val="22"/>
                <w:lang w:eastAsia="fr-FR"/>
              </w:rPr>
              <w:t>C2.2.6 Réaliser un raccord</w:t>
            </w:r>
          </w:p>
        </w:tc>
        <w:tc>
          <w:tcPr>
            <w:tcW w:w="2240" w:type="pct"/>
            <w:shd w:val="clear" w:color="auto" w:fill="F7CAAC"/>
            <w:vAlign w:val="center"/>
          </w:tcPr>
          <w:p w14:paraId="60E4B2D6" w14:textId="23F71B3B" w:rsidR="00F06E7C" w:rsidRPr="00F06E7C" w:rsidRDefault="00F06E7C" w:rsidP="00F06E7C">
            <w:pPr>
              <w:tabs>
                <w:tab w:val="left" w:pos="346"/>
              </w:tabs>
              <w:spacing w:before="60" w:after="60"/>
              <w:rPr>
                <w:rFonts w:ascii="Calibri" w:eastAsia="Calibri" w:hAnsi="Calibri" w:cs="Calibri"/>
                <w:color w:val="000000"/>
                <w:sz w:val="22"/>
                <w:szCs w:val="22"/>
              </w:rPr>
            </w:pPr>
            <w:r w:rsidRPr="00F06E7C">
              <w:rPr>
                <w:rFonts w:ascii="Calibri" w:eastAsia="Calibri" w:hAnsi="Calibri" w:cs="Calibri"/>
                <w:color w:val="000000"/>
                <w:sz w:val="22"/>
                <w:szCs w:val="22"/>
              </w:rPr>
              <w:t>Les techniques d’application</w:t>
            </w:r>
          </w:p>
          <w:p w14:paraId="40ADB919" w14:textId="14543A28" w:rsidR="00F06E7C" w:rsidRPr="00F06E7C" w:rsidRDefault="00F06E7C" w:rsidP="00F06E7C">
            <w:pPr>
              <w:tabs>
                <w:tab w:val="left" w:pos="346"/>
              </w:tabs>
              <w:spacing w:before="60" w:after="60"/>
              <w:rPr>
                <w:rFonts w:ascii="Arial" w:eastAsia="Times New Roman" w:hAnsi="Arial" w:cs="Arial"/>
                <w:sz w:val="12"/>
                <w:szCs w:val="22"/>
                <w:lang w:eastAsia="fr-FR"/>
              </w:rPr>
            </w:pPr>
            <w:r w:rsidRPr="00F06E7C">
              <w:rPr>
                <w:rFonts w:ascii="Calibri" w:eastAsia="Calibri" w:hAnsi="Calibri" w:cs="Calibri"/>
                <w:color w:val="000000"/>
                <w:sz w:val="22"/>
                <w:szCs w:val="22"/>
              </w:rPr>
              <w:t>Les matériels et équipement du peintre</w:t>
            </w:r>
          </w:p>
        </w:tc>
        <w:tc>
          <w:tcPr>
            <w:tcW w:w="263" w:type="pct"/>
            <w:vMerge/>
            <w:shd w:val="clear" w:color="auto" w:fill="D9D9D9"/>
            <w:vAlign w:val="center"/>
          </w:tcPr>
          <w:p w14:paraId="63A2C980" w14:textId="77777777" w:rsidR="00F06E7C" w:rsidRPr="00F06E7C" w:rsidRDefault="00F06E7C" w:rsidP="00F06E7C">
            <w:pPr>
              <w:tabs>
                <w:tab w:val="left" w:pos="346"/>
              </w:tabs>
              <w:spacing w:before="60" w:after="60"/>
              <w:rPr>
                <w:rFonts w:ascii="Arial" w:eastAsia="Times New Roman" w:hAnsi="Arial" w:cs="Arial"/>
                <w:b/>
                <w:sz w:val="12"/>
                <w:szCs w:val="22"/>
                <w:lang w:eastAsia="fr-FR"/>
              </w:rPr>
            </w:pPr>
          </w:p>
        </w:tc>
      </w:tr>
      <w:tr w:rsidR="00F06E7C" w:rsidRPr="00F06E7C" w14:paraId="00C2881B" w14:textId="77777777" w:rsidTr="00F06E7C">
        <w:trPr>
          <w:trHeight w:val="2085"/>
          <w:jc w:val="center"/>
        </w:trPr>
        <w:tc>
          <w:tcPr>
            <w:tcW w:w="2497" w:type="pct"/>
            <w:shd w:val="clear" w:color="auto" w:fill="F7CAAC"/>
            <w:vAlign w:val="center"/>
          </w:tcPr>
          <w:p w14:paraId="17890FA0" w14:textId="77777777" w:rsidR="00F06E7C" w:rsidRPr="00F06E7C" w:rsidRDefault="00F06E7C" w:rsidP="00F06E7C">
            <w:pPr>
              <w:tabs>
                <w:tab w:val="left" w:pos="10"/>
              </w:tabs>
              <w:spacing w:before="60" w:after="60"/>
              <w:ind w:left="10"/>
              <w:rPr>
                <w:rFonts w:ascii="Calibri" w:eastAsia="Times New Roman" w:hAnsi="Calibri" w:cs="Calibri"/>
                <w:b/>
                <w:bCs/>
                <w:sz w:val="22"/>
                <w:szCs w:val="22"/>
                <w:lang w:eastAsia="fr-FR"/>
              </w:rPr>
            </w:pPr>
            <w:r w:rsidRPr="00F06E7C">
              <w:rPr>
                <w:rFonts w:ascii="Calibri" w:eastAsia="Times New Roman" w:hAnsi="Calibri" w:cs="Calibri"/>
                <w:b/>
                <w:bCs/>
                <w:sz w:val="22"/>
                <w:szCs w:val="22"/>
                <w:lang w:eastAsia="fr-FR"/>
              </w:rPr>
              <w:t>C2.3 Contrôler la conformité d’une application</w:t>
            </w:r>
          </w:p>
          <w:p w14:paraId="00292566"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C2.3.1 Contrôler la qualité d’application</w:t>
            </w:r>
          </w:p>
          <w:p w14:paraId="458C7D57"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C2.3.2 Relevé le(s) défaut(s)</w:t>
            </w:r>
          </w:p>
          <w:p w14:paraId="39B150CB" w14:textId="77777777" w:rsidR="00F06E7C" w:rsidRPr="00F06E7C" w:rsidRDefault="00F06E7C" w:rsidP="00F06E7C">
            <w:pPr>
              <w:tabs>
                <w:tab w:val="left" w:pos="10"/>
              </w:tabs>
              <w:spacing w:before="60" w:after="60"/>
              <w:ind w:left="10"/>
              <w:rPr>
                <w:rFonts w:ascii="Calibri" w:eastAsia="Times New Roman" w:hAnsi="Calibri" w:cs="Calibri"/>
                <w:bCs/>
                <w:sz w:val="22"/>
                <w:szCs w:val="22"/>
                <w:lang w:eastAsia="fr-FR"/>
              </w:rPr>
            </w:pPr>
            <w:r w:rsidRPr="00F06E7C">
              <w:rPr>
                <w:rFonts w:ascii="Calibri" w:eastAsia="Times New Roman" w:hAnsi="Calibri" w:cs="Calibri"/>
                <w:bCs/>
                <w:sz w:val="22"/>
                <w:szCs w:val="22"/>
                <w:lang w:eastAsia="fr-FR"/>
              </w:rPr>
              <w:t>C2.3.3 Proposer des techniques de remédiation</w:t>
            </w:r>
          </w:p>
          <w:p w14:paraId="627549F8" w14:textId="77777777" w:rsidR="00F06E7C" w:rsidRPr="00F06E7C" w:rsidRDefault="00F06E7C" w:rsidP="00F06E7C">
            <w:pPr>
              <w:tabs>
                <w:tab w:val="left" w:pos="284"/>
              </w:tabs>
              <w:spacing w:before="60"/>
              <w:rPr>
                <w:rFonts w:ascii="Arial" w:eastAsia="Times New Roman" w:hAnsi="Arial" w:cs="Arial"/>
                <w:b/>
                <w:color w:val="000000"/>
                <w:sz w:val="22"/>
                <w:szCs w:val="22"/>
              </w:rPr>
            </w:pPr>
            <w:r w:rsidRPr="00F06E7C">
              <w:rPr>
                <w:rFonts w:ascii="Calibri" w:eastAsia="Times New Roman" w:hAnsi="Calibri" w:cs="Calibri"/>
                <w:bCs/>
                <w:sz w:val="22"/>
                <w:szCs w:val="22"/>
                <w:lang w:eastAsia="fr-FR"/>
              </w:rPr>
              <w:t>C2.3.4 Corriger le(s) défaut(s)</w:t>
            </w:r>
          </w:p>
        </w:tc>
        <w:tc>
          <w:tcPr>
            <w:tcW w:w="2240" w:type="pct"/>
            <w:shd w:val="clear" w:color="auto" w:fill="F7CAAC"/>
            <w:vAlign w:val="center"/>
          </w:tcPr>
          <w:p w14:paraId="48A3A136" w14:textId="4C57B6BA" w:rsidR="00F06E7C" w:rsidRPr="00F06E7C" w:rsidRDefault="00F06E7C" w:rsidP="00F06E7C">
            <w:pPr>
              <w:spacing w:before="60" w:after="60"/>
              <w:rPr>
                <w:rFonts w:ascii="Calibri" w:eastAsia="Calibri" w:hAnsi="Calibri" w:cs="Calibri"/>
                <w:bCs/>
                <w:sz w:val="22"/>
                <w:szCs w:val="18"/>
              </w:rPr>
            </w:pPr>
            <w:r w:rsidRPr="00F06E7C">
              <w:rPr>
                <w:rFonts w:ascii="Calibri" w:eastAsia="Times New Roman" w:hAnsi="Calibri" w:cs="Calibri"/>
                <w:bCs/>
                <w:sz w:val="22"/>
                <w:szCs w:val="22"/>
                <w:lang w:eastAsia="fr-FR"/>
              </w:rPr>
              <w:t>Les techniques de contrôle et de correction</w:t>
            </w:r>
          </w:p>
        </w:tc>
        <w:tc>
          <w:tcPr>
            <w:tcW w:w="263" w:type="pct"/>
            <w:vMerge/>
            <w:shd w:val="clear" w:color="auto" w:fill="D9D9D9"/>
            <w:vAlign w:val="center"/>
          </w:tcPr>
          <w:p w14:paraId="486C6098" w14:textId="77777777" w:rsidR="00F06E7C" w:rsidRPr="00F06E7C" w:rsidRDefault="00F06E7C" w:rsidP="00F06E7C">
            <w:pPr>
              <w:tabs>
                <w:tab w:val="left" w:pos="346"/>
              </w:tabs>
              <w:spacing w:before="60" w:after="60"/>
              <w:rPr>
                <w:rFonts w:ascii="Arial" w:eastAsia="Times New Roman" w:hAnsi="Arial" w:cs="Arial"/>
                <w:b/>
                <w:sz w:val="12"/>
                <w:szCs w:val="22"/>
                <w:lang w:eastAsia="fr-FR"/>
              </w:rPr>
            </w:pPr>
          </w:p>
        </w:tc>
      </w:tr>
    </w:tbl>
    <w:p w14:paraId="65E67018" w14:textId="26909B46" w:rsidR="007E6120" w:rsidRDefault="007E6120" w:rsidP="00956DD8">
      <w:pPr>
        <w:pStyle w:val="Titre1"/>
      </w:pPr>
      <w:bookmarkStart w:id="10" w:name="_Toc126182606"/>
      <w:r w:rsidRPr="007E6120">
        <w:t>Description des savoirs associés</w:t>
      </w:r>
      <w:bookmarkEnd w:id="10"/>
    </w:p>
    <w:p w14:paraId="05DBC5D5" w14:textId="4A9B11BB" w:rsidR="00C43C14" w:rsidRPr="004D5837" w:rsidRDefault="00C43C14" w:rsidP="00C43C14">
      <w:r w:rsidRPr="004D5837">
        <w:t xml:space="preserve">Méthode retenue pour définir les niveaux d’acquisition des connaissances </w:t>
      </w:r>
      <w:r w:rsidRPr="004D5837">
        <w:rPr>
          <w:i/>
        </w:rPr>
        <w:t>(définition à partir de la taxonomie de Bloom)</w:t>
      </w:r>
      <w:r w:rsidRPr="004D5837">
        <w:t>.</w:t>
      </w:r>
    </w:p>
    <w:p w14:paraId="5B412CDB" w14:textId="44B767D3" w:rsidR="00C43C14" w:rsidRDefault="00C43C14" w:rsidP="00C43C14">
      <w:r w:rsidRPr="004D5837">
        <w:t xml:space="preserve">Les connaissances sont mises en œuvre dans le cadre des compétences afin de réaliser les tâches d’une ou plusieurs activités. Elles sont appréhendées tant d’un point de vue technologique que scientifique. </w:t>
      </w:r>
    </w:p>
    <w:p w14:paraId="4B16D987" w14:textId="77777777" w:rsidR="00C43C14" w:rsidRPr="004D5837" w:rsidRDefault="00C43C14" w:rsidP="00C43C14"/>
    <w:p w14:paraId="603A5AE1" w14:textId="77777777" w:rsidR="00C43C14" w:rsidRPr="00AD52A3" w:rsidRDefault="00C43C14" w:rsidP="00C43C14">
      <w:pPr>
        <w:rPr>
          <w:sz w:val="16"/>
          <w:szCs w:val="16"/>
        </w:rPr>
      </w:pPr>
    </w:p>
    <w:p w14:paraId="622EF2E4" w14:textId="77777777" w:rsidR="00A2745B" w:rsidRPr="00C24BE2" w:rsidRDefault="00A2745B" w:rsidP="00A2745B">
      <w:pPr>
        <w:suppressAutoHyphens/>
        <w:spacing w:line="276" w:lineRule="auto"/>
        <w:rPr>
          <w:rFonts w:ascii="Arial" w:eastAsia="Times New Roman" w:hAnsi="Arial" w:cs="Arial"/>
          <w:bCs/>
          <w:sz w:val="22"/>
        </w:rPr>
      </w:pPr>
      <w:r w:rsidRPr="00C24BE2">
        <w:rPr>
          <w:rFonts w:ascii="Arial" w:eastAsia="Times New Roman" w:hAnsi="Arial" w:cs="Arial"/>
          <w:bCs/>
          <w:sz w:val="22"/>
        </w:rPr>
        <w:t>Chaque compétence mobilise des connaissances. Pour chaque connaissance, un niveau taxonomique est indiqué permettant de préciser les limites de connaissances attendues. Les niveaux taxonomiques utilisent une échelle à quatre niveaux :</w:t>
      </w:r>
    </w:p>
    <w:p w14:paraId="3E28F543" w14:textId="77777777" w:rsidR="00A2745B" w:rsidRPr="00C24BE2" w:rsidRDefault="00A2745B" w:rsidP="00A2745B">
      <w:pPr>
        <w:suppressAutoHyphens/>
        <w:spacing w:line="276" w:lineRule="auto"/>
        <w:rPr>
          <w:rFonts w:ascii="Arial" w:eastAsia="Times New Roman" w:hAnsi="Arial" w:cs="Arial"/>
          <w:bCs/>
          <w:sz w:val="22"/>
        </w:rPr>
      </w:pPr>
    </w:p>
    <w:p w14:paraId="4455DC6A" w14:textId="77777777" w:rsidR="00A2745B" w:rsidRPr="00C24BE2" w:rsidRDefault="00A2745B" w:rsidP="00A2745B">
      <w:pPr>
        <w:spacing w:after="210" w:line="276" w:lineRule="auto"/>
        <w:rPr>
          <w:rFonts w:ascii="Arial" w:eastAsia="Times New Roman" w:hAnsi="Arial" w:cs="Arial"/>
          <w:sz w:val="22"/>
          <w:szCs w:val="22"/>
        </w:rPr>
      </w:pPr>
      <w:r w:rsidRPr="00C24BE2">
        <w:rPr>
          <w:rFonts w:ascii="Arial" w:eastAsia="Times New Roman" w:hAnsi="Arial" w:cs="Arial"/>
          <w:sz w:val="22"/>
          <w:szCs w:val="22"/>
        </w:rPr>
        <w:t>•       Niveau 1 : niveau d’information</w:t>
      </w:r>
    </w:p>
    <w:p w14:paraId="2CF59684" w14:textId="77777777" w:rsidR="00A2745B" w:rsidRPr="00C24BE2" w:rsidRDefault="00A2745B" w:rsidP="00A2745B">
      <w:pPr>
        <w:spacing w:after="210" w:line="276" w:lineRule="auto"/>
        <w:rPr>
          <w:rFonts w:ascii="Arial" w:eastAsia="Times New Roman" w:hAnsi="Arial" w:cs="Arial"/>
          <w:sz w:val="22"/>
          <w:szCs w:val="22"/>
        </w:rPr>
      </w:pPr>
      <w:r w:rsidRPr="00C24BE2">
        <w:rPr>
          <w:rFonts w:ascii="Arial" w:eastAsia="Times New Roman" w:hAnsi="Arial" w:cs="Arial"/>
          <w:sz w:val="22"/>
          <w:szCs w:val="22"/>
        </w:rPr>
        <w:t>•       Niveau 2 : niveau d’expression</w:t>
      </w:r>
    </w:p>
    <w:p w14:paraId="649C0EC8" w14:textId="77777777" w:rsidR="00A2745B" w:rsidRPr="00C24BE2" w:rsidRDefault="00A2745B" w:rsidP="00A2745B">
      <w:pPr>
        <w:spacing w:after="210" w:line="276" w:lineRule="auto"/>
        <w:rPr>
          <w:rFonts w:ascii="Arial" w:eastAsia="Times New Roman" w:hAnsi="Arial" w:cs="Arial"/>
          <w:sz w:val="22"/>
          <w:szCs w:val="22"/>
        </w:rPr>
      </w:pPr>
      <w:r w:rsidRPr="00C24BE2">
        <w:rPr>
          <w:rFonts w:ascii="Arial" w:eastAsia="Times New Roman" w:hAnsi="Arial" w:cs="Arial"/>
          <w:sz w:val="22"/>
          <w:szCs w:val="22"/>
        </w:rPr>
        <w:t>•       Niveau 3 : niveau de la maîtrise d’outils</w:t>
      </w:r>
    </w:p>
    <w:p w14:paraId="03B3A8B6" w14:textId="4FD6663F" w:rsidR="00C43C14" w:rsidRPr="00A2745B" w:rsidRDefault="00A2745B" w:rsidP="00A2745B">
      <w:pPr>
        <w:spacing w:after="210" w:line="276" w:lineRule="auto"/>
        <w:rPr>
          <w:rFonts w:ascii="Arial" w:eastAsia="Times New Roman" w:hAnsi="Arial" w:cs="Arial"/>
        </w:rPr>
      </w:pPr>
      <w:r w:rsidRPr="00C24BE2">
        <w:rPr>
          <w:rFonts w:ascii="Arial" w:eastAsia="Times New Roman" w:hAnsi="Arial" w:cs="Arial"/>
          <w:sz w:val="22"/>
          <w:szCs w:val="22"/>
        </w:rPr>
        <w:t>•       Niveau 4 : niveau de maîtrise méthodologique</w:t>
      </w:r>
    </w:p>
    <w:p w14:paraId="5AD1C406" w14:textId="3C5A0D45" w:rsidR="00A64ED4" w:rsidRDefault="00A64ED4" w:rsidP="00A64ED4"/>
    <w:p w14:paraId="65BBE9E7" w14:textId="038E9F41" w:rsidR="00A64ED4" w:rsidRDefault="00A64ED4" w:rsidP="00A64ED4">
      <w:r>
        <w:t xml:space="preserve">Pour l’ensemble des diplômes, certaines connaissances sont transversales à l’ensemble des pôles d’activités. Elles sont listées ci-dessous : </w:t>
      </w:r>
    </w:p>
    <w:p w14:paraId="11802EFF" w14:textId="02528BA4" w:rsidR="00A64ED4" w:rsidRDefault="00A64ED4" w:rsidP="00A64ED4"/>
    <w:tbl>
      <w:tblPr>
        <w:tblpPr w:leftFromText="141" w:rightFromText="141" w:vertAnchor="text" w:horzAnchor="margin" w:tblpX="-176" w:tblpY="230"/>
        <w:tblW w:w="109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4B083"/>
        <w:tblLook w:val="04A0" w:firstRow="1" w:lastRow="0" w:firstColumn="1" w:lastColumn="0" w:noHBand="0" w:noVBand="1"/>
      </w:tblPr>
      <w:tblGrid>
        <w:gridCol w:w="10910"/>
      </w:tblGrid>
      <w:tr w:rsidR="00A64ED4" w:rsidRPr="00A64ED4" w14:paraId="597351AC" w14:textId="77777777" w:rsidTr="00A64ED4">
        <w:trPr>
          <w:trHeight w:val="624"/>
        </w:trPr>
        <w:tc>
          <w:tcPr>
            <w:tcW w:w="10910" w:type="dxa"/>
            <w:shd w:val="clear" w:color="auto" w:fill="A6A6A6"/>
            <w:vAlign w:val="center"/>
          </w:tcPr>
          <w:p w14:paraId="7111F866" w14:textId="77777777" w:rsidR="00A64ED4" w:rsidRPr="00A64ED4" w:rsidRDefault="00A64ED4" w:rsidP="00A64ED4">
            <w:pPr>
              <w:rPr>
                <w:b/>
              </w:rPr>
            </w:pPr>
            <w:r w:rsidRPr="00A64ED4">
              <w:rPr>
                <w:b/>
              </w:rPr>
              <w:t>CONNAISSANCES TRANSVERSALES À L’ENSEMBLE DES PÔLES</w:t>
            </w:r>
          </w:p>
        </w:tc>
      </w:tr>
      <w:tr w:rsidR="00A64ED4" w:rsidRPr="00A64ED4" w14:paraId="01447A50" w14:textId="77777777" w:rsidTr="00C43C14">
        <w:tblPrEx>
          <w:shd w:val="clear" w:color="auto" w:fill="auto"/>
        </w:tblPrEx>
        <w:tc>
          <w:tcPr>
            <w:tcW w:w="10910" w:type="dxa"/>
            <w:tcBorders>
              <w:bottom w:val="single" w:sz="4" w:space="0" w:color="auto"/>
            </w:tcBorders>
            <w:shd w:val="clear" w:color="auto" w:fill="BFBFBF"/>
            <w:vAlign w:val="center"/>
          </w:tcPr>
          <w:p w14:paraId="38110DA0" w14:textId="77777777" w:rsidR="00A64ED4" w:rsidRPr="00A64ED4" w:rsidRDefault="00A64ED4" w:rsidP="00A64ED4">
            <w:r w:rsidRPr="00A64ED4">
              <w:rPr>
                <w:b/>
                <w:i/>
              </w:rPr>
              <w:t>Connaissances</w:t>
            </w:r>
          </w:p>
        </w:tc>
      </w:tr>
      <w:tr w:rsidR="00A64ED4" w:rsidRPr="00A64ED4" w14:paraId="2D859709" w14:textId="77777777" w:rsidTr="00C43C14">
        <w:tblPrEx>
          <w:shd w:val="clear" w:color="auto" w:fill="auto"/>
        </w:tblPrEx>
        <w:tc>
          <w:tcPr>
            <w:tcW w:w="10910" w:type="dxa"/>
            <w:shd w:val="clear" w:color="auto" w:fill="D0CECE"/>
          </w:tcPr>
          <w:p w14:paraId="3B14F19B" w14:textId="1252BFF3" w:rsidR="00A64ED4" w:rsidRPr="00A64ED4" w:rsidRDefault="00F50571" w:rsidP="00A64ED4">
            <w:pPr>
              <w:rPr>
                <w:b/>
              </w:rPr>
            </w:pPr>
            <w:r>
              <w:rPr>
                <w:b/>
                <w:bCs/>
              </w:rPr>
              <w:t>L’</w:t>
            </w:r>
            <w:r w:rsidR="004017CA">
              <w:rPr>
                <w:b/>
                <w:bCs/>
              </w:rPr>
              <w:t>h</w:t>
            </w:r>
            <w:r w:rsidR="00A64ED4" w:rsidRPr="00A64ED4">
              <w:rPr>
                <w:b/>
                <w:bCs/>
              </w:rPr>
              <w:t xml:space="preserve">ygiène, </w:t>
            </w:r>
            <w:r>
              <w:rPr>
                <w:b/>
                <w:bCs/>
              </w:rPr>
              <w:t xml:space="preserve">la </w:t>
            </w:r>
            <w:r w:rsidR="00A64ED4" w:rsidRPr="00A64ED4">
              <w:rPr>
                <w:b/>
                <w:bCs/>
              </w:rPr>
              <w:t xml:space="preserve">santé, </w:t>
            </w:r>
            <w:r>
              <w:rPr>
                <w:b/>
                <w:bCs/>
              </w:rPr>
              <w:t xml:space="preserve">la </w:t>
            </w:r>
            <w:r w:rsidR="00A64ED4" w:rsidRPr="00A64ED4">
              <w:rPr>
                <w:b/>
                <w:bCs/>
              </w:rPr>
              <w:t xml:space="preserve">sécurité, </w:t>
            </w:r>
            <w:r>
              <w:rPr>
                <w:b/>
                <w:bCs/>
              </w:rPr>
              <w:t>l’</w:t>
            </w:r>
            <w:r w:rsidR="00A64ED4" w:rsidRPr="00A64ED4">
              <w:rPr>
                <w:b/>
                <w:bCs/>
              </w:rPr>
              <w:t>environnement</w:t>
            </w:r>
          </w:p>
        </w:tc>
      </w:tr>
      <w:tr w:rsidR="00A64ED4" w:rsidRPr="00A64ED4" w14:paraId="4FD064CD" w14:textId="77777777" w:rsidTr="00A64ED4">
        <w:tblPrEx>
          <w:shd w:val="clear" w:color="auto" w:fill="auto"/>
        </w:tblPrEx>
        <w:tc>
          <w:tcPr>
            <w:tcW w:w="10910" w:type="dxa"/>
            <w:shd w:val="clear" w:color="auto" w:fill="auto"/>
          </w:tcPr>
          <w:p w14:paraId="78FFFD65" w14:textId="77777777" w:rsidR="00A64ED4" w:rsidRPr="00A64ED4" w:rsidRDefault="00A64ED4" w:rsidP="00A64ED4">
            <w:pPr>
              <w:rPr>
                <w:b/>
                <w:bCs/>
              </w:rPr>
            </w:pPr>
            <w:r w:rsidRPr="00A64ED4">
              <w:rPr>
                <w:b/>
                <w:bCs/>
              </w:rPr>
              <w:t>Les risques</w:t>
            </w:r>
            <w:r w:rsidRPr="00A64ED4">
              <w:rPr>
                <w:b/>
                <w:bCs/>
                <w:vertAlign w:val="superscript"/>
              </w:rPr>
              <w:footnoteReference w:id="2"/>
            </w:r>
          </w:p>
          <w:p w14:paraId="0FA916B0" w14:textId="77777777" w:rsidR="00A64ED4" w:rsidRPr="00A64ED4" w:rsidRDefault="00A64ED4" w:rsidP="00A64ED4">
            <w:r w:rsidRPr="00A64ED4">
              <w:t>L’identification des risques liés à son activité et sécurisation au niveau du poste de travail, des matériels et outillages</w:t>
            </w:r>
          </w:p>
          <w:p w14:paraId="64D80F50" w14:textId="77777777" w:rsidR="00A64ED4" w:rsidRPr="00A64ED4" w:rsidRDefault="00A64ED4" w:rsidP="00A64ED4">
            <w:r w:rsidRPr="00A64ED4">
              <w:t xml:space="preserve">L’évaluation de la gravité du dommage et de la probabilité d’occurrence </w:t>
            </w:r>
          </w:p>
        </w:tc>
      </w:tr>
      <w:tr w:rsidR="00A64ED4" w:rsidRPr="00A64ED4" w14:paraId="3B0A9AC2" w14:textId="77777777" w:rsidTr="00A64ED4">
        <w:tblPrEx>
          <w:shd w:val="clear" w:color="auto" w:fill="auto"/>
        </w:tblPrEx>
        <w:tc>
          <w:tcPr>
            <w:tcW w:w="10910" w:type="dxa"/>
            <w:shd w:val="clear" w:color="auto" w:fill="auto"/>
          </w:tcPr>
          <w:p w14:paraId="08B7E62A" w14:textId="77777777" w:rsidR="00A64ED4" w:rsidRPr="00A64ED4" w:rsidRDefault="00A64ED4" w:rsidP="00A64ED4">
            <w:pPr>
              <w:rPr>
                <w:b/>
                <w:bCs/>
              </w:rPr>
            </w:pPr>
            <w:r w:rsidRPr="00A64ED4">
              <w:rPr>
                <w:b/>
                <w:bCs/>
              </w:rPr>
              <w:t>Les risques d’origine électrique</w:t>
            </w:r>
            <w:r w:rsidRPr="00A64ED4">
              <w:rPr>
                <w:b/>
                <w:bCs/>
                <w:vertAlign w:val="superscript"/>
              </w:rPr>
              <w:footnoteReference w:id="3"/>
            </w:r>
          </w:p>
          <w:p w14:paraId="12059CFF" w14:textId="77777777" w:rsidR="00A64ED4" w:rsidRPr="00A64ED4" w:rsidRDefault="00A64ED4" w:rsidP="00A64ED4">
            <w:r w:rsidRPr="00A64ED4">
              <w:t>Formation à la PRE</w:t>
            </w:r>
          </w:p>
          <w:p w14:paraId="7C649DE7" w14:textId="172E2D59" w:rsidR="00A64ED4" w:rsidRPr="00A64ED4" w:rsidRDefault="00A64ED4" w:rsidP="00C43C14">
            <w:r w:rsidRPr="00A64ED4">
              <w:t>Habilitation de niveau B</w:t>
            </w:r>
            <w:r w:rsidR="00C43C14">
              <w:t>0</w:t>
            </w:r>
            <w:r w:rsidRPr="00A64ED4">
              <w:t>L chargé de réparation</w:t>
            </w:r>
            <w:r w:rsidRPr="00A64ED4">
              <w:rPr>
                <w:vertAlign w:val="superscript"/>
              </w:rPr>
              <w:footnoteReference w:id="4"/>
            </w:r>
          </w:p>
        </w:tc>
      </w:tr>
      <w:tr w:rsidR="00A64ED4" w:rsidRPr="00A64ED4" w14:paraId="3EDCD988" w14:textId="77777777" w:rsidTr="00A64ED4">
        <w:tblPrEx>
          <w:shd w:val="clear" w:color="auto" w:fill="auto"/>
        </w:tblPrEx>
        <w:tc>
          <w:tcPr>
            <w:tcW w:w="10910" w:type="dxa"/>
            <w:shd w:val="clear" w:color="auto" w:fill="auto"/>
          </w:tcPr>
          <w:p w14:paraId="20DFD76D" w14:textId="77777777" w:rsidR="00A64ED4" w:rsidRPr="00A64ED4" w:rsidRDefault="00A64ED4" w:rsidP="00A64ED4">
            <w:pPr>
              <w:rPr>
                <w:b/>
                <w:bCs/>
              </w:rPr>
            </w:pPr>
            <w:r w:rsidRPr="00A64ED4">
              <w:rPr>
                <w:b/>
                <w:bCs/>
              </w:rPr>
              <w:t xml:space="preserve">Les équipements </w:t>
            </w:r>
          </w:p>
          <w:p w14:paraId="465826FF" w14:textId="77777777" w:rsidR="00A64ED4" w:rsidRPr="00A64ED4" w:rsidRDefault="00A64ED4" w:rsidP="00A64ED4">
            <w:r w:rsidRPr="00A64ED4">
              <w:t>Les équipements de protection individuelle (EPI) et collective</w:t>
            </w:r>
          </w:p>
        </w:tc>
      </w:tr>
      <w:tr w:rsidR="00A64ED4" w:rsidRPr="00A64ED4" w14:paraId="5B2E3699" w14:textId="77777777" w:rsidTr="00A64ED4">
        <w:tblPrEx>
          <w:shd w:val="clear" w:color="auto" w:fill="auto"/>
        </w:tblPrEx>
        <w:tc>
          <w:tcPr>
            <w:tcW w:w="10910" w:type="dxa"/>
            <w:shd w:val="clear" w:color="auto" w:fill="auto"/>
          </w:tcPr>
          <w:p w14:paraId="39920887" w14:textId="77777777" w:rsidR="00A64ED4" w:rsidRPr="00A64ED4" w:rsidRDefault="00A64ED4" w:rsidP="00A64ED4">
            <w:pPr>
              <w:rPr>
                <w:b/>
                <w:bCs/>
              </w:rPr>
            </w:pPr>
            <w:r w:rsidRPr="00A64ED4">
              <w:rPr>
                <w:b/>
                <w:bCs/>
              </w:rPr>
              <w:t xml:space="preserve">Les documents obligatoires  </w:t>
            </w:r>
          </w:p>
          <w:p w14:paraId="325DFFE1" w14:textId="77777777" w:rsidR="00A64ED4" w:rsidRPr="00A64ED4" w:rsidRDefault="00A64ED4" w:rsidP="00A64ED4">
            <w:r w:rsidRPr="00A64ED4">
              <w:t>Les fiches de sécurité, le document unique, le règlement Intérieur…</w:t>
            </w:r>
          </w:p>
        </w:tc>
      </w:tr>
      <w:tr w:rsidR="00A64ED4" w:rsidRPr="00A64ED4" w14:paraId="2920607F" w14:textId="77777777" w:rsidTr="00A64ED4">
        <w:tblPrEx>
          <w:shd w:val="clear" w:color="auto" w:fill="auto"/>
        </w:tblPrEx>
        <w:tc>
          <w:tcPr>
            <w:tcW w:w="10910" w:type="dxa"/>
            <w:shd w:val="clear" w:color="auto" w:fill="auto"/>
          </w:tcPr>
          <w:p w14:paraId="16F17FF3" w14:textId="77777777" w:rsidR="00A64ED4" w:rsidRPr="00A64ED4" w:rsidRDefault="00A64ED4" w:rsidP="00A64ED4">
            <w:pPr>
              <w:rPr>
                <w:b/>
                <w:bCs/>
              </w:rPr>
            </w:pPr>
            <w:r w:rsidRPr="00A64ED4">
              <w:rPr>
                <w:b/>
                <w:bCs/>
              </w:rPr>
              <w:t>Le tri des déchets</w:t>
            </w:r>
          </w:p>
          <w:p w14:paraId="49C64420" w14:textId="77777777" w:rsidR="00A64ED4" w:rsidRPr="00A64ED4" w:rsidRDefault="00A64ED4" w:rsidP="00A64ED4">
            <w:r w:rsidRPr="00A64ED4">
              <w:t>Typologie des déchets</w:t>
            </w:r>
          </w:p>
          <w:p w14:paraId="563057F7" w14:textId="77777777" w:rsidR="00A64ED4" w:rsidRPr="00A64ED4" w:rsidRDefault="00A64ED4" w:rsidP="00A64ED4">
            <w:r w:rsidRPr="00A64ED4">
              <w:t>Procédures et les dispositifs de traitement des déchets</w:t>
            </w:r>
          </w:p>
          <w:p w14:paraId="17AB7E7E" w14:textId="77777777" w:rsidR="00A64ED4" w:rsidRPr="00A64ED4" w:rsidRDefault="00A64ED4" w:rsidP="00A64ED4">
            <w:r w:rsidRPr="00A64ED4">
              <w:t>Obligation de traçabilité des pièces changées</w:t>
            </w:r>
          </w:p>
        </w:tc>
      </w:tr>
    </w:tbl>
    <w:p w14:paraId="33C3D723" w14:textId="7B213B45" w:rsidR="00A64ED4" w:rsidRDefault="00A64ED4" w:rsidP="00A64ED4"/>
    <w:p w14:paraId="44EBC9F1" w14:textId="24AEF067" w:rsidR="00A64ED4" w:rsidRDefault="00A64ED4" w:rsidP="00A64ED4"/>
    <w:p w14:paraId="19A1EAA4" w14:textId="16AFCC89" w:rsidR="0082705C" w:rsidRDefault="00A64ED4" w:rsidP="0082705C">
      <w:r>
        <w:br w:type="page"/>
      </w:r>
      <w:r w:rsidR="0082705C" w:rsidRPr="0082705C">
        <w:t>Les tableaux suivants décrivent les connaissances liées à chaque pôle sur les trois diplômes :</w:t>
      </w:r>
    </w:p>
    <w:p w14:paraId="14C97E8D" w14:textId="77777777" w:rsidR="00B074A4" w:rsidRPr="0082705C" w:rsidRDefault="00B074A4" w:rsidP="0082705C"/>
    <w:tbl>
      <w:tblPr>
        <w:tblW w:w="106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5E0B3"/>
        <w:tblLook w:val="04A0" w:firstRow="1" w:lastRow="0" w:firstColumn="1" w:lastColumn="0" w:noHBand="0" w:noVBand="1"/>
      </w:tblPr>
      <w:tblGrid>
        <w:gridCol w:w="8750"/>
        <w:gridCol w:w="624"/>
        <w:gridCol w:w="618"/>
        <w:gridCol w:w="618"/>
      </w:tblGrid>
      <w:tr w:rsidR="002A3576" w:rsidRPr="0082705C" w14:paraId="5C7844E2" w14:textId="6426415C" w:rsidTr="009629AB">
        <w:trPr>
          <w:trHeight w:val="849"/>
          <w:jc w:val="center"/>
        </w:trPr>
        <w:tc>
          <w:tcPr>
            <w:tcW w:w="4125" w:type="pct"/>
            <w:shd w:val="clear" w:color="auto" w:fill="C5E0B3"/>
            <w:vAlign w:val="center"/>
          </w:tcPr>
          <w:p w14:paraId="506EED08" w14:textId="77777777" w:rsidR="002A3576" w:rsidRPr="0082705C" w:rsidRDefault="002A3576" w:rsidP="0082705C">
            <w:pPr>
              <w:spacing w:before="40" w:after="40"/>
              <w:jc w:val="center"/>
              <w:rPr>
                <w:rFonts w:ascii="Calibri" w:eastAsia="Times New Roman" w:hAnsi="Calibri" w:cs="Arial"/>
                <w:b/>
                <w:sz w:val="28"/>
                <w:szCs w:val="22"/>
                <w:lang w:eastAsia="fr-FR"/>
              </w:rPr>
            </w:pPr>
            <w:r w:rsidRPr="0082705C">
              <w:rPr>
                <w:rFonts w:ascii="Calibri" w:eastAsia="Times New Roman" w:hAnsi="Calibri" w:cs="Arial"/>
                <w:b/>
                <w:sz w:val="28"/>
                <w:szCs w:val="22"/>
                <w:lang w:eastAsia="fr-FR"/>
              </w:rPr>
              <w:t>PÔLE 1 : INTERVENTION ET RÉPARATION SUR UN ÉLÉMENT</w:t>
            </w:r>
          </w:p>
        </w:tc>
        <w:tc>
          <w:tcPr>
            <w:tcW w:w="875" w:type="pct"/>
            <w:gridSpan w:val="3"/>
            <w:tcBorders>
              <w:bottom w:val="single" w:sz="4" w:space="0" w:color="auto"/>
            </w:tcBorders>
            <w:shd w:val="clear" w:color="auto" w:fill="auto"/>
            <w:vAlign w:val="center"/>
          </w:tcPr>
          <w:p w14:paraId="2AA661C1" w14:textId="7C5A519B" w:rsidR="002A3576" w:rsidRPr="0082705C" w:rsidRDefault="002A3576" w:rsidP="0082705C">
            <w:pPr>
              <w:spacing w:before="40" w:after="40"/>
              <w:jc w:val="center"/>
              <w:rPr>
                <w:rFonts w:ascii="Calibri" w:eastAsia="Times New Roman" w:hAnsi="Calibri" w:cs="Arial"/>
                <w:b/>
                <w:sz w:val="28"/>
                <w:szCs w:val="22"/>
                <w:lang w:eastAsia="fr-FR"/>
              </w:rPr>
            </w:pPr>
            <w:r w:rsidRPr="0082705C">
              <w:rPr>
                <w:rFonts w:ascii="Calibri" w:eastAsia="Calibri" w:hAnsi="Calibri" w:cs="Arial"/>
                <w:b/>
                <w:color w:val="000000"/>
                <w:sz w:val="22"/>
                <w:szCs w:val="20"/>
              </w:rPr>
              <w:t>N</w:t>
            </w:r>
            <w:r>
              <w:rPr>
                <w:rFonts w:ascii="Calibri" w:eastAsia="Calibri" w:hAnsi="Calibri" w:cs="Arial"/>
                <w:b/>
                <w:color w:val="000000"/>
                <w:sz w:val="22"/>
                <w:szCs w:val="20"/>
              </w:rPr>
              <w:t>iveau</w:t>
            </w:r>
          </w:p>
        </w:tc>
      </w:tr>
      <w:tr w:rsidR="002A3576" w:rsidRPr="0082705C" w14:paraId="04067C67" w14:textId="4C010234" w:rsidTr="00C43C14">
        <w:tblPrEx>
          <w:shd w:val="clear" w:color="auto" w:fill="auto"/>
        </w:tblPrEx>
        <w:trPr>
          <w:cantSplit/>
          <w:trHeight w:val="1191"/>
          <w:jc w:val="center"/>
        </w:trPr>
        <w:tc>
          <w:tcPr>
            <w:tcW w:w="4125" w:type="pct"/>
            <w:tcBorders>
              <w:bottom w:val="single" w:sz="4" w:space="0" w:color="auto"/>
            </w:tcBorders>
            <w:shd w:val="clear" w:color="auto" w:fill="E4F0DC"/>
            <w:vAlign w:val="center"/>
          </w:tcPr>
          <w:p w14:paraId="0CF773F6" w14:textId="77777777" w:rsidR="002A3576" w:rsidRPr="0082705C" w:rsidRDefault="002A3576" w:rsidP="005A201B">
            <w:pPr>
              <w:spacing w:before="60" w:after="60"/>
              <w:jc w:val="left"/>
              <w:rPr>
                <w:rFonts w:ascii="Calibri" w:eastAsia="Calibri" w:hAnsi="Calibri" w:cs="Arial"/>
                <w:color w:val="000000"/>
                <w:sz w:val="22"/>
                <w:szCs w:val="22"/>
              </w:rPr>
            </w:pPr>
            <w:r w:rsidRPr="0082705C">
              <w:rPr>
                <w:rFonts w:ascii="Calibri" w:eastAsia="Calibri" w:hAnsi="Calibri" w:cs="Arial"/>
                <w:b/>
                <w:i/>
                <w:color w:val="000000"/>
                <w:sz w:val="22"/>
                <w:szCs w:val="20"/>
              </w:rPr>
              <w:t>Connaissances associées</w:t>
            </w:r>
          </w:p>
        </w:tc>
        <w:tc>
          <w:tcPr>
            <w:tcW w:w="292" w:type="pct"/>
            <w:shd w:val="clear" w:color="auto" w:fill="auto"/>
            <w:textDirection w:val="btLr"/>
            <w:vAlign w:val="center"/>
          </w:tcPr>
          <w:p w14:paraId="0344237F" w14:textId="5011C6B2" w:rsidR="002A3576" w:rsidRPr="0082705C" w:rsidRDefault="00BD27D0" w:rsidP="00BD27D0">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BAC PRO</w:t>
            </w:r>
          </w:p>
        </w:tc>
        <w:tc>
          <w:tcPr>
            <w:tcW w:w="291" w:type="pct"/>
            <w:shd w:val="clear" w:color="auto" w:fill="auto"/>
            <w:textDirection w:val="btLr"/>
            <w:vAlign w:val="center"/>
          </w:tcPr>
          <w:p w14:paraId="6812681F" w14:textId="2CE13FC1" w:rsidR="002A3576" w:rsidRPr="0082705C" w:rsidRDefault="00BD27D0" w:rsidP="00BD27D0">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CAP C</w:t>
            </w:r>
            <w:r w:rsidR="00B074A4">
              <w:rPr>
                <w:rFonts w:ascii="Calibri" w:eastAsia="Calibri" w:hAnsi="Calibri" w:cs="Arial"/>
                <w:b/>
                <w:color w:val="000000"/>
                <w:sz w:val="22"/>
                <w:szCs w:val="20"/>
              </w:rPr>
              <w:t>ar.</w:t>
            </w:r>
          </w:p>
        </w:tc>
        <w:tc>
          <w:tcPr>
            <w:tcW w:w="291" w:type="pct"/>
            <w:shd w:val="clear" w:color="auto" w:fill="auto"/>
            <w:textDirection w:val="btLr"/>
            <w:vAlign w:val="center"/>
          </w:tcPr>
          <w:p w14:paraId="5DBE5D9B" w14:textId="134FD0B1" w:rsidR="002A3576" w:rsidRPr="0082705C" w:rsidRDefault="00BD27D0" w:rsidP="00BD27D0">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CAP P</w:t>
            </w:r>
            <w:r w:rsidR="00B074A4">
              <w:rPr>
                <w:rFonts w:ascii="Calibri" w:eastAsia="Calibri" w:hAnsi="Calibri" w:cs="Arial"/>
                <w:b/>
                <w:color w:val="000000"/>
                <w:sz w:val="22"/>
                <w:szCs w:val="20"/>
              </w:rPr>
              <w:t>eint.</w:t>
            </w:r>
          </w:p>
        </w:tc>
      </w:tr>
      <w:tr w:rsidR="0082705C" w:rsidRPr="0082705C" w14:paraId="633BD61B" w14:textId="6B19DF8B" w:rsidTr="00E76902">
        <w:tblPrEx>
          <w:shd w:val="clear" w:color="auto" w:fill="auto"/>
        </w:tblPrEx>
        <w:trPr>
          <w:jc w:val="center"/>
        </w:trPr>
        <w:tc>
          <w:tcPr>
            <w:tcW w:w="4125" w:type="pct"/>
            <w:shd w:val="clear" w:color="auto" w:fill="D0CECE"/>
            <w:vAlign w:val="center"/>
          </w:tcPr>
          <w:p w14:paraId="07DF2502" w14:textId="43BEEA1C" w:rsidR="0082705C" w:rsidRPr="0082705C" w:rsidRDefault="00600A73" w:rsidP="0082705C">
            <w:pPr>
              <w:spacing w:before="60" w:after="60"/>
              <w:rPr>
                <w:rFonts w:ascii="Calibri" w:eastAsia="Calibri" w:hAnsi="Calibri" w:cs="Arial"/>
                <w:b/>
                <w:i/>
                <w:color w:val="000000"/>
                <w:sz w:val="22"/>
                <w:szCs w:val="20"/>
              </w:rPr>
            </w:pPr>
            <w:r>
              <w:rPr>
                <w:rFonts w:ascii="Calibri" w:eastAsia="Calibri" w:hAnsi="Calibri" w:cs="Times New Roman"/>
                <w:b/>
                <w:bCs/>
                <w:sz w:val="22"/>
                <w:szCs w:val="22"/>
              </w:rPr>
              <w:t>L’h</w:t>
            </w:r>
            <w:r w:rsidR="0082705C" w:rsidRPr="0082705C">
              <w:rPr>
                <w:rFonts w:ascii="Calibri" w:eastAsia="Calibri" w:hAnsi="Calibri" w:cs="Times New Roman"/>
                <w:b/>
                <w:bCs/>
                <w:sz w:val="22"/>
                <w:szCs w:val="22"/>
              </w:rPr>
              <w:t xml:space="preserve">ygiène, </w:t>
            </w:r>
            <w:r>
              <w:rPr>
                <w:rFonts w:ascii="Calibri" w:eastAsia="Calibri" w:hAnsi="Calibri" w:cs="Times New Roman"/>
                <w:b/>
                <w:bCs/>
                <w:sz w:val="22"/>
                <w:szCs w:val="22"/>
              </w:rPr>
              <w:t xml:space="preserve">la </w:t>
            </w:r>
            <w:r w:rsidR="0082705C" w:rsidRPr="0082705C">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0082705C" w:rsidRPr="0082705C">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0082705C" w:rsidRPr="0082705C">
              <w:rPr>
                <w:rFonts w:ascii="Calibri" w:eastAsia="Calibri" w:hAnsi="Calibri" w:cs="Times New Roman"/>
                <w:b/>
                <w:bCs/>
                <w:sz w:val="22"/>
                <w:szCs w:val="22"/>
              </w:rPr>
              <w:t>environnement</w:t>
            </w:r>
          </w:p>
        </w:tc>
        <w:tc>
          <w:tcPr>
            <w:tcW w:w="292" w:type="pct"/>
            <w:shd w:val="clear" w:color="auto" w:fill="D0CECE"/>
            <w:vAlign w:val="center"/>
          </w:tcPr>
          <w:p w14:paraId="169B69F0" w14:textId="77777777" w:rsidR="0082705C" w:rsidRPr="0082705C" w:rsidRDefault="0082705C" w:rsidP="0082705C">
            <w:pPr>
              <w:spacing w:before="60" w:after="60"/>
              <w:jc w:val="center"/>
              <w:rPr>
                <w:rFonts w:ascii="Calibri" w:eastAsia="Calibri" w:hAnsi="Calibri" w:cs="Arial"/>
                <w:bCs/>
                <w:color w:val="000000"/>
                <w:sz w:val="22"/>
                <w:szCs w:val="20"/>
              </w:rPr>
            </w:pPr>
            <w:r w:rsidRPr="0082705C">
              <w:rPr>
                <w:rFonts w:ascii="Calibri" w:eastAsia="Calibri" w:hAnsi="Calibri" w:cs="Arial"/>
                <w:bCs/>
                <w:color w:val="000000"/>
                <w:sz w:val="22"/>
                <w:szCs w:val="20"/>
              </w:rPr>
              <w:t>3</w:t>
            </w:r>
          </w:p>
        </w:tc>
        <w:tc>
          <w:tcPr>
            <w:tcW w:w="291" w:type="pct"/>
            <w:shd w:val="clear" w:color="auto" w:fill="D0CECE"/>
          </w:tcPr>
          <w:p w14:paraId="77EB7987" w14:textId="5BBCA891" w:rsidR="0082705C" w:rsidRPr="001A2754" w:rsidRDefault="0082705C" w:rsidP="0082705C">
            <w:pPr>
              <w:spacing w:before="60" w:after="60"/>
              <w:jc w:val="center"/>
              <w:rPr>
                <w:rFonts w:ascii="Calibri" w:eastAsia="Calibri" w:hAnsi="Calibri" w:cs="Arial"/>
                <w:bCs/>
                <w:color w:val="000000"/>
                <w:sz w:val="22"/>
                <w:szCs w:val="20"/>
              </w:rPr>
            </w:pPr>
            <w:r w:rsidRPr="001A2754">
              <w:rPr>
                <w:rFonts w:ascii="Calibri" w:eastAsia="Calibri" w:hAnsi="Calibri" w:cs="Arial"/>
                <w:bCs/>
                <w:color w:val="000000"/>
                <w:sz w:val="22"/>
                <w:szCs w:val="20"/>
              </w:rPr>
              <w:t>3</w:t>
            </w:r>
          </w:p>
        </w:tc>
        <w:tc>
          <w:tcPr>
            <w:tcW w:w="291" w:type="pct"/>
            <w:shd w:val="clear" w:color="auto" w:fill="D0CECE"/>
          </w:tcPr>
          <w:p w14:paraId="5AA1C856" w14:textId="6F9B9FCF" w:rsidR="0082705C" w:rsidRPr="001A2754" w:rsidRDefault="0082705C" w:rsidP="0082705C">
            <w:pPr>
              <w:spacing w:before="60" w:after="60"/>
              <w:jc w:val="center"/>
              <w:rPr>
                <w:rFonts w:ascii="Calibri" w:eastAsia="Calibri" w:hAnsi="Calibri" w:cs="Arial"/>
                <w:bCs/>
                <w:color w:val="000000"/>
                <w:sz w:val="22"/>
                <w:szCs w:val="20"/>
              </w:rPr>
            </w:pPr>
            <w:r w:rsidRPr="001A2754">
              <w:rPr>
                <w:rFonts w:ascii="Calibri" w:eastAsia="Calibri" w:hAnsi="Calibri" w:cs="Arial"/>
                <w:bCs/>
                <w:color w:val="000000"/>
                <w:sz w:val="22"/>
                <w:szCs w:val="20"/>
              </w:rPr>
              <w:t>3</w:t>
            </w:r>
          </w:p>
        </w:tc>
      </w:tr>
      <w:tr w:rsidR="0082705C" w:rsidRPr="0082705C" w14:paraId="3598ADF3" w14:textId="0B8F7A5D" w:rsidTr="00B074A4">
        <w:tblPrEx>
          <w:shd w:val="clear" w:color="auto" w:fill="auto"/>
        </w:tblPrEx>
        <w:trPr>
          <w:jc w:val="center"/>
        </w:trPr>
        <w:tc>
          <w:tcPr>
            <w:tcW w:w="4418" w:type="pct"/>
            <w:gridSpan w:val="2"/>
            <w:shd w:val="clear" w:color="auto" w:fill="C5E0B3"/>
          </w:tcPr>
          <w:p w14:paraId="0991B350" w14:textId="77777777" w:rsidR="0082705C" w:rsidRPr="0082705C" w:rsidRDefault="0082705C" w:rsidP="0082705C">
            <w:pPr>
              <w:spacing w:before="60" w:after="60"/>
              <w:rPr>
                <w:rFonts w:ascii="Calibri" w:eastAsia="Calibri" w:hAnsi="Calibri" w:cs="Arial"/>
                <w:b/>
                <w:color w:val="000000"/>
                <w:sz w:val="22"/>
                <w:szCs w:val="20"/>
              </w:rPr>
            </w:pPr>
            <w:r w:rsidRPr="0082705C">
              <w:rPr>
                <w:rFonts w:ascii="Calibri" w:eastAsia="Calibri" w:hAnsi="Calibri" w:cs="Times New Roman"/>
                <w:b/>
                <w:bCs/>
                <w:color w:val="000000"/>
                <w:sz w:val="22"/>
                <w:szCs w:val="20"/>
              </w:rPr>
              <w:t>L’organisation de l’intervention</w:t>
            </w:r>
          </w:p>
        </w:tc>
        <w:tc>
          <w:tcPr>
            <w:tcW w:w="291" w:type="pct"/>
            <w:shd w:val="clear" w:color="auto" w:fill="C5E0B3"/>
          </w:tcPr>
          <w:p w14:paraId="2D219297" w14:textId="77777777" w:rsidR="0082705C" w:rsidRPr="0082705C" w:rsidRDefault="0082705C" w:rsidP="0082705C">
            <w:pPr>
              <w:spacing w:before="60" w:after="60"/>
              <w:rPr>
                <w:rFonts w:ascii="Calibri" w:eastAsia="Calibri" w:hAnsi="Calibri" w:cs="Times New Roman"/>
                <w:b/>
                <w:bCs/>
                <w:color w:val="000000"/>
                <w:sz w:val="22"/>
                <w:szCs w:val="20"/>
              </w:rPr>
            </w:pPr>
          </w:p>
        </w:tc>
        <w:tc>
          <w:tcPr>
            <w:tcW w:w="291" w:type="pct"/>
            <w:shd w:val="clear" w:color="auto" w:fill="C5E0B3"/>
          </w:tcPr>
          <w:p w14:paraId="1A560393" w14:textId="77777777" w:rsidR="0082705C" w:rsidRPr="0082705C" w:rsidRDefault="0082705C" w:rsidP="0082705C">
            <w:pPr>
              <w:spacing w:before="60" w:after="60"/>
              <w:rPr>
                <w:rFonts w:ascii="Calibri" w:eastAsia="Calibri" w:hAnsi="Calibri" w:cs="Times New Roman"/>
                <w:b/>
                <w:bCs/>
                <w:color w:val="000000"/>
                <w:sz w:val="22"/>
                <w:szCs w:val="20"/>
              </w:rPr>
            </w:pPr>
          </w:p>
        </w:tc>
      </w:tr>
      <w:tr w:rsidR="0082705C" w:rsidRPr="0082705C" w14:paraId="5479BC17" w14:textId="70D3E44F" w:rsidTr="00E76902">
        <w:tblPrEx>
          <w:shd w:val="clear" w:color="auto" w:fill="auto"/>
        </w:tblPrEx>
        <w:trPr>
          <w:jc w:val="center"/>
        </w:trPr>
        <w:tc>
          <w:tcPr>
            <w:tcW w:w="4125" w:type="pct"/>
            <w:shd w:val="clear" w:color="auto" w:fill="auto"/>
          </w:tcPr>
          <w:p w14:paraId="3D560B5C"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acteurs périphériques en lien avec l’intervention</w:t>
            </w:r>
          </w:p>
          <w:p w14:paraId="28FE9839"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outils de suivi de l’intervention : O.R., bon de pièce</w:t>
            </w:r>
          </w:p>
          <w:p w14:paraId="4A228757"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 xml:space="preserve">Le poste de travail </w:t>
            </w:r>
          </w:p>
          <w:p w14:paraId="29AEFD22"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 xml:space="preserve">L’approvisionnement des pièces, des produits et de l’outillage </w:t>
            </w:r>
          </w:p>
          <w:p w14:paraId="3931C3BD"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préconisations et réglementations obligatoires</w:t>
            </w:r>
          </w:p>
          <w:p w14:paraId="452F00F4" w14:textId="77777777" w:rsidR="0082705C" w:rsidRPr="0082705C" w:rsidRDefault="0082705C" w:rsidP="0082705C">
            <w:pPr>
              <w:ind w:left="709"/>
              <w:rPr>
                <w:rFonts w:ascii="Calibri" w:eastAsia="Calibri" w:hAnsi="Calibri" w:cs="Times New Roman"/>
                <w:color w:val="000000"/>
                <w:sz w:val="22"/>
                <w:szCs w:val="22"/>
              </w:rPr>
            </w:pPr>
            <w:r w:rsidRPr="0082705C">
              <w:rPr>
                <w:rFonts w:ascii="Calibri" w:eastAsia="Calibri" w:hAnsi="Calibri" w:cs="Times New Roman"/>
                <w:color w:val="000000"/>
                <w:sz w:val="20"/>
                <w:szCs w:val="20"/>
              </w:rPr>
              <w:t xml:space="preserve">Les contraintes organisationnelles : temps </w:t>
            </w:r>
            <w:proofErr w:type="spellStart"/>
            <w:r w:rsidRPr="0082705C">
              <w:rPr>
                <w:rFonts w:ascii="Calibri" w:eastAsia="Calibri" w:hAnsi="Calibri" w:cs="Times New Roman"/>
                <w:color w:val="000000"/>
                <w:sz w:val="20"/>
                <w:szCs w:val="20"/>
              </w:rPr>
              <w:t>barêmés</w:t>
            </w:r>
            <w:proofErr w:type="spellEnd"/>
            <w:r w:rsidRPr="0082705C">
              <w:rPr>
                <w:rFonts w:ascii="Calibri" w:eastAsia="Calibri" w:hAnsi="Calibri" w:cs="Times New Roman"/>
                <w:color w:val="000000"/>
                <w:sz w:val="20"/>
                <w:szCs w:val="20"/>
              </w:rPr>
              <w:t>, accord du client, planification de l’intervention…</w:t>
            </w:r>
          </w:p>
        </w:tc>
        <w:tc>
          <w:tcPr>
            <w:tcW w:w="292" w:type="pct"/>
            <w:shd w:val="clear" w:color="auto" w:fill="auto"/>
            <w:vAlign w:val="center"/>
          </w:tcPr>
          <w:p w14:paraId="37445B92" w14:textId="77777777" w:rsidR="0082705C" w:rsidRPr="00F45658" w:rsidRDefault="0082705C" w:rsidP="0082705C">
            <w:pPr>
              <w:jc w:val="center"/>
              <w:rPr>
                <w:rFonts w:ascii="Calibri" w:eastAsia="Calibri" w:hAnsi="Calibri" w:cs="Arial"/>
                <w:b/>
                <w:bCs/>
                <w:color w:val="000000"/>
                <w:sz w:val="22"/>
                <w:szCs w:val="20"/>
              </w:rPr>
            </w:pPr>
            <w:r w:rsidRPr="00F45658">
              <w:rPr>
                <w:rFonts w:ascii="Calibri" w:eastAsia="Calibri" w:hAnsi="Calibri" w:cs="Arial"/>
                <w:b/>
                <w:bCs/>
                <w:color w:val="000000"/>
                <w:sz w:val="22"/>
                <w:szCs w:val="20"/>
              </w:rPr>
              <w:t>3</w:t>
            </w:r>
          </w:p>
        </w:tc>
        <w:tc>
          <w:tcPr>
            <w:tcW w:w="291" w:type="pct"/>
            <w:vAlign w:val="center"/>
          </w:tcPr>
          <w:p w14:paraId="5DD9FA0A" w14:textId="7576ADF0" w:rsidR="00626027" w:rsidRPr="00F45658" w:rsidRDefault="00626027" w:rsidP="00B074A4">
            <w:pPr>
              <w:jc w:val="center"/>
              <w:rPr>
                <w:rFonts w:ascii="Calibri" w:eastAsia="Calibri" w:hAnsi="Calibri" w:cs="Arial"/>
                <w:b/>
                <w:bCs/>
                <w:color w:val="000000"/>
                <w:sz w:val="22"/>
                <w:szCs w:val="20"/>
              </w:rPr>
            </w:pPr>
            <w:r w:rsidRPr="00F45658">
              <w:rPr>
                <w:rFonts w:ascii="Calibri" w:eastAsia="Calibri" w:hAnsi="Calibri" w:cs="Arial"/>
                <w:b/>
                <w:bCs/>
                <w:color w:val="000000"/>
                <w:sz w:val="22"/>
                <w:szCs w:val="20"/>
              </w:rPr>
              <w:t>2</w:t>
            </w:r>
          </w:p>
        </w:tc>
        <w:tc>
          <w:tcPr>
            <w:tcW w:w="291" w:type="pct"/>
            <w:vAlign w:val="center"/>
          </w:tcPr>
          <w:p w14:paraId="0BEA9699" w14:textId="29403976" w:rsidR="0082705C" w:rsidRPr="00F45658" w:rsidRDefault="001020B0" w:rsidP="00626027">
            <w:pPr>
              <w:jc w:val="center"/>
              <w:rPr>
                <w:rFonts w:ascii="Calibri" w:eastAsia="Calibri" w:hAnsi="Calibri" w:cs="Arial"/>
                <w:b/>
                <w:bCs/>
                <w:color w:val="000000"/>
                <w:sz w:val="22"/>
                <w:szCs w:val="20"/>
              </w:rPr>
            </w:pPr>
            <w:r w:rsidRPr="00F45658">
              <w:rPr>
                <w:rFonts w:ascii="Calibri" w:eastAsia="Calibri" w:hAnsi="Calibri" w:cs="Arial"/>
                <w:b/>
                <w:bCs/>
                <w:color w:val="000000"/>
                <w:sz w:val="22"/>
                <w:szCs w:val="20"/>
              </w:rPr>
              <w:t>1</w:t>
            </w:r>
          </w:p>
        </w:tc>
      </w:tr>
      <w:tr w:rsidR="0082705C" w:rsidRPr="0082705C" w14:paraId="54C20FA7" w14:textId="41A034A3" w:rsidTr="00B074A4">
        <w:tblPrEx>
          <w:shd w:val="clear" w:color="auto" w:fill="auto"/>
        </w:tblPrEx>
        <w:trPr>
          <w:jc w:val="center"/>
        </w:trPr>
        <w:tc>
          <w:tcPr>
            <w:tcW w:w="4418" w:type="pct"/>
            <w:gridSpan w:val="2"/>
            <w:shd w:val="clear" w:color="auto" w:fill="C5E0B3"/>
          </w:tcPr>
          <w:p w14:paraId="5D31A634" w14:textId="77777777" w:rsidR="0082705C" w:rsidRPr="0082705C" w:rsidRDefault="0082705C" w:rsidP="0082705C">
            <w:pPr>
              <w:tabs>
                <w:tab w:val="left" w:pos="1100"/>
              </w:tabs>
              <w:spacing w:before="60" w:after="60"/>
              <w:rPr>
                <w:rFonts w:ascii="Calibri" w:eastAsia="Calibri" w:hAnsi="Calibri" w:cs="Arial"/>
                <w:b/>
                <w:color w:val="000000"/>
                <w:sz w:val="22"/>
                <w:szCs w:val="20"/>
              </w:rPr>
            </w:pPr>
            <w:bookmarkStart w:id="11" w:name="_Hlk97045497"/>
            <w:r w:rsidRPr="0082705C">
              <w:rPr>
                <w:rFonts w:ascii="Calibri" w:eastAsia="Calibri" w:hAnsi="Calibri" w:cs="Times New Roman"/>
                <w:b/>
                <w:bCs/>
                <w:sz w:val="22"/>
                <w:szCs w:val="20"/>
              </w:rPr>
              <w:t xml:space="preserve">Les systèmes électriques et électroniques </w:t>
            </w:r>
            <w:r w:rsidRPr="0082705C">
              <w:rPr>
                <w:rFonts w:ascii="Calibri" w:eastAsia="Calibri" w:hAnsi="Calibri" w:cs="Times New Roman"/>
                <w:b/>
                <w:bCs/>
                <w:sz w:val="22"/>
                <w:szCs w:val="22"/>
              </w:rPr>
              <w:t>(véhicule électrique, hybride, multiplexage, éclairage, circuit...)</w:t>
            </w:r>
          </w:p>
        </w:tc>
        <w:tc>
          <w:tcPr>
            <w:tcW w:w="291" w:type="pct"/>
            <w:shd w:val="clear" w:color="auto" w:fill="C5E0B3"/>
            <w:vAlign w:val="center"/>
          </w:tcPr>
          <w:p w14:paraId="341494B3" w14:textId="77777777" w:rsidR="0082705C" w:rsidRPr="00626027" w:rsidRDefault="0082705C" w:rsidP="00626027">
            <w:pPr>
              <w:tabs>
                <w:tab w:val="left" w:pos="1100"/>
              </w:tabs>
              <w:spacing w:before="60" w:after="60"/>
              <w:jc w:val="center"/>
              <w:rPr>
                <w:rFonts w:ascii="Calibri" w:eastAsia="Calibri" w:hAnsi="Calibri" w:cs="Times New Roman"/>
                <w:bCs/>
                <w:sz w:val="22"/>
                <w:szCs w:val="20"/>
              </w:rPr>
            </w:pPr>
          </w:p>
        </w:tc>
        <w:tc>
          <w:tcPr>
            <w:tcW w:w="291" w:type="pct"/>
            <w:shd w:val="clear" w:color="auto" w:fill="C5E0B3"/>
            <w:vAlign w:val="center"/>
          </w:tcPr>
          <w:p w14:paraId="3A102EE0" w14:textId="77777777" w:rsidR="0082705C" w:rsidRPr="00626027" w:rsidRDefault="0082705C" w:rsidP="00626027">
            <w:pPr>
              <w:tabs>
                <w:tab w:val="left" w:pos="1100"/>
              </w:tabs>
              <w:spacing w:before="60" w:after="60"/>
              <w:jc w:val="center"/>
              <w:rPr>
                <w:rFonts w:ascii="Calibri" w:eastAsia="Calibri" w:hAnsi="Calibri" w:cs="Times New Roman"/>
                <w:bCs/>
                <w:sz w:val="22"/>
                <w:szCs w:val="20"/>
              </w:rPr>
            </w:pPr>
          </w:p>
        </w:tc>
      </w:tr>
      <w:tr w:rsidR="0082705C" w:rsidRPr="0082705C" w14:paraId="67A4317E" w14:textId="19E3232A" w:rsidTr="00E76902">
        <w:tblPrEx>
          <w:shd w:val="clear" w:color="auto" w:fill="auto"/>
        </w:tblPrEx>
        <w:trPr>
          <w:jc w:val="center"/>
        </w:trPr>
        <w:tc>
          <w:tcPr>
            <w:tcW w:w="4125" w:type="pct"/>
            <w:shd w:val="clear" w:color="auto" w:fill="auto"/>
          </w:tcPr>
          <w:p w14:paraId="33DF4FB0"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L’identification des chocs</w:t>
            </w:r>
          </w:p>
          <w:p w14:paraId="1900DA7F"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circuits électriques (Continus 12-24V, multiplexés, haute tension…)</w:t>
            </w:r>
          </w:p>
          <w:p w14:paraId="50CAFF85"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La lecture des schémas (général, systèmes, implantation)</w:t>
            </w:r>
          </w:p>
          <w:p w14:paraId="16B972CD"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connectiques</w:t>
            </w:r>
          </w:p>
          <w:p w14:paraId="6375E203"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L’outil de contrôle d’absence de tension (VAT)</w:t>
            </w:r>
          </w:p>
          <w:p w14:paraId="3C6C6821"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outils de mesure (Multimètre, pince ampèremétrique)</w:t>
            </w:r>
          </w:p>
          <w:p w14:paraId="25E38811"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méthodes de remise en état de fonctionnement des circuits électriques.</w:t>
            </w:r>
          </w:p>
        </w:tc>
        <w:tc>
          <w:tcPr>
            <w:tcW w:w="292" w:type="pct"/>
            <w:shd w:val="clear" w:color="auto" w:fill="auto"/>
            <w:vAlign w:val="center"/>
          </w:tcPr>
          <w:p w14:paraId="24E7B1FE"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2</w:t>
            </w:r>
          </w:p>
        </w:tc>
        <w:tc>
          <w:tcPr>
            <w:tcW w:w="291" w:type="pct"/>
            <w:vAlign w:val="center"/>
          </w:tcPr>
          <w:p w14:paraId="5BDC99B8" w14:textId="75593025"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c>
          <w:tcPr>
            <w:tcW w:w="291" w:type="pct"/>
            <w:vAlign w:val="center"/>
          </w:tcPr>
          <w:p w14:paraId="39C8C94A" w14:textId="1FE91DDD"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r>
      <w:tr w:rsidR="0082705C" w:rsidRPr="0082705C" w14:paraId="537635D8" w14:textId="66DEFD36" w:rsidTr="00B074A4">
        <w:tblPrEx>
          <w:shd w:val="clear" w:color="auto" w:fill="auto"/>
        </w:tblPrEx>
        <w:trPr>
          <w:jc w:val="center"/>
        </w:trPr>
        <w:tc>
          <w:tcPr>
            <w:tcW w:w="4418" w:type="pct"/>
            <w:gridSpan w:val="2"/>
            <w:shd w:val="clear" w:color="auto" w:fill="C5E0B3"/>
          </w:tcPr>
          <w:p w14:paraId="210B8EE9" w14:textId="77777777" w:rsidR="0082705C" w:rsidRPr="0082705C" w:rsidRDefault="0082705C" w:rsidP="0082705C">
            <w:pPr>
              <w:rPr>
                <w:rFonts w:ascii="Calibri" w:eastAsia="Calibri" w:hAnsi="Calibri" w:cs="Arial"/>
                <w:b/>
                <w:color w:val="000000"/>
                <w:sz w:val="22"/>
                <w:szCs w:val="20"/>
              </w:rPr>
            </w:pPr>
            <w:r w:rsidRPr="0082705C">
              <w:rPr>
                <w:rFonts w:ascii="Calibri" w:eastAsia="Calibri" w:hAnsi="Calibri" w:cs="Arial"/>
                <w:b/>
                <w:color w:val="000000"/>
                <w:sz w:val="22"/>
                <w:szCs w:val="20"/>
              </w:rPr>
              <w:t>Les éléments de confort et d’aide à la conduite</w:t>
            </w:r>
          </w:p>
        </w:tc>
        <w:tc>
          <w:tcPr>
            <w:tcW w:w="291" w:type="pct"/>
            <w:shd w:val="clear" w:color="auto" w:fill="C5E0B3"/>
            <w:vAlign w:val="center"/>
          </w:tcPr>
          <w:p w14:paraId="1D9CE186" w14:textId="77777777" w:rsidR="0082705C" w:rsidRPr="00626027" w:rsidRDefault="0082705C" w:rsidP="00626027">
            <w:pPr>
              <w:jc w:val="center"/>
              <w:rPr>
                <w:rFonts w:ascii="Calibri" w:eastAsia="Calibri" w:hAnsi="Calibri" w:cs="Arial"/>
                <w:bCs/>
                <w:color w:val="000000"/>
                <w:sz w:val="22"/>
                <w:szCs w:val="20"/>
              </w:rPr>
            </w:pPr>
          </w:p>
        </w:tc>
        <w:tc>
          <w:tcPr>
            <w:tcW w:w="291" w:type="pct"/>
            <w:shd w:val="clear" w:color="auto" w:fill="C5E0B3"/>
            <w:vAlign w:val="center"/>
          </w:tcPr>
          <w:p w14:paraId="13A4FEF3" w14:textId="77777777" w:rsidR="0082705C" w:rsidRPr="00626027" w:rsidRDefault="0082705C" w:rsidP="00626027">
            <w:pPr>
              <w:jc w:val="center"/>
              <w:rPr>
                <w:rFonts w:ascii="Calibri" w:eastAsia="Calibri" w:hAnsi="Calibri" w:cs="Arial"/>
                <w:bCs/>
                <w:color w:val="000000"/>
                <w:sz w:val="22"/>
                <w:szCs w:val="20"/>
              </w:rPr>
            </w:pPr>
          </w:p>
        </w:tc>
      </w:tr>
      <w:bookmarkEnd w:id="11"/>
      <w:tr w:rsidR="0082705C" w:rsidRPr="00F45658" w14:paraId="71A08E2D" w14:textId="3BD56D32" w:rsidTr="00E76902">
        <w:tblPrEx>
          <w:shd w:val="clear" w:color="auto" w:fill="auto"/>
        </w:tblPrEx>
        <w:trPr>
          <w:jc w:val="center"/>
        </w:trPr>
        <w:tc>
          <w:tcPr>
            <w:tcW w:w="4125" w:type="pct"/>
            <w:shd w:val="clear" w:color="auto" w:fill="auto"/>
          </w:tcPr>
          <w:p w14:paraId="78FC77F5"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 xml:space="preserve">Les systèmes (ADAS, Airbags, </w:t>
            </w:r>
            <w:proofErr w:type="spellStart"/>
            <w:r w:rsidRPr="0082705C">
              <w:rPr>
                <w:rFonts w:ascii="Calibri" w:eastAsia="Calibri" w:hAnsi="Calibri" w:cs="Times New Roman"/>
                <w:sz w:val="20"/>
                <w:szCs w:val="20"/>
              </w:rPr>
              <w:t>prétensionneurs</w:t>
            </w:r>
            <w:proofErr w:type="spellEnd"/>
            <w:r w:rsidRPr="0082705C">
              <w:rPr>
                <w:rFonts w:ascii="Calibri" w:eastAsia="Calibri" w:hAnsi="Calibri" w:cs="Times New Roman"/>
                <w:sz w:val="20"/>
                <w:szCs w:val="20"/>
              </w:rPr>
              <w:t>, clim, ABS, ESP ...) utilisés en automobile</w:t>
            </w:r>
          </w:p>
          <w:p w14:paraId="0892DFB4"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 fonctionnement des principaux composants</w:t>
            </w:r>
          </w:p>
          <w:p w14:paraId="059CACE0"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procédures d’interventions</w:t>
            </w:r>
          </w:p>
          <w:p w14:paraId="66A0AE7E"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 stockage</w:t>
            </w:r>
          </w:p>
          <w:p w14:paraId="3D52FC8D"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 xml:space="preserve">Le contrôle après remontage </w:t>
            </w:r>
          </w:p>
        </w:tc>
        <w:tc>
          <w:tcPr>
            <w:tcW w:w="292" w:type="pct"/>
            <w:shd w:val="clear" w:color="auto" w:fill="auto"/>
            <w:vAlign w:val="center"/>
          </w:tcPr>
          <w:p w14:paraId="33AF92D4"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2</w:t>
            </w:r>
          </w:p>
        </w:tc>
        <w:tc>
          <w:tcPr>
            <w:tcW w:w="291" w:type="pct"/>
            <w:vAlign w:val="center"/>
          </w:tcPr>
          <w:p w14:paraId="47454690" w14:textId="7998EFF4"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1</w:t>
            </w:r>
          </w:p>
        </w:tc>
        <w:tc>
          <w:tcPr>
            <w:tcW w:w="291" w:type="pct"/>
            <w:vAlign w:val="center"/>
          </w:tcPr>
          <w:p w14:paraId="05CAE47E" w14:textId="4D2B7164"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1</w:t>
            </w:r>
          </w:p>
        </w:tc>
      </w:tr>
      <w:tr w:rsidR="0082705C" w:rsidRPr="0082705C" w14:paraId="121C8EE6" w14:textId="53AC7AA2" w:rsidTr="00B074A4">
        <w:tblPrEx>
          <w:shd w:val="clear" w:color="auto" w:fill="auto"/>
        </w:tblPrEx>
        <w:trPr>
          <w:jc w:val="center"/>
        </w:trPr>
        <w:tc>
          <w:tcPr>
            <w:tcW w:w="4418" w:type="pct"/>
            <w:gridSpan w:val="2"/>
            <w:shd w:val="clear" w:color="auto" w:fill="C5E0B3"/>
          </w:tcPr>
          <w:p w14:paraId="377B5945" w14:textId="77777777" w:rsidR="0082705C" w:rsidRPr="0082705C" w:rsidRDefault="0082705C" w:rsidP="0082705C">
            <w:pPr>
              <w:rPr>
                <w:rFonts w:ascii="Calibri" w:eastAsia="Calibri" w:hAnsi="Calibri" w:cs="Arial"/>
                <w:b/>
                <w:color w:val="000000"/>
                <w:sz w:val="22"/>
                <w:szCs w:val="20"/>
              </w:rPr>
            </w:pPr>
            <w:r w:rsidRPr="0082705C">
              <w:rPr>
                <w:rFonts w:ascii="Calibri" w:eastAsia="Calibri" w:hAnsi="Calibri" w:cs="Arial"/>
                <w:b/>
                <w:color w:val="000000"/>
                <w:sz w:val="22"/>
                <w:szCs w:val="20"/>
              </w:rPr>
              <w:t>Les éléments de sécurité lié au véhicule</w:t>
            </w:r>
          </w:p>
        </w:tc>
        <w:tc>
          <w:tcPr>
            <w:tcW w:w="291" w:type="pct"/>
            <w:shd w:val="clear" w:color="auto" w:fill="C5E0B3"/>
            <w:vAlign w:val="center"/>
          </w:tcPr>
          <w:p w14:paraId="662B9F26" w14:textId="77777777" w:rsidR="0082705C" w:rsidRPr="00626027" w:rsidRDefault="0082705C" w:rsidP="00626027">
            <w:pPr>
              <w:jc w:val="center"/>
              <w:rPr>
                <w:rFonts w:ascii="Calibri" w:eastAsia="Calibri" w:hAnsi="Calibri" w:cs="Arial"/>
                <w:bCs/>
                <w:color w:val="000000"/>
                <w:sz w:val="22"/>
                <w:szCs w:val="20"/>
              </w:rPr>
            </w:pPr>
          </w:p>
        </w:tc>
        <w:tc>
          <w:tcPr>
            <w:tcW w:w="291" w:type="pct"/>
            <w:shd w:val="clear" w:color="auto" w:fill="C5E0B3"/>
            <w:vAlign w:val="center"/>
          </w:tcPr>
          <w:p w14:paraId="1AE96FEC" w14:textId="77777777" w:rsidR="0082705C" w:rsidRPr="00626027" w:rsidRDefault="0082705C" w:rsidP="00626027">
            <w:pPr>
              <w:jc w:val="center"/>
              <w:rPr>
                <w:rFonts w:ascii="Calibri" w:eastAsia="Calibri" w:hAnsi="Calibri" w:cs="Arial"/>
                <w:bCs/>
                <w:color w:val="000000"/>
                <w:sz w:val="22"/>
                <w:szCs w:val="20"/>
              </w:rPr>
            </w:pPr>
          </w:p>
        </w:tc>
      </w:tr>
      <w:tr w:rsidR="0082705C" w:rsidRPr="0082705C" w14:paraId="6FE5CD40" w14:textId="087766C3" w:rsidTr="00E76902">
        <w:tblPrEx>
          <w:shd w:val="clear" w:color="auto" w:fill="auto"/>
        </w:tblPrEx>
        <w:trPr>
          <w:jc w:val="center"/>
        </w:trPr>
        <w:tc>
          <w:tcPr>
            <w:tcW w:w="4125" w:type="pct"/>
            <w:shd w:val="clear" w:color="auto" w:fill="auto"/>
          </w:tcPr>
          <w:p w14:paraId="6CA2D76E"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réglementations liées aux différents types de véhicule</w:t>
            </w:r>
          </w:p>
          <w:p w14:paraId="3E2F9AE9" w14:textId="77777777" w:rsidR="0082705C" w:rsidRPr="0082705C" w:rsidRDefault="0082705C" w:rsidP="0082705C">
            <w:pPr>
              <w:ind w:left="709"/>
              <w:rPr>
                <w:rFonts w:ascii="Calibri" w:eastAsia="Calibri" w:hAnsi="Calibri" w:cs="Times New Roman"/>
                <w:sz w:val="22"/>
                <w:szCs w:val="22"/>
              </w:rPr>
            </w:pPr>
            <w:r w:rsidRPr="0082705C">
              <w:rPr>
                <w:rFonts w:ascii="Calibri" w:eastAsia="Calibri" w:hAnsi="Calibri" w:cs="Times New Roman"/>
                <w:sz w:val="20"/>
                <w:szCs w:val="20"/>
              </w:rPr>
              <w:t xml:space="preserve">Les procédures de mise en sécurité du véhicule (électronique, pyrotechnique) </w:t>
            </w:r>
          </w:p>
        </w:tc>
        <w:tc>
          <w:tcPr>
            <w:tcW w:w="292" w:type="pct"/>
            <w:shd w:val="clear" w:color="auto" w:fill="auto"/>
            <w:vAlign w:val="center"/>
          </w:tcPr>
          <w:p w14:paraId="4356B18A"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2</w:t>
            </w:r>
          </w:p>
        </w:tc>
        <w:tc>
          <w:tcPr>
            <w:tcW w:w="291" w:type="pct"/>
            <w:vAlign w:val="center"/>
          </w:tcPr>
          <w:p w14:paraId="434E71C3" w14:textId="7B3A4EDC"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c>
          <w:tcPr>
            <w:tcW w:w="291" w:type="pct"/>
            <w:vAlign w:val="center"/>
          </w:tcPr>
          <w:p w14:paraId="67ADF8E4" w14:textId="16A9D575"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1</w:t>
            </w:r>
          </w:p>
        </w:tc>
      </w:tr>
      <w:tr w:rsidR="0082705C" w:rsidRPr="0082705C" w14:paraId="43F6FEB7" w14:textId="1832298F" w:rsidTr="00B074A4">
        <w:tblPrEx>
          <w:shd w:val="clear" w:color="auto" w:fill="auto"/>
        </w:tblPrEx>
        <w:trPr>
          <w:jc w:val="center"/>
        </w:trPr>
        <w:tc>
          <w:tcPr>
            <w:tcW w:w="4418" w:type="pct"/>
            <w:gridSpan w:val="2"/>
            <w:shd w:val="clear" w:color="auto" w:fill="C5E0B3"/>
          </w:tcPr>
          <w:p w14:paraId="5E001373" w14:textId="77777777" w:rsidR="0082705C" w:rsidRPr="0082705C" w:rsidRDefault="0082705C" w:rsidP="0082705C">
            <w:pPr>
              <w:rPr>
                <w:rFonts w:ascii="Calibri" w:eastAsia="Calibri" w:hAnsi="Calibri" w:cs="Times New Roman"/>
                <w:sz w:val="22"/>
                <w:szCs w:val="22"/>
              </w:rPr>
            </w:pPr>
            <w:r w:rsidRPr="0082705C">
              <w:rPr>
                <w:rFonts w:ascii="Calibri" w:eastAsia="Calibri" w:hAnsi="Calibri" w:cs="Arial"/>
                <w:b/>
                <w:color w:val="000000"/>
                <w:sz w:val="22"/>
                <w:szCs w:val="20"/>
              </w:rPr>
              <w:t>Les règles de sauvegarde et les paramétrages</w:t>
            </w:r>
          </w:p>
        </w:tc>
        <w:tc>
          <w:tcPr>
            <w:tcW w:w="291" w:type="pct"/>
            <w:shd w:val="clear" w:color="auto" w:fill="C5E0B3"/>
            <w:vAlign w:val="center"/>
          </w:tcPr>
          <w:p w14:paraId="4A8397D9" w14:textId="77777777" w:rsidR="0082705C" w:rsidRPr="00626027" w:rsidRDefault="0082705C" w:rsidP="00626027">
            <w:pPr>
              <w:jc w:val="center"/>
              <w:rPr>
                <w:rFonts w:ascii="Calibri" w:eastAsia="Calibri" w:hAnsi="Calibri" w:cs="Arial"/>
                <w:bCs/>
                <w:color w:val="000000"/>
                <w:sz w:val="22"/>
                <w:szCs w:val="20"/>
              </w:rPr>
            </w:pPr>
          </w:p>
        </w:tc>
        <w:tc>
          <w:tcPr>
            <w:tcW w:w="291" w:type="pct"/>
            <w:shd w:val="clear" w:color="auto" w:fill="C5E0B3"/>
            <w:vAlign w:val="center"/>
          </w:tcPr>
          <w:p w14:paraId="5771078C" w14:textId="77777777" w:rsidR="0082705C" w:rsidRPr="00626027" w:rsidRDefault="0082705C" w:rsidP="00626027">
            <w:pPr>
              <w:jc w:val="center"/>
              <w:rPr>
                <w:rFonts w:ascii="Calibri" w:eastAsia="Calibri" w:hAnsi="Calibri" w:cs="Arial"/>
                <w:bCs/>
                <w:color w:val="000000"/>
                <w:sz w:val="22"/>
                <w:szCs w:val="20"/>
              </w:rPr>
            </w:pPr>
          </w:p>
        </w:tc>
      </w:tr>
      <w:tr w:rsidR="0082705C" w:rsidRPr="0082705C" w14:paraId="68F68BE4" w14:textId="263B7355" w:rsidTr="00E76902">
        <w:tblPrEx>
          <w:shd w:val="clear" w:color="auto" w:fill="auto"/>
        </w:tblPrEx>
        <w:trPr>
          <w:jc w:val="center"/>
        </w:trPr>
        <w:tc>
          <w:tcPr>
            <w:tcW w:w="4125" w:type="pct"/>
            <w:shd w:val="clear" w:color="auto" w:fill="auto"/>
          </w:tcPr>
          <w:p w14:paraId="75968772"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outils de diagnostic</w:t>
            </w:r>
          </w:p>
          <w:p w14:paraId="2AD71FDE" w14:textId="77777777" w:rsidR="0082705C" w:rsidRPr="0082705C" w:rsidRDefault="0082705C" w:rsidP="0082705C">
            <w:pPr>
              <w:ind w:left="709"/>
              <w:rPr>
                <w:rFonts w:ascii="Calibri" w:eastAsia="Calibri" w:hAnsi="Calibri" w:cs="Arial"/>
                <w:b/>
                <w:color w:val="000000"/>
                <w:sz w:val="20"/>
                <w:szCs w:val="20"/>
              </w:rPr>
            </w:pPr>
            <w:r w:rsidRPr="0082705C">
              <w:rPr>
                <w:rFonts w:ascii="Calibri" w:eastAsia="Calibri" w:hAnsi="Calibri" w:cs="Times New Roman"/>
                <w:sz w:val="20"/>
                <w:szCs w:val="20"/>
              </w:rPr>
              <w:t xml:space="preserve">Les procédures de sauvegarde, de réinitialisations et de paramétrages selon les éléments électriques ou électroniques </w:t>
            </w:r>
          </w:p>
        </w:tc>
        <w:tc>
          <w:tcPr>
            <w:tcW w:w="292" w:type="pct"/>
            <w:shd w:val="clear" w:color="auto" w:fill="auto"/>
            <w:vAlign w:val="center"/>
          </w:tcPr>
          <w:p w14:paraId="19EE6071" w14:textId="77777777" w:rsidR="0082705C" w:rsidRPr="00F45658" w:rsidRDefault="0082705C" w:rsidP="0082705C">
            <w:pPr>
              <w:jc w:val="center"/>
              <w:rPr>
                <w:rFonts w:ascii="Calibri" w:eastAsia="Calibri" w:hAnsi="Calibri" w:cs="Times New Roman"/>
                <w:b/>
                <w:sz w:val="20"/>
                <w:szCs w:val="20"/>
              </w:rPr>
            </w:pPr>
            <w:r w:rsidRPr="00F45658">
              <w:rPr>
                <w:rFonts w:ascii="Calibri" w:eastAsia="Calibri" w:hAnsi="Calibri" w:cs="Times New Roman"/>
                <w:b/>
                <w:sz w:val="20"/>
                <w:szCs w:val="20"/>
              </w:rPr>
              <w:t>2</w:t>
            </w:r>
          </w:p>
        </w:tc>
        <w:tc>
          <w:tcPr>
            <w:tcW w:w="291" w:type="pct"/>
            <w:vAlign w:val="center"/>
          </w:tcPr>
          <w:p w14:paraId="0579A325" w14:textId="06F04B6E" w:rsidR="0082705C" w:rsidRPr="00F45658" w:rsidRDefault="00626027" w:rsidP="00626027">
            <w:pPr>
              <w:jc w:val="center"/>
              <w:rPr>
                <w:rFonts w:ascii="Calibri" w:eastAsia="Calibri" w:hAnsi="Calibri" w:cs="Times New Roman"/>
                <w:b/>
                <w:bCs/>
                <w:sz w:val="20"/>
                <w:szCs w:val="20"/>
              </w:rPr>
            </w:pPr>
            <w:r w:rsidRPr="00F45658">
              <w:rPr>
                <w:rFonts w:ascii="Calibri" w:eastAsia="Calibri" w:hAnsi="Calibri" w:cs="Times New Roman"/>
                <w:b/>
                <w:bCs/>
                <w:sz w:val="20"/>
                <w:szCs w:val="20"/>
              </w:rPr>
              <w:t>2</w:t>
            </w:r>
          </w:p>
        </w:tc>
        <w:tc>
          <w:tcPr>
            <w:tcW w:w="291" w:type="pct"/>
            <w:vAlign w:val="center"/>
          </w:tcPr>
          <w:p w14:paraId="51C445D1" w14:textId="0C6EB1F7" w:rsidR="0082705C" w:rsidRPr="00F45658" w:rsidRDefault="001020B0" w:rsidP="00626027">
            <w:pPr>
              <w:jc w:val="center"/>
              <w:rPr>
                <w:rFonts w:ascii="Calibri" w:eastAsia="Calibri" w:hAnsi="Calibri" w:cs="Times New Roman"/>
                <w:b/>
                <w:bCs/>
                <w:sz w:val="20"/>
                <w:szCs w:val="20"/>
              </w:rPr>
            </w:pPr>
            <w:r w:rsidRPr="00F45658">
              <w:rPr>
                <w:rFonts w:ascii="Calibri" w:eastAsia="Calibri" w:hAnsi="Calibri" w:cs="Times New Roman"/>
                <w:b/>
                <w:bCs/>
                <w:sz w:val="20"/>
                <w:szCs w:val="20"/>
              </w:rPr>
              <w:t>1</w:t>
            </w:r>
          </w:p>
        </w:tc>
      </w:tr>
      <w:tr w:rsidR="0082705C" w:rsidRPr="0082705C" w14:paraId="1BD96835" w14:textId="71B736C5" w:rsidTr="00B074A4">
        <w:tblPrEx>
          <w:shd w:val="clear" w:color="auto" w:fill="auto"/>
        </w:tblPrEx>
        <w:trPr>
          <w:jc w:val="center"/>
        </w:trPr>
        <w:tc>
          <w:tcPr>
            <w:tcW w:w="4418" w:type="pct"/>
            <w:gridSpan w:val="2"/>
            <w:shd w:val="clear" w:color="auto" w:fill="C5E0B3"/>
          </w:tcPr>
          <w:p w14:paraId="5561968C" w14:textId="77777777" w:rsidR="0082705C" w:rsidRPr="0082705C" w:rsidRDefault="0082705C" w:rsidP="0082705C">
            <w:pPr>
              <w:rPr>
                <w:rFonts w:ascii="Calibri" w:eastAsia="Calibri" w:hAnsi="Calibri" w:cs="Times New Roman"/>
                <w:sz w:val="22"/>
                <w:szCs w:val="22"/>
              </w:rPr>
            </w:pPr>
            <w:r w:rsidRPr="0082705C">
              <w:rPr>
                <w:rFonts w:ascii="Calibri" w:eastAsia="Calibri" w:hAnsi="Calibri" w:cs="Arial"/>
                <w:b/>
                <w:color w:val="000000"/>
                <w:sz w:val="22"/>
                <w:szCs w:val="20"/>
              </w:rPr>
              <w:t>Les éléments amovibles de carrosserie et de mécanique et leurs réglages</w:t>
            </w:r>
          </w:p>
        </w:tc>
        <w:tc>
          <w:tcPr>
            <w:tcW w:w="291" w:type="pct"/>
            <w:shd w:val="clear" w:color="auto" w:fill="C5E0B3"/>
            <w:vAlign w:val="center"/>
          </w:tcPr>
          <w:p w14:paraId="5E4C797D" w14:textId="77777777" w:rsidR="0082705C" w:rsidRPr="00626027" w:rsidRDefault="0082705C" w:rsidP="00626027">
            <w:pPr>
              <w:jc w:val="center"/>
              <w:rPr>
                <w:rFonts w:ascii="Calibri" w:eastAsia="Calibri" w:hAnsi="Calibri" w:cs="Arial"/>
                <w:bCs/>
                <w:color w:val="000000"/>
                <w:sz w:val="22"/>
                <w:szCs w:val="20"/>
              </w:rPr>
            </w:pPr>
          </w:p>
        </w:tc>
        <w:tc>
          <w:tcPr>
            <w:tcW w:w="291" w:type="pct"/>
            <w:shd w:val="clear" w:color="auto" w:fill="C5E0B3"/>
            <w:vAlign w:val="center"/>
          </w:tcPr>
          <w:p w14:paraId="1CBD0739" w14:textId="77777777" w:rsidR="0082705C" w:rsidRPr="00626027" w:rsidRDefault="0082705C" w:rsidP="00626027">
            <w:pPr>
              <w:jc w:val="center"/>
              <w:rPr>
                <w:rFonts w:ascii="Calibri" w:eastAsia="Calibri" w:hAnsi="Calibri" w:cs="Arial"/>
                <w:bCs/>
                <w:color w:val="000000"/>
                <w:sz w:val="22"/>
                <w:szCs w:val="20"/>
              </w:rPr>
            </w:pPr>
          </w:p>
        </w:tc>
      </w:tr>
      <w:tr w:rsidR="0082705C" w:rsidRPr="0082705C" w14:paraId="40122F73" w14:textId="1ACADFAA" w:rsidTr="009629AB">
        <w:tblPrEx>
          <w:shd w:val="clear" w:color="auto" w:fill="auto"/>
        </w:tblPrEx>
        <w:trPr>
          <w:jc w:val="center"/>
        </w:trPr>
        <w:tc>
          <w:tcPr>
            <w:tcW w:w="4125" w:type="pct"/>
            <w:shd w:val="clear" w:color="auto" w:fill="auto"/>
          </w:tcPr>
          <w:p w14:paraId="7E7F6994"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ensembles et sous-ensembles de carrosserie et de mécanique de collision</w:t>
            </w:r>
          </w:p>
          <w:p w14:paraId="79025909"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La climatisation, le refroidissement, la signalisation du véhicule…</w:t>
            </w:r>
          </w:p>
          <w:p w14:paraId="6A1E9B4A"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 xml:space="preserve">Les consignes de stockage des éléments </w:t>
            </w:r>
          </w:p>
          <w:p w14:paraId="33384AD0"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outils du cahier des charges fonctionnels</w:t>
            </w:r>
          </w:p>
          <w:p w14:paraId="119ADABE"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fonctions de service et les fonctions techniques</w:t>
            </w:r>
          </w:p>
          <w:p w14:paraId="7CC661F1"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 xml:space="preserve">Les types d’assemblages </w:t>
            </w:r>
            <w:r w:rsidRPr="0082705C">
              <w:rPr>
                <w:rFonts w:ascii="Calibri" w:eastAsia="Calibri" w:hAnsi="Calibri" w:cs="Arial"/>
                <w:bCs/>
                <w:color w:val="000000"/>
                <w:sz w:val="20"/>
                <w:szCs w:val="20"/>
              </w:rPr>
              <w:t>(sous-ensembles rigides, graphes)</w:t>
            </w:r>
          </w:p>
          <w:p w14:paraId="61A86039"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 xml:space="preserve">La modélisation des différents procédés d’assemblage </w:t>
            </w:r>
          </w:p>
          <w:p w14:paraId="13804659" w14:textId="77777777" w:rsidR="0082705C" w:rsidRPr="0082705C" w:rsidRDefault="0082705C" w:rsidP="0082705C">
            <w:pPr>
              <w:ind w:left="709"/>
              <w:rPr>
                <w:rFonts w:ascii="Calibri" w:eastAsia="Calibri" w:hAnsi="Calibri" w:cs="Arial"/>
                <w:bCs/>
                <w:color w:val="000000"/>
                <w:sz w:val="20"/>
                <w:szCs w:val="20"/>
              </w:rPr>
            </w:pPr>
            <w:r w:rsidRPr="0082705C">
              <w:rPr>
                <w:rFonts w:ascii="Calibri" w:eastAsia="Calibri" w:hAnsi="Calibri" w:cs="Arial"/>
                <w:bCs/>
                <w:color w:val="000000"/>
                <w:sz w:val="20"/>
                <w:szCs w:val="20"/>
              </w:rPr>
              <w:t>Les assemblages des pièces sans mouvement</w:t>
            </w:r>
          </w:p>
          <w:p w14:paraId="3B177D6E" w14:textId="77777777" w:rsidR="0082705C" w:rsidRPr="0082705C" w:rsidRDefault="0082705C" w:rsidP="0082705C">
            <w:pPr>
              <w:ind w:left="709"/>
              <w:rPr>
                <w:rFonts w:ascii="Calibri" w:eastAsia="Calibri" w:hAnsi="Calibri" w:cs="Arial"/>
                <w:bCs/>
                <w:color w:val="000000"/>
                <w:sz w:val="20"/>
                <w:szCs w:val="20"/>
              </w:rPr>
            </w:pPr>
            <w:r w:rsidRPr="0082705C">
              <w:rPr>
                <w:rFonts w:ascii="Calibri" w:eastAsia="Calibri" w:hAnsi="Calibri" w:cs="Arial"/>
                <w:bCs/>
                <w:color w:val="000000"/>
                <w:sz w:val="20"/>
                <w:szCs w:val="20"/>
              </w:rPr>
              <w:t>Les mouvements relatifs et les mouvements plans</w:t>
            </w:r>
          </w:p>
          <w:p w14:paraId="0F33A82D" w14:textId="77777777" w:rsidR="0082705C" w:rsidRPr="0082705C" w:rsidRDefault="0082705C" w:rsidP="0082705C">
            <w:pPr>
              <w:ind w:left="709"/>
              <w:rPr>
                <w:rFonts w:ascii="Calibri" w:eastAsia="Calibri" w:hAnsi="Calibri" w:cs="Arial"/>
                <w:bCs/>
                <w:color w:val="000000"/>
                <w:sz w:val="20"/>
                <w:szCs w:val="20"/>
              </w:rPr>
            </w:pPr>
            <w:r w:rsidRPr="0082705C">
              <w:rPr>
                <w:rFonts w:ascii="Calibri" w:eastAsia="Calibri" w:hAnsi="Calibri" w:cs="Arial"/>
                <w:bCs/>
                <w:color w:val="000000"/>
                <w:sz w:val="20"/>
                <w:szCs w:val="20"/>
              </w:rPr>
              <w:t>Les liaisons élastiques (sollicitations, caractéristiques)</w:t>
            </w:r>
          </w:p>
          <w:p w14:paraId="4BC77733" w14:textId="77777777" w:rsidR="0082705C" w:rsidRPr="0082705C" w:rsidRDefault="0082705C" w:rsidP="0082705C">
            <w:pPr>
              <w:ind w:left="709"/>
              <w:rPr>
                <w:rFonts w:ascii="Calibri" w:eastAsia="Calibri" w:hAnsi="Calibri" w:cs="Arial"/>
                <w:bCs/>
                <w:color w:val="000000"/>
                <w:sz w:val="20"/>
                <w:szCs w:val="20"/>
              </w:rPr>
            </w:pPr>
            <w:r w:rsidRPr="0082705C">
              <w:rPr>
                <w:rFonts w:ascii="Calibri" w:eastAsia="Calibri" w:hAnsi="Calibri" w:cs="Arial"/>
                <w:bCs/>
                <w:color w:val="000000"/>
                <w:sz w:val="20"/>
                <w:szCs w:val="20"/>
              </w:rPr>
              <w:t>Les liaisons composées</w:t>
            </w:r>
          </w:p>
          <w:p w14:paraId="3E34C9DA"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procédures de réglage des éléments de carrosserie amovible non assistée</w:t>
            </w:r>
          </w:p>
          <w:p w14:paraId="0A30805F"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Les guidages (en rotation, en translation…)</w:t>
            </w:r>
          </w:p>
          <w:p w14:paraId="01B97DA1"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La modélisation des actions mécaniques (de contact, à distance)</w:t>
            </w:r>
          </w:p>
          <w:p w14:paraId="4415370B" w14:textId="71464EA0" w:rsidR="00B074A4" w:rsidRPr="0082705C" w:rsidRDefault="0082705C" w:rsidP="00774C4B">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Le comportement mécanique des solides</w:t>
            </w:r>
          </w:p>
        </w:tc>
        <w:tc>
          <w:tcPr>
            <w:tcW w:w="292" w:type="pct"/>
            <w:tcBorders>
              <w:bottom w:val="single" w:sz="4" w:space="0" w:color="auto"/>
            </w:tcBorders>
            <w:shd w:val="clear" w:color="auto" w:fill="auto"/>
            <w:vAlign w:val="center"/>
          </w:tcPr>
          <w:p w14:paraId="7CED8B9E"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3</w:t>
            </w:r>
          </w:p>
        </w:tc>
        <w:tc>
          <w:tcPr>
            <w:tcW w:w="291" w:type="pct"/>
            <w:tcBorders>
              <w:bottom w:val="single" w:sz="4" w:space="0" w:color="auto"/>
            </w:tcBorders>
            <w:vAlign w:val="center"/>
          </w:tcPr>
          <w:p w14:paraId="6D6C3B24" w14:textId="4B8A7807"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c>
          <w:tcPr>
            <w:tcW w:w="291" w:type="pct"/>
            <w:tcBorders>
              <w:bottom w:val="single" w:sz="4" w:space="0" w:color="auto"/>
            </w:tcBorders>
            <w:vAlign w:val="center"/>
          </w:tcPr>
          <w:p w14:paraId="73F33AF2" w14:textId="0DADF6A6"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r>
      <w:tr w:rsidR="00DD6211" w:rsidRPr="0082705C" w14:paraId="65CC99B4" w14:textId="77777777" w:rsidTr="009629AB">
        <w:trPr>
          <w:trHeight w:val="849"/>
          <w:jc w:val="center"/>
        </w:trPr>
        <w:tc>
          <w:tcPr>
            <w:tcW w:w="4123" w:type="pct"/>
            <w:shd w:val="clear" w:color="auto" w:fill="C5E0B3"/>
            <w:vAlign w:val="center"/>
          </w:tcPr>
          <w:p w14:paraId="7E27041F" w14:textId="77777777" w:rsidR="00DD6211" w:rsidRPr="0082705C" w:rsidRDefault="00DD6211" w:rsidP="00E76902">
            <w:pPr>
              <w:spacing w:before="40" w:after="40"/>
              <w:jc w:val="center"/>
              <w:rPr>
                <w:rFonts w:ascii="Calibri" w:eastAsia="Times New Roman" w:hAnsi="Calibri" w:cs="Arial"/>
                <w:b/>
                <w:sz w:val="28"/>
                <w:szCs w:val="22"/>
                <w:lang w:eastAsia="fr-FR"/>
              </w:rPr>
            </w:pPr>
            <w:r w:rsidRPr="0082705C">
              <w:rPr>
                <w:rFonts w:ascii="Calibri" w:eastAsia="Times New Roman" w:hAnsi="Calibri" w:cs="Arial"/>
                <w:b/>
                <w:sz w:val="28"/>
                <w:szCs w:val="22"/>
                <w:lang w:eastAsia="fr-FR"/>
              </w:rPr>
              <w:t>PÔLE 1 : INTERVENTION ET RÉPARATION SUR UN ÉLÉMENT</w:t>
            </w:r>
          </w:p>
        </w:tc>
        <w:tc>
          <w:tcPr>
            <w:tcW w:w="877" w:type="pct"/>
            <w:gridSpan w:val="3"/>
            <w:shd w:val="clear" w:color="auto" w:fill="auto"/>
            <w:vAlign w:val="center"/>
          </w:tcPr>
          <w:p w14:paraId="39D61ABD" w14:textId="77777777" w:rsidR="00DD6211" w:rsidRPr="0082705C" w:rsidRDefault="00DD6211" w:rsidP="00E76902">
            <w:pPr>
              <w:spacing w:before="40" w:after="40"/>
              <w:jc w:val="center"/>
              <w:rPr>
                <w:rFonts w:ascii="Calibri" w:eastAsia="Times New Roman" w:hAnsi="Calibri" w:cs="Arial"/>
                <w:b/>
                <w:sz w:val="28"/>
                <w:szCs w:val="22"/>
                <w:lang w:eastAsia="fr-FR"/>
              </w:rPr>
            </w:pPr>
            <w:r w:rsidRPr="0082705C">
              <w:rPr>
                <w:rFonts w:ascii="Calibri" w:eastAsia="Calibri" w:hAnsi="Calibri" w:cs="Arial"/>
                <w:b/>
                <w:color w:val="000000"/>
                <w:sz w:val="22"/>
                <w:szCs w:val="20"/>
              </w:rPr>
              <w:t>N</w:t>
            </w:r>
            <w:r>
              <w:rPr>
                <w:rFonts w:ascii="Calibri" w:eastAsia="Calibri" w:hAnsi="Calibri" w:cs="Arial"/>
                <w:b/>
                <w:color w:val="000000"/>
                <w:sz w:val="22"/>
                <w:szCs w:val="20"/>
              </w:rPr>
              <w:t>iveau</w:t>
            </w:r>
          </w:p>
        </w:tc>
      </w:tr>
      <w:tr w:rsidR="00DD6211" w:rsidRPr="0082705C" w14:paraId="6FE66161" w14:textId="77777777" w:rsidTr="009629AB">
        <w:tblPrEx>
          <w:shd w:val="clear" w:color="auto" w:fill="auto"/>
        </w:tblPrEx>
        <w:trPr>
          <w:cantSplit/>
          <w:trHeight w:val="1191"/>
          <w:jc w:val="center"/>
        </w:trPr>
        <w:tc>
          <w:tcPr>
            <w:tcW w:w="4123" w:type="pct"/>
            <w:shd w:val="clear" w:color="auto" w:fill="E4F0DC"/>
            <w:vAlign w:val="center"/>
          </w:tcPr>
          <w:p w14:paraId="75316E72" w14:textId="77777777" w:rsidR="00DD6211" w:rsidRPr="0082705C" w:rsidRDefault="00DD6211" w:rsidP="009629AB">
            <w:pPr>
              <w:spacing w:before="60" w:after="60"/>
              <w:jc w:val="left"/>
              <w:rPr>
                <w:rFonts w:ascii="Calibri" w:eastAsia="Calibri" w:hAnsi="Calibri" w:cs="Arial"/>
                <w:color w:val="000000"/>
                <w:sz w:val="22"/>
                <w:szCs w:val="22"/>
              </w:rPr>
            </w:pPr>
            <w:r w:rsidRPr="0082705C">
              <w:rPr>
                <w:rFonts w:ascii="Calibri" w:eastAsia="Calibri" w:hAnsi="Calibri" w:cs="Arial"/>
                <w:b/>
                <w:i/>
                <w:color w:val="000000"/>
                <w:sz w:val="22"/>
                <w:szCs w:val="20"/>
              </w:rPr>
              <w:t>Connaissances associées</w:t>
            </w:r>
          </w:p>
        </w:tc>
        <w:tc>
          <w:tcPr>
            <w:tcW w:w="295" w:type="pct"/>
            <w:shd w:val="clear" w:color="auto" w:fill="auto"/>
            <w:textDirection w:val="btLr"/>
            <w:vAlign w:val="center"/>
          </w:tcPr>
          <w:p w14:paraId="04670660" w14:textId="77777777" w:rsidR="00DD6211" w:rsidRPr="0082705C" w:rsidRDefault="00DD6211" w:rsidP="00E76902">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BAC PRO</w:t>
            </w:r>
          </w:p>
        </w:tc>
        <w:tc>
          <w:tcPr>
            <w:tcW w:w="291" w:type="pct"/>
            <w:shd w:val="clear" w:color="auto" w:fill="auto"/>
            <w:textDirection w:val="btLr"/>
            <w:vAlign w:val="center"/>
          </w:tcPr>
          <w:p w14:paraId="7F6C4732" w14:textId="77777777" w:rsidR="00DD6211" w:rsidRPr="0082705C" w:rsidRDefault="00DD6211" w:rsidP="00E76902">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CAP Car.</w:t>
            </w:r>
          </w:p>
        </w:tc>
        <w:tc>
          <w:tcPr>
            <w:tcW w:w="291" w:type="pct"/>
            <w:shd w:val="clear" w:color="auto" w:fill="auto"/>
            <w:textDirection w:val="btLr"/>
            <w:vAlign w:val="center"/>
          </w:tcPr>
          <w:p w14:paraId="77F43D73" w14:textId="77777777" w:rsidR="00DD6211" w:rsidRPr="0082705C" w:rsidRDefault="00DD6211" w:rsidP="00E76902">
            <w:pPr>
              <w:spacing w:before="60" w:after="60"/>
              <w:ind w:left="113" w:right="113"/>
              <w:jc w:val="center"/>
              <w:rPr>
                <w:rFonts w:ascii="Calibri" w:eastAsia="Calibri" w:hAnsi="Calibri" w:cs="Arial"/>
                <w:b/>
                <w:color w:val="000000"/>
                <w:sz w:val="22"/>
                <w:szCs w:val="20"/>
              </w:rPr>
            </w:pPr>
            <w:r>
              <w:rPr>
                <w:rFonts w:ascii="Calibri" w:eastAsia="Calibri" w:hAnsi="Calibri" w:cs="Arial"/>
                <w:b/>
                <w:color w:val="000000"/>
                <w:sz w:val="22"/>
                <w:szCs w:val="20"/>
              </w:rPr>
              <w:t>CAP Peint.</w:t>
            </w:r>
          </w:p>
        </w:tc>
      </w:tr>
      <w:tr w:rsidR="00DD6211" w:rsidRPr="001A2754" w14:paraId="6A70CB54" w14:textId="77777777" w:rsidTr="009629AB">
        <w:tblPrEx>
          <w:shd w:val="clear" w:color="auto" w:fill="auto"/>
        </w:tblPrEx>
        <w:trPr>
          <w:trHeight w:val="397"/>
          <w:jc w:val="center"/>
        </w:trPr>
        <w:tc>
          <w:tcPr>
            <w:tcW w:w="4123" w:type="pct"/>
            <w:shd w:val="clear" w:color="auto" w:fill="D0CECE"/>
            <w:vAlign w:val="center"/>
          </w:tcPr>
          <w:p w14:paraId="7432C923" w14:textId="0DDBB125" w:rsidR="00DD6211" w:rsidRPr="0082705C" w:rsidRDefault="00600A73" w:rsidP="00E76902">
            <w:pPr>
              <w:spacing w:before="60" w:after="60"/>
              <w:rPr>
                <w:rFonts w:ascii="Calibri" w:eastAsia="Calibri" w:hAnsi="Calibri" w:cs="Arial"/>
                <w:b/>
                <w:i/>
                <w:color w:val="000000"/>
                <w:sz w:val="22"/>
                <w:szCs w:val="20"/>
              </w:rPr>
            </w:pPr>
            <w:r>
              <w:rPr>
                <w:rFonts w:ascii="Calibri" w:eastAsia="Calibri" w:hAnsi="Calibri" w:cs="Times New Roman"/>
                <w:b/>
                <w:bCs/>
                <w:sz w:val="22"/>
                <w:szCs w:val="22"/>
              </w:rPr>
              <w:t>L’h</w:t>
            </w:r>
            <w:r w:rsidRPr="0082705C">
              <w:rPr>
                <w:rFonts w:ascii="Calibri" w:eastAsia="Calibri" w:hAnsi="Calibri" w:cs="Times New Roman"/>
                <w:b/>
                <w:bCs/>
                <w:sz w:val="22"/>
                <w:szCs w:val="22"/>
              </w:rPr>
              <w:t xml:space="preserve">ygiène,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82705C">
              <w:rPr>
                <w:rFonts w:ascii="Calibri" w:eastAsia="Calibri" w:hAnsi="Calibri" w:cs="Times New Roman"/>
                <w:b/>
                <w:bCs/>
                <w:sz w:val="22"/>
                <w:szCs w:val="22"/>
              </w:rPr>
              <w:t>environnement</w:t>
            </w:r>
          </w:p>
        </w:tc>
        <w:tc>
          <w:tcPr>
            <w:tcW w:w="295" w:type="pct"/>
            <w:shd w:val="clear" w:color="auto" w:fill="D0CECE"/>
            <w:vAlign w:val="center"/>
          </w:tcPr>
          <w:p w14:paraId="5B5B2A24" w14:textId="77777777" w:rsidR="00DD6211" w:rsidRPr="0082705C" w:rsidRDefault="00DD6211" w:rsidP="00E76902">
            <w:pPr>
              <w:spacing w:before="60" w:after="60"/>
              <w:jc w:val="center"/>
              <w:rPr>
                <w:rFonts w:ascii="Calibri" w:eastAsia="Calibri" w:hAnsi="Calibri" w:cs="Arial"/>
                <w:bCs/>
                <w:color w:val="000000"/>
                <w:sz w:val="22"/>
                <w:szCs w:val="20"/>
              </w:rPr>
            </w:pPr>
            <w:r w:rsidRPr="0082705C">
              <w:rPr>
                <w:rFonts w:ascii="Calibri" w:eastAsia="Calibri" w:hAnsi="Calibri" w:cs="Arial"/>
                <w:bCs/>
                <w:color w:val="000000"/>
                <w:sz w:val="22"/>
                <w:szCs w:val="20"/>
              </w:rPr>
              <w:t>3</w:t>
            </w:r>
          </w:p>
        </w:tc>
        <w:tc>
          <w:tcPr>
            <w:tcW w:w="291" w:type="pct"/>
            <w:shd w:val="clear" w:color="auto" w:fill="D0CECE"/>
          </w:tcPr>
          <w:p w14:paraId="536C8C9B" w14:textId="77777777" w:rsidR="00DD6211" w:rsidRPr="001A2754" w:rsidRDefault="00DD6211" w:rsidP="00E76902">
            <w:pPr>
              <w:spacing w:before="60" w:after="60"/>
              <w:jc w:val="center"/>
              <w:rPr>
                <w:rFonts w:ascii="Calibri" w:eastAsia="Calibri" w:hAnsi="Calibri" w:cs="Arial"/>
                <w:bCs/>
                <w:color w:val="000000"/>
                <w:sz w:val="22"/>
                <w:szCs w:val="20"/>
              </w:rPr>
            </w:pPr>
            <w:r w:rsidRPr="001A2754">
              <w:rPr>
                <w:rFonts w:ascii="Calibri" w:eastAsia="Calibri" w:hAnsi="Calibri" w:cs="Arial"/>
                <w:bCs/>
                <w:color w:val="000000"/>
                <w:sz w:val="22"/>
                <w:szCs w:val="20"/>
              </w:rPr>
              <w:t>3</w:t>
            </w:r>
          </w:p>
        </w:tc>
        <w:tc>
          <w:tcPr>
            <w:tcW w:w="291" w:type="pct"/>
            <w:shd w:val="clear" w:color="auto" w:fill="D0CECE"/>
          </w:tcPr>
          <w:p w14:paraId="065AF4DF" w14:textId="77777777" w:rsidR="00DD6211" w:rsidRPr="001A2754" w:rsidRDefault="00DD6211" w:rsidP="00E76902">
            <w:pPr>
              <w:spacing w:before="60" w:after="60"/>
              <w:jc w:val="center"/>
              <w:rPr>
                <w:rFonts w:ascii="Calibri" w:eastAsia="Calibri" w:hAnsi="Calibri" w:cs="Arial"/>
                <w:bCs/>
                <w:color w:val="000000"/>
                <w:sz w:val="22"/>
                <w:szCs w:val="20"/>
              </w:rPr>
            </w:pPr>
            <w:r w:rsidRPr="001A2754">
              <w:rPr>
                <w:rFonts w:ascii="Calibri" w:eastAsia="Calibri" w:hAnsi="Calibri" w:cs="Arial"/>
                <w:bCs/>
                <w:color w:val="000000"/>
                <w:sz w:val="22"/>
                <w:szCs w:val="20"/>
              </w:rPr>
              <w:t>3</w:t>
            </w:r>
          </w:p>
        </w:tc>
      </w:tr>
      <w:tr w:rsidR="000C027F" w:rsidRPr="0082705C" w14:paraId="3663DB81" w14:textId="55294CF9" w:rsidTr="000C027F">
        <w:tblPrEx>
          <w:shd w:val="clear" w:color="auto" w:fill="auto"/>
        </w:tblPrEx>
        <w:trPr>
          <w:jc w:val="center"/>
        </w:trPr>
        <w:tc>
          <w:tcPr>
            <w:tcW w:w="5000" w:type="pct"/>
            <w:gridSpan w:val="4"/>
            <w:shd w:val="clear" w:color="auto" w:fill="C5E0B3"/>
          </w:tcPr>
          <w:p w14:paraId="2C7ADE6D" w14:textId="56438CE1" w:rsidR="000C027F" w:rsidRPr="00626027" w:rsidRDefault="000C027F" w:rsidP="000C027F">
            <w:pPr>
              <w:spacing w:before="60" w:after="60"/>
              <w:rPr>
                <w:rFonts w:ascii="Calibri" w:eastAsia="Calibri" w:hAnsi="Calibri" w:cs="Times New Roman"/>
                <w:bCs/>
                <w:sz w:val="22"/>
                <w:szCs w:val="20"/>
              </w:rPr>
            </w:pPr>
            <w:r w:rsidRPr="0082705C">
              <w:rPr>
                <w:rFonts w:ascii="Calibri" w:eastAsia="Calibri" w:hAnsi="Calibri" w:cs="Times New Roman"/>
                <w:b/>
                <w:bCs/>
                <w:sz w:val="22"/>
                <w:szCs w:val="20"/>
              </w:rPr>
              <w:t>Les matériaux utilisés en carrosserie (ferreux, non ferreux, composites)</w:t>
            </w:r>
          </w:p>
        </w:tc>
      </w:tr>
      <w:tr w:rsidR="00DD6211" w:rsidRPr="0082705C" w14:paraId="77F5DC21" w14:textId="00B3B9A4" w:rsidTr="000C027F">
        <w:tblPrEx>
          <w:shd w:val="clear" w:color="auto" w:fill="auto"/>
        </w:tblPrEx>
        <w:trPr>
          <w:jc w:val="center"/>
        </w:trPr>
        <w:tc>
          <w:tcPr>
            <w:tcW w:w="4123" w:type="pct"/>
            <w:shd w:val="clear" w:color="auto" w:fill="auto"/>
          </w:tcPr>
          <w:p w14:paraId="2FE8BC34"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matériaux et leur nature (type et utilisation)</w:t>
            </w:r>
          </w:p>
          <w:p w14:paraId="0E88F6A7"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propriétés mécaniques (limites élastiques…)</w:t>
            </w:r>
          </w:p>
          <w:p w14:paraId="376B1D64"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L’environnement chimique (oxydation…)</w:t>
            </w:r>
          </w:p>
          <w:p w14:paraId="23534C10"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 xml:space="preserve">Les normes et les consignes de réparation </w:t>
            </w:r>
          </w:p>
          <w:p w14:paraId="4D99C745"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matériaux composites et leur désignation (thermodurcissables et thermoplastiques)</w:t>
            </w:r>
          </w:p>
          <w:p w14:paraId="1F7E8A85"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procédures de remise en conformité</w:t>
            </w:r>
          </w:p>
          <w:p w14:paraId="6B58C6B5" w14:textId="78991523"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La prévention des risques d’utilisation et de mise en œuvre des produits de réparation</w:t>
            </w:r>
          </w:p>
        </w:tc>
        <w:tc>
          <w:tcPr>
            <w:tcW w:w="295" w:type="pct"/>
            <w:shd w:val="clear" w:color="auto" w:fill="auto"/>
            <w:vAlign w:val="center"/>
          </w:tcPr>
          <w:p w14:paraId="47CBFEAC"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2</w:t>
            </w:r>
          </w:p>
        </w:tc>
        <w:tc>
          <w:tcPr>
            <w:tcW w:w="291" w:type="pct"/>
            <w:vAlign w:val="center"/>
          </w:tcPr>
          <w:p w14:paraId="00811E9B" w14:textId="1A2B7FCF"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c>
          <w:tcPr>
            <w:tcW w:w="291" w:type="pct"/>
            <w:vAlign w:val="center"/>
          </w:tcPr>
          <w:p w14:paraId="09E58B58" w14:textId="65DBEE55"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r>
      <w:tr w:rsidR="000C027F" w:rsidRPr="0082705C" w14:paraId="72766A0F" w14:textId="461F5C60" w:rsidTr="000C027F">
        <w:tblPrEx>
          <w:shd w:val="clear" w:color="auto" w:fill="auto"/>
        </w:tblPrEx>
        <w:trPr>
          <w:jc w:val="center"/>
        </w:trPr>
        <w:tc>
          <w:tcPr>
            <w:tcW w:w="5000" w:type="pct"/>
            <w:gridSpan w:val="4"/>
            <w:shd w:val="clear" w:color="auto" w:fill="C5E0B3"/>
          </w:tcPr>
          <w:p w14:paraId="3C27B710" w14:textId="51E55D03" w:rsidR="000C027F" w:rsidRPr="00626027" w:rsidRDefault="000C027F" w:rsidP="000C027F">
            <w:pPr>
              <w:rPr>
                <w:rFonts w:ascii="Calibri" w:eastAsia="Calibri" w:hAnsi="Calibri" w:cs="Arial"/>
                <w:bCs/>
                <w:color w:val="000000"/>
                <w:sz w:val="22"/>
                <w:szCs w:val="20"/>
              </w:rPr>
            </w:pPr>
            <w:r w:rsidRPr="0082705C">
              <w:rPr>
                <w:rFonts w:ascii="Calibri" w:eastAsia="Calibri" w:hAnsi="Calibri" w:cs="Arial"/>
                <w:b/>
                <w:color w:val="000000"/>
                <w:sz w:val="22"/>
                <w:szCs w:val="20"/>
              </w:rPr>
              <w:t>La remise en forme</w:t>
            </w:r>
          </w:p>
        </w:tc>
      </w:tr>
      <w:tr w:rsidR="00DD6211" w:rsidRPr="0082705C" w14:paraId="6776073E" w14:textId="5AA6BD6C" w:rsidTr="000C027F">
        <w:tblPrEx>
          <w:shd w:val="clear" w:color="auto" w:fill="auto"/>
        </w:tblPrEx>
        <w:trPr>
          <w:jc w:val="center"/>
        </w:trPr>
        <w:tc>
          <w:tcPr>
            <w:tcW w:w="4123" w:type="pct"/>
            <w:shd w:val="clear" w:color="auto" w:fill="auto"/>
          </w:tcPr>
          <w:p w14:paraId="43CFB763"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matériaux utilisés dans l’automobile</w:t>
            </w:r>
          </w:p>
          <w:p w14:paraId="12BB2736"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procédures de remise en forme :</w:t>
            </w:r>
          </w:p>
          <w:p w14:paraId="30DBF8B7" w14:textId="77777777" w:rsidR="0082705C" w:rsidRPr="0082705C" w:rsidRDefault="0082705C">
            <w:pPr>
              <w:numPr>
                <w:ilvl w:val="0"/>
                <w:numId w:val="4"/>
              </w:numPr>
              <w:rPr>
                <w:rFonts w:ascii="Calibri" w:eastAsia="Calibri" w:hAnsi="Calibri" w:cs="Times New Roman"/>
                <w:bCs/>
                <w:sz w:val="20"/>
                <w:szCs w:val="20"/>
              </w:rPr>
            </w:pPr>
            <w:r w:rsidRPr="0082705C">
              <w:rPr>
                <w:rFonts w:ascii="Calibri" w:eastAsia="Calibri" w:hAnsi="Calibri" w:cs="Times New Roman"/>
                <w:bCs/>
                <w:sz w:val="20"/>
                <w:szCs w:val="20"/>
              </w:rPr>
              <w:t>Méthode manuelle (choc, planage, débourrage)</w:t>
            </w:r>
          </w:p>
          <w:p w14:paraId="01E163DE" w14:textId="77777777" w:rsidR="0082705C" w:rsidRPr="0082705C" w:rsidRDefault="0082705C">
            <w:pPr>
              <w:numPr>
                <w:ilvl w:val="0"/>
                <w:numId w:val="4"/>
              </w:numPr>
              <w:rPr>
                <w:rFonts w:ascii="Calibri" w:eastAsia="Calibri" w:hAnsi="Calibri" w:cs="Times New Roman"/>
                <w:bCs/>
                <w:sz w:val="20"/>
                <w:szCs w:val="20"/>
              </w:rPr>
            </w:pPr>
            <w:r w:rsidRPr="0082705C">
              <w:rPr>
                <w:rFonts w:ascii="Calibri" w:eastAsia="Calibri" w:hAnsi="Calibri" w:cs="Times New Roman"/>
                <w:bCs/>
                <w:sz w:val="20"/>
                <w:szCs w:val="20"/>
              </w:rPr>
              <w:t xml:space="preserve">Méthode mécanique (rétreinte, inertie, </w:t>
            </w:r>
            <w:proofErr w:type="spellStart"/>
            <w:r w:rsidRPr="0082705C">
              <w:rPr>
                <w:rFonts w:ascii="Calibri" w:eastAsia="Calibri" w:hAnsi="Calibri" w:cs="Times New Roman"/>
                <w:bCs/>
                <w:sz w:val="20"/>
                <w:szCs w:val="20"/>
              </w:rPr>
              <w:t>vérinage</w:t>
            </w:r>
            <w:proofErr w:type="spellEnd"/>
            <w:r w:rsidRPr="0082705C">
              <w:rPr>
                <w:rFonts w:ascii="Calibri" w:eastAsia="Calibri" w:hAnsi="Calibri" w:cs="Times New Roman"/>
                <w:bCs/>
                <w:sz w:val="20"/>
                <w:szCs w:val="20"/>
              </w:rPr>
              <w:t>)</w:t>
            </w:r>
          </w:p>
          <w:p w14:paraId="3EC0F7E4" w14:textId="77777777" w:rsidR="0082705C" w:rsidRPr="0082705C" w:rsidRDefault="0082705C">
            <w:pPr>
              <w:numPr>
                <w:ilvl w:val="0"/>
                <w:numId w:val="4"/>
              </w:numPr>
              <w:rPr>
                <w:rFonts w:ascii="Calibri" w:eastAsia="Calibri" w:hAnsi="Calibri" w:cs="Times New Roman"/>
                <w:sz w:val="20"/>
                <w:szCs w:val="20"/>
              </w:rPr>
            </w:pPr>
            <w:r w:rsidRPr="0082705C">
              <w:rPr>
                <w:rFonts w:ascii="Calibri" w:eastAsia="Calibri" w:hAnsi="Calibri" w:cs="Times New Roman"/>
                <w:bCs/>
                <w:sz w:val="20"/>
                <w:szCs w:val="20"/>
              </w:rPr>
              <w:t>Débosselage sans peinture</w:t>
            </w:r>
            <w:r w:rsidRPr="0082705C">
              <w:rPr>
                <w:rFonts w:ascii="Calibri" w:eastAsia="Calibri" w:hAnsi="Calibri" w:cs="Times New Roman"/>
                <w:b/>
                <w:sz w:val="20"/>
                <w:szCs w:val="20"/>
              </w:rPr>
              <w:t xml:space="preserve"> </w:t>
            </w:r>
            <w:r w:rsidRPr="0082705C">
              <w:rPr>
                <w:rFonts w:ascii="Calibri" w:eastAsia="Calibri" w:hAnsi="Calibri" w:cs="Times New Roman"/>
                <w:sz w:val="20"/>
                <w:szCs w:val="20"/>
              </w:rPr>
              <w:t>(induction, tringle, collage)</w:t>
            </w:r>
          </w:p>
          <w:p w14:paraId="0BF2C12C" w14:textId="77777777" w:rsidR="0082705C" w:rsidRPr="0082705C" w:rsidRDefault="0082705C" w:rsidP="0082705C">
            <w:pPr>
              <w:ind w:left="720"/>
              <w:rPr>
                <w:rFonts w:ascii="Calibri" w:eastAsia="Calibri" w:hAnsi="Calibri" w:cs="Times New Roman"/>
                <w:sz w:val="20"/>
                <w:szCs w:val="20"/>
              </w:rPr>
            </w:pPr>
            <w:r w:rsidRPr="0082705C">
              <w:rPr>
                <w:rFonts w:ascii="Calibri" w:eastAsia="Calibri" w:hAnsi="Calibri" w:cs="Times New Roman"/>
                <w:sz w:val="20"/>
                <w:szCs w:val="20"/>
              </w:rPr>
              <w:t>Les procédures de contrôle de planéité (visuel, tactile et comparaison)</w:t>
            </w:r>
          </w:p>
        </w:tc>
        <w:tc>
          <w:tcPr>
            <w:tcW w:w="295" w:type="pct"/>
            <w:shd w:val="clear" w:color="auto" w:fill="auto"/>
            <w:vAlign w:val="center"/>
          </w:tcPr>
          <w:p w14:paraId="7AE96935"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3</w:t>
            </w:r>
          </w:p>
        </w:tc>
        <w:tc>
          <w:tcPr>
            <w:tcW w:w="291" w:type="pct"/>
            <w:vAlign w:val="center"/>
          </w:tcPr>
          <w:p w14:paraId="79597E21" w14:textId="11D2E4D2"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3</w:t>
            </w:r>
          </w:p>
        </w:tc>
        <w:tc>
          <w:tcPr>
            <w:tcW w:w="291" w:type="pct"/>
            <w:vAlign w:val="center"/>
          </w:tcPr>
          <w:p w14:paraId="49BDC58E" w14:textId="41531D47"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3</w:t>
            </w:r>
          </w:p>
        </w:tc>
      </w:tr>
      <w:tr w:rsidR="000C027F" w:rsidRPr="0082705C" w14:paraId="589597EE" w14:textId="1050B2F4" w:rsidTr="000C027F">
        <w:tblPrEx>
          <w:shd w:val="clear" w:color="auto" w:fill="auto"/>
        </w:tblPrEx>
        <w:trPr>
          <w:jc w:val="center"/>
        </w:trPr>
        <w:tc>
          <w:tcPr>
            <w:tcW w:w="5000" w:type="pct"/>
            <w:gridSpan w:val="4"/>
            <w:shd w:val="clear" w:color="auto" w:fill="C5E0B3"/>
          </w:tcPr>
          <w:p w14:paraId="02EDF05E" w14:textId="2F430CF7" w:rsidR="000C027F" w:rsidRPr="00626027" w:rsidRDefault="000C027F" w:rsidP="000C027F">
            <w:pPr>
              <w:rPr>
                <w:rFonts w:ascii="Calibri" w:eastAsia="Calibri" w:hAnsi="Calibri" w:cs="Arial"/>
                <w:bCs/>
                <w:color w:val="000000"/>
                <w:sz w:val="22"/>
                <w:szCs w:val="20"/>
              </w:rPr>
            </w:pPr>
            <w:r w:rsidRPr="0082705C">
              <w:rPr>
                <w:rFonts w:ascii="Calibri" w:eastAsia="Calibri" w:hAnsi="Calibri" w:cs="Arial"/>
                <w:b/>
                <w:color w:val="000000"/>
                <w:sz w:val="22"/>
                <w:szCs w:val="20"/>
              </w:rPr>
              <w:t>La réparation des éléments composites</w:t>
            </w:r>
          </w:p>
        </w:tc>
      </w:tr>
      <w:tr w:rsidR="00DD6211" w:rsidRPr="0082705C" w14:paraId="39A000C4" w14:textId="7D2B02B0" w:rsidTr="000C027F">
        <w:tblPrEx>
          <w:shd w:val="clear" w:color="auto" w:fill="auto"/>
        </w:tblPrEx>
        <w:trPr>
          <w:jc w:val="center"/>
        </w:trPr>
        <w:tc>
          <w:tcPr>
            <w:tcW w:w="4123" w:type="pct"/>
            <w:shd w:val="clear" w:color="auto" w:fill="auto"/>
          </w:tcPr>
          <w:p w14:paraId="7DF27AB8"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matériaux composites utilisés en automobile</w:t>
            </w:r>
          </w:p>
          <w:p w14:paraId="5A5AEF4F" w14:textId="77777777" w:rsidR="0082705C" w:rsidRPr="0082705C" w:rsidRDefault="0082705C" w:rsidP="0082705C">
            <w:pPr>
              <w:ind w:left="709"/>
              <w:rPr>
                <w:rFonts w:ascii="Calibri" w:eastAsia="Calibri" w:hAnsi="Calibri" w:cs="Times New Roman"/>
                <w:sz w:val="20"/>
                <w:szCs w:val="20"/>
              </w:rPr>
            </w:pPr>
            <w:r w:rsidRPr="0082705C">
              <w:rPr>
                <w:rFonts w:ascii="Calibri" w:eastAsia="Calibri" w:hAnsi="Calibri" w:cs="Times New Roman"/>
                <w:sz w:val="20"/>
                <w:szCs w:val="20"/>
              </w:rPr>
              <w:t>Les procédés de remise en forme (collage, agrafage...)</w:t>
            </w:r>
          </w:p>
          <w:p w14:paraId="6D9B9D50" w14:textId="77777777" w:rsidR="0082705C" w:rsidRPr="0082705C" w:rsidRDefault="0082705C" w:rsidP="0082705C">
            <w:pPr>
              <w:ind w:left="709"/>
              <w:rPr>
                <w:rFonts w:ascii="Calibri" w:eastAsia="Calibri" w:hAnsi="Calibri" w:cs="Times New Roman"/>
                <w:sz w:val="22"/>
                <w:szCs w:val="22"/>
              </w:rPr>
            </w:pPr>
            <w:r w:rsidRPr="0082705C">
              <w:rPr>
                <w:rFonts w:ascii="Calibri" w:eastAsia="Calibri" w:hAnsi="Calibri" w:cs="Times New Roman"/>
                <w:sz w:val="20"/>
                <w:szCs w:val="20"/>
              </w:rPr>
              <w:t>L’application des différentes procédures de contrôle de planéité (visuel, tactile et comparaison)</w:t>
            </w:r>
          </w:p>
        </w:tc>
        <w:tc>
          <w:tcPr>
            <w:tcW w:w="295" w:type="pct"/>
            <w:shd w:val="clear" w:color="auto" w:fill="auto"/>
            <w:vAlign w:val="center"/>
          </w:tcPr>
          <w:p w14:paraId="05EEEA52" w14:textId="77777777" w:rsidR="0082705C" w:rsidRPr="00F45658" w:rsidRDefault="0082705C" w:rsidP="0082705C">
            <w:pPr>
              <w:jc w:val="center"/>
              <w:rPr>
                <w:rFonts w:ascii="Calibri" w:eastAsia="Calibri" w:hAnsi="Calibri" w:cs="Times New Roman"/>
                <w:b/>
                <w:sz w:val="22"/>
                <w:szCs w:val="22"/>
              </w:rPr>
            </w:pPr>
            <w:r w:rsidRPr="00F45658">
              <w:rPr>
                <w:rFonts w:ascii="Calibri" w:eastAsia="Calibri" w:hAnsi="Calibri" w:cs="Times New Roman"/>
                <w:b/>
                <w:sz w:val="22"/>
                <w:szCs w:val="22"/>
              </w:rPr>
              <w:t>3</w:t>
            </w:r>
          </w:p>
        </w:tc>
        <w:tc>
          <w:tcPr>
            <w:tcW w:w="291" w:type="pct"/>
            <w:vAlign w:val="center"/>
          </w:tcPr>
          <w:p w14:paraId="45874AC8" w14:textId="62A0FDBD" w:rsidR="0082705C" w:rsidRPr="00F45658" w:rsidRDefault="00626027"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3</w:t>
            </w:r>
          </w:p>
        </w:tc>
        <w:tc>
          <w:tcPr>
            <w:tcW w:w="291" w:type="pct"/>
            <w:vAlign w:val="center"/>
          </w:tcPr>
          <w:p w14:paraId="76131126" w14:textId="2C9703F0" w:rsidR="0082705C" w:rsidRPr="00F45658" w:rsidRDefault="001020B0" w:rsidP="00626027">
            <w:pPr>
              <w:jc w:val="center"/>
              <w:rPr>
                <w:rFonts w:ascii="Calibri" w:eastAsia="Calibri" w:hAnsi="Calibri" w:cs="Times New Roman"/>
                <w:b/>
                <w:bCs/>
                <w:sz w:val="22"/>
                <w:szCs w:val="22"/>
              </w:rPr>
            </w:pPr>
            <w:r w:rsidRPr="00F45658">
              <w:rPr>
                <w:rFonts w:ascii="Calibri" w:eastAsia="Calibri" w:hAnsi="Calibri" w:cs="Times New Roman"/>
                <w:b/>
                <w:bCs/>
                <w:sz w:val="22"/>
                <w:szCs w:val="22"/>
              </w:rPr>
              <w:t>2</w:t>
            </w:r>
          </w:p>
        </w:tc>
      </w:tr>
      <w:tr w:rsidR="000C027F" w:rsidRPr="0082705C" w14:paraId="19257315" w14:textId="5485CF45" w:rsidTr="000C027F">
        <w:tblPrEx>
          <w:shd w:val="clear" w:color="auto" w:fill="auto"/>
        </w:tblPrEx>
        <w:trPr>
          <w:jc w:val="center"/>
        </w:trPr>
        <w:tc>
          <w:tcPr>
            <w:tcW w:w="5000" w:type="pct"/>
            <w:gridSpan w:val="4"/>
            <w:shd w:val="clear" w:color="auto" w:fill="C5E0B3"/>
          </w:tcPr>
          <w:p w14:paraId="2C6D7CA2" w14:textId="4FD84A3D" w:rsidR="000C027F" w:rsidRPr="00626027" w:rsidRDefault="000C027F" w:rsidP="000C027F">
            <w:pPr>
              <w:spacing w:before="60" w:after="60"/>
              <w:rPr>
                <w:rFonts w:ascii="Calibri" w:eastAsia="Calibri" w:hAnsi="Calibri" w:cs="Times New Roman"/>
                <w:bCs/>
                <w:color w:val="000000"/>
                <w:sz w:val="22"/>
                <w:szCs w:val="20"/>
              </w:rPr>
            </w:pPr>
            <w:r w:rsidRPr="0082705C">
              <w:rPr>
                <w:rFonts w:ascii="Calibri" w:eastAsia="Calibri" w:hAnsi="Calibri" w:cs="Times New Roman"/>
                <w:b/>
                <w:bCs/>
                <w:color w:val="000000"/>
                <w:sz w:val="22"/>
                <w:szCs w:val="20"/>
              </w:rPr>
              <w:t>La qualité</w:t>
            </w:r>
          </w:p>
        </w:tc>
      </w:tr>
      <w:tr w:rsidR="00DD6211" w:rsidRPr="0082705C" w14:paraId="57155C30" w14:textId="7F532246" w:rsidTr="000C027F">
        <w:tblPrEx>
          <w:shd w:val="clear" w:color="auto" w:fill="auto"/>
        </w:tblPrEx>
        <w:trPr>
          <w:jc w:val="center"/>
        </w:trPr>
        <w:tc>
          <w:tcPr>
            <w:tcW w:w="4123" w:type="pct"/>
            <w:shd w:val="clear" w:color="auto" w:fill="auto"/>
          </w:tcPr>
          <w:p w14:paraId="4CBC9BFC"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Enjeux économiques</w:t>
            </w:r>
          </w:p>
          <w:p w14:paraId="7AB8E497" w14:textId="77777777" w:rsidR="0082705C" w:rsidRPr="0082705C" w:rsidRDefault="0082705C" w:rsidP="0082705C">
            <w:pPr>
              <w:ind w:left="709"/>
              <w:rPr>
                <w:rFonts w:ascii="Calibri" w:eastAsia="Calibri" w:hAnsi="Calibri" w:cs="Times New Roman"/>
                <w:color w:val="000000"/>
                <w:sz w:val="20"/>
                <w:szCs w:val="20"/>
              </w:rPr>
            </w:pPr>
            <w:r w:rsidRPr="0082705C">
              <w:rPr>
                <w:rFonts w:ascii="Calibri" w:eastAsia="Calibri" w:hAnsi="Calibri" w:cs="Times New Roman"/>
                <w:color w:val="000000"/>
                <w:sz w:val="20"/>
                <w:szCs w:val="20"/>
              </w:rPr>
              <w:t>Procédures</w:t>
            </w:r>
          </w:p>
          <w:p w14:paraId="22267117" w14:textId="77777777" w:rsidR="0082705C" w:rsidRPr="0082705C" w:rsidRDefault="0082705C" w:rsidP="0082705C">
            <w:pPr>
              <w:ind w:left="709"/>
              <w:rPr>
                <w:rFonts w:ascii="Calibri" w:eastAsia="Calibri" w:hAnsi="Calibri" w:cs="Times New Roman"/>
                <w:color w:val="000000"/>
                <w:sz w:val="22"/>
                <w:szCs w:val="22"/>
              </w:rPr>
            </w:pPr>
            <w:r w:rsidRPr="0082705C">
              <w:rPr>
                <w:rFonts w:ascii="Calibri" w:eastAsia="Calibri" w:hAnsi="Calibri" w:cs="Times New Roman"/>
                <w:color w:val="000000"/>
                <w:sz w:val="20"/>
                <w:szCs w:val="20"/>
              </w:rPr>
              <w:t>Autocontrôles</w:t>
            </w:r>
          </w:p>
        </w:tc>
        <w:tc>
          <w:tcPr>
            <w:tcW w:w="295" w:type="pct"/>
            <w:shd w:val="clear" w:color="auto" w:fill="auto"/>
            <w:vAlign w:val="center"/>
          </w:tcPr>
          <w:p w14:paraId="37CD3920" w14:textId="77777777" w:rsidR="0082705C" w:rsidRPr="00F45658" w:rsidRDefault="0082705C" w:rsidP="0082705C">
            <w:pPr>
              <w:jc w:val="center"/>
              <w:rPr>
                <w:rFonts w:ascii="Calibri" w:eastAsia="Calibri" w:hAnsi="Calibri" w:cs="Times New Roman"/>
                <w:b/>
                <w:color w:val="000000"/>
                <w:sz w:val="22"/>
                <w:szCs w:val="22"/>
              </w:rPr>
            </w:pPr>
            <w:r w:rsidRPr="00F45658">
              <w:rPr>
                <w:rFonts w:ascii="Calibri" w:eastAsia="Calibri" w:hAnsi="Calibri" w:cs="Times New Roman"/>
                <w:b/>
                <w:color w:val="000000"/>
                <w:sz w:val="22"/>
                <w:szCs w:val="22"/>
              </w:rPr>
              <w:t>3</w:t>
            </w:r>
          </w:p>
        </w:tc>
        <w:tc>
          <w:tcPr>
            <w:tcW w:w="291" w:type="pct"/>
            <w:vAlign w:val="center"/>
          </w:tcPr>
          <w:p w14:paraId="48A5FBAB" w14:textId="5533375E" w:rsidR="0082705C" w:rsidRPr="00F45658" w:rsidRDefault="00626027" w:rsidP="00626027">
            <w:pPr>
              <w:jc w:val="center"/>
              <w:rPr>
                <w:rFonts w:ascii="Calibri" w:eastAsia="Calibri" w:hAnsi="Calibri" w:cs="Times New Roman"/>
                <w:b/>
                <w:bCs/>
                <w:color w:val="000000"/>
                <w:sz w:val="22"/>
                <w:szCs w:val="22"/>
              </w:rPr>
            </w:pPr>
            <w:r w:rsidRPr="00F45658">
              <w:rPr>
                <w:rFonts w:ascii="Calibri" w:eastAsia="Calibri" w:hAnsi="Calibri" w:cs="Times New Roman"/>
                <w:b/>
                <w:bCs/>
                <w:color w:val="000000"/>
                <w:sz w:val="22"/>
                <w:szCs w:val="22"/>
              </w:rPr>
              <w:t>3</w:t>
            </w:r>
          </w:p>
        </w:tc>
        <w:tc>
          <w:tcPr>
            <w:tcW w:w="291" w:type="pct"/>
            <w:vAlign w:val="center"/>
          </w:tcPr>
          <w:p w14:paraId="3356C5F3" w14:textId="387ECB2E" w:rsidR="0082705C" w:rsidRPr="00F45658" w:rsidRDefault="001020B0" w:rsidP="00626027">
            <w:pPr>
              <w:jc w:val="center"/>
              <w:rPr>
                <w:rFonts w:ascii="Calibri" w:eastAsia="Calibri" w:hAnsi="Calibri" w:cs="Times New Roman"/>
                <w:b/>
                <w:bCs/>
                <w:color w:val="000000"/>
                <w:sz w:val="22"/>
                <w:szCs w:val="22"/>
              </w:rPr>
            </w:pPr>
            <w:r w:rsidRPr="00F45658">
              <w:rPr>
                <w:rFonts w:ascii="Calibri" w:eastAsia="Calibri" w:hAnsi="Calibri" w:cs="Times New Roman"/>
                <w:b/>
                <w:bCs/>
                <w:color w:val="000000"/>
                <w:sz w:val="22"/>
                <w:szCs w:val="22"/>
              </w:rPr>
              <w:t>3</w:t>
            </w:r>
          </w:p>
        </w:tc>
      </w:tr>
    </w:tbl>
    <w:p w14:paraId="72E3E694" w14:textId="4A5A4170" w:rsidR="00E93591" w:rsidRDefault="00E93591" w:rsidP="00A64ED4"/>
    <w:p w14:paraId="038D520A" w14:textId="77777777" w:rsidR="00E93591" w:rsidRDefault="00E93591">
      <w: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784"/>
        <w:gridCol w:w="567"/>
        <w:gridCol w:w="567"/>
        <w:gridCol w:w="709"/>
      </w:tblGrid>
      <w:tr w:rsidR="00E93591" w:rsidRPr="00F4674A" w14:paraId="5A72AF46" w14:textId="77777777" w:rsidTr="009629AB">
        <w:trPr>
          <w:trHeight w:val="834"/>
          <w:jc w:val="center"/>
        </w:trPr>
        <w:tc>
          <w:tcPr>
            <w:tcW w:w="8784" w:type="dxa"/>
            <w:tcBorders>
              <w:bottom w:val="single" w:sz="4" w:space="0" w:color="auto"/>
            </w:tcBorders>
            <w:shd w:val="clear" w:color="auto" w:fill="FABF8F" w:themeFill="accent6" w:themeFillTint="99"/>
            <w:vAlign w:val="center"/>
          </w:tcPr>
          <w:p w14:paraId="177C6B28" w14:textId="77777777" w:rsidR="00E93591" w:rsidRPr="0082705C" w:rsidRDefault="00E93591" w:rsidP="00E76902">
            <w:pPr>
              <w:jc w:val="center"/>
              <w:rPr>
                <w:rFonts w:cs="Arial"/>
                <w:b/>
                <w:i/>
                <w:color w:val="000000"/>
                <w:szCs w:val="20"/>
              </w:rPr>
            </w:pPr>
            <w:r w:rsidRPr="00C164D1">
              <w:rPr>
                <w:rFonts w:eastAsia="Times New Roman" w:cs="Arial"/>
                <w:b/>
                <w:sz w:val="28"/>
                <w:lang w:eastAsia="fr-FR"/>
              </w:rPr>
              <w:t>PÔLE 2 : PRÉPARATION ET APPLICATION DES PEINTURES</w:t>
            </w:r>
          </w:p>
        </w:tc>
        <w:tc>
          <w:tcPr>
            <w:tcW w:w="1843" w:type="dxa"/>
            <w:gridSpan w:val="3"/>
            <w:tcBorders>
              <w:bottom w:val="single" w:sz="4" w:space="0" w:color="auto"/>
            </w:tcBorders>
            <w:shd w:val="clear" w:color="auto" w:fill="auto"/>
            <w:vAlign w:val="center"/>
          </w:tcPr>
          <w:p w14:paraId="2BB5044C" w14:textId="695ECD6B" w:rsidR="00E93591" w:rsidRDefault="00E93591" w:rsidP="00E76902">
            <w:pPr>
              <w:jc w:val="center"/>
              <w:rPr>
                <w:rFonts w:cs="Arial"/>
                <w:b/>
                <w:color w:val="000000"/>
                <w:szCs w:val="20"/>
              </w:rPr>
            </w:pPr>
            <w:r>
              <w:rPr>
                <w:rFonts w:cs="Arial"/>
                <w:b/>
                <w:color w:val="000000"/>
                <w:szCs w:val="20"/>
              </w:rPr>
              <w:t>Niveau</w:t>
            </w:r>
          </w:p>
        </w:tc>
      </w:tr>
      <w:tr w:rsidR="007F14C1" w:rsidRPr="00F4674A" w14:paraId="6F6F1C54" w14:textId="77777777" w:rsidTr="009629AB">
        <w:trPr>
          <w:cantSplit/>
          <w:trHeight w:val="1191"/>
          <w:jc w:val="center"/>
        </w:trPr>
        <w:tc>
          <w:tcPr>
            <w:tcW w:w="8784" w:type="dxa"/>
            <w:shd w:val="clear" w:color="auto" w:fill="F7CAAC"/>
            <w:vAlign w:val="center"/>
          </w:tcPr>
          <w:p w14:paraId="7CBAFE32" w14:textId="77777777" w:rsidR="00D1215C" w:rsidRDefault="00D1215C" w:rsidP="00E76902">
            <w:pPr>
              <w:rPr>
                <w:b/>
                <w:bCs/>
              </w:rPr>
            </w:pPr>
            <w:r w:rsidRPr="0082705C">
              <w:rPr>
                <w:rFonts w:ascii="Calibri" w:eastAsia="Calibri" w:hAnsi="Calibri" w:cs="Arial"/>
                <w:b/>
                <w:i/>
                <w:color w:val="000000"/>
                <w:sz w:val="22"/>
                <w:szCs w:val="20"/>
              </w:rPr>
              <w:t>Connaissances associées</w:t>
            </w:r>
          </w:p>
        </w:tc>
        <w:tc>
          <w:tcPr>
            <w:tcW w:w="567" w:type="dxa"/>
            <w:shd w:val="clear" w:color="auto" w:fill="auto"/>
            <w:textDirection w:val="btLr"/>
            <w:vAlign w:val="center"/>
          </w:tcPr>
          <w:p w14:paraId="2CB6C857" w14:textId="77777777" w:rsidR="00D1215C" w:rsidRDefault="00D1215C" w:rsidP="00E76902">
            <w:pPr>
              <w:jc w:val="center"/>
              <w:rPr>
                <w:rFonts w:cs="Arial"/>
                <w:b/>
                <w:color w:val="000000"/>
                <w:szCs w:val="20"/>
              </w:rPr>
            </w:pPr>
            <w:r>
              <w:rPr>
                <w:rFonts w:ascii="Calibri" w:eastAsia="Calibri" w:hAnsi="Calibri" w:cs="Arial"/>
                <w:b/>
                <w:color w:val="000000"/>
                <w:sz w:val="22"/>
                <w:szCs w:val="20"/>
              </w:rPr>
              <w:t>BAC PRO</w:t>
            </w:r>
          </w:p>
        </w:tc>
        <w:tc>
          <w:tcPr>
            <w:tcW w:w="567" w:type="dxa"/>
            <w:shd w:val="clear" w:color="auto" w:fill="auto"/>
            <w:textDirection w:val="btLr"/>
            <w:vAlign w:val="center"/>
          </w:tcPr>
          <w:p w14:paraId="7B3074F6" w14:textId="77777777" w:rsidR="00D1215C" w:rsidRDefault="00D1215C" w:rsidP="00E76902">
            <w:pPr>
              <w:jc w:val="center"/>
              <w:rPr>
                <w:rFonts w:cs="Arial"/>
                <w:b/>
                <w:color w:val="000000"/>
                <w:szCs w:val="20"/>
              </w:rPr>
            </w:pPr>
            <w:r>
              <w:rPr>
                <w:rFonts w:ascii="Calibri" w:eastAsia="Calibri" w:hAnsi="Calibri" w:cs="Arial"/>
                <w:b/>
                <w:color w:val="000000"/>
                <w:sz w:val="22"/>
                <w:szCs w:val="20"/>
              </w:rPr>
              <w:t>CAP Car.</w:t>
            </w:r>
          </w:p>
        </w:tc>
        <w:tc>
          <w:tcPr>
            <w:tcW w:w="709" w:type="dxa"/>
            <w:shd w:val="clear" w:color="auto" w:fill="auto"/>
            <w:textDirection w:val="btLr"/>
            <w:vAlign w:val="center"/>
          </w:tcPr>
          <w:p w14:paraId="0D040CE3" w14:textId="77777777" w:rsidR="00D1215C" w:rsidRDefault="00D1215C" w:rsidP="00E76902">
            <w:pPr>
              <w:jc w:val="center"/>
              <w:rPr>
                <w:rFonts w:cs="Arial"/>
                <w:b/>
                <w:color w:val="000000"/>
                <w:szCs w:val="20"/>
              </w:rPr>
            </w:pPr>
            <w:r>
              <w:rPr>
                <w:rFonts w:ascii="Calibri" w:eastAsia="Calibri" w:hAnsi="Calibri" w:cs="Arial"/>
                <w:b/>
                <w:color w:val="000000"/>
                <w:sz w:val="22"/>
                <w:szCs w:val="20"/>
              </w:rPr>
              <w:t>CAP Peint.</w:t>
            </w:r>
          </w:p>
        </w:tc>
      </w:tr>
      <w:tr w:rsidR="00600A73" w:rsidRPr="00F4674A" w14:paraId="0BFA4D20" w14:textId="77777777" w:rsidTr="009629AB">
        <w:trPr>
          <w:trHeight w:val="397"/>
          <w:jc w:val="center"/>
        </w:trPr>
        <w:tc>
          <w:tcPr>
            <w:tcW w:w="8784" w:type="dxa"/>
            <w:shd w:val="clear" w:color="auto" w:fill="BFBFBF" w:themeFill="background1" w:themeFillShade="BF"/>
            <w:vAlign w:val="center"/>
          </w:tcPr>
          <w:p w14:paraId="149EC7BE" w14:textId="4B03E774" w:rsidR="00D1215C" w:rsidRDefault="00600A73" w:rsidP="00E76902">
            <w:pPr>
              <w:rPr>
                <w:rFonts w:cs="Arial"/>
                <w:b/>
                <w:i/>
                <w:color w:val="000000"/>
                <w:szCs w:val="20"/>
              </w:rPr>
            </w:pPr>
            <w:bookmarkStart w:id="12" w:name="_Hlk121399768"/>
            <w:r>
              <w:rPr>
                <w:rFonts w:ascii="Calibri" w:eastAsia="Calibri" w:hAnsi="Calibri" w:cs="Times New Roman"/>
                <w:b/>
                <w:bCs/>
                <w:sz w:val="22"/>
                <w:szCs w:val="22"/>
              </w:rPr>
              <w:t>L’h</w:t>
            </w:r>
            <w:r w:rsidRPr="0082705C">
              <w:rPr>
                <w:rFonts w:ascii="Calibri" w:eastAsia="Calibri" w:hAnsi="Calibri" w:cs="Times New Roman"/>
                <w:b/>
                <w:bCs/>
                <w:sz w:val="22"/>
                <w:szCs w:val="22"/>
              </w:rPr>
              <w:t xml:space="preserve">ygiène,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82705C">
              <w:rPr>
                <w:rFonts w:ascii="Calibri" w:eastAsia="Calibri" w:hAnsi="Calibri" w:cs="Times New Roman"/>
                <w:b/>
                <w:bCs/>
                <w:sz w:val="22"/>
                <w:szCs w:val="22"/>
              </w:rPr>
              <w:t>environnement</w:t>
            </w:r>
          </w:p>
        </w:tc>
        <w:tc>
          <w:tcPr>
            <w:tcW w:w="567" w:type="dxa"/>
            <w:shd w:val="clear" w:color="auto" w:fill="BFBFBF" w:themeFill="background1" w:themeFillShade="BF"/>
            <w:vAlign w:val="center"/>
          </w:tcPr>
          <w:p w14:paraId="2A617601" w14:textId="77777777" w:rsidR="00D1215C" w:rsidRPr="005A50CD" w:rsidRDefault="00D1215C" w:rsidP="00E76902">
            <w:pPr>
              <w:jc w:val="center"/>
              <w:rPr>
                <w:rFonts w:cs="Arial"/>
                <w:b/>
                <w:color w:val="000000"/>
                <w:szCs w:val="20"/>
              </w:rPr>
            </w:pPr>
            <w:r>
              <w:rPr>
                <w:rFonts w:cs="Arial"/>
                <w:b/>
                <w:color w:val="000000"/>
                <w:szCs w:val="20"/>
              </w:rPr>
              <w:t>3</w:t>
            </w:r>
          </w:p>
        </w:tc>
        <w:tc>
          <w:tcPr>
            <w:tcW w:w="567" w:type="dxa"/>
            <w:shd w:val="clear" w:color="auto" w:fill="BFBFBF" w:themeFill="background1" w:themeFillShade="BF"/>
            <w:vAlign w:val="center"/>
          </w:tcPr>
          <w:p w14:paraId="77F8BDC1" w14:textId="30830B93" w:rsidR="00D1215C" w:rsidRDefault="00D63A4C" w:rsidP="00E93591">
            <w:pPr>
              <w:jc w:val="center"/>
              <w:rPr>
                <w:rFonts w:cs="Arial"/>
                <w:b/>
                <w:color w:val="000000"/>
                <w:szCs w:val="20"/>
              </w:rPr>
            </w:pPr>
            <w:r>
              <w:rPr>
                <w:rFonts w:cs="Arial"/>
                <w:b/>
                <w:color w:val="000000"/>
                <w:szCs w:val="20"/>
              </w:rPr>
              <w:t>3</w:t>
            </w:r>
          </w:p>
        </w:tc>
        <w:tc>
          <w:tcPr>
            <w:tcW w:w="709" w:type="dxa"/>
            <w:shd w:val="clear" w:color="auto" w:fill="BFBFBF" w:themeFill="background1" w:themeFillShade="BF"/>
            <w:vAlign w:val="center"/>
          </w:tcPr>
          <w:p w14:paraId="1C949A90" w14:textId="2E5FE4E3" w:rsidR="00D1215C" w:rsidRDefault="00D63A4C" w:rsidP="00E93591">
            <w:pPr>
              <w:jc w:val="center"/>
              <w:rPr>
                <w:rFonts w:cs="Arial"/>
                <w:b/>
                <w:color w:val="000000"/>
                <w:szCs w:val="20"/>
              </w:rPr>
            </w:pPr>
            <w:r>
              <w:rPr>
                <w:rFonts w:cs="Arial"/>
                <w:b/>
                <w:color w:val="000000"/>
                <w:szCs w:val="20"/>
              </w:rPr>
              <w:t>3</w:t>
            </w:r>
          </w:p>
        </w:tc>
      </w:tr>
      <w:tr w:rsidR="00AC057B" w:rsidRPr="007751AB" w14:paraId="5136CFD0" w14:textId="77777777" w:rsidTr="00E76902">
        <w:trPr>
          <w:jc w:val="center"/>
        </w:trPr>
        <w:tc>
          <w:tcPr>
            <w:tcW w:w="10627" w:type="dxa"/>
            <w:gridSpan w:val="4"/>
            <w:shd w:val="clear" w:color="auto" w:fill="F4B083"/>
          </w:tcPr>
          <w:p w14:paraId="7B9D00DB" w14:textId="10EEDB94" w:rsidR="00AC057B" w:rsidRPr="007751AB" w:rsidRDefault="00AC057B" w:rsidP="00AC057B">
            <w:pPr>
              <w:rPr>
                <w:b/>
                <w:bCs/>
                <w:szCs w:val="20"/>
              </w:rPr>
            </w:pPr>
            <w:r w:rsidRPr="005A50CD">
              <w:rPr>
                <w:rFonts w:cs="Arial"/>
                <w:b/>
                <w:color w:val="000000"/>
                <w:szCs w:val="20"/>
              </w:rPr>
              <w:t xml:space="preserve">Les </w:t>
            </w:r>
            <w:r w:rsidRPr="00C24665">
              <w:rPr>
                <w:b/>
                <w:bCs/>
              </w:rPr>
              <w:t>abrasifs</w:t>
            </w:r>
          </w:p>
        </w:tc>
      </w:tr>
      <w:tr w:rsidR="00D1215C" w:rsidRPr="00F4674A" w14:paraId="6627BF8E" w14:textId="77777777" w:rsidTr="003539EE">
        <w:trPr>
          <w:jc w:val="center"/>
        </w:trPr>
        <w:tc>
          <w:tcPr>
            <w:tcW w:w="8784" w:type="dxa"/>
            <w:shd w:val="clear" w:color="auto" w:fill="auto"/>
          </w:tcPr>
          <w:p w14:paraId="3ECF3AF3" w14:textId="77777777" w:rsidR="00D1215C" w:rsidRPr="000112DA" w:rsidRDefault="00D1215C" w:rsidP="00E76902">
            <w:pPr>
              <w:ind w:left="708"/>
              <w:rPr>
                <w:sz w:val="20"/>
                <w:szCs w:val="20"/>
              </w:rPr>
            </w:pPr>
            <w:r w:rsidRPr="000112DA">
              <w:rPr>
                <w:sz w:val="20"/>
                <w:szCs w:val="20"/>
              </w:rPr>
              <w:t>Les caractéristiques des abrasifs</w:t>
            </w:r>
          </w:p>
          <w:p w14:paraId="2F1554B2" w14:textId="77777777" w:rsidR="00D1215C" w:rsidRPr="000112DA" w:rsidRDefault="00D1215C" w:rsidP="00E76902">
            <w:pPr>
              <w:ind w:left="708"/>
              <w:rPr>
                <w:sz w:val="20"/>
                <w:szCs w:val="20"/>
              </w:rPr>
            </w:pPr>
            <w:r w:rsidRPr="000112DA">
              <w:rPr>
                <w:sz w:val="20"/>
                <w:szCs w:val="20"/>
              </w:rPr>
              <w:t>Les précautions d’utilisation</w:t>
            </w:r>
          </w:p>
          <w:p w14:paraId="605EF107" w14:textId="77777777" w:rsidR="00D1215C" w:rsidRPr="00C24665" w:rsidRDefault="00D1215C" w:rsidP="00E76902">
            <w:pPr>
              <w:ind w:left="708"/>
            </w:pPr>
            <w:r w:rsidRPr="000112DA">
              <w:rPr>
                <w:sz w:val="20"/>
                <w:szCs w:val="20"/>
              </w:rPr>
              <w:t>Les procédures de mise en œuvre</w:t>
            </w:r>
          </w:p>
        </w:tc>
        <w:tc>
          <w:tcPr>
            <w:tcW w:w="567" w:type="dxa"/>
            <w:shd w:val="clear" w:color="auto" w:fill="auto"/>
            <w:vAlign w:val="center"/>
          </w:tcPr>
          <w:p w14:paraId="35517482" w14:textId="77777777" w:rsidR="00D1215C" w:rsidRPr="00F45658" w:rsidRDefault="00D1215C" w:rsidP="00E76902">
            <w:pPr>
              <w:jc w:val="center"/>
              <w:rPr>
                <w:b/>
              </w:rPr>
            </w:pPr>
            <w:r w:rsidRPr="00F45658">
              <w:rPr>
                <w:b/>
              </w:rPr>
              <w:t>3</w:t>
            </w:r>
          </w:p>
        </w:tc>
        <w:tc>
          <w:tcPr>
            <w:tcW w:w="567" w:type="dxa"/>
            <w:vAlign w:val="center"/>
          </w:tcPr>
          <w:p w14:paraId="10EF6656" w14:textId="3B0B3E39" w:rsidR="00D1215C" w:rsidRPr="00F45658" w:rsidRDefault="00283E24" w:rsidP="00E93591">
            <w:pPr>
              <w:jc w:val="center"/>
              <w:rPr>
                <w:b/>
              </w:rPr>
            </w:pPr>
            <w:r w:rsidRPr="00F45658">
              <w:rPr>
                <w:b/>
              </w:rPr>
              <w:t>3</w:t>
            </w:r>
          </w:p>
        </w:tc>
        <w:tc>
          <w:tcPr>
            <w:tcW w:w="709" w:type="dxa"/>
            <w:vAlign w:val="center"/>
          </w:tcPr>
          <w:p w14:paraId="4B35B32E" w14:textId="266D0847" w:rsidR="00D1215C" w:rsidRPr="00F45658" w:rsidRDefault="00283E24" w:rsidP="00E93591">
            <w:pPr>
              <w:jc w:val="center"/>
              <w:rPr>
                <w:b/>
              </w:rPr>
            </w:pPr>
            <w:r w:rsidRPr="00F45658">
              <w:rPr>
                <w:b/>
              </w:rPr>
              <w:t>3</w:t>
            </w:r>
          </w:p>
        </w:tc>
      </w:tr>
      <w:tr w:rsidR="00AC057B" w:rsidRPr="00F4674A" w14:paraId="2525044B" w14:textId="77777777" w:rsidTr="00E76902">
        <w:trPr>
          <w:jc w:val="center"/>
        </w:trPr>
        <w:tc>
          <w:tcPr>
            <w:tcW w:w="10627" w:type="dxa"/>
            <w:gridSpan w:val="4"/>
            <w:shd w:val="clear" w:color="auto" w:fill="F4B083"/>
          </w:tcPr>
          <w:p w14:paraId="4EA82F22" w14:textId="25CB64F1" w:rsidR="00AC057B" w:rsidRDefault="00AC057B" w:rsidP="00AC057B">
            <w:pPr>
              <w:rPr>
                <w:b/>
                <w:bCs/>
              </w:rPr>
            </w:pPr>
            <w:r w:rsidRPr="00C24665">
              <w:rPr>
                <w:b/>
                <w:bCs/>
              </w:rPr>
              <w:t>Les produits de préparation des fonds</w:t>
            </w:r>
          </w:p>
        </w:tc>
      </w:tr>
      <w:tr w:rsidR="00D1215C" w:rsidRPr="00F4674A" w14:paraId="5A24582D" w14:textId="77777777" w:rsidTr="003539EE">
        <w:trPr>
          <w:jc w:val="center"/>
        </w:trPr>
        <w:tc>
          <w:tcPr>
            <w:tcW w:w="8784" w:type="dxa"/>
            <w:shd w:val="clear" w:color="auto" w:fill="auto"/>
          </w:tcPr>
          <w:p w14:paraId="18227C07" w14:textId="77777777" w:rsidR="00D1215C" w:rsidRPr="000112DA" w:rsidRDefault="00D1215C" w:rsidP="00E76902">
            <w:pPr>
              <w:ind w:left="708"/>
              <w:rPr>
                <w:sz w:val="20"/>
                <w:szCs w:val="20"/>
              </w:rPr>
            </w:pPr>
            <w:r w:rsidRPr="000112DA">
              <w:rPr>
                <w:sz w:val="20"/>
                <w:szCs w:val="20"/>
              </w:rPr>
              <w:t xml:space="preserve">Les produits </w:t>
            </w:r>
            <w:r>
              <w:rPr>
                <w:sz w:val="20"/>
                <w:szCs w:val="20"/>
              </w:rPr>
              <w:t>(g</w:t>
            </w:r>
            <w:r w:rsidRPr="000112DA">
              <w:rPr>
                <w:sz w:val="20"/>
                <w:szCs w:val="20"/>
              </w:rPr>
              <w:t>arnissage chimique, apprêt)</w:t>
            </w:r>
            <w:r>
              <w:rPr>
                <w:sz w:val="20"/>
                <w:szCs w:val="20"/>
              </w:rPr>
              <w:t xml:space="preserve"> et leurs caractéristiques</w:t>
            </w:r>
          </w:p>
          <w:p w14:paraId="7DFCD6A8" w14:textId="77777777" w:rsidR="00D1215C" w:rsidRPr="00055F15" w:rsidRDefault="00D1215C" w:rsidP="00E76902">
            <w:pPr>
              <w:ind w:left="708"/>
            </w:pPr>
            <w:r w:rsidRPr="000112DA">
              <w:rPr>
                <w:sz w:val="20"/>
                <w:szCs w:val="20"/>
              </w:rPr>
              <w:t>Les procédures d’application</w:t>
            </w:r>
          </w:p>
        </w:tc>
        <w:tc>
          <w:tcPr>
            <w:tcW w:w="567" w:type="dxa"/>
            <w:shd w:val="clear" w:color="auto" w:fill="auto"/>
            <w:vAlign w:val="center"/>
          </w:tcPr>
          <w:p w14:paraId="67C3DB1F" w14:textId="77777777" w:rsidR="00D1215C" w:rsidRPr="00F45658" w:rsidRDefault="00D1215C" w:rsidP="00E76902">
            <w:pPr>
              <w:jc w:val="center"/>
              <w:rPr>
                <w:b/>
              </w:rPr>
            </w:pPr>
            <w:r w:rsidRPr="00F45658">
              <w:rPr>
                <w:b/>
              </w:rPr>
              <w:t>3</w:t>
            </w:r>
          </w:p>
        </w:tc>
        <w:tc>
          <w:tcPr>
            <w:tcW w:w="567" w:type="dxa"/>
            <w:vAlign w:val="center"/>
          </w:tcPr>
          <w:p w14:paraId="5FBA2A46" w14:textId="395EDC63" w:rsidR="00D1215C" w:rsidRPr="00F45658" w:rsidRDefault="00283E24" w:rsidP="00E93591">
            <w:pPr>
              <w:jc w:val="center"/>
              <w:rPr>
                <w:b/>
              </w:rPr>
            </w:pPr>
            <w:r w:rsidRPr="00F45658">
              <w:rPr>
                <w:b/>
              </w:rPr>
              <w:t>3</w:t>
            </w:r>
          </w:p>
        </w:tc>
        <w:tc>
          <w:tcPr>
            <w:tcW w:w="709" w:type="dxa"/>
            <w:vAlign w:val="center"/>
          </w:tcPr>
          <w:p w14:paraId="03F49C7F" w14:textId="3FE3548C" w:rsidR="00D1215C" w:rsidRPr="00F45658" w:rsidRDefault="00283E24" w:rsidP="00E93591">
            <w:pPr>
              <w:jc w:val="center"/>
              <w:rPr>
                <w:b/>
              </w:rPr>
            </w:pPr>
            <w:r w:rsidRPr="00F45658">
              <w:rPr>
                <w:b/>
              </w:rPr>
              <w:t>3</w:t>
            </w:r>
          </w:p>
        </w:tc>
      </w:tr>
      <w:tr w:rsidR="00AC057B" w:rsidRPr="00F4674A" w14:paraId="026FC2DD" w14:textId="77777777" w:rsidTr="00E76902">
        <w:trPr>
          <w:jc w:val="center"/>
        </w:trPr>
        <w:tc>
          <w:tcPr>
            <w:tcW w:w="10627" w:type="dxa"/>
            <w:gridSpan w:val="4"/>
            <w:shd w:val="clear" w:color="auto" w:fill="F4B083"/>
          </w:tcPr>
          <w:p w14:paraId="24D45FE6" w14:textId="309AE182" w:rsidR="00AC057B" w:rsidRDefault="00AC057B" w:rsidP="00AC057B">
            <w:pPr>
              <w:rPr>
                <w:b/>
                <w:bCs/>
              </w:rPr>
            </w:pPr>
            <w:r w:rsidRPr="00C24665">
              <w:rPr>
                <w:b/>
                <w:bCs/>
              </w:rPr>
              <w:t>Le marouflage ou masquage</w:t>
            </w:r>
          </w:p>
        </w:tc>
      </w:tr>
      <w:tr w:rsidR="00D1215C" w:rsidRPr="00F4674A" w14:paraId="49024B2B" w14:textId="77777777" w:rsidTr="003539EE">
        <w:trPr>
          <w:jc w:val="center"/>
        </w:trPr>
        <w:tc>
          <w:tcPr>
            <w:tcW w:w="8784" w:type="dxa"/>
            <w:shd w:val="clear" w:color="auto" w:fill="auto"/>
          </w:tcPr>
          <w:p w14:paraId="149356A1" w14:textId="77777777" w:rsidR="00D1215C" w:rsidRPr="000112DA" w:rsidRDefault="00D1215C" w:rsidP="00E76902">
            <w:pPr>
              <w:ind w:left="708"/>
              <w:rPr>
                <w:sz w:val="20"/>
                <w:szCs w:val="20"/>
              </w:rPr>
            </w:pPr>
            <w:r w:rsidRPr="000112DA">
              <w:rPr>
                <w:sz w:val="20"/>
                <w:szCs w:val="20"/>
              </w:rPr>
              <w:t>Le rôle du marouflage ou masquage</w:t>
            </w:r>
          </w:p>
          <w:p w14:paraId="736F16C2" w14:textId="77777777" w:rsidR="00D1215C" w:rsidRPr="000112DA" w:rsidRDefault="00D1215C" w:rsidP="00E76902">
            <w:pPr>
              <w:ind w:left="708"/>
              <w:rPr>
                <w:sz w:val="20"/>
                <w:szCs w:val="20"/>
              </w:rPr>
            </w:pPr>
            <w:r w:rsidRPr="000112DA">
              <w:rPr>
                <w:sz w:val="20"/>
                <w:szCs w:val="20"/>
              </w:rPr>
              <w:t>Les produits et outils à utiliser</w:t>
            </w:r>
          </w:p>
          <w:p w14:paraId="07C91122" w14:textId="77777777" w:rsidR="00D1215C" w:rsidRPr="00C24665" w:rsidRDefault="00D1215C" w:rsidP="00E76902">
            <w:pPr>
              <w:ind w:left="708"/>
            </w:pPr>
            <w:r w:rsidRPr="000112DA">
              <w:rPr>
                <w:sz w:val="20"/>
                <w:szCs w:val="20"/>
              </w:rPr>
              <w:t>Les techniques de mise en œuvre</w:t>
            </w:r>
          </w:p>
        </w:tc>
        <w:tc>
          <w:tcPr>
            <w:tcW w:w="567" w:type="dxa"/>
            <w:shd w:val="clear" w:color="auto" w:fill="auto"/>
            <w:vAlign w:val="center"/>
          </w:tcPr>
          <w:p w14:paraId="47A2F42E" w14:textId="77777777" w:rsidR="00D1215C" w:rsidRPr="00F45658" w:rsidRDefault="00D1215C" w:rsidP="00E76902">
            <w:pPr>
              <w:jc w:val="center"/>
              <w:rPr>
                <w:b/>
              </w:rPr>
            </w:pPr>
            <w:r w:rsidRPr="00F45658">
              <w:rPr>
                <w:b/>
              </w:rPr>
              <w:t>3</w:t>
            </w:r>
          </w:p>
        </w:tc>
        <w:tc>
          <w:tcPr>
            <w:tcW w:w="567" w:type="dxa"/>
            <w:vAlign w:val="center"/>
          </w:tcPr>
          <w:p w14:paraId="517E76B4" w14:textId="073986FA" w:rsidR="00D1215C" w:rsidRPr="00F45658" w:rsidRDefault="00283E24" w:rsidP="00E93591">
            <w:pPr>
              <w:jc w:val="center"/>
              <w:rPr>
                <w:b/>
              </w:rPr>
            </w:pPr>
            <w:r w:rsidRPr="00F45658">
              <w:rPr>
                <w:b/>
              </w:rPr>
              <w:t>3</w:t>
            </w:r>
          </w:p>
        </w:tc>
        <w:tc>
          <w:tcPr>
            <w:tcW w:w="709" w:type="dxa"/>
            <w:vAlign w:val="center"/>
          </w:tcPr>
          <w:p w14:paraId="7B9CCA1A" w14:textId="0F2F6703" w:rsidR="00D1215C" w:rsidRPr="00F45658" w:rsidRDefault="00283E24" w:rsidP="00E93591">
            <w:pPr>
              <w:jc w:val="center"/>
              <w:rPr>
                <w:b/>
              </w:rPr>
            </w:pPr>
            <w:r w:rsidRPr="00F45658">
              <w:rPr>
                <w:b/>
              </w:rPr>
              <w:t>3</w:t>
            </w:r>
          </w:p>
        </w:tc>
      </w:tr>
      <w:tr w:rsidR="00AC057B" w:rsidRPr="00F4674A" w14:paraId="3BEA81B6" w14:textId="77777777" w:rsidTr="00E76902">
        <w:trPr>
          <w:jc w:val="center"/>
        </w:trPr>
        <w:tc>
          <w:tcPr>
            <w:tcW w:w="10627" w:type="dxa"/>
            <w:gridSpan w:val="4"/>
            <w:shd w:val="clear" w:color="auto" w:fill="F4B083"/>
          </w:tcPr>
          <w:p w14:paraId="5893DF4D" w14:textId="68E63E52" w:rsidR="00AC057B" w:rsidRDefault="00AC057B" w:rsidP="00AC057B">
            <w:pPr>
              <w:rPr>
                <w:b/>
                <w:bCs/>
              </w:rPr>
            </w:pPr>
            <w:r w:rsidRPr="00C24665">
              <w:rPr>
                <w:b/>
                <w:bCs/>
              </w:rPr>
              <w:t>Les sous-couche</w:t>
            </w:r>
            <w:r>
              <w:rPr>
                <w:b/>
                <w:bCs/>
              </w:rPr>
              <w:t>s</w:t>
            </w:r>
          </w:p>
        </w:tc>
      </w:tr>
      <w:tr w:rsidR="00D1215C" w:rsidRPr="00F4674A" w14:paraId="14E04BDE" w14:textId="77777777" w:rsidTr="003539EE">
        <w:trPr>
          <w:jc w:val="center"/>
        </w:trPr>
        <w:tc>
          <w:tcPr>
            <w:tcW w:w="8784" w:type="dxa"/>
            <w:shd w:val="clear" w:color="auto" w:fill="auto"/>
          </w:tcPr>
          <w:p w14:paraId="2E7EFCCF" w14:textId="77777777" w:rsidR="00D1215C" w:rsidRPr="000112DA" w:rsidRDefault="00D1215C" w:rsidP="00E76902">
            <w:pPr>
              <w:ind w:left="708"/>
              <w:rPr>
                <w:sz w:val="20"/>
                <w:szCs w:val="20"/>
              </w:rPr>
            </w:pPr>
            <w:r w:rsidRPr="000112DA">
              <w:rPr>
                <w:sz w:val="20"/>
                <w:szCs w:val="20"/>
              </w:rPr>
              <w:t>Le rôle</w:t>
            </w:r>
            <w:r>
              <w:rPr>
                <w:sz w:val="20"/>
                <w:szCs w:val="20"/>
              </w:rPr>
              <w:t xml:space="preserve"> des sous-</w:t>
            </w:r>
            <w:r w:rsidRPr="000112DA">
              <w:rPr>
                <w:sz w:val="20"/>
                <w:szCs w:val="20"/>
              </w:rPr>
              <w:t>couches</w:t>
            </w:r>
          </w:p>
          <w:p w14:paraId="58B554EF" w14:textId="77777777" w:rsidR="00D1215C" w:rsidRPr="000112DA" w:rsidRDefault="00D1215C" w:rsidP="00E76902">
            <w:pPr>
              <w:ind w:left="708"/>
              <w:rPr>
                <w:sz w:val="20"/>
                <w:szCs w:val="20"/>
              </w:rPr>
            </w:pPr>
            <w:r w:rsidRPr="000112DA">
              <w:rPr>
                <w:sz w:val="20"/>
                <w:szCs w:val="20"/>
              </w:rPr>
              <w:t>Les caractéristiques des sous-couches</w:t>
            </w:r>
          </w:p>
          <w:p w14:paraId="3F883675" w14:textId="77777777" w:rsidR="00D1215C" w:rsidRPr="00C24665" w:rsidRDefault="00D1215C" w:rsidP="00E76902">
            <w:pPr>
              <w:ind w:left="708"/>
            </w:pPr>
            <w:r w:rsidRPr="000112DA">
              <w:rPr>
                <w:sz w:val="20"/>
                <w:szCs w:val="20"/>
              </w:rPr>
              <w:t>Les procédures d’application</w:t>
            </w:r>
          </w:p>
        </w:tc>
        <w:tc>
          <w:tcPr>
            <w:tcW w:w="567" w:type="dxa"/>
            <w:shd w:val="clear" w:color="auto" w:fill="auto"/>
            <w:vAlign w:val="center"/>
          </w:tcPr>
          <w:p w14:paraId="679DF3FA" w14:textId="77777777" w:rsidR="00D1215C" w:rsidRPr="00F45658" w:rsidRDefault="00D1215C" w:rsidP="00E76902">
            <w:pPr>
              <w:jc w:val="center"/>
              <w:rPr>
                <w:b/>
              </w:rPr>
            </w:pPr>
            <w:r w:rsidRPr="00F45658">
              <w:rPr>
                <w:b/>
              </w:rPr>
              <w:t>3</w:t>
            </w:r>
          </w:p>
        </w:tc>
        <w:tc>
          <w:tcPr>
            <w:tcW w:w="567" w:type="dxa"/>
            <w:vAlign w:val="center"/>
          </w:tcPr>
          <w:p w14:paraId="31A5B6FB" w14:textId="44FBE376" w:rsidR="00D1215C" w:rsidRPr="00F45658" w:rsidRDefault="00283E24" w:rsidP="00E93591">
            <w:pPr>
              <w:jc w:val="center"/>
              <w:rPr>
                <w:b/>
              </w:rPr>
            </w:pPr>
            <w:r w:rsidRPr="00F45658">
              <w:rPr>
                <w:b/>
              </w:rPr>
              <w:t>3</w:t>
            </w:r>
          </w:p>
        </w:tc>
        <w:tc>
          <w:tcPr>
            <w:tcW w:w="709" w:type="dxa"/>
            <w:vAlign w:val="center"/>
          </w:tcPr>
          <w:p w14:paraId="3D698A02" w14:textId="288FA400" w:rsidR="00D1215C" w:rsidRPr="00F45658" w:rsidRDefault="00283E24" w:rsidP="00E93591">
            <w:pPr>
              <w:jc w:val="center"/>
              <w:rPr>
                <w:b/>
              </w:rPr>
            </w:pPr>
            <w:r w:rsidRPr="00F45658">
              <w:rPr>
                <w:b/>
              </w:rPr>
              <w:t>3</w:t>
            </w:r>
          </w:p>
        </w:tc>
      </w:tr>
      <w:tr w:rsidR="00AC057B" w:rsidRPr="00F4674A" w14:paraId="7EE9C82E" w14:textId="77777777" w:rsidTr="00E76902">
        <w:trPr>
          <w:jc w:val="center"/>
        </w:trPr>
        <w:tc>
          <w:tcPr>
            <w:tcW w:w="10627" w:type="dxa"/>
            <w:gridSpan w:val="4"/>
            <w:shd w:val="clear" w:color="auto" w:fill="F4B083"/>
          </w:tcPr>
          <w:p w14:paraId="23E0B76E" w14:textId="2777A80F" w:rsidR="00AC057B" w:rsidRDefault="00AC057B" w:rsidP="00AC057B">
            <w:pPr>
              <w:rPr>
                <w:b/>
                <w:bCs/>
              </w:rPr>
            </w:pPr>
            <w:r w:rsidRPr="00C24665">
              <w:rPr>
                <w:b/>
                <w:bCs/>
              </w:rPr>
              <w:t>La corrosion</w:t>
            </w:r>
          </w:p>
        </w:tc>
      </w:tr>
      <w:tr w:rsidR="00D1215C" w:rsidRPr="00F4674A" w14:paraId="1D1E81E0" w14:textId="77777777" w:rsidTr="003539EE">
        <w:trPr>
          <w:jc w:val="center"/>
        </w:trPr>
        <w:tc>
          <w:tcPr>
            <w:tcW w:w="8784" w:type="dxa"/>
            <w:shd w:val="clear" w:color="auto" w:fill="auto"/>
          </w:tcPr>
          <w:p w14:paraId="69B18904" w14:textId="77777777" w:rsidR="00D1215C" w:rsidRPr="000112DA" w:rsidRDefault="00D1215C" w:rsidP="00E76902">
            <w:pPr>
              <w:ind w:left="708"/>
              <w:rPr>
                <w:sz w:val="20"/>
                <w:szCs w:val="20"/>
              </w:rPr>
            </w:pPr>
            <w:r w:rsidRPr="000112DA">
              <w:rPr>
                <w:sz w:val="20"/>
                <w:szCs w:val="20"/>
              </w:rPr>
              <w:t>Le principe de la corrosion (notions chimiques)</w:t>
            </w:r>
          </w:p>
          <w:p w14:paraId="5AE2457A" w14:textId="77777777" w:rsidR="00D1215C" w:rsidRPr="00C24665" w:rsidRDefault="00D1215C" w:rsidP="00E76902">
            <w:pPr>
              <w:ind w:left="708"/>
            </w:pPr>
            <w:r w:rsidRPr="000112DA">
              <w:rPr>
                <w:sz w:val="20"/>
                <w:szCs w:val="20"/>
              </w:rPr>
              <w:t>Les protections à utiliser (en fabrication et en réparation)</w:t>
            </w:r>
          </w:p>
        </w:tc>
        <w:tc>
          <w:tcPr>
            <w:tcW w:w="567" w:type="dxa"/>
            <w:shd w:val="clear" w:color="auto" w:fill="auto"/>
            <w:vAlign w:val="center"/>
          </w:tcPr>
          <w:p w14:paraId="35905028" w14:textId="77777777" w:rsidR="00D1215C" w:rsidRPr="00F45658" w:rsidRDefault="00D1215C" w:rsidP="00E76902">
            <w:pPr>
              <w:jc w:val="center"/>
              <w:rPr>
                <w:b/>
              </w:rPr>
            </w:pPr>
            <w:r w:rsidRPr="00F45658">
              <w:rPr>
                <w:b/>
              </w:rPr>
              <w:t>3</w:t>
            </w:r>
          </w:p>
        </w:tc>
        <w:tc>
          <w:tcPr>
            <w:tcW w:w="567" w:type="dxa"/>
            <w:vAlign w:val="center"/>
          </w:tcPr>
          <w:p w14:paraId="7C5FEB84" w14:textId="0E51FA04" w:rsidR="00D1215C" w:rsidRPr="00F45658" w:rsidRDefault="00283E24" w:rsidP="00E93591">
            <w:pPr>
              <w:jc w:val="center"/>
              <w:rPr>
                <w:b/>
              </w:rPr>
            </w:pPr>
            <w:r w:rsidRPr="00F45658">
              <w:rPr>
                <w:b/>
              </w:rPr>
              <w:t>3</w:t>
            </w:r>
          </w:p>
        </w:tc>
        <w:tc>
          <w:tcPr>
            <w:tcW w:w="709" w:type="dxa"/>
            <w:vAlign w:val="center"/>
          </w:tcPr>
          <w:p w14:paraId="06DB10C1" w14:textId="29935989" w:rsidR="00D1215C" w:rsidRPr="00F45658" w:rsidRDefault="00283E24" w:rsidP="00E93591">
            <w:pPr>
              <w:jc w:val="center"/>
              <w:rPr>
                <w:b/>
              </w:rPr>
            </w:pPr>
            <w:r w:rsidRPr="00F45658">
              <w:rPr>
                <w:b/>
              </w:rPr>
              <w:t>3</w:t>
            </w:r>
          </w:p>
        </w:tc>
      </w:tr>
      <w:tr w:rsidR="00AC057B" w:rsidRPr="00F4674A" w14:paraId="5CC07002" w14:textId="77777777" w:rsidTr="00E76902">
        <w:trPr>
          <w:jc w:val="center"/>
        </w:trPr>
        <w:tc>
          <w:tcPr>
            <w:tcW w:w="10627" w:type="dxa"/>
            <w:gridSpan w:val="4"/>
            <w:shd w:val="clear" w:color="auto" w:fill="F4B083"/>
          </w:tcPr>
          <w:p w14:paraId="6124D306" w14:textId="1DAA6EBC" w:rsidR="00AC057B" w:rsidRDefault="00AC057B" w:rsidP="00AC057B">
            <w:pPr>
              <w:rPr>
                <w:b/>
                <w:bCs/>
              </w:rPr>
            </w:pPr>
            <w:r w:rsidRPr="00C24665">
              <w:rPr>
                <w:b/>
                <w:bCs/>
              </w:rPr>
              <w:t>La colorimétrie</w:t>
            </w:r>
          </w:p>
        </w:tc>
      </w:tr>
      <w:tr w:rsidR="00D1215C" w:rsidRPr="00F4674A" w14:paraId="71407E4E" w14:textId="77777777" w:rsidTr="00E76902">
        <w:trPr>
          <w:jc w:val="center"/>
        </w:trPr>
        <w:tc>
          <w:tcPr>
            <w:tcW w:w="8784" w:type="dxa"/>
            <w:tcBorders>
              <w:bottom w:val="single" w:sz="4" w:space="0" w:color="auto"/>
            </w:tcBorders>
            <w:shd w:val="clear" w:color="auto" w:fill="auto"/>
          </w:tcPr>
          <w:p w14:paraId="5D95ECF8" w14:textId="77777777" w:rsidR="00D1215C" w:rsidRPr="000112DA" w:rsidRDefault="00D1215C" w:rsidP="00E76902">
            <w:pPr>
              <w:ind w:left="708"/>
              <w:rPr>
                <w:sz w:val="20"/>
                <w:szCs w:val="20"/>
              </w:rPr>
            </w:pPr>
            <w:r w:rsidRPr="000112DA">
              <w:rPr>
                <w:sz w:val="20"/>
                <w:szCs w:val="20"/>
              </w:rPr>
              <w:t xml:space="preserve">Les sources lumineuses </w:t>
            </w:r>
          </w:p>
          <w:p w14:paraId="5BB0C3AE" w14:textId="77777777" w:rsidR="00D1215C" w:rsidRPr="000112DA" w:rsidRDefault="00D1215C" w:rsidP="00E76902">
            <w:pPr>
              <w:ind w:left="708"/>
              <w:rPr>
                <w:sz w:val="20"/>
                <w:szCs w:val="20"/>
              </w:rPr>
            </w:pPr>
            <w:r w:rsidRPr="000112DA">
              <w:rPr>
                <w:sz w:val="20"/>
                <w:szCs w:val="20"/>
              </w:rPr>
              <w:t>Les paramètres influant sur les teintes (nombre de couches, respect des proportions, choix de la sous-couche)</w:t>
            </w:r>
          </w:p>
          <w:p w14:paraId="274FBF08" w14:textId="77777777" w:rsidR="00D1215C" w:rsidRPr="000112DA" w:rsidRDefault="00D1215C" w:rsidP="00E76902">
            <w:pPr>
              <w:ind w:left="708"/>
              <w:rPr>
                <w:sz w:val="20"/>
                <w:szCs w:val="20"/>
              </w:rPr>
            </w:pPr>
            <w:r w:rsidRPr="000112DA">
              <w:rPr>
                <w:sz w:val="20"/>
                <w:szCs w:val="20"/>
              </w:rPr>
              <w:t>Les matériels de recherche de teinte (spectromètre, nuancier)</w:t>
            </w:r>
          </w:p>
          <w:p w14:paraId="3960610F" w14:textId="77777777" w:rsidR="00D1215C" w:rsidRPr="000112DA" w:rsidRDefault="00D1215C" w:rsidP="00E76902">
            <w:pPr>
              <w:ind w:left="708"/>
              <w:rPr>
                <w:sz w:val="20"/>
                <w:szCs w:val="20"/>
              </w:rPr>
            </w:pPr>
            <w:r w:rsidRPr="000112DA">
              <w:rPr>
                <w:sz w:val="20"/>
                <w:szCs w:val="20"/>
              </w:rPr>
              <w:t>Les notions de couleur en fonction de la source lumineuse</w:t>
            </w:r>
          </w:p>
        </w:tc>
        <w:tc>
          <w:tcPr>
            <w:tcW w:w="567" w:type="dxa"/>
            <w:shd w:val="clear" w:color="auto" w:fill="auto"/>
            <w:vAlign w:val="center"/>
          </w:tcPr>
          <w:p w14:paraId="41785D68" w14:textId="77777777" w:rsidR="00D1215C" w:rsidRPr="00F45658" w:rsidRDefault="00D1215C" w:rsidP="00E76902">
            <w:pPr>
              <w:jc w:val="center"/>
              <w:rPr>
                <w:b/>
              </w:rPr>
            </w:pPr>
            <w:r w:rsidRPr="00F45658">
              <w:rPr>
                <w:b/>
              </w:rPr>
              <w:t>2</w:t>
            </w:r>
          </w:p>
        </w:tc>
        <w:tc>
          <w:tcPr>
            <w:tcW w:w="567" w:type="dxa"/>
            <w:shd w:val="clear" w:color="auto" w:fill="auto"/>
            <w:vAlign w:val="center"/>
          </w:tcPr>
          <w:p w14:paraId="41A43A45" w14:textId="59471A69" w:rsidR="00D1215C" w:rsidRPr="00F45658" w:rsidRDefault="00E76902" w:rsidP="00E93591">
            <w:pPr>
              <w:jc w:val="center"/>
              <w:rPr>
                <w:b/>
              </w:rPr>
            </w:pPr>
            <w:r w:rsidRPr="00F45658">
              <w:rPr>
                <w:b/>
              </w:rPr>
              <w:t>-</w:t>
            </w:r>
          </w:p>
        </w:tc>
        <w:tc>
          <w:tcPr>
            <w:tcW w:w="709" w:type="dxa"/>
            <w:vAlign w:val="center"/>
          </w:tcPr>
          <w:p w14:paraId="545C3A96" w14:textId="14DEA5D4" w:rsidR="00D1215C" w:rsidRPr="00F45658" w:rsidRDefault="00283E24" w:rsidP="00E93591">
            <w:pPr>
              <w:jc w:val="center"/>
              <w:rPr>
                <w:b/>
              </w:rPr>
            </w:pPr>
            <w:r w:rsidRPr="00F45658">
              <w:rPr>
                <w:b/>
              </w:rPr>
              <w:t>2</w:t>
            </w:r>
          </w:p>
        </w:tc>
      </w:tr>
      <w:tr w:rsidR="00AC057B" w:rsidRPr="00F4674A" w14:paraId="11CE16F5" w14:textId="77777777" w:rsidTr="00E76902">
        <w:trPr>
          <w:jc w:val="center"/>
        </w:trPr>
        <w:tc>
          <w:tcPr>
            <w:tcW w:w="10627" w:type="dxa"/>
            <w:gridSpan w:val="4"/>
            <w:shd w:val="clear" w:color="auto" w:fill="F4B083"/>
          </w:tcPr>
          <w:p w14:paraId="4FDAA3E3" w14:textId="1A8F8C4E" w:rsidR="00AC057B" w:rsidRDefault="00AC057B" w:rsidP="00AC057B">
            <w:pPr>
              <w:rPr>
                <w:b/>
                <w:bCs/>
              </w:rPr>
            </w:pPr>
            <w:r w:rsidRPr="00C24665">
              <w:rPr>
                <w:b/>
                <w:bCs/>
              </w:rPr>
              <w:t>La composition des peintures</w:t>
            </w:r>
          </w:p>
        </w:tc>
      </w:tr>
      <w:tr w:rsidR="00D1215C" w:rsidRPr="00F4674A" w14:paraId="27910043" w14:textId="77777777" w:rsidTr="00E76902">
        <w:trPr>
          <w:jc w:val="center"/>
        </w:trPr>
        <w:tc>
          <w:tcPr>
            <w:tcW w:w="8784" w:type="dxa"/>
            <w:shd w:val="clear" w:color="auto" w:fill="auto"/>
          </w:tcPr>
          <w:p w14:paraId="2A53602A" w14:textId="77777777" w:rsidR="00D1215C" w:rsidRPr="000112DA" w:rsidRDefault="00D1215C" w:rsidP="00E76902">
            <w:pPr>
              <w:ind w:left="708"/>
              <w:rPr>
                <w:sz w:val="20"/>
                <w:szCs w:val="20"/>
              </w:rPr>
            </w:pPr>
            <w:r w:rsidRPr="000112DA">
              <w:rPr>
                <w:sz w:val="20"/>
                <w:szCs w:val="20"/>
              </w:rPr>
              <w:t>Les familles de produit de peinture</w:t>
            </w:r>
          </w:p>
          <w:p w14:paraId="5B9CF6B6" w14:textId="77777777" w:rsidR="00D1215C" w:rsidRPr="000112DA" w:rsidRDefault="00D1215C" w:rsidP="00E76902">
            <w:pPr>
              <w:ind w:left="708"/>
              <w:rPr>
                <w:sz w:val="20"/>
                <w:szCs w:val="20"/>
              </w:rPr>
            </w:pPr>
            <w:r w:rsidRPr="000112DA">
              <w:rPr>
                <w:sz w:val="20"/>
                <w:szCs w:val="20"/>
              </w:rPr>
              <w:t>Les caractéristiques des produits</w:t>
            </w:r>
            <w:r>
              <w:rPr>
                <w:sz w:val="20"/>
                <w:szCs w:val="20"/>
              </w:rPr>
              <w:t xml:space="preserve"> peinture</w:t>
            </w:r>
          </w:p>
        </w:tc>
        <w:tc>
          <w:tcPr>
            <w:tcW w:w="567" w:type="dxa"/>
            <w:shd w:val="clear" w:color="auto" w:fill="auto"/>
            <w:vAlign w:val="center"/>
          </w:tcPr>
          <w:p w14:paraId="2FB17A96" w14:textId="77777777" w:rsidR="00D1215C" w:rsidRPr="00F45658" w:rsidRDefault="00D1215C" w:rsidP="00E76902">
            <w:pPr>
              <w:jc w:val="center"/>
              <w:rPr>
                <w:b/>
              </w:rPr>
            </w:pPr>
            <w:r w:rsidRPr="00F45658">
              <w:rPr>
                <w:b/>
              </w:rPr>
              <w:t>2</w:t>
            </w:r>
          </w:p>
        </w:tc>
        <w:tc>
          <w:tcPr>
            <w:tcW w:w="567" w:type="dxa"/>
            <w:shd w:val="clear" w:color="auto" w:fill="auto"/>
            <w:vAlign w:val="center"/>
          </w:tcPr>
          <w:p w14:paraId="46B8977F" w14:textId="0B305C06" w:rsidR="00D1215C" w:rsidRPr="00F45658" w:rsidRDefault="00E76902" w:rsidP="00E93591">
            <w:pPr>
              <w:jc w:val="center"/>
              <w:rPr>
                <w:b/>
              </w:rPr>
            </w:pPr>
            <w:r w:rsidRPr="00F45658">
              <w:rPr>
                <w:b/>
              </w:rPr>
              <w:t>-</w:t>
            </w:r>
          </w:p>
        </w:tc>
        <w:tc>
          <w:tcPr>
            <w:tcW w:w="709" w:type="dxa"/>
            <w:vAlign w:val="center"/>
          </w:tcPr>
          <w:p w14:paraId="3298B629" w14:textId="3C8C6D50" w:rsidR="00D1215C" w:rsidRPr="00F45658" w:rsidRDefault="00283E24" w:rsidP="00E93591">
            <w:pPr>
              <w:jc w:val="center"/>
              <w:rPr>
                <w:b/>
              </w:rPr>
            </w:pPr>
            <w:r w:rsidRPr="00F45658">
              <w:rPr>
                <w:b/>
              </w:rPr>
              <w:t>2</w:t>
            </w:r>
          </w:p>
        </w:tc>
      </w:tr>
      <w:tr w:rsidR="00AC057B" w:rsidRPr="00F4674A" w14:paraId="0F1CC382" w14:textId="77777777" w:rsidTr="00E76902">
        <w:trPr>
          <w:jc w:val="center"/>
        </w:trPr>
        <w:tc>
          <w:tcPr>
            <w:tcW w:w="10627" w:type="dxa"/>
            <w:gridSpan w:val="4"/>
            <w:tcBorders>
              <w:bottom w:val="single" w:sz="4" w:space="0" w:color="auto"/>
            </w:tcBorders>
            <w:shd w:val="clear" w:color="auto" w:fill="F4B083"/>
          </w:tcPr>
          <w:p w14:paraId="14229E3A" w14:textId="4FB1070F" w:rsidR="00AC057B" w:rsidRDefault="00AC057B" w:rsidP="00AC057B">
            <w:pPr>
              <w:rPr>
                <w:b/>
                <w:bCs/>
              </w:rPr>
            </w:pPr>
            <w:r w:rsidRPr="00C24665">
              <w:rPr>
                <w:b/>
                <w:bCs/>
              </w:rPr>
              <w:t>Les produits de finition et de correction</w:t>
            </w:r>
          </w:p>
        </w:tc>
      </w:tr>
      <w:tr w:rsidR="00D1215C" w:rsidRPr="00F4674A" w14:paraId="0A52EA03" w14:textId="77777777" w:rsidTr="00E76902">
        <w:trPr>
          <w:jc w:val="center"/>
        </w:trPr>
        <w:tc>
          <w:tcPr>
            <w:tcW w:w="8784" w:type="dxa"/>
            <w:shd w:val="clear" w:color="auto" w:fill="auto"/>
          </w:tcPr>
          <w:p w14:paraId="5D84FAB0" w14:textId="77777777" w:rsidR="00D1215C" w:rsidRPr="000112DA" w:rsidRDefault="00D1215C" w:rsidP="00E76902">
            <w:pPr>
              <w:ind w:left="708"/>
              <w:rPr>
                <w:sz w:val="20"/>
                <w:szCs w:val="20"/>
              </w:rPr>
            </w:pPr>
            <w:r w:rsidRPr="000112DA">
              <w:rPr>
                <w:sz w:val="20"/>
                <w:szCs w:val="20"/>
              </w:rPr>
              <w:t>Les différents types de produits de finition et de correction</w:t>
            </w:r>
          </w:p>
          <w:p w14:paraId="51920F13" w14:textId="77777777" w:rsidR="00D1215C" w:rsidRPr="000112DA" w:rsidRDefault="00D1215C" w:rsidP="00E76902">
            <w:pPr>
              <w:ind w:left="708"/>
              <w:rPr>
                <w:sz w:val="20"/>
                <w:szCs w:val="20"/>
              </w:rPr>
            </w:pPr>
            <w:r w:rsidRPr="000112DA">
              <w:rPr>
                <w:sz w:val="20"/>
                <w:szCs w:val="20"/>
              </w:rPr>
              <w:t>Les caractéristiques des produits à utiliser</w:t>
            </w:r>
          </w:p>
          <w:p w14:paraId="6B591D46" w14:textId="77777777" w:rsidR="00D1215C" w:rsidRPr="00C24665" w:rsidRDefault="00D1215C" w:rsidP="00E76902">
            <w:pPr>
              <w:ind w:left="708"/>
            </w:pPr>
            <w:r w:rsidRPr="000112DA">
              <w:rPr>
                <w:sz w:val="20"/>
                <w:szCs w:val="20"/>
              </w:rPr>
              <w:t>Les procédures de mise en œuvre</w:t>
            </w:r>
          </w:p>
        </w:tc>
        <w:tc>
          <w:tcPr>
            <w:tcW w:w="567" w:type="dxa"/>
            <w:shd w:val="clear" w:color="auto" w:fill="auto"/>
            <w:vAlign w:val="center"/>
          </w:tcPr>
          <w:p w14:paraId="54C4EA4F" w14:textId="77777777" w:rsidR="00D1215C" w:rsidRPr="00F45658" w:rsidRDefault="00D1215C" w:rsidP="00E76902">
            <w:pPr>
              <w:jc w:val="center"/>
              <w:rPr>
                <w:b/>
              </w:rPr>
            </w:pPr>
            <w:r w:rsidRPr="00F45658">
              <w:rPr>
                <w:b/>
              </w:rPr>
              <w:t>3</w:t>
            </w:r>
          </w:p>
        </w:tc>
        <w:tc>
          <w:tcPr>
            <w:tcW w:w="567" w:type="dxa"/>
            <w:shd w:val="clear" w:color="auto" w:fill="auto"/>
            <w:vAlign w:val="center"/>
          </w:tcPr>
          <w:p w14:paraId="215DB77C" w14:textId="5308945B" w:rsidR="00D1215C" w:rsidRPr="00F45658" w:rsidRDefault="00E76902" w:rsidP="00E93591">
            <w:pPr>
              <w:jc w:val="center"/>
              <w:rPr>
                <w:b/>
              </w:rPr>
            </w:pPr>
            <w:r w:rsidRPr="00F45658">
              <w:rPr>
                <w:b/>
              </w:rPr>
              <w:t>-</w:t>
            </w:r>
          </w:p>
        </w:tc>
        <w:tc>
          <w:tcPr>
            <w:tcW w:w="709" w:type="dxa"/>
            <w:vAlign w:val="center"/>
          </w:tcPr>
          <w:p w14:paraId="2354E145" w14:textId="724A71D9" w:rsidR="00D1215C" w:rsidRPr="00F45658" w:rsidRDefault="00283E24" w:rsidP="00E93591">
            <w:pPr>
              <w:jc w:val="center"/>
              <w:rPr>
                <w:b/>
              </w:rPr>
            </w:pPr>
            <w:r w:rsidRPr="00F45658">
              <w:rPr>
                <w:b/>
              </w:rPr>
              <w:t>3</w:t>
            </w:r>
          </w:p>
        </w:tc>
      </w:tr>
      <w:tr w:rsidR="00AC057B" w:rsidRPr="007751AB" w14:paraId="041521EC" w14:textId="77777777" w:rsidTr="00E76902">
        <w:trPr>
          <w:jc w:val="center"/>
        </w:trPr>
        <w:tc>
          <w:tcPr>
            <w:tcW w:w="10627" w:type="dxa"/>
            <w:gridSpan w:val="4"/>
            <w:shd w:val="clear" w:color="auto" w:fill="F4B083"/>
          </w:tcPr>
          <w:p w14:paraId="1E60D697" w14:textId="20110D78" w:rsidR="00AC057B" w:rsidRPr="007751AB" w:rsidRDefault="00AC057B" w:rsidP="00AC057B">
            <w:pPr>
              <w:rPr>
                <w:b/>
                <w:bCs/>
                <w:szCs w:val="20"/>
              </w:rPr>
            </w:pPr>
            <w:r w:rsidRPr="005A50CD">
              <w:rPr>
                <w:rFonts w:cs="Arial"/>
                <w:b/>
                <w:color w:val="000000"/>
                <w:szCs w:val="20"/>
              </w:rPr>
              <w:t>Les techniques d’applications</w:t>
            </w:r>
          </w:p>
        </w:tc>
      </w:tr>
      <w:tr w:rsidR="00D1215C" w:rsidRPr="00F4674A" w14:paraId="36912CE7" w14:textId="77777777" w:rsidTr="00E76902">
        <w:trPr>
          <w:jc w:val="center"/>
        </w:trPr>
        <w:tc>
          <w:tcPr>
            <w:tcW w:w="8784" w:type="dxa"/>
            <w:shd w:val="clear" w:color="auto" w:fill="auto"/>
          </w:tcPr>
          <w:p w14:paraId="39C2FDA7" w14:textId="77777777" w:rsidR="00D1215C" w:rsidRPr="006219AE" w:rsidRDefault="00D1215C" w:rsidP="00E76902">
            <w:pPr>
              <w:ind w:left="708"/>
              <w:rPr>
                <w:rFonts w:cs="Arial"/>
                <w:color w:val="000000"/>
                <w:sz w:val="20"/>
                <w:szCs w:val="20"/>
              </w:rPr>
            </w:pPr>
            <w:r w:rsidRPr="006219AE">
              <w:rPr>
                <w:rFonts w:cs="Arial"/>
                <w:color w:val="000000"/>
                <w:sz w:val="20"/>
                <w:szCs w:val="20"/>
              </w:rPr>
              <w:t>Les matériels d’application</w:t>
            </w:r>
          </w:p>
          <w:p w14:paraId="0889BBE0" w14:textId="77777777" w:rsidR="00D1215C" w:rsidRPr="006219AE" w:rsidRDefault="00D1215C" w:rsidP="00E76902">
            <w:pPr>
              <w:ind w:left="708"/>
              <w:rPr>
                <w:rFonts w:cs="Arial"/>
                <w:color w:val="000000"/>
                <w:sz w:val="20"/>
                <w:szCs w:val="20"/>
              </w:rPr>
            </w:pPr>
            <w:r w:rsidRPr="006219AE">
              <w:rPr>
                <w:rFonts w:cs="Arial"/>
                <w:color w:val="000000"/>
                <w:sz w:val="20"/>
                <w:szCs w:val="20"/>
              </w:rPr>
              <w:t>Les règles et précautions de mise en œuvre</w:t>
            </w:r>
          </w:p>
          <w:p w14:paraId="26F92970" w14:textId="77777777" w:rsidR="00D1215C" w:rsidRPr="006219AE" w:rsidRDefault="00D1215C" w:rsidP="00E76902">
            <w:pPr>
              <w:ind w:left="708"/>
              <w:rPr>
                <w:rFonts w:cs="Arial"/>
                <w:color w:val="000000"/>
                <w:sz w:val="20"/>
                <w:szCs w:val="20"/>
              </w:rPr>
            </w:pPr>
            <w:r w:rsidRPr="006219AE">
              <w:rPr>
                <w:rFonts w:cs="Arial"/>
                <w:color w:val="000000"/>
                <w:sz w:val="20"/>
                <w:szCs w:val="20"/>
              </w:rPr>
              <w:t>Les techniques de raccords : raccord de base (noyé), raccord du vernis (fondu)</w:t>
            </w:r>
          </w:p>
          <w:p w14:paraId="3FB775D8" w14:textId="77777777" w:rsidR="00D1215C" w:rsidRPr="006219AE" w:rsidRDefault="00D1215C" w:rsidP="00E76902">
            <w:pPr>
              <w:ind w:left="708"/>
              <w:rPr>
                <w:rFonts w:cs="Arial"/>
                <w:color w:val="000000"/>
                <w:sz w:val="20"/>
                <w:szCs w:val="20"/>
              </w:rPr>
            </w:pPr>
            <w:r w:rsidRPr="006219AE">
              <w:rPr>
                <w:rFonts w:cs="Arial"/>
                <w:color w:val="000000"/>
                <w:sz w:val="20"/>
                <w:szCs w:val="20"/>
              </w:rPr>
              <w:t>Les produits spécifiques au raccord</w:t>
            </w:r>
          </w:p>
          <w:p w14:paraId="7C30B63B" w14:textId="77777777" w:rsidR="00D1215C" w:rsidRDefault="00D1215C" w:rsidP="00E76902">
            <w:pPr>
              <w:ind w:left="708"/>
            </w:pPr>
            <w:r w:rsidRPr="006219AE">
              <w:rPr>
                <w:rFonts w:cs="Arial"/>
                <w:color w:val="000000"/>
                <w:sz w:val="20"/>
                <w:szCs w:val="20"/>
              </w:rPr>
              <w:t>La mise en œuvre</w:t>
            </w:r>
          </w:p>
        </w:tc>
        <w:tc>
          <w:tcPr>
            <w:tcW w:w="567" w:type="dxa"/>
            <w:shd w:val="clear" w:color="auto" w:fill="auto"/>
            <w:vAlign w:val="center"/>
          </w:tcPr>
          <w:p w14:paraId="73CC02AC" w14:textId="77777777" w:rsidR="00D1215C" w:rsidRPr="00F45658" w:rsidRDefault="00D1215C" w:rsidP="00E76902">
            <w:pPr>
              <w:jc w:val="center"/>
              <w:rPr>
                <w:rFonts w:cs="Arial"/>
                <w:b/>
                <w:bCs/>
                <w:color w:val="000000"/>
                <w:szCs w:val="20"/>
              </w:rPr>
            </w:pPr>
            <w:r w:rsidRPr="00F45658">
              <w:rPr>
                <w:rFonts w:cs="Arial"/>
                <w:b/>
                <w:bCs/>
                <w:color w:val="000000"/>
                <w:szCs w:val="20"/>
              </w:rPr>
              <w:t>3</w:t>
            </w:r>
          </w:p>
        </w:tc>
        <w:tc>
          <w:tcPr>
            <w:tcW w:w="567" w:type="dxa"/>
            <w:shd w:val="clear" w:color="auto" w:fill="auto"/>
            <w:vAlign w:val="center"/>
          </w:tcPr>
          <w:p w14:paraId="748F6975" w14:textId="501BBC03" w:rsidR="00D1215C" w:rsidRPr="00F45658" w:rsidRDefault="00E76902" w:rsidP="00E93591">
            <w:pPr>
              <w:jc w:val="center"/>
              <w:rPr>
                <w:rFonts w:cs="Arial"/>
                <w:b/>
                <w:color w:val="000000"/>
                <w:szCs w:val="20"/>
              </w:rPr>
            </w:pPr>
            <w:r w:rsidRPr="00F45658">
              <w:rPr>
                <w:rFonts w:cs="Arial"/>
                <w:b/>
                <w:color w:val="000000"/>
                <w:szCs w:val="20"/>
              </w:rPr>
              <w:t>-</w:t>
            </w:r>
          </w:p>
        </w:tc>
        <w:tc>
          <w:tcPr>
            <w:tcW w:w="709" w:type="dxa"/>
            <w:vAlign w:val="center"/>
          </w:tcPr>
          <w:p w14:paraId="3CCD99C7" w14:textId="2CFE7F3B" w:rsidR="00D1215C" w:rsidRPr="00F45658" w:rsidRDefault="00283E24" w:rsidP="00E93591">
            <w:pPr>
              <w:jc w:val="center"/>
              <w:rPr>
                <w:rFonts w:cs="Arial"/>
                <w:b/>
                <w:bCs/>
                <w:color w:val="000000"/>
                <w:szCs w:val="20"/>
              </w:rPr>
            </w:pPr>
            <w:r w:rsidRPr="00F45658">
              <w:rPr>
                <w:rFonts w:cs="Arial"/>
                <w:b/>
                <w:bCs/>
                <w:color w:val="000000"/>
                <w:szCs w:val="20"/>
              </w:rPr>
              <w:t>3</w:t>
            </w:r>
          </w:p>
        </w:tc>
      </w:tr>
      <w:tr w:rsidR="00AC057B" w:rsidRPr="007751AB" w14:paraId="05BEE3B4" w14:textId="77777777" w:rsidTr="00E76902">
        <w:trPr>
          <w:jc w:val="center"/>
        </w:trPr>
        <w:tc>
          <w:tcPr>
            <w:tcW w:w="10627" w:type="dxa"/>
            <w:gridSpan w:val="4"/>
            <w:shd w:val="clear" w:color="auto" w:fill="F4B083"/>
          </w:tcPr>
          <w:p w14:paraId="2E6F7A98" w14:textId="34AC70F6" w:rsidR="00AC057B" w:rsidRPr="007751AB" w:rsidRDefault="00AC057B" w:rsidP="00AC057B">
            <w:pPr>
              <w:rPr>
                <w:b/>
                <w:bCs/>
                <w:szCs w:val="20"/>
              </w:rPr>
            </w:pPr>
            <w:r w:rsidRPr="005A50CD">
              <w:rPr>
                <w:rFonts w:cs="Arial"/>
                <w:b/>
                <w:color w:val="000000"/>
              </w:rPr>
              <w:t>Les matériels et équipement</w:t>
            </w:r>
            <w:r>
              <w:rPr>
                <w:rFonts w:cs="Arial"/>
                <w:b/>
                <w:color w:val="000000"/>
              </w:rPr>
              <w:t>s</w:t>
            </w:r>
            <w:r w:rsidRPr="005A50CD">
              <w:rPr>
                <w:rFonts w:cs="Arial"/>
                <w:b/>
                <w:color w:val="000000"/>
              </w:rPr>
              <w:t xml:space="preserve"> du peintre</w:t>
            </w:r>
          </w:p>
        </w:tc>
      </w:tr>
      <w:tr w:rsidR="00D1215C" w14:paraId="398E2D8B" w14:textId="77777777" w:rsidTr="00E76902">
        <w:trPr>
          <w:jc w:val="center"/>
        </w:trPr>
        <w:tc>
          <w:tcPr>
            <w:tcW w:w="8784" w:type="dxa"/>
            <w:shd w:val="clear" w:color="auto" w:fill="auto"/>
          </w:tcPr>
          <w:p w14:paraId="073212A3" w14:textId="77777777" w:rsidR="00D1215C" w:rsidRPr="006219AE" w:rsidRDefault="00D1215C" w:rsidP="00E76902">
            <w:pPr>
              <w:ind w:left="708"/>
              <w:rPr>
                <w:rFonts w:cs="Arial"/>
                <w:color w:val="000000"/>
                <w:sz w:val="20"/>
                <w:szCs w:val="20"/>
              </w:rPr>
            </w:pPr>
            <w:r w:rsidRPr="006219AE">
              <w:rPr>
                <w:rFonts w:cs="Arial"/>
                <w:color w:val="000000"/>
                <w:sz w:val="20"/>
                <w:szCs w:val="20"/>
              </w:rPr>
              <w:t>Les matériels de séchage (venturi, lampe infra-rouge, lampe ultra-violet …)</w:t>
            </w:r>
          </w:p>
          <w:p w14:paraId="2701AB11" w14:textId="77777777" w:rsidR="00D1215C" w:rsidRPr="006219AE" w:rsidRDefault="00D1215C" w:rsidP="00E76902">
            <w:pPr>
              <w:ind w:left="708"/>
              <w:rPr>
                <w:rFonts w:cs="Arial"/>
                <w:color w:val="000000"/>
                <w:sz w:val="20"/>
                <w:szCs w:val="20"/>
              </w:rPr>
            </w:pPr>
            <w:r w:rsidRPr="006219AE">
              <w:rPr>
                <w:rFonts w:cs="Arial"/>
                <w:color w:val="000000"/>
                <w:sz w:val="20"/>
                <w:szCs w:val="20"/>
              </w:rPr>
              <w:t>Les types de cabines (ouverte, fermée)</w:t>
            </w:r>
          </w:p>
          <w:p w14:paraId="060C7954" w14:textId="77777777" w:rsidR="00D1215C" w:rsidRPr="006219AE" w:rsidRDefault="00D1215C" w:rsidP="00E76902">
            <w:pPr>
              <w:ind w:left="708"/>
              <w:rPr>
                <w:rFonts w:cs="Arial"/>
                <w:color w:val="000000"/>
                <w:sz w:val="20"/>
                <w:szCs w:val="20"/>
              </w:rPr>
            </w:pPr>
            <w:r w:rsidRPr="006219AE">
              <w:rPr>
                <w:rFonts w:cs="Arial"/>
                <w:color w:val="000000"/>
                <w:sz w:val="20"/>
                <w:szCs w:val="20"/>
              </w:rPr>
              <w:t>La mise en œuvre des matériels</w:t>
            </w:r>
          </w:p>
          <w:p w14:paraId="2797504D" w14:textId="77777777" w:rsidR="00D1215C" w:rsidRPr="006219AE" w:rsidRDefault="00D1215C" w:rsidP="00E76902">
            <w:pPr>
              <w:ind w:left="708"/>
              <w:rPr>
                <w:rFonts w:cs="Arial"/>
                <w:color w:val="000000"/>
                <w:sz w:val="20"/>
                <w:szCs w:val="20"/>
              </w:rPr>
            </w:pPr>
            <w:r w:rsidRPr="006219AE">
              <w:rPr>
                <w:rFonts w:cs="Arial"/>
                <w:color w:val="000000"/>
                <w:sz w:val="20"/>
                <w:szCs w:val="20"/>
              </w:rPr>
              <w:t>Les préconisations d’entretien des matériels (détendeurs, ponceuse, laboratoire, systèmes d'aspiration…)</w:t>
            </w:r>
          </w:p>
          <w:p w14:paraId="72F06A11" w14:textId="77777777" w:rsidR="00D1215C" w:rsidRDefault="00D1215C" w:rsidP="00E76902">
            <w:pPr>
              <w:ind w:left="708"/>
            </w:pPr>
            <w:r w:rsidRPr="006219AE">
              <w:rPr>
                <w:rFonts w:cs="Arial"/>
                <w:color w:val="000000"/>
                <w:sz w:val="20"/>
                <w:szCs w:val="20"/>
              </w:rPr>
              <w:t>Les procédures de maintenance à appliquer</w:t>
            </w:r>
          </w:p>
        </w:tc>
        <w:tc>
          <w:tcPr>
            <w:tcW w:w="567" w:type="dxa"/>
            <w:shd w:val="clear" w:color="auto" w:fill="auto"/>
            <w:vAlign w:val="center"/>
          </w:tcPr>
          <w:p w14:paraId="0C22150D" w14:textId="77777777" w:rsidR="00D1215C" w:rsidRPr="00F45658" w:rsidRDefault="00D1215C" w:rsidP="00E76902">
            <w:pPr>
              <w:jc w:val="center"/>
              <w:rPr>
                <w:rFonts w:cs="Arial"/>
                <w:b/>
                <w:bCs/>
                <w:color w:val="000000"/>
                <w:szCs w:val="20"/>
              </w:rPr>
            </w:pPr>
            <w:r w:rsidRPr="00F45658">
              <w:rPr>
                <w:rFonts w:cs="Arial"/>
                <w:b/>
                <w:bCs/>
                <w:color w:val="000000"/>
                <w:szCs w:val="20"/>
              </w:rPr>
              <w:t>2</w:t>
            </w:r>
          </w:p>
        </w:tc>
        <w:tc>
          <w:tcPr>
            <w:tcW w:w="567" w:type="dxa"/>
            <w:shd w:val="clear" w:color="auto" w:fill="auto"/>
            <w:vAlign w:val="center"/>
          </w:tcPr>
          <w:p w14:paraId="128E4567" w14:textId="45079CEB" w:rsidR="00D1215C" w:rsidRPr="00F45658" w:rsidRDefault="00E76902" w:rsidP="00E93591">
            <w:pPr>
              <w:jc w:val="center"/>
              <w:rPr>
                <w:rFonts w:cs="Arial"/>
                <w:b/>
                <w:color w:val="000000"/>
                <w:szCs w:val="20"/>
              </w:rPr>
            </w:pPr>
            <w:r w:rsidRPr="00F45658">
              <w:rPr>
                <w:rFonts w:cs="Arial"/>
                <w:b/>
                <w:color w:val="000000"/>
                <w:szCs w:val="20"/>
              </w:rPr>
              <w:t>-</w:t>
            </w:r>
          </w:p>
        </w:tc>
        <w:tc>
          <w:tcPr>
            <w:tcW w:w="709" w:type="dxa"/>
            <w:vAlign w:val="center"/>
          </w:tcPr>
          <w:p w14:paraId="7709444D" w14:textId="3A63B567" w:rsidR="00D1215C" w:rsidRPr="00F45658" w:rsidRDefault="00283E24" w:rsidP="00E93591">
            <w:pPr>
              <w:jc w:val="center"/>
              <w:rPr>
                <w:rFonts w:cs="Arial"/>
                <w:b/>
                <w:bCs/>
                <w:color w:val="000000"/>
                <w:szCs w:val="20"/>
              </w:rPr>
            </w:pPr>
            <w:r w:rsidRPr="00F45658">
              <w:rPr>
                <w:rFonts w:cs="Arial"/>
                <w:b/>
                <w:bCs/>
                <w:color w:val="000000"/>
                <w:szCs w:val="20"/>
              </w:rPr>
              <w:t>2</w:t>
            </w:r>
          </w:p>
        </w:tc>
      </w:tr>
      <w:tr w:rsidR="00AC057B" w:rsidRPr="007751AB" w14:paraId="306AB8B9" w14:textId="77777777" w:rsidTr="00E76902">
        <w:trPr>
          <w:jc w:val="center"/>
        </w:trPr>
        <w:tc>
          <w:tcPr>
            <w:tcW w:w="10627" w:type="dxa"/>
            <w:gridSpan w:val="4"/>
            <w:shd w:val="clear" w:color="auto" w:fill="F4B083"/>
          </w:tcPr>
          <w:p w14:paraId="03B7775C" w14:textId="4C6F4C2D" w:rsidR="00AC057B" w:rsidRPr="000240D0" w:rsidRDefault="00AC057B" w:rsidP="00AC057B">
            <w:pPr>
              <w:rPr>
                <w:rFonts w:cs="Calibri"/>
                <w:b/>
                <w:bCs/>
                <w:szCs w:val="20"/>
              </w:rPr>
            </w:pPr>
            <w:bookmarkStart w:id="13" w:name="_Hlk97110695"/>
            <w:r w:rsidRPr="000240D0">
              <w:rPr>
                <w:rFonts w:cs="Calibri"/>
                <w:b/>
                <w:bCs/>
              </w:rPr>
              <w:t>Les t</w:t>
            </w:r>
            <w:r w:rsidRPr="000240D0">
              <w:rPr>
                <w:rFonts w:eastAsia="Times New Roman" w:cs="Calibri"/>
                <w:b/>
                <w:bCs/>
                <w:lang w:eastAsia="fr-FR"/>
              </w:rPr>
              <w:t>echniques de contrôle et de correction</w:t>
            </w:r>
          </w:p>
        </w:tc>
      </w:tr>
      <w:tr w:rsidR="00D1215C" w:rsidRPr="00F4674A" w14:paraId="441DAB6D" w14:textId="77777777" w:rsidTr="00E76902">
        <w:trPr>
          <w:jc w:val="center"/>
        </w:trPr>
        <w:tc>
          <w:tcPr>
            <w:tcW w:w="8784" w:type="dxa"/>
            <w:shd w:val="clear" w:color="auto" w:fill="auto"/>
          </w:tcPr>
          <w:p w14:paraId="093D62CF" w14:textId="77777777" w:rsidR="00D1215C" w:rsidRPr="00C86EC6" w:rsidRDefault="00D1215C" w:rsidP="00E76902">
            <w:pPr>
              <w:ind w:left="708"/>
              <w:rPr>
                <w:rFonts w:eastAsia="Times New Roman" w:cs="Arial"/>
                <w:bCs/>
                <w:sz w:val="20"/>
                <w:szCs w:val="20"/>
                <w:lang w:eastAsia="fr-FR"/>
              </w:rPr>
            </w:pPr>
            <w:r w:rsidRPr="00C86EC6">
              <w:rPr>
                <w:rFonts w:eastAsia="Times New Roman" w:cs="Arial"/>
                <w:bCs/>
                <w:sz w:val="20"/>
                <w:szCs w:val="20"/>
                <w:lang w:eastAsia="fr-FR"/>
              </w:rPr>
              <w:t>Les méthodes de contrôle (visuel, tactile, avec une lampe d’éclairage de contrôle...)</w:t>
            </w:r>
          </w:p>
          <w:p w14:paraId="13044B43" w14:textId="77777777" w:rsidR="00D1215C" w:rsidRPr="00C86EC6" w:rsidRDefault="00D1215C" w:rsidP="00E76902">
            <w:pPr>
              <w:ind w:left="708"/>
              <w:rPr>
                <w:rFonts w:eastAsia="Times New Roman" w:cs="Arial"/>
                <w:bCs/>
                <w:sz w:val="20"/>
                <w:szCs w:val="20"/>
                <w:lang w:eastAsia="fr-FR"/>
              </w:rPr>
            </w:pPr>
            <w:r w:rsidRPr="00C86EC6">
              <w:rPr>
                <w:rFonts w:eastAsia="Times New Roman" w:cs="Arial"/>
                <w:bCs/>
                <w:sz w:val="20"/>
                <w:szCs w:val="20"/>
                <w:lang w:eastAsia="fr-FR"/>
              </w:rPr>
              <w:t>Le(s)</w:t>
            </w:r>
            <w:r>
              <w:rPr>
                <w:rFonts w:eastAsia="Times New Roman" w:cs="Arial"/>
                <w:bCs/>
                <w:sz w:val="20"/>
                <w:szCs w:val="20"/>
                <w:lang w:eastAsia="fr-FR"/>
              </w:rPr>
              <w:t xml:space="preserve"> différent(s) défaut(s) relevé(s)</w:t>
            </w:r>
          </w:p>
          <w:p w14:paraId="26C7F553" w14:textId="77777777" w:rsidR="00D1215C" w:rsidRDefault="00D1215C" w:rsidP="00E76902">
            <w:pPr>
              <w:ind w:left="708"/>
            </w:pPr>
            <w:r w:rsidRPr="00C86EC6">
              <w:rPr>
                <w:rFonts w:eastAsia="Times New Roman" w:cs="Arial"/>
                <w:bCs/>
                <w:sz w:val="20"/>
                <w:szCs w:val="20"/>
                <w:lang w:eastAsia="fr-FR"/>
              </w:rPr>
              <w:t>La procédure pour corriger les défauts (poli-lustrage...)</w:t>
            </w:r>
          </w:p>
        </w:tc>
        <w:tc>
          <w:tcPr>
            <w:tcW w:w="567" w:type="dxa"/>
            <w:shd w:val="clear" w:color="auto" w:fill="auto"/>
            <w:vAlign w:val="center"/>
          </w:tcPr>
          <w:p w14:paraId="601B3C87" w14:textId="77777777" w:rsidR="00D1215C" w:rsidRPr="00F45658" w:rsidRDefault="00D1215C" w:rsidP="00E76902">
            <w:pPr>
              <w:jc w:val="center"/>
              <w:rPr>
                <w:rFonts w:cs="Arial"/>
                <w:b/>
                <w:bCs/>
                <w:color w:val="000000"/>
                <w:szCs w:val="20"/>
              </w:rPr>
            </w:pPr>
            <w:r w:rsidRPr="00F45658">
              <w:rPr>
                <w:rFonts w:cs="Arial"/>
                <w:b/>
                <w:bCs/>
                <w:color w:val="000000"/>
                <w:szCs w:val="20"/>
              </w:rPr>
              <w:t>3</w:t>
            </w:r>
          </w:p>
        </w:tc>
        <w:tc>
          <w:tcPr>
            <w:tcW w:w="567" w:type="dxa"/>
            <w:shd w:val="clear" w:color="auto" w:fill="auto"/>
            <w:vAlign w:val="center"/>
          </w:tcPr>
          <w:p w14:paraId="0FEDFCE9" w14:textId="5E357CF5" w:rsidR="00D1215C" w:rsidRPr="00F45658" w:rsidRDefault="00E76902" w:rsidP="00E93591">
            <w:pPr>
              <w:jc w:val="center"/>
              <w:rPr>
                <w:rFonts w:cs="Arial"/>
                <w:b/>
                <w:color w:val="000000"/>
                <w:szCs w:val="20"/>
              </w:rPr>
            </w:pPr>
            <w:r w:rsidRPr="00F45658">
              <w:rPr>
                <w:rFonts w:cs="Arial"/>
                <w:b/>
                <w:color w:val="000000"/>
                <w:szCs w:val="20"/>
              </w:rPr>
              <w:t>-</w:t>
            </w:r>
          </w:p>
        </w:tc>
        <w:tc>
          <w:tcPr>
            <w:tcW w:w="709" w:type="dxa"/>
            <w:vAlign w:val="center"/>
          </w:tcPr>
          <w:p w14:paraId="380C1F68" w14:textId="1E330863" w:rsidR="00D1215C" w:rsidRPr="00F45658" w:rsidRDefault="00283E24" w:rsidP="00E93591">
            <w:pPr>
              <w:jc w:val="center"/>
              <w:rPr>
                <w:rFonts w:cs="Arial"/>
                <w:b/>
                <w:bCs/>
                <w:color w:val="000000"/>
                <w:szCs w:val="20"/>
              </w:rPr>
            </w:pPr>
            <w:r w:rsidRPr="00F45658">
              <w:rPr>
                <w:rFonts w:cs="Arial"/>
                <w:b/>
                <w:bCs/>
                <w:color w:val="000000"/>
                <w:szCs w:val="20"/>
              </w:rPr>
              <w:t>3</w:t>
            </w:r>
          </w:p>
        </w:tc>
      </w:tr>
    </w:tbl>
    <w:p w14:paraId="591CFE7F" w14:textId="77777777" w:rsidR="003539EE" w:rsidRDefault="003539EE"/>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BDD6EE"/>
        <w:tblLayout w:type="fixed"/>
        <w:tblLook w:val="04A0" w:firstRow="1" w:lastRow="0" w:firstColumn="1" w:lastColumn="0" w:noHBand="0" w:noVBand="1"/>
      </w:tblPr>
      <w:tblGrid>
        <w:gridCol w:w="8789"/>
        <w:gridCol w:w="567"/>
        <w:gridCol w:w="562"/>
        <w:gridCol w:w="714"/>
      </w:tblGrid>
      <w:tr w:rsidR="000C027F" w:rsidRPr="003539EE" w14:paraId="5EB74B61" w14:textId="465AC163" w:rsidTr="00C43C14">
        <w:trPr>
          <w:trHeight w:val="624"/>
          <w:jc w:val="center"/>
        </w:trPr>
        <w:tc>
          <w:tcPr>
            <w:tcW w:w="8789" w:type="dxa"/>
            <w:tcBorders>
              <w:bottom w:val="single" w:sz="4" w:space="0" w:color="auto"/>
            </w:tcBorders>
            <w:shd w:val="clear" w:color="auto" w:fill="BDD6EE"/>
            <w:vAlign w:val="center"/>
          </w:tcPr>
          <w:bookmarkEnd w:id="12"/>
          <w:bookmarkEnd w:id="13"/>
          <w:p w14:paraId="200CA2F9" w14:textId="77777777" w:rsidR="000C027F" w:rsidRPr="003539EE" w:rsidRDefault="000C027F" w:rsidP="003539EE">
            <w:pPr>
              <w:spacing w:before="40" w:after="40"/>
              <w:jc w:val="center"/>
              <w:rPr>
                <w:rFonts w:ascii="Calibri" w:eastAsia="Times New Roman" w:hAnsi="Calibri" w:cs="Arial"/>
                <w:b/>
                <w:sz w:val="28"/>
                <w:szCs w:val="22"/>
                <w:lang w:eastAsia="fr-FR"/>
              </w:rPr>
            </w:pPr>
            <w:r w:rsidRPr="003539EE">
              <w:rPr>
                <w:rFonts w:ascii="Calibri" w:eastAsia="Times New Roman" w:hAnsi="Calibri" w:cs="Arial"/>
                <w:b/>
                <w:sz w:val="28"/>
                <w:szCs w:val="22"/>
                <w:lang w:eastAsia="fr-FR"/>
              </w:rPr>
              <w:t>PÔLE 3 : INTERVENTION SUR LES INAMOVIBLES ET LES VITRAGES</w:t>
            </w:r>
          </w:p>
        </w:tc>
        <w:tc>
          <w:tcPr>
            <w:tcW w:w="1843" w:type="dxa"/>
            <w:gridSpan w:val="3"/>
            <w:tcBorders>
              <w:bottom w:val="single" w:sz="4" w:space="0" w:color="auto"/>
            </w:tcBorders>
            <w:shd w:val="clear" w:color="auto" w:fill="auto"/>
            <w:vAlign w:val="center"/>
          </w:tcPr>
          <w:p w14:paraId="22B9CD1B" w14:textId="5D25FA09" w:rsidR="000C027F" w:rsidRPr="003539EE" w:rsidRDefault="000C027F" w:rsidP="003539EE">
            <w:pPr>
              <w:spacing w:before="40" w:after="40"/>
              <w:jc w:val="center"/>
              <w:rPr>
                <w:rFonts w:ascii="Calibri" w:eastAsia="Times New Roman" w:hAnsi="Calibri" w:cs="Arial"/>
                <w:b/>
                <w:sz w:val="28"/>
                <w:szCs w:val="22"/>
                <w:lang w:eastAsia="fr-FR"/>
              </w:rPr>
            </w:pPr>
            <w:r>
              <w:rPr>
                <w:rFonts w:ascii="Calibri" w:eastAsia="Times New Roman" w:hAnsi="Calibri" w:cs="Arial"/>
                <w:b/>
                <w:sz w:val="28"/>
                <w:szCs w:val="22"/>
                <w:lang w:eastAsia="fr-FR"/>
              </w:rPr>
              <w:t>Niveau</w:t>
            </w:r>
          </w:p>
        </w:tc>
      </w:tr>
      <w:tr w:rsidR="000052C1" w:rsidRPr="003539EE" w14:paraId="3250FA13" w14:textId="4CFE4BFD" w:rsidTr="00C43C14">
        <w:tblPrEx>
          <w:shd w:val="clear" w:color="auto" w:fill="auto"/>
        </w:tblPrEx>
        <w:trPr>
          <w:cantSplit/>
          <w:trHeight w:val="1191"/>
          <w:jc w:val="center"/>
        </w:trPr>
        <w:tc>
          <w:tcPr>
            <w:tcW w:w="8789" w:type="dxa"/>
            <w:shd w:val="clear" w:color="auto" w:fill="D9E2F3"/>
            <w:vAlign w:val="center"/>
          </w:tcPr>
          <w:p w14:paraId="38D3B6FC" w14:textId="56FB6BD7" w:rsidR="000052C1" w:rsidRPr="003539EE" w:rsidRDefault="000052C1" w:rsidP="000052C1">
            <w:pPr>
              <w:jc w:val="left"/>
              <w:rPr>
                <w:rFonts w:ascii="Calibri" w:eastAsia="Calibri" w:hAnsi="Calibri" w:cs="Arial"/>
                <w:color w:val="000000"/>
                <w:sz w:val="22"/>
                <w:szCs w:val="22"/>
              </w:rPr>
            </w:pPr>
            <w:r w:rsidRPr="0082705C">
              <w:rPr>
                <w:rFonts w:ascii="Calibri" w:eastAsia="Calibri" w:hAnsi="Calibri" w:cs="Arial"/>
                <w:b/>
                <w:i/>
                <w:color w:val="000000"/>
                <w:sz w:val="22"/>
                <w:szCs w:val="20"/>
              </w:rPr>
              <w:t>Connaissances associées</w:t>
            </w:r>
          </w:p>
        </w:tc>
        <w:tc>
          <w:tcPr>
            <w:tcW w:w="567" w:type="dxa"/>
            <w:shd w:val="clear" w:color="auto" w:fill="auto"/>
            <w:textDirection w:val="btLr"/>
            <w:vAlign w:val="center"/>
          </w:tcPr>
          <w:p w14:paraId="2D1FA6DB" w14:textId="7BB4523D" w:rsidR="000052C1" w:rsidRPr="003539EE" w:rsidRDefault="000052C1" w:rsidP="000052C1">
            <w:pPr>
              <w:spacing w:before="60" w:after="60"/>
              <w:jc w:val="center"/>
              <w:rPr>
                <w:rFonts w:ascii="Calibri" w:eastAsia="Calibri" w:hAnsi="Calibri" w:cs="Arial"/>
                <w:color w:val="000000"/>
                <w:sz w:val="22"/>
                <w:szCs w:val="22"/>
              </w:rPr>
            </w:pPr>
            <w:r>
              <w:rPr>
                <w:rFonts w:ascii="Calibri" w:eastAsia="Calibri" w:hAnsi="Calibri" w:cs="Arial"/>
                <w:b/>
                <w:color w:val="000000"/>
                <w:sz w:val="22"/>
                <w:szCs w:val="20"/>
              </w:rPr>
              <w:t>BAC PRO</w:t>
            </w:r>
          </w:p>
        </w:tc>
        <w:tc>
          <w:tcPr>
            <w:tcW w:w="562" w:type="dxa"/>
            <w:shd w:val="clear" w:color="auto" w:fill="auto"/>
            <w:textDirection w:val="btLr"/>
            <w:vAlign w:val="center"/>
          </w:tcPr>
          <w:p w14:paraId="6148BAEF" w14:textId="4FC3DC87" w:rsidR="000052C1" w:rsidRPr="003539EE" w:rsidRDefault="000052C1" w:rsidP="000052C1">
            <w:pPr>
              <w:spacing w:before="60" w:after="60"/>
              <w:jc w:val="center"/>
              <w:rPr>
                <w:rFonts w:ascii="Calibri" w:eastAsia="Calibri" w:hAnsi="Calibri" w:cs="Arial"/>
                <w:b/>
                <w:color w:val="000000"/>
                <w:sz w:val="22"/>
                <w:szCs w:val="20"/>
              </w:rPr>
            </w:pPr>
            <w:r>
              <w:rPr>
                <w:rFonts w:ascii="Calibri" w:eastAsia="Calibri" w:hAnsi="Calibri" w:cs="Arial"/>
                <w:b/>
                <w:color w:val="000000"/>
                <w:sz w:val="22"/>
                <w:szCs w:val="20"/>
              </w:rPr>
              <w:t>CAP Car.</w:t>
            </w:r>
          </w:p>
        </w:tc>
        <w:tc>
          <w:tcPr>
            <w:tcW w:w="714" w:type="dxa"/>
            <w:shd w:val="clear" w:color="auto" w:fill="auto"/>
            <w:textDirection w:val="btLr"/>
            <w:vAlign w:val="center"/>
          </w:tcPr>
          <w:p w14:paraId="52B6182E" w14:textId="27F01650" w:rsidR="000052C1" w:rsidRPr="003539EE" w:rsidRDefault="000052C1" w:rsidP="000052C1">
            <w:pPr>
              <w:spacing w:before="60" w:after="60"/>
              <w:jc w:val="center"/>
              <w:rPr>
                <w:rFonts w:ascii="Calibri" w:eastAsia="Calibri" w:hAnsi="Calibri" w:cs="Arial"/>
                <w:b/>
                <w:color w:val="000000"/>
                <w:sz w:val="22"/>
                <w:szCs w:val="20"/>
              </w:rPr>
            </w:pPr>
            <w:r>
              <w:rPr>
                <w:rFonts w:ascii="Calibri" w:eastAsia="Calibri" w:hAnsi="Calibri" w:cs="Arial"/>
                <w:b/>
                <w:color w:val="000000"/>
                <w:sz w:val="22"/>
                <w:szCs w:val="20"/>
              </w:rPr>
              <w:t>CAP Peint.</w:t>
            </w:r>
          </w:p>
        </w:tc>
      </w:tr>
      <w:tr w:rsidR="00161C42" w:rsidRPr="003539EE" w14:paraId="095A9C6C" w14:textId="2ECA6C70" w:rsidTr="009629AB">
        <w:tblPrEx>
          <w:shd w:val="clear" w:color="auto" w:fill="auto"/>
        </w:tblPrEx>
        <w:trPr>
          <w:trHeight w:val="397"/>
          <w:jc w:val="center"/>
        </w:trPr>
        <w:tc>
          <w:tcPr>
            <w:tcW w:w="8789" w:type="dxa"/>
            <w:shd w:val="clear" w:color="auto" w:fill="D0CECE"/>
          </w:tcPr>
          <w:p w14:paraId="67966E8F" w14:textId="34CD3FD9" w:rsidR="00161C42" w:rsidRPr="003539EE" w:rsidRDefault="00161C42" w:rsidP="00161C42">
            <w:pPr>
              <w:spacing w:before="60" w:after="60"/>
              <w:rPr>
                <w:rFonts w:ascii="Calibri" w:eastAsia="Calibri" w:hAnsi="Calibri" w:cs="Arial"/>
                <w:b/>
                <w:i/>
                <w:color w:val="000000"/>
                <w:sz w:val="22"/>
                <w:szCs w:val="20"/>
              </w:rPr>
            </w:pPr>
            <w:r w:rsidRPr="00FB178F">
              <w:rPr>
                <w:rFonts w:ascii="Calibri" w:eastAsia="Calibri" w:hAnsi="Calibri" w:cs="Times New Roman"/>
                <w:b/>
                <w:bCs/>
                <w:sz w:val="22"/>
                <w:szCs w:val="22"/>
              </w:rPr>
              <w:t>L’hygiène, la santé, la sécurité, l’environnement</w:t>
            </w:r>
          </w:p>
        </w:tc>
        <w:tc>
          <w:tcPr>
            <w:tcW w:w="567" w:type="dxa"/>
            <w:shd w:val="clear" w:color="auto" w:fill="auto"/>
            <w:vAlign w:val="center"/>
          </w:tcPr>
          <w:p w14:paraId="111C64FB" w14:textId="77777777" w:rsidR="00161C42" w:rsidRPr="003539EE" w:rsidRDefault="00161C42" w:rsidP="00161C42">
            <w:pPr>
              <w:spacing w:before="60" w:after="60"/>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shd w:val="clear" w:color="auto" w:fill="auto"/>
          </w:tcPr>
          <w:p w14:paraId="103F6321" w14:textId="14F603FD" w:rsidR="00161C42" w:rsidRPr="003539EE" w:rsidRDefault="00161C42" w:rsidP="00161C42">
            <w:pPr>
              <w:spacing w:before="60" w:after="60"/>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tcPr>
          <w:p w14:paraId="26AEC25B" w14:textId="3D03B6C9" w:rsidR="00161C42" w:rsidRPr="003539EE" w:rsidRDefault="00161C42" w:rsidP="00161C42">
            <w:pPr>
              <w:spacing w:before="60" w:after="60"/>
              <w:jc w:val="center"/>
              <w:rPr>
                <w:rFonts w:ascii="Calibri" w:eastAsia="Calibri" w:hAnsi="Calibri" w:cs="Arial"/>
                <w:b/>
                <w:color w:val="000000"/>
                <w:sz w:val="22"/>
                <w:szCs w:val="20"/>
              </w:rPr>
            </w:pPr>
            <w:r>
              <w:rPr>
                <w:rFonts w:ascii="Calibri" w:eastAsia="Calibri" w:hAnsi="Calibri" w:cs="Arial"/>
                <w:b/>
                <w:color w:val="000000"/>
                <w:sz w:val="22"/>
                <w:szCs w:val="20"/>
              </w:rPr>
              <w:t>3</w:t>
            </w:r>
          </w:p>
        </w:tc>
      </w:tr>
      <w:tr w:rsidR="00D657ED" w:rsidRPr="003539EE" w14:paraId="5E661A97" w14:textId="1962E358" w:rsidTr="000052C1">
        <w:tblPrEx>
          <w:shd w:val="clear" w:color="auto" w:fill="auto"/>
        </w:tblPrEx>
        <w:trPr>
          <w:trHeight w:val="184"/>
          <w:jc w:val="center"/>
        </w:trPr>
        <w:tc>
          <w:tcPr>
            <w:tcW w:w="10632" w:type="dxa"/>
            <w:gridSpan w:val="4"/>
            <w:shd w:val="clear" w:color="auto" w:fill="BDD6EE"/>
          </w:tcPr>
          <w:p w14:paraId="01B868FC" w14:textId="33CC3900" w:rsidR="00D657ED" w:rsidRPr="003539EE" w:rsidRDefault="00D657ED" w:rsidP="00D657ED">
            <w:pPr>
              <w:spacing w:before="60" w:after="60"/>
              <w:rPr>
                <w:rFonts w:ascii="Calibri" w:eastAsia="Calibri" w:hAnsi="Calibri" w:cs="Times New Roman"/>
                <w:b/>
                <w:bCs/>
                <w:sz w:val="22"/>
                <w:szCs w:val="20"/>
              </w:rPr>
            </w:pPr>
            <w:r w:rsidRPr="003539EE">
              <w:rPr>
                <w:rFonts w:ascii="Calibri" w:eastAsia="Calibri" w:hAnsi="Calibri" w:cs="Arial"/>
                <w:b/>
                <w:color w:val="000000"/>
                <w:sz w:val="22"/>
                <w:szCs w:val="22"/>
              </w:rPr>
              <w:t>L’organisation structurelle des véhicules</w:t>
            </w:r>
          </w:p>
        </w:tc>
      </w:tr>
      <w:tr w:rsidR="0040272F" w:rsidRPr="003539EE" w14:paraId="51376FDB" w14:textId="1AA04000" w:rsidTr="000052C1">
        <w:tblPrEx>
          <w:shd w:val="clear" w:color="auto" w:fill="auto"/>
        </w:tblPrEx>
        <w:trPr>
          <w:jc w:val="center"/>
        </w:trPr>
        <w:tc>
          <w:tcPr>
            <w:tcW w:w="8789" w:type="dxa"/>
            <w:shd w:val="clear" w:color="auto" w:fill="auto"/>
          </w:tcPr>
          <w:p w14:paraId="0E1704AD" w14:textId="77777777" w:rsidR="0040272F" w:rsidRPr="003539EE" w:rsidRDefault="0040272F" w:rsidP="003539EE">
            <w:pPr>
              <w:ind w:left="709"/>
              <w:rPr>
                <w:rFonts w:ascii="Calibri" w:eastAsia="Calibri" w:hAnsi="Calibri" w:cs="Times New Roman"/>
                <w:sz w:val="20"/>
                <w:szCs w:val="20"/>
              </w:rPr>
            </w:pPr>
            <w:r w:rsidRPr="003539EE">
              <w:rPr>
                <w:rFonts w:ascii="Calibri" w:eastAsia="Calibri" w:hAnsi="Calibri" w:cs="Times New Roman"/>
                <w:sz w:val="20"/>
                <w:szCs w:val="20"/>
              </w:rPr>
              <w:t xml:space="preserve">La classification d’un véhicule </w:t>
            </w:r>
          </w:p>
          <w:p w14:paraId="241B10F4" w14:textId="77777777" w:rsidR="0040272F" w:rsidRPr="003539EE" w:rsidRDefault="0040272F" w:rsidP="003539EE">
            <w:pPr>
              <w:ind w:left="709"/>
              <w:rPr>
                <w:rFonts w:ascii="Calibri" w:eastAsia="Calibri" w:hAnsi="Calibri" w:cs="Times New Roman"/>
                <w:sz w:val="20"/>
                <w:szCs w:val="20"/>
              </w:rPr>
            </w:pPr>
            <w:r w:rsidRPr="003539EE">
              <w:rPr>
                <w:rFonts w:ascii="Calibri" w:eastAsia="Calibri" w:hAnsi="Calibri" w:cs="Times New Roman"/>
                <w:sz w:val="20"/>
                <w:szCs w:val="20"/>
              </w:rPr>
              <w:t>Les types de structures</w:t>
            </w:r>
          </w:p>
          <w:p w14:paraId="3D662BA5" w14:textId="77777777" w:rsidR="0040272F" w:rsidRPr="003539EE" w:rsidRDefault="0040272F" w:rsidP="003539EE">
            <w:pPr>
              <w:ind w:left="709"/>
              <w:rPr>
                <w:rFonts w:ascii="Calibri" w:eastAsia="Calibri" w:hAnsi="Calibri" w:cs="Times New Roman"/>
                <w:sz w:val="20"/>
                <w:szCs w:val="20"/>
              </w:rPr>
            </w:pPr>
            <w:r w:rsidRPr="003539EE">
              <w:rPr>
                <w:rFonts w:ascii="Calibri" w:eastAsia="Calibri" w:hAnsi="Calibri" w:cs="Times New Roman"/>
                <w:sz w:val="20"/>
                <w:szCs w:val="20"/>
              </w:rPr>
              <w:t>Les éléments et zone de structures</w:t>
            </w:r>
          </w:p>
          <w:p w14:paraId="13A52BF7" w14:textId="77777777" w:rsidR="0040272F" w:rsidRPr="003539EE" w:rsidRDefault="0040272F" w:rsidP="003539EE">
            <w:pPr>
              <w:ind w:left="709"/>
              <w:rPr>
                <w:rFonts w:ascii="Calibri" w:eastAsia="Calibri" w:hAnsi="Calibri" w:cs="Times New Roman"/>
                <w:b/>
                <w:bCs/>
                <w:sz w:val="22"/>
                <w:szCs w:val="22"/>
              </w:rPr>
            </w:pPr>
            <w:r w:rsidRPr="003539EE">
              <w:rPr>
                <w:rFonts w:ascii="Calibri" w:eastAsia="Calibri" w:hAnsi="Calibri" w:cs="Times New Roman"/>
                <w:sz w:val="20"/>
                <w:szCs w:val="20"/>
              </w:rPr>
              <w:t>Les caractéristiques aérodynamiques liées au véhicule</w:t>
            </w:r>
          </w:p>
        </w:tc>
        <w:tc>
          <w:tcPr>
            <w:tcW w:w="567" w:type="dxa"/>
            <w:shd w:val="clear" w:color="auto" w:fill="auto"/>
            <w:vAlign w:val="center"/>
          </w:tcPr>
          <w:p w14:paraId="42946019" w14:textId="77777777" w:rsidR="0040272F" w:rsidRPr="003539EE" w:rsidRDefault="0040272F" w:rsidP="003539EE">
            <w:pPr>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vAlign w:val="center"/>
          </w:tcPr>
          <w:p w14:paraId="103EDEA6" w14:textId="4AE37FEF" w:rsidR="0040272F" w:rsidRPr="003539EE" w:rsidRDefault="000C027F"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vAlign w:val="center"/>
          </w:tcPr>
          <w:p w14:paraId="10C3F92D" w14:textId="4EA5DB52" w:rsidR="0040272F" w:rsidRPr="003539EE" w:rsidRDefault="00E76902"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w:t>
            </w:r>
          </w:p>
        </w:tc>
      </w:tr>
      <w:tr w:rsidR="00D657ED" w:rsidRPr="003539EE" w14:paraId="4374AD67" w14:textId="493AEE2B" w:rsidTr="000052C1">
        <w:tblPrEx>
          <w:shd w:val="clear" w:color="auto" w:fill="auto"/>
        </w:tblPrEx>
        <w:trPr>
          <w:trHeight w:val="227"/>
          <w:jc w:val="center"/>
        </w:trPr>
        <w:tc>
          <w:tcPr>
            <w:tcW w:w="10632" w:type="dxa"/>
            <w:gridSpan w:val="4"/>
            <w:shd w:val="clear" w:color="auto" w:fill="BDD6EE"/>
            <w:vAlign w:val="center"/>
          </w:tcPr>
          <w:p w14:paraId="74CFB1A6" w14:textId="373B018A" w:rsidR="00D657ED" w:rsidRPr="003539EE" w:rsidRDefault="00D657ED" w:rsidP="00D657ED">
            <w:pPr>
              <w:spacing w:before="60" w:after="60"/>
              <w:rPr>
                <w:rFonts w:ascii="Calibri" w:eastAsia="Calibri" w:hAnsi="Calibri" w:cs="Times New Roman"/>
                <w:b/>
                <w:bCs/>
                <w:sz w:val="22"/>
                <w:szCs w:val="20"/>
              </w:rPr>
            </w:pPr>
            <w:bookmarkStart w:id="14" w:name="_Hlk97124755"/>
            <w:r w:rsidRPr="003539EE">
              <w:rPr>
                <w:rFonts w:ascii="Calibri" w:eastAsia="Calibri" w:hAnsi="Calibri" w:cs="Times New Roman"/>
                <w:b/>
                <w:bCs/>
                <w:sz w:val="22"/>
                <w:szCs w:val="20"/>
              </w:rPr>
              <w:t>Les techniques d’assemblage</w:t>
            </w:r>
          </w:p>
        </w:tc>
      </w:tr>
      <w:bookmarkEnd w:id="14"/>
      <w:tr w:rsidR="0040272F" w:rsidRPr="003539EE" w14:paraId="4F82891F" w14:textId="5EDF18D3" w:rsidTr="000052C1">
        <w:tblPrEx>
          <w:shd w:val="clear" w:color="auto" w:fill="auto"/>
        </w:tblPrEx>
        <w:trPr>
          <w:jc w:val="center"/>
        </w:trPr>
        <w:tc>
          <w:tcPr>
            <w:tcW w:w="8789" w:type="dxa"/>
            <w:shd w:val="clear" w:color="auto" w:fill="auto"/>
          </w:tcPr>
          <w:p w14:paraId="6E2D0FAC" w14:textId="77777777" w:rsidR="0040272F" w:rsidRPr="003539EE" w:rsidRDefault="0040272F" w:rsidP="003539EE">
            <w:pPr>
              <w:ind w:left="720"/>
              <w:rPr>
                <w:rFonts w:ascii="Calibri" w:eastAsia="Calibri" w:hAnsi="Calibri" w:cs="Times New Roman"/>
                <w:sz w:val="20"/>
                <w:szCs w:val="20"/>
              </w:rPr>
            </w:pPr>
            <w:r w:rsidRPr="003539EE">
              <w:rPr>
                <w:rFonts w:ascii="Calibri" w:eastAsia="Calibri" w:hAnsi="Calibri" w:cs="Times New Roman"/>
                <w:sz w:val="20"/>
                <w:szCs w:val="20"/>
              </w:rPr>
              <w:t xml:space="preserve">Les assemblages thermiques (les procédés d’assemblage et outils associés : </w:t>
            </w:r>
            <w:r w:rsidRPr="003539EE">
              <w:rPr>
                <w:rFonts w:ascii="Calibri" w:eastAsia="Calibri" w:hAnsi="Calibri" w:cs="Times New Roman"/>
                <w:bCs/>
                <w:sz w:val="20"/>
                <w:szCs w:val="20"/>
              </w:rPr>
              <w:t>MIG, MAG, SERP, Cupro...</w:t>
            </w:r>
            <w:r w:rsidRPr="003539EE">
              <w:rPr>
                <w:rFonts w:ascii="Calibri" w:eastAsia="Calibri" w:hAnsi="Calibri" w:cs="Times New Roman"/>
                <w:sz w:val="20"/>
                <w:szCs w:val="20"/>
              </w:rPr>
              <w:t xml:space="preserve"> )</w:t>
            </w:r>
          </w:p>
          <w:p w14:paraId="51BF2FB8" w14:textId="77777777" w:rsidR="0040272F" w:rsidRPr="003539EE" w:rsidRDefault="0040272F" w:rsidP="003539EE">
            <w:pPr>
              <w:ind w:left="720"/>
              <w:rPr>
                <w:rFonts w:ascii="Calibri" w:eastAsia="Calibri" w:hAnsi="Calibri" w:cs="Times New Roman"/>
                <w:bCs/>
                <w:sz w:val="20"/>
                <w:szCs w:val="20"/>
              </w:rPr>
            </w:pPr>
            <w:r w:rsidRPr="003539EE">
              <w:rPr>
                <w:rFonts w:ascii="Calibri" w:eastAsia="Calibri" w:hAnsi="Calibri" w:cs="Times New Roman"/>
                <w:bCs/>
                <w:sz w:val="20"/>
                <w:szCs w:val="20"/>
              </w:rPr>
              <w:t>Les assemblages mécaniques structurels :</w:t>
            </w:r>
          </w:p>
          <w:p w14:paraId="2E9697F6" w14:textId="77777777" w:rsidR="0040272F" w:rsidRPr="003539EE" w:rsidRDefault="0040272F">
            <w:pPr>
              <w:numPr>
                <w:ilvl w:val="0"/>
                <w:numId w:val="5"/>
              </w:numPr>
              <w:contextualSpacing/>
              <w:rPr>
                <w:rFonts w:ascii="Calibri" w:eastAsia="Calibri" w:hAnsi="Calibri" w:cs="Times New Roman"/>
                <w:bCs/>
                <w:sz w:val="20"/>
                <w:szCs w:val="20"/>
              </w:rPr>
            </w:pPr>
            <w:r w:rsidRPr="003539EE">
              <w:rPr>
                <w:rFonts w:ascii="Calibri" w:eastAsia="Calibri" w:hAnsi="Calibri" w:cs="Times New Roman"/>
                <w:bCs/>
                <w:sz w:val="20"/>
                <w:szCs w:val="20"/>
              </w:rPr>
              <w:t>Le rivetage structurel, le sertissage, le clinchage</w:t>
            </w:r>
          </w:p>
          <w:p w14:paraId="62508458" w14:textId="77777777" w:rsidR="0040272F" w:rsidRPr="003539EE" w:rsidRDefault="0040272F">
            <w:pPr>
              <w:numPr>
                <w:ilvl w:val="0"/>
                <w:numId w:val="5"/>
              </w:numPr>
              <w:contextualSpacing/>
              <w:rPr>
                <w:rFonts w:ascii="Calibri" w:eastAsia="Calibri" w:hAnsi="Calibri" w:cs="Times New Roman"/>
                <w:bCs/>
                <w:sz w:val="20"/>
                <w:szCs w:val="20"/>
              </w:rPr>
            </w:pPr>
            <w:r w:rsidRPr="003539EE">
              <w:rPr>
                <w:rFonts w:ascii="Calibri" w:eastAsia="Calibri" w:hAnsi="Calibri" w:cs="Times New Roman"/>
                <w:bCs/>
                <w:sz w:val="20"/>
                <w:szCs w:val="20"/>
              </w:rPr>
              <w:t>Les conditions fonctionnelles, les spécifications géométriques de contact, les modes de liaison</w:t>
            </w:r>
          </w:p>
          <w:p w14:paraId="45F204DA" w14:textId="77777777" w:rsidR="0040272F" w:rsidRPr="003539EE" w:rsidRDefault="0040272F" w:rsidP="003539EE">
            <w:pPr>
              <w:ind w:left="720"/>
              <w:rPr>
                <w:rFonts w:ascii="Calibri" w:eastAsia="Calibri" w:hAnsi="Calibri" w:cs="Times New Roman"/>
                <w:bCs/>
                <w:sz w:val="20"/>
                <w:szCs w:val="20"/>
              </w:rPr>
            </w:pPr>
            <w:r w:rsidRPr="003539EE">
              <w:rPr>
                <w:rFonts w:ascii="Calibri" w:eastAsia="Calibri" w:hAnsi="Calibri" w:cs="Times New Roman"/>
                <w:bCs/>
                <w:sz w:val="20"/>
                <w:szCs w:val="20"/>
              </w:rPr>
              <w:t>Les assemblages physico chimiques (</w:t>
            </w:r>
            <w:r w:rsidRPr="003539EE">
              <w:rPr>
                <w:rFonts w:ascii="Calibri" w:eastAsia="Calibri" w:hAnsi="Calibri" w:cs="Times New Roman"/>
                <w:sz w:val="20"/>
                <w:szCs w:val="20"/>
              </w:rPr>
              <w:t>les colles mono, bi composant…)</w:t>
            </w:r>
          </w:p>
        </w:tc>
        <w:tc>
          <w:tcPr>
            <w:tcW w:w="567" w:type="dxa"/>
            <w:shd w:val="clear" w:color="auto" w:fill="auto"/>
            <w:vAlign w:val="center"/>
          </w:tcPr>
          <w:p w14:paraId="70B0F3B6" w14:textId="77777777" w:rsidR="0040272F" w:rsidRPr="003539EE" w:rsidRDefault="0040272F" w:rsidP="003539EE">
            <w:pPr>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vAlign w:val="center"/>
          </w:tcPr>
          <w:p w14:paraId="3886B4CD" w14:textId="14AFD083" w:rsidR="0040272F" w:rsidRPr="003539EE" w:rsidRDefault="000C027F"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vAlign w:val="center"/>
          </w:tcPr>
          <w:p w14:paraId="2FC849AB" w14:textId="6D220EFC" w:rsidR="0040272F" w:rsidRPr="003539EE" w:rsidRDefault="00E76902"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w:t>
            </w:r>
          </w:p>
        </w:tc>
      </w:tr>
      <w:tr w:rsidR="00D657ED" w:rsidRPr="003539EE" w14:paraId="1074C241" w14:textId="31BEF7FE" w:rsidTr="000052C1">
        <w:tblPrEx>
          <w:shd w:val="clear" w:color="auto" w:fill="auto"/>
        </w:tblPrEx>
        <w:trPr>
          <w:trHeight w:val="227"/>
          <w:jc w:val="center"/>
        </w:trPr>
        <w:tc>
          <w:tcPr>
            <w:tcW w:w="10632" w:type="dxa"/>
            <w:gridSpan w:val="4"/>
            <w:shd w:val="clear" w:color="auto" w:fill="BDD6EE"/>
            <w:vAlign w:val="center"/>
          </w:tcPr>
          <w:p w14:paraId="063CA112" w14:textId="7CE1BB17" w:rsidR="00D657ED" w:rsidRPr="003539EE" w:rsidRDefault="00D657ED" w:rsidP="00D657ED">
            <w:pPr>
              <w:spacing w:before="60" w:after="60"/>
              <w:rPr>
                <w:rFonts w:ascii="Calibri" w:eastAsia="Calibri" w:hAnsi="Calibri" w:cs="Times New Roman"/>
                <w:b/>
                <w:bCs/>
                <w:sz w:val="22"/>
                <w:szCs w:val="20"/>
              </w:rPr>
            </w:pPr>
            <w:bookmarkStart w:id="15" w:name="_Hlk121400946"/>
            <w:r w:rsidRPr="003539EE">
              <w:rPr>
                <w:rFonts w:ascii="Calibri" w:eastAsia="Calibri" w:hAnsi="Calibri" w:cs="Times New Roman"/>
                <w:b/>
                <w:bCs/>
                <w:sz w:val="22"/>
                <w:szCs w:val="20"/>
              </w:rPr>
              <w:t>L’insonorisation et l’étanchéité structurelle</w:t>
            </w:r>
          </w:p>
        </w:tc>
      </w:tr>
      <w:tr w:rsidR="0040272F" w:rsidRPr="003539EE" w14:paraId="21DBAF83" w14:textId="5EFBE230" w:rsidTr="000052C1">
        <w:tblPrEx>
          <w:shd w:val="clear" w:color="auto" w:fill="auto"/>
        </w:tblPrEx>
        <w:trPr>
          <w:jc w:val="center"/>
        </w:trPr>
        <w:tc>
          <w:tcPr>
            <w:tcW w:w="8789" w:type="dxa"/>
            <w:shd w:val="clear" w:color="auto" w:fill="auto"/>
          </w:tcPr>
          <w:p w14:paraId="6A4CECBC" w14:textId="77777777" w:rsidR="0040272F" w:rsidRPr="003539EE" w:rsidRDefault="0040272F" w:rsidP="003539EE">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Les solutions techniques participant à l’insonorisation du véhicule</w:t>
            </w:r>
          </w:p>
          <w:p w14:paraId="2422E02F" w14:textId="77777777" w:rsidR="0040272F" w:rsidRPr="003539EE" w:rsidRDefault="0040272F" w:rsidP="003539EE">
            <w:pPr>
              <w:ind w:left="709"/>
              <w:rPr>
                <w:rFonts w:ascii="Calibri" w:eastAsia="Calibri" w:hAnsi="Calibri" w:cs="Times New Roman"/>
                <w:b/>
                <w:bCs/>
                <w:color w:val="000000"/>
                <w:sz w:val="22"/>
                <w:szCs w:val="22"/>
              </w:rPr>
            </w:pPr>
            <w:r w:rsidRPr="003539EE">
              <w:rPr>
                <w:rFonts w:ascii="Calibri" w:eastAsia="Calibri" w:hAnsi="Calibri" w:cs="Times New Roman"/>
                <w:color w:val="000000"/>
                <w:sz w:val="20"/>
                <w:szCs w:val="20"/>
              </w:rPr>
              <w:t>Les éléments participant à l’étanchéité du véhicule (joints…)</w:t>
            </w:r>
          </w:p>
        </w:tc>
        <w:tc>
          <w:tcPr>
            <w:tcW w:w="567" w:type="dxa"/>
            <w:shd w:val="clear" w:color="auto" w:fill="auto"/>
            <w:vAlign w:val="center"/>
          </w:tcPr>
          <w:p w14:paraId="68FF3686" w14:textId="77777777" w:rsidR="0040272F" w:rsidRPr="003539EE" w:rsidRDefault="0040272F" w:rsidP="003539EE">
            <w:pPr>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vAlign w:val="center"/>
          </w:tcPr>
          <w:p w14:paraId="6525F7BB" w14:textId="37DEFF84" w:rsidR="0040272F" w:rsidRPr="003539EE" w:rsidRDefault="000C027F"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vAlign w:val="center"/>
          </w:tcPr>
          <w:p w14:paraId="0021438D" w14:textId="40E004B9" w:rsidR="0040272F" w:rsidRPr="003539EE" w:rsidRDefault="00E76902" w:rsidP="003539EE">
            <w:pPr>
              <w:jc w:val="center"/>
              <w:rPr>
                <w:rFonts w:ascii="Calibri" w:eastAsia="Calibri" w:hAnsi="Calibri" w:cs="Arial"/>
                <w:b/>
                <w:color w:val="000000"/>
                <w:sz w:val="22"/>
                <w:szCs w:val="20"/>
              </w:rPr>
            </w:pPr>
            <w:r>
              <w:rPr>
                <w:rFonts w:ascii="Calibri" w:eastAsia="Calibri" w:hAnsi="Calibri" w:cs="Arial"/>
                <w:b/>
                <w:color w:val="000000"/>
                <w:sz w:val="22"/>
                <w:szCs w:val="20"/>
              </w:rPr>
              <w:t>-</w:t>
            </w:r>
          </w:p>
        </w:tc>
      </w:tr>
      <w:tr w:rsidR="00D657ED" w:rsidRPr="003539EE" w14:paraId="1CA23D3E" w14:textId="17293238" w:rsidTr="000052C1">
        <w:tblPrEx>
          <w:shd w:val="clear" w:color="auto" w:fill="auto"/>
        </w:tblPrEx>
        <w:trPr>
          <w:trHeight w:val="283"/>
          <w:jc w:val="center"/>
        </w:trPr>
        <w:tc>
          <w:tcPr>
            <w:tcW w:w="10632" w:type="dxa"/>
            <w:gridSpan w:val="4"/>
            <w:shd w:val="clear" w:color="auto" w:fill="BDD6EE"/>
            <w:vAlign w:val="center"/>
          </w:tcPr>
          <w:p w14:paraId="22785874" w14:textId="1953728A" w:rsidR="00D657ED" w:rsidRPr="003539EE" w:rsidRDefault="00D657ED" w:rsidP="00D657ED">
            <w:pPr>
              <w:spacing w:before="60" w:after="60"/>
              <w:rPr>
                <w:rFonts w:ascii="Calibri" w:eastAsia="Calibri" w:hAnsi="Calibri" w:cs="Times New Roman"/>
                <w:b/>
                <w:bCs/>
                <w:sz w:val="22"/>
                <w:szCs w:val="20"/>
              </w:rPr>
            </w:pPr>
            <w:bookmarkStart w:id="16" w:name="_Hlk97125660"/>
            <w:bookmarkEnd w:id="15"/>
            <w:r w:rsidRPr="003539EE">
              <w:rPr>
                <w:rFonts w:ascii="Calibri" w:eastAsia="Calibri" w:hAnsi="Calibri" w:cs="Times New Roman"/>
                <w:b/>
                <w:bCs/>
                <w:sz w:val="22"/>
                <w:szCs w:val="20"/>
              </w:rPr>
              <w:t>Les vitrages</w:t>
            </w:r>
            <w:r w:rsidRPr="003539EE">
              <w:rPr>
                <w:rFonts w:ascii="Calibri" w:eastAsia="Calibri" w:hAnsi="Calibri" w:cs="Times New Roman"/>
                <w:b/>
                <w:bCs/>
                <w:color w:val="000000"/>
                <w:sz w:val="22"/>
                <w:szCs w:val="22"/>
              </w:rPr>
              <w:t xml:space="preserve"> </w:t>
            </w:r>
          </w:p>
        </w:tc>
      </w:tr>
      <w:tr w:rsidR="00D657ED" w:rsidRPr="003539EE" w14:paraId="097A3BD7" w14:textId="7DE60E45" w:rsidTr="000052C1">
        <w:tblPrEx>
          <w:shd w:val="clear" w:color="auto" w:fill="auto"/>
        </w:tblPrEx>
        <w:trPr>
          <w:jc w:val="center"/>
        </w:trPr>
        <w:tc>
          <w:tcPr>
            <w:tcW w:w="8789" w:type="dxa"/>
            <w:shd w:val="clear" w:color="auto" w:fill="auto"/>
          </w:tcPr>
          <w:p w14:paraId="171430E4" w14:textId="77777777" w:rsidR="00D657ED" w:rsidRPr="003539EE" w:rsidRDefault="00D657ED" w:rsidP="00D657ED">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Les types</w:t>
            </w:r>
            <w:r w:rsidRPr="003539EE">
              <w:rPr>
                <w:rFonts w:ascii="Calibri" w:eastAsia="Calibri" w:hAnsi="Calibri" w:cs="Times New Roman"/>
                <w:color w:val="000000"/>
                <w:sz w:val="22"/>
                <w:szCs w:val="22"/>
              </w:rPr>
              <w:t xml:space="preserve"> </w:t>
            </w:r>
            <w:r w:rsidRPr="003539EE">
              <w:rPr>
                <w:rFonts w:ascii="Calibri" w:eastAsia="Calibri" w:hAnsi="Calibri" w:cs="Times New Roman"/>
                <w:color w:val="000000"/>
                <w:sz w:val="20"/>
                <w:szCs w:val="20"/>
              </w:rPr>
              <w:t xml:space="preserve">de vitrages et leurs fonctions </w:t>
            </w:r>
          </w:p>
          <w:p w14:paraId="7CA46B99" w14:textId="77777777" w:rsidR="00D657ED" w:rsidRPr="003539EE" w:rsidRDefault="00D657ED" w:rsidP="00D657ED">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La constitution et les caractéristiques des vitrages</w:t>
            </w:r>
          </w:p>
          <w:p w14:paraId="4AC0C571" w14:textId="77777777" w:rsidR="00D657ED" w:rsidRPr="003539EE" w:rsidRDefault="00D657ED" w:rsidP="00D657ED">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Les moyens d’assemblages et de réparation des vitrages en automobile</w:t>
            </w:r>
          </w:p>
          <w:p w14:paraId="60635970" w14:textId="77777777" w:rsidR="00D657ED" w:rsidRPr="003539EE" w:rsidRDefault="00D657ED" w:rsidP="00D657ED">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Les champs de visibilité</w:t>
            </w:r>
          </w:p>
          <w:p w14:paraId="5E6B1246" w14:textId="77777777" w:rsidR="00D657ED" w:rsidRPr="003539EE" w:rsidRDefault="00D657ED" w:rsidP="00D657ED">
            <w:pPr>
              <w:ind w:left="709"/>
              <w:rPr>
                <w:rFonts w:ascii="Calibri" w:eastAsia="Calibri" w:hAnsi="Calibri" w:cs="Times New Roman"/>
                <w:color w:val="FF0000"/>
                <w:sz w:val="20"/>
                <w:szCs w:val="20"/>
              </w:rPr>
            </w:pPr>
            <w:r w:rsidRPr="003539EE">
              <w:rPr>
                <w:rFonts w:ascii="Calibri" w:eastAsia="Calibri" w:hAnsi="Calibri" w:cs="Times New Roman"/>
                <w:color w:val="000000"/>
                <w:sz w:val="20"/>
                <w:szCs w:val="20"/>
              </w:rPr>
              <w:t>Les zones de réparation autorisées</w:t>
            </w:r>
            <w:r w:rsidRPr="003539EE">
              <w:rPr>
                <w:rFonts w:ascii="Calibri" w:eastAsia="Calibri" w:hAnsi="Calibri" w:cs="Times New Roman"/>
                <w:color w:val="FF0000"/>
                <w:sz w:val="20"/>
                <w:szCs w:val="20"/>
              </w:rPr>
              <w:t xml:space="preserve"> </w:t>
            </w:r>
          </w:p>
        </w:tc>
        <w:tc>
          <w:tcPr>
            <w:tcW w:w="567" w:type="dxa"/>
            <w:shd w:val="clear" w:color="auto" w:fill="auto"/>
            <w:vAlign w:val="center"/>
          </w:tcPr>
          <w:p w14:paraId="4CA8F98C" w14:textId="77777777" w:rsidR="00D657ED" w:rsidRPr="003539EE" w:rsidRDefault="00D657ED" w:rsidP="00D657ED">
            <w:pPr>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vAlign w:val="center"/>
          </w:tcPr>
          <w:p w14:paraId="7BAB5358" w14:textId="3C4CC5A6" w:rsidR="00D657ED" w:rsidRPr="003539EE" w:rsidRDefault="00D657ED" w:rsidP="00D657ED">
            <w:pPr>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vAlign w:val="center"/>
          </w:tcPr>
          <w:p w14:paraId="7DBE5EF4" w14:textId="7B59D8D3" w:rsidR="00D657ED" w:rsidRPr="003539EE" w:rsidRDefault="00E76902" w:rsidP="00D657ED">
            <w:pPr>
              <w:jc w:val="center"/>
              <w:rPr>
                <w:rFonts w:ascii="Calibri" w:eastAsia="Calibri" w:hAnsi="Calibri" w:cs="Arial"/>
                <w:b/>
                <w:color w:val="000000"/>
                <w:sz w:val="22"/>
                <w:szCs w:val="20"/>
              </w:rPr>
            </w:pPr>
            <w:r>
              <w:rPr>
                <w:rFonts w:ascii="Calibri" w:eastAsia="Calibri" w:hAnsi="Calibri" w:cs="Arial"/>
                <w:b/>
                <w:color w:val="000000"/>
                <w:sz w:val="22"/>
                <w:szCs w:val="20"/>
              </w:rPr>
              <w:t>-</w:t>
            </w:r>
          </w:p>
        </w:tc>
      </w:tr>
      <w:bookmarkEnd w:id="16"/>
      <w:tr w:rsidR="00D657ED" w:rsidRPr="003539EE" w14:paraId="59EC0BA5" w14:textId="0B4DBA71" w:rsidTr="000052C1">
        <w:tblPrEx>
          <w:shd w:val="clear" w:color="auto" w:fill="auto"/>
        </w:tblPrEx>
        <w:trPr>
          <w:trHeight w:val="348"/>
          <w:jc w:val="center"/>
        </w:trPr>
        <w:tc>
          <w:tcPr>
            <w:tcW w:w="10632" w:type="dxa"/>
            <w:gridSpan w:val="4"/>
            <w:shd w:val="clear" w:color="auto" w:fill="BDD6EE"/>
            <w:vAlign w:val="center"/>
          </w:tcPr>
          <w:p w14:paraId="3FF64802" w14:textId="5E347664" w:rsidR="00D657ED" w:rsidRPr="003539EE" w:rsidRDefault="00D657ED" w:rsidP="00D657ED">
            <w:pPr>
              <w:spacing w:before="60" w:after="60"/>
              <w:rPr>
                <w:rFonts w:ascii="Calibri" w:eastAsia="Calibri" w:hAnsi="Calibri" w:cs="Times New Roman"/>
                <w:b/>
                <w:bCs/>
                <w:sz w:val="22"/>
                <w:szCs w:val="20"/>
              </w:rPr>
            </w:pPr>
            <w:r w:rsidRPr="003539EE">
              <w:rPr>
                <w:rFonts w:ascii="Calibri" w:eastAsia="Calibri" w:hAnsi="Calibri" w:cs="Times New Roman"/>
                <w:b/>
                <w:bCs/>
                <w:sz w:val="22"/>
                <w:szCs w:val="20"/>
              </w:rPr>
              <w:t>L’étanchéité liée aux produits vitrés</w:t>
            </w:r>
          </w:p>
        </w:tc>
      </w:tr>
      <w:tr w:rsidR="00D657ED" w:rsidRPr="003539EE" w14:paraId="70A5CE26" w14:textId="66354F17" w:rsidTr="000052C1">
        <w:tblPrEx>
          <w:shd w:val="clear" w:color="auto" w:fill="auto"/>
        </w:tblPrEx>
        <w:trPr>
          <w:jc w:val="center"/>
        </w:trPr>
        <w:tc>
          <w:tcPr>
            <w:tcW w:w="8789" w:type="dxa"/>
            <w:shd w:val="clear" w:color="auto" w:fill="auto"/>
          </w:tcPr>
          <w:p w14:paraId="4F878E95" w14:textId="77777777" w:rsidR="00D657ED" w:rsidRPr="003539EE" w:rsidRDefault="00D657ED" w:rsidP="00D657ED">
            <w:pPr>
              <w:ind w:left="709"/>
              <w:rPr>
                <w:rFonts w:ascii="Calibri" w:eastAsia="Calibri" w:hAnsi="Calibri" w:cs="Times New Roman"/>
                <w:color w:val="000000"/>
                <w:sz w:val="20"/>
                <w:szCs w:val="20"/>
              </w:rPr>
            </w:pPr>
            <w:r w:rsidRPr="003539EE">
              <w:rPr>
                <w:rFonts w:ascii="Calibri" w:eastAsia="Calibri" w:hAnsi="Calibri" w:cs="Times New Roman"/>
                <w:color w:val="000000"/>
                <w:sz w:val="20"/>
                <w:szCs w:val="20"/>
              </w:rPr>
              <w:t>Les solutions techniques employées dans l’automobile</w:t>
            </w:r>
          </w:p>
          <w:p w14:paraId="1E75DB93" w14:textId="77777777" w:rsidR="00D657ED" w:rsidRPr="003539EE" w:rsidRDefault="00D657ED" w:rsidP="00D657ED">
            <w:pPr>
              <w:ind w:left="709"/>
              <w:rPr>
                <w:rFonts w:ascii="Calibri" w:eastAsia="Calibri" w:hAnsi="Calibri" w:cs="Times New Roman"/>
                <w:b/>
                <w:bCs/>
                <w:color w:val="FF0000"/>
                <w:sz w:val="22"/>
                <w:szCs w:val="22"/>
              </w:rPr>
            </w:pPr>
            <w:r w:rsidRPr="003539EE">
              <w:rPr>
                <w:rFonts w:ascii="Calibri" w:eastAsia="Calibri" w:hAnsi="Calibri" w:cs="Times New Roman"/>
                <w:color w:val="000000"/>
                <w:sz w:val="20"/>
                <w:szCs w:val="20"/>
              </w:rPr>
              <w:t>L’étanchéité des produits vitrés</w:t>
            </w:r>
          </w:p>
        </w:tc>
        <w:tc>
          <w:tcPr>
            <w:tcW w:w="567" w:type="dxa"/>
            <w:shd w:val="clear" w:color="auto" w:fill="auto"/>
            <w:vAlign w:val="center"/>
          </w:tcPr>
          <w:p w14:paraId="2A754A08" w14:textId="77777777" w:rsidR="00D657ED" w:rsidRPr="003539EE" w:rsidRDefault="00D657ED" w:rsidP="00D657ED">
            <w:pPr>
              <w:jc w:val="center"/>
              <w:rPr>
                <w:rFonts w:ascii="Calibri" w:eastAsia="Calibri" w:hAnsi="Calibri" w:cs="Arial"/>
                <w:b/>
                <w:color w:val="000000"/>
                <w:sz w:val="22"/>
                <w:szCs w:val="20"/>
              </w:rPr>
            </w:pPr>
            <w:r w:rsidRPr="003539EE">
              <w:rPr>
                <w:rFonts w:ascii="Calibri" w:eastAsia="Calibri" w:hAnsi="Calibri" w:cs="Arial"/>
                <w:b/>
                <w:color w:val="000000"/>
                <w:sz w:val="22"/>
                <w:szCs w:val="20"/>
              </w:rPr>
              <w:t>3</w:t>
            </w:r>
          </w:p>
        </w:tc>
        <w:tc>
          <w:tcPr>
            <w:tcW w:w="562" w:type="dxa"/>
            <w:vAlign w:val="center"/>
          </w:tcPr>
          <w:p w14:paraId="3759B801" w14:textId="68474F0A" w:rsidR="00D657ED" w:rsidRPr="003539EE" w:rsidRDefault="00D657ED" w:rsidP="00D657ED">
            <w:pPr>
              <w:jc w:val="center"/>
              <w:rPr>
                <w:rFonts w:ascii="Calibri" w:eastAsia="Calibri" w:hAnsi="Calibri" w:cs="Arial"/>
                <w:b/>
                <w:color w:val="000000"/>
                <w:sz w:val="22"/>
                <w:szCs w:val="20"/>
              </w:rPr>
            </w:pPr>
            <w:r>
              <w:rPr>
                <w:rFonts w:ascii="Calibri" w:eastAsia="Calibri" w:hAnsi="Calibri" w:cs="Arial"/>
                <w:b/>
                <w:color w:val="000000"/>
                <w:sz w:val="22"/>
                <w:szCs w:val="20"/>
              </w:rPr>
              <w:t>3</w:t>
            </w:r>
          </w:p>
        </w:tc>
        <w:tc>
          <w:tcPr>
            <w:tcW w:w="714" w:type="dxa"/>
            <w:shd w:val="clear" w:color="auto" w:fill="auto"/>
            <w:vAlign w:val="center"/>
          </w:tcPr>
          <w:p w14:paraId="26280172" w14:textId="006344FA" w:rsidR="00D657ED" w:rsidRPr="003539EE" w:rsidRDefault="00E76902" w:rsidP="00D657ED">
            <w:pPr>
              <w:jc w:val="center"/>
              <w:rPr>
                <w:rFonts w:ascii="Calibri" w:eastAsia="Calibri" w:hAnsi="Calibri" w:cs="Arial"/>
                <w:b/>
                <w:color w:val="000000"/>
                <w:sz w:val="22"/>
                <w:szCs w:val="20"/>
              </w:rPr>
            </w:pPr>
            <w:r>
              <w:rPr>
                <w:rFonts w:ascii="Calibri" w:eastAsia="Calibri" w:hAnsi="Calibri" w:cs="Arial"/>
                <w:b/>
                <w:color w:val="000000"/>
                <w:sz w:val="22"/>
                <w:szCs w:val="20"/>
              </w:rPr>
              <w:t>-</w:t>
            </w:r>
          </w:p>
        </w:tc>
      </w:tr>
    </w:tbl>
    <w:p w14:paraId="7F43F3D5" w14:textId="4DBC1A02" w:rsidR="00EA31D1" w:rsidRDefault="00EA31D1" w:rsidP="0045224D">
      <w:pPr>
        <w:pStyle w:val="Titre2"/>
      </w:pPr>
    </w:p>
    <w:p w14:paraId="443EA8D3" w14:textId="77777777" w:rsidR="00EA31D1" w:rsidRDefault="00EA31D1">
      <w:pPr>
        <w:rPr>
          <w:rFonts w:eastAsiaTheme="majorEastAsia" w:cstheme="minorHAnsi"/>
          <w:b/>
          <w:color w:val="378097"/>
          <w:sz w:val="28"/>
          <w:szCs w:val="28"/>
        </w:rPr>
      </w:pPr>
      <w:r>
        <w:br w:type="page"/>
      </w:r>
    </w:p>
    <w:p w14:paraId="27EDECA2" w14:textId="13CC8A28" w:rsidR="003539EE" w:rsidRDefault="009D5EDA" w:rsidP="003539EE">
      <w:r>
        <w:t xml:space="preserve">Le pôle </w:t>
      </w:r>
      <w:r w:rsidR="00184087">
        <w:t xml:space="preserve">d’activités </w:t>
      </w:r>
      <w:r>
        <w:t>4 ne concerne que le baccalauréat professionnel :</w:t>
      </w:r>
    </w:p>
    <w:p w14:paraId="467BD185" w14:textId="77777777" w:rsidR="009D5EDA" w:rsidRDefault="009D5EDA" w:rsidP="003539EE"/>
    <w:p w14:paraId="0706EC64" w14:textId="2FA77FE3" w:rsidR="009D5EDA" w:rsidRDefault="009D5EDA" w:rsidP="003539EE"/>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83"/>
        <w:gridCol w:w="567"/>
        <w:gridCol w:w="54"/>
        <w:gridCol w:w="25"/>
        <w:gridCol w:w="24"/>
        <w:gridCol w:w="464"/>
        <w:gridCol w:w="108"/>
        <w:gridCol w:w="50"/>
        <w:gridCol w:w="552"/>
      </w:tblGrid>
      <w:tr w:rsidR="000052C1" w:rsidRPr="00F4674A" w14:paraId="739AAB94" w14:textId="77777777" w:rsidTr="009629AB">
        <w:trPr>
          <w:trHeight w:val="834"/>
          <w:jc w:val="center"/>
        </w:trPr>
        <w:tc>
          <w:tcPr>
            <w:tcW w:w="8783" w:type="dxa"/>
            <w:tcBorders>
              <w:bottom w:val="single" w:sz="4" w:space="0" w:color="auto"/>
            </w:tcBorders>
            <w:shd w:val="clear" w:color="auto" w:fill="FFE599"/>
            <w:vAlign w:val="center"/>
          </w:tcPr>
          <w:p w14:paraId="5FC65C67" w14:textId="14A698F3" w:rsidR="000052C1" w:rsidRPr="0082705C" w:rsidRDefault="000052C1" w:rsidP="00E94FC8">
            <w:pPr>
              <w:jc w:val="center"/>
              <w:rPr>
                <w:rFonts w:cs="Arial"/>
                <w:b/>
                <w:i/>
                <w:color w:val="000000"/>
                <w:szCs w:val="20"/>
              </w:rPr>
            </w:pPr>
            <w:r w:rsidRPr="00671CC3">
              <w:rPr>
                <w:rFonts w:eastAsia="Times New Roman" w:cs="Arial"/>
                <w:b/>
                <w:sz w:val="28"/>
                <w:lang w:eastAsia="fr-FR"/>
              </w:rPr>
              <w:t xml:space="preserve">PÔLE </w:t>
            </w:r>
            <w:r>
              <w:rPr>
                <w:rFonts w:eastAsia="Times New Roman" w:cs="Arial"/>
                <w:b/>
                <w:sz w:val="28"/>
                <w:lang w:eastAsia="fr-FR"/>
              </w:rPr>
              <w:t xml:space="preserve">4 </w:t>
            </w:r>
            <w:r w:rsidRPr="00671CC3">
              <w:rPr>
                <w:rFonts w:eastAsia="Times New Roman" w:cs="Arial"/>
                <w:b/>
                <w:sz w:val="28"/>
                <w:lang w:eastAsia="fr-FR"/>
              </w:rPr>
              <w:t>: DIAGNOSTIC ET COMMUNICATION</w:t>
            </w:r>
            <w:r>
              <w:rPr>
                <w:rFonts w:eastAsia="Times New Roman" w:cs="Arial"/>
                <w:b/>
                <w:sz w:val="28"/>
                <w:lang w:eastAsia="fr-FR"/>
              </w:rPr>
              <w:t xml:space="preserve"> TECHNIQUE</w:t>
            </w:r>
          </w:p>
        </w:tc>
        <w:tc>
          <w:tcPr>
            <w:tcW w:w="1844" w:type="dxa"/>
            <w:gridSpan w:val="8"/>
            <w:tcBorders>
              <w:bottom w:val="single" w:sz="4" w:space="0" w:color="auto"/>
            </w:tcBorders>
            <w:shd w:val="clear" w:color="auto" w:fill="auto"/>
            <w:vAlign w:val="center"/>
          </w:tcPr>
          <w:p w14:paraId="57D3CE35" w14:textId="77777777" w:rsidR="000052C1" w:rsidRDefault="000052C1" w:rsidP="00E94FC8">
            <w:pPr>
              <w:jc w:val="center"/>
              <w:rPr>
                <w:rFonts w:cs="Arial"/>
                <w:b/>
                <w:color w:val="000000"/>
                <w:szCs w:val="20"/>
              </w:rPr>
            </w:pPr>
            <w:r>
              <w:rPr>
                <w:rFonts w:cs="Arial"/>
                <w:b/>
                <w:color w:val="000000"/>
                <w:szCs w:val="20"/>
              </w:rPr>
              <w:t>Niveau</w:t>
            </w:r>
          </w:p>
        </w:tc>
      </w:tr>
      <w:tr w:rsidR="00E76902" w:rsidRPr="00F4674A" w14:paraId="57AEDC52" w14:textId="77777777" w:rsidTr="009629AB">
        <w:trPr>
          <w:cantSplit/>
          <w:trHeight w:val="1191"/>
          <w:jc w:val="center"/>
        </w:trPr>
        <w:tc>
          <w:tcPr>
            <w:tcW w:w="8783" w:type="dxa"/>
            <w:shd w:val="clear" w:color="auto" w:fill="FFF2CC"/>
            <w:vAlign w:val="center"/>
          </w:tcPr>
          <w:p w14:paraId="6450012B" w14:textId="77777777" w:rsidR="00E76902" w:rsidRDefault="00E76902" w:rsidP="00E76902">
            <w:pPr>
              <w:rPr>
                <w:b/>
                <w:bCs/>
              </w:rPr>
            </w:pPr>
            <w:r w:rsidRPr="0082705C">
              <w:rPr>
                <w:rFonts w:ascii="Calibri" w:eastAsia="Calibri" w:hAnsi="Calibri" w:cs="Arial"/>
                <w:b/>
                <w:i/>
                <w:color w:val="000000"/>
                <w:sz w:val="22"/>
                <w:szCs w:val="20"/>
              </w:rPr>
              <w:t>Connaissances associées</w:t>
            </w:r>
          </w:p>
        </w:tc>
        <w:tc>
          <w:tcPr>
            <w:tcW w:w="567" w:type="dxa"/>
            <w:tcBorders>
              <w:bottom w:val="single" w:sz="4" w:space="0" w:color="auto"/>
            </w:tcBorders>
            <w:shd w:val="clear" w:color="auto" w:fill="auto"/>
            <w:textDirection w:val="btLr"/>
            <w:vAlign w:val="center"/>
          </w:tcPr>
          <w:p w14:paraId="6C49BC9D" w14:textId="77777777" w:rsidR="00E76902" w:rsidRDefault="00E76902" w:rsidP="00E76902">
            <w:pPr>
              <w:jc w:val="center"/>
              <w:rPr>
                <w:rFonts w:cs="Arial"/>
                <w:b/>
                <w:color w:val="000000"/>
                <w:szCs w:val="20"/>
              </w:rPr>
            </w:pPr>
            <w:r>
              <w:rPr>
                <w:rFonts w:ascii="Calibri" w:eastAsia="Calibri" w:hAnsi="Calibri" w:cs="Arial"/>
                <w:b/>
                <w:color w:val="000000"/>
                <w:sz w:val="22"/>
                <w:szCs w:val="20"/>
              </w:rPr>
              <w:t>BAC PRO</w:t>
            </w:r>
          </w:p>
        </w:tc>
        <w:tc>
          <w:tcPr>
            <w:tcW w:w="567" w:type="dxa"/>
            <w:gridSpan w:val="4"/>
            <w:tcBorders>
              <w:bottom w:val="single" w:sz="4" w:space="0" w:color="auto"/>
            </w:tcBorders>
            <w:shd w:val="clear" w:color="auto" w:fill="auto"/>
            <w:textDirection w:val="btLr"/>
            <w:vAlign w:val="center"/>
          </w:tcPr>
          <w:p w14:paraId="63D5C5C0" w14:textId="77777777" w:rsidR="00E76902" w:rsidRDefault="00E76902" w:rsidP="00E76902">
            <w:pPr>
              <w:jc w:val="center"/>
              <w:rPr>
                <w:rFonts w:cs="Arial"/>
                <w:b/>
                <w:color w:val="000000"/>
                <w:szCs w:val="20"/>
              </w:rPr>
            </w:pPr>
            <w:r>
              <w:rPr>
                <w:rFonts w:ascii="Calibri" w:eastAsia="Calibri" w:hAnsi="Calibri" w:cs="Arial"/>
                <w:b/>
                <w:color w:val="000000"/>
                <w:sz w:val="22"/>
                <w:szCs w:val="20"/>
              </w:rPr>
              <w:t>CAP Car.</w:t>
            </w:r>
          </w:p>
        </w:tc>
        <w:tc>
          <w:tcPr>
            <w:tcW w:w="710" w:type="dxa"/>
            <w:gridSpan w:val="3"/>
            <w:tcBorders>
              <w:bottom w:val="single" w:sz="4" w:space="0" w:color="auto"/>
            </w:tcBorders>
            <w:shd w:val="clear" w:color="auto" w:fill="auto"/>
            <w:textDirection w:val="btLr"/>
            <w:vAlign w:val="center"/>
          </w:tcPr>
          <w:p w14:paraId="1B103430" w14:textId="77777777" w:rsidR="00E76902" w:rsidRDefault="00E76902" w:rsidP="00E76902">
            <w:pPr>
              <w:jc w:val="center"/>
              <w:rPr>
                <w:rFonts w:cs="Arial"/>
                <w:b/>
                <w:color w:val="000000"/>
                <w:szCs w:val="20"/>
              </w:rPr>
            </w:pPr>
            <w:r>
              <w:rPr>
                <w:rFonts w:ascii="Calibri" w:eastAsia="Calibri" w:hAnsi="Calibri" w:cs="Arial"/>
                <w:b/>
                <w:color w:val="000000"/>
                <w:sz w:val="22"/>
                <w:szCs w:val="20"/>
              </w:rPr>
              <w:t>CAP Peint.</w:t>
            </w:r>
          </w:p>
        </w:tc>
      </w:tr>
      <w:tr w:rsidR="00E76902" w:rsidRPr="00F4674A" w14:paraId="1E397E69" w14:textId="77777777" w:rsidTr="009629AB">
        <w:trPr>
          <w:trHeight w:val="397"/>
          <w:jc w:val="center"/>
        </w:trPr>
        <w:tc>
          <w:tcPr>
            <w:tcW w:w="8783" w:type="dxa"/>
            <w:shd w:val="clear" w:color="auto" w:fill="BFBFBF" w:themeFill="background1" w:themeFillShade="BF"/>
            <w:vAlign w:val="center"/>
          </w:tcPr>
          <w:p w14:paraId="6A47092F" w14:textId="77777777" w:rsidR="00E76902" w:rsidRDefault="00E76902" w:rsidP="00E76902">
            <w:pPr>
              <w:rPr>
                <w:rFonts w:cs="Arial"/>
                <w:b/>
                <w:i/>
                <w:color w:val="000000"/>
                <w:szCs w:val="20"/>
              </w:rPr>
            </w:pPr>
            <w:r>
              <w:rPr>
                <w:rFonts w:ascii="Calibri" w:eastAsia="Calibri" w:hAnsi="Calibri" w:cs="Times New Roman"/>
                <w:b/>
                <w:bCs/>
                <w:sz w:val="22"/>
                <w:szCs w:val="22"/>
              </w:rPr>
              <w:t>L’h</w:t>
            </w:r>
            <w:r w:rsidRPr="0082705C">
              <w:rPr>
                <w:rFonts w:ascii="Calibri" w:eastAsia="Calibri" w:hAnsi="Calibri" w:cs="Times New Roman"/>
                <w:b/>
                <w:bCs/>
                <w:sz w:val="22"/>
                <w:szCs w:val="22"/>
              </w:rPr>
              <w:t xml:space="preserve">ygiène,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santé, </w:t>
            </w:r>
            <w:r>
              <w:rPr>
                <w:rFonts w:ascii="Calibri" w:eastAsia="Calibri" w:hAnsi="Calibri" w:cs="Times New Roman"/>
                <w:b/>
                <w:bCs/>
                <w:sz w:val="22"/>
                <w:szCs w:val="22"/>
              </w:rPr>
              <w:t xml:space="preserve">la </w:t>
            </w:r>
            <w:r w:rsidRPr="0082705C">
              <w:rPr>
                <w:rFonts w:ascii="Calibri" w:eastAsia="Calibri" w:hAnsi="Calibri" w:cs="Times New Roman"/>
                <w:b/>
                <w:bCs/>
                <w:sz w:val="22"/>
                <w:szCs w:val="22"/>
              </w:rPr>
              <w:t xml:space="preserve">sécurité, </w:t>
            </w:r>
            <w:r>
              <w:rPr>
                <w:rFonts w:ascii="Calibri" w:eastAsia="Calibri" w:hAnsi="Calibri" w:cs="Times New Roman"/>
                <w:b/>
                <w:bCs/>
                <w:sz w:val="22"/>
                <w:szCs w:val="22"/>
              </w:rPr>
              <w:t>l’</w:t>
            </w:r>
            <w:r w:rsidRPr="0082705C">
              <w:rPr>
                <w:rFonts w:ascii="Calibri" w:eastAsia="Calibri" w:hAnsi="Calibri" w:cs="Times New Roman"/>
                <w:b/>
                <w:bCs/>
                <w:sz w:val="22"/>
                <w:szCs w:val="22"/>
              </w:rPr>
              <w:t>environnement</w:t>
            </w:r>
          </w:p>
        </w:tc>
        <w:tc>
          <w:tcPr>
            <w:tcW w:w="567" w:type="dxa"/>
            <w:shd w:val="clear" w:color="auto" w:fill="auto"/>
            <w:vAlign w:val="center"/>
          </w:tcPr>
          <w:p w14:paraId="42383048" w14:textId="77777777" w:rsidR="00E76902" w:rsidRPr="005A50CD" w:rsidRDefault="00E76902" w:rsidP="00E76902">
            <w:pPr>
              <w:jc w:val="center"/>
              <w:rPr>
                <w:rFonts w:cs="Arial"/>
                <w:b/>
                <w:color w:val="000000"/>
                <w:szCs w:val="20"/>
              </w:rPr>
            </w:pPr>
            <w:r>
              <w:rPr>
                <w:rFonts w:cs="Arial"/>
                <w:b/>
                <w:color w:val="000000"/>
                <w:szCs w:val="20"/>
              </w:rPr>
              <w:t>3</w:t>
            </w:r>
          </w:p>
        </w:tc>
        <w:tc>
          <w:tcPr>
            <w:tcW w:w="567" w:type="dxa"/>
            <w:gridSpan w:val="4"/>
            <w:shd w:val="clear" w:color="auto" w:fill="auto"/>
            <w:vAlign w:val="center"/>
          </w:tcPr>
          <w:p w14:paraId="00A11CB1" w14:textId="77777777" w:rsidR="00E76902" w:rsidRDefault="00E76902" w:rsidP="00E76902">
            <w:pPr>
              <w:jc w:val="center"/>
              <w:rPr>
                <w:rFonts w:cs="Arial"/>
                <w:b/>
                <w:color w:val="000000"/>
                <w:szCs w:val="20"/>
              </w:rPr>
            </w:pPr>
            <w:r>
              <w:rPr>
                <w:rFonts w:cs="Arial"/>
                <w:b/>
                <w:color w:val="000000"/>
                <w:szCs w:val="20"/>
              </w:rPr>
              <w:t>3</w:t>
            </w:r>
          </w:p>
        </w:tc>
        <w:tc>
          <w:tcPr>
            <w:tcW w:w="710" w:type="dxa"/>
            <w:gridSpan w:val="3"/>
            <w:shd w:val="clear" w:color="auto" w:fill="auto"/>
            <w:vAlign w:val="center"/>
          </w:tcPr>
          <w:p w14:paraId="3FD6604F" w14:textId="77777777" w:rsidR="00E76902" w:rsidRDefault="00E76902" w:rsidP="00E76902">
            <w:pPr>
              <w:jc w:val="center"/>
              <w:rPr>
                <w:rFonts w:cs="Arial"/>
                <w:b/>
                <w:color w:val="000000"/>
                <w:szCs w:val="20"/>
              </w:rPr>
            </w:pPr>
            <w:r>
              <w:rPr>
                <w:rFonts w:cs="Arial"/>
                <w:b/>
                <w:color w:val="000000"/>
                <w:szCs w:val="20"/>
              </w:rPr>
              <w:t>3</w:t>
            </w:r>
          </w:p>
        </w:tc>
      </w:tr>
      <w:tr w:rsidR="009D5EDA" w:rsidRPr="007751AB" w14:paraId="3B06E045" w14:textId="77777777" w:rsidTr="000052C1">
        <w:trPr>
          <w:jc w:val="center"/>
        </w:trPr>
        <w:tc>
          <w:tcPr>
            <w:tcW w:w="10627" w:type="dxa"/>
            <w:gridSpan w:val="9"/>
            <w:shd w:val="clear" w:color="auto" w:fill="FFE599"/>
          </w:tcPr>
          <w:p w14:paraId="0CE7FDF9" w14:textId="77777777" w:rsidR="009D5EDA" w:rsidRPr="007751AB" w:rsidRDefault="009D5EDA" w:rsidP="00E76902">
            <w:pPr>
              <w:rPr>
                <w:rFonts w:cs="Arial"/>
                <w:b/>
                <w:color w:val="000000"/>
              </w:rPr>
            </w:pPr>
            <w:r w:rsidRPr="00161C42">
              <w:rPr>
                <w:rFonts w:cs="Arial"/>
                <w:b/>
                <w:color w:val="000000"/>
                <w:sz w:val="22"/>
                <w:szCs w:val="22"/>
              </w:rPr>
              <w:t xml:space="preserve">S4.1 Chiffrage et expertise </w:t>
            </w:r>
            <w:r w:rsidRPr="00161C42">
              <w:rPr>
                <w:b/>
                <w:bCs/>
                <w:sz w:val="22"/>
                <w:szCs w:val="22"/>
              </w:rPr>
              <w:t xml:space="preserve">de la réparation </w:t>
            </w:r>
          </w:p>
        </w:tc>
      </w:tr>
      <w:tr w:rsidR="000052C1" w:rsidRPr="007751AB" w14:paraId="26B39245" w14:textId="1C642629" w:rsidTr="000052C1">
        <w:trPr>
          <w:trHeight w:val="1502"/>
          <w:jc w:val="center"/>
        </w:trPr>
        <w:tc>
          <w:tcPr>
            <w:tcW w:w="8783" w:type="dxa"/>
            <w:tcBorders>
              <w:bottom w:val="nil"/>
            </w:tcBorders>
            <w:shd w:val="clear" w:color="auto" w:fill="auto"/>
          </w:tcPr>
          <w:p w14:paraId="11D6945B" w14:textId="77777777" w:rsidR="000052C1" w:rsidRPr="00A37977" w:rsidRDefault="000052C1" w:rsidP="00E76902">
            <w:pPr>
              <w:ind w:left="709"/>
              <w:rPr>
                <w:sz w:val="20"/>
                <w:szCs w:val="20"/>
              </w:rPr>
            </w:pPr>
            <w:r w:rsidRPr="00A37977">
              <w:rPr>
                <w:sz w:val="20"/>
                <w:szCs w:val="20"/>
              </w:rPr>
              <w:t>L</w:t>
            </w:r>
            <w:r>
              <w:rPr>
                <w:sz w:val="20"/>
                <w:szCs w:val="20"/>
              </w:rPr>
              <w:t xml:space="preserve">e </w:t>
            </w:r>
            <w:r w:rsidRPr="00A37977">
              <w:rPr>
                <w:sz w:val="20"/>
                <w:szCs w:val="20"/>
              </w:rPr>
              <w:t>document de chiffrage (</w:t>
            </w:r>
            <w:r>
              <w:rPr>
                <w:sz w:val="20"/>
                <w:szCs w:val="20"/>
              </w:rPr>
              <w:t>m</w:t>
            </w:r>
            <w:r w:rsidRPr="00A37977">
              <w:rPr>
                <w:sz w:val="20"/>
                <w:szCs w:val="20"/>
              </w:rPr>
              <w:t>ain d’œuvre, ingrédients, TVA …)</w:t>
            </w:r>
          </w:p>
          <w:p w14:paraId="70062000" w14:textId="77777777" w:rsidR="000052C1" w:rsidRPr="00A37977" w:rsidRDefault="000052C1" w:rsidP="00E76902">
            <w:pPr>
              <w:ind w:left="709"/>
              <w:rPr>
                <w:sz w:val="20"/>
                <w:szCs w:val="20"/>
              </w:rPr>
            </w:pPr>
            <w:r w:rsidRPr="00A37977">
              <w:rPr>
                <w:sz w:val="20"/>
                <w:szCs w:val="20"/>
              </w:rPr>
              <w:t>Les outils de chiffrage</w:t>
            </w:r>
          </w:p>
          <w:p w14:paraId="3606A200" w14:textId="77777777" w:rsidR="000052C1" w:rsidRDefault="000052C1" w:rsidP="00E76902">
            <w:pPr>
              <w:ind w:left="709"/>
              <w:rPr>
                <w:sz w:val="20"/>
                <w:szCs w:val="20"/>
              </w:rPr>
            </w:pPr>
            <w:r w:rsidRPr="00A37977">
              <w:rPr>
                <w:sz w:val="20"/>
                <w:szCs w:val="20"/>
              </w:rPr>
              <w:t xml:space="preserve">L’organisation des réseaux de pièces issues de l’économie circulaire (réparabilité / les pièces de </w:t>
            </w:r>
            <w:proofErr w:type="spellStart"/>
            <w:r w:rsidRPr="00A37977">
              <w:rPr>
                <w:sz w:val="20"/>
                <w:szCs w:val="20"/>
              </w:rPr>
              <w:t>ré-emploi</w:t>
            </w:r>
            <w:proofErr w:type="spellEnd"/>
            <w:r w:rsidRPr="00A37977">
              <w:rPr>
                <w:sz w:val="20"/>
                <w:szCs w:val="20"/>
              </w:rPr>
              <w:t xml:space="preserve"> /</w:t>
            </w:r>
            <w:r>
              <w:rPr>
                <w:sz w:val="20"/>
                <w:szCs w:val="20"/>
              </w:rPr>
              <w:t xml:space="preserve"> </w:t>
            </w:r>
            <w:r w:rsidRPr="00A37977">
              <w:rPr>
                <w:sz w:val="20"/>
                <w:szCs w:val="20"/>
              </w:rPr>
              <w:t>les pièces neuves)</w:t>
            </w:r>
          </w:p>
          <w:p w14:paraId="3781B989" w14:textId="77777777" w:rsidR="000052C1" w:rsidRPr="00A37977" w:rsidRDefault="000052C1" w:rsidP="00E76902">
            <w:pPr>
              <w:ind w:left="709"/>
              <w:rPr>
                <w:sz w:val="20"/>
                <w:szCs w:val="20"/>
              </w:rPr>
            </w:pPr>
            <w:r w:rsidRPr="00A37977">
              <w:rPr>
                <w:sz w:val="20"/>
                <w:szCs w:val="20"/>
              </w:rPr>
              <w:t>Les droits et devoirs du réparateur</w:t>
            </w:r>
          </w:p>
          <w:p w14:paraId="06B786F4" w14:textId="77777777" w:rsidR="000052C1" w:rsidRPr="00A37977" w:rsidRDefault="000052C1" w:rsidP="00E76902">
            <w:pPr>
              <w:ind w:left="709"/>
              <w:rPr>
                <w:sz w:val="20"/>
                <w:szCs w:val="20"/>
              </w:rPr>
            </w:pPr>
            <w:r w:rsidRPr="00A37977">
              <w:rPr>
                <w:sz w:val="20"/>
                <w:szCs w:val="20"/>
              </w:rPr>
              <w:t>Les partenaires dans la réparation</w:t>
            </w:r>
          </w:p>
          <w:p w14:paraId="49C0EB5F" w14:textId="77777777" w:rsidR="000052C1" w:rsidRPr="003F1EE1" w:rsidRDefault="000052C1" w:rsidP="00E76902">
            <w:pPr>
              <w:ind w:left="709"/>
            </w:pPr>
            <w:r w:rsidRPr="00A37977">
              <w:rPr>
                <w:sz w:val="20"/>
                <w:szCs w:val="20"/>
              </w:rPr>
              <w:t>L’expertise à distance</w:t>
            </w:r>
          </w:p>
        </w:tc>
        <w:tc>
          <w:tcPr>
            <w:tcW w:w="670" w:type="dxa"/>
            <w:gridSpan w:val="4"/>
            <w:shd w:val="clear" w:color="auto" w:fill="auto"/>
            <w:vAlign w:val="center"/>
          </w:tcPr>
          <w:p w14:paraId="09128637" w14:textId="44B95B7A" w:rsidR="000052C1" w:rsidRPr="007751AB" w:rsidRDefault="009629AB" w:rsidP="000052C1">
            <w:pPr>
              <w:jc w:val="center"/>
              <w:rPr>
                <w:rFonts w:cs="Arial"/>
                <w:b/>
                <w:color w:val="000000"/>
              </w:rPr>
            </w:pPr>
            <w:r>
              <w:rPr>
                <w:rFonts w:cs="Arial"/>
                <w:b/>
                <w:color w:val="000000"/>
                <w:sz w:val="20"/>
                <w:szCs w:val="20"/>
              </w:rPr>
              <w:t>1</w:t>
            </w:r>
          </w:p>
        </w:tc>
        <w:tc>
          <w:tcPr>
            <w:tcW w:w="572" w:type="dxa"/>
            <w:gridSpan w:val="2"/>
            <w:shd w:val="clear" w:color="auto" w:fill="auto"/>
            <w:vAlign w:val="center"/>
          </w:tcPr>
          <w:p w14:paraId="4E154230" w14:textId="5BD8DFE3" w:rsidR="000052C1" w:rsidRPr="007751AB" w:rsidRDefault="009629AB" w:rsidP="00E76902">
            <w:pPr>
              <w:jc w:val="center"/>
              <w:rPr>
                <w:rFonts w:cs="Arial"/>
                <w:b/>
                <w:color w:val="000000"/>
              </w:rPr>
            </w:pPr>
            <w:r>
              <w:rPr>
                <w:rFonts w:cs="Arial"/>
                <w:b/>
                <w:color w:val="000000"/>
              </w:rPr>
              <w:t>-</w:t>
            </w:r>
          </w:p>
        </w:tc>
        <w:tc>
          <w:tcPr>
            <w:tcW w:w="602" w:type="dxa"/>
            <w:gridSpan w:val="2"/>
            <w:shd w:val="clear" w:color="auto" w:fill="auto"/>
            <w:vAlign w:val="center"/>
          </w:tcPr>
          <w:p w14:paraId="4918C46B" w14:textId="2A11DCBC" w:rsidR="000052C1" w:rsidRPr="007751AB" w:rsidRDefault="009629AB" w:rsidP="000052C1">
            <w:pPr>
              <w:jc w:val="center"/>
              <w:rPr>
                <w:rFonts w:cs="Arial"/>
                <w:b/>
                <w:color w:val="000000"/>
              </w:rPr>
            </w:pPr>
            <w:r>
              <w:rPr>
                <w:rFonts w:cs="Arial"/>
                <w:b/>
                <w:color w:val="000000"/>
              </w:rPr>
              <w:t>-</w:t>
            </w:r>
          </w:p>
        </w:tc>
      </w:tr>
      <w:tr w:rsidR="000052C1" w:rsidRPr="007751AB" w14:paraId="113A9D34" w14:textId="3F1C8C70" w:rsidTr="000052C1">
        <w:trPr>
          <w:trHeight w:val="208"/>
          <w:jc w:val="center"/>
        </w:trPr>
        <w:tc>
          <w:tcPr>
            <w:tcW w:w="8783" w:type="dxa"/>
            <w:tcBorders>
              <w:top w:val="nil"/>
            </w:tcBorders>
            <w:shd w:val="clear" w:color="auto" w:fill="auto"/>
          </w:tcPr>
          <w:p w14:paraId="51FF33F0" w14:textId="77777777" w:rsidR="000052C1" w:rsidRPr="00A37977" w:rsidRDefault="000052C1" w:rsidP="00E76902">
            <w:pPr>
              <w:ind w:left="709"/>
              <w:rPr>
                <w:sz w:val="20"/>
                <w:szCs w:val="20"/>
              </w:rPr>
            </w:pPr>
            <w:r w:rsidRPr="00A37977">
              <w:rPr>
                <w:sz w:val="20"/>
                <w:szCs w:val="20"/>
              </w:rPr>
              <w:t>Les procédures liées à une expertise</w:t>
            </w:r>
          </w:p>
        </w:tc>
        <w:tc>
          <w:tcPr>
            <w:tcW w:w="670" w:type="dxa"/>
            <w:gridSpan w:val="4"/>
            <w:tcBorders>
              <w:bottom w:val="single" w:sz="4" w:space="0" w:color="auto"/>
            </w:tcBorders>
            <w:shd w:val="clear" w:color="auto" w:fill="auto"/>
            <w:vAlign w:val="center"/>
          </w:tcPr>
          <w:p w14:paraId="467853FB" w14:textId="58299058" w:rsidR="000052C1" w:rsidRPr="00236A77" w:rsidRDefault="009629AB" w:rsidP="000052C1">
            <w:pPr>
              <w:jc w:val="center"/>
              <w:rPr>
                <w:rFonts w:cs="Arial"/>
                <w:b/>
                <w:color w:val="000000"/>
                <w:sz w:val="20"/>
                <w:szCs w:val="20"/>
              </w:rPr>
            </w:pPr>
            <w:r>
              <w:rPr>
                <w:rFonts w:cs="Arial"/>
                <w:b/>
                <w:color w:val="000000"/>
                <w:sz w:val="20"/>
                <w:szCs w:val="20"/>
              </w:rPr>
              <w:t>2</w:t>
            </w:r>
          </w:p>
        </w:tc>
        <w:tc>
          <w:tcPr>
            <w:tcW w:w="572" w:type="dxa"/>
            <w:gridSpan w:val="2"/>
            <w:tcBorders>
              <w:bottom w:val="single" w:sz="4" w:space="0" w:color="auto"/>
            </w:tcBorders>
            <w:shd w:val="clear" w:color="auto" w:fill="auto"/>
            <w:vAlign w:val="center"/>
          </w:tcPr>
          <w:p w14:paraId="2E884822" w14:textId="4EF64107" w:rsidR="000052C1" w:rsidRPr="00236A77" w:rsidRDefault="000052C1" w:rsidP="00E76902">
            <w:pPr>
              <w:jc w:val="center"/>
              <w:rPr>
                <w:rFonts w:cs="Arial"/>
                <w:b/>
                <w:color w:val="000000"/>
                <w:sz w:val="20"/>
                <w:szCs w:val="20"/>
              </w:rPr>
            </w:pPr>
          </w:p>
        </w:tc>
        <w:tc>
          <w:tcPr>
            <w:tcW w:w="602" w:type="dxa"/>
            <w:gridSpan w:val="2"/>
            <w:tcBorders>
              <w:bottom w:val="single" w:sz="4" w:space="0" w:color="auto"/>
            </w:tcBorders>
            <w:shd w:val="clear" w:color="auto" w:fill="auto"/>
            <w:vAlign w:val="center"/>
          </w:tcPr>
          <w:p w14:paraId="45447589" w14:textId="77777777" w:rsidR="000052C1" w:rsidRPr="00236A77" w:rsidRDefault="000052C1" w:rsidP="000052C1">
            <w:pPr>
              <w:jc w:val="center"/>
              <w:rPr>
                <w:rFonts w:cs="Arial"/>
                <w:b/>
                <w:color w:val="000000"/>
                <w:sz w:val="20"/>
                <w:szCs w:val="20"/>
              </w:rPr>
            </w:pPr>
          </w:p>
        </w:tc>
      </w:tr>
      <w:tr w:rsidR="009D5EDA" w:rsidRPr="007751AB" w14:paraId="6AF880C9" w14:textId="77777777" w:rsidTr="000052C1">
        <w:trPr>
          <w:jc w:val="center"/>
        </w:trPr>
        <w:tc>
          <w:tcPr>
            <w:tcW w:w="10627" w:type="dxa"/>
            <w:gridSpan w:val="9"/>
            <w:shd w:val="clear" w:color="auto" w:fill="FFE599"/>
          </w:tcPr>
          <w:p w14:paraId="10AD7F47" w14:textId="77777777" w:rsidR="009D5EDA" w:rsidRPr="007751AB" w:rsidRDefault="009D5EDA" w:rsidP="00E76902">
            <w:pPr>
              <w:rPr>
                <w:rFonts w:cs="Arial"/>
                <w:b/>
                <w:color w:val="000000"/>
                <w:szCs w:val="20"/>
              </w:rPr>
            </w:pPr>
            <w:r w:rsidRPr="00161C42">
              <w:rPr>
                <w:b/>
                <w:bCs/>
                <w:sz w:val="22"/>
                <w:szCs w:val="18"/>
              </w:rPr>
              <w:t>S4.2 La communication</w:t>
            </w:r>
          </w:p>
        </w:tc>
      </w:tr>
      <w:tr w:rsidR="000052C1" w:rsidRPr="00F4674A" w14:paraId="484792C9" w14:textId="7D6BC52F" w:rsidTr="000052C1">
        <w:trPr>
          <w:jc w:val="center"/>
        </w:trPr>
        <w:tc>
          <w:tcPr>
            <w:tcW w:w="8783" w:type="dxa"/>
            <w:shd w:val="clear" w:color="auto" w:fill="auto"/>
          </w:tcPr>
          <w:p w14:paraId="5A718F7C" w14:textId="77777777" w:rsidR="000052C1" w:rsidRDefault="000052C1" w:rsidP="00E76902">
            <w:pPr>
              <w:ind w:left="709"/>
              <w:rPr>
                <w:sz w:val="20"/>
                <w:szCs w:val="20"/>
              </w:rPr>
            </w:pPr>
            <w:r>
              <w:rPr>
                <w:sz w:val="20"/>
                <w:szCs w:val="20"/>
              </w:rPr>
              <w:t>Le</w:t>
            </w:r>
            <w:r w:rsidRPr="00801596">
              <w:rPr>
                <w:sz w:val="20"/>
                <w:szCs w:val="20"/>
              </w:rPr>
              <w:t xml:space="preserve"> vocabulaire technique permettant la transmission d’une information</w:t>
            </w:r>
          </w:p>
          <w:p w14:paraId="519A7A9D" w14:textId="77777777" w:rsidR="000052C1" w:rsidRDefault="000052C1" w:rsidP="00E76902">
            <w:pPr>
              <w:ind w:left="709"/>
              <w:rPr>
                <w:sz w:val="20"/>
                <w:szCs w:val="20"/>
              </w:rPr>
            </w:pPr>
            <w:r>
              <w:rPr>
                <w:sz w:val="20"/>
                <w:szCs w:val="20"/>
              </w:rPr>
              <w:t xml:space="preserve">Les </w:t>
            </w:r>
            <w:r w:rsidRPr="00801596">
              <w:rPr>
                <w:sz w:val="20"/>
                <w:szCs w:val="20"/>
              </w:rPr>
              <w:t>procédures de communication technique</w:t>
            </w:r>
          </w:p>
          <w:p w14:paraId="2E5EA876" w14:textId="77777777" w:rsidR="000052C1" w:rsidRDefault="000052C1" w:rsidP="00E76902">
            <w:pPr>
              <w:ind w:left="709"/>
              <w:rPr>
                <w:sz w:val="20"/>
                <w:szCs w:val="20"/>
              </w:rPr>
            </w:pPr>
            <w:r>
              <w:rPr>
                <w:sz w:val="20"/>
                <w:szCs w:val="20"/>
              </w:rPr>
              <w:t>L</w:t>
            </w:r>
            <w:r w:rsidRPr="00801596">
              <w:rPr>
                <w:sz w:val="20"/>
                <w:szCs w:val="20"/>
              </w:rPr>
              <w:t>es supports techniques et réglementaires de transmission des informations</w:t>
            </w:r>
          </w:p>
          <w:p w14:paraId="00717F07" w14:textId="77777777" w:rsidR="000052C1" w:rsidRDefault="000052C1" w:rsidP="00E76902">
            <w:pPr>
              <w:ind w:left="709"/>
              <w:rPr>
                <w:sz w:val="20"/>
                <w:szCs w:val="20"/>
              </w:rPr>
            </w:pPr>
            <w:r>
              <w:rPr>
                <w:sz w:val="20"/>
                <w:szCs w:val="20"/>
              </w:rPr>
              <w:t>Les</w:t>
            </w:r>
            <w:r w:rsidRPr="00801596">
              <w:rPr>
                <w:sz w:val="20"/>
                <w:szCs w:val="20"/>
              </w:rPr>
              <w:t xml:space="preserve"> règles générales de la protection des données</w:t>
            </w:r>
          </w:p>
          <w:p w14:paraId="1D22DFF3" w14:textId="77777777" w:rsidR="000052C1" w:rsidRPr="00732447" w:rsidRDefault="000052C1" w:rsidP="00E76902">
            <w:pPr>
              <w:ind w:left="709"/>
              <w:rPr>
                <w:sz w:val="20"/>
                <w:szCs w:val="20"/>
              </w:rPr>
            </w:pPr>
            <w:r>
              <w:rPr>
                <w:sz w:val="20"/>
                <w:szCs w:val="20"/>
              </w:rPr>
              <w:t>Les</w:t>
            </w:r>
            <w:r w:rsidRPr="00801596">
              <w:rPr>
                <w:sz w:val="20"/>
                <w:szCs w:val="20"/>
              </w:rPr>
              <w:t xml:space="preserve"> outils de communication spécifiques à la </w:t>
            </w:r>
            <w:r>
              <w:rPr>
                <w:sz w:val="20"/>
                <w:szCs w:val="20"/>
              </w:rPr>
              <w:t>carrosserie</w:t>
            </w:r>
          </w:p>
        </w:tc>
        <w:tc>
          <w:tcPr>
            <w:tcW w:w="670" w:type="dxa"/>
            <w:gridSpan w:val="4"/>
            <w:shd w:val="clear" w:color="auto" w:fill="auto"/>
            <w:vAlign w:val="center"/>
          </w:tcPr>
          <w:p w14:paraId="5DF62DCA" w14:textId="7150D2F4" w:rsidR="000052C1" w:rsidRPr="009C1A96" w:rsidRDefault="009629AB" w:rsidP="000052C1">
            <w:pPr>
              <w:jc w:val="center"/>
              <w:rPr>
                <w:rFonts w:cs="Arial"/>
                <w:b/>
                <w:color w:val="000000"/>
                <w:sz w:val="20"/>
                <w:szCs w:val="18"/>
              </w:rPr>
            </w:pPr>
            <w:r>
              <w:rPr>
                <w:rFonts w:cs="Arial"/>
                <w:b/>
                <w:color w:val="000000"/>
                <w:sz w:val="20"/>
                <w:szCs w:val="18"/>
              </w:rPr>
              <w:t>2</w:t>
            </w:r>
          </w:p>
        </w:tc>
        <w:tc>
          <w:tcPr>
            <w:tcW w:w="572" w:type="dxa"/>
            <w:gridSpan w:val="2"/>
            <w:shd w:val="clear" w:color="auto" w:fill="auto"/>
            <w:vAlign w:val="center"/>
          </w:tcPr>
          <w:p w14:paraId="492F43E6" w14:textId="699FCDC9" w:rsidR="000052C1" w:rsidRPr="009C1A96" w:rsidRDefault="009629AB" w:rsidP="00E76902">
            <w:pPr>
              <w:jc w:val="center"/>
              <w:rPr>
                <w:rFonts w:cs="Arial"/>
                <w:b/>
                <w:color w:val="000000"/>
                <w:sz w:val="20"/>
                <w:szCs w:val="18"/>
              </w:rPr>
            </w:pPr>
            <w:r>
              <w:rPr>
                <w:rFonts w:cs="Arial"/>
                <w:b/>
                <w:color w:val="000000"/>
                <w:sz w:val="20"/>
                <w:szCs w:val="18"/>
              </w:rPr>
              <w:t>-</w:t>
            </w:r>
          </w:p>
        </w:tc>
        <w:tc>
          <w:tcPr>
            <w:tcW w:w="602" w:type="dxa"/>
            <w:gridSpan w:val="2"/>
            <w:shd w:val="clear" w:color="auto" w:fill="auto"/>
            <w:vAlign w:val="center"/>
          </w:tcPr>
          <w:p w14:paraId="2A789516" w14:textId="0A4DE6E6" w:rsidR="000052C1" w:rsidRPr="009C1A96" w:rsidRDefault="009629AB" w:rsidP="000052C1">
            <w:pPr>
              <w:jc w:val="center"/>
              <w:rPr>
                <w:rFonts w:cs="Arial"/>
                <w:b/>
                <w:color w:val="000000"/>
                <w:sz w:val="20"/>
                <w:szCs w:val="18"/>
              </w:rPr>
            </w:pPr>
            <w:r>
              <w:rPr>
                <w:rFonts w:cs="Arial"/>
                <w:b/>
                <w:color w:val="000000"/>
                <w:sz w:val="20"/>
                <w:szCs w:val="18"/>
              </w:rPr>
              <w:t>-</w:t>
            </w:r>
          </w:p>
        </w:tc>
      </w:tr>
      <w:tr w:rsidR="009D5EDA" w:rsidRPr="00F4674A" w14:paraId="5DBB38EE" w14:textId="77777777" w:rsidTr="000052C1">
        <w:trPr>
          <w:jc w:val="center"/>
        </w:trPr>
        <w:tc>
          <w:tcPr>
            <w:tcW w:w="10627" w:type="dxa"/>
            <w:gridSpan w:val="9"/>
            <w:shd w:val="clear" w:color="auto" w:fill="FFE599"/>
          </w:tcPr>
          <w:p w14:paraId="7CD6F67E" w14:textId="77777777" w:rsidR="009D5EDA" w:rsidRPr="00F35F7A" w:rsidRDefault="009D5EDA" w:rsidP="00E76902">
            <w:pPr>
              <w:rPr>
                <w:b/>
                <w:bCs/>
                <w:color w:val="000000"/>
                <w:szCs w:val="20"/>
              </w:rPr>
            </w:pPr>
            <w:r>
              <w:br w:type="page"/>
            </w:r>
            <w:r w:rsidRPr="00161C42">
              <w:rPr>
                <w:b/>
                <w:bCs/>
                <w:color w:val="000000"/>
                <w:sz w:val="22"/>
                <w:szCs w:val="18"/>
              </w:rPr>
              <w:t>S4.3.1 Les trains roulants</w:t>
            </w:r>
          </w:p>
        </w:tc>
      </w:tr>
      <w:tr w:rsidR="000052C1" w:rsidRPr="00F4674A" w14:paraId="397BF6C2" w14:textId="16A0F0AA" w:rsidTr="000052C1">
        <w:trPr>
          <w:jc w:val="center"/>
        </w:trPr>
        <w:tc>
          <w:tcPr>
            <w:tcW w:w="8783" w:type="dxa"/>
            <w:shd w:val="clear" w:color="auto" w:fill="auto"/>
          </w:tcPr>
          <w:p w14:paraId="7283F7B9" w14:textId="77777777" w:rsidR="000052C1" w:rsidRPr="00F35F7A" w:rsidRDefault="000052C1" w:rsidP="00E76902">
            <w:pPr>
              <w:ind w:left="709"/>
              <w:rPr>
                <w:color w:val="000000"/>
                <w:sz w:val="20"/>
                <w:szCs w:val="20"/>
              </w:rPr>
            </w:pPr>
            <w:r w:rsidRPr="00F35F7A">
              <w:rPr>
                <w:color w:val="000000"/>
                <w:sz w:val="20"/>
                <w:szCs w:val="20"/>
              </w:rPr>
              <w:t>Les assemblages des pièces (sans mouvement, les guidages…)</w:t>
            </w:r>
          </w:p>
          <w:p w14:paraId="4BC35850" w14:textId="77777777" w:rsidR="000052C1" w:rsidRPr="00F35F7A" w:rsidRDefault="000052C1" w:rsidP="00E76902">
            <w:pPr>
              <w:ind w:left="709"/>
              <w:rPr>
                <w:color w:val="000000"/>
                <w:sz w:val="20"/>
                <w:szCs w:val="20"/>
              </w:rPr>
            </w:pPr>
            <w:r w:rsidRPr="00F35F7A">
              <w:rPr>
                <w:color w:val="000000"/>
                <w:sz w:val="20"/>
                <w:szCs w:val="20"/>
              </w:rPr>
              <w:t>Les mouvements (relatifs et plans)</w:t>
            </w:r>
          </w:p>
          <w:p w14:paraId="201FC251" w14:textId="77777777" w:rsidR="000052C1" w:rsidRPr="00F35F7A" w:rsidRDefault="000052C1" w:rsidP="00E76902">
            <w:pPr>
              <w:ind w:left="709"/>
              <w:rPr>
                <w:color w:val="000000"/>
                <w:sz w:val="20"/>
                <w:szCs w:val="20"/>
              </w:rPr>
            </w:pPr>
            <w:r w:rsidRPr="00F35F7A">
              <w:rPr>
                <w:color w:val="000000"/>
                <w:sz w:val="20"/>
                <w:szCs w:val="20"/>
              </w:rPr>
              <w:t>Le comportement mécanique des solides</w:t>
            </w:r>
          </w:p>
          <w:p w14:paraId="7D6E5B50" w14:textId="77777777" w:rsidR="000052C1" w:rsidRPr="00F35F7A" w:rsidRDefault="000052C1" w:rsidP="00E76902">
            <w:pPr>
              <w:ind w:left="709"/>
              <w:rPr>
                <w:color w:val="000000"/>
                <w:sz w:val="20"/>
                <w:szCs w:val="20"/>
              </w:rPr>
            </w:pPr>
            <w:r w:rsidRPr="00F35F7A">
              <w:rPr>
                <w:color w:val="000000"/>
                <w:sz w:val="20"/>
                <w:szCs w:val="20"/>
              </w:rPr>
              <w:t>Les outils descripteurs (représentations, gammes, schématisations)</w:t>
            </w:r>
          </w:p>
          <w:p w14:paraId="0DB20D9E" w14:textId="77777777" w:rsidR="000052C1" w:rsidRPr="00F35F7A" w:rsidRDefault="000052C1" w:rsidP="00E76902">
            <w:pPr>
              <w:ind w:left="709"/>
              <w:rPr>
                <w:color w:val="000000"/>
                <w:sz w:val="20"/>
                <w:szCs w:val="20"/>
              </w:rPr>
            </w:pPr>
            <w:r w:rsidRPr="00F35F7A">
              <w:rPr>
                <w:color w:val="000000"/>
                <w:sz w:val="20"/>
                <w:szCs w:val="20"/>
              </w:rPr>
              <w:t>Les outils du cahier des charges fonctionnel</w:t>
            </w:r>
          </w:p>
          <w:p w14:paraId="02C11C20" w14:textId="77777777" w:rsidR="000052C1" w:rsidRPr="00F35F7A" w:rsidRDefault="000052C1" w:rsidP="00E76902">
            <w:pPr>
              <w:ind w:left="709"/>
              <w:rPr>
                <w:color w:val="000000"/>
                <w:sz w:val="20"/>
                <w:szCs w:val="20"/>
              </w:rPr>
            </w:pPr>
            <w:r w:rsidRPr="00F35F7A">
              <w:rPr>
                <w:color w:val="000000"/>
                <w:sz w:val="20"/>
                <w:szCs w:val="20"/>
              </w:rPr>
              <w:t>Les fonctions de service et les fonctions techniques</w:t>
            </w:r>
          </w:p>
          <w:p w14:paraId="4560B42B" w14:textId="77777777" w:rsidR="000052C1" w:rsidRDefault="000052C1" w:rsidP="00E76902">
            <w:pPr>
              <w:ind w:left="709"/>
              <w:rPr>
                <w:sz w:val="20"/>
                <w:szCs w:val="20"/>
              </w:rPr>
            </w:pPr>
            <w:r w:rsidRPr="00A37977">
              <w:rPr>
                <w:sz w:val="20"/>
                <w:szCs w:val="20"/>
              </w:rPr>
              <w:t xml:space="preserve">Les solutions technologiques utilisées </w:t>
            </w:r>
          </w:p>
          <w:p w14:paraId="29ECA679" w14:textId="77777777" w:rsidR="000052C1" w:rsidRPr="00A37977" w:rsidRDefault="000052C1" w:rsidP="00E76902">
            <w:pPr>
              <w:ind w:left="709"/>
              <w:rPr>
                <w:sz w:val="20"/>
                <w:szCs w:val="20"/>
              </w:rPr>
            </w:pPr>
            <w:r w:rsidRPr="00A37977">
              <w:rPr>
                <w:sz w:val="20"/>
                <w:szCs w:val="20"/>
              </w:rPr>
              <w:t>Les caractéristiques angulaires</w:t>
            </w:r>
          </w:p>
          <w:p w14:paraId="76BB3A0F" w14:textId="77777777" w:rsidR="000052C1" w:rsidRDefault="000052C1" w:rsidP="00E76902">
            <w:pPr>
              <w:ind w:left="709"/>
              <w:rPr>
                <w:sz w:val="20"/>
                <w:szCs w:val="20"/>
              </w:rPr>
            </w:pPr>
            <w:r w:rsidRPr="00A37977">
              <w:rPr>
                <w:sz w:val="20"/>
                <w:szCs w:val="20"/>
              </w:rPr>
              <w:t xml:space="preserve">Les liaisons trains roulants </w:t>
            </w:r>
            <w:r>
              <w:rPr>
                <w:sz w:val="20"/>
                <w:szCs w:val="20"/>
              </w:rPr>
              <w:t>–</w:t>
            </w:r>
            <w:r w:rsidRPr="00A37977">
              <w:rPr>
                <w:sz w:val="20"/>
                <w:szCs w:val="20"/>
              </w:rPr>
              <w:t xml:space="preserve"> structure</w:t>
            </w:r>
          </w:p>
          <w:p w14:paraId="07AF43F2" w14:textId="77777777" w:rsidR="000052C1" w:rsidRDefault="000052C1" w:rsidP="00E76902">
            <w:pPr>
              <w:ind w:left="709"/>
              <w:rPr>
                <w:sz w:val="20"/>
                <w:szCs w:val="20"/>
              </w:rPr>
            </w:pPr>
            <w:r w:rsidRPr="00A37977">
              <w:rPr>
                <w:sz w:val="20"/>
                <w:szCs w:val="20"/>
              </w:rPr>
              <w:t>Les solutions de remise en conformité</w:t>
            </w:r>
          </w:p>
          <w:p w14:paraId="69CE3D01" w14:textId="77777777" w:rsidR="000052C1" w:rsidRPr="005539FC" w:rsidRDefault="000052C1" w:rsidP="00E76902">
            <w:pPr>
              <w:ind w:left="709"/>
              <w:rPr>
                <w:color w:val="FF0000"/>
                <w:sz w:val="20"/>
                <w:szCs w:val="20"/>
              </w:rPr>
            </w:pPr>
            <w:r w:rsidRPr="00A37977">
              <w:rPr>
                <w:sz w:val="20"/>
                <w:szCs w:val="20"/>
              </w:rPr>
              <w:t>Les jantes et pneumatiques</w:t>
            </w:r>
          </w:p>
        </w:tc>
        <w:tc>
          <w:tcPr>
            <w:tcW w:w="646" w:type="dxa"/>
            <w:gridSpan w:val="3"/>
            <w:shd w:val="clear" w:color="auto" w:fill="auto"/>
            <w:vAlign w:val="center"/>
          </w:tcPr>
          <w:p w14:paraId="28074201" w14:textId="649CF9DF" w:rsidR="000052C1" w:rsidRDefault="009629AB" w:rsidP="000052C1">
            <w:pPr>
              <w:jc w:val="center"/>
              <w:rPr>
                <w:rFonts w:cs="Arial"/>
                <w:b/>
                <w:color w:val="000000"/>
                <w:szCs w:val="20"/>
              </w:rPr>
            </w:pPr>
            <w:r>
              <w:rPr>
                <w:rFonts w:cs="Arial"/>
                <w:b/>
                <w:color w:val="000000"/>
                <w:szCs w:val="20"/>
              </w:rPr>
              <w:t>2</w:t>
            </w:r>
          </w:p>
        </w:tc>
        <w:tc>
          <w:tcPr>
            <w:tcW w:w="646" w:type="dxa"/>
            <w:gridSpan w:val="4"/>
            <w:shd w:val="clear" w:color="auto" w:fill="auto"/>
            <w:vAlign w:val="center"/>
          </w:tcPr>
          <w:p w14:paraId="3CADCFAA" w14:textId="32A675C2" w:rsidR="000052C1" w:rsidRDefault="009629AB" w:rsidP="00E76902">
            <w:pPr>
              <w:jc w:val="center"/>
              <w:rPr>
                <w:rFonts w:cs="Arial"/>
                <w:b/>
                <w:color w:val="000000"/>
                <w:szCs w:val="20"/>
              </w:rPr>
            </w:pPr>
            <w:r>
              <w:rPr>
                <w:rFonts w:cs="Arial"/>
                <w:b/>
                <w:color w:val="000000"/>
                <w:szCs w:val="20"/>
              </w:rPr>
              <w:t>-</w:t>
            </w:r>
          </w:p>
        </w:tc>
        <w:tc>
          <w:tcPr>
            <w:tcW w:w="552" w:type="dxa"/>
            <w:shd w:val="clear" w:color="auto" w:fill="auto"/>
            <w:vAlign w:val="center"/>
          </w:tcPr>
          <w:p w14:paraId="373D65C7" w14:textId="37004FDF" w:rsidR="000052C1" w:rsidRDefault="009629AB" w:rsidP="000052C1">
            <w:pPr>
              <w:jc w:val="center"/>
              <w:rPr>
                <w:rFonts w:cs="Arial"/>
                <w:b/>
                <w:color w:val="000000"/>
                <w:szCs w:val="20"/>
              </w:rPr>
            </w:pPr>
            <w:r>
              <w:rPr>
                <w:rFonts w:cs="Arial"/>
                <w:b/>
                <w:color w:val="000000"/>
                <w:szCs w:val="20"/>
              </w:rPr>
              <w:t>-</w:t>
            </w:r>
          </w:p>
        </w:tc>
      </w:tr>
      <w:tr w:rsidR="009D5EDA" w:rsidRPr="00F4674A" w14:paraId="60095CBB" w14:textId="77777777" w:rsidTr="000052C1">
        <w:trPr>
          <w:jc w:val="center"/>
        </w:trPr>
        <w:tc>
          <w:tcPr>
            <w:tcW w:w="10627" w:type="dxa"/>
            <w:gridSpan w:val="9"/>
            <w:shd w:val="clear" w:color="auto" w:fill="FFE599"/>
          </w:tcPr>
          <w:p w14:paraId="63B63482" w14:textId="77777777" w:rsidR="009D5EDA" w:rsidRDefault="009D5EDA" w:rsidP="00E76902">
            <w:pPr>
              <w:rPr>
                <w:rFonts w:cs="Arial"/>
                <w:b/>
                <w:color w:val="000000"/>
                <w:szCs w:val="20"/>
              </w:rPr>
            </w:pPr>
            <w:r w:rsidRPr="00161C42">
              <w:rPr>
                <w:b/>
                <w:bCs/>
                <w:sz w:val="22"/>
                <w:szCs w:val="18"/>
              </w:rPr>
              <w:t xml:space="preserve">S4.3.2 La structure du véhicule </w:t>
            </w:r>
          </w:p>
        </w:tc>
      </w:tr>
      <w:tr w:rsidR="000052C1" w:rsidRPr="00F4674A" w14:paraId="4EA247E2" w14:textId="697003BA" w:rsidTr="000052C1">
        <w:trPr>
          <w:jc w:val="center"/>
        </w:trPr>
        <w:tc>
          <w:tcPr>
            <w:tcW w:w="8783" w:type="dxa"/>
            <w:shd w:val="clear" w:color="auto" w:fill="auto"/>
          </w:tcPr>
          <w:p w14:paraId="62375549" w14:textId="77777777" w:rsidR="000052C1" w:rsidRPr="00A37977" w:rsidRDefault="000052C1" w:rsidP="00E76902">
            <w:pPr>
              <w:ind w:left="709"/>
              <w:rPr>
                <w:sz w:val="20"/>
                <w:szCs w:val="20"/>
              </w:rPr>
            </w:pPr>
            <w:r w:rsidRPr="00A37977">
              <w:rPr>
                <w:sz w:val="20"/>
                <w:szCs w:val="20"/>
              </w:rPr>
              <w:t>L’identification des chocs</w:t>
            </w:r>
          </w:p>
          <w:p w14:paraId="7FCFCC2C" w14:textId="77777777" w:rsidR="000052C1" w:rsidRDefault="000052C1" w:rsidP="00E76902">
            <w:pPr>
              <w:ind w:left="709"/>
              <w:rPr>
                <w:sz w:val="20"/>
                <w:szCs w:val="20"/>
              </w:rPr>
            </w:pPr>
            <w:r w:rsidRPr="00A37977">
              <w:rPr>
                <w:sz w:val="20"/>
                <w:szCs w:val="20"/>
              </w:rPr>
              <w:t>La classification des chocs</w:t>
            </w:r>
          </w:p>
          <w:p w14:paraId="61D8C172" w14:textId="77777777" w:rsidR="000052C1" w:rsidRPr="00A37977" w:rsidRDefault="000052C1" w:rsidP="00E76902">
            <w:pPr>
              <w:ind w:left="709"/>
              <w:rPr>
                <w:sz w:val="20"/>
                <w:szCs w:val="20"/>
              </w:rPr>
            </w:pPr>
            <w:r w:rsidRPr="00A37977">
              <w:rPr>
                <w:sz w:val="20"/>
                <w:szCs w:val="20"/>
              </w:rPr>
              <w:t>Les matériels de mesure et de contrôle (mécanique ou électronique)</w:t>
            </w:r>
          </w:p>
          <w:p w14:paraId="53823038" w14:textId="77777777" w:rsidR="000052C1" w:rsidRPr="00A37977" w:rsidRDefault="000052C1" w:rsidP="00E76902">
            <w:pPr>
              <w:ind w:left="709"/>
              <w:rPr>
                <w:sz w:val="20"/>
                <w:szCs w:val="20"/>
              </w:rPr>
            </w:pPr>
            <w:r w:rsidRPr="00A37977">
              <w:rPr>
                <w:sz w:val="20"/>
                <w:szCs w:val="20"/>
              </w:rPr>
              <w:t>Les valeurs caractéristiques de référence</w:t>
            </w:r>
          </w:p>
          <w:p w14:paraId="4480AD35" w14:textId="77777777" w:rsidR="000052C1" w:rsidRPr="00A37977" w:rsidRDefault="000052C1" w:rsidP="00E76902">
            <w:pPr>
              <w:ind w:left="709"/>
              <w:rPr>
                <w:sz w:val="20"/>
                <w:szCs w:val="20"/>
              </w:rPr>
            </w:pPr>
            <w:r w:rsidRPr="00A37977">
              <w:rPr>
                <w:sz w:val="20"/>
                <w:szCs w:val="20"/>
              </w:rPr>
              <w:t>Les solutions de remise en conformité</w:t>
            </w:r>
          </w:p>
          <w:p w14:paraId="1781B46E" w14:textId="77777777" w:rsidR="000052C1" w:rsidRPr="004C595C" w:rsidRDefault="000052C1" w:rsidP="00E76902">
            <w:pPr>
              <w:ind w:left="709"/>
              <w:rPr>
                <w:sz w:val="20"/>
                <w:szCs w:val="20"/>
              </w:rPr>
            </w:pPr>
          </w:p>
        </w:tc>
        <w:tc>
          <w:tcPr>
            <w:tcW w:w="621" w:type="dxa"/>
            <w:gridSpan w:val="2"/>
            <w:shd w:val="clear" w:color="auto" w:fill="auto"/>
            <w:vAlign w:val="center"/>
          </w:tcPr>
          <w:p w14:paraId="65F3A232" w14:textId="5F4E59D3" w:rsidR="000052C1" w:rsidRDefault="009629AB" w:rsidP="000052C1">
            <w:pPr>
              <w:jc w:val="center"/>
              <w:rPr>
                <w:rFonts w:cs="Arial"/>
                <w:b/>
                <w:color w:val="000000"/>
                <w:szCs w:val="20"/>
              </w:rPr>
            </w:pPr>
            <w:r>
              <w:rPr>
                <w:rFonts w:cs="Arial"/>
                <w:b/>
                <w:color w:val="000000"/>
                <w:szCs w:val="20"/>
              </w:rPr>
              <w:t>1</w:t>
            </w:r>
          </w:p>
        </w:tc>
        <w:tc>
          <w:tcPr>
            <w:tcW w:w="621" w:type="dxa"/>
            <w:gridSpan w:val="4"/>
            <w:shd w:val="clear" w:color="auto" w:fill="auto"/>
            <w:vAlign w:val="center"/>
          </w:tcPr>
          <w:p w14:paraId="2461F728" w14:textId="2204E0ED" w:rsidR="000052C1" w:rsidRDefault="009629AB" w:rsidP="00E76902">
            <w:pPr>
              <w:jc w:val="center"/>
              <w:rPr>
                <w:rFonts w:cs="Arial"/>
                <w:b/>
                <w:color w:val="000000"/>
                <w:szCs w:val="20"/>
              </w:rPr>
            </w:pPr>
            <w:r>
              <w:rPr>
                <w:rFonts w:cs="Arial"/>
                <w:b/>
                <w:color w:val="000000"/>
                <w:szCs w:val="20"/>
              </w:rPr>
              <w:t>-</w:t>
            </w:r>
          </w:p>
        </w:tc>
        <w:tc>
          <w:tcPr>
            <w:tcW w:w="602" w:type="dxa"/>
            <w:gridSpan w:val="2"/>
            <w:shd w:val="clear" w:color="auto" w:fill="auto"/>
            <w:vAlign w:val="center"/>
          </w:tcPr>
          <w:p w14:paraId="094BEFA8" w14:textId="30359F71" w:rsidR="000052C1" w:rsidRDefault="009629AB" w:rsidP="000052C1">
            <w:pPr>
              <w:jc w:val="center"/>
              <w:rPr>
                <w:rFonts w:cs="Arial"/>
                <w:b/>
                <w:color w:val="000000"/>
                <w:szCs w:val="20"/>
              </w:rPr>
            </w:pPr>
            <w:r>
              <w:rPr>
                <w:rFonts w:cs="Arial"/>
                <w:b/>
                <w:color w:val="000000"/>
                <w:szCs w:val="20"/>
              </w:rPr>
              <w:t>-</w:t>
            </w:r>
          </w:p>
        </w:tc>
      </w:tr>
    </w:tbl>
    <w:p w14:paraId="47E1ECD9" w14:textId="77777777" w:rsidR="009D5EDA" w:rsidRDefault="009D5EDA" w:rsidP="003539EE"/>
    <w:p w14:paraId="0B85F0FB" w14:textId="4E0EE242" w:rsidR="00F54DDD" w:rsidRDefault="00F54DDD">
      <w:r>
        <w:br w:type="page"/>
      </w:r>
    </w:p>
    <w:p w14:paraId="1A7BD522" w14:textId="366FBB01" w:rsidR="008948D0" w:rsidRPr="0045224D" w:rsidRDefault="007A7462" w:rsidP="00956DD8">
      <w:pPr>
        <w:pStyle w:val="Titre1"/>
        <w:rPr>
          <w:rFonts w:ascii="Calibri" w:eastAsia="Calibri" w:hAnsi="Calibri" w:cs="Times New Roman"/>
          <w:noProof/>
          <w:sz w:val="22"/>
          <w:szCs w:val="22"/>
          <w:lang w:eastAsia="fr-FR"/>
        </w:rPr>
      </w:pPr>
      <w:bookmarkStart w:id="17" w:name="_Toc126182607"/>
      <w:r w:rsidRPr="007A7462">
        <w:t>P</w:t>
      </w:r>
      <w:r>
        <w:t>roposition</w:t>
      </w:r>
      <w:r w:rsidR="002A0209">
        <w:t>s</w:t>
      </w:r>
      <w:r>
        <w:t xml:space="preserve"> </w:t>
      </w:r>
      <w:r w:rsidR="00140B55">
        <w:t>d’organisation pédagogique</w:t>
      </w:r>
      <w:bookmarkEnd w:id="17"/>
    </w:p>
    <w:p w14:paraId="381828FD" w14:textId="37A1BE30" w:rsidR="008948D0" w:rsidRDefault="008948D0" w:rsidP="000C1899">
      <w:pPr>
        <w:pStyle w:val="Titre2"/>
      </w:pPr>
      <w:bookmarkStart w:id="18" w:name="_Toc126182608"/>
      <w:r>
        <w:t xml:space="preserve">Les séquences de </w:t>
      </w:r>
      <w:r w:rsidRPr="00DE03BF">
        <w:t>formation</w:t>
      </w:r>
      <w:r w:rsidR="00294DE7">
        <w:t xml:space="preserve"> proposées</w:t>
      </w:r>
      <w:bookmarkEnd w:id="18"/>
    </w:p>
    <w:p w14:paraId="5309FA33" w14:textId="77777777" w:rsidR="00080FBE" w:rsidRPr="00080FBE" w:rsidRDefault="00080FBE" w:rsidP="00080FBE"/>
    <w:p w14:paraId="78142379" w14:textId="19C91075" w:rsidR="00080FBE" w:rsidRDefault="00080FBE" w:rsidP="00A2745B">
      <w:pPr>
        <w:rPr>
          <w:noProof/>
          <w:sz w:val="22"/>
          <w:szCs w:val="22"/>
          <w:lang w:eastAsia="fr-FR"/>
        </w:rPr>
      </w:pPr>
      <w:r w:rsidRPr="00A2745B">
        <w:rPr>
          <w:noProof/>
          <w:sz w:val="22"/>
          <w:szCs w:val="22"/>
          <w:lang w:eastAsia="fr-FR"/>
        </w:rPr>
        <w:t>Les démarches et pratiques pédagogiques mise</w:t>
      </w:r>
      <w:r w:rsidR="00EB36DC" w:rsidRPr="00A2745B">
        <w:rPr>
          <w:noProof/>
          <w:sz w:val="22"/>
          <w:szCs w:val="22"/>
          <w:lang w:eastAsia="fr-FR"/>
        </w:rPr>
        <w:t>s</w:t>
      </w:r>
      <w:r w:rsidRPr="00A2745B">
        <w:rPr>
          <w:noProof/>
          <w:sz w:val="22"/>
          <w:szCs w:val="22"/>
          <w:lang w:eastAsia="fr-FR"/>
        </w:rPr>
        <w:t xml:space="preserve"> en œuvre durant le cycle de formation s’appuie</w:t>
      </w:r>
      <w:r w:rsidR="00EB36DC" w:rsidRPr="00A2745B">
        <w:rPr>
          <w:noProof/>
          <w:sz w:val="22"/>
          <w:szCs w:val="22"/>
          <w:lang w:eastAsia="fr-FR"/>
        </w:rPr>
        <w:t>nt</w:t>
      </w:r>
      <w:r w:rsidRPr="00A2745B">
        <w:rPr>
          <w:noProof/>
          <w:sz w:val="22"/>
          <w:szCs w:val="22"/>
          <w:lang w:eastAsia="fr-FR"/>
        </w:rPr>
        <w:t xml:space="preserve"> sur des mises en situation professionnelle</w:t>
      </w:r>
      <w:r w:rsidR="00EB36DC" w:rsidRPr="00A2745B">
        <w:rPr>
          <w:noProof/>
          <w:sz w:val="22"/>
          <w:szCs w:val="22"/>
          <w:lang w:eastAsia="fr-FR"/>
        </w:rPr>
        <w:t>s</w:t>
      </w:r>
      <w:r w:rsidRPr="00A2745B">
        <w:rPr>
          <w:noProof/>
          <w:sz w:val="22"/>
          <w:szCs w:val="22"/>
          <w:lang w:eastAsia="fr-FR"/>
        </w:rPr>
        <w:t xml:space="preserve"> issue</w:t>
      </w:r>
      <w:r w:rsidR="00EB36DC" w:rsidRPr="00A2745B">
        <w:rPr>
          <w:noProof/>
          <w:sz w:val="22"/>
          <w:szCs w:val="22"/>
          <w:lang w:eastAsia="fr-FR"/>
        </w:rPr>
        <w:t>s</w:t>
      </w:r>
      <w:r w:rsidRPr="00A2745B">
        <w:rPr>
          <w:noProof/>
          <w:sz w:val="22"/>
          <w:szCs w:val="22"/>
          <w:lang w:eastAsia="fr-FR"/>
        </w:rPr>
        <w:t xml:space="preserve"> du métier.</w:t>
      </w:r>
    </w:p>
    <w:p w14:paraId="5189254E" w14:textId="77777777" w:rsidR="00A2745B" w:rsidRPr="00A2745B" w:rsidRDefault="00A2745B" w:rsidP="00A2745B">
      <w:pPr>
        <w:rPr>
          <w:noProof/>
          <w:sz w:val="22"/>
          <w:szCs w:val="22"/>
          <w:lang w:eastAsia="fr-FR"/>
        </w:rPr>
      </w:pPr>
    </w:p>
    <w:p w14:paraId="17870ED7" w14:textId="15690225" w:rsidR="00080FBE" w:rsidRDefault="00080FBE" w:rsidP="00A2745B">
      <w:pPr>
        <w:rPr>
          <w:noProof/>
          <w:sz w:val="22"/>
          <w:szCs w:val="22"/>
          <w:lang w:eastAsia="fr-FR"/>
        </w:rPr>
      </w:pPr>
      <w:r w:rsidRPr="00A2745B">
        <w:rPr>
          <w:noProof/>
          <w:sz w:val="22"/>
          <w:szCs w:val="22"/>
          <w:lang w:eastAsia="fr-FR"/>
        </w:rPr>
        <w:t xml:space="preserve">Les organisations pédagogiques proposées sont découpées en plusieurs séquences de formation par année scolaire. Elles permettent la transmission et le développement des compétences à travers des activités et </w:t>
      </w:r>
      <w:r w:rsidR="00EB36DC" w:rsidRPr="00A2745B">
        <w:rPr>
          <w:noProof/>
          <w:sz w:val="22"/>
          <w:szCs w:val="22"/>
          <w:lang w:eastAsia="fr-FR"/>
        </w:rPr>
        <w:t xml:space="preserve">des </w:t>
      </w:r>
      <w:r w:rsidRPr="00A2745B">
        <w:rPr>
          <w:noProof/>
          <w:sz w:val="22"/>
          <w:szCs w:val="22"/>
          <w:lang w:eastAsia="fr-FR"/>
        </w:rPr>
        <w:t>tâches professionnelles.</w:t>
      </w:r>
    </w:p>
    <w:p w14:paraId="788412FD" w14:textId="77777777" w:rsidR="00A2745B" w:rsidRPr="00A2745B" w:rsidRDefault="00A2745B" w:rsidP="00A2745B">
      <w:pPr>
        <w:rPr>
          <w:noProof/>
          <w:sz w:val="22"/>
          <w:szCs w:val="22"/>
          <w:lang w:eastAsia="fr-FR"/>
        </w:rPr>
      </w:pPr>
    </w:p>
    <w:p w14:paraId="01A63C0E" w14:textId="7DD97409" w:rsidR="000052C1" w:rsidRDefault="000052C1" w:rsidP="00A2745B">
      <w:pPr>
        <w:rPr>
          <w:noProof/>
          <w:sz w:val="22"/>
          <w:szCs w:val="20"/>
        </w:rPr>
      </w:pPr>
      <w:r w:rsidRPr="00396305">
        <w:rPr>
          <w:b/>
          <w:bCs/>
          <w:noProof/>
          <w:sz w:val="22"/>
          <w:szCs w:val="20"/>
        </w:rPr>
        <w:t>Ces organisations ne mettent pas en évidence les périodes de formations en milieu professionnel ni les rythmes d’alternance pour les apprentis.</w:t>
      </w:r>
      <w:r w:rsidRPr="00A2745B">
        <w:rPr>
          <w:noProof/>
          <w:sz w:val="22"/>
          <w:szCs w:val="20"/>
        </w:rPr>
        <w:t xml:space="preserve"> Pour les apprenants, la période d’alternance entre le centre de formation et l’entreprise est de la responsabilité des établissements ou des organismes. Un parcours de formation progressif avec des activités professionnelles doit être partagé entre le centre de formation et l’entreprise ; un livret de suivi permettra de faire le lien. </w:t>
      </w:r>
    </w:p>
    <w:p w14:paraId="1A456E7D" w14:textId="77777777" w:rsidR="00A2745B" w:rsidRPr="00A2745B" w:rsidRDefault="00A2745B" w:rsidP="00A2745B">
      <w:pPr>
        <w:rPr>
          <w:noProof/>
          <w:sz w:val="22"/>
          <w:szCs w:val="20"/>
        </w:rPr>
      </w:pPr>
    </w:p>
    <w:p w14:paraId="55D7785D" w14:textId="77777777" w:rsidR="00B2756A" w:rsidRPr="00A2745B" w:rsidRDefault="00B2756A" w:rsidP="00A2745B">
      <w:pPr>
        <w:rPr>
          <w:rFonts w:cs="Arial"/>
          <w:color w:val="000000"/>
          <w:sz w:val="22"/>
          <w:szCs w:val="22"/>
          <w:lang w:eastAsia="fr-FR"/>
        </w:rPr>
      </w:pPr>
      <w:r w:rsidRPr="00A2745B">
        <w:rPr>
          <w:rFonts w:ascii="Calibri" w:eastAsia="Times New Roman" w:hAnsi="Calibri" w:cs="Calibri"/>
          <w:sz w:val="22"/>
          <w:szCs w:val="22"/>
          <w:lang w:eastAsia="fr-FR"/>
        </w:rPr>
        <w:t>Dans ce cadre, le r</w:t>
      </w:r>
      <w:r w:rsidRPr="00A2745B">
        <w:rPr>
          <w:rFonts w:cs="Arial"/>
          <w:color w:val="000000"/>
          <w:sz w:val="22"/>
          <w:szCs w:val="22"/>
          <w:lang w:eastAsia="fr-FR"/>
        </w:rPr>
        <w:t>ôle de l’équipe pédagogique est prépondérant pour :</w:t>
      </w:r>
    </w:p>
    <w:p w14:paraId="4631696B" w14:textId="6B00A7B8" w:rsidR="00B2756A" w:rsidRPr="00A2745B" w:rsidRDefault="00AB6913">
      <w:pPr>
        <w:pStyle w:val="Paragraphedeliste"/>
        <w:numPr>
          <w:ilvl w:val="0"/>
          <w:numId w:val="12"/>
        </w:numPr>
        <w:rPr>
          <w:rFonts w:cs="Arial"/>
          <w:color w:val="000000"/>
          <w:sz w:val="22"/>
          <w:szCs w:val="22"/>
          <w:lang w:eastAsia="fr-FR"/>
        </w:rPr>
      </w:pPr>
      <w:r>
        <w:rPr>
          <w:rFonts w:cs="Arial"/>
          <w:color w:val="000000"/>
          <w:sz w:val="22"/>
          <w:szCs w:val="22"/>
          <w:lang w:eastAsia="fr-FR"/>
        </w:rPr>
        <w:t>a</w:t>
      </w:r>
      <w:r w:rsidR="00B2756A" w:rsidRPr="00A2745B">
        <w:rPr>
          <w:rFonts w:cs="Arial"/>
          <w:color w:val="000000"/>
          <w:sz w:val="22"/>
          <w:szCs w:val="22"/>
          <w:lang w:eastAsia="fr-FR"/>
        </w:rPr>
        <w:t>ccompagner l’élève dans la recherche du lieu de la PFMP en lien avec son projet ;</w:t>
      </w:r>
    </w:p>
    <w:p w14:paraId="70A5FB58" w14:textId="14D6D66B" w:rsidR="00B2756A" w:rsidRPr="00A2745B" w:rsidRDefault="00AB6913">
      <w:pPr>
        <w:pStyle w:val="Paragraphedeliste"/>
        <w:numPr>
          <w:ilvl w:val="0"/>
          <w:numId w:val="12"/>
        </w:numPr>
        <w:rPr>
          <w:rFonts w:cs="Arial"/>
          <w:color w:val="000000"/>
          <w:sz w:val="22"/>
          <w:szCs w:val="22"/>
          <w:lang w:eastAsia="fr-FR"/>
        </w:rPr>
      </w:pPr>
      <w:r>
        <w:rPr>
          <w:rFonts w:cs="Arial"/>
          <w:color w:val="000000"/>
          <w:sz w:val="22"/>
          <w:szCs w:val="22"/>
          <w:lang w:eastAsia="fr-FR"/>
        </w:rPr>
        <w:t>s</w:t>
      </w:r>
      <w:r w:rsidR="00B2756A" w:rsidRPr="00A2745B">
        <w:rPr>
          <w:rFonts w:cs="Arial"/>
          <w:color w:val="000000"/>
          <w:sz w:val="22"/>
          <w:szCs w:val="22"/>
          <w:lang w:eastAsia="fr-FR"/>
        </w:rPr>
        <w:t>écuriser l’élève avant son départ ;</w:t>
      </w:r>
    </w:p>
    <w:p w14:paraId="2AA85821" w14:textId="5DFB7906" w:rsidR="00B2756A" w:rsidRPr="00A2745B" w:rsidRDefault="00AB6913">
      <w:pPr>
        <w:pStyle w:val="Paragraphedeliste"/>
        <w:numPr>
          <w:ilvl w:val="0"/>
          <w:numId w:val="12"/>
        </w:numPr>
        <w:rPr>
          <w:rFonts w:cs="Arial"/>
          <w:color w:val="000000"/>
          <w:sz w:val="22"/>
          <w:szCs w:val="22"/>
          <w:lang w:eastAsia="fr-FR"/>
        </w:rPr>
      </w:pPr>
      <w:r>
        <w:rPr>
          <w:rFonts w:cs="Arial"/>
          <w:color w:val="000000"/>
          <w:sz w:val="22"/>
          <w:szCs w:val="22"/>
          <w:lang w:eastAsia="fr-FR"/>
        </w:rPr>
        <w:t>s</w:t>
      </w:r>
      <w:r w:rsidR="00B2756A" w:rsidRPr="00A2745B">
        <w:rPr>
          <w:rFonts w:cs="Arial"/>
          <w:color w:val="000000"/>
          <w:sz w:val="22"/>
          <w:szCs w:val="22"/>
          <w:lang w:eastAsia="fr-FR"/>
        </w:rPr>
        <w:t>ensibiliser l’élève aux compétences et aux comportements attendus en milieu professionnel ;</w:t>
      </w:r>
    </w:p>
    <w:p w14:paraId="1749B8E4" w14:textId="36C00B0B" w:rsidR="00B2756A" w:rsidRPr="00A2745B" w:rsidRDefault="00AB6913">
      <w:pPr>
        <w:pStyle w:val="Paragraphedeliste"/>
        <w:numPr>
          <w:ilvl w:val="0"/>
          <w:numId w:val="12"/>
        </w:numPr>
        <w:rPr>
          <w:rFonts w:cs="Arial"/>
          <w:color w:val="000000"/>
          <w:sz w:val="22"/>
          <w:szCs w:val="22"/>
          <w:lang w:eastAsia="fr-FR"/>
        </w:rPr>
      </w:pPr>
      <w:r>
        <w:rPr>
          <w:rFonts w:cs="Arial"/>
          <w:color w:val="000000"/>
          <w:sz w:val="22"/>
          <w:szCs w:val="22"/>
          <w:lang w:eastAsia="fr-FR"/>
        </w:rPr>
        <w:t>f</w:t>
      </w:r>
      <w:r w:rsidR="00B2756A" w:rsidRPr="00A2745B">
        <w:rPr>
          <w:rFonts w:cs="Arial"/>
          <w:color w:val="000000"/>
          <w:sz w:val="22"/>
          <w:szCs w:val="22"/>
          <w:lang w:eastAsia="fr-FR"/>
        </w:rPr>
        <w:t>aciliter l'intégration de l'élève dans une organisation et dans une équipe de travail ;</w:t>
      </w:r>
    </w:p>
    <w:p w14:paraId="0246C093" w14:textId="117D3A8B" w:rsidR="00B2756A" w:rsidRPr="00A2745B" w:rsidRDefault="00AB6913">
      <w:pPr>
        <w:pStyle w:val="Paragraphedeliste"/>
        <w:numPr>
          <w:ilvl w:val="0"/>
          <w:numId w:val="12"/>
        </w:numPr>
        <w:rPr>
          <w:rFonts w:cs="Arial"/>
          <w:color w:val="000000"/>
          <w:sz w:val="22"/>
          <w:szCs w:val="22"/>
          <w:lang w:eastAsia="fr-FR"/>
        </w:rPr>
      </w:pPr>
      <w:r>
        <w:rPr>
          <w:rFonts w:cs="Arial"/>
          <w:color w:val="000000"/>
          <w:sz w:val="22"/>
          <w:szCs w:val="22"/>
          <w:lang w:eastAsia="fr-FR"/>
        </w:rPr>
        <w:t>p</w:t>
      </w:r>
      <w:r w:rsidR="00B2756A" w:rsidRPr="00A2745B">
        <w:rPr>
          <w:rFonts w:cs="Arial"/>
          <w:color w:val="000000"/>
          <w:sz w:val="22"/>
          <w:szCs w:val="22"/>
          <w:lang w:eastAsia="fr-FR"/>
        </w:rPr>
        <w:t>réparer l’élève à observer le milieu professionnel ;</w:t>
      </w:r>
    </w:p>
    <w:p w14:paraId="6F566E4A" w14:textId="6934F899" w:rsidR="00B2756A" w:rsidRPr="00A2745B" w:rsidRDefault="00AB6913">
      <w:pPr>
        <w:pStyle w:val="Paragraphedeliste"/>
        <w:numPr>
          <w:ilvl w:val="0"/>
          <w:numId w:val="12"/>
        </w:numPr>
        <w:rPr>
          <w:rFonts w:eastAsiaTheme="minorEastAsia" w:hAnsi="Calibri"/>
          <w:color w:val="000000" w:themeColor="text1"/>
          <w:kern w:val="24"/>
          <w:sz w:val="22"/>
          <w:szCs w:val="22"/>
          <w:lang w:eastAsia="fr-FR"/>
        </w:rPr>
      </w:pPr>
      <w:r>
        <w:rPr>
          <w:rFonts w:cs="Arial"/>
          <w:color w:val="000000"/>
          <w:sz w:val="22"/>
          <w:szCs w:val="22"/>
          <w:lang w:eastAsia="fr-FR"/>
        </w:rPr>
        <w:t>d</w:t>
      </w:r>
      <w:r w:rsidR="00B2756A" w:rsidRPr="00A2745B">
        <w:rPr>
          <w:rFonts w:cs="Arial"/>
          <w:color w:val="000000"/>
          <w:sz w:val="22"/>
          <w:szCs w:val="22"/>
          <w:lang w:eastAsia="fr-FR"/>
        </w:rPr>
        <w:t>éfinir les modalités de suivi des PFMP ;</w:t>
      </w:r>
    </w:p>
    <w:p w14:paraId="61D1F123" w14:textId="06F7158C" w:rsidR="00B2756A" w:rsidRPr="00A2745B" w:rsidRDefault="00AB6913">
      <w:pPr>
        <w:pStyle w:val="Paragraphedeliste"/>
        <w:numPr>
          <w:ilvl w:val="0"/>
          <w:numId w:val="12"/>
        </w:numPr>
        <w:rPr>
          <w:rFonts w:eastAsiaTheme="minorEastAsia" w:hAnsi="Calibri"/>
          <w:color w:val="000000" w:themeColor="text1"/>
          <w:kern w:val="24"/>
          <w:sz w:val="22"/>
          <w:szCs w:val="22"/>
          <w:lang w:eastAsia="fr-FR"/>
        </w:rPr>
      </w:pPr>
      <w:r>
        <w:rPr>
          <w:rFonts w:cs="Arial"/>
          <w:color w:val="000000"/>
          <w:sz w:val="22"/>
          <w:szCs w:val="22"/>
          <w:lang w:eastAsia="fr-FR"/>
        </w:rPr>
        <w:t>e</w:t>
      </w:r>
      <w:r w:rsidR="00B2756A" w:rsidRPr="00A2745B">
        <w:rPr>
          <w:rFonts w:cs="Arial"/>
          <w:color w:val="000000"/>
          <w:sz w:val="22"/>
          <w:szCs w:val="22"/>
          <w:lang w:eastAsia="fr-FR"/>
        </w:rPr>
        <w:t>xploiter sur le plan pédagogique les PFMP ;</w:t>
      </w:r>
    </w:p>
    <w:p w14:paraId="4E1CBDFB" w14:textId="01FB3B51" w:rsidR="00B2756A" w:rsidRPr="00A2745B" w:rsidRDefault="00AB6913">
      <w:pPr>
        <w:pStyle w:val="Paragraphedeliste"/>
        <w:numPr>
          <w:ilvl w:val="0"/>
          <w:numId w:val="12"/>
        </w:numPr>
        <w:rPr>
          <w:rFonts w:cs="Arial"/>
          <w:color w:val="000000"/>
          <w:sz w:val="22"/>
          <w:szCs w:val="22"/>
          <w:lang w:eastAsia="fr-FR"/>
        </w:rPr>
      </w:pPr>
      <w:r>
        <w:rPr>
          <w:rFonts w:eastAsiaTheme="minorEastAsia" w:hAnsi="Calibri"/>
          <w:color w:val="000000" w:themeColor="text1"/>
          <w:kern w:val="24"/>
          <w:sz w:val="22"/>
          <w:szCs w:val="22"/>
          <w:lang w:eastAsia="fr-FR"/>
        </w:rPr>
        <w:t>p</w:t>
      </w:r>
      <w:r w:rsidR="00B2756A" w:rsidRPr="00A2745B">
        <w:rPr>
          <w:rFonts w:eastAsiaTheme="minorEastAsia" w:hAnsi="Calibri"/>
          <w:color w:val="000000" w:themeColor="text1"/>
          <w:kern w:val="24"/>
          <w:sz w:val="22"/>
          <w:szCs w:val="22"/>
          <w:lang w:eastAsia="fr-FR"/>
        </w:rPr>
        <w:t xml:space="preserve">réparer les élèves à une présentation synthétique écrite et orale des activités découvertes ; </w:t>
      </w:r>
    </w:p>
    <w:p w14:paraId="740A08D9" w14:textId="315EF9DE" w:rsidR="00B2756A" w:rsidRPr="00A2745B" w:rsidRDefault="00AB6913">
      <w:pPr>
        <w:pStyle w:val="Paragraphedeliste"/>
        <w:numPr>
          <w:ilvl w:val="0"/>
          <w:numId w:val="12"/>
        </w:numPr>
        <w:rPr>
          <w:noProof/>
          <w:sz w:val="20"/>
          <w:szCs w:val="18"/>
        </w:rPr>
      </w:pPr>
      <w:r>
        <w:rPr>
          <w:rFonts w:cs="Arial"/>
          <w:color w:val="000000"/>
          <w:sz w:val="22"/>
          <w:szCs w:val="22"/>
          <w:lang w:eastAsia="fr-FR"/>
        </w:rPr>
        <w:t>é</w:t>
      </w:r>
      <w:r w:rsidR="00B2756A" w:rsidRPr="00A2745B">
        <w:rPr>
          <w:rFonts w:cs="Arial"/>
          <w:color w:val="000000"/>
          <w:sz w:val="22"/>
          <w:szCs w:val="22"/>
          <w:lang w:eastAsia="fr-FR"/>
        </w:rPr>
        <w:t>valuer les PFMP sur la base des compétences du référentiel.</w:t>
      </w:r>
    </w:p>
    <w:p w14:paraId="6D7E8842" w14:textId="365AFA60" w:rsidR="000052C1" w:rsidRDefault="000052C1" w:rsidP="008301B7">
      <w:pPr>
        <w:rPr>
          <w:noProof/>
        </w:rPr>
      </w:pPr>
    </w:p>
    <w:p w14:paraId="0E6C3A38" w14:textId="6731EFD3" w:rsidR="00A2745B" w:rsidRDefault="00A2745B" w:rsidP="008301B7">
      <w:r>
        <w:rPr>
          <w:rFonts w:eastAsiaTheme="minorEastAsia"/>
          <w:noProof/>
          <w:color w:val="000000" w:themeColor="text1"/>
          <w:kern w:val="24"/>
          <w:lang w:eastAsia="fr-FR"/>
        </w:rPr>
        <mc:AlternateContent>
          <mc:Choice Requires="wps">
            <w:drawing>
              <wp:anchor distT="0" distB="0" distL="114300" distR="114300" simplePos="0" relativeHeight="252350509" behindDoc="0" locked="0" layoutInCell="1" allowOverlap="1" wp14:anchorId="540ABF31" wp14:editId="4AA2D850">
                <wp:simplePos x="0" y="0"/>
                <wp:positionH relativeFrom="column">
                  <wp:posOffset>1430061</wp:posOffset>
                </wp:positionH>
                <wp:positionV relativeFrom="paragraph">
                  <wp:posOffset>305234</wp:posOffset>
                </wp:positionV>
                <wp:extent cx="5277527" cy="694592"/>
                <wp:effectExtent l="0" t="0" r="0" b="0"/>
                <wp:wrapNone/>
                <wp:docPr id="5" name="Zone de texte 5"/>
                <wp:cNvGraphicFramePr/>
                <a:graphic xmlns:a="http://schemas.openxmlformats.org/drawingml/2006/main">
                  <a:graphicData uri="http://schemas.microsoft.com/office/word/2010/wordprocessingShape">
                    <wps:wsp>
                      <wps:cNvSpPr txBox="1"/>
                      <wps:spPr>
                        <a:xfrm>
                          <a:off x="0" y="0"/>
                          <a:ext cx="5277527" cy="694592"/>
                        </a:xfrm>
                        <a:prstGeom prst="rect">
                          <a:avLst/>
                        </a:prstGeom>
                        <a:noFill/>
                        <a:ln w="6350">
                          <a:noFill/>
                        </a:ln>
                      </wps:spPr>
                      <wps:txbx>
                        <w:txbxContent>
                          <w:p w14:paraId="5B737E39" w14:textId="77777777" w:rsidR="00A2745B" w:rsidRPr="00D03882" w:rsidRDefault="00A2745B" w:rsidP="00A2745B">
                            <w:pPr>
                              <w:kinsoku w:val="0"/>
                              <w:overflowPunct w:val="0"/>
                              <w:textAlignment w:val="baseline"/>
                              <w:rPr>
                                <w:b/>
                                <w:bCs/>
                                <w:color w:val="5F497A" w:themeColor="accent4" w:themeShade="BF"/>
                              </w:rPr>
                            </w:pPr>
                            <w:r w:rsidRPr="00D03882">
                              <w:rPr>
                                <w:b/>
                                <w:bCs/>
                                <w:color w:val="5F497A" w:themeColor="accent4" w:themeShade="BF"/>
                              </w:rPr>
                              <w:t>Organisation et accompagnement des périodes de formation en milieu professionnel, BOEN n°13 du 31 mars 2016</w:t>
                            </w:r>
                          </w:p>
                          <w:p w14:paraId="78BE2A2B" w14:textId="77777777" w:rsidR="00A2745B" w:rsidRPr="00D03882" w:rsidRDefault="00A2745B" w:rsidP="00A2745B">
                            <w:pPr>
                              <w:kinsoku w:val="0"/>
                              <w:overflowPunct w:val="0"/>
                              <w:textAlignment w:val="baseline"/>
                              <w:rPr>
                                <w:color w:val="5F497A" w:themeColor="accent4" w:themeShade="BF"/>
                              </w:rPr>
                            </w:pPr>
                            <w:r w:rsidRPr="00D03882">
                              <w:rPr>
                                <w:b/>
                                <w:bCs/>
                                <w:color w:val="5F497A" w:themeColor="accent4" w:themeShade="BF"/>
                              </w:rPr>
                              <w:t>Réussir l'entrée au lycée professionnel, BOEN n°13 du 31 mars 2016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0ABF31" id="Zone de texte 5" o:spid="_x0000_s1028" type="#_x0000_t202" style="position:absolute;left:0;text-align:left;margin-left:112.6pt;margin-top:24.05pt;width:415.55pt;height:54.7pt;z-index:25235050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" filled="f" stroked="f" strokeweight=".5pt">
                <v:textbox>
                  <w:txbxContent>
                    <w:p w14:paraId="5B737E39" w14:textId="77777777" w:rsidR="00A2745B" w:rsidRPr="00D03882" w:rsidRDefault="00A2745B" w:rsidP="00A2745B">
                      <w:pPr>
                        <w:kinsoku w:val="0"/>
                        <w:overflowPunct w:val="0"/>
                        <w:textAlignment w:val="baseline"/>
                        <w:rPr>
                          <w:b/>
                          <w:bCs/>
                          <w:color w:val="5F497A" w:themeColor="accent4" w:themeShade="BF"/>
                        </w:rPr>
                      </w:pPr>
                      <w:r w:rsidRPr="00D03882">
                        <w:rPr>
                          <w:b/>
                          <w:bCs/>
                          <w:color w:val="5F497A" w:themeColor="accent4" w:themeShade="BF"/>
                        </w:rPr>
                        <w:t>Organisation et accompagnement des périodes de formation en milieu professionnel, BOEN n°13 du 31 mars 2016</w:t>
                      </w:r>
                    </w:p>
                    <w:p w14:paraId="78BE2A2B" w14:textId="77777777" w:rsidR="00A2745B" w:rsidRPr="00D03882" w:rsidRDefault="00A2745B" w:rsidP="00A2745B">
                      <w:pPr>
                        <w:kinsoku w:val="0"/>
                        <w:overflowPunct w:val="0"/>
                        <w:textAlignment w:val="baseline"/>
                        <w:rPr>
                          <w:color w:val="5F497A" w:themeColor="accent4" w:themeShade="BF"/>
                        </w:rPr>
                      </w:pPr>
                      <w:r w:rsidRPr="00D03882">
                        <w:rPr>
                          <w:b/>
                          <w:bCs/>
                          <w:color w:val="5F497A" w:themeColor="accent4" w:themeShade="BF"/>
                        </w:rPr>
                        <w:t>Réussir l'entrée au lycée professionnel, BOEN n°13 du 31 mars 2016</w:t>
                      </w:r>
                    </w:p>
                  </w:txbxContent>
                </v:textbox>
              </v:shape>
            </w:pict>
          </mc:Fallback>
        </mc:AlternateContent>
      </w:r>
      <w:r>
        <w:rPr>
          <w:rFonts w:eastAsiaTheme="minorEastAsia"/>
          <w:noProof/>
          <w:color w:val="000000" w:themeColor="text1"/>
          <w:kern w:val="24"/>
          <w:lang w:eastAsia="fr-FR"/>
        </w:rPr>
        <mc:AlternateContent>
          <mc:Choice Requires="wps">
            <w:drawing>
              <wp:anchor distT="0" distB="0" distL="114300" distR="114300" simplePos="0" relativeHeight="252348461" behindDoc="0" locked="0" layoutInCell="1" allowOverlap="1" wp14:anchorId="48A32FA3" wp14:editId="40224DB4">
                <wp:simplePos x="0" y="0"/>
                <wp:positionH relativeFrom="column">
                  <wp:posOffset>-29612</wp:posOffset>
                </wp:positionH>
                <wp:positionV relativeFrom="paragraph">
                  <wp:posOffset>217949</wp:posOffset>
                </wp:positionV>
                <wp:extent cx="6735445" cy="825989"/>
                <wp:effectExtent l="12700" t="12700" r="8255" b="12700"/>
                <wp:wrapNone/>
                <wp:docPr id="995747243" name="Rectangle : coins arrondis 995747235"/>
                <wp:cNvGraphicFramePr/>
                <a:graphic xmlns:a="http://schemas.openxmlformats.org/drawingml/2006/main">
                  <a:graphicData uri="http://schemas.microsoft.com/office/word/2010/wordprocessingShape">
                    <wps:wsp>
                      <wps:cNvSpPr/>
                      <wps:spPr>
                        <a:xfrm flipV="1">
                          <a:off x="0" y="0"/>
                          <a:ext cx="6735445" cy="825989"/>
                        </a:xfrm>
                        <a:prstGeom prst="roundRect">
                          <a:avLst/>
                        </a:prstGeom>
                        <a:noFill/>
                        <a:ln w="19050" cap="flat" cmpd="sng" algn="ctr">
                          <a:solidFill>
                            <a:srgbClr val="8064A2">
                              <a:lumMod val="75000"/>
                            </a:srgbClr>
                          </a:solidFill>
                          <a:prstDash val="solid"/>
                          <a:miter lim="800000"/>
                        </a:ln>
                        <a:effectLst/>
                      </wps:spPr>
                      <wps:txbx>
                        <w:txbxContent>
                          <w:p w14:paraId="6C09D972" w14:textId="77777777" w:rsidR="00A2745B" w:rsidRPr="00243C64" w:rsidRDefault="00A2745B" w:rsidP="00A2745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50E7DE67" w14:textId="77777777" w:rsidR="00A2745B" w:rsidRPr="00A85952" w:rsidRDefault="00A2745B" w:rsidP="00A2745B">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8A32FA3" id="Rectangle : coins arrondis 995747235" o:spid="_x0000_s1029" style="position:absolute;left:0;text-align:left;margin-left:-2.35pt;margin-top:17.15pt;width:530.35pt;height:65.05pt;flip:y;z-index:25234846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" filled="f" strokecolor="#604a7b" strokeweight="1.5pt">
                <v:stroke joinstyle="miter"/>
                <v:textbox>
                  <w:txbxContent>
                    <w:p w14:paraId="6C09D972" w14:textId="77777777" w:rsidR="00A2745B" w:rsidRPr="00243C64" w:rsidRDefault="00A2745B" w:rsidP="00A2745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50E7DE67" w14:textId="77777777" w:rsidR="00A2745B" w:rsidRPr="00A85952" w:rsidRDefault="00A2745B" w:rsidP="00A2745B">
                      <w:pPr>
                        <w:jc w:val="center"/>
                        <w:rPr>
                          <w:rFonts w:cstheme="minorHAnsi"/>
                          <w:color w:val="378097"/>
                          <w:sz w:val="20"/>
                          <w:szCs w:val="20"/>
                        </w:rPr>
                      </w:pPr>
                    </w:p>
                  </w:txbxContent>
                </v:textbox>
              </v:roundrect>
            </w:pict>
          </mc:Fallback>
        </mc:AlternateContent>
      </w:r>
    </w:p>
    <w:p w14:paraId="1202BADD" w14:textId="0668A870" w:rsidR="00A2745B" w:rsidRDefault="00A2745B" w:rsidP="008301B7"/>
    <w:p w14:paraId="348D4A0C" w14:textId="78127207" w:rsidR="00A2745B" w:rsidRDefault="008301B7" w:rsidP="008301B7">
      <w:r>
        <w:rPr>
          <w:noProof/>
          <w:lang w:eastAsia="fr-FR"/>
        </w:rPr>
        <w:drawing>
          <wp:anchor distT="0" distB="0" distL="114300" distR="114300" simplePos="0" relativeHeight="252352557" behindDoc="1" locked="0" layoutInCell="1" allowOverlap="1" wp14:anchorId="12AE98EC" wp14:editId="2F1FA7E5">
            <wp:simplePos x="0" y="0"/>
            <wp:positionH relativeFrom="column">
              <wp:posOffset>225425</wp:posOffset>
            </wp:positionH>
            <wp:positionV relativeFrom="paragraph">
              <wp:posOffset>2540</wp:posOffset>
            </wp:positionV>
            <wp:extent cx="1093470" cy="492125"/>
            <wp:effectExtent l="0" t="0" r="0" b="3175"/>
            <wp:wrapNone/>
            <wp:docPr id="995747244" name="Image 995747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747232" name="Image 995747232"/>
                    <pic:cNvPicPr/>
                  </pic:nvPicPr>
                  <pic:blipFill>
                    <a:blip r:embed="rId16" cstate="print">
                      <a:extLst>
                        <a:ext uri="{28A0092B-C50C-407E-A947-70E740481C1C}">
                          <a14:useLocalDpi xmlns:a14="http://schemas.microsoft.com/office/drawing/2010/main"/>
                        </a:ext>
                      </a:extLst>
                    </a:blip>
                    <a:stretch>
                      <a:fillRect/>
                    </a:stretch>
                  </pic:blipFill>
                  <pic:spPr>
                    <a:xfrm>
                      <a:off x="0" y="0"/>
                      <a:ext cx="1093470" cy="492125"/>
                    </a:xfrm>
                    <a:prstGeom prst="rect">
                      <a:avLst/>
                    </a:prstGeom>
                  </pic:spPr>
                </pic:pic>
              </a:graphicData>
            </a:graphic>
            <wp14:sizeRelH relativeFrom="page">
              <wp14:pctWidth>0</wp14:pctWidth>
            </wp14:sizeRelH>
            <wp14:sizeRelV relativeFrom="page">
              <wp14:pctHeight>0</wp14:pctHeight>
            </wp14:sizeRelV>
          </wp:anchor>
        </w:drawing>
      </w:r>
    </w:p>
    <w:p w14:paraId="650ED906" w14:textId="0CA9BFDB" w:rsidR="00A2745B" w:rsidRDefault="00A2745B" w:rsidP="000C1899">
      <w:pPr>
        <w:pStyle w:val="Titre2"/>
      </w:pPr>
    </w:p>
    <w:p w14:paraId="336344B5" w14:textId="77777777" w:rsidR="00A2745B" w:rsidRDefault="00A2745B" w:rsidP="000C1899">
      <w:pPr>
        <w:pStyle w:val="Titre2"/>
      </w:pPr>
    </w:p>
    <w:p w14:paraId="4798A96A" w14:textId="05A8AF8C" w:rsidR="007A0D3B" w:rsidRDefault="007A0D3B" w:rsidP="000C1899">
      <w:pPr>
        <w:pStyle w:val="Titre2"/>
      </w:pPr>
      <w:bookmarkStart w:id="19" w:name="_Toc126182609"/>
      <w:r>
        <w:t>L’organisation en baccalauréat profession</w:t>
      </w:r>
      <w:r w:rsidR="000C1899">
        <w:t>n</w:t>
      </w:r>
      <w:r>
        <w:t>el</w:t>
      </w:r>
      <w:bookmarkEnd w:id="19"/>
    </w:p>
    <w:p w14:paraId="39388024" w14:textId="77777777" w:rsidR="007A0D3B" w:rsidRDefault="007A0D3B" w:rsidP="00EB36DC">
      <w:pPr>
        <w:rPr>
          <w:rFonts w:ascii="Calibri" w:eastAsia="Times New Roman" w:hAnsi="Calibri" w:cs="Times New Roman"/>
          <w:noProof/>
          <w:sz w:val="22"/>
          <w:lang w:eastAsia="fr-FR"/>
        </w:rPr>
      </w:pPr>
    </w:p>
    <w:p w14:paraId="3C72D2F4" w14:textId="77777777" w:rsidR="007A0D3B" w:rsidRDefault="007A0D3B" w:rsidP="00EB36DC">
      <w:pPr>
        <w:rPr>
          <w:rFonts w:ascii="Calibri" w:eastAsia="Times New Roman" w:hAnsi="Calibri" w:cs="Times New Roman"/>
          <w:noProof/>
          <w:sz w:val="22"/>
          <w:lang w:eastAsia="fr-FR"/>
        </w:rPr>
      </w:pPr>
    </w:p>
    <w:p w14:paraId="276128D9" w14:textId="7B1DAC95" w:rsidR="00080FBE" w:rsidRPr="00080FBE" w:rsidRDefault="00080FBE" w:rsidP="00EB36DC">
      <w:pPr>
        <w:rPr>
          <w:rFonts w:ascii="Calibri" w:eastAsia="Times New Roman" w:hAnsi="Calibri" w:cs="Times New Roman"/>
          <w:noProof/>
          <w:sz w:val="22"/>
          <w:lang w:eastAsia="fr-FR"/>
        </w:rPr>
      </w:pPr>
      <w:r w:rsidRPr="00080FBE">
        <w:rPr>
          <w:rFonts w:ascii="Calibri" w:eastAsia="Times New Roman" w:hAnsi="Calibri" w:cs="Times New Roman"/>
          <w:noProof/>
          <w:sz w:val="22"/>
          <w:lang w:eastAsia="fr-FR"/>
        </w:rPr>
        <w:t>Chaque séquence du baccalauréat professionnel intègre pour tout ou partie des activités professionnelles du pôle 4 en relation avec la mise en situation proposées (hormi la séquence 1 de l’année de seconde). Les activités seront réalisées à partir d’un dossier technique (rapport d’expertise, ordre de réparation, devis, bon de commande, méthodologies constructeur et équipementiers…).</w:t>
      </w:r>
    </w:p>
    <w:p w14:paraId="6C938B88" w14:textId="77777777" w:rsidR="00080FBE" w:rsidRPr="00080FBE" w:rsidRDefault="00080FBE" w:rsidP="00080FBE">
      <w:pPr>
        <w:spacing w:after="160" w:line="259" w:lineRule="auto"/>
        <w:rPr>
          <w:rFonts w:ascii="Calibri" w:eastAsia="Calibri" w:hAnsi="Calibri" w:cs="Times New Roman"/>
          <w:noProof/>
          <w:sz w:val="20"/>
          <w:szCs w:val="20"/>
          <w:lang w:eastAsia="fr-FR"/>
        </w:rPr>
      </w:pPr>
    </w:p>
    <w:p w14:paraId="716C93A3" w14:textId="30F43272" w:rsidR="007A0D3B" w:rsidRDefault="007A0D3B">
      <w:pPr>
        <w:rPr>
          <w:rFonts w:ascii="Calibri" w:eastAsia="Calibri" w:hAnsi="Calibri" w:cs="Times New Roman"/>
          <w:color w:val="000000"/>
          <w:sz w:val="22"/>
          <w:szCs w:val="22"/>
        </w:rPr>
      </w:pPr>
      <w:r>
        <w:rPr>
          <w:rFonts w:ascii="Calibri" w:eastAsia="Calibri" w:hAnsi="Calibri" w:cs="Times New Roman"/>
          <w:color w:val="000000"/>
          <w:sz w:val="22"/>
          <w:szCs w:val="22"/>
        </w:rPr>
        <w:br w:type="page"/>
      </w:r>
    </w:p>
    <w:p w14:paraId="23400121" w14:textId="3A5E51F4" w:rsidR="00731391" w:rsidRPr="007A0D3B" w:rsidRDefault="007A0D3B">
      <w:pPr>
        <w:pStyle w:val="Titre3"/>
      </w:pPr>
      <w:bookmarkStart w:id="20" w:name="_Hlk121492056"/>
      <w:bookmarkStart w:id="21" w:name="_Toc126182610"/>
      <w:r>
        <w:t xml:space="preserve">Organisation des séquences en classe </w:t>
      </w:r>
      <w:bookmarkEnd w:id="20"/>
      <w:r>
        <w:t>de seconde</w:t>
      </w:r>
      <w:bookmarkEnd w:id="21"/>
    </w:p>
    <w:p w14:paraId="6D68D95C" w14:textId="4F7AE0B2" w:rsidR="00731391" w:rsidRPr="00731391" w:rsidRDefault="00413B6C" w:rsidP="00731391">
      <w:pPr>
        <w:spacing w:after="160" w:line="259" w:lineRule="auto"/>
        <w:rPr>
          <w:rFonts w:ascii="Calibri" w:eastAsia="Calibri" w:hAnsi="Calibri" w:cs="Times New Roman"/>
          <w:color w:val="000000"/>
          <w:sz w:val="22"/>
          <w:szCs w:val="22"/>
        </w:rPr>
      </w:pPr>
      <w:r w:rsidRPr="007A0D3B">
        <w:rPr>
          <w:noProof/>
          <w:lang w:eastAsia="fr-FR"/>
        </w:rPr>
        <mc:AlternateContent>
          <mc:Choice Requires="wpg">
            <w:drawing>
              <wp:anchor distT="0" distB="0" distL="114300" distR="114300" simplePos="0" relativeHeight="252165165" behindDoc="0" locked="0" layoutInCell="1" allowOverlap="1" wp14:anchorId="327D1899" wp14:editId="13877C96">
                <wp:simplePos x="0" y="0"/>
                <wp:positionH relativeFrom="margin">
                  <wp:align>left</wp:align>
                </wp:positionH>
                <wp:positionV relativeFrom="paragraph">
                  <wp:posOffset>120258</wp:posOffset>
                </wp:positionV>
                <wp:extent cx="6903720" cy="10179050"/>
                <wp:effectExtent l="0" t="114300" r="0" b="0"/>
                <wp:wrapNone/>
                <wp:docPr id="23" name="Groupe 23"/>
                <wp:cNvGraphicFramePr/>
                <a:graphic xmlns:a="http://schemas.openxmlformats.org/drawingml/2006/main">
                  <a:graphicData uri="http://schemas.microsoft.com/office/word/2010/wordprocessingGroup">
                    <wpg:wgp>
                      <wpg:cNvGrpSpPr/>
                      <wpg:grpSpPr>
                        <a:xfrm>
                          <a:off x="0" y="0"/>
                          <a:ext cx="6903720" cy="10179050"/>
                          <a:chOff x="0" y="0"/>
                          <a:chExt cx="6903720" cy="10179050"/>
                        </a:xfrm>
                      </wpg:grpSpPr>
                      <wps:wsp>
                        <wps:cNvPr id="28" name="Flèche courbée vers la droite 88"/>
                        <wps:cNvSpPr/>
                        <wps:spPr>
                          <a:xfrm>
                            <a:off x="0" y="0"/>
                            <a:ext cx="4867219" cy="10179050"/>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rgbClr val="A5A5A5">
                              <a:alpha val="50000"/>
                            </a:srgbClr>
                          </a:solidFill>
                          <a:ln>
                            <a:noFill/>
                          </a:ln>
                          <a:effectLst/>
                          <a:scene3d>
                            <a:camera prst="isometricRightUp"/>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Hexagone 37"/>
                        <wps:cNvSpPr/>
                        <wps:spPr>
                          <a:xfrm>
                            <a:off x="3829050" y="438150"/>
                            <a:ext cx="1796705" cy="1566103"/>
                          </a:xfrm>
                          <a:prstGeom prst="hexagon">
                            <a:avLst/>
                          </a:prstGeom>
                          <a:solidFill>
                            <a:srgbClr val="70AD47">
                              <a:lumMod val="40000"/>
                              <a:lumOff val="60000"/>
                            </a:srgbClr>
                          </a:solidFill>
                          <a:ln w="12700" cap="flat" cmpd="sng" algn="ctr">
                            <a:solidFill>
                              <a:srgbClr val="70AD47">
                                <a:lumMod val="60000"/>
                                <a:lumOff val="40000"/>
                              </a:srgbClr>
                            </a:solidFill>
                            <a:prstDash val="solid"/>
                            <a:miter lim="800000"/>
                          </a:ln>
                          <a:effectLst/>
                        </wps:spPr>
                        <wps:txbx>
                          <w:txbxContent>
                            <w:p w14:paraId="336BFFF0" w14:textId="77777777" w:rsidR="00E76902" w:rsidRPr="007A0D3B" w:rsidRDefault="00E76902" w:rsidP="007A0D3B">
                              <w:pPr>
                                <w:jc w:val="center"/>
                                <w:rPr>
                                  <w:rFonts w:cs="Calibri"/>
                                  <w:color w:val="000000"/>
                                  <w:szCs w:val="22"/>
                                </w:rPr>
                              </w:pPr>
                              <w:r w:rsidRPr="007A0D3B">
                                <w:rPr>
                                  <w:rFonts w:cs="Calibri"/>
                                  <w:color w:val="000000"/>
                                  <w:szCs w:val="22"/>
                                </w:rPr>
                                <w:t>1. Découverte de l’environnement et acquisition des premiers gestes professionnels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Hexagone 38"/>
                        <wps:cNvSpPr/>
                        <wps:spPr>
                          <a:xfrm>
                            <a:off x="2419350" y="1295400"/>
                            <a:ext cx="1703131" cy="1482340"/>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5146753A" w14:textId="77777777" w:rsidR="00E76902" w:rsidRPr="007A0D3B" w:rsidRDefault="00E76902" w:rsidP="007A0D3B">
                              <w:pPr>
                                <w:jc w:val="center"/>
                                <w:rPr>
                                  <w:rFonts w:cs="Calibri"/>
                                  <w:color w:val="000000"/>
                                  <w:szCs w:val="22"/>
                                </w:rPr>
                              </w:pPr>
                              <w:r w:rsidRPr="007A0D3B">
                                <w:rPr>
                                  <w:rFonts w:cs="Calibri"/>
                                  <w:color w:val="000000"/>
                                  <w:szCs w:val="22"/>
                                </w:rPr>
                                <w:t xml:space="preserve">2. Mise en œuvre d’opération de dépose repose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Hexagone 39"/>
                        <wps:cNvSpPr/>
                        <wps:spPr>
                          <a:xfrm>
                            <a:off x="1028700" y="2095500"/>
                            <a:ext cx="1681461" cy="1485430"/>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170C0026" w14:textId="77777777" w:rsidR="00E76902" w:rsidRPr="007A0D3B" w:rsidRDefault="00E76902" w:rsidP="007A0D3B">
                              <w:pPr>
                                <w:jc w:val="center"/>
                                <w:rPr>
                                  <w:rFonts w:cs="Calibri"/>
                                  <w:color w:val="000000"/>
                                  <w:szCs w:val="22"/>
                                </w:rPr>
                              </w:pPr>
                              <w:r w:rsidRPr="007A0D3B">
                                <w:rPr>
                                  <w:rFonts w:cs="Calibri"/>
                                  <w:color w:val="000000"/>
                                  <w:szCs w:val="22"/>
                                </w:rPr>
                                <w:t>3. Opération de remise en forme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42" name="Image 995747242" descr="Une image contenant sombre, casque&#10;&#10;Description générée automatiquement"/>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2781300" y="3048000"/>
                            <a:ext cx="4122420" cy="3390265"/>
                          </a:xfrm>
                          <a:prstGeom prst="rect">
                            <a:avLst/>
                          </a:prstGeom>
                        </pic:spPr>
                      </pic:pic>
                      <wps:wsp>
                        <wps:cNvPr id="995747261" name="Hexagone 995747261"/>
                        <wps:cNvSpPr/>
                        <wps:spPr>
                          <a:xfrm>
                            <a:off x="1028700" y="3657600"/>
                            <a:ext cx="1718945" cy="1548765"/>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426E6F9F" w14:textId="77777777" w:rsidR="00E76902" w:rsidRPr="007A0D3B" w:rsidRDefault="00E76902" w:rsidP="007A0D3B">
                              <w:pPr>
                                <w:jc w:val="center"/>
                                <w:rPr>
                                  <w:rFonts w:cs="Calibri"/>
                                  <w:color w:val="000000"/>
                                  <w:szCs w:val="22"/>
                                </w:rPr>
                              </w:pPr>
                              <w:r w:rsidRPr="007A0D3B">
                                <w:rPr>
                                  <w:rFonts w:cs="Calibri"/>
                                  <w:color w:val="000000"/>
                                  <w:szCs w:val="22"/>
                                </w:rPr>
                                <w:t>4. Préparation des surfaces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95747262" name="Hexagone 995747262"/>
                        <wps:cNvSpPr/>
                        <wps:spPr>
                          <a:xfrm>
                            <a:off x="1066800" y="5295900"/>
                            <a:ext cx="1681480" cy="1463675"/>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21BCFAFC" w14:textId="77777777" w:rsidR="00E76902" w:rsidRPr="007A0D3B" w:rsidRDefault="00E76902" w:rsidP="007A0D3B">
                              <w:pPr>
                                <w:jc w:val="center"/>
                                <w:rPr>
                                  <w:rFonts w:cs="Calibri"/>
                                  <w:color w:val="000000"/>
                                  <w:szCs w:val="22"/>
                                </w:rPr>
                              </w:pPr>
                              <w:r w:rsidRPr="007A0D3B">
                                <w:rPr>
                                  <w:rFonts w:cs="Calibri"/>
                                  <w:color w:val="000000"/>
                                  <w:szCs w:val="22"/>
                                </w:rPr>
                                <w:t>5.  Préparation des fonds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Bulle rectangulaire à coins arrondis 360"/>
                        <wps:cNvSpPr/>
                        <wps:spPr>
                          <a:xfrm>
                            <a:off x="3143250" y="5524500"/>
                            <a:ext cx="3209925" cy="457200"/>
                          </a:xfrm>
                          <a:prstGeom prst="wedgeRoundRectCallout">
                            <a:avLst>
                              <a:gd name="adj1" fmla="val -50393"/>
                              <a:gd name="adj2" fmla="val -22278"/>
                              <a:gd name="adj3" fmla="val 16667"/>
                            </a:avLst>
                          </a:prstGeom>
                          <a:noFill/>
                          <a:ln w="12700" cap="flat" cmpd="sng" algn="ctr">
                            <a:noFill/>
                            <a:prstDash val="solid"/>
                            <a:miter lim="800000"/>
                          </a:ln>
                          <a:effectLst/>
                        </wps:spPr>
                        <wps:txbx>
                          <w:txbxContent>
                            <w:p w14:paraId="69F54F50" w14:textId="77777777" w:rsidR="00E76902" w:rsidRPr="007A0D3B" w:rsidRDefault="00E76902" w:rsidP="007A0D3B">
                              <w:pPr>
                                <w:jc w:val="center"/>
                                <w:rPr>
                                  <w:rFonts w:cs="Calibri"/>
                                  <w:b/>
                                  <w:bCs/>
                                  <w:color w:val="000000"/>
                                  <w:sz w:val="32"/>
                                  <w:szCs w:val="32"/>
                                </w:rPr>
                              </w:pPr>
                              <w:r w:rsidRPr="007A0D3B">
                                <w:rPr>
                                  <w:rFonts w:cs="Calibri"/>
                                  <w:b/>
                                  <w:bCs/>
                                  <w:color w:val="000000"/>
                                  <w:sz w:val="32"/>
                                  <w:szCs w:val="32"/>
                                </w:rPr>
                                <w:t>Classe de seconde professionnelle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Hexagone 80"/>
                        <wps:cNvSpPr/>
                        <wps:spPr>
                          <a:xfrm>
                            <a:off x="2495550" y="6057900"/>
                            <a:ext cx="1722120" cy="1484630"/>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02F0B1FE" w14:textId="77777777" w:rsidR="00E76902" w:rsidRPr="007A0D3B" w:rsidRDefault="00E76902" w:rsidP="007A0D3B">
                              <w:pPr>
                                <w:jc w:val="center"/>
                                <w:rPr>
                                  <w:rFonts w:cs="Calibri"/>
                                  <w:color w:val="000000"/>
                                  <w:szCs w:val="22"/>
                                </w:rPr>
                              </w:pPr>
                              <w:r w:rsidRPr="007A0D3B">
                                <w:rPr>
                                  <w:rFonts w:cs="Calibri"/>
                                  <w:color w:val="000000"/>
                                  <w:szCs w:val="22"/>
                                </w:rPr>
                                <w:t>6. Réparation d’un élément plastique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Hexagone 81"/>
                        <wps:cNvSpPr/>
                        <wps:spPr>
                          <a:xfrm>
                            <a:off x="3943350" y="6800850"/>
                            <a:ext cx="1684889" cy="1548707"/>
                          </a:xfrm>
                          <a:prstGeom prst="hexagon">
                            <a:avLst/>
                          </a:prstGeom>
                          <a:solidFill>
                            <a:srgbClr val="4472C4">
                              <a:lumMod val="40000"/>
                              <a:lumOff val="60000"/>
                            </a:srgbClr>
                          </a:solidFill>
                          <a:ln w="57150" cap="flat" cmpd="sng" algn="ctr">
                            <a:solidFill>
                              <a:srgbClr val="FFC000">
                                <a:lumMod val="40000"/>
                                <a:lumOff val="60000"/>
                              </a:srgbClr>
                            </a:solidFill>
                            <a:prstDash val="solid"/>
                            <a:miter lim="800000"/>
                          </a:ln>
                          <a:effectLst/>
                        </wps:spPr>
                        <wps:txbx>
                          <w:txbxContent>
                            <w:p w14:paraId="66E90F66" w14:textId="77777777" w:rsidR="00E76902" w:rsidRPr="007A0D3B" w:rsidRDefault="00E76902" w:rsidP="007A0D3B">
                              <w:pPr>
                                <w:jc w:val="center"/>
                                <w:rPr>
                                  <w:rFonts w:cs="Calibri"/>
                                  <w:color w:val="000000"/>
                                  <w:szCs w:val="22"/>
                                </w:rPr>
                              </w:pPr>
                              <w:r w:rsidRPr="007A0D3B">
                                <w:rPr>
                                  <w:rFonts w:cs="Calibri"/>
                                  <w:color w:val="000000"/>
                                  <w:szCs w:val="22"/>
                                </w:rPr>
                                <w:t>7. Découverte d’un assemblage thermique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27D1899" id="Groupe 23" o:spid="_x0000_s1030" style="position:absolute;left:0;text-align:left;margin-left:0;margin-top:9.45pt;width:543.6pt;height:801.5pt;z-index:252165165;mso-position-horizontal:left;mso-position-horizontal-relative:margin" coordsize="69037,1017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">
                <v:shape id="Flèche courbée vers la droite 88" o:spid="_x0000_s1031" style="position:absolute;width:48672;height:101790;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a5a5a5" stroked="f">
                  <v:fill opacity="32896f"/>
                  <v:path arrowok="t" o:extrusionok="f" o:connecttype="custom" o:connectlocs="8,4620984;1967491,8062121;3242450,9281983;3321590,8860207;4323265,9680635;3305595,10179050;3230876,9612188;8,5260153;8,4620984;4688301,0;4764274,607689;9845,4940567" o:connectangles="0,0,0,0,0,0,0,0,0,0,0,0"/>
                </v:shape>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e 37" o:spid="_x0000_s1032" type="#_x0000_t9" style="position:absolute;left:38290;top:4381;width:17967;height:15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" adj="4707" fillcolor="#c5e0b4" strokecolor="#a9d18e" strokeweight="1pt">
                  <v:textbox>
                    <w:txbxContent>
                      <w:p w14:paraId="336BFFF0" w14:textId="77777777" w:rsidR="00E76902" w:rsidRPr="007A0D3B" w:rsidRDefault="00E76902" w:rsidP="007A0D3B">
                        <w:pPr>
                          <w:jc w:val="center"/>
                          <w:rPr>
                            <w:rFonts w:cs="Calibri"/>
                            <w:color w:val="000000"/>
                            <w:szCs w:val="22"/>
                          </w:rPr>
                        </w:pPr>
                        <w:r w:rsidRPr="007A0D3B">
                          <w:rPr>
                            <w:rFonts w:cs="Calibri"/>
                            <w:color w:val="000000"/>
                            <w:szCs w:val="22"/>
                          </w:rPr>
                          <w:t>1. Découverte de l’environnement et acquisition des premiers gestes professionnels</w:t>
                        </w:r>
                      </w:p>
                    </w:txbxContent>
                  </v:textbox>
                </v:shape>
                <v:shape id="Hexagone 38" o:spid="_x0000_s1033" type="#_x0000_t9" style="position:absolute;left:24193;top:12954;width:17031;height:14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" adj="4700" fillcolor="#c5e0b4" strokecolor="#ffe699" strokeweight="4.5pt">
                  <v:textbox>
                    <w:txbxContent>
                      <w:p w14:paraId="5146753A" w14:textId="77777777" w:rsidR="00E76902" w:rsidRPr="007A0D3B" w:rsidRDefault="00E76902" w:rsidP="007A0D3B">
                        <w:pPr>
                          <w:jc w:val="center"/>
                          <w:rPr>
                            <w:rFonts w:cs="Calibri"/>
                            <w:color w:val="000000"/>
                            <w:szCs w:val="22"/>
                          </w:rPr>
                        </w:pPr>
                        <w:r w:rsidRPr="007A0D3B">
                          <w:rPr>
                            <w:rFonts w:cs="Calibri"/>
                            <w:color w:val="000000"/>
                            <w:szCs w:val="22"/>
                          </w:rPr>
                          <w:t xml:space="preserve">2. Mise en œuvre d’opération de dépose repose </w:t>
                        </w:r>
                      </w:p>
                    </w:txbxContent>
                  </v:textbox>
                </v:shape>
                <v:shape id="Hexagone 39" o:spid="_x0000_s1034" type="#_x0000_t9" style="position:absolute;left:10287;top:20955;width:16814;height:148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" adj="4770" fillcolor="#c5e0b4" strokecolor="#ffe699" strokeweight="4.5pt">
                  <v:textbox>
                    <w:txbxContent>
                      <w:p w14:paraId="170C0026" w14:textId="77777777" w:rsidR="00E76902" w:rsidRPr="007A0D3B" w:rsidRDefault="00E76902" w:rsidP="007A0D3B">
                        <w:pPr>
                          <w:jc w:val="center"/>
                          <w:rPr>
                            <w:rFonts w:cs="Calibri"/>
                            <w:color w:val="000000"/>
                            <w:szCs w:val="22"/>
                          </w:rPr>
                        </w:pPr>
                        <w:r w:rsidRPr="007A0D3B">
                          <w:rPr>
                            <w:rFonts w:cs="Calibri"/>
                            <w:color w:val="000000"/>
                            <w:szCs w:val="22"/>
                          </w:rPr>
                          <w:t>3. Opération de remise en forme simple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95747242" o:spid="_x0000_s1035" type="#_x0000_t75" alt="Une image contenant sombre, casque&#10;&#10;Description générée automatiquement" style="position:absolute;left:27813;top:30480;width:41224;height:3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">
                  <v:imagedata r:id="rId18" o:title="Une image contenant sombre, casque&#10;&#10;Description générée automatiquement"/>
                </v:shape>
                <v:shape id="Hexagone 995747261" o:spid="_x0000_s1036" type="#_x0000_t9" style="position:absolute;left:10287;top:36576;width:17189;height:15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" adj="4865" fillcolor="#f8cbad" strokecolor="#ffe699" strokeweight="4.5pt">
                  <v:textbox>
                    <w:txbxContent>
                      <w:p w14:paraId="426E6F9F" w14:textId="77777777" w:rsidR="00E76902" w:rsidRPr="007A0D3B" w:rsidRDefault="00E76902" w:rsidP="007A0D3B">
                        <w:pPr>
                          <w:jc w:val="center"/>
                          <w:rPr>
                            <w:rFonts w:cs="Calibri"/>
                            <w:color w:val="000000"/>
                            <w:szCs w:val="22"/>
                          </w:rPr>
                        </w:pPr>
                        <w:r w:rsidRPr="007A0D3B">
                          <w:rPr>
                            <w:rFonts w:cs="Calibri"/>
                            <w:color w:val="000000"/>
                            <w:szCs w:val="22"/>
                          </w:rPr>
                          <w:t>4. Préparation des surfaces simple</w:t>
                        </w:r>
                      </w:p>
                    </w:txbxContent>
                  </v:textbox>
                </v:shape>
                <v:shape id="Hexagone 995747262" o:spid="_x0000_s1037" type="#_x0000_t9" style="position:absolute;left:10668;top:52959;width:16814;height:1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" adj="4701" fillcolor="#f8cbad" strokecolor="#ffe699" strokeweight="4.5pt">
                  <v:textbox>
                    <w:txbxContent>
                      <w:p w14:paraId="21BCFAFC" w14:textId="77777777" w:rsidR="00E76902" w:rsidRPr="007A0D3B" w:rsidRDefault="00E76902" w:rsidP="007A0D3B">
                        <w:pPr>
                          <w:jc w:val="center"/>
                          <w:rPr>
                            <w:rFonts w:cs="Calibri"/>
                            <w:color w:val="000000"/>
                            <w:szCs w:val="22"/>
                          </w:rPr>
                        </w:pPr>
                        <w:r w:rsidRPr="007A0D3B">
                          <w:rPr>
                            <w:rFonts w:cs="Calibri"/>
                            <w:color w:val="000000"/>
                            <w:szCs w:val="22"/>
                          </w:rPr>
                          <w:t>5.  Préparation des fonds</w:t>
                        </w: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rectangulaire à coins arrondis 360" o:spid="_x0000_s1038" type="#_x0000_t62" style="position:absolute;left:31432;top:55245;width:32099;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" adj="-85,5988" filled="f" stroked="f" strokeweight="1pt">
                  <v:textbox>
                    <w:txbxContent>
                      <w:p w14:paraId="69F54F50" w14:textId="77777777" w:rsidR="00E76902" w:rsidRPr="007A0D3B" w:rsidRDefault="00E76902" w:rsidP="007A0D3B">
                        <w:pPr>
                          <w:jc w:val="center"/>
                          <w:rPr>
                            <w:rFonts w:cs="Calibri"/>
                            <w:b/>
                            <w:bCs/>
                            <w:color w:val="000000"/>
                            <w:sz w:val="32"/>
                            <w:szCs w:val="32"/>
                          </w:rPr>
                        </w:pPr>
                        <w:r w:rsidRPr="007A0D3B">
                          <w:rPr>
                            <w:rFonts w:cs="Calibri"/>
                            <w:b/>
                            <w:bCs/>
                            <w:color w:val="000000"/>
                            <w:sz w:val="32"/>
                            <w:szCs w:val="32"/>
                          </w:rPr>
                          <w:t>Classe de seconde professionnelle</w:t>
                        </w:r>
                      </w:p>
                    </w:txbxContent>
                  </v:textbox>
                </v:shape>
                <v:shape id="Hexagone 80" o:spid="_x0000_s1039" type="#_x0000_t9" style="position:absolute;left:24955;top:60579;width:17221;height:1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" adj="4655" fillcolor="#c5e0b4" strokecolor="#ffe699" strokeweight="4.5pt">
                  <v:textbox>
                    <w:txbxContent>
                      <w:p w14:paraId="02F0B1FE" w14:textId="77777777" w:rsidR="00E76902" w:rsidRPr="007A0D3B" w:rsidRDefault="00E76902" w:rsidP="007A0D3B">
                        <w:pPr>
                          <w:jc w:val="center"/>
                          <w:rPr>
                            <w:rFonts w:cs="Calibri"/>
                            <w:color w:val="000000"/>
                            <w:szCs w:val="22"/>
                          </w:rPr>
                        </w:pPr>
                        <w:r w:rsidRPr="007A0D3B">
                          <w:rPr>
                            <w:rFonts w:cs="Calibri"/>
                            <w:color w:val="000000"/>
                            <w:szCs w:val="22"/>
                          </w:rPr>
                          <w:t>6. Réparation d’un élément plastique simple</w:t>
                        </w:r>
                      </w:p>
                    </w:txbxContent>
                  </v:textbox>
                </v:shape>
                <v:shape id="Hexagone 81" o:spid="_x0000_s1040" type="#_x0000_t9" style="position:absolute;left:39433;top:68008;width:16849;height:15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" adj="4964" fillcolor="#b4c7e7" strokecolor="#ffe699" strokeweight="4.5pt">
                  <v:textbox>
                    <w:txbxContent>
                      <w:p w14:paraId="66E90F66" w14:textId="77777777" w:rsidR="00E76902" w:rsidRPr="007A0D3B" w:rsidRDefault="00E76902" w:rsidP="007A0D3B">
                        <w:pPr>
                          <w:jc w:val="center"/>
                          <w:rPr>
                            <w:rFonts w:cs="Calibri"/>
                            <w:color w:val="000000"/>
                            <w:szCs w:val="22"/>
                          </w:rPr>
                        </w:pPr>
                        <w:r w:rsidRPr="007A0D3B">
                          <w:rPr>
                            <w:rFonts w:cs="Calibri"/>
                            <w:color w:val="000000"/>
                            <w:szCs w:val="22"/>
                          </w:rPr>
                          <w:t>7. Découverte d’un assemblage thermique</w:t>
                        </w:r>
                      </w:p>
                    </w:txbxContent>
                  </v:textbox>
                </v:shape>
                <w10:wrap anchorx="margin"/>
              </v:group>
            </w:pict>
          </mc:Fallback>
        </mc:AlternateContent>
      </w:r>
    </w:p>
    <w:p w14:paraId="6A679615" w14:textId="2A5F6A81" w:rsidR="00731391" w:rsidRPr="00731391" w:rsidRDefault="00731391" w:rsidP="00731391">
      <w:pPr>
        <w:spacing w:after="160" w:line="259" w:lineRule="auto"/>
        <w:rPr>
          <w:rFonts w:ascii="Calibri" w:eastAsia="Calibri" w:hAnsi="Calibri" w:cs="Times New Roman"/>
          <w:color w:val="000000"/>
          <w:sz w:val="22"/>
          <w:szCs w:val="22"/>
        </w:rPr>
      </w:pPr>
    </w:p>
    <w:p w14:paraId="65FC7723" w14:textId="16823E3C" w:rsidR="009C7F7C" w:rsidRDefault="009C7F7C">
      <w:r>
        <w:br w:type="page"/>
      </w:r>
    </w:p>
    <w:p w14:paraId="220FEB5F" w14:textId="39E50828" w:rsidR="00413B6C" w:rsidRPr="007A0D3B" w:rsidRDefault="00413B6C">
      <w:pPr>
        <w:pStyle w:val="Titre3"/>
      </w:pPr>
      <w:bookmarkStart w:id="22" w:name="_Toc126182611"/>
      <w:bookmarkStart w:id="23" w:name="_Hlk121491977"/>
      <w:r w:rsidRPr="00413B6C">
        <w:t xml:space="preserve">Correspondance entre les séquences et les compétences </w:t>
      </w:r>
      <w:r w:rsidR="002823DE">
        <w:t>en seconde</w:t>
      </w:r>
      <w:bookmarkEnd w:id="22"/>
    </w:p>
    <w:bookmarkEnd w:id="23"/>
    <w:p w14:paraId="1D9A3148" w14:textId="5C5625B0" w:rsidR="007A0D3B" w:rsidRPr="007A0D3B" w:rsidRDefault="007A0D3B" w:rsidP="007A0D3B"/>
    <w:p w14:paraId="06650F4E" w14:textId="584FDE97" w:rsidR="00216157" w:rsidRPr="00216157" w:rsidRDefault="00216157" w:rsidP="00216157">
      <w:pPr>
        <w:spacing w:before="2"/>
        <w:ind w:left="100" w:right="23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tableau</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ci-dessous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établit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correspondances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entre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différentes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séquences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proposées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compétences</w:t>
      </w:r>
      <w:r w:rsidRPr="00216157">
        <w:rPr>
          <w:rFonts w:ascii="Calibri" w:eastAsia="Times New Roman" w:hAnsi="Calibri" w:cs="Calibri"/>
          <w:spacing w:val="-3"/>
          <w:sz w:val="22"/>
          <w:szCs w:val="22"/>
          <w:lang w:eastAsia="fr-FR"/>
        </w:rPr>
        <w:t xml:space="preserve"> </w:t>
      </w:r>
      <w:r>
        <w:rPr>
          <w:rFonts w:ascii="Calibri" w:eastAsia="Times New Roman" w:hAnsi="Calibri" w:cs="Calibri"/>
          <w:sz w:val="22"/>
          <w:szCs w:val="22"/>
          <w:lang w:eastAsia="fr-FR"/>
        </w:rPr>
        <w:t>du référentiel de baccalauréat professionnel</w:t>
      </w:r>
    </w:p>
    <w:p w14:paraId="6E08C5A7" w14:textId="77777777" w:rsidR="00216157" w:rsidRPr="00216157" w:rsidRDefault="00216157" w:rsidP="00216157">
      <w:pPr>
        <w:spacing w:before="12"/>
        <w:rPr>
          <w:rFonts w:ascii="Calibri" w:eastAsia="Times New Roman" w:hAnsi="Calibri" w:cs="Calibri"/>
          <w:sz w:val="15"/>
          <w:lang w:eastAsia="fr-FR"/>
        </w:rPr>
      </w:pPr>
    </w:p>
    <w:tbl>
      <w:tblPr>
        <w:tblpPr w:leftFromText="141" w:rightFromText="141" w:vertAnchor="text" w:tblpY="1"/>
        <w:tblOverlap w:val="never"/>
        <w:tblW w:w="10632" w:type="dxa"/>
        <w:tblLayout w:type="fixed"/>
        <w:tblCellMar>
          <w:left w:w="70" w:type="dxa"/>
          <w:right w:w="70" w:type="dxa"/>
        </w:tblCellMar>
        <w:tblLook w:val="04A0" w:firstRow="1" w:lastRow="0" w:firstColumn="1" w:lastColumn="0" w:noHBand="0" w:noVBand="1"/>
      </w:tblPr>
      <w:tblGrid>
        <w:gridCol w:w="504"/>
        <w:gridCol w:w="505"/>
        <w:gridCol w:w="1522"/>
        <w:gridCol w:w="3848"/>
        <w:gridCol w:w="607"/>
        <w:gridCol w:w="608"/>
        <w:gridCol w:w="607"/>
        <w:gridCol w:w="608"/>
        <w:gridCol w:w="607"/>
        <w:gridCol w:w="608"/>
        <w:gridCol w:w="608"/>
      </w:tblGrid>
      <w:tr w:rsidR="00216157" w:rsidRPr="00216157" w14:paraId="065C7C5F" w14:textId="77777777" w:rsidTr="00E76902">
        <w:trPr>
          <w:trHeight w:val="479"/>
        </w:trPr>
        <w:tc>
          <w:tcPr>
            <w:tcW w:w="6379" w:type="dxa"/>
            <w:gridSpan w:val="4"/>
            <w:tcBorders>
              <w:top w:val="nil"/>
              <w:left w:val="nil"/>
              <w:bottom w:val="nil"/>
              <w:right w:val="single" w:sz="4" w:space="0" w:color="auto"/>
            </w:tcBorders>
            <w:noWrap/>
            <w:hideMark/>
          </w:tcPr>
          <w:p w14:paraId="619378D9" w14:textId="77777777" w:rsidR="00216157" w:rsidRPr="00216157" w:rsidRDefault="00216157" w:rsidP="00216157">
            <w:pPr>
              <w:rPr>
                <w:rFonts w:ascii="Calibri" w:eastAsia="Times New Roman" w:hAnsi="Calibri" w:cs="Calibri"/>
                <w:sz w:val="22"/>
                <w:lang w:eastAsia="fr-FR"/>
              </w:rPr>
            </w:pPr>
          </w:p>
        </w:tc>
        <w:tc>
          <w:tcPr>
            <w:tcW w:w="607"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71900D4C"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1</w:t>
            </w:r>
          </w:p>
        </w:tc>
        <w:tc>
          <w:tcPr>
            <w:tcW w:w="608" w:type="dxa"/>
            <w:vMerge w:val="restart"/>
            <w:tcBorders>
              <w:top w:val="single" w:sz="4" w:space="0" w:color="auto"/>
              <w:left w:val="nil"/>
              <w:bottom w:val="single" w:sz="4" w:space="0" w:color="auto"/>
              <w:right w:val="single" w:sz="4" w:space="0" w:color="auto"/>
            </w:tcBorders>
            <w:noWrap/>
            <w:textDirection w:val="btLr"/>
            <w:vAlign w:val="center"/>
            <w:hideMark/>
          </w:tcPr>
          <w:p w14:paraId="3E5B0F1A" w14:textId="77777777" w:rsidR="00216157" w:rsidRPr="00216157" w:rsidRDefault="00216157" w:rsidP="00216157">
            <w:pPr>
              <w:ind w:left="113"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Séquence 2</w:t>
            </w:r>
          </w:p>
        </w:tc>
        <w:tc>
          <w:tcPr>
            <w:tcW w:w="607" w:type="dxa"/>
            <w:vMerge w:val="restart"/>
            <w:tcBorders>
              <w:top w:val="single" w:sz="4" w:space="0" w:color="auto"/>
              <w:left w:val="nil"/>
              <w:bottom w:val="single" w:sz="4" w:space="0" w:color="auto"/>
              <w:right w:val="single" w:sz="4" w:space="0" w:color="auto"/>
            </w:tcBorders>
            <w:noWrap/>
            <w:textDirection w:val="btLr"/>
            <w:vAlign w:val="center"/>
            <w:hideMark/>
          </w:tcPr>
          <w:p w14:paraId="465F20E7" w14:textId="77777777" w:rsidR="00216157" w:rsidRPr="00216157" w:rsidRDefault="00216157" w:rsidP="00216157">
            <w:pPr>
              <w:ind w:left="113" w:right="113"/>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Séquence 3</w:t>
            </w:r>
          </w:p>
        </w:tc>
        <w:tc>
          <w:tcPr>
            <w:tcW w:w="608" w:type="dxa"/>
            <w:vMerge w:val="restart"/>
            <w:tcBorders>
              <w:top w:val="single" w:sz="4" w:space="0" w:color="auto"/>
              <w:left w:val="nil"/>
              <w:bottom w:val="single" w:sz="4" w:space="0" w:color="auto"/>
              <w:right w:val="single" w:sz="4" w:space="0" w:color="auto"/>
            </w:tcBorders>
            <w:noWrap/>
            <w:textDirection w:val="btLr"/>
            <w:vAlign w:val="center"/>
            <w:hideMark/>
          </w:tcPr>
          <w:p w14:paraId="4A7E0A32" w14:textId="77777777" w:rsidR="00216157" w:rsidRPr="00216157" w:rsidRDefault="00216157" w:rsidP="00216157">
            <w:pPr>
              <w:ind w:left="113"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Séquence 4</w:t>
            </w:r>
          </w:p>
        </w:tc>
        <w:tc>
          <w:tcPr>
            <w:tcW w:w="607" w:type="dxa"/>
            <w:vMerge w:val="restart"/>
            <w:tcBorders>
              <w:top w:val="single" w:sz="4" w:space="0" w:color="auto"/>
              <w:left w:val="nil"/>
              <w:bottom w:val="single" w:sz="4" w:space="0" w:color="auto"/>
              <w:right w:val="single" w:sz="4" w:space="0" w:color="auto"/>
            </w:tcBorders>
            <w:noWrap/>
            <w:textDirection w:val="btLr"/>
            <w:vAlign w:val="center"/>
            <w:hideMark/>
          </w:tcPr>
          <w:p w14:paraId="6059F68E" w14:textId="77777777" w:rsidR="00216157" w:rsidRPr="00216157" w:rsidRDefault="00216157" w:rsidP="00216157">
            <w:pPr>
              <w:ind w:left="113" w:right="113"/>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Séquence 5</w:t>
            </w:r>
          </w:p>
        </w:tc>
        <w:tc>
          <w:tcPr>
            <w:tcW w:w="608" w:type="dxa"/>
            <w:vMerge w:val="restart"/>
            <w:tcBorders>
              <w:top w:val="single" w:sz="4" w:space="0" w:color="auto"/>
              <w:left w:val="nil"/>
              <w:bottom w:val="single" w:sz="4" w:space="0" w:color="auto"/>
              <w:right w:val="single" w:sz="4" w:space="0" w:color="auto"/>
            </w:tcBorders>
            <w:noWrap/>
            <w:textDirection w:val="btLr"/>
            <w:vAlign w:val="center"/>
            <w:hideMark/>
          </w:tcPr>
          <w:p w14:paraId="76548FFB" w14:textId="77777777" w:rsidR="00216157" w:rsidRPr="00216157" w:rsidRDefault="00216157" w:rsidP="00216157">
            <w:pPr>
              <w:ind w:left="113"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Séquence 6</w:t>
            </w:r>
          </w:p>
        </w:tc>
        <w:tc>
          <w:tcPr>
            <w:tcW w:w="608" w:type="dxa"/>
            <w:vMerge w:val="restart"/>
            <w:tcBorders>
              <w:top w:val="single" w:sz="4" w:space="0" w:color="auto"/>
              <w:left w:val="nil"/>
              <w:bottom w:val="single" w:sz="4" w:space="0" w:color="auto"/>
              <w:right w:val="single" w:sz="4" w:space="0" w:color="auto"/>
            </w:tcBorders>
            <w:noWrap/>
            <w:textDirection w:val="btLr"/>
            <w:vAlign w:val="center"/>
            <w:hideMark/>
          </w:tcPr>
          <w:p w14:paraId="25248DB1" w14:textId="77777777" w:rsidR="00216157" w:rsidRPr="00216157" w:rsidRDefault="00216157" w:rsidP="00216157">
            <w:pPr>
              <w:ind w:left="113" w:right="113"/>
              <w:rPr>
                <w:rFonts w:ascii="Calibri" w:eastAsia="Times New Roman" w:hAnsi="Calibri" w:cs="Calibri"/>
                <w:b/>
                <w:color w:val="000000"/>
                <w:sz w:val="22"/>
                <w:szCs w:val="22"/>
                <w:lang w:eastAsia="fr-FR"/>
              </w:rPr>
            </w:pPr>
            <w:r w:rsidRPr="00216157">
              <w:rPr>
                <w:rFonts w:ascii="Calibri" w:eastAsia="Times New Roman" w:hAnsi="Calibri" w:cs="Calibri"/>
                <w:b/>
                <w:bCs/>
                <w:color w:val="000000"/>
                <w:sz w:val="22"/>
                <w:szCs w:val="22"/>
                <w:lang w:eastAsia="fr-FR"/>
              </w:rPr>
              <w:t>Séquence 7</w:t>
            </w:r>
          </w:p>
        </w:tc>
      </w:tr>
      <w:tr w:rsidR="00216157" w:rsidRPr="00216157" w14:paraId="075667CD" w14:textId="77777777" w:rsidTr="00E76902">
        <w:trPr>
          <w:trHeight w:val="414"/>
        </w:trPr>
        <w:tc>
          <w:tcPr>
            <w:tcW w:w="504" w:type="dxa"/>
            <w:vMerge w:val="restart"/>
            <w:noWrap/>
            <w:hideMark/>
          </w:tcPr>
          <w:p w14:paraId="251BFD6A" w14:textId="77777777" w:rsidR="00216157" w:rsidRPr="00216157" w:rsidRDefault="00216157" w:rsidP="00216157">
            <w:pPr>
              <w:rPr>
                <w:rFonts w:ascii="Calibri" w:eastAsia="Times New Roman" w:hAnsi="Calibri" w:cs="Calibri"/>
                <w:sz w:val="22"/>
                <w:lang w:eastAsia="fr-FR"/>
              </w:rPr>
            </w:pPr>
          </w:p>
        </w:tc>
        <w:tc>
          <w:tcPr>
            <w:tcW w:w="505" w:type="dxa"/>
          </w:tcPr>
          <w:p w14:paraId="3DD58820" w14:textId="77777777" w:rsidR="00216157" w:rsidRPr="00216157" w:rsidRDefault="00216157" w:rsidP="00216157">
            <w:pPr>
              <w:rPr>
                <w:rFonts w:ascii="Calibri" w:eastAsia="Times New Roman" w:hAnsi="Calibri" w:cs="Calibri"/>
                <w:sz w:val="22"/>
                <w:lang w:eastAsia="fr-FR"/>
              </w:rPr>
            </w:pPr>
          </w:p>
        </w:tc>
        <w:tc>
          <w:tcPr>
            <w:tcW w:w="5370" w:type="dxa"/>
            <w:gridSpan w:val="2"/>
            <w:tcBorders>
              <w:top w:val="nil"/>
              <w:left w:val="nil"/>
              <w:bottom w:val="nil"/>
              <w:right w:val="single" w:sz="4" w:space="0" w:color="auto"/>
            </w:tcBorders>
          </w:tcPr>
          <w:p w14:paraId="43D40B71" w14:textId="77777777" w:rsidR="00216157" w:rsidRPr="00216157" w:rsidRDefault="00216157" w:rsidP="00216157">
            <w:pPr>
              <w:rPr>
                <w:rFonts w:ascii="Calibri" w:eastAsia="Times New Roman" w:hAnsi="Calibri" w:cs="Calibri"/>
                <w:sz w:val="20"/>
                <w:szCs w:val="20"/>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71309" behindDoc="0" locked="0" layoutInCell="1" allowOverlap="1" wp14:anchorId="7A2DD771" wp14:editId="4BAF0BAD">
                      <wp:simplePos x="0" y="0"/>
                      <wp:positionH relativeFrom="column">
                        <wp:posOffset>-737235</wp:posOffset>
                      </wp:positionH>
                      <wp:positionV relativeFrom="paragraph">
                        <wp:posOffset>-295829</wp:posOffset>
                      </wp:positionV>
                      <wp:extent cx="3376295" cy="843915"/>
                      <wp:effectExtent l="0" t="0" r="0" b="0"/>
                      <wp:wrapNone/>
                      <wp:docPr id="82" name="Groupe 995747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843915"/>
                                <a:chOff x="0" y="0"/>
                                <a:chExt cx="33761" cy="8440"/>
                              </a:xfrm>
                            </wpg:grpSpPr>
                            <wps:wsp>
                              <wps:cNvPr id="110" name="Zone de texte 995747200"/>
                              <wps:cNvSpPr txBox="1">
                                <a:spLocks/>
                              </wps:cNvSpPr>
                              <wps:spPr bwMode="auto">
                                <a:xfrm>
                                  <a:off x="0" y="0"/>
                                  <a:ext cx="33761" cy="84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4BC89E5" w14:textId="77777777" w:rsidR="00E76902" w:rsidRPr="00216157" w:rsidRDefault="00E76902" w:rsidP="00216157">
                                    <w:pPr>
                                      <w:ind w:firstLine="708"/>
                                      <w:rPr>
                                        <w:rFonts w:cs="Calibri"/>
                                        <w:szCs w:val="22"/>
                                      </w:rPr>
                                    </w:pPr>
                                    <w:r>
                                      <w:t xml:space="preserve">  </w:t>
                                    </w:r>
                                    <w:r w:rsidRPr="00216157">
                                      <w:rPr>
                                        <w:rFonts w:cs="Calibri"/>
                                        <w:szCs w:val="22"/>
                                      </w:rPr>
                                      <w:t>Compétences mobilisées : Correspond à une compétence mobilisée dans une activité qui ne donne pas lieu à un apprentissage nouveau mais permet de consolider cette compétence</w:t>
                                    </w:r>
                                  </w:p>
                                </w:txbxContent>
                              </wps:txbx>
                              <wps:bodyPr rot="0" vert="horz" wrap="square" lIns="91440" tIns="45720" rIns="91440" bIns="45720" anchor="t" anchorCtr="0" upright="1">
                                <a:noAutofit/>
                              </wps:bodyPr>
                            </wps:wsp>
                            <wps:wsp>
                              <wps:cNvPr id="112" name="Rectangle 995747202"/>
                              <wps:cNvSpPr>
                                <a:spLocks/>
                              </wps:cNvSpPr>
                              <wps:spPr bwMode="auto">
                                <a:xfrm>
                                  <a:off x="1195" y="422"/>
                                  <a:ext cx="3867" cy="2108"/>
                                </a:xfrm>
                                <a:prstGeom prst="rect">
                                  <a:avLst/>
                                </a:prstGeom>
                                <a:solidFill>
                                  <a:srgbClr val="11A7C1"/>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2DD771" id="Groupe 995747204" o:spid="_x0000_s1041" style="position:absolute;left:0;text-align:left;margin-left:-58.05pt;margin-top:-23.3pt;width:265.85pt;height:66.45pt;z-index:252171309" coordsize="3376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">
                      <v:shape id="Zone de texte 995747200" o:spid="_x0000_s1042" type="#_x0000_t202" style="position:absolute;width:33761;height:8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" stroked="f" strokeweight=".5pt">
                        <v:path arrowok="t"/>
                        <v:textbox>
                          <w:txbxContent>
                            <w:p w14:paraId="14BC89E5" w14:textId="77777777" w:rsidR="00E76902" w:rsidRPr="00216157" w:rsidRDefault="00E76902" w:rsidP="00216157">
                              <w:pPr>
                                <w:ind w:firstLine="708"/>
                                <w:rPr>
                                  <w:rFonts w:cs="Calibri"/>
                                  <w:szCs w:val="22"/>
                                </w:rPr>
                              </w:pPr>
                              <w:r>
                                <w:t xml:space="preserve">  </w:t>
                              </w:r>
                              <w:r w:rsidRPr="00216157">
                                <w:rPr>
                                  <w:rFonts w:cs="Calibri"/>
                                  <w:szCs w:val="22"/>
                                </w:rPr>
                                <w:t>Compétences mobilisées : Correspond à une compétence mobilisée dans une activité qui ne donne pas lieu à un apprentissage nouveau mais permet de consolider cette compétence</w:t>
                              </w:r>
                            </w:p>
                          </w:txbxContent>
                        </v:textbox>
                      </v:shape>
                      <v:rect id="Rectangle 995747202" o:spid="_x0000_s1043" style="position:absolute;left:1195;top:422;width:3867;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" fillcolor="#11a7c1" strokecolor="#243f60" strokeweight="1pt">
                        <v:path arrowok="t"/>
                      </v:rect>
                    </v:group>
                  </w:pict>
                </mc:Fallback>
              </mc:AlternateContent>
            </w: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38C7C365"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629FCF42"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27DF0174"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314776E3"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1DA8C1B3"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6E1BC4B2"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3A55C43F"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51975663" w14:textId="77777777" w:rsidTr="00E76902">
        <w:trPr>
          <w:trHeight w:val="414"/>
        </w:trPr>
        <w:tc>
          <w:tcPr>
            <w:tcW w:w="504" w:type="dxa"/>
            <w:vMerge/>
            <w:noWrap/>
          </w:tcPr>
          <w:p w14:paraId="18D8DED2" w14:textId="77777777" w:rsidR="00216157" w:rsidRPr="00216157" w:rsidRDefault="00216157" w:rsidP="00216157">
            <w:pPr>
              <w:rPr>
                <w:rFonts w:ascii="Calibri" w:eastAsia="Times New Roman" w:hAnsi="Calibri" w:cs="Calibri"/>
                <w:sz w:val="22"/>
                <w:lang w:eastAsia="fr-FR"/>
              </w:rPr>
            </w:pPr>
          </w:p>
        </w:tc>
        <w:tc>
          <w:tcPr>
            <w:tcW w:w="505" w:type="dxa"/>
          </w:tcPr>
          <w:p w14:paraId="52E8CC5E" w14:textId="77777777" w:rsidR="00216157" w:rsidRPr="00216157" w:rsidRDefault="00216157" w:rsidP="00216157">
            <w:pPr>
              <w:rPr>
                <w:rFonts w:ascii="Calibri" w:eastAsia="Times New Roman" w:hAnsi="Calibri" w:cs="Calibri"/>
                <w:sz w:val="22"/>
                <w:lang w:eastAsia="fr-FR"/>
              </w:rPr>
            </w:pPr>
          </w:p>
        </w:tc>
        <w:tc>
          <w:tcPr>
            <w:tcW w:w="5370" w:type="dxa"/>
            <w:gridSpan w:val="2"/>
            <w:tcBorders>
              <w:top w:val="nil"/>
              <w:left w:val="nil"/>
              <w:bottom w:val="nil"/>
              <w:right w:val="single" w:sz="4" w:space="0" w:color="auto"/>
            </w:tcBorders>
          </w:tcPr>
          <w:p w14:paraId="47F52730" w14:textId="77777777" w:rsidR="00216157" w:rsidRPr="00216157" w:rsidRDefault="00216157" w:rsidP="00216157">
            <w:pPr>
              <w:rPr>
                <w:rFonts w:ascii="Calibri" w:eastAsia="Times New Roman" w:hAnsi="Calibri" w:cs="Calibri"/>
                <w:noProof/>
                <w:sz w:val="22"/>
                <w:lang w:eastAsia="fr-FR"/>
              </w:rPr>
            </w:pPr>
          </w:p>
        </w:tc>
        <w:tc>
          <w:tcPr>
            <w:tcW w:w="607" w:type="dxa"/>
            <w:vMerge/>
            <w:tcBorders>
              <w:top w:val="single" w:sz="4" w:space="0" w:color="auto"/>
              <w:left w:val="single" w:sz="4" w:space="0" w:color="auto"/>
              <w:bottom w:val="single" w:sz="4" w:space="0" w:color="auto"/>
              <w:right w:val="single" w:sz="4" w:space="0" w:color="auto"/>
            </w:tcBorders>
            <w:vAlign w:val="center"/>
          </w:tcPr>
          <w:p w14:paraId="22ED2BA4"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tcPr>
          <w:p w14:paraId="7FAFE5D3"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tcPr>
          <w:p w14:paraId="1A10D926"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tcPr>
          <w:p w14:paraId="13674646"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tcPr>
          <w:p w14:paraId="7BFF9922"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tcPr>
          <w:p w14:paraId="17A2A5EA"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tcPr>
          <w:p w14:paraId="55C3BF86"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510A1032" w14:textId="77777777" w:rsidTr="00E76902">
        <w:trPr>
          <w:trHeight w:val="89"/>
        </w:trPr>
        <w:tc>
          <w:tcPr>
            <w:tcW w:w="504" w:type="dxa"/>
            <w:vMerge/>
            <w:vAlign w:val="center"/>
            <w:hideMark/>
          </w:tcPr>
          <w:p w14:paraId="35DA0495" w14:textId="77777777" w:rsidR="00216157" w:rsidRPr="00216157" w:rsidRDefault="00216157" w:rsidP="00216157">
            <w:pPr>
              <w:rPr>
                <w:rFonts w:ascii="Calibri" w:eastAsia="Times New Roman" w:hAnsi="Calibri" w:cs="Calibri"/>
                <w:sz w:val="22"/>
                <w:lang w:eastAsia="fr-FR"/>
              </w:rPr>
            </w:pPr>
          </w:p>
        </w:tc>
        <w:tc>
          <w:tcPr>
            <w:tcW w:w="505" w:type="dxa"/>
          </w:tcPr>
          <w:p w14:paraId="07EEA232" w14:textId="77777777" w:rsidR="00216157" w:rsidRPr="00216157" w:rsidRDefault="00216157" w:rsidP="00216157">
            <w:pPr>
              <w:rPr>
                <w:rFonts w:ascii="Calibri" w:eastAsia="Times New Roman" w:hAnsi="Calibri" w:cs="Calibri"/>
                <w:sz w:val="4"/>
                <w:szCs w:val="4"/>
                <w:lang w:eastAsia="fr-FR"/>
              </w:rPr>
            </w:pPr>
          </w:p>
        </w:tc>
        <w:tc>
          <w:tcPr>
            <w:tcW w:w="5370" w:type="dxa"/>
            <w:gridSpan w:val="2"/>
            <w:tcBorders>
              <w:top w:val="nil"/>
              <w:left w:val="nil"/>
              <w:bottom w:val="nil"/>
              <w:right w:val="single" w:sz="4" w:space="0" w:color="auto"/>
            </w:tcBorders>
          </w:tcPr>
          <w:p w14:paraId="68D11860" w14:textId="77777777" w:rsidR="00216157" w:rsidRPr="00216157" w:rsidRDefault="00216157" w:rsidP="00216157">
            <w:pPr>
              <w:rPr>
                <w:rFonts w:ascii="Calibri" w:eastAsia="Times New Roman" w:hAnsi="Calibri" w:cs="Calibri"/>
                <w:sz w:val="4"/>
                <w:szCs w:val="4"/>
                <w:lang w:eastAsia="fr-FR"/>
              </w:rPr>
            </w:pP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38A10E44"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15AD160E"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2C33D846"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5BFCD051"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0CD099EE"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39AE0585"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641692C9"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0F657F4F" w14:textId="77777777" w:rsidTr="00E76902">
        <w:trPr>
          <w:trHeight w:val="416"/>
        </w:trPr>
        <w:tc>
          <w:tcPr>
            <w:tcW w:w="504" w:type="dxa"/>
            <w:vMerge/>
            <w:vAlign w:val="center"/>
            <w:hideMark/>
          </w:tcPr>
          <w:p w14:paraId="0A1C2C94" w14:textId="77777777" w:rsidR="00216157" w:rsidRPr="00216157" w:rsidRDefault="00216157" w:rsidP="00216157">
            <w:pPr>
              <w:rPr>
                <w:rFonts w:ascii="Calibri" w:eastAsia="Times New Roman" w:hAnsi="Calibri" w:cs="Calibri"/>
                <w:sz w:val="22"/>
                <w:lang w:eastAsia="fr-FR"/>
              </w:rPr>
            </w:pPr>
          </w:p>
        </w:tc>
        <w:tc>
          <w:tcPr>
            <w:tcW w:w="505" w:type="dxa"/>
          </w:tcPr>
          <w:p w14:paraId="75E6D825" w14:textId="77777777" w:rsidR="00216157" w:rsidRPr="00216157" w:rsidRDefault="00216157" w:rsidP="00216157">
            <w:pPr>
              <w:rPr>
                <w:rFonts w:ascii="Calibri" w:eastAsia="Times New Roman" w:hAnsi="Calibri" w:cs="Calibri"/>
                <w:sz w:val="22"/>
                <w:lang w:eastAsia="fr-FR"/>
              </w:rPr>
            </w:pPr>
          </w:p>
        </w:tc>
        <w:tc>
          <w:tcPr>
            <w:tcW w:w="5370" w:type="dxa"/>
            <w:gridSpan w:val="2"/>
            <w:tcBorders>
              <w:top w:val="nil"/>
              <w:left w:val="nil"/>
              <w:bottom w:val="nil"/>
              <w:right w:val="single" w:sz="4" w:space="0" w:color="auto"/>
            </w:tcBorders>
          </w:tcPr>
          <w:p w14:paraId="33FEEDFE" w14:textId="77777777" w:rsidR="00216157" w:rsidRPr="00216157" w:rsidRDefault="00216157" w:rsidP="00216157">
            <w:pPr>
              <w:rPr>
                <w:rFonts w:ascii="Calibri" w:eastAsia="Times New Roman" w:hAnsi="Calibri" w:cs="Calibri"/>
                <w:sz w:val="20"/>
                <w:szCs w:val="20"/>
                <w:lang w:eastAsia="fr-FR"/>
              </w:rPr>
            </w:pP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55FCE823"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62626FC3"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75667F00"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78232A2B"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7815A788"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71C90C9B"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48F58E6B"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04369F62" w14:textId="77777777" w:rsidTr="00E76902">
        <w:trPr>
          <w:trHeight w:val="960"/>
        </w:trPr>
        <w:tc>
          <w:tcPr>
            <w:tcW w:w="6379" w:type="dxa"/>
            <w:gridSpan w:val="4"/>
            <w:tcBorders>
              <w:top w:val="nil"/>
              <w:left w:val="nil"/>
              <w:bottom w:val="single" w:sz="4" w:space="0" w:color="auto"/>
              <w:right w:val="single" w:sz="4" w:space="0" w:color="auto"/>
            </w:tcBorders>
            <w:noWrap/>
            <w:hideMark/>
          </w:tcPr>
          <w:p w14:paraId="43D1A469" w14:textId="77777777" w:rsidR="00216157" w:rsidRPr="00216157" w:rsidRDefault="00216157" w:rsidP="00216157">
            <w:pPr>
              <w:jc w:val="center"/>
              <w:rPr>
                <w:rFonts w:ascii="Calibri" w:eastAsia="Times New Roman" w:hAnsi="Calibri" w:cs="Calibri"/>
                <w:sz w:val="20"/>
                <w:szCs w:val="20"/>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72333" behindDoc="0" locked="0" layoutInCell="1" allowOverlap="1" wp14:anchorId="155FCEFB" wp14:editId="17943293">
                      <wp:simplePos x="0" y="0"/>
                      <wp:positionH relativeFrom="column">
                        <wp:posOffset>-80010</wp:posOffset>
                      </wp:positionH>
                      <wp:positionV relativeFrom="paragraph">
                        <wp:posOffset>-184742</wp:posOffset>
                      </wp:positionV>
                      <wp:extent cx="3376295" cy="731520"/>
                      <wp:effectExtent l="0" t="0" r="0" b="0"/>
                      <wp:wrapNone/>
                      <wp:docPr id="117" name="Groupe 995747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731520"/>
                                <a:chOff x="0" y="0"/>
                                <a:chExt cx="33761" cy="8424"/>
                              </a:xfrm>
                            </wpg:grpSpPr>
                            <wps:wsp>
                              <wps:cNvPr id="118" name="Zone de texte 995747201"/>
                              <wps:cNvSpPr txBox="1">
                                <a:spLocks/>
                              </wps:cNvSpPr>
                              <wps:spPr bwMode="auto">
                                <a:xfrm>
                                  <a:off x="0" y="0"/>
                                  <a:ext cx="33761" cy="8424"/>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002CBEB" w14:textId="77777777" w:rsidR="00E76902" w:rsidRPr="00216157" w:rsidRDefault="00E76902" w:rsidP="00216157">
                                    <w:pPr>
                                      <w:ind w:firstLine="708"/>
                                      <w:rPr>
                                        <w:rFonts w:cs="Calibri"/>
                                      </w:rPr>
                                    </w:pPr>
                                    <w:r>
                                      <w:t xml:space="preserve"> </w:t>
                                    </w:r>
                                    <w:r w:rsidRPr="00216157">
                                      <w:rPr>
                                        <w:rFonts w:cs="Calibri"/>
                                        <w:szCs w:val="22"/>
                                      </w:rPr>
                                      <w:t>Compétences fortement mobilisées : Correspond à l’objectif de la séquence qui est de développer cette compétence</w:t>
                                    </w:r>
                                  </w:p>
                                </w:txbxContent>
                              </wps:txbx>
                              <wps:bodyPr rot="0" vert="horz" wrap="square" lIns="91440" tIns="45720" rIns="91440" bIns="45720" anchor="t" anchorCtr="0" upright="1">
                                <a:noAutofit/>
                              </wps:bodyPr>
                            </wps:wsp>
                            <wps:wsp>
                              <wps:cNvPr id="151" name="Rectangle 995747203"/>
                              <wps:cNvSpPr>
                                <a:spLocks/>
                              </wps:cNvSpPr>
                              <wps:spPr bwMode="auto">
                                <a:xfrm>
                                  <a:off x="844" y="211"/>
                                  <a:ext cx="3937" cy="2247"/>
                                </a:xfrm>
                                <a:prstGeom prst="rect">
                                  <a:avLst/>
                                </a:prstGeom>
                                <a:solidFill>
                                  <a:srgbClr val="0D5865"/>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155FCEFB" id="Groupe 995747205" o:spid="_x0000_s1044" style="position:absolute;left:0;text-align:left;margin-left:-6.3pt;margin-top:-14.55pt;width:265.85pt;height:57.6pt;z-index:252172333;mso-height-relative:margin" coordsize="33761,8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">
                      <v:shape id="Zone de texte 995747201" o:spid="_x0000_s1045" type="#_x0000_t202" style="position:absolute;width:33761;height:8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" stroked="f" strokeweight=".5pt">
                        <v:path arrowok="t"/>
                        <v:textbox>
                          <w:txbxContent>
                            <w:p w14:paraId="2002CBEB" w14:textId="77777777" w:rsidR="00E76902" w:rsidRPr="00216157" w:rsidRDefault="00E76902" w:rsidP="00216157">
                              <w:pPr>
                                <w:ind w:firstLine="708"/>
                                <w:rPr>
                                  <w:rFonts w:cs="Calibri"/>
                                </w:rPr>
                              </w:pPr>
                              <w:r>
                                <w:t xml:space="preserve"> </w:t>
                              </w:r>
                              <w:r w:rsidRPr="00216157">
                                <w:rPr>
                                  <w:rFonts w:cs="Calibri"/>
                                  <w:szCs w:val="22"/>
                                </w:rPr>
                                <w:t>Compétences fortement mobilisées : Correspond à l’objectif de la séquence qui est de développer cette compétence</w:t>
                              </w:r>
                            </w:p>
                          </w:txbxContent>
                        </v:textbox>
                      </v:shape>
                      <v:rect id="Rectangle 995747203" o:spid="_x0000_s1046" style="position:absolute;left:844;top:211;width:3937;height:2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" fillcolor="#0d5865" strokecolor="#243f60" strokeweight="1pt">
                        <v:path arrowok="t"/>
                      </v:rect>
                    </v:group>
                  </w:pict>
                </mc:Fallback>
              </mc:AlternateContent>
            </w:r>
          </w:p>
        </w:tc>
        <w:tc>
          <w:tcPr>
            <w:tcW w:w="607" w:type="dxa"/>
            <w:vMerge/>
            <w:tcBorders>
              <w:top w:val="single" w:sz="4" w:space="0" w:color="auto"/>
              <w:left w:val="single" w:sz="4" w:space="0" w:color="auto"/>
              <w:bottom w:val="single" w:sz="4" w:space="0" w:color="auto"/>
              <w:right w:val="single" w:sz="4" w:space="0" w:color="auto"/>
            </w:tcBorders>
            <w:vAlign w:val="center"/>
            <w:hideMark/>
          </w:tcPr>
          <w:p w14:paraId="5C9D1826"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11B45900"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4EC71DC1"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47CD5D43" w14:textId="77777777" w:rsidR="00216157" w:rsidRPr="00216157" w:rsidRDefault="00216157" w:rsidP="00216157">
            <w:pPr>
              <w:rPr>
                <w:rFonts w:ascii="Calibri" w:eastAsia="Times New Roman" w:hAnsi="Calibri" w:cs="Calibri"/>
                <w:bCs/>
                <w:color w:val="000000"/>
                <w:sz w:val="18"/>
                <w:szCs w:val="18"/>
                <w:lang w:eastAsia="fr-FR"/>
              </w:rPr>
            </w:pPr>
          </w:p>
        </w:tc>
        <w:tc>
          <w:tcPr>
            <w:tcW w:w="607" w:type="dxa"/>
            <w:vMerge/>
            <w:tcBorders>
              <w:top w:val="single" w:sz="4" w:space="0" w:color="auto"/>
              <w:left w:val="nil"/>
              <w:bottom w:val="single" w:sz="4" w:space="0" w:color="auto"/>
              <w:right w:val="single" w:sz="4" w:space="0" w:color="auto"/>
            </w:tcBorders>
            <w:vAlign w:val="center"/>
            <w:hideMark/>
          </w:tcPr>
          <w:p w14:paraId="2C7FBF9D" w14:textId="77777777" w:rsidR="00216157" w:rsidRPr="00216157" w:rsidRDefault="00216157" w:rsidP="00216157">
            <w:pPr>
              <w:rPr>
                <w:rFonts w:ascii="Calibri" w:eastAsia="Times New Roman" w:hAnsi="Calibri" w:cs="Calibri"/>
                <w:b/>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3BE6AF92" w14:textId="77777777" w:rsidR="00216157" w:rsidRPr="00216157" w:rsidRDefault="00216157" w:rsidP="00216157">
            <w:pPr>
              <w:rPr>
                <w:rFonts w:ascii="Calibri" w:eastAsia="Times New Roman" w:hAnsi="Calibri" w:cs="Calibri"/>
                <w:bCs/>
                <w:color w:val="000000"/>
                <w:sz w:val="18"/>
                <w:szCs w:val="18"/>
                <w:lang w:eastAsia="fr-FR"/>
              </w:rPr>
            </w:pPr>
          </w:p>
        </w:tc>
        <w:tc>
          <w:tcPr>
            <w:tcW w:w="608" w:type="dxa"/>
            <w:vMerge/>
            <w:tcBorders>
              <w:top w:val="single" w:sz="4" w:space="0" w:color="auto"/>
              <w:left w:val="nil"/>
              <w:bottom w:val="single" w:sz="4" w:space="0" w:color="auto"/>
              <w:right w:val="single" w:sz="4" w:space="0" w:color="auto"/>
            </w:tcBorders>
            <w:vAlign w:val="center"/>
            <w:hideMark/>
          </w:tcPr>
          <w:p w14:paraId="1BEA3D19"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5875682C" w14:textId="77777777" w:rsidTr="00216157">
        <w:trPr>
          <w:trHeight w:val="638"/>
        </w:trPr>
        <w:tc>
          <w:tcPr>
            <w:tcW w:w="2531" w:type="dxa"/>
            <w:gridSpan w:val="3"/>
            <w:vMerge w:val="restart"/>
            <w:tcBorders>
              <w:top w:val="single" w:sz="4" w:space="0" w:color="auto"/>
              <w:left w:val="single" w:sz="4" w:space="0" w:color="auto"/>
              <w:right w:val="single" w:sz="4" w:space="0" w:color="auto"/>
            </w:tcBorders>
            <w:shd w:val="clear" w:color="auto" w:fill="C2D69B"/>
            <w:vAlign w:val="center"/>
            <w:hideMark/>
          </w:tcPr>
          <w:p w14:paraId="3E8D2807" w14:textId="77777777" w:rsidR="00216157" w:rsidRPr="00216157" w:rsidRDefault="00216157" w:rsidP="006D4D25">
            <w:pPr>
              <w:ind w:right="71"/>
              <w:jc w:val="left"/>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0"/>
                <w:szCs w:val="22"/>
                <w:lang w:eastAsia="fr-FR"/>
              </w:rPr>
              <w:t xml:space="preserve">C1.1 </w:t>
            </w:r>
            <w:r w:rsidRPr="00216157">
              <w:rPr>
                <w:rFonts w:ascii="Calibri" w:eastAsia="Times New Roman" w:hAnsi="Calibri" w:cs="Calibri"/>
                <w:b/>
                <w:bCs/>
                <w:sz w:val="20"/>
                <w:szCs w:val="22"/>
                <w:lang w:eastAsia="fr-FR"/>
              </w:rPr>
              <w:t>Collecter les informations nécessaires à l’intervention</w:t>
            </w:r>
          </w:p>
        </w:tc>
        <w:tc>
          <w:tcPr>
            <w:tcW w:w="3848" w:type="dxa"/>
            <w:tcBorders>
              <w:top w:val="single" w:sz="4" w:space="0" w:color="auto"/>
              <w:left w:val="single" w:sz="4" w:space="0" w:color="auto"/>
              <w:bottom w:val="single" w:sz="4" w:space="0" w:color="auto"/>
              <w:right w:val="nil"/>
            </w:tcBorders>
            <w:vAlign w:val="center"/>
            <w:hideMark/>
          </w:tcPr>
          <w:p w14:paraId="48455B93" w14:textId="77777777" w:rsidR="00216157" w:rsidRPr="00216157" w:rsidRDefault="00216157" w:rsidP="00216157">
            <w:pPr>
              <w:adjustRightInd w:val="0"/>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C1.1.1 Exploiter les documents techniques nécessaires à l’intervention</w:t>
            </w:r>
            <w:r w:rsidRPr="00216157">
              <w:rPr>
                <w:rFonts w:ascii="Calibri" w:eastAsia="Times New Roman" w:hAnsi="Calibri" w:cs="Calibri"/>
                <w:color w:val="000000"/>
                <w:sz w:val="22"/>
                <w:szCs w:val="22"/>
                <w:lang w:eastAsia="fr-FR"/>
              </w:rPr>
              <w:t xml:space="preserve"> </w:t>
            </w:r>
          </w:p>
        </w:tc>
        <w:tc>
          <w:tcPr>
            <w:tcW w:w="607" w:type="dxa"/>
            <w:tcBorders>
              <w:top w:val="single" w:sz="4" w:space="0" w:color="auto"/>
              <w:left w:val="single" w:sz="4" w:space="0" w:color="auto"/>
              <w:bottom w:val="single" w:sz="4" w:space="0" w:color="auto"/>
              <w:right w:val="single" w:sz="4" w:space="0" w:color="auto"/>
            </w:tcBorders>
            <w:shd w:val="clear" w:color="auto" w:fill="0D5865"/>
            <w:noWrap/>
            <w:vAlign w:val="center"/>
            <w:hideMark/>
          </w:tcPr>
          <w:p w14:paraId="27D6F7BC"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0D5865"/>
            <w:noWrap/>
            <w:vAlign w:val="center"/>
            <w:hideMark/>
          </w:tcPr>
          <w:p w14:paraId="7CEABF42"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hideMark/>
          </w:tcPr>
          <w:p w14:paraId="54B8509E"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3DF9B12A"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shd w:val="clear" w:color="auto" w:fill="11A7C1"/>
            <w:noWrap/>
            <w:vAlign w:val="center"/>
            <w:hideMark/>
          </w:tcPr>
          <w:p w14:paraId="2F0E6416"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562272F0"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hideMark/>
          </w:tcPr>
          <w:p w14:paraId="02A03DF4" w14:textId="77777777" w:rsidR="00216157" w:rsidRPr="00216157" w:rsidRDefault="00216157" w:rsidP="00216157">
            <w:pPr>
              <w:rPr>
                <w:rFonts w:ascii="Calibri" w:eastAsia="Times New Roman" w:hAnsi="Calibri" w:cs="Calibri"/>
                <w:sz w:val="22"/>
                <w:lang w:eastAsia="fr-FR"/>
              </w:rPr>
            </w:pPr>
          </w:p>
        </w:tc>
      </w:tr>
      <w:tr w:rsidR="00216157" w:rsidRPr="00216157" w14:paraId="735B27AB" w14:textId="77777777" w:rsidTr="00216157">
        <w:trPr>
          <w:trHeight w:val="638"/>
        </w:trPr>
        <w:tc>
          <w:tcPr>
            <w:tcW w:w="2531" w:type="dxa"/>
            <w:gridSpan w:val="3"/>
            <w:vMerge/>
            <w:tcBorders>
              <w:left w:val="single" w:sz="4" w:space="0" w:color="auto"/>
              <w:bottom w:val="single" w:sz="4" w:space="0" w:color="auto"/>
              <w:right w:val="single" w:sz="4" w:space="0" w:color="auto"/>
            </w:tcBorders>
            <w:shd w:val="clear" w:color="auto" w:fill="C2D69B"/>
            <w:vAlign w:val="center"/>
          </w:tcPr>
          <w:p w14:paraId="2B2A321C" w14:textId="77777777" w:rsidR="00216157" w:rsidRPr="00216157" w:rsidRDefault="00216157" w:rsidP="006D4D25">
            <w:pPr>
              <w:ind w:right="71"/>
              <w:jc w:val="left"/>
              <w:rPr>
                <w:rFonts w:ascii="Calibri" w:eastAsia="Times New Roman" w:hAnsi="Calibri" w:cs="Calibri"/>
                <w:b/>
                <w:bCs/>
                <w:color w:val="000000"/>
                <w:sz w:val="20"/>
                <w:szCs w:val="22"/>
                <w:lang w:eastAsia="fr-FR"/>
              </w:rPr>
            </w:pPr>
          </w:p>
        </w:tc>
        <w:tc>
          <w:tcPr>
            <w:tcW w:w="3848" w:type="dxa"/>
            <w:tcBorders>
              <w:top w:val="single" w:sz="4" w:space="0" w:color="auto"/>
              <w:left w:val="single" w:sz="4" w:space="0" w:color="auto"/>
              <w:bottom w:val="single" w:sz="4" w:space="0" w:color="auto"/>
              <w:right w:val="nil"/>
            </w:tcBorders>
            <w:vAlign w:val="center"/>
          </w:tcPr>
          <w:p w14:paraId="0CD129A7"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C1.1.2 Choisir la méthodologie</w:t>
            </w:r>
          </w:p>
        </w:tc>
        <w:tc>
          <w:tcPr>
            <w:tcW w:w="6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F37981A"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tcPr>
          <w:p w14:paraId="22D2EC46"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tcPr>
          <w:p w14:paraId="10BEF035"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tcPr>
          <w:p w14:paraId="0811CC44"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shd w:val="clear" w:color="auto" w:fill="11A7C1"/>
            <w:noWrap/>
            <w:vAlign w:val="center"/>
          </w:tcPr>
          <w:p w14:paraId="2DD60A38"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tcPr>
          <w:p w14:paraId="0752E50F"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tcPr>
          <w:p w14:paraId="122A1458" w14:textId="77777777" w:rsidR="00216157" w:rsidRPr="00216157" w:rsidRDefault="00216157" w:rsidP="00216157">
            <w:pPr>
              <w:rPr>
                <w:rFonts w:ascii="Calibri" w:eastAsia="Times New Roman" w:hAnsi="Calibri" w:cs="Calibri"/>
                <w:sz w:val="22"/>
                <w:lang w:eastAsia="fr-FR"/>
              </w:rPr>
            </w:pPr>
          </w:p>
        </w:tc>
      </w:tr>
      <w:tr w:rsidR="00216157" w:rsidRPr="00216157" w14:paraId="2B1E9F6A" w14:textId="77777777" w:rsidTr="00216157">
        <w:trPr>
          <w:trHeight w:val="601"/>
        </w:trPr>
        <w:tc>
          <w:tcPr>
            <w:tcW w:w="2531" w:type="dxa"/>
            <w:gridSpan w:val="3"/>
            <w:vMerge w:val="restart"/>
            <w:tcBorders>
              <w:top w:val="single" w:sz="4" w:space="0" w:color="auto"/>
              <w:left w:val="single" w:sz="4" w:space="0" w:color="auto"/>
              <w:right w:val="single" w:sz="4" w:space="0" w:color="auto"/>
            </w:tcBorders>
            <w:shd w:val="clear" w:color="auto" w:fill="C2D69B"/>
            <w:vAlign w:val="center"/>
            <w:hideMark/>
          </w:tcPr>
          <w:p w14:paraId="0B0DB1B4" w14:textId="77777777" w:rsidR="00216157" w:rsidRPr="00216157" w:rsidRDefault="00216157" w:rsidP="006D4D25">
            <w:pPr>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C1.2 Appliquer la méthodologie de réparation</w:t>
            </w:r>
          </w:p>
        </w:tc>
        <w:tc>
          <w:tcPr>
            <w:tcW w:w="3848" w:type="dxa"/>
            <w:tcBorders>
              <w:top w:val="nil"/>
              <w:left w:val="nil"/>
              <w:bottom w:val="single" w:sz="4" w:space="0" w:color="auto"/>
              <w:right w:val="nil"/>
            </w:tcBorders>
            <w:vAlign w:val="center"/>
          </w:tcPr>
          <w:p w14:paraId="2766ED21"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C1.2.2 Déposer les éléments</w:t>
            </w:r>
          </w:p>
        </w:tc>
        <w:tc>
          <w:tcPr>
            <w:tcW w:w="607" w:type="dxa"/>
            <w:tcBorders>
              <w:top w:val="nil"/>
              <w:left w:val="single" w:sz="4" w:space="0" w:color="auto"/>
              <w:bottom w:val="single" w:sz="4" w:space="0" w:color="auto"/>
              <w:right w:val="single" w:sz="4" w:space="0" w:color="auto"/>
            </w:tcBorders>
            <w:noWrap/>
            <w:vAlign w:val="center"/>
          </w:tcPr>
          <w:p w14:paraId="32A3E14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0D5865"/>
            <w:noWrap/>
            <w:vAlign w:val="center"/>
          </w:tcPr>
          <w:p w14:paraId="540750C4"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noWrap/>
            <w:vAlign w:val="center"/>
          </w:tcPr>
          <w:p w14:paraId="37B24A7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4DDF9A3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shd w:val="clear" w:color="auto" w:fill="FFFFFF"/>
            <w:noWrap/>
            <w:vAlign w:val="center"/>
          </w:tcPr>
          <w:p w14:paraId="162BE17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2C7434A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shd w:val="clear" w:color="auto" w:fill="FFFFFF"/>
            <w:noWrap/>
            <w:vAlign w:val="center"/>
          </w:tcPr>
          <w:p w14:paraId="011559B2"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4B4A3C0C" w14:textId="77777777" w:rsidTr="00216157">
        <w:trPr>
          <w:trHeight w:val="554"/>
        </w:trPr>
        <w:tc>
          <w:tcPr>
            <w:tcW w:w="2531" w:type="dxa"/>
            <w:gridSpan w:val="3"/>
            <w:vMerge/>
            <w:tcBorders>
              <w:left w:val="single" w:sz="4" w:space="0" w:color="auto"/>
              <w:right w:val="single" w:sz="4" w:space="0" w:color="auto"/>
            </w:tcBorders>
            <w:shd w:val="clear" w:color="auto" w:fill="C2D69B"/>
            <w:vAlign w:val="center"/>
            <w:hideMark/>
          </w:tcPr>
          <w:p w14:paraId="50D65D41" w14:textId="77777777" w:rsidR="00216157" w:rsidRPr="00216157" w:rsidRDefault="00216157" w:rsidP="006D4D25">
            <w:pPr>
              <w:jc w:val="left"/>
              <w:rPr>
                <w:rFonts w:ascii="Calibri" w:eastAsia="Times New Roman" w:hAnsi="Calibri" w:cs="Calibri"/>
                <w:b/>
                <w:bCs/>
                <w:sz w:val="22"/>
                <w:szCs w:val="22"/>
                <w:lang w:eastAsia="fr-FR"/>
              </w:rPr>
            </w:pPr>
          </w:p>
        </w:tc>
        <w:tc>
          <w:tcPr>
            <w:tcW w:w="3848" w:type="dxa"/>
            <w:tcBorders>
              <w:top w:val="nil"/>
              <w:left w:val="nil"/>
              <w:bottom w:val="single" w:sz="4" w:space="0" w:color="auto"/>
              <w:right w:val="nil"/>
            </w:tcBorders>
            <w:vAlign w:val="center"/>
          </w:tcPr>
          <w:p w14:paraId="4AC47159"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C1.2.3 </w:t>
            </w:r>
            <w:r w:rsidRPr="00216157">
              <w:rPr>
                <w:rFonts w:ascii="Calibri" w:eastAsia="Times New Roman" w:hAnsi="Calibri" w:cs="Calibri"/>
                <w:bCs/>
                <w:sz w:val="22"/>
                <w:szCs w:val="22"/>
                <w:lang w:eastAsia="fr-FR"/>
              </w:rPr>
              <w:t>Stocker les éléments</w:t>
            </w:r>
          </w:p>
        </w:tc>
        <w:tc>
          <w:tcPr>
            <w:tcW w:w="607" w:type="dxa"/>
            <w:tcBorders>
              <w:top w:val="nil"/>
              <w:left w:val="single" w:sz="4" w:space="0" w:color="auto"/>
              <w:bottom w:val="single" w:sz="4" w:space="0" w:color="auto"/>
              <w:right w:val="single" w:sz="4" w:space="0" w:color="auto"/>
            </w:tcBorders>
            <w:noWrap/>
            <w:vAlign w:val="center"/>
          </w:tcPr>
          <w:p w14:paraId="6D3D46A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18A6C2"/>
            <w:noWrap/>
            <w:vAlign w:val="center"/>
          </w:tcPr>
          <w:p w14:paraId="62CDA23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noWrap/>
            <w:vAlign w:val="center"/>
          </w:tcPr>
          <w:p w14:paraId="05D5989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6E4C7714"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shd w:val="clear" w:color="auto" w:fill="FFFFFF"/>
            <w:noWrap/>
            <w:vAlign w:val="center"/>
          </w:tcPr>
          <w:p w14:paraId="0681356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25E9682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shd w:val="clear" w:color="auto" w:fill="FFFFFF"/>
            <w:noWrap/>
            <w:vAlign w:val="center"/>
          </w:tcPr>
          <w:p w14:paraId="064CCC67"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3C38AC32" w14:textId="77777777" w:rsidTr="00216157">
        <w:trPr>
          <w:trHeight w:val="548"/>
        </w:trPr>
        <w:tc>
          <w:tcPr>
            <w:tcW w:w="2531" w:type="dxa"/>
            <w:gridSpan w:val="3"/>
            <w:vMerge/>
            <w:tcBorders>
              <w:left w:val="single" w:sz="4" w:space="0" w:color="auto"/>
              <w:bottom w:val="single" w:sz="4" w:space="0" w:color="auto"/>
              <w:right w:val="single" w:sz="4" w:space="0" w:color="auto"/>
            </w:tcBorders>
            <w:shd w:val="clear" w:color="auto" w:fill="C2D69B"/>
            <w:vAlign w:val="center"/>
          </w:tcPr>
          <w:p w14:paraId="79EE6DC6" w14:textId="77777777" w:rsidR="00216157" w:rsidRPr="00216157" w:rsidRDefault="00216157" w:rsidP="006D4D25">
            <w:pPr>
              <w:jc w:val="left"/>
              <w:rPr>
                <w:rFonts w:ascii="Calibri" w:eastAsia="Times New Roman" w:hAnsi="Calibri" w:cs="Calibri"/>
                <w:b/>
                <w:bCs/>
                <w:sz w:val="22"/>
                <w:szCs w:val="22"/>
                <w:lang w:eastAsia="fr-FR"/>
              </w:rPr>
            </w:pPr>
          </w:p>
        </w:tc>
        <w:tc>
          <w:tcPr>
            <w:tcW w:w="3848" w:type="dxa"/>
            <w:tcBorders>
              <w:top w:val="nil"/>
              <w:left w:val="nil"/>
              <w:bottom w:val="single" w:sz="4" w:space="0" w:color="auto"/>
              <w:right w:val="nil"/>
            </w:tcBorders>
            <w:vAlign w:val="center"/>
          </w:tcPr>
          <w:p w14:paraId="4AF647D4"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C1.2.4 Reposer les éléments</w:t>
            </w:r>
          </w:p>
        </w:tc>
        <w:tc>
          <w:tcPr>
            <w:tcW w:w="607" w:type="dxa"/>
            <w:tcBorders>
              <w:top w:val="nil"/>
              <w:left w:val="single" w:sz="4" w:space="0" w:color="auto"/>
              <w:bottom w:val="single" w:sz="4" w:space="0" w:color="auto"/>
              <w:right w:val="single" w:sz="4" w:space="0" w:color="auto"/>
            </w:tcBorders>
            <w:noWrap/>
            <w:vAlign w:val="center"/>
          </w:tcPr>
          <w:p w14:paraId="652E767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0C5766"/>
            <w:noWrap/>
            <w:vAlign w:val="center"/>
          </w:tcPr>
          <w:p w14:paraId="4282B28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noWrap/>
            <w:vAlign w:val="center"/>
          </w:tcPr>
          <w:p w14:paraId="2B06D675"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405E06F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shd w:val="clear" w:color="auto" w:fill="FFFFFF"/>
            <w:noWrap/>
            <w:vAlign w:val="center"/>
          </w:tcPr>
          <w:p w14:paraId="723D2D7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3006B109"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shd w:val="clear" w:color="auto" w:fill="FFFFFF"/>
            <w:noWrap/>
            <w:vAlign w:val="center"/>
          </w:tcPr>
          <w:p w14:paraId="0BC268BC"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0786906A" w14:textId="77777777" w:rsidTr="00216157">
        <w:trPr>
          <w:trHeight w:val="666"/>
        </w:trPr>
        <w:tc>
          <w:tcPr>
            <w:tcW w:w="2531" w:type="dxa"/>
            <w:gridSpan w:val="3"/>
            <w:vMerge w:val="restart"/>
            <w:tcBorders>
              <w:top w:val="single" w:sz="4" w:space="0" w:color="auto"/>
              <w:left w:val="single" w:sz="4" w:space="0" w:color="auto"/>
              <w:right w:val="single" w:sz="4" w:space="0" w:color="auto"/>
            </w:tcBorders>
            <w:shd w:val="clear" w:color="auto" w:fill="C2D69B"/>
            <w:vAlign w:val="center"/>
            <w:hideMark/>
          </w:tcPr>
          <w:p w14:paraId="6532C0F8" w14:textId="77777777" w:rsidR="00216157" w:rsidRPr="00216157" w:rsidRDefault="00216157" w:rsidP="006D4D25">
            <w:pPr>
              <w:ind w:right="213"/>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C1.3 Remettre en conformité</w:t>
            </w:r>
          </w:p>
        </w:tc>
        <w:tc>
          <w:tcPr>
            <w:tcW w:w="3848" w:type="dxa"/>
            <w:tcBorders>
              <w:top w:val="nil"/>
              <w:left w:val="nil"/>
              <w:bottom w:val="single" w:sz="4" w:space="0" w:color="auto"/>
              <w:right w:val="nil"/>
            </w:tcBorders>
            <w:vAlign w:val="center"/>
            <w:hideMark/>
          </w:tcPr>
          <w:p w14:paraId="6721DCE2"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C1.3.1 Remettre en forme les éléments détériorés</w:t>
            </w:r>
          </w:p>
        </w:tc>
        <w:tc>
          <w:tcPr>
            <w:tcW w:w="607" w:type="dxa"/>
            <w:tcBorders>
              <w:top w:val="nil"/>
              <w:left w:val="single" w:sz="4" w:space="0" w:color="auto"/>
              <w:bottom w:val="single" w:sz="4" w:space="0" w:color="auto"/>
              <w:right w:val="single" w:sz="4" w:space="0" w:color="auto"/>
            </w:tcBorders>
            <w:shd w:val="clear" w:color="auto" w:fill="FFFFFF"/>
            <w:noWrap/>
            <w:vAlign w:val="center"/>
          </w:tcPr>
          <w:p w14:paraId="1923AE6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08E7941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shd w:val="clear" w:color="auto" w:fill="0D5865"/>
            <w:noWrap/>
            <w:vAlign w:val="center"/>
          </w:tcPr>
          <w:p w14:paraId="372A1AC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655293B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nil"/>
              <w:left w:val="nil"/>
              <w:bottom w:val="single" w:sz="4" w:space="0" w:color="auto"/>
              <w:right w:val="single" w:sz="4" w:space="0" w:color="auto"/>
            </w:tcBorders>
            <w:noWrap/>
            <w:vAlign w:val="center"/>
          </w:tcPr>
          <w:p w14:paraId="2BF8E51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noWrap/>
            <w:vAlign w:val="center"/>
          </w:tcPr>
          <w:p w14:paraId="067A4E0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nil"/>
              <w:left w:val="nil"/>
              <w:bottom w:val="single" w:sz="4" w:space="0" w:color="auto"/>
              <w:right w:val="single" w:sz="4" w:space="0" w:color="auto"/>
            </w:tcBorders>
            <w:shd w:val="clear" w:color="auto" w:fill="FFFFFF"/>
            <w:noWrap/>
            <w:vAlign w:val="center"/>
          </w:tcPr>
          <w:p w14:paraId="1D0FF068"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160F1BCF" w14:textId="77777777" w:rsidTr="00216157">
        <w:trPr>
          <w:trHeight w:val="588"/>
        </w:trPr>
        <w:tc>
          <w:tcPr>
            <w:tcW w:w="2531" w:type="dxa"/>
            <w:gridSpan w:val="3"/>
            <w:vMerge/>
            <w:tcBorders>
              <w:left w:val="single" w:sz="4" w:space="0" w:color="auto"/>
              <w:right w:val="single" w:sz="4" w:space="0" w:color="auto"/>
            </w:tcBorders>
            <w:shd w:val="clear" w:color="auto" w:fill="C2D69B"/>
            <w:vAlign w:val="center"/>
            <w:hideMark/>
          </w:tcPr>
          <w:p w14:paraId="505EE2B0" w14:textId="77777777" w:rsidR="00216157" w:rsidRPr="00216157" w:rsidRDefault="00216157" w:rsidP="006D4D25">
            <w:pPr>
              <w:jc w:val="left"/>
              <w:rPr>
                <w:rFonts w:ascii="Calibri" w:eastAsia="Times New Roman" w:hAnsi="Calibri" w:cs="Calibri"/>
                <w:b/>
                <w:bCs/>
                <w:sz w:val="22"/>
                <w:szCs w:val="22"/>
                <w:lang w:eastAsia="fr-FR"/>
              </w:rPr>
            </w:pPr>
          </w:p>
        </w:tc>
        <w:tc>
          <w:tcPr>
            <w:tcW w:w="3848" w:type="dxa"/>
            <w:tcBorders>
              <w:top w:val="single" w:sz="4" w:space="0" w:color="auto"/>
              <w:left w:val="nil"/>
              <w:bottom w:val="single" w:sz="4" w:space="0" w:color="auto"/>
              <w:right w:val="nil"/>
            </w:tcBorders>
            <w:vAlign w:val="center"/>
            <w:hideMark/>
          </w:tcPr>
          <w:p w14:paraId="632B4BE8"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C1.3.3 Réparer les matériaux plastiques</w:t>
            </w:r>
          </w:p>
        </w:tc>
        <w:tc>
          <w:tcPr>
            <w:tcW w:w="6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F0BF88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594AD099"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shd w:val="clear" w:color="auto" w:fill="auto"/>
            <w:noWrap/>
            <w:vAlign w:val="center"/>
          </w:tcPr>
          <w:p w14:paraId="2631713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51D06F6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noWrap/>
            <w:vAlign w:val="center"/>
          </w:tcPr>
          <w:p w14:paraId="444F370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0C5766"/>
            <w:noWrap/>
            <w:vAlign w:val="center"/>
          </w:tcPr>
          <w:p w14:paraId="2E00167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tcPr>
          <w:p w14:paraId="546A88CE"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628A4F64" w14:textId="77777777" w:rsidTr="00216157">
        <w:trPr>
          <w:trHeight w:val="659"/>
        </w:trPr>
        <w:tc>
          <w:tcPr>
            <w:tcW w:w="2531" w:type="dxa"/>
            <w:gridSpan w:val="3"/>
            <w:vMerge/>
            <w:tcBorders>
              <w:left w:val="single" w:sz="4" w:space="0" w:color="auto"/>
              <w:bottom w:val="single" w:sz="4" w:space="0" w:color="auto"/>
              <w:right w:val="single" w:sz="4" w:space="0" w:color="auto"/>
            </w:tcBorders>
            <w:shd w:val="clear" w:color="auto" w:fill="C2D69B"/>
            <w:vAlign w:val="center"/>
          </w:tcPr>
          <w:p w14:paraId="5CAA86ED" w14:textId="77777777" w:rsidR="00216157" w:rsidRPr="00216157" w:rsidRDefault="00216157" w:rsidP="006D4D25">
            <w:pPr>
              <w:jc w:val="left"/>
              <w:rPr>
                <w:rFonts w:ascii="Calibri" w:eastAsia="Times New Roman" w:hAnsi="Calibri" w:cs="Calibri"/>
                <w:b/>
                <w:bCs/>
                <w:sz w:val="22"/>
                <w:szCs w:val="22"/>
                <w:lang w:eastAsia="fr-FR"/>
              </w:rPr>
            </w:pPr>
          </w:p>
        </w:tc>
        <w:tc>
          <w:tcPr>
            <w:tcW w:w="3848" w:type="dxa"/>
            <w:tcBorders>
              <w:top w:val="single" w:sz="4" w:space="0" w:color="auto"/>
              <w:left w:val="nil"/>
              <w:bottom w:val="single" w:sz="4" w:space="0" w:color="auto"/>
              <w:right w:val="nil"/>
            </w:tcBorders>
            <w:vAlign w:val="center"/>
          </w:tcPr>
          <w:p w14:paraId="15070AD1" w14:textId="77777777" w:rsidR="00216157" w:rsidRPr="00216157" w:rsidRDefault="00216157" w:rsidP="00216157">
            <w:pPr>
              <w:spacing w:line="292"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C1.3.4 Contrôler la surface</w:t>
            </w:r>
          </w:p>
        </w:tc>
        <w:tc>
          <w:tcPr>
            <w:tcW w:w="6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4A36A9C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2E1CE7F4"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shd w:val="clear" w:color="auto" w:fill="0C5766"/>
            <w:noWrap/>
            <w:vAlign w:val="center"/>
          </w:tcPr>
          <w:p w14:paraId="25FB444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tcPr>
          <w:p w14:paraId="3375FF1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shd w:val="clear" w:color="auto" w:fill="FFFFFF"/>
            <w:noWrap/>
            <w:vAlign w:val="center"/>
          </w:tcPr>
          <w:p w14:paraId="50C85698"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0D5865"/>
            <w:noWrap/>
            <w:vAlign w:val="center"/>
          </w:tcPr>
          <w:p w14:paraId="30AEF05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4248163F"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5413628F" w14:textId="77777777" w:rsidTr="00216157">
        <w:trPr>
          <w:trHeight w:val="659"/>
        </w:trPr>
        <w:tc>
          <w:tcPr>
            <w:tcW w:w="2531" w:type="dxa"/>
            <w:gridSpan w:val="3"/>
            <w:vMerge w:val="restart"/>
            <w:tcBorders>
              <w:top w:val="single" w:sz="4" w:space="0" w:color="auto"/>
              <w:left w:val="single" w:sz="4" w:space="0" w:color="auto"/>
              <w:bottom w:val="single" w:sz="4" w:space="0" w:color="auto"/>
              <w:right w:val="single" w:sz="4" w:space="0" w:color="auto"/>
            </w:tcBorders>
            <w:shd w:val="clear" w:color="auto" w:fill="C2D69B"/>
            <w:vAlign w:val="center"/>
          </w:tcPr>
          <w:p w14:paraId="6F14ADBB" w14:textId="77777777" w:rsidR="00216157" w:rsidRPr="00216157" w:rsidRDefault="00216157" w:rsidP="006D4D25">
            <w:pPr>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C1.4 Contrôler la qualité de son intervention</w:t>
            </w:r>
          </w:p>
        </w:tc>
        <w:tc>
          <w:tcPr>
            <w:tcW w:w="3848" w:type="dxa"/>
            <w:tcBorders>
              <w:top w:val="single" w:sz="4" w:space="0" w:color="auto"/>
              <w:left w:val="nil"/>
              <w:bottom w:val="single" w:sz="4" w:space="0" w:color="auto"/>
              <w:right w:val="nil"/>
            </w:tcBorders>
            <w:vAlign w:val="center"/>
          </w:tcPr>
          <w:p w14:paraId="0759C930"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C1.4.1</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Contrôler</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l’intervention</w:t>
            </w:r>
          </w:p>
        </w:tc>
        <w:tc>
          <w:tcPr>
            <w:tcW w:w="6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1A87D96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68AD242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shd w:val="clear" w:color="auto" w:fill="18A6C2"/>
            <w:noWrap/>
            <w:vAlign w:val="center"/>
          </w:tcPr>
          <w:p w14:paraId="554FF7A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18A6C2"/>
            <w:noWrap/>
            <w:vAlign w:val="center"/>
          </w:tcPr>
          <w:p w14:paraId="77DCB08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noWrap/>
            <w:vAlign w:val="center"/>
          </w:tcPr>
          <w:p w14:paraId="686E578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tcPr>
          <w:p w14:paraId="6C21DB4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69E6BDFC"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4790BC9F" w14:textId="77777777" w:rsidTr="00216157">
        <w:trPr>
          <w:trHeight w:val="659"/>
        </w:trPr>
        <w:tc>
          <w:tcPr>
            <w:tcW w:w="2531" w:type="dxa"/>
            <w:gridSpan w:val="3"/>
            <w:vMerge/>
            <w:tcBorders>
              <w:left w:val="single" w:sz="4" w:space="0" w:color="auto"/>
              <w:bottom w:val="single" w:sz="4" w:space="0" w:color="auto"/>
              <w:right w:val="single" w:sz="4" w:space="0" w:color="auto"/>
            </w:tcBorders>
            <w:shd w:val="clear" w:color="auto" w:fill="C2D69B"/>
            <w:vAlign w:val="center"/>
          </w:tcPr>
          <w:p w14:paraId="06B8E504" w14:textId="77777777" w:rsidR="00216157" w:rsidRPr="00216157" w:rsidRDefault="00216157" w:rsidP="006D4D25">
            <w:pPr>
              <w:jc w:val="left"/>
              <w:rPr>
                <w:rFonts w:ascii="Calibri" w:eastAsia="Times New Roman" w:hAnsi="Calibri" w:cs="Calibri"/>
                <w:b/>
                <w:bCs/>
                <w:sz w:val="22"/>
                <w:szCs w:val="22"/>
                <w:lang w:eastAsia="fr-FR"/>
              </w:rPr>
            </w:pPr>
          </w:p>
        </w:tc>
        <w:tc>
          <w:tcPr>
            <w:tcW w:w="3848" w:type="dxa"/>
            <w:tcBorders>
              <w:top w:val="single" w:sz="4" w:space="0" w:color="auto"/>
              <w:left w:val="nil"/>
              <w:bottom w:val="single" w:sz="4" w:space="0" w:color="auto"/>
              <w:right w:val="nil"/>
            </w:tcBorders>
            <w:vAlign w:val="center"/>
          </w:tcPr>
          <w:p w14:paraId="7E366E7D"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C1.4.2</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Signaler</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anomalies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constatées</w:t>
            </w:r>
          </w:p>
        </w:tc>
        <w:tc>
          <w:tcPr>
            <w:tcW w:w="607" w:type="dxa"/>
            <w:tcBorders>
              <w:top w:val="single" w:sz="4" w:space="0" w:color="auto"/>
              <w:left w:val="single" w:sz="4" w:space="0" w:color="auto"/>
              <w:bottom w:val="single" w:sz="4" w:space="0" w:color="auto"/>
              <w:right w:val="single" w:sz="4" w:space="0" w:color="auto"/>
            </w:tcBorders>
            <w:shd w:val="clear" w:color="auto" w:fill="FFFFFF"/>
            <w:noWrap/>
            <w:vAlign w:val="center"/>
          </w:tcPr>
          <w:p w14:paraId="0939BFC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noWrap/>
            <w:vAlign w:val="center"/>
          </w:tcPr>
          <w:p w14:paraId="077EED45"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shd w:val="clear" w:color="auto" w:fill="18A6C2"/>
            <w:noWrap/>
            <w:vAlign w:val="center"/>
          </w:tcPr>
          <w:p w14:paraId="2B61177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18A6C2"/>
            <w:noWrap/>
            <w:vAlign w:val="center"/>
          </w:tcPr>
          <w:p w14:paraId="46CE91F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7" w:type="dxa"/>
            <w:tcBorders>
              <w:top w:val="single" w:sz="4" w:space="0" w:color="auto"/>
              <w:left w:val="nil"/>
              <w:bottom w:val="single" w:sz="4" w:space="0" w:color="auto"/>
              <w:right w:val="single" w:sz="4" w:space="0" w:color="auto"/>
            </w:tcBorders>
            <w:noWrap/>
            <w:vAlign w:val="center"/>
          </w:tcPr>
          <w:p w14:paraId="7DC37B9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18A6C2"/>
            <w:noWrap/>
            <w:vAlign w:val="center"/>
          </w:tcPr>
          <w:p w14:paraId="4F6A14A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08" w:type="dxa"/>
            <w:tcBorders>
              <w:top w:val="single" w:sz="4" w:space="0" w:color="auto"/>
              <w:left w:val="nil"/>
              <w:bottom w:val="single" w:sz="4" w:space="0" w:color="auto"/>
              <w:right w:val="single" w:sz="4" w:space="0" w:color="auto"/>
            </w:tcBorders>
            <w:shd w:val="clear" w:color="auto" w:fill="18A6C2"/>
            <w:noWrap/>
            <w:vAlign w:val="center"/>
          </w:tcPr>
          <w:p w14:paraId="33A7CDD9"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6E8140E8" w14:textId="77777777" w:rsidTr="00E76902">
        <w:trPr>
          <w:trHeight w:val="545"/>
        </w:trPr>
        <w:tc>
          <w:tcPr>
            <w:tcW w:w="2531" w:type="dxa"/>
            <w:gridSpan w:val="3"/>
            <w:vMerge w:val="restart"/>
            <w:tcBorders>
              <w:top w:val="single" w:sz="4" w:space="0" w:color="auto"/>
              <w:left w:val="single" w:sz="4" w:space="0" w:color="auto"/>
              <w:bottom w:val="single" w:sz="4" w:space="0" w:color="auto"/>
              <w:right w:val="single" w:sz="4" w:space="0" w:color="auto"/>
            </w:tcBorders>
            <w:shd w:val="clear" w:color="auto" w:fill="FABF8F"/>
            <w:vAlign w:val="center"/>
            <w:hideMark/>
          </w:tcPr>
          <w:p w14:paraId="16A101D8" w14:textId="77777777" w:rsidR="00216157" w:rsidRPr="00216157" w:rsidRDefault="00216157" w:rsidP="006D4D25">
            <w:pPr>
              <w:ind w:right="213"/>
              <w:jc w:val="left"/>
              <w:rPr>
                <w:rFonts w:ascii="Calibri" w:eastAsia="Times New Roman" w:hAnsi="Calibri" w:cs="Calibri"/>
                <w:b/>
                <w:bCs/>
                <w:color w:val="000000"/>
                <w:sz w:val="22"/>
                <w:szCs w:val="22"/>
                <w:lang w:eastAsia="fr-FR"/>
              </w:rPr>
            </w:pPr>
            <w:r w:rsidRPr="00216157">
              <w:rPr>
                <w:rFonts w:ascii="Calibri" w:eastAsia="Times New Roman" w:hAnsi="Calibri" w:cs="Calibri"/>
                <w:b/>
                <w:bCs/>
                <w:sz w:val="22"/>
                <w:szCs w:val="22"/>
                <w:lang w:eastAsia="fr-FR"/>
              </w:rPr>
              <w:t>C2.1 Réaliser la préparation des fonds et surfaces</w:t>
            </w:r>
          </w:p>
        </w:tc>
        <w:tc>
          <w:tcPr>
            <w:tcW w:w="3848" w:type="dxa"/>
            <w:tcBorders>
              <w:top w:val="single" w:sz="4" w:space="0" w:color="auto"/>
              <w:left w:val="nil"/>
              <w:bottom w:val="single" w:sz="4" w:space="0" w:color="auto"/>
              <w:right w:val="nil"/>
            </w:tcBorders>
            <w:vAlign w:val="center"/>
          </w:tcPr>
          <w:p w14:paraId="39D08C64"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C2.1.1 Préparer les supports</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0A6B8C4"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670AE1E9"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hideMark/>
          </w:tcPr>
          <w:p w14:paraId="27899604"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0D5865"/>
            <w:noWrap/>
            <w:vAlign w:val="center"/>
            <w:hideMark/>
          </w:tcPr>
          <w:p w14:paraId="644CE048"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shd w:val="clear" w:color="auto" w:fill="0D5865"/>
            <w:noWrap/>
            <w:vAlign w:val="center"/>
            <w:hideMark/>
          </w:tcPr>
          <w:p w14:paraId="74451946"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19E77A95"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60566C2F" w14:textId="77777777" w:rsidR="00216157" w:rsidRPr="00216157" w:rsidRDefault="00216157" w:rsidP="00216157">
            <w:pPr>
              <w:rPr>
                <w:rFonts w:ascii="Calibri" w:eastAsia="Times New Roman" w:hAnsi="Calibri" w:cs="Calibri"/>
                <w:sz w:val="22"/>
                <w:lang w:eastAsia="fr-FR"/>
              </w:rPr>
            </w:pPr>
          </w:p>
        </w:tc>
      </w:tr>
      <w:tr w:rsidR="00216157" w:rsidRPr="00216157" w14:paraId="1C54F438" w14:textId="77777777" w:rsidTr="00216157">
        <w:trPr>
          <w:trHeight w:val="659"/>
        </w:trPr>
        <w:tc>
          <w:tcPr>
            <w:tcW w:w="2531" w:type="dxa"/>
            <w:gridSpan w:val="3"/>
            <w:vMerge/>
            <w:tcBorders>
              <w:top w:val="single" w:sz="4" w:space="0" w:color="auto"/>
              <w:left w:val="single" w:sz="4" w:space="0" w:color="auto"/>
              <w:bottom w:val="single" w:sz="4" w:space="0" w:color="auto"/>
              <w:right w:val="single" w:sz="4" w:space="0" w:color="auto"/>
            </w:tcBorders>
            <w:vAlign w:val="center"/>
            <w:hideMark/>
          </w:tcPr>
          <w:p w14:paraId="6FA3EB74"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848" w:type="dxa"/>
            <w:tcBorders>
              <w:top w:val="nil"/>
              <w:left w:val="nil"/>
              <w:bottom w:val="single" w:sz="4" w:space="0" w:color="auto"/>
              <w:right w:val="nil"/>
            </w:tcBorders>
            <w:vAlign w:val="center"/>
            <w:hideMark/>
          </w:tcPr>
          <w:p w14:paraId="7E8CC5FC"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C2.1.2 Remettre en conformité par garnissage les éléments</w:t>
            </w:r>
          </w:p>
        </w:tc>
        <w:tc>
          <w:tcPr>
            <w:tcW w:w="607" w:type="dxa"/>
            <w:tcBorders>
              <w:top w:val="nil"/>
              <w:left w:val="single" w:sz="4" w:space="0" w:color="auto"/>
              <w:bottom w:val="single" w:sz="4" w:space="0" w:color="auto"/>
              <w:right w:val="single" w:sz="4" w:space="0" w:color="auto"/>
            </w:tcBorders>
            <w:noWrap/>
            <w:vAlign w:val="center"/>
            <w:hideMark/>
          </w:tcPr>
          <w:p w14:paraId="799456B2"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shd w:val="clear" w:color="auto" w:fill="FFFFFF"/>
            <w:noWrap/>
            <w:vAlign w:val="center"/>
            <w:hideMark/>
          </w:tcPr>
          <w:p w14:paraId="4ACED822" w14:textId="77777777" w:rsidR="00216157" w:rsidRPr="00216157" w:rsidRDefault="00216157" w:rsidP="00216157">
            <w:pPr>
              <w:rPr>
                <w:rFonts w:ascii="Calibri" w:eastAsia="Times New Roman" w:hAnsi="Calibri" w:cs="Calibri"/>
                <w:sz w:val="22"/>
                <w:lang w:eastAsia="fr-FR"/>
              </w:rPr>
            </w:pPr>
          </w:p>
        </w:tc>
        <w:tc>
          <w:tcPr>
            <w:tcW w:w="607" w:type="dxa"/>
            <w:tcBorders>
              <w:top w:val="nil"/>
              <w:left w:val="nil"/>
              <w:bottom w:val="single" w:sz="4" w:space="0" w:color="auto"/>
              <w:right w:val="single" w:sz="4" w:space="0" w:color="auto"/>
            </w:tcBorders>
            <w:noWrap/>
            <w:vAlign w:val="center"/>
            <w:hideMark/>
          </w:tcPr>
          <w:p w14:paraId="7C4678B9"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36925262" w14:textId="77777777" w:rsidR="00216157" w:rsidRPr="00216157" w:rsidRDefault="00216157" w:rsidP="00216157">
            <w:pPr>
              <w:rPr>
                <w:rFonts w:ascii="Calibri" w:eastAsia="Times New Roman" w:hAnsi="Calibri" w:cs="Calibri"/>
                <w:sz w:val="22"/>
                <w:lang w:eastAsia="fr-FR"/>
              </w:rPr>
            </w:pPr>
          </w:p>
        </w:tc>
        <w:tc>
          <w:tcPr>
            <w:tcW w:w="607" w:type="dxa"/>
            <w:tcBorders>
              <w:top w:val="nil"/>
              <w:left w:val="nil"/>
              <w:bottom w:val="single" w:sz="4" w:space="0" w:color="auto"/>
              <w:right w:val="single" w:sz="4" w:space="0" w:color="auto"/>
            </w:tcBorders>
            <w:shd w:val="clear" w:color="auto" w:fill="0D5865"/>
            <w:noWrap/>
            <w:vAlign w:val="center"/>
            <w:hideMark/>
          </w:tcPr>
          <w:p w14:paraId="266F5923"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18BB5DE6"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670DED49" w14:textId="77777777" w:rsidR="00216157" w:rsidRPr="00216157" w:rsidRDefault="00216157" w:rsidP="00216157">
            <w:pPr>
              <w:rPr>
                <w:rFonts w:ascii="Calibri" w:eastAsia="Times New Roman" w:hAnsi="Calibri" w:cs="Calibri"/>
                <w:sz w:val="22"/>
                <w:lang w:eastAsia="fr-FR"/>
              </w:rPr>
            </w:pPr>
          </w:p>
        </w:tc>
      </w:tr>
      <w:tr w:rsidR="00216157" w:rsidRPr="00216157" w14:paraId="7076884F" w14:textId="77777777" w:rsidTr="00E76902">
        <w:trPr>
          <w:trHeight w:val="454"/>
        </w:trPr>
        <w:tc>
          <w:tcPr>
            <w:tcW w:w="2531" w:type="dxa"/>
            <w:gridSpan w:val="3"/>
            <w:vMerge/>
            <w:tcBorders>
              <w:top w:val="single" w:sz="4" w:space="0" w:color="auto"/>
              <w:left w:val="single" w:sz="4" w:space="0" w:color="auto"/>
              <w:bottom w:val="single" w:sz="4" w:space="0" w:color="auto"/>
              <w:right w:val="single" w:sz="4" w:space="0" w:color="auto"/>
            </w:tcBorders>
            <w:vAlign w:val="center"/>
            <w:hideMark/>
          </w:tcPr>
          <w:p w14:paraId="0229D500"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848" w:type="dxa"/>
            <w:tcBorders>
              <w:top w:val="nil"/>
              <w:left w:val="nil"/>
              <w:bottom w:val="single" w:sz="4" w:space="0" w:color="auto"/>
              <w:right w:val="nil"/>
            </w:tcBorders>
            <w:vAlign w:val="center"/>
          </w:tcPr>
          <w:p w14:paraId="19DD0D83"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C2.1.4 Protéger les éléments adjacents à la réparation</w:t>
            </w:r>
          </w:p>
        </w:tc>
        <w:tc>
          <w:tcPr>
            <w:tcW w:w="607" w:type="dxa"/>
            <w:tcBorders>
              <w:top w:val="nil"/>
              <w:left w:val="single" w:sz="4" w:space="0" w:color="auto"/>
              <w:bottom w:val="single" w:sz="4" w:space="0" w:color="auto"/>
              <w:right w:val="single" w:sz="4" w:space="0" w:color="auto"/>
            </w:tcBorders>
            <w:noWrap/>
            <w:vAlign w:val="center"/>
            <w:hideMark/>
          </w:tcPr>
          <w:p w14:paraId="505C0A05"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75F951D5"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hideMark/>
          </w:tcPr>
          <w:p w14:paraId="78C5476B"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4351DB91" w14:textId="77777777" w:rsidR="00216157" w:rsidRPr="00216157" w:rsidRDefault="00216157" w:rsidP="00216157">
            <w:pPr>
              <w:rPr>
                <w:rFonts w:ascii="Calibri" w:eastAsia="Times New Roman" w:hAnsi="Calibri" w:cs="Calibri"/>
                <w:sz w:val="22"/>
                <w:lang w:eastAsia="fr-FR"/>
              </w:rPr>
            </w:pPr>
          </w:p>
        </w:tc>
        <w:tc>
          <w:tcPr>
            <w:tcW w:w="607" w:type="dxa"/>
            <w:tcBorders>
              <w:top w:val="nil"/>
              <w:left w:val="nil"/>
              <w:bottom w:val="single" w:sz="4" w:space="0" w:color="auto"/>
              <w:right w:val="single" w:sz="4" w:space="0" w:color="auto"/>
            </w:tcBorders>
            <w:shd w:val="clear" w:color="auto" w:fill="11A7C1"/>
            <w:noWrap/>
            <w:vAlign w:val="center"/>
            <w:hideMark/>
          </w:tcPr>
          <w:p w14:paraId="366121B8"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475753BB"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noWrap/>
            <w:vAlign w:val="center"/>
            <w:hideMark/>
          </w:tcPr>
          <w:p w14:paraId="7C33F623" w14:textId="77777777" w:rsidR="00216157" w:rsidRPr="00216157" w:rsidRDefault="00216157" w:rsidP="00216157">
            <w:pPr>
              <w:rPr>
                <w:rFonts w:ascii="Calibri" w:eastAsia="Times New Roman" w:hAnsi="Calibri" w:cs="Calibri"/>
                <w:sz w:val="22"/>
                <w:lang w:eastAsia="fr-FR"/>
              </w:rPr>
            </w:pPr>
          </w:p>
        </w:tc>
      </w:tr>
      <w:tr w:rsidR="00216157" w:rsidRPr="00216157" w14:paraId="165730D3" w14:textId="77777777" w:rsidTr="00E76902">
        <w:trPr>
          <w:trHeight w:val="720"/>
        </w:trPr>
        <w:tc>
          <w:tcPr>
            <w:tcW w:w="2531" w:type="dxa"/>
            <w:gridSpan w:val="3"/>
            <w:tcBorders>
              <w:top w:val="single" w:sz="4" w:space="0" w:color="auto"/>
              <w:left w:val="single" w:sz="4" w:space="0" w:color="auto"/>
              <w:bottom w:val="single" w:sz="4" w:space="0" w:color="auto"/>
              <w:right w:val="single" w:sz="4" w:space="0" w:color="auto"/>
            </w:tcBorders>
            <w:shd w:val="clear" w:color="auto" w:fill="8DB3E2"/>
            <w:vAlign w:val="center"/>
            <w:hideMark/>
          </w:tcPr>
          <w:p w14:paraId="0E58389C" w14:textId="77777777" w:rsidR="00216157" w:rsidRPr="00216157" w:rsidRDefault="00216157" w:rsidP="006D4D25">
            <w:pPr>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C3.1 Remplacer un élément de structure</w:t>
            </w:r>
          </w:p>
        </w:tc>
        <w:tc>
          <w:tcPr>
            <w:tcW w:w="3848" w:type="dxa"/>
            <w:tcBorders>
              <w:top w:val="single" w:sz="4" w:space="0" w:color="auto"/>
              <w:left w:val="nil"/>
              <w:bottom w:val="single" w:sz="4" w:space="0" w:color="auto"/>
              <w:right w:val="nil"/>
            </w:tcBorders>
            <w:vAlign w:val="center"/>
            <w:hideMark/>
          </w:tcPr>
          <w:p w14:paraId="69808087"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C3.1.3 Assembler un élément</w:t>
            </w:r>
          </w:p>
          <w:p w14:paraId="01CF9C4E"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de carrosserie par soudage</w:t>
            </w:r>
          </w:p>
        </w:tc>
        <w:tc>
          <w:tcPr>
            <w:tcW w:w="607" w:type="dxa"/>
            <w:tcBorders>
              <w:top w:val="single" w:sz="4" w:space="0" w:color="auto"/>
              <w:left w:val="single" w:sz="4" w:space="0" w:color="auto"/>
              <w:bottom w:val="single" w:sz="4" w:space="0" w:color="auto"/>
              <w:right w:val="single" w:sz="4" w:space="0" w:color="auto"/>
            </w:tcBorders>
            <w:noWrap/>
            <w:vAlign w:val="center"/>
            <w:hideMark/>
          </w:tcPr>
          <w:p w14:paraId="14AC06F9"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26943F80"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hideMark/>
          </w:tcPr>
          <w:p w14:paraId="2054CF18"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70998B08" w14:textId="77777777" w:rsidR="00216157" w:rsidRPr="00216157" w:rsidRDefault="00216157" w:rsidP="00216157">
            <w:pPr>
              <w:rPr>
                <w:rFonts w:ascii="Calibri" w:eastAsia="Times New Roman" w:hAnsi="Calibri" w:cs="Calibri"/>
                <w:sz w:val="22"/>
                <w:lang w:eastAsia="fr-FR"/>
              </w:rPr>
            </w:pPr>
          </w:p>
        </w:tc>
        <w:tc>
          <w:tcPr>
            <w:tcW w:w="607" w:type="dxa"/>
            <w:tcBorders>
              <w:top w:val="single" w:sz="4" w:space="0" w:color="auto"/>
              <w:left w:val="nil"/>
              <w:bottom w:val="single" w:sz="4" w:space="0" w:color="auto"/>
              <w:right w:val="single" w:sz="4" w:space="0" w:color="auto"/>
            </w:tcBorders>
            <w:noWrap/>
            <w:vAlign w:val="center"/>
            <w:hideMark/>
          </w:tcPr>
          <w:p w14:paraId="4D779E67" w14:textId="77777777" w:rsidR="00216157" w:rsidRPr="00216157" w:rsidRDefault="00216157" w:rsidP="00216157">
            <w:pPr>
              <w:rPr>
                <w:rFonts w:ascii="Calibri" w:eastAsia="Times New Roman" w:hAnsi="Calibri" w:cs="Calibri"/>
                <w:sz w:val="22"/>
                <w:lang w:eastAsia="fr-FR"/>
              </w:rPr>
            </w:pPr>
          </w:p>
        </w:tc>
        <w:tc>
          <w:tcPr>
            <w:tcW w:w="608" w:type="dxa"/>
            <w:tcBorders>
              <w:top w:val="single" w:sz="4" w:space="0" w:color="auto"/>
              <w:left w:val="nil"/>
              <w:bottom w:val="single" w:sz="4" w:space="0" w:color="auto"/>
              <w:right w:val="single" w:sz="4" w:space="0" w:color="auto"/>
            </w:tcBorders>
            <w:noWrap/>
            <w:vAlign w:val="center"/>
            <w:hideMark/>
          </w:tcPr>
          <w:p w14:paraId="0104AFDC" w14:textId="77777777" w:rsidR="00216157" w:rsidRPr="00216157" w:rsidRDefault="00216157" w:rsidP="00216157">
            <w:pPr>
              <w:rPr>
                <w:rFonts w:ascii="Calibri" w:eastAsia="Times New Roman" w:hAnsi="Calibri" w:cs="Calibri"/>
                <w:sz w:val="22"/>
                <w:lang w:eastAsia="fr-FR"/>
              </w:rPr>
            </w:pPr>
          </w:p>
        </w:tc>
        <w:tc>
          <w:tcPr>
            <w:tcW w:w="608" w:type="dxa"/>
            <w:tcBorders>
              <w:top w:val="nil"/>
              <w:left w:val="nil"/>
              <w:bottom w:val="single" w:sz="4" w:space="0" w:color="auto"/>
              <w:right w:val="single" w:sz="4" w:space="0" w:color="auto"/>
            </w:tcBorders>
            <w:shd w:val="clear" w:color="auto" w:fill="0D5865"/>
            <w:noWrap/>
            <w:vAlign w:val="center"/>
            <w:hideMark/>
          </w:tcPr>
          <w:p w14:paraId="2BDB479E" w14:textId="77777777" w:rsidR="00216157" w:rsidRPr="00216157" w:rsidRDefault="00216157" w:rsidP="00216157">
            <w:pPr>
              <w:rPr>
                <w:rFonts w:ascii="Calibri" w:eastAsia="Times New Roman" w:hAnsi="Calibri" w:cs="Calibri"/>
                <w:sz w:val="22"/>
                <w:lang w:eastAsia="fr-FR"/>
              </w:rPr>
            </w:pPr>
          </w:p>
        </w:tc>
      </w:tr>
    </w:tbl>
    <w:p w14:paraId="29F8C504" w14:textId="77777777" w:rsidR="00216157" w:rsidRPr="00216157" w:rsidRDefault="00216157" w:rsidP="00216157">
      <w:pPr>
        <w:rPr>
          <w:rFonts w:ascii="Calibri" w:eastAsia="Times New Roman" w:hAnsi="Calibri" w:cs="Calibri"/>
          <w:sz w:val="18"/>
          <w:lang w:eastAsia="fr-FR"/>
        </w:rPr>
      </w:pPr>
    </w:p>
    <w:p w14:paraId="02AD4294" w14:textId="0196C376" w:rsidR="00216157" w:rsidRPr="00216157" w:rsidRDefault="00216157" w:rsidP="00216157">
      <w:pPr>
        <w:spacing w:before="2"/>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séquences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formation</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proposées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sont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décrites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dans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pages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suivantes.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Pour</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chacune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d’elles, sont détaillés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w:t>
      </w:r>
    </w:p>
    <w:p w14:paraId="4BDFDE03" w14:textId="77777777" w:rsidR="00216157" w:rsidRPr="00216157" w:rsidRDefault="00216157">
      <w:pPr>
        <w:numPr>
          <w:ilvl w:val="1"/>
          <w:numId w:val="9"/>
        </w:numPr>
        <w:tabs>
          <w:tab w:val="left" w:pos="820"/>
          <w:tab w:val="left" w:pos="821"/>
        </w:tabs>
        <w:rPr>
          <w:rFonts w:ascii="Calibri" w:eastAsia="Times New Roman" w:hAnsi="Calibri" w:cs="Calibri"/>
          <w:sz w:val="22"/>
          <w:szCs w:val="21"/>
          <w:lang w:eastAsia="fr-FR"/>
        </w:rPr>
      </w:pPr>
      <w:r w:rsidRPr="00216157">
        <w:rPr>
          <w:rFonts w:ascii="Calibri" w:eastAsia="Times New Roman" w:hAnsi="Calibri" w:cs="Calibri"/>
          <w:sz w:val="22"/>
          <w:szCs w:val="21"/>
          <w:lang w:eastAsia="fr-FR"/>
        </w:rPr>
        <w:t>les</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compétences</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mobilisées</w:t>
      </w:r>
      <w:r w:rsidRPr="00216157">
        <w:rPr>
          <w:rFonts w:ascii="Calibri" w:eastAsia="Times New Roman" w:hAnsi="Calibri" w:cs="Calibri"/>
          <w:spacing w:val="-1"/>
          <w:sz w:val="22"/>
          <w:szCs w:val="21"/>
          <w:lang w:eastAsia="fr-FR"/>
        </w:rPr>
        <w:t xml:space="preserve"> </w:t>
      </w:r>
      <w:r w:rsidRPr="00216157">
        <w:rPr>
          <w:rFonts w:ascii="Calibri" w:eastAsia="Times New Roman" w:hAnsi="Calibri" w:cs="Calibri"/>
          <w:sz w:val="22"/>
          <w:szCs w:val="21"/>
          <w:lang w:eastAsia="fr-FR"/>
        </w:rPr>
        <w:t>;</w:t>
      </w:r>
    </w:p>
    <w:p w14:paraId="66550669" w14:textId="77777777" w:rsidR="00216157" w:rsidRPr="00216157" w:rsidRDefault="00216157">
      <w:pPr>
        <w:numPr>
          <w:ilvl w:val="1"/>
          <w:numId w:val="9"/>
        </w:numPr>
        <w:tabs>
          <w:tab w:val="left" w:pos="820"/>
          <w:tab w:val="left" w:pos="821"/>
        </w:tabs>
        <w:rPr>
          <w:rFonts w:ascii="Calibri" w:eastAsia="Times New Roman" w:hAnsi="Calibri" w:cs="Calibri"/>
          <w:sz w:val="22"/>
          <w:szCs w:val="21"/>
          <w:lang w:eastAsia="fr-FR"/>
        </w:rPr>
      </w:pPr>
      <w:r w:rsidRPr="00216157">
        <w:rPr>
          <w:rFonts w:ascii="Calibri" w:eastAsia="Times New Roman" w:hAnsi="Calibri" w:cs="Calibri"/>
          <w:sz w:val="22"/>
          <w:szCs w:val="21"/>
          <w:lang w:eastAsia="fr-FR"/>
        </w:rPr>
        <w:t>les</w:t>
      </w:r>
      <w:r w:rsidRPr="00216157">
        <w:rPr>
          <w:rFonts w:ascii="Calibri" w:eastAsia="Times New Roman" w:hAnsi="Calibri" w:cs="Calibri"/>
          <w:spacing w:val="-3"/>
          <w:sz w:val="22"/>
          <w:szCs w:val="21"/>
          <w:lang w:eastAsia="fr-FR"/>
        </w:rPr>
        <w:t xml:space="preserve"> </w:t>
      </w:r>
      <w:r w:rsidRPr="00216157">
        <w:rPr>
          <w:rFonts w:ascii="Calibri" w:eastAsia="Times New Roman" w:hAnsi="Calibri" w:cs="Calibri"/>
          <w:sz w:val="22"/>
          <w:szCs w:val="21"/>
          <w:lang w:eastAsia="fr-FR"/>
        </w:rPr>
        <w:t>activités</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et</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tâches</w:t>
      </w:r>
      <w:r w:rsidRPr="00216157">
        <w:rPr>
          <w:rFonts w:ascii="Calibri" w:eastAsia="Times New Roman" w:hAnsi="Calibri" w:cs="Calibri"/>
          <w:spacing w:val="-4"/>
          <w:sz w:val="22"/>
          <w:szCs w:val="21"/>
          <w:lang w:eastAsia="fr-FR"/>
        </w:rPr>
        <w:t xml:space="preserve"> </w:t>
      </w:r>
      <w:r w:rsidRPr="00216157">
        <w:rPr>
          <w:rFonts w:ascii="Calibri" w:eastAsia="Times New Roman" w:hAnsi="Calibri" w:cs="Calibri"/>
          <w:sz w:val="22"/>
          <w:szCs w:val="21"/>
          <w:lang w:eastAsia="fr-FR"/>
        </w:rPr>
        <w:t>professionnelles</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correspondantes ;</w:t>
      </w:r>
    </w:p>
    <w:p w14:paraId="66E3DB82" w14:textId="0008ED89" w:rsidR="00216157" w:rsidRPr="00216157" w:rsidRDefault="00216157">
      <w:pPr>
        <w:numPr>
          <w:ilvl w:val="1"/>
          <w:numId w:val="9"/>
        </w:numPr>
        <w:tabs>
          <w:tab w:val="left" w:pos="820"/>
          <w:tab w:val="left" w:pos="821"/>
        </w:tabs>
        <w:rPr>
          <w:rFonts w:ascii="Calibri" w:eastAsia="Times New Roman" w:hAnsi="Calibri" w:cs="Calibri"/>
          <w:sz w:val="22"/>
          <w:szCs w:val="21"/>
          <w:lang w:eastAsia="fr-FR"/>
        </w:rPr>
      </w:pPr>
      <w:r w:rsidRPr="00216157">
        <w:rPr>
          <w:rFonts w:ascii="Calibri" w:eastAsia="Times New Roman" w:hAnsi="Calibri" w:cs="Calibri"/>
          <w:sz w:val="22"/>
          <w:szCs w:val="21"/>
          <w:lang w:eastAsia="fr-FR"/>
        </w:rPr>
        <w:t>des exemples d’activités</w:t>
      </w:r>
      <w:r w:rsidR="00B06763">
        <w:rPr>
          <w:rFonts w:ascii="Calibri" w:eastAsia="Times New Roman" w:hAnsi="Calibri" w:cs="Calibri"/>
          <w:sz w:val="22"/>
          <w:szCs w:val="21"/>
          <w:lang w:eastAsia="fr-FR"/>
        </w:rPr>
        <w:t> ;</w:t>
      </w:r>
    </w:p>
    <w:p w14:paraId="4E69039C" w14:textId="718D5FD2" w:rsidR="00216157" w:rsidRDefault="00216157">
      <w:pPr>
        <w:numPr>
          <w:ilvl w:val="1"/>
          <w:numId w:val="9"/>
        </w:numPr>
        <w:tabs>
          <w:tab w:val="left" w:pos="820"/>
          <w:tab w:val="left" w:pos="821"/>
        </w:tabs>
        <w:rPr>
          <w:rFonts w:ascii="Calibri" w:eastAsia="Times New Roman" w:hAnsi="Calibri" w:cs="Calibri"/>
          <w:sz w:val="22"/>
          <w:szCs w:val="21"/>
          <w:lang w:eastAsia="fr-FR"/>
        </w:rPr>
      </w:pPr>
      <w:r w:rsidRPr="00216157">
        <w:rPr>
          <w:rFonts w:ascii="Calibri" w:eastAsia="Times New Roman" w:hAnsi="Calibri" w:cs="Calibri"/>
          <w:sz w:val="22"/>
          <w:szCs w:val="21"/>
          <w:lang w:eastAsia="fr-FR"/>
        </w:rPr>
        <w:t>les</w:t>
      </w:r>
      <w:r w:rsidRPr="00216157">
        <w:rPr>
          <w:rFonts w:ascii="Calibri" w:eastAsia="Times New Roman" w:hAnsi="Calibri" w:cs="Calibri"/>
          <w:spacing w:val="-1"/>
          <w:sz w:val="22"/>
          <w:szCs w:val="21"/>
          <w:lang w:eastAsia="fr-FR"/>
        </w:rPr>
        <w:t xml:space="preserve"> </w:t>
      </w:r>
      <w:r w:rsidRPr="00216157">
        <w:rPr>
          <w:rFonts w:ascii="Calibri" w:eastAsia="Times New Roman" w:hAnsi="Calibri" w:cs="Calibri"/>
          <w:sz w:val="22"/>
          <w:szCs w:val="21"/>
          <w:lang w:eastAsia="fr-FR"/>
        </w:rPr>
        <w:t>savoirs</w:t>
      </w:r>
      <w:r w:rsidRPr="00216157">
        <w:rPr>
          <w:rFonts w:ascii="Calibri" w:eastAsia="Times New Roman" w:hAnsi="Calibri" w:cs="Calibri"/>
          <w:spacing w:val="-2"/>
          <w:sz w:val="22"/>
          <w:szCs w:val="21"/>
          <w:lang w:eastAsia="fr-FR"/>
        </w:rPr>
        <w:t xml:space="preserve"> </w:t>
      </w:r>
      <w:r w:rsidRPr="00216157">
        <w:rPr>
          <w:rFonts w:ascii="Calibri" w:eastAsia="Times New Roman" w:hAnsi="Calibri" w:cs="Calibri"/>
          <w:sz w:val="22"/>
          <w:szCs w:val="21"/>
          <w:lang w:eastAsia="fr-FR"/>
        </w:rPr>
        <w:t>associés</w:t>
      </w:r>
      <w:r w:rsidR="00B06763">
        <w:rPr>
          <w:rFonts w:ascii="Calibri" w:eastAsia="Times New Roman" w:hAnsi="Calibri" w:cs="Calibri"/>
          <w:sz w:val="22"/>
          <w:szCs w:val="21"/>
          <w:lang w:eastAsia="fr-FR"/>
        </w:rPr>
        <w:t>.</w:t>
      </w:r>
    </w:p>
    <w:p w14:paraId="50635CB6" w14:textId="4AB8CDB3" w:rsidR="00216157" w:rsidRPr="00216157" w:rsidRDefault="00216157" w:rsidP="00216157">
      <w:pPr>
        <w:rPr>
          <w:rFonts w:ascii="Calibri" w:eastAsia="Times New Roman" w:hAnsi="Calibri" w:cs="Calibri"/>
          <w:sz w:val="22"/>
          <w:szCs w:val="21"/>
          <w:lang w:eastAsia="fr-FR"/>
        </w:rPr>
      </w:pPr>
      <w:r>
        <w:rPr>
          <w:rFonts w:ascii="Calibri" w:eastAsia="Times New Roman" w:hAnsi="Calibri" w:cs="Calibri"/>
          <w:sz w:val="22"/>
          <w:szCs w:val="21"/>
          <w:lang w:eastAsia="fr-FR"/>
        </w:rPr>
        <w:br w:type="page"/>
      </w:r>
    </w:p>
    <w:p w14:paraId="1C1F8077" w14:textId="77777777" w:rsidR="00413B6C" w:rsidRPr="00413B6C" w:rsidRDefault="00413B6C" w:rsidP="00413B6C">
      <w:pPr>
        <w:ind w:left="851" w:right="986"/>
        <w:jc w:val="center"/>
        <w:rPr>
          <w:rFonts w:ascii="Calibri" w:eastAsia="Times New Roman" w:hAnsi="Calibri" w:cs="Calibri"/>
          <w:b/>
          <w:sz w:val="22"/>
          <w:lang w:eastAsia="fr-FR"/>
        </w:rPr>
      </w:pPr>
      <w:r w:rsidRPr="00413B6C">
        <w:rPr>
          <w:rFonts w:ascii="Calibri" w:eastAsia="Times New Roman" w:hAnsi="Calibri" w:cs="Calibri"/>
          <w:b/>
          <w:sz w:val="22"/>
          <w:lang w:eastAsia="fr-FR"/>
        </w:rPr>
        <w:t>SÉQUENCE 1 : DÉCOUVERTE DE L’ENVIRONNEMENT ET ACQUISITION DES PREMIERS GESTES</w:t>
      </w:r>
    </w:p>
    <w:p w14:paraId="36C63650" w14:textId="7F9010B8" w:rsidR="00413B6C" w:rsidRPr="00216157" w:rsidRDefault="00413B6C" w:rsidP="00413B6C">
      <w:pPr>
        <w:ind w:left="851" w:right="986"/>
        <w:jc w:val="center"/>
        <w:rPr>
          <w:rFonts w:ascii="Calibri" w:eastAsia="Times New Roman" w:hAnsi="Calibri" w:cs="Calibri"/>
          <w:b/>
          <w:sz w:val="22"/>
          <w:lang w:eastAsia="fr-FR"/>
        </w:rPr>
      </w:pPr>
      <w:r w:rsidRPr="00413B6C">
        <w:rPr>
          <w:rFonts w:ascii="Calibri" w:eastAsia="Times New Roman" w:hAnsi="Calibri" w:cs="Calibri"/>
          <w:b/>
          <w:sz w:val="22"/>
          <w:lang w:eastAsia="fr-FR"/>
        </w:rPr>
        <w:t>PROFESSIONNELS</w:t>
      </w:r>
    </w:p>
    <w:p w14:paraId="7F5435EE" w14:textId="77777777" w:rsidR="00216157" w:rsidRPr="00216157" w:rsidRDefault="00216157" w:rsidP="00216157">
      <w:pPr>
        <w:spacing w:before="1"/>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F65EA5" w:rsidRPr="00216157" w14:paraId="4E363B60" w14:textId="77777777" w:rsidTr="00E76902">
        <w:tc>
          <w:tcPr>
            <w:tcW w:w="10205" w:type="dxa"/>
            <w:shd w:val="clear" w:color="auto" w:fill="C2D69B"/>
          </w:tcPr>
          <w:p w14:paraId="6690706F" w14:textId="640210CE" w:rsidR="00F65EA5" w:rsidRPr="00216157" w:rsidRDefault="00F65EA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F65EA5" w:rsidRPr="00216157" w14:paraId="2BDE8195" w14:textId="77777777" w:rsidTr="00E76902">
        <w:trPr>
          <w:trHeight w:val="912"/>
        </w:trPr>
        <w:tc>
          <w:tcPr>
            <w:tcW w:w="10205" w:type="dxa"/>
            <w:vAlign w:val="center"/>
          </w:tcPr>
          <w:p w14:paraId="742433A7" w14:textId="7C06B08F" w:rsidR="00F65EA5" w:rsidRPr="00216157" w:rsidRDefault="00396305" w:rsidP="00547AB6">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F65EA5" w:rsidRPr="00216157">
              <w:rPr>
                <w:rFonts w:ascii="Calibri" w:eastAsia="Calibri" w:hAnsi="Calibri" w:cs="Calibri"/>
                <w:bCs/>
                <w:color w:val="000000"/>
                <w:sz w:val="22"/>
                <w:szCs w:val="22"/>
                <w:lang w:eastAsia="fr-FR"/>
              </w:rPr>
              <w:t xml:space="preserve"> partir d’un véhicule nécessitant une remise en conformité</w:t>
            </w:r>
            <w:r w:rsidR="00F65EA5">
              <w:rPr>
                <w:rFonts w:ascii="Calibri" w:eastAsia="Calibri" w:hAnsi="Calibri" w:cs="Calibri"/>
                <w:color w:val="000000"/>
                <w:sz w:val="22"/>
                <w:szCs w:val="22"/>
                <w:lang w:eastAsia="fr-FR"/>
              </w:rPr>
              <w:t>, i</w:t>
            </w:r>
            <w:r w:rsidR="00F65EA5" w:rsidRPr="00216157">
              <w:rPr>
                <w:rFonts w:ascii="Calibri" w:eastAsia="Calibri" w:hAnsi="Calibri" w:cs="Calibri"/>
                <w:color w:val="000000"/>
                <w:sz w:val="22"/>
                <w:szCs w:val="22"/>
                <w:lang w:eastAsia="fr-FR"/>
              </w:rPr>
              <w:t xml:space="preserve">dentifier les risques </w:t>
            </w:r>
            <w:r w:rsidR="00F65EA5" w:rsidRPr="00216157">
              <w:rPr>
                <w:rFonts w:ascii="Calibri" w:eastAsia="Times New Roman" w:hAnsi="Calibri" w:cs="Calibri"/>
                <w:color w:val="000000"/>
                <w:sz w:val="22"/>
                <w:szCs w:val="22"/>
                <w:lang w:eastAsia="fr-FR"/>
              </w:rPr>
              <w:t xml:space="preserve">et </w:t>
            </w:r>
            <w:r w:rsidR="00F65EA5" w:rsidRPr="00216157">
              <w:rPr>
                <w:rFonts w:ascii="Calibri" w:eastAsia="Calibri" w:hAnsi="Calibri" w:cs="Calibri"/>
                <w:color w:val="000000"/>
                <w:sz w:val="22"/>
                <w:szCs w:val="22"/>
                <w:lang w:eastAsia="fr-FR"/>
              </w:rPr>
              <w:t>prendre connaissance de l’environnement de travail.</w:t>
            </w:r>
          </w:p>
        </w:tc>
      </w:tr>
    </w:tbl>
    <w:p w14:paraId="121E0AF9" w14:textId="77777777" w:rsidR="00216157" w:rsidRPr="00216157" w:rsidRDefault="00216157" w:rsidP="00216157">
      <w:pPr>
        <w:spacing w:before="1"/>
        <w:rPr>
          <w:rFonts w:ascii="Calibri" w:eastAsia="Times New Roman" w:hAnsi="Calibri" w:cs="Calibri"/>
          <w:b/>
          <w:sz w:val="16"/>
          <w:lang w:eastAsia="fr-FR"/>
        </w:rPr>
      </w:pPr>
    </w:p>
    <w:p w14:paraId="25979DC4" w14:textId="77777777" w:rsidR="00216157" w:rsidRPr="00216157" w:rsidRDefault="00216157" w:rsidP="00216157">
      <w:pPr>
        <w:spacing w:before="1"/>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3BD3271" w14:textId="77777777" w:rsidTr="00E76902">
        <w:trPr>
          <w:trHeight w:val="292"/>
        </w:trPr>
        <w:tc>
          <w:tcPr>
            <w:tcW w:w="10206" w:type="dxa"/>
            <w:shd w:val="clear" w:color="auto" w:fill="C2D69B"/>
          </w:tcPr>
          <w:p w14:paraId="448C4198"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4FC99BC0" w14:textId="77777777" w:rsidTr="00E76902">
        <w:trPr>
          <w:trHeight w:val="839"/>
        </w:trPr>
        <w:tc>
          <w:tcPr>
            <w:tcW w:w="10206" w:type="dxa"/>
            <w:tcBorders>
              <w:bottom w:val="single" w:sz="6" w:space="0" w:color="000000"/>
            </w:tcBorders>
          </w:tcPr>
          <w:p w14:paraId="1C450B2B" w14:textId="74E3843A" w:rsidR="00216157" w:rsidRPr="00216157" w:rsidRDefault="004017CA">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w:t>
            </w:r>
          </w:p>
          <w:p w14:paraId="1FCA3C9A" w14:textId="77777777" w:rsidR="00216157" w:rsidRPr="00216157" w:rsidRDefault="00216157" w:rsidP="00216157">
            <w:pPr>
              <w:tabs>
                <w:tab w:val="left" w:pos="250"/>
              </w:tabs>
              <w:spacing w:line="304" w:lineRule="exact"/>
              <w:ind w:left="249"/>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C1.1.1</w:t>
            </w:r>
            <w:r w:rsidRPr="00216157">
              <w:rPr>
                <w:rFonts w:ascii="Calibri" w:eastAsia="Times New Roman" w:hAnsi="Calibri" w:cs="Calibri"/>
                <w:b/>
                <w:spacing w:val="-4"/>
                <w:sz w:val="22"/>
                <w:szCs w:val="22"/>
                <w:lang w:eastAsia="fr-FR"/>
              </w:rPr>
              <w:t xml:space="preserve"> </w:t>
            </w:r>
            <w:r w:rsidRPr="00216157">
              <w:rPr>
                <w:rFonts w:ascii="Calibri" w:eastAsia="Times New Roman" w:hAnsi="Calibri" w:cs="Calibri"/>
                <w:bCs/>
                <w:sz w:val="22"/>
                <w:szCs w:val="22"/>
                <w:lang w:eastAsia="fr-FR"/>
              </w:rPr>
              <w:t>Exploiter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documents</w:t>
            </w:r>
            <w:r w:rsidRPr="00216157">
              <w:rPr>
                <w:rFonts w:ascii="Calibri" w:eastAsia="Times New Roman" w:hAnsi="Calibri" w:cs="Calibri"/>
                <w:bCs/>
                <w:spacing w:val="-5"/>
                <w:sz w:val="22"/>
                <w:szCs w:val="22"/>
                <w:lang w:eastAsia="fr-FR"/>
              </w:rPr>
              <w:t xml:space="preserve"> </w:t>
            </w:r>
            <w:r w:rsidRPr="00216157">
              <w:rPr>
                <w:rFonts w:ascii="Calibri" w:eastAsia="Times New Roman" w:hAnsi="Calibri" w:cs="Calibri"/>
                <w:bCs/>
                <w:sz w:val="22"/>
                <w:szCs w:val="22"/>
                <w:lang w:eastAsia="fr-FR"/>
              </w:rPr>
              <w:t>techniques</w:t>
            </w:r>
            <w:r w:rsidRPr="00216157">
              <w:rPr>
                <w:rFonts w:ascii="Calibri" w:eastAsia="Times New Roman" w:hAnsi="Calibri" w:cs="Calibri"/>
                <w:bCs/>
                <w:spacing w:val="-5"/>
                <w:sz w:val="22"/>
                <w:szCs w:val="22"/>
                <w:lang w:eastAsia="fr-FR"/>
              </w:rPr>
              <w:t xml:space="preserve"> </w:t>
            </w:r>
            <w:r w:rsidRPr="00216157">
              <w:rPr>
                <w:rFonts w:ascii="Calibri" w:eastAsia="Times New Roman" w:hAnsi="Calibri" w:cs="Calibri"/>
                <w:bCs/>
                <w:sz w:val="22"/>
                <w:szCs w:val="22"/>
                <w:lang w:eastAsia="fr-FR"/>
              </w:rPr>
              <w:t>nécessaires</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à</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l’intervention</w:t>
            </w:r>
          </w:p>
          <w:p w14:paraId="2C839A77" w14:textId="77777777" w:rsidR="00216157" w:rsidRPr="00216157" w:rsidRDefault="00216157" w:rsidP="00216157">
            <w:pPr>
              <w:tabs>
                <w:tab w:val="left" w:pos="250"/>
              </w:tabs>
              <w:spacing w:line="304" w:lineRule="exact"/>
              <w:ind w:left="249"/>
              <w:rPr>
                <w:rFonts w:ascii="Calibri" w:eastAsia="Times New Roman" w:hAnsi="Calibri" w:cs="Calibri"/>
                <w:b/>
                <w:sz w:val="22"/>
                <w:lang w:eastAsia="fr-FR"/>
              </w:rPr>
            </w:pPr>
          </w:p>
        </w:tc>
      </w:tr>
    </w:tbl>
    <w:p w14:paraId="0468EA66"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2"/>
        <w:gridCol w:w="4678"/>
        <w:gridCol w:w="4546"/>
      </w:tblGrid>
      <w:tr w:rsidR="00216157" w:rsidRPr="00216157" w14:paraId="1A9F328F" w14:textId="77777777" w:rsidTr="00E76902">
        <w:trPr>
          <w:trHeight w:val="299"/>
        </w:trPr>
        <w:tc>
          <w:tcPr>
            <w:tcW w:w="10206" w:type="dxa"/>
            <w:gridSpan w:val="3"/>
            <w:tcBorders>
              <w:top w:val="single" w:sz="4" w:space="0" w:color="000000"/>
              <w:bottom w:val="single" w:sz="4" w:space="0" w:color="000000"/>
            </w:tcBorders>
            <w:shd w:val="clear" w:color="auto" w:fill="C2D69B"/>
          </w:tcPr>
          <w:p w14:paraId="47F4EFC5" w14:textId="77777777" w:rsidR="00216157" w:rsidRPr="00216157" w:rsidRDefault="00216157" w:rsidP="00216157">
            <w:pPr>
              <w:spacing w:before="4" w:line="276"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2CFB180A" w14:textId="77777777" w:rsidTr="00E76902">
        <w:trPr>
          <w:trHeight w:val="417"/>
        </w:trPr>
        <w:tc>
          <w:tcPr>
            <w:tcW w:w="982" w:type="dxa"/>
            <w:tcBorders>
              <w:top w:val="single" w:sz="4" w:space="0" w:color="000000"/>
              <w:bottom w:val="single" w:sz="4" w:space="0" w:color="000000"/>
            </w:tcBorders>
            <w:shd w:val="clear" w:color="auto" w:fill="auto"/>
            <w:vAlign w:val="center"/>
          </w:tcPr>
          <w:p w14:paraId="68635131" w14:textId="77777777" w:rsidR="00216157" w:rsidRPr="00216157" w:rsidRDefault="00216157" w:rsidP="00216157">
            <w:pPr>
              <w:spacing w:before="11"/>
              <w:jc w:val="center"/>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XX</w:t>
            </w:r>
          </w:p>
        </w:tc>
        <w:tc>
          <w:tcPr>
            <w:tcW w:w="9224" w:type="dxa"/>
            <w:gridSpan w:val="2"/>
            <w:tcBorders>
              <w:top w:val="single" w:sz="4" w:space="0" w:color="000000"/>
              <w:bottom w:val="single" w:sz="4" w:space="0" w:color="000000"/>
            </w:tcBorders>
            <w:shd w:val="clear" w:color="auto" w:fill="FFFFFF"/>
            <w:vAlign w:val="center"/>
          </w:tcPr>
          <w:p w14:paraId="452EBC50" w14:textId="77777777" w:rsidR="00216157" w:rsidRPr="00216157" w:rsidRDefault="00216157" w:rsidP="00216157">
            <w:pPr>
              <w:spacing w:before="11"/>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Découverte</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de</w:t>
            </w:r>
            <w:r w:rsidRPr="00216157">
              <w:rPr>
                <w:rFonts w:ascii="Calibri" w:eastAsia="Times New Roman" w:hAnsi="Calibri" w:cs="Calibri"/>
                <w:bCs/>
                <w:spacing w:val="-5"/>
                <w:sz w:val="22"/>
                <w:szCs w:val="22"/>
                <w:lang w:eastAsia="fr-FR"/>
              </w:rPr>
              <w:t xml:space="preserve"> </w:t>
            </w:r>
            <w:r w:rsidRPr="00216157">
              <w:rPr>
                <w:rFonts w:ascii="Calibri" w:eastAsia="Times New Roman" w:hAnsi="Calibri" w:cs="Calibri"/>
                <w:bCs/>
                <w:sz w:val="22"/>
                <w:szCs w:val="22"/>
                <w:lang w:eastAsia="fr-FR"/>
              </w:rPr>
              <w:t>l’environnement</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et</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acquisition</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des premiers</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gestes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professionnels</w:t>
            </w:r>
          </w:p>
        </w:tc>
      </w:tr>
      <w:tr w:rsidR="00216157" w:rsidRPr="00216157" w14:paraId="273E851A" w14:textId="77777777" w:rsidTr="00E76902">
        <w:trPr>
          <w:trHeight w:val="248"/>
        </w:trPr>
        <w:tc>
          <w:tcPr>
            <w:tcW w:w="10206" w:type="dxa"/>
            <w:gridSpan w:val="3"/>
            <w:shd w:val="clear" w:color="auto" w:fill="C2D69B"/>
          </w:tcPr>
          <w:p w14:paraId="37D5FC58"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BF74A69" w14:textId="77777777" w:rsidTr="00E76902">
        <w:trPr>
          <w:trHeight w:val="1418"/>
        </w:trPr>
        <w:tc>
          <w:tcPr>
            <w:tcW w:w="982" w:type="dxa"/>
            <w:shd w:val="clear" w:color="auto" w:fill="auto"/>
            <w:vAlign w:val="center"/>
          </w:tcPr>
          <w:p w14:paraId="2484F4B6" w14:textId="77777777" w:rsidR="00216157" w:rsidRPr="00216157" w:rsidRDefault="00216157" w:rsidP="00216157">
            <w:pPr>
              <w:spacing w:line="272" w:lineRule="exact"/>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 xml:space="preserve">  Niveau 3</w:t>
            </w:r>
          </w:p>
        </w:tc>
        <w:tc>
          <w:tcPr>
            <w:tcW w:w="4678" w:type="dxa"/>
            <w:shd w:val="clear" w:color="auto" w:fill="auto"/>
            <w:vAlign w:val="center"/>
          </w:tcPr>
          <w:p w14:paraId="1BACC1C9" w14:textId="77777777" w:rsidR="00216157" w:rsidRPr="00216157" w:rsidRDefault="00216157" w:rsidP="00216157">
            <w:pPr>
              <w:spacing w:before="11"/>
              <w:ind w:left="57" w:right="183"/>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Découverte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 l’atelier, aire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travail</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et des moyens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de manutention</w:t>
            </w:r>
          </w:p>
        </w:tc>
        <w:tc>
          <w:tcPr>
            <w:tcW w:w="4546" w:type="dxa"/>
            <w:shd w:val="clear" w:color="auto" w:fill="auto"/>
            <w:vAlign w:val="center"/>
          </w:tcPr>
          <w:p w14:paraId="4D93036D" w14:textId="77777777" w:rsidR="00216157" w:rsidRPr="00216157" w:rsidRDefault="00216157" w:rsidP="00216157">
            <w:pPr>
              <w:spacing w:line="27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175405" behindDoc="0" locked="0" layoutInCell="1" allowOverlap="1" wp14:anchorId="2B64FE81" wp14:editId="5C84712E">
                  <wp:simplePos x="0" y="0"/>
                  <wp:positionH relativeFrom="column">
                    <wp:posOffset>1012190</wp:posOffset>
                  </wp:positionH>
                  <wp:positionV relativeFrom="paragraph">
                    <wp:posOffset>11430</wp:posOffset>
                  </wp:positionV>
                  <wp:extent cx="869315" cy="840740"/>
                  <wp:effectExtent l="0" t="0" r="0" b="0"/>
                  <wp:wrapNone/>
                  <wp:docPr id="333" name="image8.jpeg" descr="Une image contenant texte, planche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image8.jpeg" descr="Une image contenant texte, plancher, intérieur&#10;&#10;Description générée automatiquement"/>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869315"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0"/>
                <w:lang w:eastAsia="fr-FR"/>
              </w:rPr>
              <w:drawing>
                <wp:anchor distT="0" distB="0" distL="114300" distR="114300" simplePos="0" relativeHeight="252174381" behindDoc="0" locked="0" layoutInCell="1" allowOverlap="1" wp14:anchorId="5FF6D524" wp14:editId="1B5BA158">
                  <wp:simplePos x="0" y="0"/>
                  <wp:positionH relativeFrom="column">
                    <wp:posOffset>59690</wp:posOffset>
                  </wp:positionH>
                  <wp:positionV relativeFrom="paragraph">
                    <wp:posOffset>30480</wp:posOffset>
                  </wp:positionV>
                  <wp:extent cx="887095" cy="823595"/>
                  <wp:effectExtent l="0" t="0" r="1905" b="1905"/>
                  <wp:wrapNone/>
                  <wp:docPr id="328" name="image2.jpeg" descr="Une image contenant intérieur, plancher, équipement, encom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2.jpeg" descr="Une image contenant intérieur, plancher, équipement, encombré&#10;&#10;Description générée automatiquement"/>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887095" cy="823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176429" behindDoc="0" locked="0" layoutInCell="1" allowOverlap="1" wp14:anchorId="25496996" wp14:editId="0C647750">
                  <wp:simplePos x="0" y="0"/>
                  <wp:positionH relativeFrom="column">
                    <wp:posOffset>1965325</wp:posOffset>
                  </wp:positionH>
                  <wp:positionV relativeFrom="paragraph">
                    <wp:posOffset>-6350</wp:posOffset>
                  </wp:positionV>
                  <wp:extent cx="798830" cy="855345"/>
                  <wp:effectExtent l="0" t="0" r="1270" b="0"/>
                  <wp:wrapNone/>
                  <wp:docPr id="226" name="Image 226" descr="Laveur de pistolet peinture par asper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veur de pistolet peinture par aspersion"/>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798830" cy="8553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02DDF864" w14:textId="77777777" w:rsidTr="00E76902">
        <w:trPr>
          <w:trHeight w:val="1418"/>
        </w:trPr>
        <w:tc>
          <w:tcPr>
            <w:tcW w:w="982" w:type="dxa"/>
            <w:shd w:val="clear" w:color="auto" w:fill="auto"/>
            <w:vAlign w:val="center"/>
          </w:tcPr>
          <w:p w14:paraId="78EE6180"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Niveau 3</w:t>
            </w:r>
          </w:p>
        </w:tc>
        <w:tc>
          <w:tcPr>
            <w:tcW w:w="4678" w:type="dxa"/>
            <w:shd w:val="clear" w:color="auto" w:fill="auto"/>
            <w:vAlign w:val="center"/>
          </w:tcPr>
          <w:p w14:paraId="0E25B6B0" w14:textId="07F1248A" w:rsidR="00216157" w:rsidRPr="00216157" w:rsidRDefault="00216157" w:rsidP="00216157">
            <w:pPr>
              <w:spacing w:before="1"/>
              <w:ind w:left="57" w:right="193"/>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 prévention des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risques</w:t>
            </w:r>
            <w:r w:rsidRPr="00216157">
              <w:rPr>
                <w:rFonts w:ascii="Calibri" w:eastAsia="Times New Roman" w:hAnsi="Calibri" w:cs="Calibri"/>
                <w:spacing w:val="-7"/>
                <w:sz w:val="22"/>
                <w:szCs w:val="22"/>
                <w:lang w:eastAsia="fr-FR"/>
              </w:rPr>
              <w:t xml:space="preserve"> </w:t>
            </w:r>
            <w:r w:rsidRPr="00216157">
              <w:rPr>
                <w:rFonts w:ascii="Calibri" w:eastAsia="Times New Roman" w:hAnsi="Calibri" w:cs="Calibri"/>
                <w:sz w:val="22"/>
                <w:szCs w:val="22"/>
                <w:lang w:eastAsia="fr-FR"/>
              </w:rPr>
              <w:t>professionnels</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PRP), 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EPI et formation PRAP</w:t>
            </w:r>
          </w:p>
        </w:tc>
        <w:tc>
          <w:tcPr>
            <w:tcW w:w="4546" w:type="dxa"/>
            <w:shd w:val="clear" w:color="auto" w:fill="auto"/>
            <w:vAlign w:val="center"/>
          </w:tcPr>
          <w:p w14:paraId="57DE3682" w14:textId="77777777" w:rsidR="00216157" w:rsidRPr="00216157" w:rsidRDefault="00216157" w:rsidP="00216157">
            <w:pPr>
              <w:spacing w:line="27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178477" behindDoc="0" locked="0" layoutInCell="1" allowOverlap="1" wp14:anchorId="0541E70C" wp14:editId="4C496690">
                  <wp:simplePos x="0" y="0"/>
                  <wp:positionH relativeFrom="column">
                    <wp:posOffset>1116330</wp:posOffset>
                  </wp:positionH>
                  <wp:positionV relativeFrom="paragraph">
                    <wp:posOffset>22225</wp:posOffset>
                  </wp:positionV>
                  <wp:extent cx="664210" cy="814705"/>
                  <wp:effectExtent l="0" t="0" r="0" b="0"/>
                  <wp:wrapNone/>
                  <wp:docPr id="334" name="image7.jpeg" descr="Une image contenant texte, clipa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7.jpeg" descr="Une image contenant texte, clipart&#10;&#10;Description générée automatiquement"/>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664210" cy="814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177453" behindDoc="0" locked="0" layoutInCell="1" allowOverlap="1" wp14:anchorId="36F08CC9" wp14:editId="4555D921">
                  <wp:simplePos x="0" y="0"/>
                  <wp:positionH relativeFrom="column">
                    <wp:posOffset>117475</wp:posOffset>
                  </wp:positionH>
                  <wp:positionV relativeFrom="paragraph">
                    <wp:posOffset>32385</wp:posOffset>
                  </wp:positionV>
                  <wp:extent cx="829310" cy="802640"/>
                  <wp:effectExtent l="0" t="0" r="0" b="0"/>
                  <wp:wrapNone/>
                  <wp:docPr id="227" name="Image 22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 227" descr="Une image contenant texte&#10;&#10;Description générée automatiquement"/>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829310" cy="8026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5CB20288" w14:textId="77777777" w:rsidTr="00E76902">
        <w:trPr>
          <w:trHeight w:val="1418"/>
        </w:trPr>
        <w:tc>
          <w:tcPr>
            <w:tcW w:w="982" w:type="dxa"/>
            <w:shd w:val="clear" w:color="auto" w:fill="auto"/>
            <w:vAlign w:val="center"/>
          </w:tcPr>
          <w:p w14:paraId="188EBBAB"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Niveau 3</w:t>
            </w:r>
          </w:p>
        </w:tc>
        <w:tc>
          <w:tcPr>
            <w:tcW w:w="4678" w:type="dxa"/>
            <w:shd w:val="clear" w:color="auto" w:fill="auto"/>
            <w:vAlign w:val="center"/>
          </w:tcPr>
          <w:p w14:paraId="57959855" w14:textId="4913674C" w:rsidR="00216157" w:rsidRPr="00216157" w:rsidRDefault="00216157" w:rsidP="00216157">
            <w:pPr>
              <w:spacing w:before="151"/>
              <w:ind w:left="57" w:right="103"/>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Le</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tri</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des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déchets</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le</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stockage</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dans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son</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environnement</w:t>
            </w:r>
          </w:p>
        </w:tc>
        <w:tc>
          <w:tcPr>
            <w:tcW w:w="4546" w:type="dxa"/>
            <w:shd w:val="clear" w:color="auto" w:fill="auto"/>
            <w:vAlign w:val="center"/>
          </w:tcPr>
          <w:p w14:paraId="2101CA13" w14:textId="77777777" w:rsidR="00216157" w:rsidRPr="00216157" w:rsidRDefault="00216157" w:rsidP="00216157">
            <w:pPr>
              <w:spacing w:line="27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180525" behindDoc="0" locked="0" layoutInCell="1" allowOverlap="1" wp14:anchorId="0977A63A" wp14:editId="4E30AD60">
                  <wp:simplePos x="0" y="0"/>
                  <wp:positionH relativeFrom="column">
                    <wp:posOffset>1230630</wp:posOffset>
                  </wp:positionH>
                  <wp:positionV relativeFrom="page">
                    <wp:posOffset>82550</wp:posOffset>
                  </wp:positionV>
                  <wp:extent cx="1367155" cy="645795"/>
                  <wp:effectExtent l="0" t="0" r="4445" b="1905"/>
                  <wp:wrapNone/>
                  <wp:docPr id="330" name="image4.jpeg" descr="Une image contenant corbeille, conten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4.jpeg" descr="Une image contenant corbeille, conteneur&#10;&#10;Description générée automatiquement"/>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1367155" cy="64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179501" behindDoc="0" locked="0" layoutInCell="1" allowOverlap="1" wp14:anchorId="3C781F75" wp14:editId="675B8E56">
                  <wp:simplePos x="0" y="0"/>
                  <wp:positionH relativeFrom="column">
                    <wp:posOffset>62865</wp:posOffset>
                  </wp:positionH>
                  <wp:positionV relativeFrom="paragraph">
                    <wp:posOffset>-26670</wp:posOffset>
                  </wp:positionV>
                  <wp:extent cx="914400" cy="783590"/>
                  <wp:effectExtent l="0" t="0" r="0" b="3810"/>
                  <wp:wrapNone/>
                  <wp:docPr id="228" name="Image 228" descr="Gestion des déchets professionnels de l'automob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stion des déchets professionnels de l'automobile"/>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914400" cy="7835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13872EA4" w14:textId="77777777" w:rsidTr="00E76902">
        <w:trPr>
          <w:trHeight w:val="1418"/>
        </w:trPr>
        <w:tc>
          <w:tcPr>
            <w:tcW w:w="982" w:type="dxa"/>
            <w:shd w:val="clear" w:color="auto" w:fill="auto"/>
            <w:vAlign w:val="center"/>
          </w:tcPr>
          <w:p w14:paraId="34180E1F"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Niveau 3</w:t>
            </w:r>
          </w:p>
        </w:tc>
        <w:tc>
          <w:tcPr>
            <w:tcW w:w="4678" w:type="dxa"/>
            <w:shd w:val="clear" w:color="auto" w:fill="auto"/>
            <w:vAlign w:val="center"/>
          </w:tcPr>
          <w:p w14:paraId="2505F20A" w14:textId="086EAC0C" w:rsidR="00216157" w:rsidRPr="00216157" w:rsidRDefault="00216157" w:rsidP="00216157">
            <w:pPr>
              <w:spacing w:before="1"/>
              <w:ind w:left="57" w:right="15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Identification de l’outillage du</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pacing w:val="-1"/>
                <w:sz w:val="22"/>
                <w:szCs w:val="22"/>
                <w:lang w:eastAsia="fr-FR"/>
              </w:rPr>
              <w:t xml:space="preserve">carrossier </w:t>
            </w:r>
            <w:r w:rsidRPr="00216157">
              <w:rPr>
                <w:rFonts w:ascii="Calibri" w:eastAsia="Times New Roman" w:hAnsi="Calibri" w:cs="Calibri"/>
                <w:sz w:val="22"/>
                <w:szCs w:val="22"/>
                <w:lang w:eastAsia="fr-FR"/>
              </w:rPr>
              <w:t>-</w:t>
            </w:r>
            <w:r>
              <w:rPr>
                <w:rFonts w:ascii="Calibri" w:eastAsia="Times New Roman" w:hAnsi="Calibri" w:cs="Calibri"/>
                <w:sz w:val="22"/>
                <w:szCs w:val="22"/>
                <w:lang w:eastAsia="fr-FR"/>
              </w:rPr>
              <w:t xml:space="preserve"> </w:t>
            </w:r>
            <w:r w:rsidRPr="00216157">
              <w:rPr>
                <w:rFonts w:ascii="Calibri" w:eastAsia="Times New Roman" w:hAnsi="Calibri" w:cs="Calibri"/>
                <w:sz w:val="22"/>
                <w:szCs w:val="22"/>
                <w:lang w:eastAsia="fr-FR"/>
              </w:rPr>
              <w:t>peintre</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dans son</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environnement</w:t>
            </w:r>
          </w:p>
        </w:tc>
        <w:tc>
          <w:tcPr>
            <w:tcW w:w="4546" w:type="dxa"/>
            <w:shd w:val="clear" w:color="auto" w:fill="auto"/>
            <w:vAlign w:val="center"/>
          </w:tcPr>
          <w:p w14:paraId="70234125" w14:textId="77777777" w:rsidR="00216157" w:rsidRPr="00216157" w:rsidRDefault="00216157" w:rsidP="00216157">
            <w:pPr>
              <w:spacing w:line="27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182573" behindDoc="0" locked="0" layoutInCell="1" allowOverlap="1" wp14:anchorId="3E707A58" wp14:editId="7C125A88">
                  <wp:simplePos x="0" y="0"/>
                  <wp:positionH relativeFrom="column">
                    <wp:posOffset>2051050</wp:posOffset>
                  </wp:positionH>
                  <wp:positionV relativeFrom="paragraph">
                    <wp:posOffset>10795</wp:posOffset>
                  </wp:positionV>
                  <wp:extent cx="805180" cy="805180"/>
                  <wp:effectExtent l="0" t="0" r="0" b="0"/>
                  <wp:wrapNone/>
                  <wp:docPr id="57" name="Image 57" descr="pistolet peinture avec buse de 1,4 mm, coupe de 1000cc/600 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istolet peinture avec buse de 1,4 mm, coupe de 1000cc/600 cc"/>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805180" cy="805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181549" behindDoc="0" locked="0" layoutInCell="1" allowOverlap="1" wp14:anchorId="67280811" wp14:editId="05CA6D57">
                  <wp:simplePos x="0" y="0"/>
                  <wp:positionH relativeFrom="column">
                    <wp:posOffset>1188720</wp:posOffset>
                  </wp:positionH>
                  <wp:positionV relativeFrom="paragraph">
                    <wp:posOffset>-8890</wp:posOffset>
                  </wp:positionV>
                  <wp:extent cx="823595" cy="823595"/>
                  <wp:effectExtent l="0" t="0" r="1905" b="1905"/>
                  <wp:wrapNone/>
                  <wp:docPr id="56" name="Image 56" descr="Outillage électrique carrosserie - Peinturevoitur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utillage électrique carrosserie - Peinturevoiture.fr"/>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823595" cy="8235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0"/>
                <w:lang w:eastAsia="fr-FR"/>
              </w:rPr>
              <w:drawing>
                <wp:anchor distT="0" distB="0" distL="114300" distR="114300" simplePos="0" relativeHeight="252183597" behindDoc="0" locked="0" layoutInCell="1" allowOverlap="1" wp14:anchorId="41D14B11" wp14:editId="1539A851">
                  <wp:simplePos x="0" y="0"/>
                  <wp:positionH relativeFrom="column">
                    <wp:posOffset>128270</wp:posOffset>
                  </wp:positionH>
                  <wp:positionV relativeFrom="paragraph">
                    <wp:posOffset>37465</wp:posOffset>
                  </wp:positionV>
                  <wp:extent cx="817245" cy="823595"/>
                  <wp:effectExtent l="0" t="0" r="0" b="1905"/>
                  <wp:wrapNone/>
                  <wp:docPr id="331" name="image5.jpeg"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image5.jpeg" descr="Une image contenant texte&#10;&#10;Description générée automatiquement"/>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817245" cy="8235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5F146184" w14:textId="77777777" w:rsidTr="00E76902">
        <w:trPr>
          <w:trHeight w:val="1418"/>
        </w:trPr>
        <w:tc>
          <w:tcPr>
            <w:tcW w:w="982" w:type="dxa"/>
            <w:shd w:val="clear" w:color="auto" w:fill="auto"/>
            <w:vAlign w:val="center"/>
          </w:tcPr>
          <w:p w14:paraId="44150958"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Niveau 3</w:t>
            </w:r>
          </w:p>
        </w:tc>
        <w:tc>
          <w:tcPr>
            <w:tcW w:w="4678" w:type="dxa"/>
            <w:shd w:val="clear" w:color="auto" w:fill="auto"/>
            <w:vAlign w:val="center"/>
          </w:tcPr>
          <w:p w14:paraId="01B068F0" w14:textId="18CB0F3F" w:rsidR="00216157" w:rsidRPr="00216157" w:rsidRDefault="00216157" w:rsidP="00216157">
            <w:pPr>
              <w:ind w:left="57" w:right="151"/>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Identification des documents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pacing w:val="-1"/>
                <w:sz w:val="22"/>
                <w:szCs w:val="22"/>
                <w:lang w:eastAsia="fr-FR"/>
              </w:rPr>
              <w:t>d’accompagnement</w:t>
            </w:r>
            <w:r w:rsidRPr="00216157">
              <w:rPr>
                <w:rFonts w:ascii="Calibri" w:eastAsia="Times New Roman" w:hAnsi="Calibri" w:cs="Calibri"/>
                <w:spacing w:val="-38"/>
                <w:sz w:val="22"/>
                <w:szCs w:val="22"/>
                <w:lang w:eastAsia="fr-FR"/>
              </w:rPr>
              <w:t xml:space="preserve"> à</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la réparation</w:t>
            </w:r>
          </w:p>
        </w:tc>
        <w:tc>
          <w:tcPr>
            <w:tcW w:w="4546" w:type="dxa"/>
            <w:shd w:val="clear" w:color="auto" w:fill="auto"/>
            <w:vAlign w:val="center"/>
          </w:tcPr>
          <w:p w14:paraId="67B67E33" w14:textId="77777777" w:rsidR="00216157" w:rsidRPr="00216157" w:rsidRDefault="00216157" w:rsidP="00216157">
            <w:pPr>
              <w:spacing w:line="272" w:lineRule="exact"/>
              <w:rPr>
                <w:rFonts w:ascii="Calibri" w:eastAsia="Times New Roman" w:hAnsi="Calibri" w:cs="Calibri"/>
                <w:b/>
                <w:sz w:val="22"/>
                <w:lang w:eastAsia="fr-FR"/>
              </w:rPr>
            </w:pPr>
            <w:r w:rsidRPr="00216157">
              <w:rPr>
                <w:rFonts w:ascii="Calibri" w:eastAsia="Times New Roman" w:hAnsi="Calibri" w:cs="Calibri"/>
                <w:noProof/>
                <w:sz w:val="20"/>
                <w:lang w:eastAsia="fr-FR"/>
              </w:rPr>
              <w:drawing>
                <wp:anchor distT="0" distB="0" distL="114300" distR="114300" simplePos="0" relativeHeight="252184621" behindDoc="0" locked="0" layoutInCell="1" allowOverlap="1" wp14:anchorId="5FFAD66F" wp14:editId="35014434">
                  <wp:simplePos x="0" y="0"/>
                  <wp:positionH relativeFrom="column">
                    <wp:posOffset>117475</wp:posOffset>
                  </wp:positionH>
                  <wp:positionV relativeFrom="paragraph">
                    <wp:posOffset>20955</wp:posOffset>
                  </wp:positionV>
                  <wp:extent cx="933450" cy="774700"/>
                  <wp:effectExtent l="0" t="0" r="6350" b="0"/>
                  <wp:wrapNone/>
                  <wp:docPr id="33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933450" cy="774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185645" behindDoc="0" locked="0" layoutInCell="1" allowOverlap="1" wp14:anchorId="0CA25D9A" wp14:editId="4BEDA733">
                  <wp:simplePos x="0" y="0"/>
                  <wp:positionH relativeFrom="column">
                    <wp:posOffset>1235075</wp:posOffset>
                  </wp:positionH>
                  <wp:positionV relativeFrom="paragraph">
                    <wp:posOffset>10795</wp:posOffset>
                  </wp:positionV>
                  <wp:extent cx="814705" cy="815975"/>
                  <wp:effectExtent l="0" t="0" r="0" b="0"/>
                  <wp:wrapNone/>
                  <wp:docPr id="58" name="Image 58" descr="Garage : l'ordre de réparation | Blog Odo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arage : l'ordre de réparation | Blog Odopass"/>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814705" cy="8159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BEDE084" w14:textId="77777777" w:rsidR="00216157" w:rsidRPr="00216157" w:rsidRDefault="00216157" w:rsidP="00216157">
      <w:pPr>
        <w:spacing w:before="5"/>
        <w:rPr>
          <w:rFonts w:ascii="Calibri" w:eastAsia="Times New Roman" w:hAnsi="Calibri" w:cs="Calibri"/>
          <w:b/>
          <w:sz w:val="22"/>
          <w:lang w:eastAsia="fr-FR"/>
        </w:rPr>
      </w:pPr>
    </w:p>
    <w:p w14:paraId="09DCDCC0" w14:textId="77777777" w:rsidR="00216157" w:rsidRPr="00216157" w:rsidRDefault="00216157" w:rsidP="00216157">
      <w:pPr>
        <w:spacing w:before="5"/>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117E38EB" w14:textId="77777777" w:rsidTr="00E76902">
        <w:trPr>
          <w:trHeight w:val="358"/>
        </w:trPr>
        <w:tc>
          <w:tcPr>
            <w:tcW w:w="10206" w:type="dxa"/>
            <w:tcBorders>
              <w:top w:val="single" w:sz="4" w:space="0" w:color="000000"/>
              <w:bottom w:val="single" w:sz="4" w:space="0" w:color="000000"/>
            </w:tcBorders>
            <w:shd w:val="clear" w:color="auto" w:fill="C2D69B"/>
          </w:tcPr>
          <w:p w14:paraId="790D623A" w14:textId="77777777" w:rsidR="00216157" w:rsidRPr="00216157" w:rsidRDefault="00216157" w:rsidP="00216157">
            <w:pPr>
              <w:spacing w:before="16" w:line="28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4D6CBD5D" w14:textId="77777777" w:rsidTr="00E76902">
        <w:trPr>
          <w:trHeight w:val="259"/>
        </w:trPr>
        <w:tc>
          <w:tcPr>
            <w:tcW w:w="10206" w:type="dxa"/>
            <w:tcBorders>
              <w:top w:val="single" w:sz="4" w:space="0" w:color="000000"/>
            </w:tcBorders>
            <w:vAlign w:val="center"/>
          </w:tcPr>
          <w:p w14:paraId="325A4DF0" w14:textId="77777777" w:rsidR="00216157" w:rsidRPr="00216157" w:rsidRDefault="00216157" w:rsidP="00216157">
            <w:pPr>
              <w:spacing w:before="11"/>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r w:rsidR="00216157" w:rsidRPr="00216157" w14:paraId="03236FDA" w14:textId="77777777" w:rsidTr="00E76902">
        <w:trPr>
          <w:trHeight w:val="246"/>
        </w:trPr>
        <w:tc>
          <w:tcPr>
            <w:tcW w:w="10206" w:type="dxa"/>
            <w:vAlign w:val="center"/>
          </w:tcPr>
          <w:p w14:paraId="5FA97612" w14:textId="77777777" w:rsidR="00216157" w:rsidRPr="00216157" w:rsidRDefault="00216157" w:rsidP="00216157">
            <w:pPr>
              <w:spacing w:line="219"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L’organisation</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l’intervention</w:t>
            </w:r>
          </w:p>
        </w:tc>
      </w:tr>
    </w:tbl>
    <w:p w14:paraId="0186B379" w14:textId="77777777" w:rsidR="00216157" w:rsidRPr="00216157" w:rsidRDefault="00216157" w:rsidP="00216157">
      <w:pPr>
        <w:spacing w:before="35"/>
        <w:ind w:right="987"/>
        <w:outlineLvl w:val="0"/>
        <w:rPr>
          <w:rFonts w:ascii="Calibri" w:eastAsia="Times New Roman" w:hAnsi="Calibri" w:cs="Calibri"/>
          <w:b/>
          <w:bCs/>
          <w:sz w:val="22"/>
          <w:lang w:eastAsia="fr-FR"/>
        </w:rPr>
      </w:pPr>
    </w:p>
    <w:p w14:paraId="279FE20E" w14:textId="77777777" w:rsidR="00216157" w:rsidRPr="00216157" w:rsidRDefault="00216157" w:rsidP="00216157">
      <w:pPr>
        <w:spacing w:before="35"/>
        <w:ind w:right="987"/>
        <w:outlineLvl w:val="0"/>
        <w:rPr>
          <w:rFonts w:ascii="Calibri" w:eastAsia="Times New Roman" w:hAnsi="Calibri" w:cs="Calibri"/>
          <w:b/>
          <w:bCs/>
          <w:sz w:val="22"/>
          <w:lang w:eastAsia="fr-FR"/>
        </w:rPr>
      </w:pPr>
    </w:p>
    <w:p w14:paraId="6BFAD79D" w14:textId="77777777" w:rsidR="00216157" w:rsidRPr="00216157" w:rsidRDefault="00216157" w:rsidP="00216157">
      <w:pPr>
        <w:spacing w:before="35"/>
        <w:ind w:right="987"/>
        <w:outlineLvl w:val="0"/>
        <w:rPr>
          <w:rFonts w:ascii="Calibri" w:eastAsia="Times New Roman" w:hAnsi="Calibri" w:cs="Calibri"/>
          <w:b/>
          <w:bCs/>
          <w:sz w:val="22"/>
          <w:lang w:eastAsia="fr-FR"/>
        </w:rPr>
      </w:pPr>
      <w:r w:rsidRPr="00216157">
        <w:rPr>
          <w:rFonts w:ascii="Calibri" w:eastAsia="Times New Roman" w:hAnsi="Calibri" w:cs="Calibri"/>
          <w:b/>
          <w:bCs/>
          <w:sz w:val="22"/>
          <w:lang w:eastAsia="fr-FR"/>
        </w:rPr>
        <w:br w:type="page"/>
      </w:r>
    </w:p>
    <w:p w14:paraId="4318C376" w14:textId="7E7E3BCA" w:rsidR="00216157" w:rsidRDefault="00413B6C" w:rsidP="00413B6C">
      <w:pPr>
        <w:spacing w:before="2"/>
        <w:jc w:val="center"/>
        <w:rPr>
          <w:rFonts w:ascii="Calibri" w:eastAsia="Times New Roman" w:hAnsi="Calibri" w:cs="Calibri"/>
          <w:b/>
          <w:sz w:val="22"/>
          <w:szCs w:val="22"/>
          <w:lang w:eastAsia="fr-FR"/>
        </w:rPr>
      </w:pPr>
      <w:r w:rsidRPr="00413B6C">
        <w:rPr>
          <w:rFonts w:ascii="Calibri" w:eastAsia="Times New Roman" w:hAnsi="Calibri" w:cs="Calibri"/>
          <w:b/>
          <w:sz w:val="22"/>
          <w:szCs w:val="22"/>
          <w:lang w:eastAsia="fr-FR"/>
        </w:rPr>
        <w:t>SÉQUENCE 2 : MISE EN ŒUVRE D’OPÉRATIONS DE DÉPOSE / REPOSE</w:t>
      </w:r>
    </w:p>
    <w:p w14:paraId="4BC89EEE" w14:textId="6A85F5B0" w:rsidR="00413B6C" w:rsidRDefault="00413B6C" w:rsidP="00413B6C">
      <w:pPr>
        <w:spacing w:before="2"/>
        <w:jc w:val="center"/>
        <w:rPr>
          <w:rFonts w:ascii="Calibri" w:eastAsia="Times New Roman" w:hAnsi="Calibri" w:cs="Calibri"/>
          <w:b/>
          <w:sz w:val="22"/>
          <w:szCs w:val="22"/>
          <w:lang w:eastAsia="fr-FR"/>
        </w:rPr>
      </w:pPr>
    </w:p>
    <w:p w14:paraId="302F49FD" w14:textId="77777777" w:rsidR="00413B6C" w:rsidRPr="00413B6C" w:rsidRDefault="00413B6C" w:rsidP="00413B6C">
      <w:pPr>
        <w:spacing w:before="2"/>
        <w:jc w:val="center"/>
        <w:rPr>
          <w:rFonts w:ascii="Calibri" w:eastAsia="Times New Roman" w:hAnsi="Calibri" w:cs="Calibri"/>
          <w:b/>
          <w:sz w:val="22"/>
          <w:szCs w:val="22"/>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7522B6" w:rsidRPr="00216157" w14:paraId="51438877" w14:textId="77777777" w:rsidTr="00E76902">
        <w:tc>
          <w:tcPr>
            <w:tcW w:w="10205" w:type="dxa"/>
            <w:shd w:val="clear" w:color="auto" w:fill="C2D69B"/>
          </w:tcPr>
          <w:p w14:paraId="732799C8" w14:textId="1630A949" w:rsidR="007522B6" w:rsidRPr="00216157" w:rsidRDefault="007522B6"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7522B6" w:rsidRPr="00216157" w14:paraId="7076BC30" w14:textId="77777777" w:rsidTr="00E76902">
        <w:trPr>
          <w:trHeight w:val="912"/>
        </w:trPr>
        <w:tc>
          <w:tcPr>
            <w:tcW w:w="10205" w:type="dxa"/>
            <w:vAlign w:val="center"/>
          </w:tcPr>
          <w:p w14:paraId="22F3725A" w14:textId="61530E6B" w:rsidR="007522B6" w:rsidRPr="00216157" w:rsidRDefault="00337790" w:rsidP="00547AB6">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 xml:space="preserve"> </w:t>
            </w:r>
            <w:r w:rsidR="004017CA">
              <w:rPr>
                <w:rFonts w:ascii="Calibri" w:eastAsia="Calibri" w:hAnsi="Calibri" w:cs="Calibri"/>
                <w:bCs/>
                <w:color w:val="000000"/>
                <w:sz w:val="22"/>
                <w:szCs w:val="22"/>
                <w:lang w:eastAsia="fr-FR"/>
              </w:rPr>
              <w:t>À</w:t>
            </w:r>
            <w:r>
              <w:rPr>
                <w:rFonts w:ascii="Calibri" w:eastAsia="Calibri" w:hAnsi="Calibri" w:cs="Calibri"/>
                <w:bCs/>
                <w:color w:val="000000"/>
                <w:sz w:val="22"/>
                <w:szCs w:val="22"/>
                <w:lang w:eastAsia="fr-FR"/>
              </w:rPr>
              <w:t xml:space="preserve"> </w:t>
            </w:r>
            <w:r w:rsidR="007522B6">
              <w:rPr>
                <w:rFonts w:ascii="Calibri" w:eastAsia="Calibri" w:hAnsi="Calibri" w:cs="Calibri"/>
                <w:bCs/>
                <w:color w:val="000000"/>
                <w:sz w:val="22"/>
                <w:szCs w:val="22"/>
                <w:lang w:eastAsia="fr-FR"/>
              </w:rPr>
              <w:t>partir d’u</w:t>
            </w:r>
            <w:r w:rsidR="007522B6" w:rsidRPr="00216157">
              <w:rPr>
                <w:rFonts w:ascii="Calibri" w:eastAsia="Calibri" w:hAnsi="Calibri" w:cs="Calibri"/>
                <w:bCs/>
                <w:color w:val="000000"/>
                <w:sz w:val="22"/>
                <w:szCs w:val="22"/>
                <w:lang w:eastAsia="fr-FR"/>
              </w:rPr>
              <w:t>n véhicule ayant subi un choc du 1</w:t>
            </w:r>
            <w:r w:rsidR="007522B6" w:rsidRPr="00216157">
              <w:rPr>
                <w:rFonts w:ascii="Calibri" w:eastAsia="Calibri" w:hAnsi="Calibri" w:cs="Calibri"/>
                <w:bCs/>
                <w:color w:val="000000"/>
                <w:sz w:val="22"/>
                <w:szCs w:val="22"/>
                <w:vertAlign w:val="superscript"/>
                <w:lang w:eastAsia="fr-FR"/>
              </w:rPr>
              <w:t>er</w:t>
            </w:r>
            <w:r w:rsidR="007522B6" w:rsidRPr="00216157">
              <w:rPr>
                <w:rFonts w:ascii="Calibri" w:eastAsia="Calibri" w:hAnsi="Calibri" w:cs="Calibri"/>
                <w:bCs/>
                <w:color w:val="000000"/>
                <w:sz w:val="22"/>
                <w:szCs w:val="22"/>
                <w:lang w:eastAsia="fr-FR"/>
              </w:rPr>
              <w:t xml:space="preserve"> degré</w:t>
            </w:r>
            <w:r w:rsidR="007522B6">
              <w:rPr>
                <w:rFonts w:ascii="Calibri" w:eastAsia="Calibri" w:hAnsi="Calibri" w:cs="Calibri"/>
                <w:bCs/>
                <w:color w:val="000000"/>
                <w:sz w:val="22"/>
                <w:szCs w:val="22"/>
                <w:lang w:eastAsia="fr-FR"/>
              </w:rPr>
              <w:t>, m</w:t>
            </w:r>
            <w:r w:rsidR="007522B6" w:rsidRPr="00216157">
              <w:rPr>
                <w:rFonts w:ascii="Calibri" w:eastAsia="Calibri" w:hAnsi="Calibri" w:cs="Calibri"/>
                <w:bCs/>
                <w:color w:val="000000"/>
                <w:sz w:val="22"/>
                <w:szCs w:val="22"/>
                <w:lang w:eastAsia="fr-FR"/>
              </w:rPr>
              <w:t>ettre en œuvre une dépose, une repose d’un élément amovible</w:t>
            </w:r>
          </w:p>
        </w:tc>
      </w:tr>
    </w:tbl>
    <w:p w14:paraId="161E60F2"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2C8ADA84" w14:textId="77777777" w:rsidTr="00E76902">
        <w:trPr>
          <w:trHeight w:val="292"/>
        </w:trPr>
        <w:tc>
          <w:tcPr>
            <w:tcW w:w="10206" w:type="dxa"/>
            <w:shd w:val="clear" w:color="auto" w:fill="C2D69B"/>
          </w:tcPr>
          <w:p w14:paraId="2679DFC9"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0665BDA4" w14:textId="77777777" w:rsidTr="00E76902">
        <w:trPr>
          <w:trHeight w:val="1897"/>
        </w:trPr>
        <w:tc>
          <w:tcPr>
            <w:tcW w:w="10206" w:type="dxa"/>
          </w:tcPr>
          <w:p w14:paraId="65EDD224"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6FA3A743" w14:textId="77777777" w:rsidR="00216157" w:rsidRPr="00216157" w:rsidRDefault="00216157" w:rsidP="00216157">
            <w:pPr>
              <w:ind w:left="117"/>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C1.1.1</w:t>
            </w:r>
            <w:r w:rsidRPr="00216157">
              <w:rPr>
                <w:rFonts w:ascii="Calibri" w:eastAsia="Times New Roman" w:hAnsi="Calibri" w:cs="Calibri"/>
                <w:b/>
                <w:spacing w:val="-3"/>
                <w:sz w:val="22"/>
                <w:szCs w:val="22"/>
                <w:lang w:eastAsia="fr-FR"/>
              </w:rPr>
              <w:t xml:space="preserve"> </w:t>
            </w:r>
            <w:r w:rsidRPr="00216157">
              <w:rPr>
                <w:rFonts w:ascii="Calibri" w:eastAsia="Times New Roman" w:hAnsi="Calibri" w:cs="Calibri"/>
                <w:bCs/>
                <w:sz w:val="22"/>
                <w:szCs w:val="22"/>
                <w:lang w:eastAsia="fr-FR"/>
              </w:rPr>
              <w:t>Exploiter</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documents</w:t>
            </w:r>
            <w:r w:rsidRPr="00216157">
              <w:rPr>
                <w:rFonts w:ascii="Calibri" w:eastAsia="Times New Roman" w:hAnsi="Calibri" w:cs="Calibri"/>
                <w:bCs/>
                <w:spacing w:val="1"/>
                <w:sz w:val="22"/>
                <w:szCs w:val="22"/>
                <w:lang w:eastAsia="fr-FR"/>
              </w:rPr>
              <w:t xml:space="preserve"> </w:t>
            </w:r>
            <w:r w:rsidRPr="00216157">
              <w:rPr>
                <w:rFonts w:ascii="Calibri" w:eastAsia="Times New Roman" w:hAnsi="Calibri" w:cs="Calibri"/>
                <w:bCs/>
                <w:sz w:val="22"/>
                <w:szCs w:val="22"/>
                <w:lang w:eastAsia="fr-FR"/>
              </w:rPr>
              <w:t>techniques</w:t>
            </w:r>
            <w:r w:rsidRPr="00216157">
              <w:rPr>
                <w:rFonts w:ascii="Calibri" w:eastAsia="Times New Roman" w:hAnsi="Calibri" w:cs="Calibri"/>
                <w:bCs/>
                <w:spacing w:val="-6"/>
                <w:sz w:val="22"/>
                <w:szCs w:val="22"/>
                <w:lang w:eastAsia="fr-FR"/>
              </w:rPr>
              <w:t xml:space="preserve"> </w:t>
            </w:r>
            <w:r w:rsidRPr="00216157">
              <w:rPr>
                <w:rFonts w:ascii="Calibri" w:eastAsia="Times New Roman" w:hAnsi="Calibri" w:cs="Calibri"/>
                <w:bCs/>
                <w:sz w:val="22"/>
                <w:szCs w:val="22"/>
                <w:lang w:eastAsia="fr-FR"/>
              </w:rPr>
              <w:t>nécessaires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à</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l’intervention</w:t>
            </w:r>
          </w:p>
          <w:p w14:paraId="74549CAA" w14:textId="77777777" w:rsidR="00216157" w:rsidRPr="00216157" w:rsidRDefault="00216157" w:rsidP="00216157">
            <w:pPr>
              <w:tabs>
                <w:tab w:val="left" w:pos="10206"/>
              </w:tabs>
              <w:spacing w:line="242" w:lineRule="auto"/>
              <w:ind w:left="117"/>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 xml:space="preserve">C1.2.2 </w:t>
            </w:r>
            <w:r w:rsidRPr="00216157">
              <w:rPr>
                <w:rFonts w:ascii="Calibri" w:eastAsia="Times New Roman" w:hAnsi="Calibri" w:cs="Calibri"/>
                <w:bCs/>
                <w:sz w:val="22"/>
                <w:szCs w:val="22"/>
                <w:lang w:eastAsia="fr-FR"/>
              </w:rPr>
              <w:t>Déposer</w:t>
            </w:r>
            <w:r w:rsidRPr="00216157">
              <w:rPr>
                <w:rFonts w:ascii="Calibri" w:eastAsia="Times New Roman" w:hAnsi="Calibri" w:cs="Calibri"/>
                <w:bCs/>
                <w:spacing w:val="-1"/>
                <w:sz w:val="22"/>
                <w:szCs w:val="22"/>
                <w:lang w:eastAsia="fr-FR"/>
              </w:rPr>
              <w:t xml:space="preserve"> </w:t>
            </w:r>
            <w:r w:rsidRPr="00216157">
              <w:rPr>
                <w:rFonts w:ascii="Calibri" w:eastAsia="Times New Roman" w:hAnsi="Calibri" w:cs="Calibri"/>
                <w:bCs/>
                <w:sz w:val="22"/>
                <w:szCs w:val="22"/>
                <w:lang w:eastAsia="fr-FR"/>
              </w:rPr>
              <w:t>les éléments</w:t>
            </w:r>
          </w:p>
          <w:p w14:paraId="6D0B122D" w14:textId="77777777" w:rsidR="00216157" w:rsidRPr="00216157" w:rsidRDefault="00216157" w:rsidP="00216157">
            <w:pPr>
              <w:ind w:left="117"/>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C1.2.4</w:t>
            </w:r>
            <w:r w:rsidRPr="00216157">
              <w:rPr>
                <w:rFonts w:ascii="Calibri" w:eastAsia="Times New Roman" w:hAnsi="Calibri" w:cs="Calibri"/>
                <w:b/>
                <w:spacing w:val="-3"/>
                <w:sz w:val="22"/>
                <w:szCs w:val="22"/>
                <w:lang w:eastAsia="fr-FR"/>
              </w:rPr>
              <w:t xml:space="preserve"> </w:t>
            </w:r>
            <w:r w:rsidRPr="00216157">
              <w:rPr>
                <w:rFonts w:ascii="Calibri" w:eastAsia="Times New Roman" w:hAnsi="Calibri" w:cs="Calibri"/>
                <w:bCs/>
                <w:sz w:val="22"/>
                <w:szCs w:val="22"/>
                <w:lang w:eastAsia="fr-FR"/>
              </w:rPr>
              <w:t>Reposer</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éléments</w:t>
            </w:r>
            <w:r w:rsidRPr="00216157">
              <w:rPr>
                <w:rFonts w:ascii="Calibri" w:eastAsia="Times New Roman" w:hAnsi="Calibri" w:cs="Calibri"/>
                <w:b/>
                <w:sz w:val="22"/>
                <w:szCs w:val="22"/>
                <w:lang w:eastAsia="fr-FR"/>
              </w:rPr>
              <w:t xml:space="preserve"> </w:t>
            </w:r>
          </w:p>
          <w:p w14:paraId="5CC54241"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168BA5D6" w14:textId="77777777" w:rsidR="00216157" w:rsidRPr="00216157" w:rsidRDefault="00216157" w:rsidP="00216157">
            <w:pPr>
              <w:ind w:left="117"/>
              <w:rPr>
                <w:rFonts w:ascii="Calibri" w:eastAsia="Times New Roman" w:hAnsi="Calibri" w:cs="Calibri"/>
                <w:b/>
                <w:spacing w:val="1"/>
                <w:sz w:val="22"/>
                <w:szCs w:val="22"/>
                <w:lang w:eastAsia="fr-FR"/>
              </w:rPr>
            </w:pPr>
            <w:r w:rsidRPr="00216157">
              <w:rPr>
                <w:rFonts w:ascii="Calibri" w:eastAsia="Times New Roman" w:hAnsi="Calibri" w:cs="Calibri"/>
                <w:b/>
                <w:sz w:val="22"/>
                <w:szCs w:val="22"/>
                <w:lang w:eastAsia="fr-FR"/>
              </w:rPr>
              <w:t xml:space="preserve">C1.2.3 </w:t>
            </w:r>
            <w:r w:rsidRPr="00216157">
              <w:rPr>
                <w:rFonts w:ascii="Calibri" w:eastAsia="Times New Roman" w:hAnsi="Calibri" w:cs="Calibri"/>
                <w:bCs/>
                <w:sz w:val="22"/>
                <w:szCs w:val="22"/>
                <w:lang w:eastAsia="fr-FR"/>
              </w:rPr>
              <w:t>Stocker les éléments</w:t>
            </w:r>
            <w:r w:rsidRPr="00216157">
              <w:rPr>
                <w:rFonts w:ascii="Calibri" w:eastAsia="Times New Roman" w:hAnsi="Calibri" w:cs="Calibri"/>
                <w:b/>
                <w:spacing w:val="1"/>
                <w:sz w:val="22"/>
                <w:szCs w:val="22"/>
                <w:lang w:eastAsia="fr-FR"/>
              </w:rPr>
              <w:t xml:space="preserve"> </w:t>
            </w:r>
          </w:p>
        </w:tc>
      </w:tr>
    </w:tbl>
    <w:p w14:paraId="0828E737"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2"/>
        <w:gridCol w:w="4678"/>
        <w:gridCol w:w="4546"/>
      </w:tblGrid>
      <w:tr w:rsidR="00216157" w:rsidRPr="00216157" w14:paraId="03308EC6" w14:textId="77777777" w:rsidTr="00E76902">
        <w:trPr>
          <w:trHeight w:val="297"/>
        </w:trPr>
        <w:tc>
          <w:tcPr>
            <w:tcW w:w="10206" w:type="dxa"/>
            <w:gridSpan w:val="3"/>
            <w:tcBorders>
              <w:top w:val="single" w:sz="4" w:space="0" w:color="000000"/>
              <w:bottom w:val="single" w:sz="4" w:space="0" w:color="000000"/>
            </w:tcBorders>
            <w:shd w:val="clear" w:color="auto" w:fill="C2D69B"/>
          </w:tcPr>
          <w:p w14:paraId="243AEA05"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53EDBA02" w14:textId="77777777" w:rsidTr="00E76902">
        <w:trPr>
          <w:trHeight w:val="368"/>
        </w:trPr>
        <w:tc>
          <w:tcPr>
            <w:tcW w:w="982" w:type="dxa"/>
            <w:tcBorders>
              <w:top w:val="single" w:sz="4" w:space="0" w:color="000000"/>
            </w:tcBorders>
            <w:shd w:val="clear" w:color="auto" w:fill="auto"/>
            <w:vAlign w:val="center"/>
          </w:tcPr>
          <w:p w14:paraId="78E1E3F2" w14:textId="77777777" w:rsidR="00216157" w:rsidRPr="00216157" w:rsidRDefault="00216157" w:rsidP="00216157">
            <w:pPr>
              <w:spacing w:line="273" w:lineRule="exact"/>
              <w:ind w:left="142" w:right="14" w:hanging="105"/>
              <w:jc w:val="center"/>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T1.1.1</w:t>
            </w:r>
          </w:p>
        </w:tc>
        <w:tc>
          <w:tcPr>
            <w:tcW w:w="9224" w:type="dxa"/>
            <w:gridSpan w:val="2"/>
            <w:tcBorders>
              <w:top w:val="single" w:sz="4" w:space="0" w:color="000000"/>
            </w:tcBorders>
            <w:vAlign w:val="center"/>
          </w:tcPr>
          <w:p w14:paraId="0CF2A698" w14:textId="77777777" w:rsidR="00216157" w:rsidRPr="00216157" w:rsidRDefault="00216157" w:rsidP="00216157">
            <w:pPr>
              <w:spacing w:line="290" w:lineRule="atLeast"/>
              <w:ind w:left="105"/>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Déposer des éléments amovibles</w:t>
            </w:r>
          </w:p>
        </w:tc>
      </w:tr>
      <w:tr w:rsidR="00216157" w:rsidRPr="00216157" w14:paraId="7AE5CF55" w14:textId="77777777" w:rsidTr="00E76902">
        <w:trPr>
          <w:trHeight w:val="368"/>
        </w:trPr>
        <w:tc>
          <w:tcPr>
            <w:tcW w:w="982" w:type="dxa"/>
            <w:tcBorders>
              <w:top w:val="single" w:sz="4" w:space="0" w:color="FFFFFF"/>
            </w:tcBorders>
            <w:shd w:val="clear" w:color="auto" w:fill="auto"/>
            <w:vAlign w:val="center"/>
          </w:tcPr>
          <w:p w14:paraId="6205BFAF"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T1.1.2</w:t>
            </w:r>
          </w:p>
        </w:tc>
        <w:tc>
          <w:tcPr>
            <w:tcW w:w="9224" w:type="dxa"/>
            <w:gridSpan w:val="2"/>
            <w:vAlign w:val="center"/>
          </w:tcPr>
          <w:p w14:paraId="11977811"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Stocker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un</w:t>
            </w:r>
            <w:r w:rsidRPr="00216157">
              <w:rPr>
                <w:rFonts w:ascii="Calibri" w:eastAsia="Times New Roman" w:hAnsi="Calibri" w:cs="Calibri"/>
                <w:bCs/>
                <w:spacing w:val="-1"/>
                <w:sz w:val="22"/>
                <w:szCs w:val="22"/>
                <w:lang w:eastAsia="fr-FR"/>
              </w:rPr>
              <w:t xml:space="preserve"> </w:t>
            </w:r>
            <w:r w:rsidRPr="00216157">
              <w:rPr>
                <w:rFonts w:ascii="Calibri" w:eastAsia="Times New Roman" w:hAnsi="Calibri" w:cs="Calibri"/>
                <w:bCs/>
                <w:sz w:val="22"/>
                <w:szCs w:val="22"/>
                <w:lang w:eastAsia="fr-FR"/>
              </w:rPr>
              <w:t>élément</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entre</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la dépose et la repose</w:t>
            </w:r>
          </w:p>
        </w:tc>
      </w:tr>
      <w:tr w:rsidR="00216157" w:rsidRPr="00216157" w14:paraId="71B60339" w14:textId="77777777" w:rsidTr="00E76902">
        <w:trPr>
          <w:trHeight w:val="368"/>
        </w:trPr>
        <w:tc>
          <w:tcPr>
            <w:tcW w:w="982" w:type="dxa"/>
            <w:tcBorders>
              <w:top w:val="single" w:sz="4" w:space="0" w:color="FFFFFF"/>
            </w:tcBorders>
            <w:shd w:val="clear" w:color="auto" w:fill="auto"/>
            <w:vAlign w:val="center"/>
          </w:tcPr>
          <w:p w14:paraId="5D4FE1B2"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pacing w:val="-2"/>
                <w:sz w:val="22"/>
                <w:szCs w:val="22"/>
                <w:lang w:eastAsia="fr-FR"/>
              </w:rPr>
              <w:t>T1.1.3</w:t>
            </w:r>
          </w:p>
        </w:tc>
        <w:tc>
          <w:tcPr>
            <w:tcW w:w="9224" w:type="dxa"/>
            <w:gridSpan w:val="2"/>
            <w:vAlign w:val="center"/>
          </w:tcPr>
          <w:p w14:paraId="5C924034" w14:textId="77777777" w:rsidR="00216157" w:rsidRPr="00216157" w:rsidRDefault="00216157" w:rsidP="00216157">
            <w:pPr>
              <w:spacing w:line="292" w:lineRule="exac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Poser et régler des éléments amovibles</w:t>
            </w:r>
          </w:p>
        </w:tc>
      </w:tr>
      <w:tr w:rsidR="00216157" w:rsidRPr="00216157" w14:paraId="31E42DBA" w14:textId="77777777" w:rsidTr="00E76902">
        <w:trPr>
          <w:trHeight w:val="368"/>
        </w:trPr>
        <w:tc>
          <w:tcPr>
            <w:tcW w:w="982" w:type="dxa"/>
            <w:tcBorders>
              <w:top w:val="single" w:sz="4" w:space="0" w:color="FFFFFF"/>
            </w:tcBorders>
            <w:shd w:val="clear" w:color="auto" w:fill="FFE59B"/>
            <w:vAlign w:val="center"/>
          </w:tcPr>
          <w:p w14:paraId="6EA696F8" w14:textId="77777777" w:rsidR="00216157" w:rsidRPr="00216157" w:rsidRDefault="00216157" w:rsidP="00216157">
            <w:pPr>
              <w:spacing w:line="273" w:lineRule="exact"/>
              <w:ind w:left="462" w:right="14" w:hanging="425"/>
              <w:jc w:val="center"/>
              <w:rPr>
                <w:rFonts w:ascii="Calibri" w:eastAsia="Times New Roman" w:hAnsi="Calibri" w:cs="Calibri"/>
                <w:bCs/>
                <w:spacing w:val="-2"/>
                <w:sz w:val="22"/>
                <w:szCs w:val="22"/>
                <w:lang w:eastAsia="fr-FR"/>
              </w:rPr>
            </w:pPr>
            <w:r w:rsidRPr="00216157">
              <w:rPr>
                <w:rFonts w:ascii="Calibri" w:eastAsia="Times New Roman" w:hAnsi="Calibri" w:cs="Calibri"/>
                <w:sz w:val="22"/>
                <w:szCs w:val="22"/>
                <w:lang w:eastAsia="fr-FR"/>
              </w:rPr>
              <w:t>T4.1.2</w:t>
            </w:r>
          </w:p>
        </w:tc>
        <w:tc>
          <w:tcPr>
            <w:tcW w:w="9224" w:type="dxa"/>
            <w:gridSpan w:val="2"/>
            <w:shd w:val="clear" w:color="auto" w:fill="FFE59B"/>
            <w:vAlign w:val="center"/>
          </w:tcPr>
          <w:p w14:paraId="07FA8C47" w14:textId="77777777" w:rsidR="00216157" w:rsidRPr="00216157" w:rsidRDefault="00216157" w:rsidP="00216157">
            <w:pPr>
              <w:spacing w:line="292" w:lineRule="exac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34FB2324" w14:textId="77777777" w:rsidTr="00E76902">
        <w:trPr>
          <w:trHeight w:val="336"/>
        </w:trPr>
        <w:tc>
          <w:tcPr>
            <w:tcW w:w="10206" w:type="dxa"/>
            <w:gridSpan w:val="3"/>
            <w:shd w:val="clear" w:color="auto" w:fill="C2D69B"/>
          </w:tcPr>
          <w:p w14:paraId="19BAF950"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7F9D8E8D" w14:textId="77777777" w:rsidTr="00E76902">
        <w:trPr>
          <w:trHeight w:val="1134"/>
        </w:trPr>
        <w:tc>
          <w:tcPr>
            <w:tcW w:w="982" w:type="dxa"/>
            <w:shd w:val="clear" w:color="auto" w:fill="auto"/>
            <w:vAlign w:val="center"/>
          </w:tcPr>
          <w:p w14:paraId="217FF4F2" w14:textId="77777777" w:rsidR="00216157" w:rsidRPr="00216157" w:rsidRDefault="00216157" w:rsidP="00216157">
            <w:pPr>
              <w:spacing w:line="292" w:lineRule="exact"/>
              <w:jc w:val="center"/>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Niveau 3</w:t>
            </w:r>
          </w:p>
        </w:tc>
        <w:tc>
          <w:tcPr>
            <w:tcW w:w="4678" w:type="dxa"/>
            <w:shd w:val="clear" w:color="auto" w:fill="auto"/>
            <w:vAlign w:val="center"/>
          </w:tcPr>
          <w:p w14:paraId="44E4ABB9" w14:textId="77777777" w:rsidR="00216157" w:rsidRPr="00216157" w:rsidRDefault="00216157" w:rsidP="00216157">
            <w:pPr>
              <w:spacing w:line="292" w:lineRule="exact"/>
              <w:ind w:left="57"/>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 xml:space="preserve">Dépose / repose d’éléments amovibles </w:t>
            </w:r>
            <w:r w:rsidRPr="00216157">
              <w:rPr>
                <w:rFonts w:ascii="Calibri" w:eastAsia="Times New Roman" w:hAnsi="Calibri" w:cs="Calibri"/>
                <w:sz w:val="22"/>
                <w:szCs w:val="36"/>
                <w:lang w:eastAsia="fr-FR"/>
              </w:rPr>
              <w:t>non réglables</w:t>
            </w:r>
          </w:p>
        </w:tc>
        <w:tc>
          <w:tcPr>
            <w:tcW w:w="4546" w:type="dxa"/>
            <w:shd w:val="clear" w:color="auto" w:fill="auto"/>
          </w:tcPr>
          <w:p w14:paraId="139CC0C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189741" behindDoc="0" locked="0" layoutInCell="1" allowOverlap="1" wp14:anchorId="77342997" wp14:editId="272C6C6F">
                  <wp:simplePos x="0" y="0"/>
                  <wp:positionH relativeFrom="column">
                    <wp:posOffset>1835785</wp:posOffset>
                  </wp:positionH>
                  <wp:positionV relativeFrom="paragraph">
                    <wp:posOffset>36195</wp:posOffset>
                  </wp:positionV>
                  <wp:extent cx="573469" cy="615636"/>
                  <wp:effectExtent l="0" t="0" r="0" b="0"/>
                  <wp:wrapNone/>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a:ext>
                            </a:extLst>
                          </a:blip>
                          <a:stretch>
                            <a:fillRect/>
                          </a:stretch>
                        </pic:blipFill>
                        <pic:spPr>
                          <a:xfrm>
                            <a:off x="0" y="0"/>
                            <a:ext cx="573469" cy="615636"/>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188717" behindDoc="0" locked="0" layoutInCell="1" allowOverlap="1" wp14:anchorId="6E48AB6C" wp14:editId="74E54AEA">
                  <wp:simplePos x="0" y="0"/>
                  <wp:positionH relativeFrom="column">
                    <wp:posOffset>304269</wp:posOffset>
                  </wp:positionH>
                  <wp:positionV relativeFrom="paragraph">
                    <wp:posOffset>134620</wp:posOffset>
                  </wp:positionV>
                  <wp:extent cx="882650" cy="463550"/>
                  <wp:effectExtent l="0" t="0" r="6350" b="6350"/>
                  <wp:wrapNone/>
                  <wp:docPr id="335"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882650" cy="4635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F9B10C2" w14:textId="77777777" w:rsidTr="00E76902">
        <w:trPr>
          <w:trHeight w:val="1134"/>
        </w:trPr>
        <w:tc>
          <w:tcPr>
            <w:tcW w:w="982" w:type="dxa"/>
            <w:tcBorders>
              <w:bottom w:val="single" w:sz="4" w:space="0" w:color="000000"/>
            </w:tcBorders>
            <w:shd w:val="clear" w:color="auto" w:fill="auto"/>
            <w:vAlign w:val="center"/>
          </w:tcPr>
          <w:p w14:paraId="5A72B0C1" w14:textId="77777777" w:rsidR="00216157" w:rsidRPr="00216157" w:rsidRDefault="00216157" w:rsidP="00216157">
            <w:pPr>
              <w:spacing w:line="292" w:lineRule="exact"/>
              <w:jc w:val="center"/>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Niveau 3</w:t>
            </w:r>
          </w:p>
        </w:tc>
        <w:tc>
          <w:tcPr>
            <w:tcW w:w="4678" w:type="dxa"/>
            <w:tcBorders>
              <w:bottom w:val="single" w:sz="4" w:space="0" w:color="000000"/>
            </w:tcBorders>
            <w:shd w:val="clear" w:color="auto" w:fill="auto"/>
            <w:vAlign w:val="center"/>
          </w:tcPr>
          <w:p w14:paraId="7CF3CDED" w14:textId="77777777" w:rsidR="00216157" w:rsidRPr="00216157" w:rsidRDefault="00216157" w:rsidP="00216157">
            <w:pPr>
              <w:ind w:left="57" w:right="144"/>
              <w:rPr>
                <w:rFonts w:ascii="Calibri" w:eastAsia="Times New Roman" w:hAnsi="Calibri" w:cs="Calibri"/>
                <w:spacing w:val="-1"/>
                <w:sz w:val="22"/>
                <w:szCs w:val="36"/>
                <w:lang w:eastAsia="fr-FR"/>
              </w:rPr>
            </w:pPr>
          </w:p>
          <w:p w14:paraId="302FF9EE" w14:textId="77777777" w:rsidR="00216157" w:rsidRPr="00216157" w:rsidRDefault="00216157" w:rsidP="00216157">
            <w:pPr>
              <w:ind w:left="57" w:right="144"/>
              <w:rPr>
                <w:rFonts w:ascii="Calibri" w:eastAsia="Times New Roman" w:hAnsi="Calibri" w:cs="Calibri"/>
                <w:sz w:val="22"/>
                <w:szCs w:val="36"/>
                <w:lang w:eastAsia="fr-FR"/>
              </w:rPr>
            </w:pPr>
            <w:r w:rsidRPr="00216157">
              <w:rPr>
                <w:rFonts w:ascii="Calibri" w:eastAsia="Times New Roman" w:hAnsi="Calibri" w:cs="Calibri"/>
                <w:spacing w:val="-1"/>
                <w:sz w:val="22"/>
                <w:szCs w:val="36"/>
                <w:lang w:eastAsia="fr-FR"/>
              </w:rPr>
              <w:t>Dépose / repose d’éléments a</w:t>
            </w:r>
            <w:r w:rsidRPr="00216157">
              <w:rPr>
                <w:rFonts w:ascii="Calibri" w:eastAsia="Times New Roman" w:hAnsi="Calibri" w:cs="Calibri"/>
                <w:sz w:val="22"/>
                <w:szCs w:val="36"/>
                <w:lang w:eastAsia="fr-FR"/>
              </w:rPr>
              <w:t>movibles</w:t>
            </w:r>
            <w:r w:rsidRPr="00216157">
              <w:rPr>
                <w:rFonts w:ascii="Calibri" w:eastAsia="Times New Roman" w:hAnsi="Calibri" w:cs="Calibri"/>
                <w:spacing w:val="-4"/>
                <w:sz w:val="22"/>
                <w:szCs w:val="36"/>
                <w:lang w:eastAsia="fr-FR"/>
              </w:rPr>
              <w:t xml:space="preserve"> </w:t>
            </w:r>
            <w:r w:rsidRPr="00216157">
              <w:rPr>
                <w:rFonts w:ascii="Calibri" w:eastAsia="Times New Roman" w:hAnsi="Calibri" w:cs="Calibri"/>
                <w:sz w:val="22"/>
                <w:szCs w:val="36"/>
                <w:lang w:eastAsia="fr-FR"/>
              </w:rPr>
              <w:t>réglables</w:t>
            </w:r>
          </w:p>
          <w:p w14:paraId="3B93EA9D" w14:textId="77777777" w:rsidR="00216157" w:rsidRPr="00216157" w:rsidRDefault="00216157" w:rsidP="00216157">
            <w:pPr>
              <w:spacing w:line="292" w:lineRule="exact"/>
              <w:ind w:left="57"/>
              <w:rPr>
                <w:rFonts w:ascii="Calibri" w:eastAsia="Times New Roman" w:hAnsi="Calibri" w:cs="Calibri"/>
                <w:b/>
                <w:sz w:val="22"/>
                <w:szCs w:val="36"/>
                <w:lang w:eastAsia="fr-FR"/>
              </w:rPr>
            </w:pPr>
          </w:p>
        </w:tc>
        <w:tc>
          <w:tcPr>
            <w:tcW w:w="4546" w:type="dxa"/>
            <w:tcBorders>
              <w:bottom w:val="single" w:sz="4" w:space="0" w:color="000000"/>
            </w:tcBorders>
            <w:shd w:val="clear" w:color="auto" w:fill="auto"/>
          </w:tcPr>
          <w:p w14:paraId="349C69FE"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pacing w:val="-1"/>
                <w:sz w:val="18"/>
                <w:szCs w:val="18"/>
                <w:lang w:eastAsia="fr-FR"/>
              </w:rPr>
              <w:drawing>
                <wp:anchor distT="0" distB="0" distL="114300" distR="114300" simplePos="0" relativeHeight="252191789" behindDoc="0" locked="0" layoutInCell="1" allowOverlap="1" wp14:anchorId="1B77D671" wp14:editId="5F6A6206">
                  <wp:simplePos x="0" y="0"/>
                  <wp:positionH relativeFrom="column">
                    <wp:posOffset>1802855</wp:posOffset>
                  </wp:positionH>
                  <wp:positionV relativeFrom="paragraph">
                    <wp:posOffset>11339</wp:posOffset>
                  </wp:positionV>
                  <wp:extent cx="573405" cy="694166"/>
                  <wp:effectExtent l="0" t="0" r="0" b="4445"/>
                  <wp:wrapNone/>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a:ext>
                            </a:extLst>
                          </a:blip>
                          <a:stretch>
                            <a:fillRect/>
                          </a:stretch>
                        </pic:blipFill>
                        <pic:spPr>
                          <a:xfrm>
                            <a:off x="0" y="0"/>
                            <a:ext cx="573405" cy="694166"/>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190765" behindDoc="0" locked="0" layoutInCell="1" allowOverlap="1" wp14:anchorId="0F3F6A22" wp14:editId="0ED747B0">
                  <wp:simplePos x="0" y="0"/>
                  <wp:positionH relativeFrom="column">
                    <wp:posOffset>415320</wp:posOffset>
                  </wp:positionH>
                  <wp:positionV relativeFrom="paragraph">
                    <wp:posOffset>22225</wp:posOffset>
                  </wp:positionV>
                  <wp:extent cx="679010" cy="679010"/>
                  <wp:effectExtent l="0" t="0" r="0" b="0"/>
                  <wp:wrapNone/>
                  <wp:docPr id="231" name="Image 231" descr="Une image contenant texte, intérieur, différ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 231" descr="Une image contenant texte, intérieur, différent&#10;&#10;Description générée automatiquement"/>
                          <pic:cNvPicPr/>
                        </pic:nvPicPr>
                        <pic:blipFill>
                          <a:blip r:embed="rId34" cstate="print">
                            <a:extLst>
                              <a:ext uri="{28A0092B-C50C-407E-A947-70E740481C1C}">
                                <a14:useLocalDpi xmlns:a14="http://schemas.microsoft.com/office/drawing/2010/main"/>
                              </a:ext>
                            </a:extLst>
                          </a:blip>
                          <a:stretch>
                            <a:fillRect/>
                          </a:stretch>
                        </pic:blipFill>
                        <pic:spPr>
                          <a:xfrm>
                            <a:off x="0" y="0"/>
                            <a:ext cx="679010" cy="67901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5CF2D27D" w14:textId="77777777" w:rsidTr="00E76902">
        <w:trPr>
          <w:trHeight w:val="1134"/>
        </w:trPr>
        <w:tc>
          <w:tcPr>
            <w:tcW w:w="982" w:type="dxa"/>
            <w:tcBorders>
              <w:bottom w:val="single" w:sz="4" w:space="0" w:color="000000"/>
            </w:tcBorders>
            <w:shd w:val="clear" w:color="auto" w:fill="auto"/>
            <w:vAlign w:val="center"/>
          </w:tcPr>
          <w:p w14:paraId="2ADEDA5D" w14:textId="77777777" w:rsidR="00216157" w:rsidRPr="00216157" w:rsidRDefault="00216157" w:rsidP="00216157">
            <w:pPr>
              <w:spacing w:line="292" w:lineRule="exact"/>
              <w:jc w:val="center"/>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Niveau 3</w:t>
            </w:r>
          </w:p>
        </w:tc>
        <w:tc>
          <w:tcPr>
            <w:tcW w:w="4678" w:type="dxa"/>
            <w:tcBorders>
              <w:bottom w:val="single" w:sz="4" w:space="0" w:color="000000"/>
            </w:tcBorders>
            <w:shd w:val="clear" w:color="auto" w:fill="auto"/>
            <w:vAlign w:val="center"/>
          </w:tcPr>
          <w:p w14:paraId="426BED3D" w14:textId="77777777" w:rsidR="00216157" w:rsidRPr="00216157" w:rsidRDefault="00216157" w:rsidP="00216157">
            <w:pPr>
              <w:ind w:left="57"/>
              <w:rPr>
                <w:rFonts w:ascii="Calibri" w:eastAsia="Times New Roman" w:hAnsi="Calibri" w:cs="Calibri"/>
                <w:color w:val="000000"/>
                <w:sz w:val="22"/>
                <w:szCs w:val="36"/>
                <w:lang w:eastAsia="fr-FR"/>
              </w:rPr>
            </w:pPr>
            <w:r w:rsidRPr="00216157">
              <w:rPr>
                <w:rFonts w:ascii="Calibri" w:eastAsia="Times New Roman" w:hAnsi="Calibri" w:cs="Calibri"/>
                <w:color w:val="000000"/>
                <w:spacing w:val="-1"/>
                <w:sz w:val="22"/>
                <w:szCs w:val="36"/>
                <w:lang w:eastAsia="fr-FR"/>
              </w:rPr>
              <w:t>Dépose / repose d’</w:t>
            </w:r>
            <w:r w:rsidRPr="00216157">
              <w:rPr>
                <w:rFonts w:ascii="Calibri" w:eastAsia="Times New Roman" w:hAnsi="Calibri" w:cs="Calibri"/>
                <w:color w:val="000000"/>
                <w:sz w:val="22"/>
                <w:szCs w:val="36"/>
                <w:lang w:eastAsia="fr-FR"/>
              </w:rPr>
              <w:t>éléments d’habillages</w:t>
            </w:r>
          </w:p>
        </w:tc>
        <w:tc>
          <w:tcPr>
            <w:tcW w:w="4546" w:type="dxa"/>
            <w:tcBorders>
              <w:bottom w:val="single" w:sz="4" w:space="0" w:color="000000"/>
            </w:tcBorders>
            <w:shd w:val="clear" w:color="auto" w:fill="auto"/>
          </w:tcPr>
          <w:p w14:paraId="417913A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color w:val="000000"/>
                <w:spacing w:val="-1"/>
                <w:sz w:val="18"/>
                <w:szCs w:val="18"/>
                <w:lang w:eastAsia="fr-FR"/>
              </w:rPr>
              <w:drawing>
                <wp:anchor distT="0" distB="0" distL="114300" distR="114300" simplePos="0" relativeHeight="252193837" behindDoc="0" locked="0" layoutInCell="1" allowOverlap="1" wp14:anchorId="73E5DA4A" wp14:editId="53F4414B">
                  <wp:simplePos x="0" y="0"/>
                  <wp:positionH relativeFrom="column">
                    <wp:posOffset>1627303</wp:posOffset>
                  </wp:positionH>
                  <wp:positionV relativeFrom="paragraph">
                    <wp:posOffset>33474</wp:posOffset>
                  </wp:positionV>
                  <wp:extent cx="787652" cy="679963"/>
                  <wp:effectExtent l="0" t="0" r="0" b="6350"/>
                  <wp:wrapNone/>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a:ext>
                            </a:extLst>
                          </a:blip>
                          <a:stretch>
                            <a:fillRect/>
                          </a:stretch>
                        </pic:blipFill>
                        <pic:spPr>
                          <a:xfrm>
                            <a:off x="0" y="0"/>
                            <a:ext cx="787652" cy="67996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192813" behindDoc="0" locked="0" layoutInCell="1" allowOverlap="1" wp14:anchorId="5C79B030" wp14:editId="43690864">
                  <wp:simplePos x="0" y="0"/>
                  <wp:positionH relativeFrom="column">
                    <wp:posOffset>210761</wp:posOffset>
                  </wp:positionH>
                  <wp:positionV relativeFrom="paragraph">
                    <wp:posOffset>14443</wp:posOffset>
                  </wp:positionV>
                  <wp:extent cx="983615" cy="697230"/>
                  <wp:effectExtent l="0" t="0" r="0" b="127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a:ext>
                            </a:extLst>
                          </a:blip>
                          <a:stretch>
                            <a:fillRect/>
                          </a:stretch>
                        </pic:blipFill>
                        <pic:spPr>
                          <a:xfrm>
                            <a:off x="0" y="0"/>
                            <a:ext cx="983615" cy="69723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 xml:space="preserve"> </w:t>
            </w:r>
          </w:p>
        </w:tc>
      </w:tr>
      <w:tr w:rsidR="00216157" w:rsidRPr="00216157" w14:paraId="4F607D37" w14:textId="77777777" w:rsidTr="00E76902">
        <w:trPr>
          <w:trHeight w:val="1134"/>
        </w:trPr>
        <w:tc>
          <w:tcPr>
            <w:tcW w:w="982" w:type="dxa"/>
            <w:tcBorders>
              <w:bottom w:val="single" w:sz="4" w:space="0" w:color="000000"/>
            </w:tcBorders>
            <w:shd w:val="clear" w:color="auto" w:fill="auto"/>
            <w:vAlign w:val="center"/>
          </w:tcPr>
          <w:p w14:paraId="6A81FECB" w14:textId="77777777" w:rsidR="00216157" w:rsidRPr="00216157" w:rsidRDefault="00216157" w:rsidP="00216157">
            <w:pPr>
              <w:spacing w:line="292" w:lineRule="exact"/>
              <w:jc w:val="center"/>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Niveau 3</w:t>
            </w:r>
          </w:p>
        </w:tc>
        <w:tc>
          <w:tcPr>
            <w:tcW w:w="4678" w:type="dxa"/>
            <w:tcBorders>
              <w:bottom w:val="single" w:sz="4" w:space="0" w:color="000000"/>
            </w:tcBorders>
            <w:shd w:val="clear" w:color="auto" w:fill="auto"/>
            <w:vAlign w:val="center"/>
          </w:tcPr>
          <w:p w14:paraId="1818957A" w14:textId="77777777" w:rsidR="00216157" w:rsidRPr="00216157" w:rsidRDefault="00216157" w:rsidP="00216157">
            <w:pPr>
              <w:spacing w:line="292" w:lineRule="exact"/>
              <w:ind w:left="57"/>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 xml:space="preserve">Dépose / repose / réglage de </w:t>
            </w:r>
            <w:r w:rsidRPr="00216157">
              <w:rPr>
                <w:rFonts w:ascii="Calibri" w:eastAsia="Times New Roman" w:hAnsi="Calibri" w:cs="Calibri"/>
                <w:sz w:val="22"/>
                <w:szCs w:val="36"/>
                <w:lang w:eastAsia="fr-FR"/>
              </w:rPr>
              <w:t>mécanismes</w:t>
            </w:r>
          </w:p>
        </w:tc>
        <w:tc>
          <w:tcPr>
            <w:tcW w:w="4546" w:type="dxa"/>
            <w:tcBorders>
              <w:bottom w:val="single" w:sz="4" w:space="0" w:color="000000"/>
            </w:tcBorders>
            <w:shd w:val="clear" w:color="auto" w:fill="auto"/>
          </w:tcPr>
          <w:p w14:paraId="022B3A19"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pacing w:val="-1"/>
                <w:sz w:val="18"/>
                <w:szCs w:val="18"/>
                <w:lang w:eastAsia="fr-FR"/>
              </w:rPr>
              <w:drawing>
                <wp:anchor distT="0" distB="0" distL="114300" distR="114300" simplePos="0" relativeHeight="252195885" behindDoc="0" locked="0" layoutInCell="1" allowOverlap="1" wp14:anchorId="2F73ADD6" wp14:editId="03E0A57D">
                  <wp:simplePos x="0" y="0"/>
                  <wp:positionH relativeFrom="column">
                    <wp:posOffset>1813833</wp:posOffset>
                  </wp:positionH>
                  <wp:positionV relativeFrom="paragraph">
                    <wp:posOffset>54157</wp:posOffset>
                  </wp:positionV>
                  <wp:extent cx="461727" cy="579391"/>
                  <wp:effectExtent l="0" t="0" r="0" b="5080"/>
                  <wp:wrapNone/>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61727" cy="579391"/>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pacing w:val="-1"/>
                <w:sz w:val="18"/>
                <w:szCs w:val="18"/>
                <w:lang w:eastAsia="fr-FR"/>
              </w:rPr>
              <w:drawing>
                <wp:anchor distT="0" distB="0" distL="114300" distR="114300" simplePos="0" relativeHeight="252194861" behindDoc="0" locked="0" layoutInCell="1" allowOverlap="1" wp14:anchorId="5C396F78" wp14:editId="22763E3D">
                  <wp:simplePos x="0" y="0"/>
                  <wp:positionH relativeFrom="column">
                    <wp:posOffset>250737</wp:posOffset>
                  </wp:positionH>
                  <wp:positionV relativeFrom="paragraph">
                    <wp:posOffset>10795</wp:posOffset>
                  </wp:positionV>
                  <wp:extent cx="939800" cy="687070"/>
                  <wp:effectExtent l="0" t="0" r="0" b="0"/>
                  <wp:wrapNone/>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38" cstate="print">
                            <a:extLst>
                              <a:ext uri="{28A0092B-C50C-407E-A947-70E740481C1C}">
                                <a14:useLocalDpi xmlns:a14="http://schemas.microsoft.com/office/drawing/2010/main"/>
                              </a:ext>
                            </a:extLst>
                          </a:blip>
                          <a:stretch>
                            <a:fillRect/>
                          </a:stretch>
                        </pic:blipFill>
                        <pic:spPr>
                          <a:xfrm>
                            <a:off x="0" y="0"/>
                            <a:ext cx="939800" cy="68707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7F2FECD1" w14:textId="77777777" w:rsidTr="00E76902">
        <w:trPr>
          <w:trHeight w:val="1134"/>
        </w:trPr>
        <w:tc>
          <w:tcPr>
            <w:tcW w:w="982" w:type="dxa"/>
            <w:tcBorders>
              <w:bottom w:val="single" w:sz="4" w:space="0" w:color="000000"/>
            </w:tcBorders>
            <w:shd w:val="clear" w:color="auto" w:fill="auto"/>
            <w:vAlign w:val="center"/>
          </w:tcPr>
          <w:p w14:paraId="43B0804C" w14:textId="77777777" w:rsidR="00216157" w:rsidRPr="00216157" w:rsidRDefault="00216157" w:rsidP="00216157">
            <w:pPr>
              <w:spacing w:line="292" w:lineRule="exact"/>
              <w:jc w:val="center"/>
              <w:rPr>
                <w:rFonts w:ascii="Calibri" w:eastAsia="Times New Roman" w:hAnsi="Calibri" w:cs="Calibri"/>
                <w:b/>
                <w:sz w:val="22"/>
                <w:szCs w:val="36"/>
                <w:lang w:eastAsia="fr-FR"/>
              </w:rPr>
            </w:pPr>
            <w:r w:rsidRPr="00216157">
              <w:rPr>
                <w:rFonts w:ascii="Calibri" w:eastAsia="Times New Roman" w:hAnsi="Calibri" w:cs="Calibri"/>
                <w:spacing w:val="-1"/>
                <w:sz w:val="22"/>
                <w:szCs w:val="36"/>
                <w:lang w:eastAsia="fr-FR"/>
              </w:rPr>
              <w:t>Niveau 3</w:t>
            </w:r>
          </w:p>
        </w:tc>
        <w:tc>
          <w:tcPr>
            <w:tcW w:w="4678" w:type="dxa"/>
            <w:tcBorders>
              <w:bottom w:val="single" w:sz="4" w:space="0" w:color="000000"/>
            </w:tcBorders>
            <w:shd w:val="clear" w:color="auto" w:fill="auto"/>
            <w:vAlign w:val="center"/>
          </w:tcPr>
          <w:p w14:paraId="39B49AB7" w14:textId="5BFA9B79" w:rsidR="00216157" w:rsidRPr="00216157" w:rsidRDefault="00216157" w:rsidP="00337790">
            <w:pPr>
              <w:spacing w:before="20"/>
              <w:ind w:left="57" w:right="336"/>
              <w:rPr>
                <w:rFonts w:ascii="Calibri" w:eastAsia="Times New Roman" w:hAnsi="Calibri" w:cs="Calibri"/>
                <w:b/>
                <w:sz w:val="22"/>
                <w:szCs w:val="36"/>
                <w:lang w:eastAsia="fr-FR"/>
              </w:rPr>
            </w:pPr>
            <w:r w:rsidRPr="00216157">
              <w:rPr>
                <w:rFonts w:ascii="Calibri" w:eastAsia="Times New Roman" w:hAnsi="Calibri" w:cs="Calibri"/>
                <w:sz w:val="22"/>
                <w:szCs w:val="36"/>
                <w:lang w:eastAsia="fr-FR"/>
              </w:rPr>
              <w:t>Réglage des éléments amovibles</w:t>
            </w:r>
          </w:p>
        </w:tc>
        <w:tc>
          <w:tcPr>
            <w:tcW w:w="4546" w:type="dxa"/>
            <w:tcBorders>
              <w:bottom w:val="single" w:sz="4" w:space="0" w:color="000000"/>
            </w:tcBorders>
            <w:shd w:val="clear" w:color="auto" w:fill="auto"/>
          </w:tcPr>
          <w:p w14:paraId="60A042C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196909" behindDoc="0" locked="0" layoutInCell="1" allowOverlap="1" wp14:anchorId="2D3E765D" wp14:editId="504F9D35">
                  <wp:simplePos x="0" y="0"/>
                  <wp:positionH relativeFrom="column">
                    <wp:posOffset>369479</wp:posOffset>
                  </wp:positionH>
                  <wp:positionV relativeFrom="paragraph">
                    <wp:posOffset>89535</wp:posOffset>
                  </wp:positionV>
                  <wp:extent cx="950595" cy="557530"/>
                  <wp:effectExtent l="0" t="0" r="1905" b="1270"/>
                  <wp:wrapNone/>
                  <wp:docPr id="339" name="image14.jpeg" descr="http://public.servicebox.peugeot.com/docapvDS/resources/4.34.4/AC/img/inf_inc/hd/c4eb/c4eb20h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descr="http://public.servicebox.peugeot.com/docapvDS/resources/4.34.4/AC/img/inf_inc/hd/c4eb/c4eb20hd.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950595" cy="5575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197933" behindDoc="0" locked="0" layoutInCell="1" allowOverlap="1" wp14:anchorId="194EE8C7" wp14:editId="0344CAB3">
                  <wp:simplePos x="0" y="0"/>
                  <wp:positionH relativeFrom="column">
                    <wp:posOffset>1588955</wp:posOffset>
                  </wp:positionH>
                  <wp:positionV relativeFrom="paragraph">
                    <wp:posOffset>41910</wp:posOffset>
                  </wp:positionV>
                  <wp:extent cx="824878" cy="640586"/>
                  <wp:effectExtent l="0" t="0" r="635" b="0"/>
                  <wp:wrapNone/>
                  <wp:docPr id="235" name="Image 235" descr="Une image contenant texte,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 235" descr="Une image contenant texte, outil&#10;&#10;Description générée automatiquement"/>
                          <pic:cNvPicPr/>
                        </pic:nvPicPr>
                        <pic:blipFill>
                          <a:blip r:embed="rId40" cstate="print">
                            <a:extLst>
                              <a:ext uri="{28A0092B-C50C-407E-A947-70E740481C1C}">
                                <a14:useLocalDpi xmlns:a14="http://schemas.microsoft.com/office/drawing/2010/main"/>
                              </a:ext>
                            </a:extLst>
                          </a:blip>
                          <a:stretch>
                            <a:fillRect/>
                          </a:stretch>
                        </pic:blipFill>
                        <pic:spPr>
                          <a:xfrm>
                            <a:off x="0" y="0"/>
                            <a:ext cx="824878" cy="640586"/>
                          </a:xfrm>
                          <a:prstGeom prst="rect">
                            <a:avLst/>
                          </a:prstGeom>
                        </pic:spPr>
                      </pic:pic>
                    </a:graphicData>
                  </a:graphic>
                  <wp14:sizeRelH relativeFrom="page">
                    <wp14:pctWidth>0</wp14:pctWidth>
                  </wp14:sizeRelH>
                  <wp14:sizeRelV relativeFrom="page">
                    <wp14:pctHeight>0</wp14:pctHeight>
                  </wp14:sizeRelV>
                </wp:anchor>
              </w:drawing>
            </w:r>
          </w:p>
        </w:tc>
      </w:tr>
    </w:tbl>
    <w:p w14:paraId="6C9D0429"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75A2BE24" w14:textId="77777777" w:rsidTr="00E76902">
        <w:trPr>
          <w:trHeight w:val="321"/>
        </w:trPr>
        <w:tc>
          <w:tcPr>
            <w:tcW w:w="10206" w:type="dxa"/>
            <w:tcBorders>
              <w:top w:val="single" w:sz="4" w:space="0" w:color="000000"/>
              <w:bottom w:val="single" w:sz="4" w:space="0" w:color="000000"/>
            </w:tcBorders>
            <w:shd w:val="clear" w:color="auto" w:fill="C2D69B"/>
          </w:tcPr>
          <w:p w14:paraId="5EB58B02"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D2B4502" w14:textId="77777777" w:rsidTr="00E76902">
        <w:trPr>
          <w:trHeight w:val="292"/>
        </w:trPr>
        <w:tc>
          <w:tcPr>
            <w:tcW w:w="10206" w:type="dxa"/>
          </w:tcPr>
          <w:p w14:paraId="7F6552ED"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systèmes</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électriques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électroniques</w:t>
            </w:r>
          </w:p>
        </w:tc>
      </w:tr>
      <w:tr w:rsidR="00216157" w:rsidRPr="00216157" w14:paraId="07FE75D7" w14:textId="77777777" w:rsidTr="00E76902">
        <w:trPr>
          <w:trHeight w:val="293"/>
        </w:trPr>
        <w:tc>
          <w:tcPr>
            <w:tcW w:w="10206" w:type="dxa"/>
          </w:tcPr>
          <w:p w14:paraId="300341C2" w14:textId="77777777" w:rsidR="00216157" w:rsidRPr="00216157" w:rsidRDefault="00216157" w:rsidP="00216157">
            <w:pPr>
              <w:spacing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règles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sauvegarde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paramétrages</w:t>
            </w:r>
          </w:p>
        </w:tc>
      </w:tr>
      <w:tr w:rsidR="00216157" w:rsidRPr="00216157" w14:paraId="10FA9EE7" w14:textId="77777777" w:rsidTr="00E76902">
        <w:trPr>
          <w:trHeight w:val="294"/>
        </w:trPr>
        <w:tc>
          <w:tcPr>
            <w:tcW w:w="10206" w:type="dxa"/>
          </w:tcPr>
          <w:p w14:paraId="47FB5BB9" w14:textId="77777777" w:rsidR="00216157" w:rsidRPr="00216157" w:rsidRDefault="00216157" w:rsidP="00216157">
            <w:pPr>
              <w:spacing w:line="275"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éléments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amovibles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carrosserie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mécanique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leurs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réglages</w:t>
            </w:r>
          </w:p>
        </w:tc>
      </w:tr>
      <w:tr w:rsidR="00216157" w:rsidRPr="00216157" w14:paraId="3FA744E3" w14:textId="77777777" w:rsidTr="00E76902">
        <w:trPr>
          <w:trHeight w:val="294"/>
        </w:trPr>
        <w:tc>
          <w:tcPr>
            <w:tcW w:w="10206" w:type="dxa"/>
            <w:vAlign w:val="center"/>
          </w:tcPr>
          <w:p w14:paraId="79AEBD76" w14:textId="77777777" w:rsidR="00216157" w:rsidRPr="00216157" w:rsidRDefault="00216157" w:rsidP="00216157">
            <w:pPr>
              <w:spacing w:line="275"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0F0A9D66" w14:textId="77777777" w:rsidR="00216157" w:rsidRPr="00216157" w:rsidRDefault="00216157" w:rsidP="00216157">
      <w:pPr>
        <w:spacing w:before="22"/>
        <w:ind w:right="989"/>
        <w:rPr>
          <w:rFonts w:ascii="Calibri" w:eastAsia="Times New Roman" w:hAnsi="Calibri" w:cs="Calibri"/>
          <w:sz w:val="22"/>
          <w:lang w:eastAsia="fr-FR"/>
        </w:rPr>
      </w:pPr>
      <w:r w:rsidRPr="00216157">
        <w:rPr>
          <w:rFonts w:ascii="Calibri" w:eastAsia="Times New Roman" w:hAnsi="Calibri" w:cs="Calibri"/>
          <w:sz w:val="22"/>
          <w:lang w:eastAsia="fr-FR"/>
        </w:rPr>
        <w:br w:type="page"/>
      </w:r>
    </w:p>
    <w:p w14:paraId="620C39EF" w14:textId="77777777" w:rsidR="00216157" w:rsidRPr="00216157" w:rsidRDefault="00216157" w:rsidP="00216157">
      <w:pPr>
        <w:spacing w:before="22"/>
        <w:ind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3</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OPÉRATIONS</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DE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REMISE</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EN</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FORME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SIMPLE</w:t>
      </w:r>
    </w:p>
    <w:p w14:paraId="0A176523" w14:textId="0C6BCF03" w:rsidR="00216157" w:rsidRDefault="00216157" w:rsidP="00216157">
      <w:pPr>
        <w:spacing w:before="2"/>
        <w:rPr>
          <w:rFonts w:ascii="Calibri" w:eastAsia="Times New Roman" w:hAnsi="Calibri" w:cs="Calibri"/>
          <w:b/>
          <w:sz w:val="16"/>
          <w:lang w:eastAsia="fr-FR"/>
        </w:rPr>
      </w:pPr>
    </w:p>
    <w:p w14:paraId="1EF154EC" w14:textId="77777777" w:rsidR="000052C1" w:rsidRPr="00216157" w:rsidRDefault="000052C1"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337790" w:rsidRPr="00216157" w14:paraId="0D3FC8BA" w14:textId="77777777" w:rsidTr="006D4D25">
        <w:tc>
          <w:tcPr>
            <w:tcW w:w="10205" w:type="dxa"/>
            <w:tcBorders>
              <w:bottom w:val="single" w:sz="4" w:space="0" w:color="auto"/>
            </w:tcBorders>
            <w:shd w:val="clear" w:color="auto" w:fill="C2D69B"/>
          </w:tcPr>
          <w:p w14:paraId="27B95D5F" w14:textId="6FB76413" w:rsidR="00337790" w:rsidRPr="00216157" w:rsidRDefault="00337790"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337790" w:rsidRPr="00216157" w14:paraId="6A124B1F" w14:textId="77777777" w:rsidTr="006D4D25">
        <w:trPr>
          <w:trHeight w:val="912"/>
        </w:trPr>
        <w:tc>
          <w:tcPr>
            <w:tcW w:w="10205" w:type="dxa"/>
            <w:tcBorders>
              <w:bottom w:val="single" w:sz="4" w:space="0" w:color="auto"/>
            </w:tcBorders>
            <w:vAlign w:val="center"/>
          </w:tcPr>
          <w:p w14:paraId="33F5718F" w14:textId="6FC6215C" w:rsidR="00337790" w:rsidRPr="00216157" w:rsidRDefault="004017CA" w:rsidP="00547AB6">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337790">
              <w:rPr>
                <w:rFonts w:ascii="Calibri" w:eastAsia="Calibri" w:hAnsi="Calibri" w:cs="Calibri"/>
                <w:bCs/>
                <w:color w:val="000000"/>
                <w:sz w:val="22"/>
                <w:szCs w:val="22"/>
                <w:lang w:eastAsia="fr-FR"/>
              </w:rPr>
              <w:t xml:space="preserve"> partir d’u</w:t>
            </w:r>
            <w:r w:rsidR="00337790" w:rsidRPr="00216157">
              <w:rPr>
                <w:rFonts w:ascii="Calibri" w:eastAsia="Calibri" w:hAnsi="Calibri" w:cs="Calibri"/>
                <w:bCs/>
                <w:color w:val="000000"/>
                <w:sz w:val="22"/>
                <w:szCs w:val="22"/>
                <w:lang w:eastAsia="fr-FR"/>
              </w:rPr>
              <w:t>n véhicule ayant subi un choc du 1</w:t>
            </w:r>
            <w:r w:rsidR="00337790" w:rsidRPr="00216157">
              <w:rPr>
                <w:rFonts w:ascii="Calibri" w:eastAsia="Calibri" w:hAnsi="Calibri" w:cs="Calibri"/>
                <w:bCs/>
                <w:color w:val="000000"/>
                <w:sz w:val="22"/>
                <w:szCs w:val="22"/>
                <w:vertAlign w:val="superscript"/>
                <w:lang w:eastAsia="fr-FR"/>
              </w:rPr>
              <w:t>er</w:t>
            </w:r>
            <w:r w:rsidR="00337790" w:rsidRPr="00216157">
              <w:rPr>
                <w:rFonts w:ascii="Calibri" w:eastAsia="Calibri" w:hAnsi="Calibri" w:cs="Calibri"/>
                <w:bCs/>
                <w:color w:val="000000"/>
                <w:sz w:val="22"/>
                <w:szCs w:val="22"/>
                <w:lang w:eastAsia="fr-FR"/>
              </w:rPr>
              <w:t xml:space="preserve"> degré</w:t>
            </w:r>
            <w:r w:rsidR="00337790">
              <w:rPr>
                <w:rFonts w:ascii="Calibri" w:eastAsia="Calibri" w:hAnsi="Calibri" w:cs="Calibri"/>
                <w:bCs/>
                <w:color w:val="000000"/>
                <w:sz w:val="22"/>
                <w:szCs w:val="22"/>
                <w:lang w:eastAsia="fr-FR"/>
              </w:rPr>
              <w:t>, a</w:t>
            </w:r>
            <w:r w:rsidR="00337790" w:rsidRPr="00216157">
              <w:rPr>
                <w:rFonts w:ascii="Calibri" w:eastAsia="Calibri" w:hAnsi="Calibri" w:cs="Calibri"/>
                <w:bCs/>
                <w:color w:val="000000"/>
                <w:sz w:val="22"/>
                <w:szCs w:val="22"/>
                <w:lang w:eastAsia="fr-FR"/>
              </w:rPr>
              <w:t>ppliquer une méthodologie de remise en forme et contrôler son état de surface</w:t>
            </w:r>
          </w:p>
        </w:tc>
      </w:tr>
    </w:tbl>
    <w:p w14:paraId="5AD8CBBD" w14:textId="77777777" w:rsidR="00216157" w:rsidRPr="00216157" w:rsidRDefault="00216157" w:rsidP="00216157">
      <w:pPr>
        <w:spacing w:before="2"/>
        <w:rPr>
          <w:rFonts w:ascii="Calibri" w:eastAsia="Times New Roman" w:hAnsi="Calibri" w:cs="Times New Roman"/>
          <w:b/>
          <w:sz w:val="16"/>
          <w:lang w:eastAsia="fr-FR"/>
        </w:rPr>
      </w:pPr>
    </w:p>
    <w:p w14:paraId="4A0CE594"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09C4703" w14:textId="77777777" w:rsidTr="00E76902">
        <w:trPr>
          <w:trHeight w:val="292"/>
        </w:trPr>
        <w:tc>
          <w:tcPr>
            <w:tcW w:w="10206" w:type="dxa"/>
            <w:shd w:val="clear" w:color="auto" w:fill="C2D69B"/>
          </w:tcPr>
          <w:p w14:paraId="6BD04963"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24EB21C3" w14:textId="77777777" w:rsidTr="00E76902">
        <w:trPr>
          <w:trHeight w:val="2143"/>
        </w:trPr>
        <w:tc>
          <w:tcPr>
            <w:tcW w:w="10206" w:type="dxa"/>
          </w:tcPr>
          <w:p w14:paraId="765D153A" w14:textId="77777777" w:rsidR="00216157" w:rsidRPr="00216157" w:rsidRDefault="00216157">
            <w:pPr>
              <w:numPr>
                <w:ilvl w:val="0"/>
                <w:numId w:val="6"/>
              </w:numPr>
              <w:tabs>
                <w:tab w:val="left" w:pos="250"/>
              </w:tabs>
              <w:spacing w:line="305"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6C045BC9" w14:textId="77777777" w:rsidR="00216157" w:rsidRPr="00216157" w:rsidRDefault="00216157" w:rsidP="00216157">
            <w:pPr>
              <w:tabs>
                <w:tab w:val="left" w:pos="4961"/>
              </w:tabs>
              <w:ind w:left="117"/>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C1.3.1</w:t>
            </w:r>
            <w:r w:rsidRPr="00216157">
              <w:rPr>
                <w:rFonts w:ascii="Calibri" w:eastAsia="Times New Roman" w:hAnsi="Calibri" w:cs="Calibri"/>
                <w:b/>
                <w:spacing w:val="-2"/>
                <w:sz w:val="22"/>
                <w:szCs w:val="22"/>
                <w:lang w:eastAsia="fr-FR"/>
              </w:rPr>
              <w:t xml:space="preserve"> </w:t>
            </w:r>
            <w:r w:rsidRPr="00216157">
              <w:rPr>
                <w:rFonts w:ascii="Calibri" w:eastAsia="Times New Roman" w:hAnsi="Calibri" w:cs="Calibri"/>
                <w:bCs/>
                <w:sz w:val="22"/>
                <w:szCs w:val="22"/>
                <w:lang w:eastAsia="fr-FR"/>
              </w:rPr>
              <w:t>Remettre</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en</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forme</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éléments</w:t>
            </w:r>
          </w:p>
          <w:p w14:paraId="7E4228D3" w14:textId="77777777" w:rsidR="00216157" w:rsidRPr="00216157" w:rsidRDefault="00216157" w:rsidP="00216157">
            <w:pPr>
              <w:ind w:left="117" w:right="6591"/>
              <w:rPr>
                <w:rFonts w:ascii="Calibri" w:eastAsia="Times New Roman" w:hAnsi="Calibri" w:cs="Calibri"/>
                <w:b/>
                <w:sz w:val="22"/>
                <w:szCs w:val="22"/>
                <w:lang w:eastAsia="fr-FR"/>
              </w:rPr>
            </w:pPr>
            <w:r w:rsidRPr="00216157">
              <w:rPr>
                <w:rFonts w:ascii="Calibri" w:eastAsia="Times New Roman" w:hAnsi="Calibri" w:cs="Calibri"/>
                <w:b/>
                <w:spacing w:val="-51"/>
                <w:sz w:val="22"/>
                <w:szCs w:val="22"/>
                <w:lang w:eastAsia="fr-FR"/>
              </w:rPr>
              <w:t xml:space="preserve"> </w:t>
            </w:r>
            <w:r w:rsidRPr="00216157">
              <w:rPr>
                <w:rFonts w:ascii="Calibri" w:eastAsia="Times New Roman" w:hAnsi="Calibri" w:cs="Calibri"/>
                <w:b/>
                <w:sz w:val="22"/>
                <w:szCs w:val="22"/>
                <w:lang w:eastAsia="fr-FR"/>
              </w:rPr>
              <w:t xml:space="preserve">C1.3.4 </w:t>
            </w:r>
            <w:r w:rsidRPr="00216157">
              <w:rPr>
                <w:rFonts w:ascii="Calibri" w:eastAsia="Times New Roman" w:hAnsi="Calibri" w:cs="Calibri"/>
                <w:bCs/>
                <w:sz w:val="22"/>
                <w:szCs w:val="22"/>
                <w:lang w:eastAsia="fr-FR"/>
              </w:rPr>
              <w:t>Contrôler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la</w:t>
            </w:r>
            <w:r w:rsidRPr="00216157">
              <w:rPr>
                <w:rFonts w:ascii="Calibri" w:eastAsia="Times New Roman" w:hAnsi="Calibri" w:cs="Calibri"/>
                <w:bCs/>
                <w:spacing w:val="-1"/>
                <w:sz w:val="22"/>
                <w:szCs w:val="22"/>
                <w:lang w:eastAsia="fr-FR"/>
              </w:rPr>
              <w:t xml:space="preserve"> </w:t>
            </w:r>
            <w:r w:rsidRPr="00216157">
              <w:rPr>
                <w:rFonts w:ascii="Calibri" w:eastAsia="Times New Roman" w:hAnsi="Calibri" w:cs="Calibri"/>
                <w:bCs/>
                <w:sz w:val="22"/>
                <w:szCs w:val="22"/>
                <w:lang w:eastAsia="fr-FR"/>
              </w:rPr>
              <w:t>surface</w:t>
            </w:r>
          </w:p>
          <w:p w14:paraId="4B251BC4" w14:textId="77777777" w:rsidR="00216157" w:rsidRPr="00216157" w:rsidRDefault="00216157">
            <w:pPr>
              <w:numPr>
                <w:ilvl w:val="0"/>
                <w:numId w:val="6"/>
              </w:numPr>
              <w:tabs>
                <w:tab w:val="left" w:pos="250"/>
              </w:tabs>
              <w:spacing w:line="305"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69A70472" w14:textId="77777777" w:rsidR="00216157" w:rsidRPr="00216157" w:rsidRDefault="00216157" w:rsidP="00216157">
            <w:pPr>
              <w:spacing w:line="292" w:lineRule="exact"/>
              <w:ind w:left="117"/>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C1.4.1</w:t>
            </w:r>
            <w:r w:rsidRPr="00216157">
              <w:rPr>
                <w:rFonts w:ascii="Calibri" w:eastAsia="Times New Roman" w:hAnsi="Calibri" w:cs="Calibri"/>
                <w:b/>
                <w:spacing w:val="-3"/>
                <w:sz w:val="22"/>
                <w:szCs w:val="22"/>
                <w:lang w:eastAsia="fr-FR"/>
              </w:rPr>
              <w:t xml:space="preserve"> </w:t>
            </w:r>
            <w:r w:rsidRPr="00216157">
              <w:rPr>
                <w:rFonts w:ascii="Calibri" w:eastAsia="Times New Roman" w:hAnsi="Calibri" w:cs="Calibri"/>
                <w:bCs/>
                <w:sz w:val="22"/>
                <w:szCs w:val="22"/>
                <w:lang w:eastAsia="fr-FR"/>
              </w:rPr>
              <w:t>Contrôler</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l’intervention</w:t>
            </w:r>
          </w:p>
          <w:p w14:paraId="476265E0" w14:textId="77777777" w:rsidR="00216157" w:rsidRPr="00216157" w:rsidRDefault="00216157" w:rsidP="00216157">
            <w:pPr>
              <w:tabs>
                <w:tab w:val="left" w:pos="250"/>
              </w:tabs>
              <w:spacing w:line="305" w:lineRule="exact"/>
              <w:ind w:left="142"/>
              <w:rPr>
                <w:rFonts w:ascii="Calibri" w:eastAsia="Times New Roman" w:hAnsi="Calibri" w:cs="Calibri"/>
                <w:sz w:val="22"/>
                <w:lang w:eastAsia="fr-FR"/>
              </w:rPr>
            </w:pPr>
            <w:r w:rsidRPr="00216157">
              <w:rPr>
                <w:rFonts w:ascii="Calibri" w:eastAsia="Times New Roman" w:hAnsi="Calibri" w:cs="Calibri"/>
                <w:b/>
                <w:sz w:val="22"/>
                <w:szCs w:val="22"/>
                <w:lang w:eastAsia="fr-FR"/>
              </w:rPr>
              <w:t>C1.4.2</w:t>
            </w:r>
            <w:r w:rsidRPr="00216157">
              <w:rPr>
                <w:rFonts w:ascii="Calibri" w:eastAsia="Times New Roman" w:hAnsi="Calibri" w:cs="Calibri"/>
                <w:b/>
                <w:spacing w:val="-2"/>
                <w:sz w:val="22"/>
                <w:szCs w:val="22"/>
                <w:lang w:eastAsia="fr-FR"/>
              </w:rPr>
              <w:t xml:space="preserve"> </w:t>
            </w:r>
            <w:r w:rsidRPr="00216157">
              <w:rPr>
                <w:rFonts w:ascii="Calibri" w:eastAsia="Times New Roman" w:hAnsi="Calibri" w:cs="Calibri"/>
                <w:bCs/>
                <w:sz w:val="22"/>
                <w:szCs w:val="22"/>
                <w:lang w:eastAsia="fr-FR"/>
              </w:rPr>
              <w:t>Signaler</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anomalies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constatées</w:t>
            </w:r>
          </w:p>
        </w:tc>
      </w:tr>
    </w:tbl>
    <w:p w14:paraId="6B7AF214"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82"/>
        <w:gridCol w:w="4678"/>
        <w:gridCol w:w="4546"/>
      </w:tblGrid>
      <w:tr w:rsidR="00216157" w:rsidRPr="00216157" w14:paraId="0633EFC2" w14:textId="77777777" w:rsidTr="00E76902">
        <w:trPr>
          <w:trHeight w:val="297"/>
        </w:trPr>
        <w:tc>
          <w:tcPr>
            <w:tcW w:w="10206" w:type="dxa"/>
            <w:gridSpan w:val="3"/>
            <w:tcBorders>
              <w:top w:val="single" w:sz="4" w:space="0" w:color="000000"/>
              <w:bottom w:val="single" w:sz="4" w:space="0" w:color="000000"/>
            </w:tcBorders>
            <w:shd w:val="clear" w:color="auto" w:fill="C2D69B"/>
          </w:tcPr>
          <w:p w14:paraId="66A5EAF7" w14:textId="70B15F2E"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6194553F" w14:textId="77777777" w:rsidTr="00E76902">
        <w:trPr>
          <w:trHeight w:val="368"/>
        </w:trPr>
        <w:tc>
          <w:tcPr>
            <w:tcW w:w="982" w:type="dxa"/>
            <w:tcBorders>
              <w:top w:val="single" w:sz="4" w:space="0" w:color="000000"/>
            </w:tcBorders>
            <w:shd w:val="clear" w:color="auto" w:fill="auto"/>
            <w:vAlign w:val="center"/>
          </w:tcPr>
          <w:p w14:paraId="118199C8" w14:textId="77777777" w:rsidR="00216157" w:rsidRPr="00216157" w:rsidRDefault="00216157" w:rsidP="00216157">
            <w:pPr>
              <w:spacing w:line="273" w:lineRule="exact"/>
              <w:ind w:left="142" w:right="14" w:hanging="10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T1.2.1</w:t>
            </w:r>
          </w:p>
        </w:tc>
        <w:tc>
          <w:tcPr>
            <w:tcW w:w="9224" w:type="dxa"/>
            <w:gridSpan w:val="2"/>
            <w:tcBorders>
              <w:top w:val="single" w:sz="4" w:space="0" w:color="000000"/>
            </w:tcBorders>
            <w:vAlign w:val="center"/>
          </w:tcPr>
          <w:p w14:paraId="33F538E4"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Redresser un élément en fonction de la nature de la tôle</w:t>
            </w:r>
          </w:p>
        </w:tc>
      </w:tr>
      <w:tr w:rsidR="00216157" w:rsidRPr="00216157" w14:paraId="44E69EDE" w14:textId="77777777" w:rsidTr="00E76902">
        <w:trPr>
          <w:trHeight w:val="368"/>
        </w:trPr>
        <w:tc>
          <w:tcPr>
            <w:tcW w:w="982" w:type="dxa"/>
            <w:tcBorders>
              <w:top w:val="single" w:sz="4" w:space="0" w:color="FFFFFF"/>
            </w:tcBorders>
            <w:shd w:val="clear" w:color="auto" w:fill="auto"/>
            <w:vAlign w:val="center"/>
          </w:tcPr>
          <w:p w14:paraId="12974A99"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T1.2.2</w:t>
            </w:r>
          </w:p>
        </w:tc>
        <w:tc>
          <w:tcPr>
            <w:tcW w:w="9224" w:type="dxa"/>
            <w:gridSpan w:val="2"/>
            <w:vAlign w:val="center"/>
          </w:tcPr>
          <w:p w14:paraId="51159AF6"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Contrôler l’état de planéité de la surface</w:t>
            </w:r>
          </w:p>
        </w:tc>
      </w:tr>
      <w:tr w:rsidR="00216157" w:rsidRPr="00216157" w14:paraId="0E6BB5A8" w14:textId="77777777" w:rsidTr="00E76902">
        <w:trPr>
          <w:trHeight w:val="368"/>
        </w:trPr>
        <w:tc>
          <w:tcPr>
            <w:tcW w:w="982" w:type="dxa"/>
            <w:tcBorders>
              <w:top w:val="single" w:sz="4" w:space="0" w:color="FFFFFF"/>
            </w:tcBorders>
            <w:shd w:val="clear" w:color="auto" w:fill="FFE59B"/>
            <w:vAlign w:val="center"/>
          </w:tcPr>
          <w:p w14:paraId="5E6979C5" w14:textId="77777777" w:rsidR="00216157" w:rsidRPr="00216157" w:rsidRDefault="00216157" w:rsidP="00216157">
            <w:pPr>
              <w:spacing w:line="273" w:lineRule="exact"/>
              <w:ind w:left="462" w:right="14" w:hanging="425"/>
              <w:jc w:val="center"/>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T4.1.2</w:t>
            </w:r>
          </w:p>
        </w:tc>
        <w:tc>
          <w:tcPr>
            <w:tcW w:w="9224" w:type="dxa"/>
            <w:gridSpan w:val="2"/>
            <w:shd w:val="clear" w:color="auto" w:fill="FFE59B"/>
            <w:vAlign w:val="center"/>
          </w:tcPr>
          <w:p w14:paraId="0F717394" w14:textId="77777777" w:rsidR="00216157" w:rsidRPr="00216157" w:rsidRDefault="00216157" w:rsidP="00216157">
            <w:pPr>
              <w:spacing w:line="292" w:lineRule="exact"/>
              <w:ind w:left="105"/>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7B0F75FB" w14:textId="77777777" w:rsidTr="00E76902">
        <w:trPr>
          <w:trHeight w:val="336"/>
        </w:trPr>
        <w:tc>
          <w:tcPr>
            <w:tcW w:w="10206" w:type="dxa"/>
            <w:gridSpan w:val="3"/>
            <w:shd w:val="clear" w:color="auto" w:fill="C2D69B"/>
          </w:tcPr>
          <w:p w14:paraId="5524AD0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B079BD6" w14:textId="77777777" w:rsidTr="00E76902">
        <w:trPr>
          <w:trHeight w:val="1417"/>
        </w:trPr>
        <w:tc>
          <w:tcPr>
            <w:tcW w:w="982" w:type="dxa"/>
            <w:shd w:val="clear" w:color="auto" w:fill="auto"/>
            <w:vAlign w:val="center"/>
          </w:tcPr>
          <w:p w14:paraId="1B2E091C"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678" w:type="dxa"/>
            <w:shd w:val="clear" w:color="auto" w:fill="auto"/>
            <w:vAlign w:val="center"/>
          </w:tcPr>
          <w:p w14:paraId="50203271"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 en forme par chocs : méthode manuelle</w:t>
            </w:r>
          </w:p>
        </w:tc>
        <w:tc>
          <w:tcPr>
            <w:tcW w:w="4546" w:type="dxa"/>
            <w:shd w:val="clear" w:color="auto" w:fill="auto"/>
            <w:vAlign w:val="center"/>
          </w:tcPr>
          <w:p w14:paraId="7E3BE686"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05101" behindDoc="0" locked="0" layoutInCell="1" allowOverlap="1" wp14:anchorId="0120F58B" wp14:editId="68789808">
                  <wp:simplePos x="0" y="0"/>
                  <wp:positionH relativeFrom="column">
                    <wp:posOffset>1530985</wp:posOffset>
                  </wp:positionH>
                  <wp:positionV relativeFrom="paragraph">
                    <wp:posOffset>45085</wp:posOffset>
                  </wp:positionV>
                  <wp:extent cx="786130" cy="786130"/>
                  <wp:effectExtent l="0" t="0" r="1270" b="1270"/>
                  <wp:wrapNone/>
                  <wp:docPr id="236" name="Image 236" descr="Marteaux et tas de Carrossier TOOLATELIER :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rteaux et tas de Carrossier TOOLATELIER : Amazon.fr: Bricolage"/>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786130" cy="78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06125" behindDoc="0" locked="0" layoutInCell="1" allowOverlap="1" wp14:anchorId="756D6721" wp14:editId="011A503B">
                  <wp:simplePos x="0" y="0"/>
                  <wp:positionH relativeFrom="column">
                    <wp:posOffset>100965</wp:posOffset>
                  </wp:positionH>
                  <wp:positionV relativeFrom="paragraph">
                    <wp:posOffset>40005</wp:posOffset>
                  </wp:positionV>
                  <wp:extent cx="1263650" cy="704215"/>
                  <wp:effectExtent l="0" t="0" r="6350" b="0"/>
                  <wp:wrapNone/>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a:ext>
                            </a:extLst>
                          </a:blip>
                          <a:stretch>
                            <a:fillRect/>
                          </a:stretch>
                        </pic:blipFill>
                        <pic:spPr>
                          <a:xfrm>
                            <a:off x="0" y="0"/>
                            <a:ext cx="1263650" cy="704215"/>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159672BA" w14:textId="77777777" w:rsidTr="00E76902">
        <w:trPr>
          <w:trHeight w:val="1417"/>
        </w:trPr>
        <w:tc>
          <w:tcPr>
            <w:tcW w:w="982" w:type="dxa"/>
            <w:shd w:val="clear" w:color="auto" w:fill="auto"/>
            <w:vAlign w:val="center"/>
          </w:tcPr>
          <w:p w14:paraId="4DF25601"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678" w:type="dxa"/>
            <w:shd w:val="clear" w:color="auto" w:fill="auto"/>
            <w:vAlign w:val="center"/>
          </w:tcPr>
          <w:p w14:paraId="64DA4877"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 en forme par choc : méthode par inertie</w:t>
            </w:r>
          </w:p>
        </w:tc>
        <w:tc>
          <w:tcPr>
            <w:tcW w:w="4546" w:type="dxa"/>
            <w:shd w:val="clear" w:color="auto" w:fill="auto"/>
            <w:vAlign w:val="center"/>
          </w:tcPr>
          <w:p w14:paraId="251AF0D9"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04077" behindDoc="0" locked="0" layoutInCell="1" allowOverlap="1" wp14:anchorId="6984A8FE" wp14:editId="21541602">
                  <wp:simplePos x="0" y="0"/>
                  <wp:positionH relativeFrom="column">
                    <wp:posOffset>1475740</wp:posOffset>
                  </wp:positionH>
                  <wp:positionV relativeFrom="paragraph">
                    <wp:posOffset>27940</wp:posOffset>
                  </wp:positionV>
                  <wp:extent cx="843915" cy="843915"/>
                  <wp:effectExtent l="0" t="0" r="0" b="0"/>
                  <wp:wrapNone/>
                  <wp:docPr id="238" name="Image 238" descr="Poste de débosselage acier gyspot 2600 - Débosseleur Tire clou 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oste de débosselage acier gyspot 2600 - Débosseleur Tire clou GYS"/>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843915" cy="843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03053" behindDoc="0" locked="0" layoutInCell="1" allowOverlap="1" wp14:anchorId="31DD01BA" wp14:editId="0697FC7D">
                  <wp:simplePos x="0" y="0"/>
                  <wp:positionH relativeFrom="column">
                    <wp:posOffset>255270</wp:posOffset>
                  </wp:positionH>
                  <wp:positionV relativeFrom="paragraph">
                    <wp:posOffset>31750</wp:posOffset>
                  </wp:positionV>
                  <wp:extent cx="888365" cy="765810"/>
                  <wp:effectExtent l="0" t="0" r="635" b="0"/>
                  <wp:wrapNone/>
                  <wp:docPr id="239" name="Image 239"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 239" descr="Une image contenant personne, intérieur&#10;&#10;Description générée automatiquement"/>
                          <pic:cNvPicPr/>
                        </pic:nvPicPr>
                        <pic:blipFill>
                          <a:blip r:embed="rId44" cstate="print">
                            <a:extLst>
                              <a:ext uri="{28A0092B-C50C-407E-A947-70E740481C1C}">
                                <a14:useLocalDpi xmlns:a14="http://schemas.microsoft.com/office/drawing/2010/main"/>
                              </a:ext>
                            </a:extLst>
                          </a:blip>
                          <a:stretch>
                            <a:fillRect/>
                          </a:stretch>
                        </pic:blipFill>
                        <pic:spPr>
                          <a:xfrm>
                            <a:off x="0" y="0"/>
                            <a:ext cx="888365" cy="76581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76CC307B" w14:textId="77777777" w:rsidTr="00E76902">
        <w:trPr>
          <w:trHeight w:val="1417"/>
        </w:trPr>
        <w:tc>
          <w:tcPr>
            <w:tcW w:w="982" w:type="dxa"/>
            <w:shd w:val="clear" w:color="auto" w:fill="auto"/>
            <w:vAlign w:val="center"/>
          </w:tcPr>
          <w:p w14:paraId="47BBFE65"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678" w:type="dxa"/>
            <w:shd w:val="clear" w:color="auto" w:fill="auto"/>
            <w:vAlign w:val="center"/>
          </w:tcPr>
          <w:p w14:paraId="121B44B5"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 en forme par rétreinte</w:t>
            </w:r>
          </w:p>
        </w:tc>
        <w:tc>
          <w:tcPr>
            <w:tcW w:w="4546" w:type="dxa"/>
            <w:shd w:val="clear" w:color="auto" w:fill="auto"/>
            <w:vAlign w:val="center"/>
          </w:tcPr>
          <w:p w14:paraId="3B278954"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01005" behindDoc="0" locked="0" layoutInCell="1" allowOverlap="1" wp14:anchorId="0FBDF891" wp14:editId="05F58C26">
                  <wp:simplePos x="0" y="0"/>
                  <wp:positionH relativeFrom="column">
                    <wp:posOffset>1531620</wp:posOffset>
                  </wp:positionH>
                  <wp:positionV relativeFrom="paragraph">
                    <wp:posOffset>-17145</wp:posOffset>
                  </wp:positionV>
                  <wp:extent cx="877570" cy="837565"/>
                  <wp:effectExtent l="0" t="0" r="0" b="635"/>
                  <wp:wrapNone/>
                  <wp:docPr id="240" name="Image 240" descr="Une image contenant scie électrique,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 240" descr="Une image contenant scie électrique, outil&#10;&#10;Description générée automatiquement"/>
                          <pic:cNvPicPr/>
                        </pic:nvPicPr>
                        <pic:blipFill>
                          <a:blip r:embed="rId45" cstate="print">
                            <a:extLst>
                              <a:ext uri="{28A0092B-C50C-407E-A947-70E740481C1C}">
                                <a14:useLocalDpi xmlns:a14="http://schemas.microsoft.com/office/drawing/2010/main"/>
                              </a:ext>
                            </a:extLst>
                          </a:blip>
                          <a:stretch>
                            <a:fillRect/>
                          </a:stretch>
                        </pic:blipFill>
                        <pic:spPr>
                          <a:xfrm>
                            <a:off x="0" y="0"/>
                            <a:ext cx="877570" cy="83756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02029" behindDoc="0" locked="0" layoutInCell="1" allowOverlap="1" wp14:anchorId="380E4D7F" wp14:editId="17BFC3C0">
                  <wp:simplePos x="0" y="0"/>
                  <wp:positionH relativeFrom="column">
                    <wp:posOffset>354965</wp:posOffset>
                  </wp:positionH>
                  <wp:positionV relativeFrom="paragraph">
                    <wp:posOffset>63500</wp:posOffset>
                  </wp:positionV>
                  <wp:extent cx="789940" cy="715645"/>
                  <wp:effectExtent l="0" t="0" r="0" b="0"/>
                  <wp:wrapNone/>
                  <wp:docPr id="241" name="Imag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a:ext>
                            </a:extLst>
                          </a:blip>
                          <a:stretch>
                            <a:fillRect/>
                          </a:stretch>
                        </pic:blipFill>
                        <pic:spPr>
                          <a:xfrm>
                            <a:off x="0" y="0"/>
                            <a:ext cx="789940" cy="715645"/>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33C13B76" w14:textId="77777777" w:rsidTr="00E76902">
        <w:trPr>
          <w:trHeight w:val="1417"/>
        </w:trPr>
        <w:tc>
          <w:tcPr>
            <w:tcW w:w="982" w:type="dxa"/>
            <w:shd w:val="clear" w:color="auto" w:fill="auto"/>
            <w:vAlign w:val="center"/>
          </w:tcPr>
          <w:p w14:paraId="126CDE24"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1</w:t>
            </w:r>
          </w:p>
        </w:tc>
        <w:tc>
          <w:tcPr>
            <w:tcW w:w="4678" w:type="dxa"/>
            <w:shd w:val="clear" w:color="auto" w:fill="auto"/>
            <w:vAlign w:val="center"/>
          </w:tcPr>
          <w:p w14:paraId="66D335E5" w14:textId="58F7B7B4" w:rsidR="00216157" w:rsidRPr="00216157" w:rsidRDefault="00216157" w:rsidP="00337790">
            <w:pPr>
              <w:spacing w:before="9"/>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Remise en forme avec initiation au DSP par collage</w:t>
            </w:r>
          </w:p>
        </w:tc>
        <w:tc>
          <w:tcPr>
            <w:tcW w:w="4546" w:type="dxa"/>
            <w:shd w:val="clear" w:color="auto" w:fill="auto"/>
            <w:vAlign w:val="center"/>
          </w:tcPr>
          <w:p w14:paraId="4FC78189"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198957" behindDoc="0" locked="0" layoutInCell="1" allowOverlap="1" wp14:anchorId="32C56296" wp14:editId="5963D30E">
                  <wp:simplePos x="0" y="0"/>
                  <wp:positionH relativeFrom="column">
                    <wp:posOffset>1530350</wp:posOffset>
                  </wp:positionH>
                  <wp:positionV relativeFrom="paragraph">
                    <wp:posOffset>27940</wp:posOffset>
                  </wp:positionV>
                  <wp:extent cx="796290" cy="796290"/>
                  <wp:effectExtent l="0" t="0" r="3810" b="3810"/>
                  <wp:wrapNone/>
                  <wp:docPr id="242" name="Image 242" descr="Kit de débosselage sans peinture l Outils |Test | Comparatif | Avis | Essa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Kit de débosselage sans peinture l Outils |Test | Comparatif | Avis | Essai"/>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796290" cy="79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18"/>
                <w:szCs w:val="18"/>
                <w:lang w:eastAsia="fr-FR"/>
              </w:rPr>
              <w:drawing>
                <wp:anchor distT="0" distB="0" distL="114300" distR="114300" simplePos="0" relativeHeight="252199981" behindDoc="0" locked="0" layoutInCell="1" allowOverlap="1" wp14:anchorId="65A4B3A0" wp14:editId="7A8BDE68">
                  <wp:simplePos x="0" y="0"/>
                  <wp:positionH relativeFrom="column">
                    <wp:posOffset>358775</wp:posOffset>
                  </wp:positionH>
                  <wp:positionV relativeFrom="paragraph">
                    <wp:posOffset>8255</wp:posOffset>
                  </wp:positionV>
                  <wp:extent cx="784225" cy="824230"/>
                  <wp:effectExtent l="0" t="0" r="3175" b="1270"/>
                  <wp:wrapNone/>
                  <wp:docPr id="243" name="Image 243"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 243" descr="Une image contenant personne, intérieur&#10;&#10;Description générée automatiquement"/>
                          <pic:cNvPicPr/>
                        </pic:nvPicPr>
                        <pic:blipFill>
                          <a:blip r:embed="rId48" cstate="print">
                            <a:extLst>
                              <a:ext uri="{28A0092B-C50C-407E-A947-70E740481C1C}">
                                <a14:useLocalDpi xmlns:a14="http://schemas.microsoft.com/office/drawing/2010/main"/>
                              </a:ext>
                            </a:extLst>
                          </a:blip>
                          <a:stretch>
                            <a:fillRect/>
                          </a:stretch>
                        </pic:blipFill>
                        <pic:spPr>
                          <a:xfrm>
                            <a:off x="0" y="0"/>
                            <a:ext cx="784225" cy="824230"/>
                          </a:xfrm>
                          <a:prstGeom prst="rect">
                            <a:avLst/>
                          </a:prstGeom>
                        </pic:spPr>
                      </pic:pic>
                    </a:graphicData>
                  </a:graphic>
                  <wp14:sizeRelH relativeFrom="page">
                    <wp14:pctWidth>0</wp14:pctWidth>
                  </wp14:sizeRelH>
                  <wp14:sizeRelV relativeFrom="page">
                    <wp14:pctHeight>0</wp14:pctHeight>
                  </wp14:sizeRelV>
                </wp:anchor>
              </w:drawing>
            </w:r>
          </w:p>
        </w:tc>
      </w:tr>
    </w:tbl>
    <w:p w14:paraId="1712FDC7"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1EC2C22" w14:textId="77777777" w:rsidTr="00E76902">
        <w:trPr>
          <w:trHeight w:val="321"/>
        </w:trPr>
        <w:tc>
          <w:tcPr>
            <w:tcW w:w="10206" w:type="dxa"/>
            <w:tcBorders>
              <w:top w:val="single" w:sz="4" w:space="0" w:color="000000"/>
              <w:bottom w:val="single" w:sz="4" w:space="0" w:color="000000"/>
            </w:tcBorders>
            <w:shd w:val="clear" w:color="auto" w:fill="C2D69B"/>
          </w:tcPr>
          <w:p w14:paraId="4E9E81F3"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A7E815A" w14:textId="77777777" w:rsidTr="00E76902">
        <w:trPr>
          <w:trHeight w:val="292"/>
        </w:trPr>
        <w:tc>
          <w:tcPr>
            <w:tcW w:w="10206" w:type="dxa"/>
          </w:tcPr>
          <w:p w14:paraId="4C65DA8F"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matériaux utilisés en carrosserie</w:t>
            </w:r>
          </w:p>
        </w:tc>
      </w:tr>
      <w:tr w:rsidR="00216157" w:rsidRPr="00216157" w14:paraId="348A1582" w14:textId="77777777" w:rsidTr="00E76902">
        <w:trPr>
          <w:trHeight w:val="293"/>
        </w:trPr>
        <w:tc>
          <w:tcPr>
            <w:tcW w:w="10206" w:type="dxa"/>
          </w:tcPr>
          <w:p w14:paraId="62355EFE" w14:textId="77777777" w:rsidR="00216157" w:rsidRPr="00216157" w:rsidRDefault="00216157" w:rsidP="00216157">
            <w:pPr>
              <w:spacing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 remise en forme</w:t>
            </w:r>
          </w:p>
        </w:tc>
      </w:tr>
      <w:tr w:rsidR="00216157" w:rsidRPr="00216157" w14:paraId="1E9164C6" w14:textId="77777777" w:rsidTr="00E76902">
        <w:trPr>
          <w:trHeight w:val="293"/>
        </w:trPr>
        <w:tc>
          <w:tcPr>
            <w:tcW w:w="10206" w:type="dxa"/>
            <w:vAlign w:val="center"/>
          </w:tcPr>
          <w:p w14:paraId="3067F0E6" w14:textId="77777777" w:rsidR="00216157" w:rsidRPr="00216157" w:rsidRDefault="00216157" w:rsidP="00216157">
            <w:pPr>
              <w:spacing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4AD3C2C4" w14:textId="77777777" w:rsidR="00216157" w:rsidRPr="00216157" w:rsidRDefault="00216157" w:rsidP="00216157">
      <w:pPr>
        <w:spacing w:line="275" w:lineRule="exact"/>
        <w:rPr>
          <w:rFonts w:ascii="Calibri" w:eastAsia="Times New Roman" w:hAnsi="Calibri" w:cs="Calibri"/>
          <w:sz w:val="22"/>
          <w:lang w:eastAsia="fr-FR"/>
        </w:rPr>
      </w:pPr>
      <w:r w:rsidRPr="00216157">
        <w:rPr>
          <w:rFonts w:ascii="Calibri" w:eastAsia="Times New Roman" w:hAnsi="Calibri" w:cs="Calibri"/>
          <w:sz w:val="22"/>
          <w:lang w:eastAsia="fr-FR"/>
        </w:rPr>
        <w:br w:type="page"/>
      </w:r>
    </w:p>
    <w:p w14:paraId="127AFD1E" w14:textId="77777777" w:rsidR="00216157" w:rsidRPr="00216157" w:rsidRDefault="00216157" w:rsidP="00216157">
      <w:pPr>
        <w:spacing w:before="22"/>
        <w:ind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4</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PRÉPARATION</w:t>
      </w:r>
      <w:r w:rsidRPr="00216157">
        <w:rPr>
          <w:rFonts w:ascii="Calibri" w:eastAsia="Times New Roman" w:hAnsi="Calibri" w:cs="Calibri"/>
          <w:b/>
          <w:spacing w:val="-5"/>
          <w:sz w:val="22"/>
          <w:lang w:eastAsia="fr-FR"/>
        </w:rPr>
        <w:t xml:space="preserve"> </w:t>
      </w:r>
      <w:r w:rsidRPr="00216157">
        <w:rPr>
          <w:rFonts w:ascii="Calibri" w:eastAsia="Times New Roman" w:hAnsi="Calibri" w:cs="Calibri"/>
          <w:b/>
          <w:sz w:val="22"/>
          <w:lang w:eastAsia="fr-FR"/>
        </w:rPr>
        <w:t>DES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SURFACES</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SIMPLES</w:t>
      </w:r>
    </w:p>
    <w:p w14:paraId="134D3634" w14:textId="5672C374" w:rsidR="00216157" w:rsidRDefault="00216157" w:rsidP="00216157">
      <w:pPr>
        <w:spacing w:before="2"/>
        <w:rPr>
          <w:rFonts w:ascii="Calibri" w:eastAsia="Times New Roman" w:hAnsi="Calibri" w:cs="Calibri"/>
          <w:b/>
          <w:sz w:val="16"/>
          <w:lang w:eastAsia="fr-FR"/>
        </w:rPr>
      </w:pPr>
    </w:p>
    <w:p w14:paraId="0BC12783" w14:textId="77777777" w:rsidR="000052C1" w:rsidRPr="00216157" w:rsidRDefault="000052C1"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337790" w:rsidRPr="00216157" w14:paraId="20E9ED11" w14:textId="77777777" w:rsidTr="00E76902">
        <w:tc>
          <w:tcPr>
            <w:tcW w:w="10205" w:type="dxa"/>
            <w:shd w:val="clear" w:color="auto" w:fill="F4B083"/>
          </w:tcPr>
          <w:p w14:paraId="6DAD001B" w14:textId="240631B4" w:rsidR="00337790" w:rsidRPr="00216157" w:rsidRDefault="00337790"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337790" w:rsidRPr="00216157" w14:paraId="690A3FB2" w14:textId="77777777" w:rsidTr="00E76902">
        <w:trPr>
          <w:trHeight w:val="912"/>
        </w:trPr>
        <w:tc>
          <w:tcPr>
            <w:tcW w:w="10205" w:type="dxa"/>
            <w:vAlign w:val="center"/>
          </w:tcPr>
          <w:p w14:paraId="16201D21" w14:textId="452FB0E9" w:rsidR="00337790" w:rsidRPr="00216157" w:rsidRDefault="004017CA" w:rsidP="00547AB6">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337790">
              <w:rPr>
                <w:rFonts w:ascii="Calibri" w:eastAsia="Calibri" w:hAnsi="Calibri" w:cs="Calibri"/>
                <w:bCs/>
                <w:color w:val="000000"/>
                <w:sz w:val="22"/>
                <w:szCs w:val="22"/>
                <w:lang w:eastAsia="fr-FR"/>
              </w:rPr>
              <w:t xml:space="preserve"> partir d’u</w:t>
            </w:r>
            <w:r w:rsidR="00337790" w:rsidRPr="00216157">
              <w:rPr>
                <w:rFonts w:ascii="Calibri" w:eastAsia="Calibri" w:hAnsi="Calibri" w:cs="Calibri"/>
                <w:bCs/>
                <w:color w:val="000000"/>
                <w:sz w:val="22"/>
                <w:szCs w:val="22"/>
                <w:lang w:eastAsia="fr-FR"/>
              </w:rPr>
              <w:t>n véhicule ayant subi un choc du 1</w:t>
            </w:r>
            <w:r w:rsidR="00337790" w:rsidRPr="00216157">
              <w:rPr>
                <w:rFonts w:ascii="Calibri" w:eastAsia="Calibri" w:hAnsi="Calibri" w:cs="Calibri"/>
                <w:bCs/>
                <w:color w:val="000000"/>
                <w:sz w:val="22"/>
                <w:szCs w:val="22"/>
                <w:vertAlign w:val="superscript"/>
                <w:lang w:eastAsia="fr-FR"/>
              </w:rPr>
              <w:t>er</w:t>
            </w:r>
            <w:r w:rsidR="00337790" w:rsidRPr="00216157">
              <w:rPr>
                <w:rFonts w:ascii="Calibri" w:eastAsia="Calibri" w:hAnsi="Calibri" w:cs="Calibri"/>
                <w:bCs/>
                <w:color w:val="000000"/>
                <w:sz w:val="22"/>
                <w:szCs w:val="22"/>
                <w:lang w:eastAsia="fr-FR"/>
              </w:rPr>
              <w:t xml:space="preserve"> degré</w:t>
            </w:r>
            <w:r w:rsidR="00337790">
              <w:rPr>
                <w:rFonts w:ascii="Calibri" w:eastAsia="Calibri" w:hAnsi="Calibri" w:cs="Calibri"/>
                <w:bCs/>
                <w:color w:val="000000"/>
                <w:sz w:val="22"/>
                <w:szCs w:val="22"/>
                <w:lang w:eastAsia="fr-FR"/>
              </w:rPr>
              <w:t>, a</w:t>
            </w:r>
            <w:r w:rsidR="00337790" w:rsidRPr="00216157">
              <w:rPr>
                <w:rFonts w:ascii="Calibri" w:eastAsia="Calibri" w:hAnsi="Calibri" w:cs="Calibri"/>
                <w:bCs/>
                <w:color w:val="000000"/>
                <w:sz w:val="22"/>
                <w:szCs w:val="22"/>
                <w:lang w:eastAsia="fr-FR"/>
              </w:rPr>
              <w:t xml:space="preserve">ppliquer une méthodologie de ponçage afin de recevoir les produits de garnissage et de sous couche </w:t>
            </w:r>
          </w:p>
        </w:tc>
      </w:tr>
    </w:tbl>
    <w:p w14:paraId="493A7F28" w14:textId="77777777" w:rsidR="00216157" w:rsidRPr="00216157" w:rsidRDefault="00216157" w:rsidP="00216157">
      <w:pPr>
        <w:spacing w:before="2"/>
        <w:rPr>
          <w:rFonts w:ascii="Calibri" w:eastAsia="Times New Roman" w:hAnsi="Calibri" w:cs="Times New Roman"/>
          <w:b/>
          <w:sz w:val="16"/>
          <w:lang w:eastAsia="fr-FR"/>
        </w:rPr>
      </w:pPr>
    </w:p>
    <w:p w14:paraId="642D0628"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21379DB9" w14:textId="77777777" w:rsidTr="00216157">
        <w:trPr>
          <w:trHeight w:val="292"/>
        </w:trPr>
        <w:tc>
          <w:tcPr>
            <w:tcW w:w="10206" w:type="dxa"/>
            <w:shd w:val="clear" w:color="auto" w:fill="F4B083"/>
          </w:tcPr>
          <w:p w14:paraId="2E522A90"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7F019642" w14:textId="77777777" w:rsidTr="00E76902">
        <w:trPr>
          <w:trHeight w:val="1718"/>
        </w:trPr>
        <w:tc>
          <w:tcPr>
            <w:tcW w:w="10206" w:type="dxa"/>
          </w:tcPr>
          <w:p w14:paraId="6DAA79A7" w14:textId="77777777" w:rsidR="00216157" w:rsidRPr="00216157" w:rsidRDefault="00216157">
            <w:pPr>
              <w:numPr>
                <w:ilvl w:val="0"/>
                <w:numId w:val="6"/>
              </w:numPr>
              <w:tabs>
                <w:tab w:val="left" w:pos="250"/>
              </w:tabs>
              <w:spacing w:line="305"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4009E564" w14:textId="77777777" w:rsidR="00216157" w:rsidRPr="00216157" w:rsidRDefault="00216157" w:rsidP="00216157">
            <w:pPr>
              <w:ind w:left="117" w:right="6551"/>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C2.1.1</w:t>
            </w:r>
            <w:r w:rsidRPr="00216157">
              <w:rPr>
                <w:rFonts w:ascii="Calibri" w:eastAsia="Times New Roman" w:hAnsi="Calibri" w:cs="Calibri"/>
                <w:b/>
                <w:spacing w:val="-1"/>
                <w:sz w:val="22"/>
                <w:szCs w:val="22"/>
                <w:lang w:eastAsia="fr-FR"/>
              </w:rPr>
              <w:t xml:space="preserve"> </w:t>
            </w:r>
            <w:r w:rsidRPr="00216157">
              <w:rPr>
                <w:rFonts w:ascii="Calibri" w:eastAsia="Times New Roman" w:hAnsi="Calibri" w:cs="Calibri"/>
                <w:bCs/>
                <w:sz w:val="22"/>
                <w:szCs w:val="22"/>
                <w:lang w:eastAsia="fr-FR"/>
              </w:rPr>
              <w:t>Préparer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les supports</w:t>
            </w:r>
          </w:p>
          <w:p w14:paraId="56B2128E" w14:textId="77777777" w:rsidR="00216157" w:rsidRPr="00216157" w:rsidRDefault="00216157">
            <w:pPr>
              <w:numPr>
                <w:ilvl w:val="0"/>
                <w:numId w:val="6"/>
              </w:numPr>
              <w:tabs>
                <w:tab w:val="left" w:pos="250"/>
              </w:tabs>
              <w:spacing w:line="305"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087EBAA4" w14:textId="77777777" w:rsidR="00216157" w:rsidRPr="00216157" w:rsidRDefault="00216157" w:rsidP="00216157">
            <w:pPr>
              <w:spacing w:before="2"/>
              <w:ind w:left="117"/>
              <w:rPr>
                <w:rFonts w:ascii="Calibri" w:eastAsia="Times New Roman" w:hAnsi="Calibri" w:cs="Calibri"/>
                <w:b/>
                <w:spacing w:val="1"/>
                <w:sz w:val="22"/>
                <w:szCs w:val="22"/>
                <w:lang w:eastAsia="fr-FR"/>
              </w:rPr>
            </w:pPr>
            <w:r w:rsidRPr="00216157">
              <w:rPr>
                <w:rFonts w:ascii="Calibri" w:eastAsia="Times New Roman" w:hAnsi="Calibri" w:cs="Calibri"/>
                <w:b/>
                <w:sz w:val="22"/>
                <w:szCs w:val="22"/>
                <w:lang w:eastAsia="fr-FR"/>
              </w:rPr>
              <w:t>C1.4</w:t>
            </w:r>
            <w:r w:rsidRPr="00216157">
              <w:rPr>
                <w:rFonts w:ascii="Calibri" w:eastAsia="Times New Roman" w:hAnsi="Calibri" w:cs="Calibri"/>
                <w:b/>
                <w:spacing w:val="9"/>
                <w:sz w:val="22"/>
                <w:szCs w:val="22"/>
                <w:lang w:eastAsia="fr-FR"/>
              </w:rPr>
              <w:t xml:space="preserve">.1 </w:t>
            </w:r>
            <w:r w:rsidRPr="00216157">
              <w:rPr>
                <w:rFonts w:ascii="Calibri" w:eastAsia="Times New Roman" w:hAnsi="Calibri" w:cs="Calibri"/>
                <w:bCs/>
                <w:sz w:val="22"/>
                <w:szCs w:val="22"/>
                <w:lang w:eastAsia="fr-FR"/>
              </w:rPr>
              <w:t>Contrôler</w:t>
            </w:r>
            <w:r w:rsidRPr="00216157">
              <w:rPr>
                <w:rFonts w:ascii="Calibri" w:eastAsia="Times New Roman" w:hAnsi="Calibri" w:cs="Calibri"/>
                <w:bCs/>
                <w:spacing w:val="8"/>
                <w:sz w:val="22"/>
                <w:szCs w:val="22"/>
                <w:lang w:eastAsia="fr-FR"/>
              </w:rPr>
              <w:t xml:space="preserve"> </w:t>
            </w:r>
            <w:r w:rsidRPr="00216157">
              <w:rPr>
                <w:rFonts w:ascii="Calibri" w:eastAsia="Times New Roman" w:hAnsi="Calibri" w:cs="Calibri"/>
                <w:bCs/>
                <w:sz w:val="22"/>
                <w:szCs w:val="22"/>
                <w:lang w:eastAsia="fr-FR"/>
              </w:rPr>
              <w:t>l’</w:t>
            </w:r>
            <w:r w:rsidRPr="00216157">
              <w:rPr>
                <w:rFonts w:ascii="Calibri" w:eastAsia="Times New Roman" w:hAnsi="Calibri" w:cs="Calibri"/>
                <w:bCs/>
                <w:spacing w:val="6"/>
                <w:sz w:val="22"/>
                <w:szCs w:val="22"/>
                <w:lang w:eastAsia="fr-FR"/>
              </w:rPr>
              <w:t>intervention</w:t>
            </w:r>
            <w:r w:rsidRPr="00216157">
              <w:rPr>
                <w:rFonts w:ascii="Calibri" w:eastAsia="Times New Roman" w:hAnsi="Calibri" w:cs="Calibri"/>
                <w:b/>
                <w:spacing w:val="1"/>
                <w:sz w:val="22"/>
                <w:szCs w:val="22"/>
                <w:lang w:eastAsia="fr-FR"/>
              </w:rPr>
              <w:t xml:space="preserve"> </w:t>
            </w:r>
          </w:p>
          <w:p w14:paraId="00CACC05" w14:textId="77777777" w:rsidR="00216157" w:rsidRPr="00216157" w:rsidRDefault="00216157" w:rsidP="00216157">
            <w:pPr>
              <w:ind w:left="117"/>
              <w:rPr>
                <w:rFonts w:ascii="Calibri" w:eastAsia="Times New Roman" w:hAnsi="Calibri" w:cs="Calibri"/>
                <w:b/>
                <w:spacing w:val="-53"/>
                <w:sz w:val="22"/>
                <w:szCs w:val="22"/>
                <w:lang w:eastAsia="fr-FR"/>
              </w:rPr>
            </w:pPr>
            <w:r w:rsidRPr="00216157">
              <w:rPr>
                <w:rFonts w:ascii="Calibri" w:eastAsia="Times New Roman" w:hAnsi="Calibri" w:cs="Calibri"/>
                <w:b/>
                <w:sz w:val="22"/>
                <w:szCs w:val="22"/>
                <w:lang w:eastAsia="fr-FR"/>
              </w:rPr>
              <w:t xml:space="preserve">C1.4.2 </w:t>
            </w:r>
            <w:r w:rsidRPr="00216157">
              <w:rPr>
                <w:rFonts w:ascii="Calibri" w:eastAsia="Times New Roman" w:hAnsi="Calibri" w:cs="Calibri"/>
                <w:bCs/>
                <w:sz w:val="22"/>
                <w:szCs w:val="22"/>
                <w:lang w:eastAsia="fr-FR"/>
              </w:rPr>
              <w:t>Signaler les anomalies constatées</w:t>
            </w:r>
            <w:r w:rsidRPr="00216157">
              <w:rPr>
                <w:rFonts w:ascii="Calibri" w:eastAsia="Times New Roman" w:hAnsi="Calibri" w:cs="Calibri"/>
                <w:b/>
                <w:spacing w:val="-53"/>
                <w:sz w:val="22"/>
                <w:szCs w:val="22"/>
                <w:lang w:eastAsia="fr-FR"/>
              </w:rPr>
              <w:t xml:space="preserve"> </w:t>
            </w:r>
          </w:p>
        </w:tc>
      </w:tr>
    </w:tbl>
    <w:p w14:paraId="7AEE55E3"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5C6F4EF3" w14:textId="77777777" w:rsidTr="00216157">
        <w:trPr>
          <w:trHeight w:val="297"/>
        </w:trPr>
        <w:tc>
          <w:tcPr>
            <w:tcW w:w="10206" w:type="dxa"/>
            <w:gridSpan w:val="3"/>
            <w:tcBorders>
              <w:top w:val="single" w:sz="4" w:space="0" w:color="000000"/>
              <w:bottom w:val="single" w:sz="4" w:space="0" w:color="000000"/>
            </w:tcBorders>
            <w:shd w:val="clear" w:color="auto" w:fill="F4B083"/>
          </w:tcPr>
          <w:p w14:paraId="2461F135" w14:textId="1B9F4F61"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ES</w:t>
            </w:r>
            <w:r w:rsidRPr="00216157">
              <w:rPr>
                <w:rFonts w:ascii="Calibri" w:eastAsia="Times New Roman" w:hAnsi="Calibri" w:cs="Calibri"/>
                <w:b/>
                <w:sz w:val="22"/>
                <w:lang w:eastAsia="fr-FR"/>
              </w:rPr>
              <w:t>SIONNELLES</w:t>
            </w:r>
          </w:p>
        </w:tc>
      </w:tr>
      <w:tr w:rsidR="00216157" w:rsidRPr="00216157" w14:paraId="4A967B55" w14:textId="77777777" w:rsidTr="00E76902">
        <w:trPr>
          <w:trHeight w:val="368"/>
        </w:trPr>
        <w:tc>
          <w:tcPr>
            <w:tcW w:w="1124" w:type="dxa"/>
            <w:tcBorders>
              <w:top w:val="single" w:sz="4" w:space="0" w:color="000000"/>
            </w:tcBorders>
            <w:shd w:val="clear" w:color="auto" w:fill="auto"/>
            <w:vAlign w:val="center"/>
          </w:tcPr>
          <w:p w14:paraId="3534B22B" w14:textId="77777777" w:rsidR="00216157" w:rsidRPr="00216157" w:rsidRDefault="00216157" w:rsidP="00216157">
            <w:pPr>
              <w:spacing w:line="273" w:lineRule="exact"/>
              <w:ind w:left="142" w:right="14" w:hanging="105"/>
              <w:jc w:val="center"/>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T2.1.2</w:t>
            </w:r>
          </w:p>
        </w:tc>
        <w:tc>
          <w:tcPr>
            <w:tcW w:w="9082" w:type="dxa"/>
            <w:gridSpan w:val="2"/>
            <w:tcBorders>
              <w:top w:val="single" w:sz="4" w:space="0" w:color="000000"/>
            </w:tcBorders>
            <w:vAlign w:val="center"/>
          </w:tcPr>
          <w:p w14:paraId="41A3F90F"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Préparer une surface</w:t>
            </w:r>
          </w:p>
        </w:tc>
      </w:tr>
      <w:tr w:rsidR="00216157" w:rsidRPr="00216157" w14:paraId="66DA8FBE" w14:textId="77777777" w:rsidTr="00E76902">
        <w:trPr>
          <w:trHeight w:val="368"/>
        </w:trPr>
        <w:tc>
          <w:tcPr>
            <w:tcW w:w="1124" w:type="dxa"/>
            <w:tcBorders>
              <w:top w:val="single" w:sz="4" w:space="0" w:color="000000"/>
            </w:tcBorders>
            <w:shd w:val="clear" w:color="auto" w:fill="FFE59B"/>
            <w:vAlign w:val="center"/>
          </w:tcPr>
          <w:p w14:paraId="0A063F47" w14:textId="77777777" w:rsidR="00216157" w:rsidRPr="00216157" w:rsidRDefault="00216157" w:rsidP="00216157">
            <w:pPr>
              <w:spacing w:line="273" w:lineRule="exact"/>
              <w:ind w:left="142" w:right="14" w:hanging="105"/>
              <w:jc w:val="center"/>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T4.1.2</w:t>
            </w:r>
          </w:p>
        </w:tc>
        <w:tc>
          <w:tcPr>
            <w:tcW w:w="9082" w:type="dxa"/>
            <w:gridSpan w:val="2"/>
            <w:tcBorders>
              <w:top w:val="single" w:sz="4" w:space="0" w:color="000000"/>
            </w:tcBorders>
            <w:shd w:val="clear" w:color="auto" w:fill="FFE59B"/>
            <w:vAlign w:val="center"/>
          </w:tcPr>
          <w:p w14:paraId="2CB640A4"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6E77E82E" w14:textId="77777777" w:rsidTr="00216157">
        <w:trPr>
          <w:trHeight w:val="336"/>
        </w:trPr>
        <w:tc>
          <w:tcPr>
            <w:tcW w:w="10206" w:type="dxa"/>
            <w:gridSpan w:val="3"/>
            <w:shd w:val="clear" w:color="auto" w:fill="F4B083"/>
          </w:tcPr>
          <w:p w14:paraId="69C966C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C92AA87" w14:textId="77777777" w:rsidTr="00E76902">
        <w:trPr>
          <w:trHeight w:val="1418"/>
        </w:trPr>
        <w:tc>
          <w:tcPr>
            <w:tcW w:w="1124" w:type="dxa"/>
            <w:shd w:val="clear" w:color="auto" w:fill="auto"/>
            <w:vAlign w:val="center"/>
          </w:tcPr>
          <w:p w14:paraId="09132666"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shd w:val="clear" w:color="auto" w:fill="auto"/>
            <w:vAlign w:val="center"/>
          </w:tcPr>
          <w:p w14:paraId="3EB4C9EE" w14:textId="49B4F1E3" w:rsidR="00216157" w:rsidRPr="00216157" w:rsidRDefault="00216157" w:rsidP="00216157">
            <w:pPr>
              <w:ind w:left="57"/>
              <w:rPr>
                <w:rFonts w:ascii="Calibri" w:eastAsia="Times New Roman" w:hAnsi="Calibri" w:cs="Calibri"/>
                <w:spacing w:val="-38"/>
                <w:sz w:val="22"/>
                <w:szCs w:val="22"/>
                <w:lang w:eastAsia="fr-FR"/>
              </w:rPr>
            </w:pPr>
            <w:r w:rsidRPr="00216157">
              <w:rPr>
                <w:rFonts w:ascii="Calibri" w:eastAsia="Times New Roman" w:hAnsi="Calibri" w:cs="Calibri"/>
                <w:sz w:val="22"/>
                <w:szCs w:val="22"/>
                <w:lang w:eastAsia="fr-FR"/>
              </w:rPr>
              <w:t>Identification de la</w:t>
            </w:r>
            <w:r w:rsidRPr="00216157">
              <w:rPr>
                <w:rFonts w:ascii="Calibri" w:eastAsia="Times New Roman" w:hAnsi="Calibri" w:cs="Calibri"/>
                <w:spacing w:val="-8"/>
                <w:sz w:val="22"/>
                <w:szCs w:val="22"/>
                <w:lang w:eastAsia="fr-FR"/>
              </w:rPr>
              <w:t xml:space="preserve"> </w:t>
            </w:r>
            <w:r w:rsidRPr="00216157">
              <w:rPr>
                <w:rFonts w:ascii="Calibri" w:eastAsia="Times New Roman" w:hAnsi="Calibri" w:cs="Calibri"/>
                <w:sz w:val="22"/>
                <w:szCs w:val="22"/>
                <w:lang w:eastAsia="fr-FR"/>
              </w:rPr>
              <w:t>nature</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du</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subjectile</w:t>
            </w:r>
          </w:p>
        </w:tc>
        <w:tc>
          <w:tcPr>
            <w:tcW w:w="4546" w:type="dxa"/>
            <w:shd w:val="clear" w:color="auto" w:fill="auto"/>
            <w:vAlign w:val="center"/>
          </w:tcPr>
          <w:p w14:paraId="38B3961D"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07149" behindDoc="0" locked="0" layoutInCell="1" allowOverlap="1" wp14:anchorId="62E04174" wp14:editId="503BDAC7">
                  <wp:simplePos x="0" y="0"/>
                  <wp:positionH relativeFrom="column">
                    <wp:posOffset>235585</wp:posOffset>
                  </wp:positionH>
                  <wp:positionV relativeFrom="paragraph">
                    <wp:posOffset>6350</wp:posOffset>
                  </wp:positionV>
                  <wp:extent cx="929640" cy="796925"/>
                  <wp:effectExtent l="0" t="0" r="0" b="3175"/>
                  <wp:wrapNone/>
                  <wp:docPr id="244" name="Image 24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 244" descr="Une image contenant texte&#10;&#10;Description générée automatiquement"/>
                          <pic:cNvPicPr/>
                        </pic:nvPicPr>
                        <pic:blipFill>
                          <a:blip r:embed="rId49" cstate="print">
                            <a:extLst>
                              <a:ext uri="{28A0092B-C50C-407E-A947-70E740481C1C}">
                                <a14:useLocalDpi xmlns:a14="http://schemas.microsoft.com/office/drawing/2010/main"/>
                              </a:ext>
                            </a:extLst>
                          </a:blip>
                          <a:stretch>
                            <a:fillRect/>
                          </a:stretch>
                        </pic:blipFill>
                        <pic:spPr>
                          <a:xfrm>
                            <a:off x="0" y="0"/>
                            <a:ext cx="929640" cy="79692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08173" behindDoc="0" locked="0" layoutInCell="1" allowOverlap="1" wp14:anchorId="2344E3C1" wp14:editId="24E22653">
                  <wp:simplePos x="0" y="0"/>
                  <wp:positionH relativeFrom="column">
                    <wp:posOffset>1450340</wp:posOffset>
                  </wp:positionH>
                  <wp:positionV relativeFrom="paragraph">
                    <wp:posOffset>-5080</wp:posOffset>
                  </wp:positionV>
                  <wp:extent cx="1086485" cy="811530"/>
                  <wp:effectExtent l="0" t="0" r="5715" b="1270"/>
                  <wp:wrapNone/>
                  <wp:docPr id="245" name="image24.jpeg" descr="DSCF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eg" descr="DSCF022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086485" cy="811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700B59CA" w14:textId="77777777" w:rsidTr="00E76902">
        <w:trPr>
          <w:trHeight w:val="1418"/>
        </w:trPr>
        <w:tc>
          <w:tcPr>
            <w:tcW w:w="1124" w:type="dxa"/>
            <w:shd w:val="clear" w:color="auto" w:fill="auto"/>
            <w:vAlign w:val="center"/>
          </w:tcPr>
          <w:p w14:paraId="01A4EEA3"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shd w:val="clear" w:color="auto" w:fill="auto"/>
            <w:vAlign w:val="center"/>
          </w:tcPr>
          <w:p w14:paraId="2F63A4C7" w14:textId="77777777" w:rsidR="00216157" w:rsidRPr="00216157" w:rsidRDefault="00216157" w:rsidP="00216157">
            <w:pPr>
              <w:ind w:left="57"/>
              <w:rPr>
                <w:rFonts w:ascii="Calibri" w:eastAsia="Times New Roman" w:hAnsi="Calibri" w:cs="Calibri"/>
                <w:spacing w:val="-37"/>
                <w:sz w:val="22"/>
                <w:szCs w:val="22"/>
                <w:lang w:eastAsia="fr-FR"/>
              </w:rPr>
            </w:pPr>
            <w:r w:rsidRPr="00216157">
              <w:rPr>
                <w:rFonts w:ascii="Calibri" w:eastAsia="Times New Roman" w:hAnsi="Calibri" w:cs="Calibri"/>
                <w:sz w:val="22"/>
                <w:szCs w:val="22"/>
                <w:lang w:eastAsia="fr-FR"/>
              </w:rPr>
              <w:t>Identification</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abrasifs</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37"/>
                <w:sz w:val="22"/>
                <w:szCs w:val="22"/>
                <w:lang w:eastAsia="fr-FR"/>
              </w:rPr>
              <w:t xml:space="preserve">   </w:t>
            </w:r>
            <w:r w:rsidRPr="00216157">
              <w:rPr>
                <w:rFonts w:ascii="Calibri" w:eastAsia="Times New Roman" w:hAnsi="Calibri" w:cs="Calibri"/>
                <w:sz w:val="22"/>
                <w:szCs w:val="22"/>
                <w:lang w:eastAsia="fr-FR"/>
              </w:rPr>
              <w:t>leur</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granulométrie</w:t>
            </w:r>
          </w:p>
        </w:tc>
        <w:tc>
          <w:tcPr>
            <w:tcW w:w="4546" w:type="dxa"/>
            <w:shd w:val="clear" w:color="auto" w:fill="auto"/>
            <w:vAlign w:val="center"/>
          </w:tcPr>
          <w:p w14:paraId="1CB53DAA"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09197" behindDoc="0" locked="0" layoutInCell="1" allowOverlap="1" wp14:anchorId="12E5155F" wp14:editId="7971A178">
                  <wp:simplePos x="0" y="0"/>
                  <wp:positionH relativeFrom="column">
                    <wp:posOffset>181610</wp:posOffset>
                  </wp:positionH>
                  <wp:positionV relativeFrom="paragraph">
                    <wp:posOffset>37465</wp:posOffset>
                  </wp:positionV>
                  <wp:extent cx="929640" cy="822960"/>
                  <wp:effectExtent l="0" t="0" r="0" b="2540"/>
                  <wp:wrapNone/>
                  <wp:docPr id="246" name="image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6.jpe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929640" cy="8229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10221" behindDoc="0" locked="0" layoutInCell="1" allowOverlap="1" wp14:anchorId="174C6F22" wp14:editId="6A502C9D">
                  <wp:simplePos x="0" y="0"/>
                  <wp:positionH relativeFrom="column">
                    <wp:posOffset>1512570</wp:posOffset>
                  </wp:positionH>
                  <wp:positionV relativeFrom="paragraph">
                    <wp:posOffset>55880</wp:posOffset>
                  </wp:positionV>
                  <wp:extent cx="1079500" cy="837565"/>
                  <wp:effectExtent l="0" t="0" r="0" b="635"/>
                  <wp:wrapNone/>
                  <wp:docPr id="247" name="Image 247" descr="Feuilles Abrasifs 7 Morceaux de Papier de Verre Sec et Humide d'une  Granulométrie de 600 à 2000, adaptés au Polissage Automobile, Pierre,  Vernis, Métal, Meubles :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euilles Abrasifs 7 Morceaux de Papier de Verre Sec et Humide d'une  Granulométrie de 600 à 2000, adaptés au Polissage Automobile, Pierre,  Vernis, Métal, Meubles : Amazon.fr: Bricolage"/>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079500" cy="8375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4D219754" w14:textId="77777777" w:rsidTr="00E76902">
        <w:trPr>
          <w:trHeight w:val="1418"/>
        </w:trPr>
        <w:tc>
          <w:tcPr>
            <w:tcW w:w="1124" w:type="dxa"/>
            <w:tcBorders>
              <w:bottom w:val="single" w:sz="4" w:space="0" w:color="000000"/>
            </w:tcBorders>
            <w:shd w:val="clear" w:color="auto" w:fill="auto"/>
            <w:vAlign w:val="center"/>
          </w:tcPr>
          <w:p w14:paraId="7E809752"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263A33D4" w14:textId="77777777" w:rsidR="00216157" w:rsidRPr="00216157" w:rsidRDefault="00216157" w:rsidP="00216157">
            <w:pPr>
              <w:ind w:left="57"/>
              <w:rPr>
                <w:rFonts w:ascii="Calibri" w:eastAsia="Times New Roman" w:hAnsi="Calibri" w:cs="Calibri"/>
                <w:sz w:val="22"/>
                <w:szCs w:val="22"/>
                <w:lang w:eastAsia="fr-FR"/>
              </w:rPr>
            </w:pPr>
          </w:p>
          <w:p w14:paraId="21E31C6A" w14:textId="77777777" w:rsidR="00216157" w:rsidRPr="00216157" w:rsidRDefault="00216157" w:rsidP="00216157">
            <w:pPr>
              <w:ind w:left="57"/>
              <w:rPr>
                <w:rFonts w:ascii="Calibri" w:eastAsia="Times New Roman" w:hAnsi="Calibri" w:cs="Calibri"/>
                <w:spacing w:val="-38"/>
                <w:sz w:val="22"/>
                <w:szCs w:val="22"/>
                <w:lang w:eastAsia="fr-FR"/>
              </w:rPr>
            </w:pPr>
            <w:r w:rsidRPr="00216157">
              <w:rPr>
                <w:rFonts w:ascii="Calibri" w:eastAsia="Times New Roman" w:hAnsi="Calibri" w:cs="Calibri"/>
                <w:sz w:val="22"/>
                <w:szCs w:val="22"/>
                <w:lang w:eastAsia="fr-FR"/>
              </w:rPr>
              <w:t>Application d’une méthodologie de ponçage</w:t>
            </w:r>
            <w:r w:rsidRPr="00216157">
              <w:rPr>
                <w:rFonts w:ascii="Calibri" w:eastAsia="Times New Roman" w:hAnsi="Calibri" w:cs="Calibri"/>
                <w:spacing w:val="-38"/>
                <w:sz w:val="22"/>
                <w:szCs w:val="22"/>
                <w:lang w:eastAsia="fr-FR"/>
              </w:rPr>
              <w:t xml:space="preserve">    </w:t>
            </w:r>
          </w:p>
          <w:p w14:paraId="20C5E487" w14:textId="77777777" w:rsidR="00216157" w:rsidRPr="00216157" w:rsidRDefault="00216157" w:rsidP="00216157">
            <w:pPr>
              <w:spacing w:line="292" w:lineRule="exact"/>
              <w:rPr>
                <w:rFonts w:ascii="Calibri" w:eastAsia="Times New Roman" w:hAnsi="Calibri" w:cs="Calibri"/>
                <w:b/>
                <w:sz w:val="22"/>
                <w:szCs w:val="22"/>
                <w:lang w:eastAsia="fr-FR"/>
              </w:rPr>
            </w:pPr>
          </w:p>
        </w:tc>
        <w:tc>
          <w:tcPr>
            <w:tcW w:w="4546" w:type="dxa"/>
            <w:tcBorders>
              <w:bottom w:val="single" w:sz="4" w:space="0" w:color="000000"/>
            </w:tcBorders>
            <w:shd w:val="clear" w:color="auto" w:fill="auto"/>
            <w:vAlign w:val="center"/>
          </w:tcPr>
          <w:p w14:paraId="62DCD699"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12269" behindDoc="0" locked="0" layoutInCell="1" allowOverlap="1" wp14:anchorId="20CC64E5" wp14:editId="5C476135">
                  <wp:simplePos x="0" y="0"/>
                  <wp:positionH relativeFrom="column">
                    <wp:posOffset>1520825</wp:posOffset>
                  </wp:positionH>
                  <wp:positionV relativeFrom="paragraph">
                    <wp:posOffset>84455</wp:posOffset>
                  </wp:positionV>
                  <wp:extent cx="1025525" cy="718185"/>
                  <wp:effectExtent l="0" t="0" r="3175" b="5715"/>
                  <wp:wrapNone/>
                  <wp:docPr id="250" name="Image 250" descr="Une image contenant personne, homme, intérieur, eau po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 250" descr="Une image contenant personne, homme, intérieur, eau potable&#10;&#10;Description générée automatiquement"/>
                          <pic:cNvPicPr/>
                        </pic:nvPicPr>
                        <pic:blipFill>
                          <a:blip r:embed="rId53" cstate="print">
                            <a:extLst>
                              <a:ext uri="{28A0092B-C50C-407E-A947-70E740481C1C}">
                                <a14:useLocalDpi xmlns:a14="http://schemas.microsoft.com/office/drawing/2010/main"/>
                              </a:ext>
                            </a:extLst>
                          </a:blip>
                          <a:stretch>
                            <a:fillRect/>
                          </a:stretch>
                        </pic:blipFill>
                        <pic:spPr>
                          <a:xfrm>
                            <a:off x="0" y="0"/>
                            <a:ext cx="1025525" cy="71818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11245" behindDoc="0" locked="0" layoutInCell="1" allowOverlap="1" wp14:anchorId="39691B0D" wp14:editId="103F91AD">
                  <wp:simplePos x="0" y="0"/>
                  <wp:positionH relativeFrom="column">
                    <wp:posOffset>144145</wp:posOffset>
                  </wp:positionH>
                  <wp:positionV relativeFrom="page">
                    <wp:posOffset>99695</wp:posOffset>
                  </wp:positionV>
                  <wp:extent cx="1019175" cy="728980"/>
                  <wp:effectExtent l="0" t="0" r="0" b="0"/>
                  <wp:wrapNone/>
                  <wp:docPr id="253" name="Picture 3" descr="Une image contenant appareil,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3" descr="Une image contenant appareil, sale&#10;&#10;Description générée automatiquement"/>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019175" cy="728980"/>
                          </a:xfrm>
                          <a:prstGeom prst="rect">
                            <a:avLst/>
                          </a:prstGeom>
                          <a:noFill/>
                        </pic:spPr>
                      </pic:pic>
                    </a:graphicData>
                  </a:graphic>
                  <wp14:sizeRelH relativeFrom="margin">
                    <wp14:pctWidth>0</wp14:pctWidth>
                  </wp14:sizeRelH>
                  <wp14:sizeRelV relativeFrom="margin">
                    <wp14:pctHeight>0</wp14:pctHeight>
                  </wp14:sizeRelV>
                </wp:anchor>
              </w:drawing>
            </w:r>
          </w:p>
        </w:tc>
      </w:tr>
      <w:tr w:rsidR="00216157" w:rsidRPr="00216157" w14:paraId="1B7EE3E4" w14:textId="77777777" w:rsidTr="00E76902">
        <w:trPr>
          <w:trHeight w:val="1418"/>
        </w:trPr>
        <w:tc>
          <w:tcPr>
            <w:tcW w:w="1124" w:type="dxa"/>
            <w:tcBorders>
              <w:bottom w:val="single" w:sz="4" w:space="0" w:color="000000"/>
            </w:tcBorders>
            <w:shd w:val="clear" w:color="auto" w:fill="auto"/>
            <w:vAlign w:val="center"/>
          </w:tcPr>
          <w:p w14:paraId="1CB75300"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bottom w:val="single" w:sz="4" w:space="0" w:color="000000"/>
            </w:tcBorders>
            <w:shd w:val="clear" w:color="auto" w:fill="auto"/>
            <w:vAlign w:val="center"/>
          </w:tcPr>
          <w:p w14:paraId="3FF7E68A" w14:textId="77777777" w:rsidR="00216157" w:rsidRPr="00216157" w:rsidRDefault="00216157" w:rsidP="00216157">
            <w:pPr>
              <w:ind w:left="57"/>
              <w:rPr>
                <w:rFonts w:ascii="Calibri" w:eastAsia="Times New Roman" w:hAnsi="Calibri" w:cs="Calibri"/>
                <w:spacing w:val="-1"/>
                <w:sz w:val="22"/>
                <w:szCs w:val="22"/>
                <w:lang w:eastAsia="fr-FR"/>
              </w:rPr>
            </w:pPr>
          </w:p>
          <w:p w14:paraId="2454172C" w14:textId="3461DD63"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pacing w:val="-1"/>
                <w:sz w:val="22"/>
                <w:szCs w:val="22"/>
                <w:lang w:eastAsia="fr-FR"/>
              </w:rPr>
              <w:t xml:space="preserve">Indication </w:t>
            </w:r>
            <w:r w:rsidRPr="00216157">
              <w:rPr>
                <w:rFonts w:ascii="Calibri" w:eastAsia="Times New Roman" w:hAnsi="Calibri" w:cs="Calibri"/>
                <w:sz w:val="22"/>
                <w:szCs w:val="22"/>
                <w:lang w:eastAsia="fr-FR"/>
              </w:rPr>
              <w:t>des</w:t>
            </w:r>
            <w:r w:rsidR="006D4D25">
              <w:rPr>
                <w:rFonts w:ascii="Calibri" w:eastAsia="Times New Roman" w:hAnsi="Calibri" w:cs="Calibri"/>
                <w:sz w:val="22"/>
                <w:szCs w:val="22"/>
                <w:lang w:eastAsia="fr-FR"/>
              </w:rPr>
              <w:t xml:space="preserve"> </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défauts</w:t>
            </w:r>
          </w:p>
          <w:p w14:paraId="4909C10F" w14:textId="77777777" w:rsidR="00216157" w:rsidRPr="00216157" w:rsidRDefault="00216157" w:rsidP="00216157">
            <w:pPr>
              <w:spacing w:line="292" w:lineRule="exact"/>
              <w:rPr>
                <w:rFonts w:ascii="Calibri" w:eastAsia="Times New Roman" w:hAnsi="Calibri" w:cs="Calibri"/>
                <w:b/>
                <w:sz w:val="22"/>
                <w:szCs w:val="22"/>
                <w:lang w:eastAsia="fr-FR"/>
              </w:rPr>
            </w:pPr>
          </w:p>
        </w:tc>
        <w:tc>
          <w:tcPr>
            <w:tcW w:w="4546" w:type="dxa"/>
            <w:tcBorders>
              <w:bottom w:val="single" w:sz="4" w:space="0" w:color="000000"/>
            </w:tcBorders>
            <w:shd w:val="clear" w:color="auto" w:fill="auto"/>
            <w:vAlign w:val="center"/>
          </w:tcPr>
          <w:p w14:paraId="164040A2"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14317" behindDoc="0" locked="0" layoutInCell="1" allowOverlap="1" wp14:anchorId="71C4460D" wp14:editId="11C0675F">
                  <wp:simplePos x="0" y="0"/>
                  <wp:positionH relativeFrom="column">
                    <wp:posOffset>153035</wp:posOffset>
                  </wp:positionH>
                  <wp:positionV relativeFrom="paragraph">
                    <wp:posOffset>33020</wp:posOffset>
                  </wp:positionV>
                  <wp:extent cx="1047115" cy="768985"/>
                  <wp:effectExtent l="0" t="0" r="0" b="5715"/>
                  <wp:wrapNone/>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55" cstate="print">
                            <a:extLst>
                              <a:ext uri="{28A0092B-C50C-407E-A947-70E740481C1C}">
                                <a14:useLocalDpi xmlns:a14="http://schemas.microsoft.com/office/drawing/2010/main"/>
                              </a:ext>
                            </a:extLst>
                          </a:blip>
                          <a:stretch>
                            <a:fillRect/>
                          </a:stretch>
                        </pic:blipFill>
                        <pic:spPr>
                          <a:xfrm>
                            <a:off x="0" y="0"/>
                            <a:ext cx="1047115" cy="76898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pacing w:val="-1"/>
                <w:sz w:val="18"/>
                <w:szCs w:val="18"/>
                <w:lang w:eastAsia="fr-FR"/>
              </w:rPr>
              <w:drawing>
                <wp:anchor distT="0" distB="0" distL="114300" distR="114300" simplePos="0" relativeHeight="252213293" behindDoc="0" locked="0" layoutInCell="1" allowOverlap="1" wp14:anchorId="1D4A6ABA" wp14:editId="4AED126C">
                  <wp:simplePos x="0" y="0"/>
                  <wp:positionH relativeFrom="column">
                    <wp:posOffset>1556385</wp:posOffset>
                  </wp:positionH>
                  <wp:positionV relativeFrom="paragraph">
                    <wp:posOffset>6985</wp:posOffset>
                  </wp:positionV>
                  <wp:extent cx="986790" cy="807720"/>
                  <wp:effectExtent l="0" t="0" r="3810" b="5080"/>
                  <wp:wrapNone/>
                  <wp:docPr id="255" name="Image 255"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descr="Une image contenant personne, intérieur&#10;&#10;Description générée automatiquement"/>
                          <pic:cNvPicPr/>
                        </pic:nvPicPr>
                        <pic:blipFill>
                          <a:blip r:embed="rId56" cstate="print">
                            <a:extLst>
                              <a:ext uri="{28A0092B-C50C-407E-A947-70E740481C1C}">
                                <a14:useLocalDpi xmlns:a14="http://schemas.microsoft.com/office/drawing/2010/main"/>
                              </a:ext>
                            </a:extLst>
                          </a:blip>
                          <a:stretch>
                            <a:fillRect/>
                          </a:stretch>
                        </pic:blipFill>
                        <pic:spPr>
                          <a:xfrm>
                            <a:off x="0" y="0"/>
                            <a:ext cx="986790" cy="807720"/>
                          </a:xfrm>
                          <a:prstGeom prst="rect">
                            <a:avLst/>
                          </a:prstGeom>
                        </pic:spPr>
                      </pic:pic>
                    </a:graphicData>
                  </a:graphic>
                  <wp14:sizeRelH relativeFrom="page">
                    <wp14:pctWidth>0</wp14:pctWidth>
                  </wp14:sizeRelH>
                  <wp14:sizeRelV relativeFrom="page">
                    <wp14:pctHeight>0</wp14:pctHeight>
                  </wp14:sizeRelV>
                </wp:anchor>
              </w:drawing>
            </w:r>
          </w:p>
          <w:p w14:paraId="39FC34B5" w14:textId="77777777" w:rsidR="00216157" w:rsidRPr="00216157" w:rsidRDefault="00216157" w:rsidP="00216157">
            <w:pPr>
              <w:rPr>
                <w:rFonts w:ascii="Calibri" w:eastAsia="Times New Roman" w:hAnsi="Calibri" w:cs="Times New Roman"/>
                <w:sz w:val="22"/>
                <w:lang w:eastAsia="fr-FR"/>
              </w:rPr>
            </w:pPr>
          </w:p>
        </w:tc>
      </w:tr>
    </w:tbl>
    <w:p w14:paraId="6DF95706"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618A0AD" w14:textId="77777777" w:rsidTr="00216157">
        <w:trPr>
          <w:trHeight w:val="321"/>
        </w:trPr>
        <w:tc>
          <w:tcPr>
            <w:tcW w:w="10206" w:type="dxa"/>
            <w:tcBorders>
              <w:top w:val="single" w:sz="4" w:space="0" w:color="000000"/>
              <w:bottom w:val="single" w:sz="4" w:space="0" w:color="000000"/>
            </w:tcBorders>
            <w:shd w:val="clear" w:color="auto" w:fill="F4B083"/>
          </w:tcPr>
          <w:p w14:paraId="118C8009"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1AF18C1" w14:textId="77777777" w:rsidTr="00E76902">
        <w:trPr>
          <w:trHeight w:val="292"/>
        </w:trPr>
        <w:tc>
          <w:tcPr>
            <w:tcW w:w="10206" w:type="dxa"/>
          </w:tcPr>
          <w:p w14:paraId="09D8EAA9"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abrasifs</w:t>
            </w:r>
          </w:p>
        </w:tc>
      </w:tr>
      <w:tr w:rsidR="00216157" w:rsidRPr="00216157" w14:paraId="0D7FD7CA" w14:textId="77777777" w:rsidTr="00E76902">
        <w:trPr>
          <w:trHeight w:val="293"/>
        </w:trPr>
        <w:tc>
          <w:tcPr>
            <w:tcW w:w="10206" w:type="dxa"/>
          </w:tcPr>
          <w:p w14:paraId="15558945" w14:textId="77777777" w:rsidR="00216157" w:rsidRPr="00216157" w:rsidRDefault="00216157" w:rsidP="00216157">
            <w:pPr>
              <w:spacing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 qualité</w:t>
            </w:r>
          </w:p>
        </w:tc>
      </w:tr>
      <w:tr w:rsidR="00216157" w:rsidRPr="00216157" w14:paraId="3D5E9FFC" w14:textId="77777777" w:rsidTr="00E76902">
        <w:trPr>
          <w:trHeight w:val="293"/>
        </w:trPr>
        <w:tc>
          <w:tcPr>
            <w:tcW w:w="10206" w:type="dxa"/>
            <w:vAlign w:val="center"/>
          </w:tcPr>
          <w:p w14:paraId="7C860AF0" w14:textId="77777777" w:rsidR="00216157" w:rsidRPr="00216157" w:rsidRDefault="00216157" w:rsidP="00216157">
            <w:pPr>
              <w:spacing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722C57B1" w14:textId="77777777" w:rsidR="00216157" w:rsidRPr="00216157" w:rsidRDefault="00216157" w:rsidP="00216157">
      <w:pPr>
        <w:spacing w:line="275" w:lineRule="exact"/>
        <w:rPr>
          <w:rFonts w:ascii="Calibri" w:eastAsia="Times New Roman" w:hAnsi="Calibri" w:cs="Calibri"/>
          <w:sz w:val="22"/>
          <w:lang w:eastAsia="fr-FR"/>
        </w:rPr>
      </w:pPr>
    </w:p>
    <w:p w14:paraId="2A2D16A4" w14:textId="77777777" w:rsidR="00216157" w:rsidRPr="00216157" w:rsidRDefault="00216157" w:rsidP="00216157">
      <w:pPr>
        <w:spacing w:line="275" w:lineRule="exact"/>
        <w:rPr>
          <w:rFonts w:ascii="Calibri" w:eastAsia="Times New Roman" w:hAnsi="Calibri" w:cs="Calibri"/>
          <w:sz w:val="22"/>
          <w:lang w:eastAsia="fr-FR"/>
        </w:rPr>
      </w:pPr>
    </w:p>
    <w:p w14:paraId="1ECA5671" w14:textId="77777777" w:rsidR="00216157" w:rsidRPr="00216157" w:rsidRDefault="00216157" w:rsidP="00216157">
      <w:pPr>
        <w:spacing w:before="22"/>
        <w:ind w:right="989"/>
        <w:rPr>
          <w:rFonts w:ascii="Calibri" w:eastAsia="Times New Roman" w:hAnsi="Calibri" w:cs="Calibri"/>
          <w:b/>
          <w:sz w:val="22"/>
          <w:lang w:eastAsia="fr-FR"/>
        </w:rPr>
      </w:pPr>
      <w:r w:rsidRPr="00216157">
        <w:rPr>
          <w:rFonts w:ascii="Calibri" w:eastAsia="Times New Roman" w:hAnsi="Calibri" w:cs="Calibri"/>
          <w:b/>
          <w:sz w:val="22"/>
          <w:lang w:eastAsia="fr-FR"/>
        </w:rPr>
        <w:br w:type="page"/>
      </w:r>
    </w:p>
    <w:p w14:paraId="12E21181" w14:textId="77777777" w:rsidR="00216157" w:rsidRPr="00216157" w:rsidRDefault="00216157" w:rsidP="00216157">
      <w:pPr>
        <w:spacing w:before="22"/>
        <w:ind w:left="851"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5</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PRÉPARATION</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DES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FONDS</w:t>
      </w:r>
    </w:p>
    <w:p w14:paraId="05C633EB" w14:textId="1986E4DB" w:rsidR="00216157" w:rsidRDefault="00216157" w:rsidP="00216157">
      <w:pPr>
        <w:spacing w:before="2"/>
        <w:rPr>
          <w:rFonts w:ascii="Calibri" w:eastAsia="Times New Roman" w:hAnsi="Calibri" w:cs="Calibri"/>
          <w:b/>
          <w:sz w:val="16"/>
          <w:lang w:eastAsia="fr-FR"/>
        </w:rPr>
      </w:pPr>
    </w:p>
    <w:p w14:paraId="6706586F" w14:textId="77777777" w:rsidR="000052C1" w:rsidRPr="00216157" w:rsidRDefault="000052C1"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0D6B08" w:rsidRPr="00216157" w14:paraId="18C34A73" w14:textId="77777777" w:rsidTr="00E76902">
        <w:tc>
          <w:tcPr>
            <w:tcW w:w="10205" w:type="dxa"/>
            <w:shd w:val="clear" w:color="auto" w:fill="F4B083"/>
          </w:tcPr>
          <w:p w14:paraId="0384CD44" w14:textId="26511E79" w:rsidR="000D6B08" w:rsidRPr="00216157" w:rsidRDefault="000D6B08"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0D6B08" w:rsidRPr="00216157" w14:paraId="2F2DAACF" w14:textId="77777777" w:rsidTr="00E76902">
        <w:trPr>
          <w:trHeight w:val="912"/>
        </w:trPr>
        <w:tc>
          <w:tcPr>
            <w:tcW w:w="10205" w:type="dxa"/>
            <w:vAlign w:val="center"/>
          </w:tcPr>
          <w:p w14:paraId="3D924353" w14:textId="22A4D2CA" w:rsidR="000D6B08" w:rsidRPr="00216157" w:rsidRDefault="004017CA" w:rsidP="00216157">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0D6B08">
              <w:rPr>
                <w:rFonts w:ascii="Calibri" w:eastAsia="Calibri" w:hAnsi="Calibri" w:cs="Calibri"/>
                <w:bCs/>
                <w:color w:val="000000"/>
                <w:sz w:val="22"/>
                <w:szCs w:val="22"/>
                <w:lang w:eastAsia="fr-FR"/>
              </w:rPr>
              <w:t xml:space="preserve"> partir d’u</w:t>
            </w:r>
            <w:r w:rsidR="000D6B08" w:rsidRPr="00216157">
              <w:rPr>
                <w:rFonts w:ascii="Calibri" w:eastAsia="Calibri" w:hAnsi="Calibri" w:cs="Calibri"/>
                <w:bCs/>
                <w:color w:val="000000"/>
                <w:sz w:val="22"/>
                <w:szCs w:val="22"/>
                <w:lang w:eastAsia="fr-FR"/>
              </w:rPr>
              <w:t>n véhicule ayant subi un choc du 1</w:t>
            </w:r>
            <w:r w:rsidR="000D6B08" w:rsidRPr="00216157">
              <w:rPr>
                <w:rFonts w:ascii="Calibri" w:eastAsia="Calibri" w:hAnsi="Calibri" w:cs="Calibri"/>
                <w:bCs/>
                <w:color w:val="000000"/>
                <w:sz w:val="22"/>
                <w:szCs w:val="22"/>
                <w:vertAlign w:val="superscript"/>
                <w:lang w:eastAsia="fr-FR"/>
              </w:rPr>
              <w:t>er</w:t>
            </w:r>
            <w:r w:rsidR="000D6B08" w:rsidRPr="00216157">
              <w:rPr>
                <w:rFonts w:ascii="Calibri" w:eastAsia="Calibri" w:hAnsi="Calibri" w:cs="Calibri"/>
                <w:bCs/>
                <w:color w:val="000000"/>
                <w:sz w:val="22"/>
                <w:szCs w:val="22"/>
                <w:lang w:eastAsia="fr-FR"/>
              </w:rPr>
              <w:t xml:space="preserve"> degré</w:t>
            </w:r>
            <w:r w:rsidR="000D6B08">
              <w:rPr>
                <w:rFonts w:ascii="Calibri" w:eastAsia="Calibri" w:hAnsi="Calibri" w:cs="Calibri"/>
                <w:bCs/>
                <w:color w:val="000000"/>
                <w:sz w:val="22"/>
                <w:szCs w:val="22"/>
                <w:lang w:eastAsia="fr-FR"/>
              </w:rPr>
              <w:t xml:space="preserve">, </w:t>
            </w:r>
            <w:r>
              <w:rPr>
                <w:rFonts w:ascii="Calibri" w:eastAsia="Calibri" w:hAnsi="Calibri" w:cs="Calibri"/>
                <w:bCs/>
                <w:color w:val="000000"/>
                <w:sz w:val="22"/>
                <w:szCs w:val="22"/>
                <w:lang w:eastAsia="fr-FR"/>
              </w:rPr>
              <w:t>c</w:t>
            </w:r>
            <w:r w:rsidR="000D6B08" w:rsidRPr="00216157">
              <w:rPr>
                <w:rFonts w:ascii="Calibri" w:eastAsia="Calibri" w:hAnsi="Calibri" w:cs="Calibri"/>
                <w:bCs/>
                <w:color w:val="000000"/>
                <w:sz w:val="22"/>
                <w:szCs w:val="22"/>
                <w:lang w:eastAsia="fr-FR"/>
              </w:rPr>
              <w:t>hoisir, appliquer et dresser un produit de garnissage adapté à une surface simple (sans arête)</w:t>
            </w:r>
          </w:p>
        </w:tc>
      </w:tr>
    </w:tbl>
    <w:p w14:paraId="05FE9102" w14:textId="77777777" w:rsidR="00216157" w:rsidRPr="00216157" w:rsidRDefault="00216157" w:rsidP="00216157">
      <w:pPr>
        <w:spacing w:before="2"/>
        <w:rPr>
          <w:rFonts w:ascii="Calibri" w:eastAsia="Times New Roman" w:hAnsi="Calibri" w:cs="Times New Roman"/>
          <w:b/>
          <w:sz w:val="16"/>
          <w:lang w:eastAsia="fr-FR"/>
        </w:rPr>
      </w:pPr>
    </w:p>
    <w:p w14:paraId="120DA9FC"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3692567" w14:textId="77777777" w:rsidTr="00216157">
        <w:trPr>
          <w:trHeight w:val="292"/>
        </w:trPr>
        <w:tc>
          <w:tcPr>
            <w:tcW w:w="10206" w:type="dxa"/>
            <w:shd w:val="clear" w:color="auto" w:fill="F4B083"/>
          </w:tcPr>
          <w:p w14:paraId="313EDB20"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516D0F39" w14:textId="77777777" w:rsidTr="00E76902">
        <w:trPr>
          <w:trHeight w:val="2267"/>
        </w:trPr>
        <w:tc>
          <w:tcPr>
            <w:tcW w:w="10206" w:type="dxa"/>
          </w:tcPr>
          <w:p w14:paraId="03CCC4E7"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61AA7548" w14:textId="77777777" w:rsidR="00216157" w:rsidRPr="00216157" w:rsidRDefault="00216157" w:rsidP="00216157">
            <w:pPr>
              <w:tabs>
                <w:tab w:val="left" w:pos="250"/>
              </w:tabs>
              <w:ind w:left="142" w:right="7331"/>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C2.1.1</w:t>
            </w:r>
            <w:r w:rsidRPr="00216157">
              <w:rPr>
                <w:rFonts w:ascii="Calibri" w:eastAsia="Times New Roman" w:hAnsi="Calibri" w:cs="Calibri"/>
                <w:b/>
                <w:spacing w:val="-3"/>
                <w:sz w:val="22"/>
                <w:szCs w:val="22"/>
                <w:lang w:eastAsia="fr-FR"/>
              </w:rPr>
              <w:t xml:space="preserve"> </w:t>
            </w:r>
            <w:r w:rsidRPr="00216157">
              <w:rPr>
                <w:rFonts w:ascii="Calibri" w:eastAsia="Times New Roman" w:hAnsi="Calibri" w:cs="Calibri"/>
                <w:bCs/>
                <w:sz w:val="22"/>
                <w:szCs w:val="22"/>
                <w:lang w:eastAsia="fr-FR"/>
              </w:rPr>
              <w:t>Préparer</w:t>
            </w:r>
            <w:r w:rsidRPr="00216157">
              <w:rPr>
                <w:rFonts w:ascii="Calibri" w:eastAsia="Times New Roman" w:hAnsi="Calibri" w:cs="Calibri"/>
                <w:bCs/>
                <w:spacing w:val="-5"/>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supports</w:t>
            </w:r>
          </w:p>
          <w:p w14:paraId="6362412B" w14:textId="77777777" w:rsidR="00216157" w:rsidRPr="00216157" w:rsidRDefault="00216157" w:rsidP="00216157">
            <w:pPr>
              <w:ind w:left="142" w:right="4298"/>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 xml:space="preserve">C2.1.2 </w:t>
            </w:r>
            <w:r w:rsidRPr="00216157">
              <w:rPr>
                <w:rFonts w:ascii="Calibri" w:eastAsia="Times New Roman" w:hAnsi="Calibri" w:cs="Calibri"/>
                <w:bCs/>
                <w:color w:val="000000"/>
                <w:sz w:val="22"/>
                <w:szCs w:val="22"/>
                <w:lang w:eastAsia="fr-FR"/>
              </w:rPr>
              <w:t>Remettre en conformité par garnissage les éléments</w:t>
            </w:r>
          </w:p>
          <w:p w14:paraId="4B6AEBAF"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5FE062FA" w14:textId="77777777" w:rsidR="00216157" w:rsidRPr="00216157" w:rsidRDefault="00216157" w:rsidP="00216157">
            <w:pPr>
              <w:ind w:left="142"/>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C1.1.1</w:t>
            </w:r>
            <w:r w:rsidRPr="00216157">
              <w:rPr>
                <w:rFonts w:ascii="Calibri" w:eastAsia="Times New Roman" w:hAnsi="Calibri" w:cs="Calibri"/>
                <w:b/>
                <w:spacing w:val="-3"/>
                <w:sz w:val="22"/>
                <w:szCs w:val="22"/>
                <w:lang w:eastAsia="fr-FR"/>
              </w:rPr>
              <w:t xml:space="preserve"> </w:t>
            </w:r>
            <w:r w:rsidRPr="00216157">
              <w:rPr>
                <w:rFonts w:ascii="Calibri" w:eastAsia="Times New Roman" w:hAnsi="Calibri" w:cs="Calibri"/>
                <w:bCs/>
                <w:sz w:val="22"/>
                <w:szCs w:val="22"/>
                <w:lang w:eastAsia="fr-FR"/>
              </w:rPr>
              <w:t>Exploiter</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documents</w:t>
            </w:r>
            <w:r w:rsidRPr="00216157">
              <w:rPr>
                <w:rFonts w:ascii="Calibri" w:eastAsia="Times New Roman" w:hAnsi="Calibri" w:cs="Calibri"/>
                <w:bCs/>
                <w:spacing w:val="-5"/>
                <w:sz w:val="22"/>
                <w:szCs w:val="22"/>
                <w:lang w:eastAsia="fr-FR"/>
              </w:rPr>
              <w:t xml:space="preserve"> </w:t>
            </w:r>
            <w:r w:rsidRPr="00216157">
              <w:rPr>
                <w:rFonts w:ascii="Calibri" w:eastAsia="Times New Roman" w:hAnsi="Calibri" w:cs="Calibri"/>
                <w:bCs/>
                <w:sz w:val="22"/>
                <w:szCs w:val="22"/>
                <w:lang w:eastAsia="fr-FR"/>
              </w:rPr>
              <w:t>techniques</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nécessaires</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à</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l’intervention</w:t>
            </w:r>
          </w:p>
          <w:p w14:paraId="3E41F8D2" w14:textId="77777777" w:rsidR="00216157" w:rsidRPr="00216157" w:rsidRDefault="00216157" w:rsidP="00216157">
            <w:pPr>
              <w:ind w:left="142"/>
              <w:rPr>
                <w:rFonts w:ascii="Calibri" w:eastAsia="Times New Roman" w:hAnsi="Calibri" w:cs="Calibri"/>
                <w:bCs/>
                <w:sz w:val="22"/>
                <w:szCs w:val="22"/>
                <w:lang w:eastAsia="fr-FR"/>
              </w:rPr>
            </w:pPr>
            <w:r w:rsidRPr="00216157">
              <w:rPr>
                <w:rFonts w:ascii="Calibri" w:eastAsia="Times New Roman" w:hAnsi="Calibri" w:cs="Calibri"/>
                <w:b/>
                <w:sz w:val="22"/>
                <w:szCs w:val="22"/>
                <w:lang w:eastAsia="fr-FR"/>
              </w:rPr>
              <w:t>C1.1.2</w:t>
            </w:r>
            <w:r w:rsidRPr="00216157">
              <w:rPr>
                <w:rFonts w:ascii="Calibri" w:eastAsia="Times New Roman" w:hAnsi="Calibri" w:cs="Calibri"/>
                <w:b/>
                <w:spacing w:val="-4"/>
                <w:sz w:val="22"/>
                <w:szCs w:val="22"/>
                <w:lang w:eastAsia="fr-FR"/>
              </w:rPr>
              <w:t xml:space="preserve"> </w:t>
            </w:r>
            <w:r w:rsidRPr="00216157">
              <w:rPr>
                <w:rFonts w:ascii="Calibri" w:eastAsia="Times New Roman" w:hAnsi="Calibri" w:cs="Calibri"/>
                <w:bCs/>
                <w:sz w:val="22"/>
                <w:szCs w:val="22"/>
                <w:lang w:eastAsia="fr-FR"/>
              </w:rPr>
              <w:t>Choisir</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la</w:t>
            </w:r>
            <w:r w:rsidRPr="00216157">
              <w:rPr>
                <w:rFonts w:ascii="Calibri" w:eastAsia="Times New Roman" w:hAnsi="Calibri" w:cs="Calibri"/>
                <w:bCs/>
                <w:spacing w:val="-4"/>
                <w:sz w:val="22"/>
                <w:szCs w:val="22"/>
                <w:lang w:eastAsia="fr-FR"/>
              </w:rPr>
              <w:t xml:space="preserve"> </w:t>
            </w:r>
            <w:r w:rsidRPr="00216157">
              <w:rPr>
                <w:rFonts w:ascii="Calibri" w:eastAsia="Times New Roman" w:hAnsi="Calibri" w:cs="Calibri"/>
                <w:bCs/>
                <w:sz w:val="22"/>
                <w:szCs w:val="22"/>
                <w:lang w:eastAsia="fr-FR"/>
              </w:rPr>
              <w:t>méthodologie</w:t>
            </w:r>
          </w:p>
          <w:p w14:paraId="03F36EA1" w14:textId="77777777" w:rsidR="00216157" w:rsidRPr="00216157" w:rsidRDefault="00216157" w:rsidP="00216157">
            <w:pPr>
              <w:tabs>
                <w:tab w:val="left" w:pos="250"/>
              </w:tabs>
              <w:spacing w:line="305" w:lineRule="exact"/>
              <w:ind w:left="142"/>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C2.1.4</w:t>
            </w:r>
            <w:r w:rsidRPr="00216157">
              <w:rPr>
                <w:rFonts w:ascii="Calibri" w:eastAsia="Times New Roman" w:hAnsi="Calibri" w:cs="Calibri"/>
                <w:b/>
                <w:spacing w:val="-1"/>
                <w:sz w:val="22"/>
                <w:szCs w:val="22"/>
                <w:lang w:eastAsia="fr-FR"/>
              </w:rPr>
              <w:t xml:space="preserve"> </w:t>
            </w:r>
            <w:r w:rsidRPr="00216157">
              <w:rPr>
                <w:rFonts w:ascii="Calibri" w:eastAsia="Times New Roman" w:hAnsi="Calibri" w:cs="Calibri"/>
                <w:bCs/>
                <w:sz w:val="22"/>
                <w:szCs w:val="22"/>
                <w:lang w:eastAsia="fr-FR"/>
              </w:rPr>
              <w:t>Protéger</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les éléments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adjacents à</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la</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réparation</w:t>
            </w:r>
          </w:p>
          <w:p w14:paraId="2CE7BDE7" w14:textId="77777777" w:rsidR="00216157" w:rsidRPr="00216157" w:rsidRDefault="00216157" w:rsidP="00216157">
            <w:pPr>
              <w:ind w:left="142"/>
              <w:rPr>
                <w:rFonts w:ascii="Calibri" w:eastAsia="Times New Roman" w:hAnsi="Calibri" w:cs="Calibri"/>
                <w:b/>
                <w:sz w:val="22"/>
                <w:szCs w:val="22"/>
                <w:lang w:eastAsia="fr-FR"/>
              </w:rPr>
            </w:pPr>
          </w:p>
        </w:tc>
      </w:tr>
    </w:tbl>
    <w:p w14:paraId="5FEDE269"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430B1FF1" w14:textId="77777777" w:rsidTr="00216157">
        <w:trPr>
          <w:trHeight w:val="297"/>
        </w:trPr>
        <w:tc>
          <w:tcPr>
            <w:tcW w:w="10206" w:type="dxa"/>
            <w:gridSpan w:val="3"/>
            <w:tcBorders>
              <w:top w:val="single" w:sz="4" w:space="0" w:color="000000"/>
              <w:bottom w:val="single" w:sz="4" w:space="0" w:color="000000"/>
            </w:tcBorders>
            <w:shd w:val="clear" w:color="auto" w:fill="F4B083"/>
          </w:tcPr>
          <w:p w14:paraId="4413B4C7"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65EB370C" w14:textId="77777777" w:rsidTr="00E76902">
        <w:trPr>
          <w:trHeight w:val="368"/>
        </w:trPr>
        <w:tc>
          <w:tcPr>
            <w:tcW w:w="1124" w:type="dxa"/>
            <w:tcBorders>
              <w:top w:val="single" w:sz="4" w:space="0" w:color="000000"/>
            </w:tcBorders>
            <w:shd w:val="clear" w:color="auto" w:fill="auto"/>
            <w:vAlign w:val="center"/>
          </w:tcPr>
          <w:p w14:paraId="1CD53EBD" w14:textId="77777777" w:rsidR="00216157" w:rsidRPr="00216157" w:rsidRDefault="00216157" w:rsidP="00216157">
            <w:pPr>
              <w:spacing w:line="273" w:lineRule="exact"/>
              <w:ind w:left="142" w:right="14" w:hanging="10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T2.1.2</w:t>
            </w:r>
          </w:p>
        </w:tc>
        <w:tc>
          <w:tcPr>
            <w:tcW w:w="9082" w:type="dxa"/>
            <w:gridSpan w:val="2"/>
            <w:tcBorders>
              <w:top w:val="single" w:sz="4" w:space="0" w:color="000000"/>
            </w:tcBorders>
            <w:vAlign w:val="center"/>
          </w:tcPr>
          <w:p w14:paraId="3BD49880"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Préparer une surface</w:t>
            </w:r>
          </w:p>
        </w:tc>
      </w:tr>
      <w:tr w:rsidR="00216157" w:rsidRPr="00216157" w14:paraId="20C79C29" w14:textId="77777777" w:rsidTr="00E76902">
        <w:trPr>
          <w:trHeight w:val="368"/>
        </w:trPr>
        <w:tc>
          <w:tcPr>
            <w:tcW w:w="1124" w:type="dxa"/>
            <w:tcBorders>
              <w:top w:val="single" w:sz="4" w:space="0" w:color="000000"/>
            </w:tcBorders>
            <w:shd w:val="clear" w:color="auto" w:fill="auto"/>
            <w:vAlign w:val="center"/>
          </w:tcPr>
          <w:p w14:paraId="0BABAB51" w14:textId="77777777" w:rsidR="00216157" w:rsidRPr="00216157" w:rsidRDefault="00216157" w:rsidP="00216157">
            <w:pPr>
              <w:spacing w:line="273" w:lineRule="exact"/>
              <w:ind w:left="142" w:right="14" w:hanging="105"/>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T2.1.3</w:t>
            </w:r>
          </w:p>
        </w:tc>
        <w:tc>
          <w:tcPr>
            <w:tcW w:w="9082" w:type="dxa"/>
            <w:gridSpan w:val="2"/>
            <w:tcBorders>
              <w:top w:val="single" w:sz="4" w:space="0" w:color="000000"/>
            </w:tcBorders>
            <w:vAlign w:val="center"/>
          </w:tcPr>
          <w:p w14:paraId="53D801BD"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Appliquer un produit de garnissage ou de sous-couches adapté sur une surface</w:t>
            </w:r>
          </w:p>
        </w:tc>
      </w:tr>
      <w:tr w:rsidR="00216157" w:rsidRPr="00216157" w14:paraId="6738ED96" w14:textId="77777777" w:rsidTr="00E76902">
        <w:trPr>
          <w:trHeight w:val="368"/>
        </w:trPr>
        <w:tc>
          <w:tcPr>
            <w:tcW w:w="1124" w:type="dxa"/>
            <w:tcBorders>
              <w:top w:val="single" w:sz="4" w:space="0" w:color="000000"/>
            </w:tcBorders>
            <w:shd w:val="clear" w:color="auto" w:fill="FFE59B"/>
            <w:vAlign w:val="center"/>
          </w:tcPr>
          <w:p w14:paraId="24BE84F9" w14:textId="77777777" w:rsidR="00216157" w:rsidRPr="00216157" w:rsidRDefault="00216157" w:rsidP="00216157">
            <w:pPr>
              <w:spacing w:line="273" w:lineRule="exact"/>
              <w:ind w:left="142" w:right="14" w:hanging="105"/>
              <w:jc w:val="center"/>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T4.1.2</w:t>
            </w:r>
          </w:p>
        </w:tc>
        <w:tc>
          <w:tcPr>
            <w:tcW w:w="9082" w:type="dxa"/>
            <w:gridSpan w:val="2"/>
            <w:tcBorders>
              <w:top w:val="single" w:sz="4" w:space="0" w:color="000000"/>
            </w:tcBorders>
            <w:shd w:val="clear" w:color="auto" w:fill="FFE59B"/>
            <w:vAlign w:val="center"/>
          </w:tcPr>
          <w:p w14:paraId="3C000126"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1F875436" w14:textId="77777777" w:rsidTr="00216157">
        <w:trPr>
          <w:trHeight w:val="336"/>
        </w:trPr>
        <w:tc>
          <w:tcPr>
            <w:tcW w:w="10206" w:type="dxa"/>
            <w:gridSpan w:val="3"/>
            <w:shd w:val="clear" w:color="auto" w:fill="F4B083"/>
          </w:tcPr>
          <w:p w14:paraId="0DFF8B15"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p>
        </w:tc>
      </w:tr>
      <w:tr w:rsidR="00216157" w:rsidRPr="00216157" w14:paraId="127A5A8E" w14:textId="77777777" w:rsidTr="00E76902">
        <w:trPr>
          <w:trHeight w:val="1134"/>
        </w:trPr>
        <w:tc>
          <w:tcPr>
            <w:tcW w:w="1124" w:type="dxa"/>
            <w:tcBorders>
              <w:bottom w:val="single" w:sz="4" w:space="0" w:color="000000"/>
            </w:tcBorders>
            <w:shd w:val="clear" w:color="auto" w:fill="auto"/>
            <w:vAlign w:val="center"/>
          </w:tcPr>
          <w:p w14:paraId="25B65C35"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5FFC26C2" w14:textId="16D50CC6" w:rsidR="00216157" w:rsidRPr="00216157" w:rsidRDefault="00873672" w:rsidP="00216157">
            <w:pPr>
              <w:spacing w:line="219" w:lineRule="exact"/>
              <w:ind w:right="100"/>
              <w:rPr>
                <w:rFonts w:ascii="Calibri" w:eastAsia="Times New Roman" w:hAnsi="Calibri" w:cs="Calibri"/>
                <w:sz w:val="22"/>
                <w:szCs w:val="22"/>
                <w:lang w:eastAsia="fr-FR"/>
              </w:rPr>
            </w:pPr>
            <w:r>
              <w:rPr>
                <w:rFonts w:ascii="Calibri" w:eastAsia="Times New Roman" w:hAnsi="Calibri" w:cs="Calibri"/>
                <w:sz w:val="22"/>
                <w:szCs w:val="22"/>
                <w:lang w:eastAsia="fr-FR"/>
              </w:rPr>
              <w:t xml:space="preserve"> </w:t>
            </w:r>
            <w:r w:rsidR="00216157" w:rsidRPr="00216157">
              <w:rPr>
                <w:rFonts w:ascii="Calibri" w:eastAsia="Times New Roman" w:hAnsi="Calibri" w:cs="Calibri"/>
                <w:sz w:val="22"/>
                <w:szCs w:val="22"/>
                <w:lang w:eastAsia="fr-FR"/>
              </w:rPr>
              <w:t>Lecture</w:t>
            </w:r>
            <w:r w:rsidR="00216157" w:rsidRPr="00216157">
              <w:rPr>
                <w:rFonts w:ascii="Calibri" w:eastAsia="Times New Roman" w:hAnsi="Calibri" w:cs="Calibri"/>
                <w:spacing w:val="-5"/>
                <w:sz w:val="22"/>
                <w:szCs w:val="22"/>
                <w:lang w:eastAsia="fr-FR"/>
              </w:rPr>
              <w:t xml:space="preserve"> </w:t>
            </w:r>
            <w:r w:rsidR="00216157" w:rsidRPr="00216157">
              <w:rPr>
                <w:rFonts w:ascii="Calibri" w:eastAsia="Times New Roman" w:hAnsi="Calibri" w:cs="Calibri"/>
                <w:sz w:val="22"/>
                <w:szCs w:val="22"/>
                <w:lang w:eastAsia="fr-FR"/>
              </w:rPr>
              <w:t>d’une</w:t>
            </w:r>
            <w:r w:rsidR="00216157" w:rsidRPr="00216157">
              <w:rPr>
                <w:rFonts w:ascii="Calibri" w:eastAsia="Times New Roman" w:hAnsi="Calibri" w:cs="Calibri"/>
                <w:spacing w:val="-3"/>
                <w:sz w:val="22"/>
                <w:szCs w:val="22"/>
                <w:lang w:eastAsia="fr-FR"/>
              </w:rPr>
              <w:t xml:space="preserve"> </w:t>
            </w:r>
            <w:r w:rsidR="00216157" w:rsidRPr="00216157">
              <w:rPr>
                <w:rFonts w:ascii="Calibri" w:eastAsia="Times New Roman" w:hAnsi="Calibri" w:cs="Calibri"/>
                <w:sz w:val="22"/>
                <w:szCs w:val="22"/>
                <w:lang w:eastAsia="fr-FR"/>
              </w:rPr>
              <w:t>fiche technique</w:t>
            </w:r>
          </w:p>
        </w:tc>
        <w:tc>
          <w:tcPr>
            <w:tcW w:w="4546" w:type="dxa"/>
            <w:tcBorders>
              <w:bottom w:val="single" w:sz="4" w:space="0" w:color="000000"/>
            </w:tcBorders>
            <w:shd w:val="clear" w:color="auto" w:fill="auto"/>
            <w:vAlign w:val="center"/>
          </w:tcPr>
          <w:p w14:paraId="6767C195"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mc:AlternateContent>
                <mc:Choice Requires="wpg">
                  <w:drawing>
                    <wp:anchor distT="0" distB="0" distL="114300" distR="114300" simplePos="0" relativeHeight="252224557" behindDoc="0" locked="0" layoutInCell="1" allowOverlap="1" wp14:anchorId="03E8A390" wp14:editId="0ED77520">
                      <wp:simplePos x="0" y="0"/>
                      <wp:positionH relativeFrom="column">
                        <wp:posOffset>1685744</wp:posOffset>
                      </wp:positionH>
                      <wp:positionV relativeFrom="paragraph">
                        <wp:posOffset>56334</wp:posOffset>
                      </wp:positionV>
                      <wp:extent cx="816882" cy="625656"/>
                      <wp:effectExtent l="63500" t="38100" r="46990" b="34925"/>
                      <wp:wrapNone/>
                      <wp:docPr id="176" name="Groupe 176"/>
                      <wp:cNvGraphicFramePr/>
                      <a:graphic xmlns:a="http://schemas.openxmlformats.org/drawingml/2006/main">
                        <a:graphicData uri="http://schemas.microsoft.com/office/word/2010/wordprocessingGroup">
                          <wpg:wgp>
                            <wpg:cNvGrpSpPr/>
                            <wpg:grpSpPr>
                              <a:xfrm>
                                <a:off x="0" y="0"/>
                                <a:ext cx="816882" cy="625656"/>
                                <a:chOff x="0" y="0"/>
                                <a:chExt cx="816882" cy="625656"/>
                              </a:xfrm>
                            </wpg:grpSpPr>
                            <pic:pic xmlns:pic="http://schemas.openxmlformats.org/drawingml/2006/picture">
                              <pic:nvPicPr>
                                <pic:cNvPr id="177" name="Image 177"/>
                                <pic:cNvPicPr>
                                  <a:picLocks noChangeAspect="1"/>
                                </pic:cNvPicPr>
                              </pic:nvPicPr>
                              <pic:blipFill>
                                <a:blip r:embed="rId57" cstate="print">
                                  <a:extLst>
                                    <a:ext uri="{28A0092B-C50C-407E-A947-70E740481C1C}">
                                      <a14:useLocalDpi xmlns:a14="http://schemas.microsoft.com/office/drawing/2010/main"/>
                                    </a:ext>
                                  </a:extLst>
                                </a:blip>
                                <a:stretch>
                                  <a:fillRect/>
                                </a:stretch>
                              </pic:blipFill>
                              <pic:spPr>
                                <a:xfrm rot="20937868">
                                  <a:off x="0" y="0"/>
                                  <a:ext cx="443865" cy="619125"/>
                                </a:xfrm>
                                <a:prstGeom prst="rect">
                                  <a:avLst/>
                                </a:prstGeom>
                              </pic:spPr>
                            </pic:pic>
                            <pic:pic xmlns:pic="http://schemas.openxmlformats.org/drawingml/2006/picture">
                              <pic:nvPicPr>
                                <pic:cNvPr id="178" name="Image 178"/>
                                <pic:cNvPicPr>
                                  <a:picLocks noChangeAspect="1"/>
                                </pic:cNvPicPr>
                              </pic:nvPicPr>
                              <pic:blipFill>
                                <a:blip r:embed="rId57" cstate="print">
                                  <a:extLst>
                                    <a:ext uri="{28A0092B-C50C-407E-A947-70E740481C1C}">
                                      <a14:useLocalDpi xmlns:a14="http://schemas.microsoft.com/office/drawing/2010/main"/>
                                    </a:ext>
                                  </a:extLst>
                                </a:blip>
                                <a:stretch>
                                  <a:fillRect/>
                                </a:stretch>
                              </pic:blipFill>
                              <pic:spPr>
                                <a:xfrm rot="439833">
                                  <a:off x="373017" y="6531"/>
                                  <a:ext cx="443865" cy="619125"/>
                                </a:xfrm>
                                <a:prstGeom prst="rect">
                                  <a:avLst/>
                                </a:prstGeom>
                              </pic:spPr>
                            </pic:pic>
                          </wpg:wgp>
                        </a:graphicData>
                      </a:graphic>
                    </wp:anchor>
                  </w:drawing>
                </mc:Choice>
                <mc:Fallback>
                  <w:pict>
                    <v:group w14:anchorId="7FF7ABD2" id="Groupe 176" o:spid="_x0000_s1026" style="position:absolute;margin-left:132.75pt;margin-top:4.45pt;width:64.3pt;height:49.25pt;z-index:252224557" coordsize="8168,62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">
                      <v:shape id="Image 177" o:spid="_x0000_s1027" type="#_x0000_t75" style="position:absolute;width:4438;height:6191;rotation:-7232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">
                        <v:imagedata r:id="rId58" o:title=""/>
                      </v:shape>
                      <v:shape id="Image 178" o:spid="_x0000_s1028" type="#_x0000_t75" style="position:absolute;left:3730;top:65;width:4438;height:6191;rotation:4804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">
                        <v:imagedata r:id="rId58" o:title=""/>
                      </v:shape>
                    </v:group>
                  </w:pict>
                </mc:Fallback>
              </mc:AlternateContent>
            </w:r>
            <w:r w:rsidRPr="00216157">
              <w:rPr>
                <w:rFonts w:ascii="Calibri" w:eastAsia="Times New Roman" w:hAnsi="Calibri" w:cs="Calibri"/>
                <w:noProof/>
                <w:sz w:val="18"/>
                <w:szCs w:val="18"/>
                <w:lang w:eastAsia="fr-FR"/>
              </w:rPr>
              <w:drawing>
                <wp:anchor distT="0" distB="0" distL="114300" distR="114300" simplePos="0" relativeHeight="252215341" behindDoc="0" locked="0" layoutInCell="1" allowOverlap="1" wp14:anchorId="7AB50DBC" wp14:editId="0EDCDF95">
                  <wp:simplePos x="0" y="0"/>
                  <wp:positionH relativeFrom="column">
                    <wp:posOffset>363220</wp:posOffset>
                  </wp:positionH>
                  <wp:positionV relativeFrom="paragraph">
                    <wp:posOffset>45085</wp:posOffset>
                  </wp:positionV>
                  <wp:extent cx="619760" cy="619760"/>
                  <wp:effectExtent l="0" t="0" r="0" b="2540"/>
                  <wp:wrapNone/>
                  <wp:docPr id="256" name="Image 256" descr="Fiches techniques (FT / TDS) - AGL Mar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iches techniques (FT / TDS) - AGL Marine"/>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619760" cy="6197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80727CA" w14:textId="77777777" w:rsidTr="00E76902">
        <w:trPr>
          <w:trHeight w:val="113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F0C2DD"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708ADB" w14:textId="77777777" w:rsidR="00216157" w:rsidRPr="00216157" w:rsidRDefault="00216157" w:rsidP="00216157">
            <w:pPr>
              <w:tabs>
                <w:tab w:val="center" w:pos="5098"/>
                <w:tab w:val="left" w:pos="7555"/>
              </w:tabs>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Protection des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pacing w:val="-1"/>
                <w:sz w:val="22"/>
                <w:szCs w:val="22"/>
                <w:lang w:eastAsia="fr-FR"/>
              </w:rPr>
              <w:t>éléments</w:t>
            </w:r>
            <w:r w:rsidRPr="00216157">
              <w:rPr>
                <w:rFonts w:ascii="Calibri" w:eastAsia="Times New Roman" w:hAnsi="Calibri" w:cs="Calibri"/>
                <w:spacing w:val="-8"/>
                <w:sz w:val="22"/>
                <w:szCs w:val="22"/>
                <w:lang w:eastAsia="fr-FR"/>
              </w:rPr>
              <w:t xml:space="preserve"> </w:t>
            </w:r>
            <w:r w:rsidRPr="00216157">
              <w:rPr>
                <w:rFonts w:ascii="Calibri" w:eastAsia="Times New Roman" w:hAnsi="Calibri" w:cs="Calibri"/>
                <w:sz w:val="22"/>
                <w:szCs w:val="22"/>
                <w:lang w:eastAsia="fr-FR"/>
              </w:rPr>
              <w:t>adjacents</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8B9CB1"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16365" behindDoc="0" locked="0" layoutInCell="1" allowOverlap="1" wp14:anchorId="4A7A1B63" wp14:editId="49799103">
                  <wp:simplePos x="0" y="0"/>
                  <wp:positionH relativeFrom="column">
                    <wp:posOffset>269875</wp:posOffset>
                  </wp:positionH>
                  <wp:positionV relativeFrom="paragraph">
                    <wp:posOffset>25400</wp:posOffset>
                  </wp:positionV>
                  <wp:extent cx="882015" cy="641985"/>
                  <wp:effectExtent l="0" t="0" r="0" b="5715"/>
                  <wp:wrapNone/>
                  <wp:docPr id="257" name="Image 257" descr="Papier kraft de masquage pour peinture - Papier de marouf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pier kraft de masquage pour peinture - Papier de marouflage"/>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882015" cy="641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17389" behindDoc="0" locked="0" layoutInCell="1" allowOverlap="1" wp14:anchorId="57BCF715" wp14:editId="075FB60D">
                  <wp:simplePos x="0" y="0"/>
                  <wp:positionH relativeFrom="column">
                    <wp:posOffset>1562735</wp:posOffset>
                  </wp:positionH>
                  <wp:positionV relativeFrom="paragraph">
                    <wp:posOffset>63500</wp:posOffset>
                  </wp:positionV>
                  <wp:extent cx="1150620" cy="575310"/>
                  <wp:effectExtent l="0" t="0" r="5080" b="0"/>
                  <wp:wrapNone/>
                  <wp:docPr id="258" name="Image 258" descr="Solutions de masquage de véhicule | 3M Belg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olutions de masquage de véhicule | 3M Belgique"/>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150620" cy="5753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0ECF237" w14:textId="77777777" w:rsidTr="00E76902">
        <w:trPr>
          <w:trHeight w:val="113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8E4E7D"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61701" w14:textId="77777777" w:rsidR="00216157" w:rsidRPr="00216157" w:rsidRDefault="00216157" w:rsidP="00216157">
            <w:pPr>
              <w:tabs>
                <w:tab w:val="center" w:pos="5098"/>
                <w:tab w:val="left" w:pos="7555"/>
              </w:tabs>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Identification des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différents produits</w:t>
            </w:r>
            <w:r w:rsidRPr="00216157">
              <w:rPr>
                <w:rFonts w:ascii="Calibri" w:eastAsia="Times New Roman" w:hAnsi="Calibri" w:cs="Calibri"/>
                <w:spacing w:val="-39"/>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garnissage</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8D7C79"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18413" behindDoc="0" locked="0" layoutInCell="1" allowOverlap="1" wp14:anchorId="7DD7C6E4" wp14:editId="59F6258B">
                  <wp:simplePos x="0" y="0"/>
                  <wp:positionH relativeFrom="column">
                    <wp:posOffset>363220</wp:posOffset>
                  </wp:positionH>
                  <wp:positionV relativeFrom="paragraph">
                    <wp:posOffset>43180</wp:posOffset>
                  </wp:positionV>
                  <wp:extent cx="619760" cy="591185"/>
                  <wp:effectExtent l="0" t="0" r="2540" b="5715"/>
                  <wp:wrapNone/>
                  <wp:docPr id="259"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jpe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619760" cy="591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23533" behindDoc="0" locked="0" layoutInCell="1" allowOverlap="1" wp14:anchorId="530B2421" wp14:editId="6D75EFA2">
                  <wp:simplePos x="0" y="0"/>
                  <wp:positionH relativeFrom="column">
                    <wp:posOffset>1567815</wp:posOffset>
                  </wp:positionH>
                  <wp:positionV relativeFrom="paragraph">
                    <wp:posOffset>-1270</wp:posOffset>
                  </wp:positionV>
                  <wp:extent cx="1118235" cy="648970"/>
                  <wp:effectExtent l="0" t="0" r="0" b="0"/>
                  <wp:wrapNone/>
                  <wp:docPr id="260" name="Image 260" descr="Une image contenant texte, tasse, bid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 260" descr="Une image contenant texte, tasse, bidon&#10;&#10;Description générée automatiquement"/>
                          <pic:cNvPicPr/>
                        </pic:nvPicPr>
                        <pic:blipFill>
                          <a:blip r:embed="rId63" cstate="print">
                            <a:extLst>
                              <a:ext uri="{28A0092B-C50C-407E-A947-70E740481C1C}">
                                <a14:useLocalDpi xmlns:a14="http://schemas.microsoft.com/office/drawing/2010/main"/>
                              </a:ext>
                            </a:extLst>
                          </a:blip>
                          <a:stretch>
                            <a:fillRect/>
                          </a:stretch>
                        </pic:blipFill>
                        <pic:spPr>
                          <a:xfrm>
                            <a:off x="0" y="0"/>
                            <a:ext cx="1118235" cy="64897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 xml:space="preserve"> </w:t>
            </w:r>
          </w:p>
        </w:tc>
      </w:tr>
      <w:tr w:rsidR="00216157" w:rsidRPr="00216157" w14:paraId="2A8B55D9" w14:textId="77777777" w:rsidTr="00E76902">
        <w:trPr>
          <w:trHeight w:val="113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151406"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AE2789" w14:textId="77777777" w:rsidR="00216157" w:rsidRPr="00216157" w:rsidRDefault="00216157" w:rsidP="00216157">
            <w:pPr>
              <w:tabs>
                <w:tab w:val="center" w:pos="5098"/>
                <w:tab w:val="left" w:pos="7555"/>
              </w:tabs>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w:t>
            </w:r>
            <w:r w:rsidRPr="00216157">
              <w:rPr>
                <w:rFonts w:ascii="Calibri" w:eastAsia="Times New Roman" w:hAnsi="Calibri" w:cs="Calibri"/>
                <w:spacing w:val="-6"/>
                <w:sz w:val="22"/>
                <w:szCs w:val="22"/>
                <w:lang w:eastAsia="fr-FR"/>
              </w:rPr>
              <w:t xml:space="preserve"> </w:t>
            </w:r>
            <w:r w:rsidRPr="00216157">
              <w:rPr>
                <w:rFonts w:ascii="Calibri" w:eastAsia="Times New Roman" w:hAnsi="Calibri" w:cs="Calibri"/>
                <w:sz w:val="22"/>
                <w:szCs w:val="22"/>
                <w:lang w:eastAsia="fr-FR"/>
              </w:rPr>
              <w:t>mastic</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sur une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surface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simple</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F8844"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22509" behindDoc="0" locked="0" layoutInCell="1" allowOverlap="1" wp14:anchorId="60771E66" wp14:editId="54D61555">
                  <wp:simplePos x="0" y="0"/>
                  <wp:positionH relativeFrom="column">
                    <wp:posOffset>1565275</wp:posOffset>
                  </wp:positionH>
                  <wp:positionV relativeFrom="paragraph">
                    <wp:posOffset>-17780</wp:posOffset>
                  </wp:positionV>
                  <wp:extent cx="1125220" cy="643255"/>
                  <wp:effectExtent l="0" t="0" r="5080" b="4445"/>
                  <wp:wrapNone/>
                  <wp:docPr id="261" name="Image 261" descr="Une image contenant personne, intérieur,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Une image contenant personne, intérieur, casque&#10;&#10;Description générée automatiquement"/>
                          <pic:cNvPicPr/>
                        </pic:nvPicPr>
                        <pic:blipFill>
                          <a:blip r:embed="rId64" cstate="print">
                            <a:extLst>
                              <a:ext uri="{28A0092B-C50C-407E-A947-70E740481C1C}">
                                <a14:useLocalDpi xmlns:a14="http://schemas.microsoft.com/office/drawing/2010/main"/>
                              </a:ext>
                            </a:extLst>
                          </a:blip>
                          <a:stretch>
                            <a:fillRect/>
                          </a:stretch>
                        </pic:blipFill>
                        <pic:spPr>
                          <a:xfrm>
                            <a:off x="0" y="0"/>
                            <a:ext cx="1125220" cy="64325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19437" behindDoc="0" locked="0" layoutInCell="1" allowOverlap="1" wp14:anchorId="33FD3565" wp14:editId="13F64387">
                  <wp:simplePos x="0" y="0"/>
                  <wp:positionH relativeFrom="column">
                    <wp:posOffset>292735</wp:posOffset>
                  </wp:positionH>
                  <wp:positionV relativeFrom="paragraph">
                    <wp:posOffset>19050</wp:posOffset>
                  </wp:positionV>
                  <wp:extent cx="822325" cy="607695"/>
                  <wp:effectExtent l="0" t="0" r="3175" b="1905"/>
                  <wp:wrapNone/>
                  <wp:docPr id="262"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2.jpeg"/>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822325" cy="6076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2B8088DB" w14:textId="77777777" w:rsidTr="00E76902">
        <w:trPr>
          <w:trHeight w:val="113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6921B3"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EAEE3" w14:textId="77777777" w:rsidR="00216157" w:rsidRPr="00216157" w:rsidRDefault="00216157" w:rsidP="00216157">
            <w:pPr>
              <w:tabs>
                <w:tab w:val="center" w:pos="5098"/>
                <w:tab w:val="left" w:pos="7555"/>
              </w:tabs>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Dressage</w:t>
            </w:r>
            <w:r w:rsidRPr="00216157">
              <w:rPr>
                <w:rFonts w:ascii="Calibri" w:eastAsia="Times New Roman" w:hAnsi="Calibri" w:cs="Calibri"/>
                <w:spacing w:val="-2"/>
                <w:sz w:val="22"/>
                <w:szCs w:val="22"/>
                <w:lang w:eastAsia="fr-FR"/>
              </w:rPr>
              <w:t xml:space="preserve"> d’</w:t>
            </w:r>
            <w:r w:rsidRPr="00216157">
              <w:rPr>
                <w:rFonts w:ascii="Calibri" w:eastAsia="Times New Roman" w:hAnsi="Calibri" w:cs="Calibri"/>
                <w:sz w:val="22"/>
                <w:szCs w:val="22"/>
                <w:lang w:eastAsia="fr-FR"/>
              </w:rPr>
              <w:t>un</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mastic</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C812A8" w14:textId="77777777" w:rsidR="00216157" w:rsidRPr="00216157" w:rsidRDefault="00216157" w:rsidP="00216157">
            <w:pPr>
              <w:tabs>
                <w:tab w:val="center" w:pos="5098"/>
                <w:tab w:val="left" w:pos="7555"/>
              </w:tabs>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21485" behindDoc="0" locked="0" layoutInCell="1" allowOverlap="1" wp14:anchorId="698951BB" wp14:editId="54115BE8">
                  <wp:simplePos x="0" y="0"/>
                  <wp:positionH relativeFrom="column">
                    <wp:posOffset>1564640</wp:posOffset>
                  </wp:positionH>
                  <wp:positionV relativeFrom="paragraph">
                    <wp:posOffset>42545</wp:posOffset>
                  </wp:positionV>
                  <wp:extent cx="1118870" cy="655320"/>
                  <wp:effectExtent l="0" t="0" r="0" b="5080"/>
                  <wp:wrapNone/>
                  <wp:docPr id="263" name="Imag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66" cstate="print">
                            <a:extLst>
                              <a:ext uri="{28A0092B-C50C-407E-A947-70E740481C1C}">
                                <a14:useLocalDpi xmlns:a14="http://schemas.microsoft.com/office/drawing/2010/main"/>
                              </a:ext>
                            </a:extLst>
                          </a:blip>
                          <a:stretch>
                            <a:fillRect/>
                          </a:stretch>
                        </pic:blipFill>
                        <pic:spPr>
                          <a:xfrm>
                            <a:off x="0" y="0"/>
                            <a:ext cx="1118870" cy="65532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20461" behindDoc="0" locked="0" layoutInCell="1" allowOverlap="1" wp14:anchorId="38FFBF7A" wp14:editId="46619040">
                  <wp:simplePos x="0" y="0"/>
                  <wp:positionH relativeFrom="column">
                    <wp:posOffset>318135</wp:posOffset>
                  </wp:positionH>
                  <wp:positionV relativeFrom="paragraph">
                    <wp:posOffset>-9525</wp:posOffset>
                  </wp:positionV>
                  <wp:extent cx="817880" cy="659130"/>
                  <wp:effectExtent l="0" t="0" r="0" b="1270"/>
                  <wp:wrapNone/>
                  <wp:docPr id="264" name="image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3.jpeg"/>
                          <pic:cNvPicPr>
                            <a:picLocks noChangeAspect="1" noChangeArrowheads="1"/>
                          </pic:cNvPicPr>
                        </pic:nvPicPr>
                        <pic:blipFill>
                          <a:blip r:embed="rId67">
                            <a:extLst>
                              <a:ext uri="{28A0092B-C50C-407E-A947-70E740481C1C}">
                                <a14:useLocalDpi xmlns:a14="http://schemas.microsoft.com/office/drawing/2010/main"/>
                              </a:ext>
                            </a:extLst>
                          </a:blip>
                          <a:srcRect/>
                          <a:stretch>
                            <a:fillRect/>
                          </a:stretch>
                        </pic:blipFill>
                        <pic:spPr bwMode="auto">
                          <a:xfrm>
                            <a:off x="0" y="0"/>
                            <a:ext cx="817880" cy="6591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0EFA85"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1BC5C269" w14:textId="77777777" w:rsidTr="00216157">
        <w:trPr>
          <w:trHeight w:val="321"/>
        </w:trPr>
        <w:tc>
          <w:tcPr>
            <w:tcW w:w="10206" w:type="dxa"/>
            <w:tcBorders>
              <w:top w:val="single" w:sz="4" w:space="0" w:color="000000"/>
              <w:bottom w:val="single" w:sz="4" w:space="0" w:color="000000"/>
            </w:tcBorders>
            <w:shd w:val="clear" w:color="auto" w:fill="F4B083"/>
          </w:tcPr>
          <w:p w14:paraId="42ADACAA"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3E26B43F" w14:textId="77777777" w:rsidTr="00E76902">
        <w:trPr>
          <w:trHeight w:val="292"/>
        </w:trPr>
        <w:tc>
          <w:tcPr>
            <w:tcW w:w="10206" w:type="dxa"/>
          </w:tcPr>
          <w:p w14:paraId="0CC00905"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Les produits de préparation des fonds</w:t>
            </w:r>
          </w:p>
        </w:tc>
      </w:tr>
      <w:tr w:rsidR="00216157" w:rsidRPr="00216157" w14:paraId="6C6548AA" w14:textId="77777777" w:rsidTr="00E76902">
        <w:trPr>
          <w:trHeight w:val="292"/>
        </w:trPr>
        <w:tc>
          <w:tcPr>
            <w:tcW w:w="10206" w:type="dxa"/>
            <w:vAlign w:val="center"/>
          </w:tcPr>
          <w:p w14:paraId="6DDDADE6"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04A18232" w14:textId="77777777" w:rsidR="00216157" w:rsidRPr="00216157" w:rsidRDefault="00216157" w:rsidP="00216157">
      <w:pPr>
        <w:spacing w:line="275" w:lineRule="exact"/>
        <w:rPr>
          <w:rFonts w:ascii="Calibri" w:eastAsia="Times New Roman" w:hAnsi="Calibri" w:cs="Calibri"/>
          <w:sz w:val="22"/>
          <w:lang w:eastAsia="fr-FR"/>
        </w:rPr>
      </w:pPr>
    </w:p>
    <w:p w14:paraId="430C62F3" w14:textId="77777777" w:rsidR="00216157" w:rsidRPr="00216157" w:rsidRDefault="00216157" w:rsidP="00216157">
      <w:pPr>
        <w:tabs>
          <w:tab w:val="left" w:pos="8080"/>
        </w:tabs>
        <w:spacing w:before="22"/>
        <w:ind w:left="851"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br w:type="page"/>
      </w:r>
    </w:p>
    <w:p w14:paraId="54917143" w14:textId="77777777" w:rsidR="000052C1" w:rsidRDefault="000052C1" w:rsidP="00216157">
      <w:pPr>
        <w:tabs>
          <w:tab w:val="left" w:pos="8080"/>
        </w:tabs>
        <w:spacing w:before="22"/>
        <w:ind w:left="851" w:right="989"/>
        <w:jc w:val="center"/>
        <w:rPr>
          <w:rFonts w:ascii="Calibri" w:eastAsia="Times New Roman" w:hAnsi="Calibri" w:cs="Calibri"/>
          <w:b/>
          <w:sz w:val="22"/>
          <w:lang w:eastAsia="fr-FR"/>
        </w:rPr>
      </w:pPr>
    </w:p>
    <w:p w14:paraId="31812953" w14:textId="71DD5EF9" w:rsidR="00216157" w:rsidRPr="00216157" w:rsidRDefault="00216157" w:rsidP="00216157">
      <w:pPr>
        <w:tabs>
          <w:tab w:val="left" w:pos="8080"/>
        </w:tabs>
        <w:spacing w:before="22"/>
        <w:ind w:left="851"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6</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RÉPARATION</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D’UN</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ÉLÉMENT PLASTIQUE</w:t>
      </w:r>
      <w:r w:rsidRPr="00216157">
        <w:rPr>
          <w:rFonts w:ascii="Calibri" w:eastAsia="Times New Roman" w:hAnsi="Calibri" w:cs="Calibri"/>
          <w:b/>
          <w:spacing w:val="-5"/>
          <w:sz w:val="22"/>
          <w:lang w:eastAsia="fr-FR"/>
        </w:rPr>
        <w:t xml:space="preserve"> </w:t>
      </w:r>
      <w:r w:rsidRPr="00216157">
        <w:rPr>
          <w:rFonts w:ascii="Calibri" w:eastAsia="Times New Roman" w:hAnsi="Calibri" w:cs="Calibri"/>
          <w:b/>
          <w:sz w:val="22"/>
          <w:lang w:eastAsia="fr-FR"/>
        </w:rPr>
        <w:t>SIMPLE</w:t>
      </w:r>
    </w:p>
    <w:p w14:paraId="431B1E48"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873672" w:rsidRPr="00216157" w14:paraId="264BB959" w14:textId="77777777" w:rsidTr="00E76902">
        <w:tc>
          <w:tcPr>
            <w:tcW w:w="10205" w:type="dxa"/>
            <w:shd w:val="clear" w:color="auto" w:fill="C2D69B"/>
          </w:tcPr>
          <w:p w14:paraId="0E09BAB0" w14:textId="43965B5C" w:rsidR="00873672" w:rsidRPr="00216157" w:rsidRDefault="00873672"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873672" w:rsidRPr="00216157" w14:paraId="28FC990B" w14:textId="77777777" w:rsidTr="00E76902">
        <w:trPr>
          <w:trHeight w:val="912"/>
        </w:trPr>
        <w:tc>
          <w:tcPr>
            <w:tcW w:w="10205" w:type="dxa"/>
            <w:vAlign w:val="center"/>
          </w:tcPr>
          <w:p w14:paraId="550B2E50" w14:textId="6D93867E" w:rsidR="00873672" w:rsidRPr="00216157" w:rsidRDefault="004017CA" w:rsidP="00216157">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873672">
              <w:rPr>
                <w:rFonts w:ascii="Calibri" w:eastAsia="Calibri" w:hAnsi="Calibri" w:cs="Calibri"/>
                <w:bCs/>
                <w:color w:val="000000"/>
                <w:sz w:val="22"/>
                <w:szCs w:val="22"/>
                <w:lang w:eastAsia="fr-FR"/>
              </w:rPr>
              <w:t xml:space="preserve"> partir d’u</w:t>
            </w:r>
            <w:r w:rsidR="00873672" w:rsidRPr="00216157">
              <w:rPr>
                <w:rFonts w:ascii="Calibri" w:eastAsia="Calibri" w:hAnsi="Calibri" w:cs="Calibri"/>
                <w:bCs/>
                <w:color w:val="000000"/>
                <w:sz w:val="22"/>
                <w:szCs w:val="22"/>
                <w:lang w:eastAsia="fr-FR"/>
              </w:rPr>
              <w:t>n véhicule ayant subi un choc du 1</w:t>
            </w:r>
            <w:r w:rsidR="00873672" w:rsidRPr="00216157">
              <w:rPr>
                <w:rFonts w:ascii="Calibri" w:eastAsia="Calibri" w:hAnsi="Calibri" w:cs="Calibri"/>
                <w:bCs/>
                <w:color w:val="000000"/>
                <w:sz w:val="22"/>
                <w:szCs w:val="22"/>
                <w:vertAlign w:val="superscript"/>
                <w:lang w:eastAsia="fr-FR"/>
              </w:rPr>
              <w:t>er</w:t>
            </w:r>
            <w:r w:rsidR="00873672" w:rsidRPr="00216157">
              <w:rPr>
                <w:rFonts w:ascii="Calibri" w:eastAsia="Calibri" w:hAnsi="Calibri" w:cs="Calibri"/>
                <w:bCs/>
                <w:color w:val="000000"/>
                <w:sz w:val="22"/>
                <w:szCs w:val="22"/>
                <w:lang w:eastAsia="fr-FR"/>
              </w:rPr>
              <w:t xml:space="preserve"> degré</w:t>
            </w:r>
            <w:r w:rsidR="00873672">
              <w:rPr>
                <w:rFonts w:ascii="Calibri" w:eastAsia="Calibri" w:hAnsi="Calibri" w:cs="Calibri"/>
                <w:bCs/>
                <w:color w:val="000000"/>
                <w:sz w:val="22"/>
                <w:szCs w:val="22"/>
                <w:lang w:eastAsia="fr-FR"/>
              </w:rPr>
              <w:t>, a</w:t>
            </w:r>
            <w:r w:rsidR="00873672" w:rsidRPr="00216157">
              <w:rPr>
                <w:rFonts w:ascii="Calibri" w:eastAsia="Calibri" w:hAnsi="Calibri" w:cs="Calibri"/>
                <w:bCs/>
                <w:color w:val="000000"/>
                <w:sz w:val="22"/>
                <w:szCs w:val="22"/>
                <w:lang w:eastAsia="fr-FR"/>
              </w:rPr>
              <w:t>ppliquer une méthodologie de réparation adaptée et contrôler l’état de surface.</w:t>
            </w:r>
          </w:p>
        </w:tc>
      </w:tr>
    </w:tbl>
    <w:p w14:paraId="7D87F6A3" w14:textId="77777777" w:rsidR="00216157" w:rsidRPr="00216157" w:rsidRDefault="00216157" w:rsidP="00216157">
      <w:pPr>
        <w:spacing w:before="2"/>
        <w:rPr>
          <w:rFonts w:ascii="Calibri" w:eastAsia="Times New Roman" w:hAnsi="Calibri" w:cs="Times New Roman"/>
          <w:b/>
          <w:sz w:val="16"/>
          <w:lang w:eastAsia="fr-FR"/>
        </w:rPr>
      </w:pPr>
    </w:p>
    <w:p w14:paraId="640DBB88"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1D5F71F0" w14:textId="77777777" w:rsidTr="00E76902">
        <w:trPr>
          <w:trHeight w:val="292"/>
        </w:trPr>
        <w:tc>
          <w:tcPr>
            <w:tcW w:w="10206" w:type="dxa"/>
            <w:shd w:val="clear" w:color="auto" w:fill="C2D69B"/>
          </w:tcPr>
          <w:p w14:paraId="7DE03508"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61194089" w14:textId="77777777" w:rsidTr="00E76902">
        <w:trPr>
          <w:trHeight w:val="1726"/>
        </w:trPr>
        <w:tc>
          <w:tcPr>
            <w:tcW w:w="10206" w:type="dxa"/>
          </w:tcPr>
          <w:p w14:paraId="71A2CBBE"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0D6F23C6" w14:textId="77777777" w:rsidR="00216157" w:rsidRPr="00216157" w:rsidRDefault="00216157" w:rsidP="00216157">
            <w:pPr>
              <w:ind w:left="142" w:right="6081" w:firstLine="9"/>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 xml:space="preserve">C1.3.3 </w:t>
            </w:r>
            <w:r w:rsidRPr="00216157">
              <w:rPr>
                <w:rFonts w:ascii="Calibri" w:eastAsia="Times New Roman" w:hAnsi="Calibri" w:cs="Calibri"/>
                <w:bCs/>
                <w:sz w:val="22"/>
                <w:szCs w:val="22"/>
                <w:lang w:eastAsia="fr-FR"/>
              </w:rPr>
              <w:t>Réparer les matériaux plastiques</w:t>
            </w:r>
            <w:r w:rsidRPr="00216157">
              <w:rPr>
                <w:rFonts w:ascii="Calibri" w:eastAsia="Times New Roman" w:hAnsi="Calibri" w:cs="Calibri"/>
                <w:b/>
                <w:spacing w:val="-52"/>
                <w:sz w:val="22"/>
                <w:szCs w:val="22"/>
                <w:lang w:eastAsia="fr-FR"/>
              </w:rPr>
              <w:t xml:space="preserve"> </w:t>
            </w:r>
            <w:r w:rsidRPr="00216157">
              <w:rPr>
                <w:rFonts w:ascii="Calibri" w:eastAsia="Times New Roman" w:hAnsi="Calibri" w:cs="Calibri"/>
                <w:b/>
                <w:sz w:val="22"/>
                <w:szCs w:val="22"/>
                <w:lang w:eastAsia="fr-FR"/>
              </w:rPr>
              <w:t xml:space="preserve">C1.3.4 </w:t>
            </w:r>
            <w:r w:rsidRPr="00216157">
              <w:rPr>
                <w:rFonts w:ascii="Calibri" w:eastAsia="Times New Roman" w:hAnsi="Calibri" w:cs="Calibri"/>
                <w:bCs/>
                <w:sz w:val="22"/>
                <w:szCs w:val="22"/>
                <w:lang w:eastAsia="fr-FR"/>
              </w:rPr>
              <w:t>Contrôler</w:t>
            </w:r>
            <w:r w:rsidRPr="00216157">
              <w:rPr>
                <w:rFonts w:ascii="Calibri" w:eastAsia="Times New Roman" w:hAnsi="Calibri" w:cs="Calibri"/>
                <w:bCs/>
                <w:spacing w:val="-1"/>
                <w:sz w:val="22"/>
                <w:szCs w:val="22"/>
                <w:lang w:eastAsia="fr-FR"/>
              </w:rPr>
              <w:t xml:space="preserve"> </w:t>
            </w:r>
            <w:r w:rsidRPr="00216157">
              <w:rPr>
                <w:rFonts w:ascii="Calibri" w:eastAsia="Times New Roman" w:hAnsi="Calibri" w:cs="Calibri"/>
                <w:bCs/>
                <w:sz w:val="22"/>
                <w:szCs w:val="22"/>
                <w:lang w:eastAsia="fr-FR"/>
              </w:rPr>
              <w:t>la surface</w:t>
            </w:r>
          </w:p>
          <w:p w14:paraId="7BBC1E32"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7ADF5800" w14:textId="77777777" w:rsidR="00216157" w:rsidRPr="00216157" w:rsidRDefault="00216157" w:rsidP="00216157">
            <w:pPr>
              <w:ind w:left="142" w:right="4298"/>
              <w:rPr>
                <w:rFonts w:ascii="Calibri" w:eastAsia="Times New Roman" w:hAnsi="Calibri" w:cs="Calibri"/>
                <w:bCs/>
                <w:sz w:val="22"/>
                <w:szCs w:val="22"/>
                <w:lang w:eastAsia="fr-FR"/>
              </w:rPr>
            </w:pPr>
            <w:r w:rsidRPr="00216157">
              <w:rPr>
                <w:rFonts w:ascii="Calibri" w:eastAsia="Times New Roman" w:hAnsi="Calibri" w:cs="Calibri"/>
                <w:b/>
                <w:sz w:val="22"/>
                <w:szCs w:val="22"/>
                <w:lang w:eastAsia="fr-FR"/>
              </w:rPr>
              <w:t>C1.4.2</w:t>
            </w:r>
            <w:r w:rsidRPr="00216157">
              <w:rPr>
                <w:rFonts w:ascii="Calibri" w:eastAsia="Times New Roman" w:hAnsi="Calibri" w:cs="Calibri"/>
                <w:b/>
                <w:spacing w:val="-2"/>
                <w:sz w:val="22"/>
                <w:szCs w:val="22"/>
                <w:lang w:eastAsia="fr-FR"/>
              </w:rPr>
              <w:t xml:space="preserve"> </w:t>
            </w:r>
            <w:r w:rsidRPr="00216157">
              <w:rPr>
                <w:rFonts w:ascii="Calibri" w:eastAsia="Times New Roman" w:hAnsi="Calibri" w:cs="Calibri"/>
                <w:bCs/>
                <w:sz w:val="22"/>
                <w:szCs w:val="22"/>
                <w:lang w:eastAsia="fr-FR"/>
              </w:rPr>
              <w:t>Signaler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anomalies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constatées</w:t>
            </w:r>
          </w:p>
          <w:p w14:paraId="653FF14F" w14:textId="77777777" w:rsidR="00216157" w:rsidRPr="00216157" w:rsidRDefault="00216157" w:rsidP="00216157">
            <w:pPr>
              <w:ind w:left="142" w:right="4298"/>
              <w:rPr>
                <w:rFonts w:ascii="Calibri" w:eastAsia="Times New Roman" w:hAnsi="Calibri" w:cs="Calibri"/>
                <w:bCs/>
                <w:sz w:val="22"/>
                <w:szCs w:val="22"/>
                <w:lang w:eastAsia="fr-FR"/>
              </w:rPr>
            </w:pPr>
          </w:p>
        </w:tc>
      </w:tr>
    </w:tbl>
    <w:p w14:paraId="20CDA3A2"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2869C768" w14:textId="77777777" w:rsidTr="00E76902">
        <w:trPr>
          <w:trHeight w:val="297"/>
        </w:trPr>
        <w:tc>
          <w:tcPr>
            <w:tcW w:w="10206" w:type="dxa"/>
            <w:gridSpan w:val="3"/>
            <w:tcBorders>
              <w:top w:val="single" w:sz="4" w:space="0" w:color="000000"/>
              <w:bottom w:val="single" w:sz="4" w:space="0" w:color="000000"/>
            </w:tcBorders>
            <w:shd w:val="clear" w:color="auto" w:fill="C2D69B"/>
          </w:tcPr>
          <w:p w14:paraId="0C0B4BDB" w14:textId="4A0A903F"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553A310D" w14:textId="77777777" w:rsidTr="00E76902">
        <w:trPr>
          <w:trHeight w:val="368"/>
        </w:trPr>
        <w:tc>
          <w:tcPr>
            <w:tcW w:w="1124" w:type="dxa"/>
            <w:tcBorders>
              <w:top w:val="single" w:sz="4" w:space="0" w:color="000000"/>
            </w:tcBorders>
            <w:shd w:val="clear" w:color="auto" w:fill="auto"/>
            <w:vAlign w:val="center"/>
          </w:tcPr>
          <w:p w14:paraId="7D13B91E" w14:textId="77777777" w:rsidR="00216157" w:rsidRPr="00216157" w:rsidRDefault="00216157" w:rsidP="00216157">
            <w:pPr>
              <w:spacing w:line="273" w:lineRule="exact"/>
              <w:ind w:left="142" w:right="14" w:hanging="105"/>
              <w:jc w:val="cente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T1.3.1</w:t>
            </w:r>
          </w:p>
        </w:tc>
        <w:tc>
          <w:tcPr>
            <w:tcW w:w="9082" w:type="dxa"/>
            <w:gridSpan w:val="2"/>
            <w:tcBorders>
              <w:top w:val="single" w:sz="4" w:space="0" w:color="000000"/>
            </w:tcBorders>
            <w:vAlign w:val="center"/>
          </w:tcPr>
          <w:p w14:paraId="78B1BA04"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Réparer</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un</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élément</w:t>
            </w:r>
            <w:r w:rsidRPr="00216157">
              <w:rPr>
                <w:rFonts w:ascii="Calibri" w:eastAsia="Times New Roman" w:hAnsi="Calibri" w:cs="Calibri"/>
                <w:spacing w:val="-4"/>
                <w:sz w:val="22"/>
                <w:szCs w:val="22"/>
                <w:lang w:eastAsia="fr-FR"/>
              </w:rPr>
              <w:t xml:space="preserve"> </w:t>
            </w:r>
            <w:r w:rsidRPr="00216157">
              <w:rPr>
                <w:rFonts w:ascii="Calibri" w:eastAsia="Times New Roman" w:hAnsi="Calibri" w:cs="Calibri"/>
                <w:sz w:val="22"/>
                <w:szCs w:val="22"/>
                <w:lang w:eastAsia="fr-FR"/>
              </w:rPr>
              <w:t>thermoplastique</w:t>
            </w:r>
          </w:p>
        </w:tc>
      </w:tr>
      <w:tr w:rsidR="00216157" w:rsidRPr="00216157" w14:paraId="29A04E5F" w14:textId="77777777" w:rsidTr="00E76902">
        <w:trPr>
          <w:trHeight w:val="368"/>
        </w:trPr>
        <w:tc>
          <w:tcPr>
            <w:tcW w:w="1124" w:type="dxa"/>
            <w:tcBorders>
              <w:top w:val="single" w:sz="4" w:space="0" w:color="000000"/>
            </w:tcBorders>
            <w:shd w:val="clear" w:color="auto" w:fill="FFE59B"/>
            <w:vAlign w:val="center"/>
          </w:tcPr>
          <w:p w14:paraId="34789478" w14:textId="77777777" w:rsidR="00216157" w:rsidRPr="00216157" w:rsidRDefault="00216157" w:rsidP="00216157">
            <w:pPr>
              <w:spacing w:line="273" w:lineRule="exact"/>
              <w:ind w:left="142" w:right="14" w:hanging="10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T4.1.2</w:t>
            </w:r>
          </w:p>
        </w:tc>
        <w:tc>
          <w:tcPr>
            <w:tcW w:w="9082" w:type="dxa"/>
            <w:gridSpan w:val="2"/>
            <w:tcBorders>
              <w:top w:val="single" w:sz="4" w:space="0" w:color="000000"/>
            </w:tcBorders>
            <w:shd w:val="clear" w:color="auto" w:fill="FFE59B"/>
            <w:vAlign w:val="center"/>
          </w:tcPr>
          <w:p w14:paraId="10E483C8"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33D9682B" w14:textId="77777777" w:rsidTr="00E76902">
        <w:trPr>
          <w:trHeight w:val="336"/>
        </w:trPr>
        <w:tc>
          <w:tcPr>
            <w:tcW w:w="10206" w:type="dxa"/>
            <w:gridSpan w:val="3"/>
            <w:shd w:val="clear" w:color="auto" w:fill="C2D69B"/>
          </w:tcPr>
          <w:p w14:paraId="05EB6DA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09D7CDBD" w14:textId="77777777" w:rsidTr="00E76902">
        <w:trPr>
          <w:trHeight w:val="1418"/>
        </w:trPr>
        <w:tc>
          <w:tcPr>
            <w:tcW w:w="1124" w:type="dxa"/>
            <w:tcBorders>
              <w:bottom w:val="single" w:sz="4" w:space="0" w:color="000000"/>
            </w:tcBorders>
            <w:shd w:val="clear" w:color="auto" w:fill="auto"/>
            <w:vAlign w:val="center"/>
          </w:tcPr>
          <w:p w14:paraId="367E19AE"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1EABFCCF"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Identification de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la</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nature de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l’élément</w:t>
            </w:r>
          </w:p>
        </w:tc>
        <w:tc>
          <w:tcPr>
            <w:tcW w:w="4546" w:type="dxa"/>
            <w:tcBorders>
              <w:bottom w:val="single" w:sz="4" w:space="0" w:color="000000"/>
            </w:tcBorders>
            <w:shd w:val="clear" w:color="auto" w:fill="auto"/>
            <w:vAlign w:val="center"/>
          </w:tcPr>
          <w:p w14:paraId="470E4772"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20"/>
                <w:lang w:eastAsia="fr-FR"/>
              </w:rPr>
              <w:drawing>
                <wp:anchor distT="0" distB="0" distL="114300" distR="114300" simplePos="0" relativeHeight="252225581" behindDoc="0" locked="0" layoutInCell="1" allowOverlap="1" wp14:anchorId="27E7B46E" wp14:editId="7F0196E1">
                  <wp:simplePos x="0" y="0"/>
                  <wp:positionH relativeFrom="column">
                    <wp:posOffset>48895</wp:posOffset>
                  </wp:positionH>
                  <wp:positionV relativeFrom="paragraph">
                    <wp:posOffset>24130</wp:posOffset>
                  </wp:positionV>
                  <wp:extent cx="1167765" cy="702945"/>
                  <wp:effectExtent l="0" t="0" r="635" b="0"/>
                  <wp:wrapNone/>
                  <wp:docPr id="342" name="image25.jpeg" descr="page33b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5.jpeg" descr="page33bis"/>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167765" cy="7029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26605" behindDoc="0" locked="0" layoutInCell="1" allowOverlap="1" wp14:anchorId="7B063B68" wp14:editId="392206C8">
                  <wp:simplePos x="0" y="0"/>
                  <wp:positionH relativeFrom="column">
                    <wp:posOffset>1380490</wp:posOffset>
                  </wp:positionH>
                  <wp:positionV relativeFrom="paragraph">
                    <wp:posOffset>33655</wp:posOffset>
                  </wp:positionV>
                  <wp:extent cx="1112520" cy="763270"/>
                  <wp:effectExtent l="0" t="0" r="5080" b="0"/>
                  <wp:wrapNone/>
                  <wp:docPr id="265" name="Image 265" descr="Le débosselage sans peinture, comment ça marche? - Guide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Le débosselage sans peinture, comment ça marche? - Guide Auto"/>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112520" cy="7632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315E40B4"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C7FA9"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BA527C" w14:textId="18FF0FAE"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w:t>
            </w:r>
            <w:r w:rsidRPr="00216157">
              <w:rPr>
                <w:rFonts w:ascii="Calibri" w:eastAsia="Times New Roman" w:hAnsi="Calibri" w:cs="Calibri"/>
                <w:spacing w:val="-6"/>
                <w:sz w:val="22"/>
                <w:szCs w:val="22"/>
                <w:lang w:eastAsia="fr-FR"/>
              </w:rPr>
              <w:t xml:space="preserve"> </w:t>
            </w:r>
            <w:r w:rsidRPr="00216157">
              <w:rPr>
                <w:rFonts w:ascii="Calibri" w:eastAsia="Times New Roman" w:hAnsi="Calibri" w:cs="Calibri"/>
                <w:sz w:val="22"/>
                <w:szCs w:val="22"/>
                <w:lang w:eastAsia="fr-FR"/>
              </w:rPr>
              <w:t>en</w:t>
            </w:r>
            <w:r w:rsidRPr="00216157">
              <w:rPr>
                <w:rFonts w:ascii="Calibri" w:eastAsia="Times New Roman" w:hAnsi="Calibri" w:cs="Calibri"/>
                <w:spacing w:val="-5"/>
                <w:sz w:val="22"/>
                <w:szCs w:val="22"/>
                <w:lang w:eastAsia="fr-FR"/>
              </w:rPr>
              <w:t xml:space="preserve"> </w:t>
            </w:r>
            <w:r w:rsidRPr="00216157">
              <w:rPr>
                <w:rFonts w:ascii="Calibri" w:eastAsia="Times New Roman" w:hAnsi="Calibri" w:cs="Calibri"/>
                <w:sz w:val="22"/>
                <w:szCs w:val="22"/>
                <w:lang w:eastAsia="fr-FR"/>
              </w:rPr>
              <w:t>forme</w:t>
            </w:r>
            <w:r w:rsidRPr="00216157">
              <w:rPr>
                <w:rFonts w:ascii="Calibri" w:eastAsia="Times New Roman" w:hAnsi="Calibri" w:cs="Calibri"/>
                <w:spacing w:val="-6"/>
                <w:sz w:val="22"/>
                <w:szCs w:val="22"/>
                <w:lang w:eastAsia="fr-FR"/>
              </w:rPr>
              <w:t xml:space="preserve"> </w:t>
            </w:r>
            <w:r w:rsidR="00C87230">
              <w:rPr>
                <w:rFonts w:ascii="Calibri" w:eastAsia="Times New Roman" w:hAnsi="Calibri" w:cs="Calibri"/>
                <w:spacing w:val="-6"/>
                <w:sz w:val="22"/>
                <w:szCs w:val="22"/>
                <w:lang w:eastAsia="fr-FR"/>
              </w:rPr>
              <w:t>d’</w:t>
            </w:r>
            <w:r w:rsidRPr="00216157">
              <w:rPr>
                <w:rFonts w:ascii="Calibri" w:eastAsia="Times New Roman" w:hAnsi="Calibri" w:cs="Calibri"/>
                <w:sz w:val="22"/>
                <w:szCs w:val="22"/>
                <w:lang w:eastAsia="fr-FR"/>
              </w:rPr>
              <w:t xml:space="preserve">un </w:t>
            </w:r>
            <w:r w:rsidRPr="00216157">
              <w:rPr>
                <w:rFonts w:ascii="Calibri" w:eastAsia="Times New Roman" w:hAnsi="Calibri" w:cs="Calibri"/>
                <w:spacing w:val="-38"/>
                <w:sz w:val="22"/>
                <w:szCs w:val="22"/>
                <w:lang w:eastAsia="fr-FR"/>
              </w:rPr>
              <w:t xml:space="preserve"> </w:t>
            </w:r>
            <w:r w:rsidRPr="00216157">
              <w:rPr>
                <w:rFonts w:ascii="Calibri" w:eastAsia="Times New Roman" w:hAnsi="Calibri" w:cs="Calibri"/>
                <w:sz w:val="22"/>
                <w:szCs w:val="22"/>
                <w:lang w:eastAsia="fr-FR"/>
              </w:rPr>
              <w:t>élément déformé par</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source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chaleur</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B1B96"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32749" behindDoc="0" locked="0" layoutInCell="1" allowOverlap="1" wp14:anchorId="696B0630" wp14:editId="49D94FFB">
                  <wp:simplePos x="0" y="0"/>
                  <wp:positionH relativeFrom="column">
                    <wp:posOffset>1289685</wp:posOffset>
                  </wp:positionH>
                  <wp:positionV relativeFrom="paragraph">
                    <wp:posOffset>38735</wp:posOffset>
                  </wp:positionV>
                  <wp:extent cx="1205230" cy="685800"/>
                  <wp:effectExtent l="0" t="0" r="1270" b="0"/>
                  <wp:wrapNone/>
                  <wp:docPr id="266" name="Imag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extLst>
                              <a:ext uri="{28A0092B-C50C-407E-A947-70E740481C1C}">
                                <a14:useLocalDpi xmlns:a14="http://schemas.microsoft.com/office/drawing/2010/main"/>
                              </a:ext>
                            </a:extLst>
                          </a:blip>
                          <a:stretch>
                            <a:fillRect/>
                          </a:stretch>
                        </pic:blipFill>
                        <pic:spPr>
                          <a:xfrm>
                            <a:off x="0" y="0"/>
                            <a:ext cx="1205230" cy="68580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0"/>
                <w:lang w:eastAsia="fr-FR"/>
              </w:rPr>
              <w:drawing>
                <wp:anchor distT="0" distB="0" distL="114300" distR="114300" simplePos="0" relativeHeight="252227629" behindDoc="0" locked="0" layoutInCell="1" allowOverlap="1" wp14:anchorId="30DE2348" wp14:editId="54FC457D">
                  <wp:simplePos x="0" y="0"/>
                  <wp:positionH relativeFrom="column">
                    <wp:posOffset>53340</wp:posOffset>
                  </wp:positionH>
                  <wp:positionV relativeFrom="paragraph">
                    <wp:posOffset>14605</wp:posOffset>
                  </wp:positionV>
                  <wp:extent cx="1150620" cy="753110"/>
                  <wp:effectExtent l="0" t="0" r="5080" b="0"/>
                  <wp:wrapNone/>
                  <wp:docPr id="343" name="image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4.jpeg"/>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150620" cy="753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051C7305"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E512EF"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14109F"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 mastic plastique</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E8DA2"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29677" behindDoc="0" locked="0" layoutInCell="1" allowOverlap="1" wp14:anchorId="6D02BF6C" wp14:editId="1D768B79">
                  <wp:simplePos x="0" y="0"/>
                  <wp:positionH relativeFrom="column">
                    <wp:posOffset>1416685</wp:posOffset>
                  </wp:positionH>
                  <wp:positionV relativeFrom="paragraph">
                    <wp:posOffset>-10795</wp:posOffset>
                  </wp:positionV>
                  <wp:extent cx="1079500" cy="766445"/>
                  <wp:effectExtent l="0" t="0" r="0" b="0"/>
                  <wp:wrapNone/>
                  <wp:docPr id="275" name="Image 275" descr="Mastic pour le plastique APP Plastiflex |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Mastic pour le plastique APP Plastiflex | APP"/>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079500" cy="7664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0"/>
                <w:lang w:eastAsia="fr-FR"/>
              </w:rPr>
              <w:drawing>
                <wp:anchor distT="0" distB="0" distL="114300" distR="114300" simplePos="0" relativeHeight="252228653" behindDoc="0" locked="0" layoutInCell="1" allowOverlap="1" wp14:anchorId="67D15089" wp14:editId="640B7EB8">
                  <wp:simplePos x="0" y="0"/>
                  <wp:positionH relativeFrom="column">
                    <wp:posOffset>53340</wp:posOffset>
                  </wp:positionH>
                  <wp:positionV relativeFrom="paragraph">
                    <wp:posOffset>11430</wp:posOffset>
                  </wp:positionV>
                  <wp:extent cx="1150620" cy="753110"/>
                  <wp:effectExtent l="0" t="0" r="5080" b="0"/>
                  <wp:wrapNone/>
                  <wp:docPr id="344" name="image35.jpeg" descr="Une image contenant intérieur, cas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5.jpeg" descr="Une image contenant intérieur, casque&#10;&#10;Description générée automatiquement"/>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150620" cy="7531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1ED86A21"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54156"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5854C3"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Dressage d’un mastic plastique</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B8927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noProof/>
                <w:sz w:val="20"/>
                <w:lang w:eastAsia="fr-FR"/>
              </w:rPr>
              <w:drawing>
                <wp:anchor distT="0" distB="0" distL="114300" distR="114300" simplePos="0" relativeHeight="252231725" behindDoc="0" locked="0" layoutInCell="1" allowOverlap="1" wp14:anchorId="280948B7" wp14:editId="07374F3A">
                  <wp:simplePos x="0" y="0"/>
                  <wp:positionH relativeFrom="column">
                    <wp:posOffset>1413510</wp:posOffset>
                  </wp:positionH>
                  <wp:positionV relativeFrom="paragraph">
                    <wp:posOffset>20320</wp:posOffset>
                  </wp:positionV>
                  <wp:extent cx="1079500" cy="716915"/>
                  <wp:effectExtent l="0" t="0" r="0" b="0"/>
                  <wp:wrapNone/>
                  <wp:docPr id="345" name="image36.jpeg"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image36.jpeg" descr="Une image contenant personne&#10;&#10;Description générée automatiquement"/>
                          <pic:cNvPicPr>
                            <a:picLocks noChangeAspect="1" noChangeArrowheads="1"/>
                          </pic:cNvPicPr>
                        </pic:nvPicPr>
                        <pic:blipFill>
                          <a:blip r:embed="rId74">
                            <a:extLst>
                              <a:ext uri="{28A0092B-C50C-407E-A947-70E740481C1C}">
                                <a14:useLocalDpi xmlns:a14="http://schemas.microsoft.com/office/drawing/2010/main"/>
                              </a:ext>
                            </a:extLst>
                          </a:blip>
                          <a:srcRect/>
                          <a:stretch>
                            <a:fillRect/>
                          </a:stretch>
                        </pic:blipFill>
                        <pic:spPr bwMode="auto">
                          <a:xfrm>
                            <a:off x="0" y="0"/>
                            <a:ext cx="1079500"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30701" behindDoc="0" locked="0" layoutInCell="1" allowOverlap="1" wp14:anchorId="6FE72721" wp14:editId="11D50CA2">
                  <wp:simplePos x="0" y="0"/>
                  <wp:positionH relativeFrom="column">
                    <wp:posOffset>50800</wp:posOffset>
                  </wp:positionH>
                  <wp:positionV relativeFrom="paragraph">
                    <wp:posOffset>5715</wp:posOffset>
                  </wp:positionV>
                  <wp:extent cx="1167765" cy="715645"/>
                  <wp:effectExtent l="0" t="0" r="635" b="0"/>
                  <wp:wrapNone/>
                  <wp:docPr id="276" name="Image 276" descr="Comment réparer un pare-chocs ? - GoodMe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mment réparer un pare-chocs ? - GoodMecano"/>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167765" cy="7156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F6C279C"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4C383817" w14:textId="77777777" w:rsidTr="00E76902">
        <w:trPr>
          <w:trHeight w:val="321"/>
        </w:trPr>
        <w:tc>
          <w:tcPr>
            <w:tcW w:w="10206" w:type="dxa"/>
            <w:tcBorders>
              <w:top w:val="single" w:sz="4" w:space="0" w:color="000000"/>
              <w:bottom w:val="single" w:sz="4" w:space="0" w:color="000000"/>
            </w:tcBorders>
            <w:shd w:val="clear" w:color="auto" w:fill="C2D69B"/>
          </w:tcPr>
          <w:p w14:paraId="233891A5"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B231696" w14:textId="77777777" w:rsidTr="00E76902">
        <w:trPr>
          <w:trHeight w:val="292"/>
        </w:trPr>
        <w:tc>
          <w:tcPr>
            <w:tcW w:w="10206" w:type="dxa"/>
          </w:tcPr>
          <w:p w14:paraId="23CC9955"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La réparation des matériaux plastiques </w:t>
            </w:r>
          </w:p>
        </w:tc>
      </w:tr>
      <w:tr w:rsidR="00216157" w:rsidRPr="00216157" w14:paraId="3870132D" w14:textId="77777777" w:rsidTr="00E76902">
        <w:trPr>
          <w:trHeight w:val="292"/>
        </w:trPr>
        <w:tc>
          <w:tcPr>
            <w:tcW w:w="10206" w:type="dxa"/>
            <w:vAlign w:val="center"/>
          </w:tcPr>
          <w:p w14:paraId="0C2667FD" w14:textId="77777777" w:rsidR="00216157" w:rsidRPr="00216157" w:rsidRDefault="00216157" w:rsidP="00216157">
            <w:pPr>
              <w:ind w:left="113"/>
              <w:rPr>
                <w:rFonts w:ascii="Calibri" w:eastAsia="Times New Roman" w:hAnsi="Calibri" w:cs="Calibri"/>
                <w:sz w:val="21"/>
                <w:szCs w:val="21"/>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3E9C7D04" w14:textId="77777777" w:rsidR="00216157" w:rsidRPr="00216157" w:rsidRDefault="00216157" w:rsidP="00216157">
      <w:pPr>
        <w:spacing w:line="275" w:lineRule="exact"/>
        <w:rPr>
          <w:rFonts w:ascii="Calibri" w:eastAsia="Times New Roman" w:hAnsi="Calibri" w:cs="Calibri"/>
          <w:sz w:val="22"/>
          <w:szCs w:val="22"/>
          <w:lang w:eastAsia="fr-FR"/>
        </w:rPr>
      </w:pPr>
    </w:p>
    <w:p w14:paraId="1474C9DD" w14:textId="77777777" w:rsidR="00216157" w:rsidRPr="00216157" w:rsidRDefault="00216157" w:rsidP="00216157">
      <w:pPr>
        <w:spacing w:before="22"/>
        <w:ind w:right="989"/>
        <w:rPr>
          <w:rFonts w:ascii="Calibri" w:eastAsia="Times New Roman" w:hAnsi="Calibri" w:cs="Calibri"/>
          <w:b/>
          <w:sz w:val="22"/>
          <w:lang w:eastAsia="fr-FR"/>
        </w:rPr>
      </w:pPr>
      <w:r w:rsidRPr="00216157">
        <w:rPr>
          <w:rFonts w:ascii="Calibri" w:eastAsia="Times New Roman" w:hAnsi="Calibri" w:cs="Calibri"/>
          <w:b/>
          <w:sz w:val="22"/>
          <w:lang w:eastAsia="fr-FR"/>
        </w:rPr>
        <w:br w:type="page"/>
      </w:r>
    </w:p>
    <w:p w14:paraId="078421A9" w14:textId="77777777" w:rsidR="00216157" w:rsidRPr="00216157" w:rsidRDefault="00216157" w:rsidP="00216157">
      <w:pPr>
        <w:spacing w:before="22"/>
        <w:ind w:left="851" w:right="989"/>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7</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w:t>
      </w:r>
      <w:r w:rsidRPr="00216157">
        <w:rPr>
          <w:rFonts w:ascii="Calibri" w:eastAsia="Times New Roman" w:hAnsi="Calibri" w:cs="Calibri"/>
          <w:b/>
          <w:spacing w:val="-3"/>
          <w:sz w:val="22"/>
          <w:lang w:eastAsia="fr-FR"/>
        </w:rPr>
        <w:t xml:space="preserve"> </w:t>
      </w:r>
      <w:r w:rsidRPr="00216157">
        <w:rPr>
          <w:rFonts w:ascii="Calibri" w:eastAsia="Times New Roman" w:hAnsi="Calibri" w:cs="Calibri"/>
          <w:b/>
          <w:sz w:val="22"/>
          <w:lang w:eastAsia="fr-FR"/>
        </w:rPr>
        <w:t>DÉCOUVERTE</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D’UN</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ASSEMBLAGE</w:t>
      </w:r>
      <w:r w:rsidRPr="00216157">
        <w:rPr>
          <w:rFonts w:ascii="Calibri" w:eastAsia="Times New Roman" w:hAnsi="Calibri" w:cs="Calibri"/>
          <w:b/>
          <w:spacing w:val="-5"/>
          <w:sz w:val="22"/>
          <w:lang w:eastAsia="fr-FR"/>
        </w:rPr>
        <w:t xml:space="preserve"> </w:t>
      </w:r>
      <w:r w:rsidRPr="00216157">
        <w:rPr>
          <w:rFonts w:ascii="Calibri" w:eastAsia="Times New Roman" w:hAnsi="Calibri" w:cs="Calibri"/>
          <w:b/>
          <w:sz w:val="22"/>
          <w:lang w:eastAsia="fr-FR"/>
        </w:rPr>
        <w:t>THERMIQUE</w:t>
      </w:r>
    </w:p>
    <w:p w14:paraId="730C0F2F" w14:textId="3C9F5594" w:rsidR="00216157" w:rsidRDefault="00216157" w:rsidP="00216157">
      <w:pPr>
        <w:spacing w:before="2"/>
        <w:rPr>
          <w:rFonts w:ascii="Calibri" w:eastAsia="Times New Roman" w:hAnsi="Calibri" w:cs="Calibri"/>
          <w:b/>
          <w:sz w:val="16"/>
          <w:lang w:eastAsia="fr-FR"/>
        </w:rPr>
      </w:pPr>
    </w:p>
    <w:p w14:paraId="47A2E083" w14:textId="77777777" w:rsidR="000052C1" w:rsidRPr="00216157" w:rsidRDefault="000052C1" w:rsidP="00216157">
      <w:pPr>
        <w:spacing w:before="2"/>
        <w:rPr>
          <w:rFonts w:ascii="Calibri" w:eastAsia="Times New Roman" w:hAnsi="Calibri" w:cs="Calibri"/>
          <w:b/>
          <w:sz w:val="16"/>
          <w:lang w:eastAsia="fr-FR"/>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17"/>
      </w:tblGrid>
      <w:tr w:rsidR="00873672" w:rsidRPr="00216157" w14:paraId="0F42B573" w14:textId="77777777" w:rsidTr="00873672">
        <w:trPr>
          <w:trHeight w:val="269"/>
        </w:trPr>
        <w:tc>
          <w:tcPr>
            <w:tcW w:w="10217" w:type="dxa"/>
            <w:shd w:val="clear" w:color="auto" w:fill="8EAADB"/>
          </w:tcPr>
          <w:p w14:paraId="30AF6028" w14:textId="77777777" w:rsidR="00873672" w:rsidRPr="00216157" w:rsidRDefault="00873672"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873672" w:rsidRPr="00216157" w14:paraId="01DDC7B8" w14:textId="77777777" w:rsidTr="00873672">
        <w:trPr>
          <w:trHeight w:val="924"/>
        </w:trPr>
        <w:tc>
          <w:tcPr>
            <w:tcW w:w="10217" w:type="dxa"/>
            <w:vAlign w:val="center"/>
          </w:tcPr>
          <w:p w14:paraId="0D37A35E" w14:textId="5C975CD6" w:rsidR="00873672" w:rsidRPr="00216157" w:rsidRDefault="00C87230" w:rsidP="00216157">
            <w:pPr>
              <w:jc w:val="center"/>
              <w:textAlignment w:val="baseline"/>
              <w:rPr>
                <w:rFonts w:ascii="Calibri" w:eastAsia="Calibri" w:hAnsi="Calibri" w:cs="Calibri"/>
                <w:sz w:val="22"/>
                <w:szCs w:val="22"/>
                <w:lang w:eastAsia="fr-FR"/>
              </w:rPr>
            </w:pPr>
            <w:r>
              <w:rPr>
                <w:rFonts w:ascii="Calibri" w:eastAsia="Calibri" w:hAnsi="Calibri" w:cs="Calibri"/>
                <w:bCs/>
                <w:color w:val="000000"/>
                <w:sz w:val="22"/>
                <w:szCs w:val="22"/>
                <w:lang w:eastAsia="fr-FR"/>
              </w:rPr>
              <w:t>À</w:t>
            </w:r>
            <w:r w:rsidR="00873672">
              <w:rPr>
                <w:rFonts w:ascii="Calibri" w:eastAsia="Calibri" w:hAnsi="Calibri" w:cs="Calibri"/>
                <w:bCs/>
                <w:color w:val="000000"/>
                <w:sz w:val="22"/>
                <w:szCs w:val="22"/>
                <w:lang w:eastAsia="fr-FR"/>
              </w:rPr>
              <w:t xml:space="preserve"> partir d’u</w:t>
            </w:r>
            <w:r w:rsidR="00873672" w:rsidRPr="00216157">
              <w:rPr>
                <w:rFonts w:ascii="Calibri" w:eastAsia="Calibri" w:hAnsi="Calibri" w:cs="Calibri"/>
                <w:bCs/>
                <w:color w:val="000000"/>
                <w:sz w:val="22"/>
                <w:szCs w:val="22"/>
                <w:lang w:eastAsia="fr-FR"/>
              </w:rPr>
              <w:t xml:space="preserve">n véhicule ayant subi un choc du </w:t>
            </w:r>
            <w:r w:rsidR="00873672">
              <w:rPr>
                <w:rFonts w:ascii="Calibri" w:eastAsia="Calibri" w:hAnsi="Calibri" w:cs="Calibri"/>
                <w:bCs/>
                <w:color w:val="000000"/>
                <w:sz w:val="22"/>
                <w:szCs w:val="22"/>
                <w:lang w:eastAsia="fr-FR"/>
              </w:rPr>
              <w:t>2</w:t>
            </w:r>
            <w:r w:rsidR="00873672" w:rsidRPr="00873672">
              <w:rPr>
                <w:rFonts w:ascii="Calibri" w:eastAsia="Calibri" w:hAnsi="Calibri" w:cs="Calibri"/>
                <w:bCs/>
                <w:color w:val="000000"/>
                <w:sz w:val="22"/>
                <w:szCs w:val="22"/>
                <w:vertAlign w:val="superscript"/>
                <w:lang w:eastAsia="fr-FR"/>
              </w:rPr>
              <w:t>nd</w:t>
            </w:r>
            <w:r w:rsidR="00873672">
              <w:rPr>
                <w:rFonts w:ascii="Calibri" w:eastAsia="Calibri" w:hAnsi="Calibri" w:cs="Calibri"/>
                <w:bCs/>
                <w:color w:val="000000"/>
                <w:sz w:val="22"/>
                <w:szCs w:val="22"/>
                <w:lang w:eastAsia="fr-FR"/>
              </w:rPr>
              <w:t xml:space="preserve"> </w:t>
            </w:r>
            <w:r w:rsidR="00873672" w:rsidRPr="00216157">
              <w:rPr>
                <w:rFonts w:ascii="Calibri" w:eastAsia="Calibri" w:hAnsi="Calibri" w:cs="Calibri"/>
                <w:bCs/>
                <w:color w:val="000000"/>
                <w:sz w:val="22"/>
                <w:szCs w:val="22"/>
                <w:lang w:eastAsia="fr-FR"/>
              </w:rPr>
              <w:t>degré</w:t>
            </w:r>
            <w:r w:rsidR="00873672">
              <w:rPr>
                <w:rFonts w:ascii="Calibri" w:eastAsia="Calibri" w:hAnsi="Calibri" w:cs="Calibri"/>
                <w:bCs/>
                <w:color w:val="000000"/>
                <w:sz w:val="22"/>
                <w:szCs w:val="22"/>
                <w:lang w:eastAsia="fr-FR"/>
              </w:rPr>
              <w:t>, a</w:t>
            </w:r>
            <w:r w:rsidR="00873672" w:rsidRPr="00216157">
              <w:rPr>
                <w:rFonts w:ascii="Calibri" w:eastAsia="Calibri" w:hAnsi="Calibri" w:cs="Calibri"/>
                <w:bCs/>
                <w:color w:val="000000"/>
                <w:sz w:val="22"/>
                <w:szCs w:val="22"/>
                <w:lang w:eastAsia="fr-FR"/>
              </w:rPr>
              <w:t>ppliquer une procédure d’assemblage thermique</w:t>
            </w:r>
          </w:p>
        </w:tc>
      </w:tr>
    </w:tbl>
    <w:p w14:paraId="344391FF" w14:textId="77777777" w:rsidR="00216157" w:rsidRPr="00216157" w:rsidRDefault="00216157" w:rsidP="00216157">
      <w:pPr>
        <w:spacing w:before="2"/>
        <w:rPr>
          <w:rFonts w:ascii="Calibri" w:eastAsia="Times New Roman" w:hAnsi="Calibri" w:cs="Times New Roman"/>
          <w:b/>
          <w:sz w:val="16"/>
          <w:lang w:eastAsia="fr-FR"/>
        </w:rPr>
      </w:pPr>
    </w:p>
    <w:p w14:paraId="1F44A74D"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64BE6C52" w14:textId="77777777" w:rsidTr="00216157">
        <w:trPr>
          <w:trHeight w:val="292"/>
        </w:trPr>
        <w:tc>
          <w:tcPr>
            <w:tcW w:w="10206" w:type="dxa"/>
            <w:shd w:val="clear" w:color="auto" w:fill="8EAADB"/>
          </w:tcPr>
          <w:p w14:paraId="27D30047"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145E9040" w14:textId="77777777" w:rsidTr="00E76902">
        <w:trPr>
          <w:trHeight w:val="1434"/>
        </w:trPr>
        <w:tc>
          <w:tcPr>
            <w:tcW w:w="10206" w:type="dxa"/>
          </w:tcPr>
          <w:p w14:paraId="784E7F65"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767A3E53" w14:textId="77777777" w:rsidR="00216157" w:rsidRPr="00216157" w:rsidRDefault="00216157" w:rsidP="00216157">
            <w:pPr>
              <w:tabs>
                <w:tab w:val="left" w:pos="10206"/>
              </w:tabs>
              <w:ind w:left="142" w:right="284" w:firstLine="9"/>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 xml:space="preserve">C3.1.3 </w:t>
            </w:r>
            <w:r w:rsidRPr="00216157">
              <w:rPr>
                <w:rFonts w:ascii="Calibri" w:eastAsia="Times New Roman" w:hAnsi="Calibri" w:cs="Calibri"/>
                <w:bCs/>
                <w:sz w:val="22"/>
                <w:szCs w:val="22"/>
                <w:lang w:eastAsia="fr-FR"/>
              </w:rPr>
              <w:t>Assembler un élément de carrosserie par soudage</w:t>
            </w:r>
          </w:p>
          <w:p w14:paraId="4AB5E113" w14:textId="77777777" w:rsidR="00216157" w:rsidRPr="00216157" w:rsidRDefault="00216157">
            <w:pPr>
              <w:numPr>
                <w:ilvl w:val="0"/>
                <w:numId w:val="6"/>
              </w:numPr>
              <w:tabs>
                <w:tab w:val="left" w:pos="250"/>
              </w:tabs>
              <w:spacing w:line="305"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3E887789" w14:textId="77777777" w:rsidR="00216157" w:rsidRPr="00216157" w:rsidRDefault="00216157" w:rsidP="00216157">
            <w:pPr>
              <w:ind w:left="142" w:right="4298"/>
              <w:rPr>
                <w:rFonts w:ascii="Calibri" w:eastAsia="Times New Roman" w:hAnsi="Calibri" w:cs="Calibri"/>
                <w:b/>
                <w:sz w:val="22"/>
              </w:rPr>
            </w:pPr>
            <w:r w:rsidRPr="00216157">
              <w:rPr>
                <w:rFonts w:ascii="Calibri" w:eastAsia="Times New Roman" w:hAnsi="Calibri" w:cs="Calibri"/>
                <w:b/>
                <w:sz w:val="22"/>
                <w:szCs w:val="22"/>
                <w:lang w:eastAsia="fr-FR"/>
              </w:rPr>
              <w:t>C1.4.2</w:t>
            </w:r>
            <w:r w:rsidRPr="00216157">
              <w:rPr>
                <w:rFonts w:ascii="Calibri" w:eastAsia="Times New Roman" w:hAnsi="Calibri" w:cs="Calibri"/>
                <w:b/>
                <w:spacing w:val="-2"/>
                <w:sz w:val="22"/>
                <w:szCs w:val="22"/>
                <w:lang w:eastAsia="fr-FR"/>
              </w:rPr>
              <w:t xml:space="preserve"> </w:t>
            </w:r>
            <w:r w:rsidRPr="00216157">
              <w:rPr>
                <w:rFonts w:ascii="Calibri" w:eastAsia="Times New Roman" w:hAnsi="Calibri" w:cs="Calibri"/>
                <w:bCs/>
                <w:sz w:val="22"/>
                <w:szCs w:val="22"/>
                <w:lang w:eastAsia="fr-FR"/>
              </w:rPr>
              <w:t>Signaler</w:t>
            </w:r>
            <w:r w:rsidRPr="00216157">
              <w:rPr>
                <w:rFonts w:ascii="Calibri" w:eastAsia="Times New Roman" w:hAnsi="Calibri" w:cs="Calibri"/>
                <w:bCs/>
                <w:spacing w:val="-2"/>
                <w:sz w:val="22"/>
                <w:szCs w:val="22"/>
                <w:lang w:eastAsia="fr-FR"/>
              </w:rPr>
              <w:t xml:space="preserve"> </w:t>
            </w:r>
            <w:r w:rsidRPr="00216157">
              <w:rPr>
                <w:rFonts w:ascii="Calibri" w:eastAsia="Times New Roman" w:hAnsi="Calibri" w:cs="Calibri"/>
                <w:bCs/>
                <w:sz w:val="22"/>
                <w:szCs w:val="22"/>
                <w:lang w:eastAsia="fr-FR"/>
              </w:rPr>
              <w:t>les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anomalies</w:t>
            </w:r>
            <w:r w:rsidRPr="00216157">
              <w:rPr>
                <w:rFonts w:ascii="Calibri" w:eastAsia="Times New Roman" w:hAnsi="Calibri" w:cs="Calibri"/>
                <w:bCs/>
                <w:spacing w:val="-3"/>
                <w:sz w:val="22"/>
                <w:szCs w:val="22"/>
                <w:lang w:eastAsia="fr-FR"/>
              </w:rPr>
              <w:t xml:space="preserve"> </w:t>
            </w:r>
            <w:r w:rsidRPr="00216157">
              <w:rPr>
                <w:rFonts w:ascii="Calibri" w:eastAsia="Times New Roman" w:hAnsi="Calibri" w:cs="Calibri"/>
                <w:bCs/>
                <w:sz w:val="22"/>
                <w:szCs w:val="22"/>
                <w:lang w:eastAsia="fr-FR"/>
              </w:rPr>
              <w:t>constatées</w:t>
            </w:r>
          </w:p>
        </w:tc>
      </w:tr>
    </w:tbl>
    <w:p w14:paraId="0AD093B0"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6AC47930" w14:textId="77777777" w:rsidTr="00216157">
        <w:trPr>
          <w:trHeight w:val="297"/>
        </w:trPr>
        <w:tc>
          <w:tcPr>
            <w:tcW w:w="10206" w:type="dxa"/>
            <w:gridSpan w:val="3"/>
            <w:tcBorders>
              <w:top w:val="single" w:sz="4" w:space="0" w:color="000000"/>
              <w:bottom w:val="single" w:sz="4" w:space="0" w:color="000000"/>
            </w:tcBorders>
            <w:shd w:val="clear" w:color="auto" w:fill="8EAADB"/>
          </w:tcPr>
          <w:p w14:paraId="7EBE6F65" w14:textId="221A6940"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4F4483C1" w14:textId="77777777" w:rsidTr="00E76902">
        <w:trPr>
          <w:trHeight w:val="368"/>
        </w:trPr>
        <w:tc>
          <w:tcPr>
            <w:tcW w:w="1124" w:type="dxa"/>
            <w:tcBorders>
              <w:top w:val="single" w:sz="4" w:space="0" w:color="000000"/>
            </w:tcBorders>
            <w:shd w:val="clear" w:color="auto" w:fill="auto"/>
            <w:vAlign w:val="center"/>
          </w:tcPr>
          <w:p w14:paraId="0E6A1E40" w14:textId="77777777" w:rsidR="00216157" w:rsidRPr="00216157" w:rsidRDefault="00216157" w:rsidP="00216157">
            <w:pPr>
              <w:spacing w:line="273" w:lineRule="exact"/>
              <w:ind w:left="142" w:right="14" w:hanging="105"/>
              <w:jc w:val="cente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T3.1.2</w:t>
            </w:r>
          </w:p>
        </w:tc>
        <w:tc>
          <w:tcPr>
            <w:tcW w:w="9082" w:type="dxa"/>
            <w:gridSpan w:val="2"/>
            <w:tcBorders>
              <w:top w:val="single" w:sz="4" w:space="0" w:color="000000"/>
            </w:tcBorders>
            <w:vAlign w:val="center"/>
          </w:tcPr>
          <w:p w14:paraId="181741D0"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Réaliser un assemblage par soudage</w:t>
            </w:r>
          </w:p>
        </w:tc>
      </w:tr>
      <w:tr w:rsidR="00216157" w:rsidRPr="00216157" w14:paraId="6B5DBCAE" w14:textId="77777777" w:rsidTr="00E76902">
        <w:trPr>
          <w:trHeight w:val="368"/>
        </w:trPr>
        <w:tc>
          <w:tcPr>
            <w:tcW w:w="1124" w:type="dxa"/>
            <w:tcBorders>
              <w:top w:val="single" w:sz="4" w:space="0" w:color="000000"/>
            </w:tcBorders>
            <w:shd w:val="clear" w:color="auto" w:fill="FFE59B"/>
            <w:vAlign w:val="center"/>
          </w:tcPr>
          <w:p w14:paraId="127F6FFD" w14:textId="77777777" w:rsidR="00216157" w:rsidRPr="00216157" w:rsidRDefault="00216157" w:rsidP="00216157">
            <w:pPr>
              <w:spacing w:line="273" w:lineRule="exact"/>
              <w:ind w:left="142" w:right="14" w:hanging="10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T4.1.2</w:t>
            </w:r>
          </w:p>
        </w:tc>
        <w:tc>
          <w:tcPr>
            <w:tcW w:w="9082" w:type="dxa"/>
            <w:gridSpan w:val="2"/>
            <w:tcBorders>
              <w:top w:val="single" w:sz="4" w:space="0" w:color="000000"/>
            </w:tcBorders>
            <w:shd w:val="clear" w:color="auto" w:fill="FFE59B"/>
            <w:vAlign w:val="center"/>
          </w:tcPr>
          <w:p w14:paraId="3DF7ED77" w14:textId="77777777" w:rsidR="00216157" w:rsidRPr="00216157" w:rsidRDefault="00216157" w:rsidP="00216157">
            <w:pPr>
              <w:spacing w:line="290" w:lineRule="atLeas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04CB0DC8" w14:textId="77777777" w:rsidTr="00216157">
        <w:trPr>
          <w:trHeight w:val="336"/>
        </w:trPr>
        <w:tc>
          <w:tcPr>
            <w:tcW w:w="10206" w:type="dxa"/>
            <w:gridSpan w:val="3"/>
            <w:shd w:val="clear" w:color="auto" w:fill="8EAADB"/>
          </w:tcPr>
          <w:p w14:paraId="061C3FD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36426FC" w14:textId="77777777" w:rsidTr="00E76902">
        <w:trPr>
          <w:trHeight w:val="1418"/>
        </w:trPr>
        <w:tc>
          <w:tcPr>
            <w:tcW w:w="1124" w:type="dxa"/>
            <w:tcBorders>
              <w:bottom w:val="single" w:sz="4" w:space="0" w:color="000000"/>
            </w:tcBorders>
            <w:shd w:val="clear" w:color="auto" w:fill="auto"/>
            <w:vAlign w:val="center"/>
          </w:tcPr>
          <w:p w14:paraId="7CDC54DF"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bottom w:val="single" w:sz="4" w:space="0" w:color="000000"/>
            </w:tcBorders>
            <w:shd w:val="clear" w:color="auto" w:fill="auto"/>
            <w:vAlign w:val="center"/>
          </w:tcPr>
          <w:p w14:paraId="2BB0D717" w14:textId="77777777" w:rsidR="00216157" w:rsidRPr="00216157" w:rsidRDefault="00216157" w:rsidP="00216157">
            <w:pPr>
              <w:spacing w:before="5"/>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Identification de la nature de l’élément</w:t>
            </w:r>
          </w:p>
        </w:tc>
        <w:tc>
          <w:tcPr>
            <w:tcW w:w="4546" w:type="dxa"/>
            <w:tcBorders>
              <w:bottom w:val="single" w:sz="4" w:space="0" w:color="000000"/>
            </w:tcBorders>
            <w:shd w:val="clear" w:color="auto" w:fill="auto"/>
            <w:vAlign w:val="center"/>
          </w:tcPr>
          <w:p w14:paraId="3A384C5F"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40941" behindDoc="0" locked="0" layoutInCell="1" allowOverlap="1" wp14:anchorId="35526F34" wp14:editId="3680FB41">
                  <wp:simplePos x="0" y="0"/>
                  <wp:positionH relativeFrom="column">
                    <wp:posOffset>1483360</wp:posOffset>
                  </wp:positionH>
                  <wp:positionV relativeFrom="paragraph">
                    <wp:posOffset>-8890</wp:posOffset>
                  </wp:positionV>
                  <wp:extent cx="1109980" cy="815340"/>
                  <wp:effectExtent l="0" t="0" r="0" b="0"/>
                  <wp:wrapNone/>
                  <wp:docPr id="277" name="Image 27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76" cstate="print">
                            <a:extLst>
                              <a:ext uri="{28A0092B-C50C-407E-A947-70E740481C1C}">
                                <a14:useLocalDpi xmlns:a14="http://schemas.microsoft.com/office/drawing/2010/main"/>
                              </a:ext>
                            </a:extLst>
                          </a:blip>
                          <a:stretch>
                            <a:fillRect/>
                          </a:stretch>
                        </pic:blipFill>
                        <pic:spPr>
                          <a:xfrm>
                            <a:off x="0" y="0"/>
                            <a:ext cx="1109980" cy="81534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0"/>
                <w:lang w:eastAsia="fr-FR"/>
              </w:rPr>
              <w:drawing>
                <wp:anchor distT="0" distB="0" distL="114300" distR="114300" simplePos="0" relativeHeight="252233773" behindDoc="0" locked="0" layoutInCell="1" allowOverlap="1" wp14:anchorId="0D33AC88" wp14:editId="126E8E90">
                  <wp:simplePos x="0" y="0"/>
                  <wp:positionH relativeFrom="column">
                    <wp:posOffset>175895</wp:posOffset>
                  </wp:positionH>
                  <wp:positionV relativeFrom="paragraph">
                    <wp:posOffset>3810</wp:posOffset>
                  </wp:positionV>
                  <wp:extent cx="1156970" cy="721360"/>
                  <wp:effectExtent l="0" t="0" r="0" b="2540"/>
                  <wp:wrapNone/>
                  <wp:docPr id="346"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jpeg"/>
                          <pic:cNvPicPr>
                            <a:picLocks noChangeAspect="1" noChangeArrowheads="1"/>
                          </pic:cNvPicPr>
                        </pic:nvPicPr>
                        <pic:blipFill>
                          <a:blip r:embed="rId77">
                            <a:extLst>
                              <a:ext uri="{28A0092B-C50C-407E-A947-70E740481C1C}">
                                <a14:useLocalDpi xmlns:a14="http://schemas.microsoft.com/office/drawing/2010/main"/>
                              </a:ext>
                            </a:extLst>
                          </a:blip>
                          <a:srcRect/>
                          <a:stretch>
                            <a:fillRect/>
                          </a:stretch>
                        </pic:blipFill>
                        <pic:spPr bwMode="auto">
                          <a:xfrm>
                            <a:off x="0" y="0"/>
                            <a:ext cx="1156970" cy="7213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6A923" w14:textId="77777777" w:rsidR="00216157" w:rsidRPr="00216157" w:rsidRDefault="00216157" w:rsidP="00216157">
            <w:pPr>
              <w:rPr>
                <w:rFonts w:ascii="Calibri" w:eastAsia="Times New Roman" w:hAnsi="Calibri" w:cs="Calibri"/>
                <w:b/>
                <w:sz w:val="22"/>
                <w:lang w:eastAsia="fr-FR"/>
              </w:rPr>
            </w:pPr>
          </w:p>
          <w:p w14:paraId="72236846" w14:textId="77777777" w:rsidR="00216157" w:rsidRPr="00216157" w:rsidRDefault="00216157" w:rsidP="00216157">
            <w:pPr>
              <w:rPr>
                <w:rFonts w:ascii="Calibri" w:eastAsia="Times New Roman" w:hAnsi="Calibri" w:cs="Times New Roman"/>
                <w:sz w:val="22"/>
                <w:lang w:eastAsia="fr-FR"/>
              </w:rPr>
            </w:pPr>
          </w:p>
        </w:tc>
      </w:tr>
      <w:tr w:rsidR="00216157" w:rsidRPr="00216157" w14:paraId="3215E071"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387E91"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5C6587"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Initiation</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au soudage</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MAG (points</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de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chainette</w:t>
            </w:r>
            <w:r w:rsidRPr="00216157">
              <w:rPr>
                <w:rFonts w:ascii="Calibri" w:eastAsia="Times New Roman" w:hAnsi="Calibri" w:cs="Calibri"/>
                <w:spacing w:val="-2"/>
                <w:sz w:val="22"/>
                <w:szCs w:val="22"/>
                <w:lang w:eastAsia="fr-FR"/>
              </w:rPr>
              <w:t xml:space="preserve"> </w:t>
            </w:r>
            <w:r w:rsidRPr="00216157">
              <w:rPr>
                <w:rFonts w:ascii="Calibri" w:eastAsia="Times New Roman" w:hAnsi="Calibri" w:cs="Calibri"/>
                <w:sz w:val="22"/>
                <w:szCs w:val="22"/>
                <w:lang w:eastAsia="fr-FR"/>
              </w:rPr>
              <w:t>+ bouchonnage)</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AFD89D"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35821" behindDoc="0" locked="0" layoutInCell="1" allowOverlap="1" wp14:anchorId="365FE3C9" wp14:editId="17B255B6">
                  <wp:simplePos x="0" y="0"/>
                  <wp:positionH relativeFrom="column">
                    <wp:posOffset>1637030</wp:posOffset>
                  </wp:positionH>
                  <wp:positionV relativeFrom="paragraph">
                    <wp:posOffset>-11430</wp:posOffset>
                  </wp:positionV>
                  <wp:extent cx="817880" cy="817880"/>
                  <wp:effectExtent l="0" t="0" r="0" b="0"/>
                  <wp:wrapNone/>
                  <wp:docPr id="278" name="Image 278" descr="Outillage électrique carrosserie - Peinturevoiture.f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Outillage électrique carrosserie - Peinturevoiture.fr"/>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817880" cy="817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34797" behindDoc="0" locked="0" layoutInCell="1" allowOverlap="1" wp14:anchorId="2F8EE9BB" wp14:editId="18A970C5">
                  <wp:simplePos x="0" y="0"/>
                  <wp:positionH relativeFrom="column">
                    <wp:posOffset>172085</wp:posOffset>
                  </wp:positionH>
                  <wp:positionV relativeFrom="paragraph">
                    <wp:posOffset>37465</wp:posOffset>
                  </wp:positionV>
                  <wp:extent cx="1156970" cy="770890"/>
                  <wp:effectExtent l="0" t="0" r="0" b="3810"/>
                  <wp:wrapNone/>
                  <wp:docPr id="279" name="Image 279" descr="MIG-MAG 285 – GlobalCab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IG-MAG 285 – GlobalCabine"/>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156970" cy="7708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77E175EA"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02DFD"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00FBB4"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Initiation au soudage S.E.R.P</w:t>
            </w: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C51C74"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36845" behindDoc="0" locked="0" layoutInCell="1" allowOverlap="1" wp14:anchorId="3757F422" wp14:editId="443D8987">
                  <wp:simplePos x="0" y="0"/>
                  <wp:positionH relativeFrom="column">
                    <wp:posOffset>128905</wp:posOffset>
                  </wp:positionH>
                  <wp:positionV relativeFrom="paragraph">
                    <wp:posOffset>-43815</wp:posOffset>
                  </wp:positionV>
                  <wp:extent cx="1260475" cy="821690"/>
                  <wp:effectExtent l="0" t="0" r="0" b="3810"/>
                  <wp:wrapNone/>
                  <wp:docPr id="282" name="Image 282" descr="Savoirs Associé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Savoirs Associés"/>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260475" cy="821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37869" behindDoc="0" locked="0" layoutInCell="1" allowOverlap="1" wp14:anchorId="07D1DD55" wp14:editId="1924BED4">
                  <wp:simplePos x="0" y="0"/>
                  <wp:positionH relativeFrom="column">
                    <wp:posOffset>1698625</wp:posOffset>
                  </wp:positionH>
                  <wp:positionV relativeFrom="paragraph">
                    <wp:posOffset>13970</wp:posOffset>
                  </wp:positionV>
                  <wp:extent cx="753745" cy="745490"/>
                  <wp:effectExtent l="0" t="0" r="0" b="3810"/>
                  <wp:wrapNone/>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81" cstate="print">
                            <a:extLst>
                              <a:ext uri="{28A0092B-C50C-407E-A947-70E740481C1C}">
                                <a14:useLocalDpi xmlns:a14="http://schemas.microsoft.com/office/drawing/2010/main"/>
                              </a:ext>
                            </a:extLst>
                          </a:blip>
                          <a:stretch>
                            <a:fillRect/>
                          </a:stretch>
                        </pic:blipFill>
                        <pic:spPr>
                          <a:xfrm>
                            <a:off x="0" y="0"/>
                            <a:ext cx="753745" cy="74549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3BE89092"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7581E1"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44F8E" w14:textId="77777777" w:rsidR="00216157" w:rsidRPr="00216157" w:rsidRDefault="00216157" w:rsidP="00216157">
            <w:pPr>
              <w:spacing w:before="6"/>
              <w:ind w:left="57"/>
              <w:rPr>
                <w:rFonts w:ascii="Calibri" w:eastAsia="Times New Roman" w:hAnsi="Calibri" w:cs="Calibri"/>
                <w:sz w:val="22"/>
                <w:szCs w:val="22"/>
                <w:lang w:eastAsia="fr-FR"/>
              </w:rPr>
            </w:pPr>
          </w:p>
          <w:p w14:paraId="126CEAFB" w14:textId="77777777" w:rsidR="00216157" w:rsidRPr="00216157" w:rsidRDefault="00216157" w:rsidP="00216157">
            <w:pPr>
              <w:spacing w:before="6"/>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Maintenance du matériel</w:t>
            </w:r>
          </w:p>
          <w:p w14:paraId="777F6457" w14:textId="77777777" w:rsidR="00216157" w:rsidRPr="00216157" w:rsidRDefault="00216157" w:rsidP="00216157">
            <w:pPr>
              <w:spacing w:line="292" w:lineRule="exact"/>
              <w:rPr>
                <w:rFonts w:ascii="Calibri" w:eastAsia="Times New Roman" w:hAnsi="Calibri" w:cs="Calibri"/>
                <w:b/>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39508B" w14:textId="77777777" w:rsidR="00216157" w:rsidRPr="00216157" w:rsidRDefault="00216157" w:rsidP="00216157">
            <w:pPr>
              <w:spacing w:line="292" w:lineRule="exact"/>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39917" behindDoc="0" locked="0" layoutInCell="1" allowOverlap="1" wp14:anchorId="31B9804A" wp14:editId="347B7658">
                  <wp:simplePos x="0" y="0"/>
                  <wp:positionH relativeFrom="column">
                    <wp:posOffset>1593850</wp:posOffset>
                  </wp:positionH>
                  <wp:positionV relativeFrom="paragraph">
                    <wp:posOffset>-27940</wp:posOffset>
                  </wp:positionV>
                  <wp:extent cx="1054735" cy="793115"/>
                  <wp:effectExtent l="0" t="0" r="0" b="0"/>
                  <wp:wrapNone/>
                  <wp:docPr id="285" name="Image 285" descr="Une image contenant ar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Une image contenant arme&#10;&#10;Description générée automatiquement"/>
                          <pic:cNvPicPr/>
                        </pic:nvPicPr>
                        <pic:blipFill>
                          <a:blip r:embed="rId82" cstate="print">
                            <a:extLst>
                              <a:ext uri="{28A0092B-C50C-407E-A947-70E740481C1C}">
                                <a14:useLocalDpi xmlns:a14="http://schemas.microsoft.com/office/drawing/2010/main"/>
                              </a:ext>
                            </a:extLst>
                          </a:blip>
                          <a:stretch>
                            <a:fillRect/>
                          </a:stretch>
                        </pic:blipFill>
                        <pic:spPr>
                          <a:xfrm>
                            <a:off x="0" y="0"/>
                            <a:ext cx="1054735" cy="79311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38893" behindDoc="0" locked="0" layoutInCell="1" allowOverlap="1" wp14:anchorId="7F77D12D" wp14:editId="32A0A8EE">
                  <wp:simplePos x="0" y="0"/>
                  <wp:positionH relativeFrom="column">
                    <wp:posOffset>255905</wp:posOffset>
                  </wp:positionH>
                  <wp:positionV relativeFrom="paragraph">
                    <wp:posOffset>-15240</wp:posOffset>
                  </wp:positionV>
                  <wp:extent cx="1130935" cy="779780"/>
                  <wp:effectExtent l="0" t="0" r="0" b="0"/>
                  <wp:wrapNone/>
                  <wp:docPr id="286" name="Image 286" descr="14pcs Poste a Souder Mig sans Gaz Embouts de Contact de Buse de Soudage  15AK MIG/MAG Support de Connecteur de Gaz M6 0,6 0,8 1,0mm, Buse Gas  Conique, Support Tube de Cont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14pcs Poste a Souder Mig sans Gaz Embouts de Contact de Buse de Soudage  15AK MIG/MAG Support de Connecteur de Gaz M6 0,6 0,8 1,0mm, Buse Gas  Conique, Support Tube de Contact,"/>
                          <pic:cNvPicPr>
                            <a:picLocks noChangeAspect="1" noChangeArrowheads="1"/>
                          </pic:cNvPicPr>
                        </pic:nvPicPr>
                        <pic:blipFill>
                          <a:blip r:embed="rId83">
                            <a:extLst>
                              <a:ext uri="{28A0092B-C50C-407E-A947-70E740481C1C}">
                                <a14:useLocalDpi xmlns:a14="http://schemas.microsoft.com/office/drawing/2010/main"/>
                              </a:ext>
                            </a:extLst>
                          </a:blip>
                          <a:srcRect/>
                          <a:stretch>
                            <a:fillRect/>
                          </a:stretch>
                        </pic:blipFill>
                        <pic:spPr bwMode="auto">
                          <a:xfrm>
                            <a:off x="0" y="0"/>
                            <a:ext cx="1130935" cy="779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D3D6E9" w14:textId="77777777" w:rsidR="00216157" w:rsidRPr="00216157" w:rsidRDefault="00216157" w:rsidP="00216157">
            <w:pPr>
              <w:rPr>
                <w:rFonts w:ascii="Calibri" w:eastAsia="Times New Roman" w:hAnsi="Calibri" w:cs="Times New Roman"/>
                <w:sz w:val="22"/>
                <w:lang w:eastAsia="fr-FR"/>
              </w:rPr>
            </w:pPr>
          </w:p>
        </w:tc>
      </w:tr>
    </w:tbl>
    <w:p w14:paraId="63FF0867"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6FE78E24" w14:textId="77777777" w:rsidTr="00216157">
        <w:trPr>
          <w:trHeight w:val="321"/>
        </w:trPr>
        <w:tc>
          <w:tcPr>
            <w:tcW w:w="10206" w:type="dxa"/>
            <w:tcBorders>
              <w:top w:val="single" w:sz="4" w:space="0" w:color="000000"/>
              <w:bottom w:val="single" w:sz="4" w:space="0" w:color="000000"/>
            </w:tcBorders>
            <w:shd w:val="clear" w:color="auto" w:fill="8EAADB"/>
          </w:tcPr>
          <w:p w14:paraId="49F24FAD"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AD0F449" w14:textId="77777777" w:rsidTr="00E76902">
        <w:trPr>
          <w:trHeight w:val="292"/>
        </w:trPr>
        <w:tc>
          <w:tcPr>
            <w:tcW w:w="10206" w:type="dxa"/>
          </w:tcPr>
          <w:p w14:paraId="2144E34E"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techniques d’assemblage</w:t>
            </w:r>
          </w:p>
        </w:tc>
      </w:tr>
      <w:tr w:rsidR="00216157" w:rsidRPr="00216157" w14:paraId="2C108D2A" w14:textId="77777777" w:rsidTr="00E76902">
        <w:trPr>
          <w:trHeight w:val="292"/>
        </w:trPr>
        <w:tc>
          <w:tcPr>
            <w:tcW w:w="10206" w:type="dxa"/>
            <w:vAlign w:val="center"/>
          </w:tcPr>
          <w:p w14:paraId="6D388343" w14:textId="77777777" w:rsidR="00216157" w:rsidRPr="00216157" w:rsidRDefault="00216157" w:rsidP="00216157">
            <w:pPr>
              <w:spacing w:line="272"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1204466C" w14:textId="77777777" w:rsidR="00216157" w:rsidRPr="00216157" w:rsidRDefault="00216157" w:rsidP="00216157">
      <w:pPr>
        <w:spacing w:line="275" w:lineRule="exact"/>
        <w:rPr>
          <w:rFonts w:ascii="Calibri" w:eastAsia="Times New Roman" w:hAnsi="Calibri" w:cs="Calibri"/>
          <w:sz w:val="22"/>
          <w:lang w:eastAsia="fr-FR"/>
        </w:rPr>
      </w:pPr>
    </w:p>
    <w:p w14:paraId="490E5F9F" w14:textId="77777777" w:rsidR="00216157" w:rsidRPr="00216157" w:rsidRDefault="00216157" w:rsidP="00216157">
      <w:pPr>
        <w:rPr>
          <w:rFonts w:ascii="Calibri" w:eastAsia="Times New Roman" w:hAnsi="Calibri" w:cs="Calibri"/>
          <w:sz w:val="22"/>
          <w:lang w:eastAsia="fr-FR"/>
        </w:rPr>
      </w:pPr>
    </w:p>
    <w:p w14:paraId="47772E0E" w14:textId="77777777" w:rsidR="00216157" w:rsidRPr="00216157" w:rsidRDefault="00216157" w:rsidP="00216157">
      <w:pPr>
        <w:rPr>
          <w:rFonts w:ascii="Calibri" w:eastAsia="Times New Roman" w:hAnsi="Calibri" w:cs="Calibri"/>
          <w:sz w:val="22"/>
          <w:lang w:eastAsia="fr-FR"/>
        </w:rPr>
      </w:pPr>
      <w:r w:rsidRPr="00216157">
        <w:rPr>
          <w:rFonts w:ascii="Calibri" w:eastAsia="Times New Roman" w:hAnsi="Calibri" w:cs="Calibri"/>
          <w:sz w:val="22"/>
          <w:lang w:eastAsia="fr-FR"/>
        </w:rPr>
        <w:br w:type="page"/>
      </w:r>
    </w:p>
    <w:p w14:paraId="29CB4DB3" w14:textId="413C4700" w:rsidR="00A412AF" w:rsidRPr="00216157" w:rsidRDefault="00A412AF" w:rsidP="00A412AF">
      <w:pPr>
        <w:keepNext/>
        <w:keepLines/>
        <w:spacing w:before="200"/>
        <w:outlineLvl w:val="2"/>
        <w:rPr>
          <w:rFonts w:ascii="Cambria" w:eastAsia="Times New Roman" w:hAnsi="Cambria" w:cs="Times New Roman"/>
          <w:b/>
          <w:bCs/>
          <w:noProof/>
          <w:color w:val="378097"/>
          <w:sz w:val="22"/>
          <w:lang w:eastAsia="fr-FR"/>
        </w:rPr>
      </w:pPr>
      <w:bookmarkStart w:id="24" w:name="_Toc126182612"/>
      <w:r w:rsidRPr="00A412AF">
        <w:rPr>
          <w:rFonts w:eastAsiaTheme="majorEastAsia" w:cstheme="minorHAnsi"/>
          <w:b/>
          <w:color w:val="378097"/>
        </w:rPr>
        <w:t>•</w:t>
      </w:r>
      <w:r w:rsidRPr="00A412AF">
        <w:rPr>
          <w:rFonts w:eastAsiaTheme="majorEastAsia" w:cstheme="minorHAnsi"/>
          <w:b/>
          <w:color w:val="378097"/>
        </w:rPr>
        <w:tab/>
      </w:r>
      <w:bookmarkStart w:id="25" w:name="_Hlk121492201"/>
      <w:r w:rsidRPr="00A412AF">
        <w:rPr>
          <w:rFonts w:eastAsiaTheme="majorEastAsia" w:cstheme="minorHAnsi"/>
          <w:bCs/>
          <w:color w:val="378097"/>
        </w:rPr>
        <w:t>Organisation des séquences en classe de première</w:t>
      </w:r>
      <w:bookmarkEnd w:id="24"/>
      <w:bookmarkEnd w:id="25"/>
    </w:p>
    <w:p w14:paraId="10D75782" w14:textId="77777777" w:rsidR="00216157" w:rsidRPr="00216157" w:rsidRDefault="00216157" w:rsidP="00216157">
      <w:pPr>
        <w:rPr>
          <w:rFonts w:ascii="Calibri" w:eastAsia="Times New Roman" w:hAnsi="Calibri" w:cs="Calibri"/>
          <w:sz w:val="22"/>
          <w:lang w:eastAsia="fr-FR"/>
        </w:rPr>
      </w:pPr>
    </w:p>
    <w:p w14:paraId="3044D7B7" w14:textId="77777777" w:rsidR="00216157" w:rsidRPr="00216157" w:rsidRDefault="00216157" w:rsidP="00216157">
      <w:pPr>
        <w:rPr>
          <w:rFonts w:ascii="Calibri" w:eastAsia="Times New Roman" w:hAnsi="Calibri" w:cs="Calibri"/>
          <w:noProof/>
          <w:sz w:val="22"/>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73357" behindDoc="0" locked="0" layoutInCell="1" allowOverlap="1" wp14:anchorId="587D766B" wp14:editId="6034DD68">
                <wp:simplePos x="0" y="0"/>
                <wp:positionH relativeFrom="margin">
                  <wp:align>right</wp:align>
                </wp:positionH>
                <wp:positionV relativeFrom="paragraph">
                  <wp:posOffset>209550</wp:posOffset>
                </wp:positionV>
                <wp:extent cx="7351395" cy="10639020"/>
                <wp:effectExtent l="0" t="419100" r="1905" b="0"/>
                <wp:wrapNone/>
                <wp:docPr id="179" name="Groupe 179"/>
                <wp:cNvGraphicFramePr/>
                <a:graphic xmlns:a="http://schemas.openxmlformats.org/drawingml/2006/main">
                  <a:graphicData uri="http://schemas.microsoft.com/office/word/2010/wordprocessingGroup">
                    <wpg:wgp>
                      <wpg:cNvGrpSpPr/>
                      <wpg:grpSpPr>
                        <a:xfrm>
                          <a:off x="0" y="0"/>
                          <a:ext cx="7351395" cy="10639020"/>
                          <a:chOff x="0" y="0"/>
                          <a:chExt cx="7351395" cy="10639020"/>
                        </a:xfrm>
                      </wpg:grpSpPr>
                      <wps:wsp>
                        <wps:cNvPr id="180" name="Hexagone 180"/>
                        <wps:cNvSpPr/>
                        <wps:spPr>
                          <a:xfrm>
                            <a:off x="4171950" y="0"/>
                            <a:ext cx="1851761" cy="1548928"/>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2655B2EA" w14:textId="77777777" w:rsidR="00E76902" w:rsidRPr="00216157" w:rsidRDefault="00E76902" w:rsidP="00216157">
                              <w:pPr>
                                <w:jc w:val="center"/>
                                <w:rPr>
                                  <w:rFonts w:cs="Calibri"/>
                                  <w:color w:val="000000"/>
                                  <w:szCs w:val="22"/>
                                </w:rPr>
                              </w:pPr>
                              <w:r w:rsidRPr="00216157">
                                <w:rPr>
                                  <w:rFonts w:cs="Calibri"/>
                                  <w:color w:val="000000"/>
                                  <w:szCs w:val="22"/>
                                </w:rPr>
                                <w:t>1. Opération de remise en forme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1" name="Flèche courbée vers la droite 88"/>
                        <wps:cNvSpPr/>
                        <wps:spPr>
                          <a:xfrm rot="21178765">
                            <a:off x="0" y="38100"/>
                            <a:ext cx="5718753" cy="10600920"/>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rgbClr val="A5A5A5">
                              <a:alpha val="50000"/>
                            </a:srgbClr>
                          </a:solidFill>
                          <a:ln>
                            <a:noFill/>
                          </a:ln>
                          <a:effectLst/>
                          <a:scene3d>
                            <a:camera prst="isometricRightUp"/>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Hexagone 182"/>
                        <wps:cNvSpPr/>
                        <wps:spPr>
                          <a:xfrm>
                            <a:off x="2647950" y="838200"/>
                            <a:ext cx="1848682" cy="1616510"/>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40BD8BDB" w14:textId="77777777" w:rsidR="00E76902" w:rsidRPr="00216157" w:rsidRDefault="00E76902" w:rsidP="00216157">
                              <w:pPr>
                                <w:jc w:val="center"/>
                                <w:rPr>
                                  <w:rFonts w:cs="Calibri"/>
                                  <w:color w:val="000000"/>
                                  <w:szCs w:val="22"/>
                                </w:rPr>
                              </w:pPr>
                              <w:r w:rsidRPr="00216157">
                                <w:rPr>
                                  <w:rFonts w:cs="Calibri"/>
                                  <w:color w:val="000000"/>
                                  <w:szCs w:val="22"/>
                                </w:rPr>
                                <w:t>2. Préparation des fonds et surfaces complexes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Hexagone 183"/>
                        <wps:cNvSpPr/>
                        <wps:spPr>
                          <a:xfrm>
                            <a:off x="1085850" y="1733550"/>
                            <a:ext cx="1855133" cy="1652694"/>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42AB2A06" w14:textId="77777777" w:rsidR="00E76902" w:rsidRPr="00216157" w:rsidRDefault="00E76902" w:rsidP="00216157">
                              <w:pPr>
                                <w:jc w:val="center"/>
                                <w:rPr>
                                  <w:rFonts w:cs="Calibri"/>
                                  <w:color w:val="000000"/>
                                  <w:szCs w:val="22"/>
                                </w:rPr>
                              </w:pPr>
                              <w:r w:rsidRPr="00216157">
                                <w:rPr>
                                  <w:rFonts w:cs="Calibri"/>
                                  <w:color w:val="000000"/>
                                  <w:szCs w:val="22"/>
                                </w:rPr>
                                <w:t>3. Préparation et application des sous-couches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84" name="Image 2" descr="Une image contenant texte&#10;&#10;Description générée automatiquement"/>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3657600" y="2647950"/>
                            <a:ext cx="3693795" cy="2821940"/>
                          </a:xfrm>
                          <a:prstGeom prst="rect">
                            <a:avLst/>
                          </a:prstGeom>
                        </pic:spPr>
                      </pic:pic>
                      <wps:wsp>
                        <wps:cNvPr id="185" name="Hexagone 185"/>
                        <wps:cNvSpPr/>
                        <wps:spPr>
                          <a:xfrm>
                            <a:off x="1085850" y="3486150"/>
                            <a:ext cx="1858158" cy="1616744"/>
                          </a:xfrm>
                          <a:prstGeom prst="hexagon">
                            <a:avLst/>
                          </a:prstGeom>
                          <a:solidFill>
                            <a:srgbClr val="4472C4">
                              <a:lumMod val="40000"/>
                              <a:lumOff val="60000"/>
                            </a:srgbClr>
                          </a:solidFill>
                          <a:ln w="57150" cap="flat" cmpd="sng" algn="ctr">
                            <a:solidFill>
                              <a:srgbClr val="FFC000">
                                <a:lumMod val="40000"/>
                                <a:lumOff val="60000"/>
                              </a:srgbClr>
                            </a:solidFill>
                            <a:prstDash val="solid"/>
                            <a:miter lim="800000"/>
                          </a:ln>
                          <a:effectLst/>
                        </wps:spPr>
                        <wps:txbx>
                          <w:txbxContent>
                            <w:p w14:paraId="05401383" w14:textId="77777777" w:rsidR="00E76902" w:rsidRPr="00216157" w:rsidRDefault="00E76902" w:rsidP="00216157">
                              <w:pPr>
                                <w:jc w:val="center"/>
                                <w:rPr>
                                  <w:rFonts w:cs="Calibri"/>
                                  <w:color w:val="000000"/>
                                  <w:szCs w:val="22"/>
                                </w:rPr>
                              </w:pPr>
                              <w:r w:rsidRPr="00216157">
                                <w:rPr>
                                  <w:rFonts w:cs="Calibri"/>
                                  <w:color w:val="000000"/>
                                  <w:szCs w:val="22"/>
                                </w:rPr>
                                <w:t>4. Remplacement d’un élément inamovible soudé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6" name="Bulle rectangulaire à coins arrondis 4"/>
                        <wps:cNvSpPr/>
                        <wps:spPr>
                          <a:xfrm>
                            <a:off x="3429000" y="5467350"/>
                            <a:ext cx="3594100" cy="558800"/>
                          </a:xfrm>
                          <a:prstGeom prst="wedgeRoundRectCallout">
                            <a:avLst>
                              <a:gd name="adj1" fmla="val -49784"/>
                              <a:gd name="adj2" fmla="val -16155"/>
                              <a:gd name="adj3" fmla="val 16667"/>
                            </a:avLst>
                          </a:prstGeom>
                          <a:noFill/>
                          <a:ln w="12700" cap="flat" cmpd="sng" algn="ctr">
                            <a:noFill/>
                            <a:prstDash val="solid"/>
                            <a:miter lim="800000"/>
                          </a:ln>
                          <a:effectLst/>
                        </wps:spPr>
                        <wps:txbx>
                          <w:txbxContent>
                            <w:p w14:paraId="5ABCC120" w14:textId="77777777" w:rsidR="00E76902" w:rsidRPr="00216157" w:rsidRDefault="00E76902" w:rsidP="00216157">
                              <w:pPr>
                                <w:jc w:val="center"/>
                                <w:rPr>
                                  <w:rFonts w:cs="Calibri"/>
                                  <w:b/>
                                  <w:bCs/>
                                  <w:sz w:val="32"/>
                                  <w:szCs w:val="32"/>
                                </w:rPr>
                              </w:pPr>
                              <w:r w:rsidRPr="00216157">
                                <w:rPr>
                                  <w:rFonts w:cs="Calibri"/>
                                  <w:b/>
                                  <w:bCs/>
                                  <w:color w:val="000000"/>
                                  <w:sz w:val="32"/>
                                  <w:szCs w:val="32"/>
                                </w:rPr>
                                <w:t>Classe de première professionnelle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Hexagone 187"/>
                        <wps:cNvSpPr/>
                        <wps:spPr>
                          <a:xfrm>
                            <a:off x="1085850" y="5219700"/>
                            <a:ext cx="1851810" cy="1643873"/>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28934B70" w14:textId="77777777" w:rsidR="00E76902" w:rsidRPr="00216157" w:rsidRDefault="00E76902" w:rsidP="00216157">
                              <w:pPr>
                                <w:jc w:val="center"/>
                                <w:rPr>
                                  <w:rFonts w:cs="Calibri"/>
                                  <w:color w:val="000000"/>
                                  <w:szCs w:val="22"/>
                                </w:rPr>
                              </w:pPr>
                              <w:r w:rsidRPr="00216157">
                                <w:rPr>
                                  <w:rFonts w:cs="Calibri"/>
                                  <w:color w:val="000000"/>
                                  <w:szCs w:val="22"/>
                                </w:rPr>
                                <w:t xml:space="preserve">5. Mise en œuvre d’opérations de dépose repose d’un système complexe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Hexagone 188"/>
                        <wps:cNvSpPr/>
                        <wps:spPr>
                          <a:xfrm>
                            <a:off x="2647950" y="6057900"/>
                            <a:ext cx="1851324" cy="1549304"/>
                          </a:xfrm>
                          <a:prstGeom prst="hexagon">
                            <a:avLst/>
                          </a:prstGeom>
                          <a:solidFill>
                            <a:srgbClr val="4472C4">
                              <a:lumMod val="40000"/>
                              <a:lumOff val="60000"/>
                            </a:srgbClr>
                          </a:solidFill>
                          <a:ln w="57150" cap="flat" cmpd="sng" algn="ctr">
                            <a:solidFill>
                              <a:srgbClr val="FFC000">
                                <a:lumMod val="40000"/>
                                <a:lumOff val="60000"/>
                              </a:srgbClr>
                            </a:solidFill>
                            <a:prstDash val="solid"/>
                            <a:miter lim="800000"/>
                          </a:ln>
                          <a:effectLst/>
                        </wps:spPr>
                        <wps:txbx>
                          <w:txbxContent>
                            <w:p w14:paraId="651C0195" w14:textId="77777777" w:rsidR="00E76902" w:rsidRPr="00216157" w:rsidRDefault="00E76902" w:rsidP="00216157">
                              <w:pPr>
                                <w:jc w:val="center"/>
                                <w:rPr>
                                  <w:rFonts w:cs="Calibri"/>
                                  <w:color w:val="000000"/>
                                  <w:szCs w:val="22"/>
                                </w:rPr>
                              </w:pPr>
                              <w:r w:rsidRPr="00216157">
                                <w:rPr>
                                  <w:rFonts w:cs="Calibri"/>
                                  <w:color w:val="000000"/>
                                  <w:szCs w:val="22"/>
                                </w:rPr>
                                <w:t>6. Remplacement d’un élément inamovible collé et/ou riveté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Hexagone 189"/>
                        <wps:cNvSpPr/>
                        <wps:spPr>
                          <a:xfrm>
                            <a:off x="4267200" y="6858000"/>
                            <a:ext cx="1714350" cy="1548928"/>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00A5C3A5" w14:textId="77777777" w:rsidR="00E76902" w:rsidRPr="00216157" w:rsidRDefault="00E76902" w:rsidP="00216157">
                              <w:pPr>
                                <w:jc w:val="center"/>
                                <w:rPr>
                                  <w:rFonts w:cs="Calibri"/>
                                  <w:color w:val="000000"/>
                                  <w:szCs w:val="22"/>
                                </w:rPr>
                              </w:pPr>
                              <w:r w:rsidRPr="00216157">
                                <w:rPr>
                                  <w:rFonts w:cs="Calibri"/>
                                  <w:color w:val="000000"/>
                                  <w:szCs w:val="22"/>
                                </w:rPr>
                                <w:t>7. Réparation d’un élément plastique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Hexagone 190"/>
                        <wps:cNvSpPr/>
                        <wps:spPr>
                          <a:xfrm>
                            <a:off x="781050" y="7334250"/>
                            <a:ext cx="1618388" cy="1448872"/>
                          </a:xfrm>
                          <a:prstGeom prst="hexagon">
                            <a:avLst/>
                          </a:prstGeom>
                          <a:solidFill>
                            <a:srgbClr val="FFC000">
                              <a:lumMod val="40000"/>
                              <a:lumOff val="60000"/>
                            </a:srgbClr>
                          </a:solidFill>
                          <a:ln w="57150" cap="flat" cmpd="sng" algn="ctr">
                            <a:solidFill>
                              <a:srgbClr val="FFC000">
                                <a:lumMod val="40000"/>
                                <a:lumOff val="60000"/>
                              </a:srgbClr>
                            </a:solidFill>
                            <a:prstDash val="solid"/>
                            <a:miter lim="800000"/>
                          </a:ln>
                          <a:effectLst/>
                        </wps:spPr>
                        <wps:txbx>
                          <w:txbxContent>
                            <w:p w14:paraId="67A9FB67" w14:textId="77777777" w:rsidR="00E76902" w:rsidRPr="00216157" w:rsidRDefault="00E76902" w:rsidP="00216157">
                              <w:pPr>
                                <w:jc w:val="center"/>
                                <w:rPr>
                                  <w:rFonts w:cs="Calibri"/>
                                  <w:color w:val="000000"/>
                                  <w:szCs w:val="22"/>
                                </w:rPr>
                              </w:pPr>
                              <w:r w:rsidRPr="00216157">
                                <w:rPr>
                                  <w:rFonts w:cs="Calibri"/>
                                  <w:color w:val="000000"/>
                                  <w:szCs w:val="22"/>
                                </w:rPr>
                                <w:t>NB : Initiation à la mesure d’une structure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87D766B" id="Groupe 179" o:spid="_x0000_s1047" style="position:absolute;left:0;text-align:left;margin-left:527.65pt;margin-top:16.5pt;width:578.85pt;height:837.7pt;z-index:252173357;mso-position-horizontal:right;mso-position-horizontal-relative:margin" coordsize="73513,106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">
                <v:shape id="Hexagone 180" o:spid="_x0000_s1048" type="#_x0000_t9" style="position:absolute;left:41719;width:18518;height:15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" adj="4517" fillcolor="#c5e0b4" strokecolor="#ffe699" strokeweight="4.5pt">
                  <v:textbox>
                    <w:txbxContent>
                      <w:p w14:paraId="2655B2EA" w14:textId="77777777" w:rsidR="00E76902" w:rsidRPr="00216157" w:rsidRDefault="00E76902" w:rsidP="00216157">
                        <w:pPr>
                          <w:jc w:val="center"/>
                          <w:rPr>
                            <w:rFonts w:cs="Calibri"/>
                            <w:color w:val="000000"/>
                            <w:szCs w:val="22"/>
                          </w:rPr>
                        </w:pPr>
                        <w:r w:rsidRPr="00216157">
                          <w:rPr>
                            <w:rFonts w:cs="Calibri"/>
                            <w:color w:val="000000"/>
                            <w:szCs w:val="22"/>
                          </w:rPr>
                          <w:t>1. Opération de remise en forme complexe</w:t>
                        </w:r>
                      </w:p>
                    </w:txbxContent>
                  </v:textbox>
                </v:shape>
                <v:shape id="Flèche courbée vers la droite 88" o:spid="_x0000_s1049" style="position:absolute;top:381;width:57187;height:106009;rotation:-460101fd;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a5a5a5" stroked="f">
                  <v:fill opacity="32896f"/>
                  <v:path arrowok="t" o:extrusionok="f" o:connecttype="custom" o:connectlocs="9,4812501;2311710,8396255;3809726,9666675;3902712,9227417;5079632,10081849;3883918,10600920;3796128,10010564;9,5478159;9,4812501;5508533,0;5597797,632875;11567,5145329" o:connectangles="0,0,0,0,0,0,0,0,0,0,0,0"/>
                </v:shape>
                <v:shape id="Hexagone 182" o:spid="_x0000_s1050" type="#_x0000_t9" style="position:absolute;left:26479;top:8382;width:18487;height:161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" adj="4722" fillcolor="#f8cbad" strokecolor="#ffe699" strokeweight="4.5pt">
                  <v:textbox>
                    <w:txbxContent>
                      <w:p w14:paraId="40BD8BDB" w14:textId="77777777" w:rsidR="00E76902" w:rsidRPr="00216157" w:rsidRDefault="00E76902" w:rsidP="00216157">
                        <w:pPr>
                          <w:jc w:val="center"/>
                          <w:rPr>
                            <w:rFonts w:cs="Calibri"/>
                            <w:color w:val="000000"/>
                            <w:szCs w:val="22"/>
                          </w:rPr>
                        </w:pPr>
                        <w:r w:rsidRPr="00216157">
                          <w:rPr>
                            <w:rFonts w:cs="Calibri"/>
                            <w:color w:val="000000"/>
                            <w:szCs w:val="22"/>
                          </w:rPr>
                          <w:t>2. Préparation des fonds et surfaces complexes</w:t>
                        </w:r>
                      </w:p>
                    </w:txbxContent>
                  </v:textbox>
                </v:shape>
                <v:shape id="Hexagone 183" o:spid="_x0000_s1051" type="#_x0000_t9" style="position:absolute;left:10858;top:17335;width:18551;height:16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" adj="4811" fillcolor="#f8cbad" strokecolor="#ffe699" strokeweight="4.5pt">
                  <v:textbox>
                    <w:txbxContent>
                      <w:p w14:paraId="42AB2A06" w14:textId="77777777" w:rsidR="00E76902" w:rsidRPr="00216157" w:rsidRDefault="00E76902" w:rsidP="00216157">
                        <w:pPr>
                          <w:jc w:val="center"/>
                          <w:rPr>
                            <w:rFonts w:cs="Calibri"/>
                            <w:color w:val="000000"/>
                            <w:szCs w:val="22"/>
                          </w:rPr>
                        </w:pPr>
                        <w:r w:rsidRPr="00216157">
                          <w:rPr>
                            <w:rFonts w:cs="Calibri"/>
                            <w:color w:val="000000"/>
                            <w:szCs w:val="22"/>
                          </w:rPr>
                          <w:t>3. Préparation et application des sous-couches</w:t>
                        </w:r>
                      </w:p>
                    </w:txbxContent>
                  </v:textbox>
                </v:shape>
                <v:shape id="Image 2" o:spid="_x0000_s1052" type="#_x0000_t75" alt="Une image contenant texte&#10;&#10;Description générée automatiquement" style="position:absolute;left:36576;top:26479;width:36937;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">
                  <v:imagedata r:id="rId85" o:title="Une image contenant texte&#10;&#10;Description générée automatiquement"/>
                </v:shape>
                <v:shape id="Hexagone 185" o:spid="_x0000_s1053" type="#_x0000_t9" style="position:absolute;left:10858;top:34861;width:18582;height:161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" adj="4698" fillcolor="#b4c7e7" strokecolor="#ffe699" strokeweight="4.5pt">
                  <v:textbox>
                    <w:txbxContent>
                      <w:p w14:paraId="05401383" w14:textId="77777777" w:rsidR="00E76902" w:rsidRPr="00216157" w:rsidRDefault="00E76902" w:rsidP="00216157">
                        <w:pPr>
                          <w:jc w:val="center"/>
                          <w:rPr>
                            <w:rFonts w:cs="Calibri"/>
                            <w:color w:val="000000"/>
                            <w:szCs w:val="22"/>
                          </w:rPr>
                        </w:pPr>
                        <w:r w:rsidRPr="00216157">
                          <w:rPr>
                            <w:rFonts w:cs="Calibri"/>
                            <w:color w:val="000000"/>
                            <w:szCs w:val="22"/>
                          </w:rPr>
                          <w:t>4. Remplacement d’un élément inamovible soudé</w:t>
                        </w:r>
                      </w:p>
                    </w:txbxContent>
                  </v:textbox>
                </v:shape>
                <v:shape id="Bulle rectangulaire à coins arrondis 4" o:spid="_x0000_s1054" type="#_x0000_t62" style="position:absolute;left:34290;top:54673;width:35941;height:55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" adj="47,7311" filled="f" stroked="f" strokeweight="1pt">
                  <v:textbox>
                    <w:txbxContent>
                      <w:p w14:paraId="5ABCC120" w14:textId="77777777" w:rsidR="00E76902" w:rsidRPr="00216157" w:rsidRDefault="00E76902" w:rsidP="00216157">
                        <w:pPr>
                          <w:jc w:val="center"/>
                          <w:rPr>
                            <w:rFonts w:cs="Calibri"/>
                            <w:b/>
                            <w:bCs/>
                            <w:sz w:val="32"/>
                            <w:szCs w:val="32"/>
                          </w:rPr>
                        </w:pPr>
                        <w:r w:rsidRPr="00216157">
                          <w:rPr>
                            <w:rFonts w:cs="Calibri"/>
                            <w:b/>
                            <w:bCs/>
                            <w:color w:val="000000"/>
                            <w:sz w:val="32"/>
                            <w:szCs w:val="32"/>
                          </w:rPr>
                          <w:t>Classe de première professionnelle</w:t>
                        </w:r>
                      </w:p>
                    </w:txbxContent>
                  </v:textbox>
                </v:shape>
                <v:shape id="Hexagone 187" o:spid="_x0000_s1055" type="#_x0000_t9" style="position:absolute;left:10858;top:52197;width:18518;height:164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" adj="4794" fillcolor="#c5e0b4" strokecolor="#ffe699" strokeweight="4.5pt">
                  <v:textbox>
                    <w:txbxContent>
                      <w:p w14:paraId="28934B70" w14:textId="77777777" w:rsidR="00E76902" w:rsidRPr="00216157" w:rsidRDefault="00E76902" w:rsidP="00216157">
                        <w:pPr>
                          <w:jc w:val="center"/>
                          <w:rPr>
                            <w:rFonts w:cs="Calibri"/>
                            <w:color w:val="000000"/>
                            <w:szCs w:val="22"/>
                          </w:rPr>
                        </w:pPr>
                        <w:r w:rsidRPr="00216157">
                          <w:rPr>
                            <w:rFonts w:cs="Calibri"/>
                            <w:color w:val="000000"/>
                            <w:szCs w:val="22"/>
                          </w:rPr>
                          <w:t xml:space="preserve">5. Mise en œuvre d’opérations de dépose repose d’un système complexe </w:t>
                        </w:r>
                      </w:p>
                    </w:txbxContent>
                  </v:textbox>
                </v:shape>
                <v:shape id="Hexagone 188" o:spid="_x0000_s1056" type="#_x0000_t9" style="position:absolute;left:26479;top:60579;width:18513;height:154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" adj="4519" fillcolor="#b4c7e7" strokecolor="#ffe699" strokeweight="4.5pt">
                  <v:textbox>
                    <w:txbxContent>
                      <w:p w14:paraId="651C0195" w14:textId="77777777" w:rsidR="00E76902" w:rsidRPr="00216157" w:rsidRDefault="00E76902" w:rsidP="00216157">
                        <w:pPr>
                          <w:jc w:val="center"/>
                          <w:rPr>
                            <w:rFonts w:cs="Calibri"/>
                            <w:color w:val="000000"/>
                            <w:szCs w:val="22"/>
                          </w:rPr>
                        </w:pPr>
                        <w:r w:rsidRPr="00216157">
                          <w:rPr>
                            <w:rFonts w:cs="Calibri"/>
                            <w:color w:val="000000"/>
                            <w:szCs w:val="22"/>
                          </w:rPr>
                          <w:t>6. Remplacement d’un élément inamovible collé et/ou riveté</w:t>
                        </w:r>
                      </w:p>
                    </w:txbxContent>
                  </v:textbox>
                </v:shape>
                <v:shape id="Hexagone 189" o:spid="_x0000_s1057" type="#_x0000_t9" style="position:absolute;left:42672;top:68580;width:17143;height:15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" adj="4879" fillcolor="#c5e0b4" strokecolor="#ffe699" strokeweight="4.5pt">
                  <v:textbox>
                    <w:txbxContent>
                      <w:p w14:paraId="00A5C3A5" w14:textId="77777777" w:rsidR="00E76902" w:rsidRPr="00216157" w:rsidRDefault="00E76902" w:rsidP="00216157">
                        <w:pPr>
                          <w:jc w:val="center"/>
                          <w:rPr>
                            <w:rFonts w:cs="Calibri"/>
                            <w:color w:val="000000"/>
                            <w:szCs w:val="22"/>
                          </w:rPr>
                        </w:pPr>
                        <w:r w:rsidRPr="00216157">
                          <w:rPr>
                            <w:rFonts w:cs="Calibri"/>
                            <w:color w:val="000000"/>
                            <w:szCs w:val="22"/>
                          </w:rPr>
                          <w:t>7. Réparation d’un élément plastique complexe</w:t>
                        </w:r>
                      </w:p>
                    </w:txbxContent>
                  </v:textbox>
                </v:shape>
                <v:shape id="Hexagone 190" o:spid="_x0000_s1058" type="#_x0000_t9" style="position:absolute;left:7810;top:73342;width:16184;height:144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" adj="4834" fillcolor="#ffe699" strokecolor="#ffe699" strokeweight="4.5pt">
                  <v:textbox>
                    <w:txbxContent>
                      <w:p w14:paraId="67A9FB67" w14:textId="77777777" w:rsidR="00E76902" w:rsidRPr="00216157" w:rsidRDefault="00E76902" w:rsidP="00216157">
                        <w:pPr>
                          <w:jc w:val="center"/>
                          <w:rPr>
                            <w:rFonts w:cs="Calibri"/>
                            <w:color w:val="000000"/>
                            <w:szCs w:val="22"/>
                          </w:rPr>
                        </w:pPr>
                        <w:r w:rsidRPr="00216157">
                          <w:rPr>
                            <w:rFonts w:cs="Calibri"/>
                            <w:color w:val="000000"/>
                            <w:szCs w:val="22"/>
                          </w:rPr>
                          <w:t>NB : Initiation à la mesure d’une structure</w:t>
                        </w:r>
                      </w:p>
                    </w:txbxContent>
                  </v:textbox>
                </v:shape>
                <w10:wrap anchorx="margin"/>
              </v:group>
            </w:pict>
          </mc:Fallback>
        </mc:AlternateContent>
      </w:r>
    </w:p>
    <w:p w14:paraId="5C1457E1" w14:textId="77777777" w:rsidR="00216157" w:rsidRPr="00216157" w:rsidRDefault="00216157" w:rsidP="00216157">
      <w:pPr>
        <w:rPr>
          <w:rFonts w:ascii="Calibri" w:eastAsia="Times New Roman" w:hAnsi="Calibri" w:cs="Calibri"/>
          <w:sz w:val="22"/>
          <w:lang w:eastAsia="fr-FR"/>
        </w:rPr>
      </w:pPr>
    </w:p>
    <w:p w14:paraId="137C28C2" w14:textId="77777777" w:rsidR="00216157" w:rsidRPr="00216157" w:rsidRDefault="00216157" w:rsidP="00216157">
      <w:pPr>
        <w:rPr>
          <w:rFonts w:ascii="Calibri" w:eastAsia="Times New Roman" w:hAnsi="Calibri" w:cs="Calibri"/>
          <w:sz w:val="22"/>
          <w:lang w:eastAsia="fr-FR"/>
        </w:rPr>
      </w:pPr>
    </w:p>
    <w:p w14:paraId="1D346209" w14:textId="77777777" w:rsidR="00216157" w:rsidRPr="00216157" w:rsidRDefault="00216157" w:rsidP="00216157">
      <w:pPr>
        <w:rPr>
          <w:rFonts w:ascii="Calibri" w:eastAsia="Times New Roman" w:hAnsi="Calibri" w:cs="Calibri"/>
          <w:sz w:val="22"/>
          <w:lang w:eastAsia="fr-FR"/>
        </w:rPr>
      </w:pPr>
    </w:p>
    <w:p w14:paraId="7DA1B8A6" w14:textId="77777777" w:rsidR="00216157" w:rsidRPr="00216157" w:rsidRDefault="00216157" w:rsidP="00216157">
      <w:pPr>
        <w:rPr>
          <w:rFonts w:ascii="Calibri" w:eastAsia="Times New Roman" w:hAnsi="Calibri" w:cs="Calibri"/>
          <w:sz w:val="22"/>
          <w:lang w:eastAsia="fr-FR"/>
        </w:rPr>
      </w:pPr>
    </w:p>
    <w:p w14:paraId="4035C026" w14:textId="77777777" w:rsidR="00216157" w:rsidRPr="00216157" w:rsidRDefault="00216157" w:rsidP="00216157">
      <w:pPr>
        <w:rPr>
          <w:rFonts w:ascii="Calibri" w:eastAsia="Times New Roman" w:hAnsi="Calibri" w:cs="Calibri"/>
          <w:sz w:val="22"/>
          <w:lang w:eastAsia="fr-FR"/>
        </w:rPr>
      </w:pPr>
    </w:p>
    <w:p w14:paraId="691957C8" w14:textId="77777777" w:rsidR="00216157" w:rsidRPr="00216157" w:rsidRDefault="00216157" w:rsidP="00216157">
      <w:pPr>
        <w:rPr>
          <w:rFonts w:ascii="Calibri" w:eastAsia="Times New Roman" w:hAnsi="Calibri" w:cs="Calibri"/>
          <w:sz w:val="22"/>
          <w:lang w:eastAsia="fr-FR"/>
        </w:rPr>
      </w:pPr>
    </w:p>
    <w:p w14:paraId="0C4975AA" w14:textId="77777777" w:rsidR="00216157" w:rsidRPr="00216157" w:rsidRDefault="00216157" w:rsidP="00216157">
      <w:pPr>
        <w:rPr>
          <w:rFonts w:ascii="Calibri" w:eastAsia="Times New Roman" w:hAnsi="Calibri" w:cs="Calibri"/>
          <w:sz w:val="22"/>
          <w:lang w:eastAsia="fr-FR"/>
        </w:rPr>
      </w:pPr>
    </w:p>
    <w:p w14:paraId="7933C4B5" w14:textId="77777777" w:rsidR="00216157" w:rsidRPr="00216157" w:rsidRDefault="00216157" w:rsidP="00216157">
      <w:pPr>
        <w:rPr>
          <w:rFonts w:ascii="Calibri" w:eastAsia="Times New Roman" w:hAnsi="Calibri" w:cs="Calibri"/>
          <w:sz w:val="22"/>
          <w:lang w:eastAsia="fr-FR"/>
        </w:rPr>
      </w:pPr>
    </w:p>
    <w:p w14:paraId="520E5EAC" w14:textId="77777777" w:rsidR="00216157" w:rsidRPr="00216157" w:rsidRDefault="00216157" w:rsidP="00216157">
      <w:pPr>
        <w:rPr>
          <w:rFonts w:ascii="Calibri" w:eastAsia="Times New Roman" w:hAnsi="Calibri" w:cs="Calibri"/>
          <w:sz w:val="22"/>
          <w:lang w:eastAsia="fr-FR"/>
        </w:rPr>
      </w:pPr>
    </w:p>
    <w:p w14:paraId="0C52BD56" w14:textId="77777777" w:rsidR="00216157" w:rsidRPr="00216157" w:rsidRDefault="00216157" w:rsidP="00216157">
      <w:pPr>
        <w:rPr>
          <w:rFonts w:ascii="Calibri" w:eastAsia="Times New Roman" w:hAnsi="Calibri" w:cs="Calibri"/>
          <w:sz w:val="22"/>
          <w:lang w:eastAsia="fr-FR"/>
        </w:rPr>
      </w:pPr>
    </w:p>
    <w:p w14:paraId="5D363F58" w14:textId="77777777" w:rsidR="00216157" w:rsidRPr="00216157" w:rsidRDefault="00216157" w:rsidP="00216157">
      <w:pPr>
        <w:rPr>
          <w:rFonts w:ascii="Calibri" w:eastAsia="Times New Roman" w:hAnsi="Calibri" w:cs="Calibri"/>
          <w:sz w:val="22"/>
          <w:lang w:eastAsia="fr-FR"/>
        </w:rPr>
      </w:pPr>
    </w:p>
    <w:p w14:paraId="0528E82B" w14:textId="77777777" w:rsidR="00216157" w:rsidRPr="00216157" w:rsidRDefault="00216157" w:rsidP="00216157">
      <w:pPr>
        <w:rPr>
          <w:rFonts w:ascii="Calibri" w:eastAsia="Times New Roman" w:hAnsi="Calibri" w:cs="Calibri"/>
          <w:sz w:val="22"/>
          <w:lang w:eastAsia="fr-FR"/>
        </w:rPr>
      </w:pPr>
    </w:p>
    <w:p w14:paraId="0D5F5AE5" w14:textId="77777777" w:rsidR="00216157" w:rsidRPr="00216157" w:rsidRDefault="00216157" w:rsidP="00216157">
      <w:pPr>
        <w:rPr>
          <w:rFonts w:ascii="Calibri" w:eastAsia="Times New Roman" w:hAnsi="Calibri" w:cs="Calibri"/>
          <w:sz w:val="22"/>
          <w:lang w:eastAsia="fr-FR"/>
        </w:rPr>
      </w:pPr>
    </w:p>
    <w:p w14:paraId="1E2EA92F" w14:textId="77777777" w:rsidR="00216157" w:rsidRPr="00216157" w:rsidRDefault="00216157" w:rsidP="00216157">
      <w:pPr>
        <w:rPr>
          <w:rFonts w:ascii="Calibri" w:eastAsia="Times New Roman" w:hAnsi="Calibri" w:cs="Calibri"/>
          <w:sz w:val="22"/>
          <w:lang w:eastAsia="fr-FR"/>
        </w:rPr>
      </w:pPr>
    </w:p>
    <w:p w14:paraId="7F1D2711" w14:textId="77777777" w:rsidR="00216157" w:rsidRPr="00216157" w:rsidRDefault="00216157" w:rsidP="00216157">
      <w:pPr>
        <w:rPr>
          <w:rFonts w:ascii="Calibri" w:eastAsia="Times New Roman" w:hAnsi="Calibri" w:cs="Calibri"/>
          <w:sz w:val="22"/>
          <w:lang w:eastAsia="fr-FR"/>
        </w:rPr>
      </w:pPr>
    </w:p>
    <w:p w14:paraId="1C70C3D2" w14:textId="77777777" w:rsidR="00216157" w:rsidRPr="00216157" w:rsidRDefault="00216157" w:rsidP="00216157">
      <w:pPr>
        <w:rPr>
          <w:rFonts w:ascii="Calibri" w:eastAsia="Times New Roman" w:hAnsi="Calibri" w:cs="Calibri"/>
          <w:sz w:val="22"/>
          <w:lang w:eastAsia="fr-FR"/>
        </w:rPr>
      </w:pPr>
    </w:p>
    <w:p w14:paraId="2D150085" w14:textId="77777777" w:rsidR="00216157" w:rsidRPr="00216157" w:rsidRDefault="00216157" w:rsidP="00216157">
      <w:pPr>
        <w:rPr>
          <w:rFonts w:ascii="Calibri" w:eastAsia="Times New Roman" w:hAnsi="Calibri" w:cs="Calibri"/>
          <w:sz w:val="22"/>
          <w:lang w:eastAsia="fr-FR"/>
        </w:rPr>
      </w:pPr>
    </w:p>
    <w:p w14:paraId="19C1AEC2" w14:textId="77777777" w:rsidR="00216157" w:rsidRPr="00216157" w:rsidRDefault="00216157" w:rsidP="00216157">
      <w:pPr>
        <w:rPr>
          <w:rFonts w:ascii="Calibri" w:eastAsia="Times New Roman" w:hAnsi="Calibri" w:cs="Calibri"/>
          <w:sz w:val="22"/>
          <w:lang w:eastAsia="fr-FR"/>
        </w:rPr>
      </w:pPr>
    </w:p>
    <w:p w14:paraId="365A040C" w14:textId="77777777" w:rsidR="00216157" w:rsidRPr="00216157" w:rsidRDefault="00216157" w:rsidP="00216157">
      <w:pPr>
        <w:rPr>
          <w:rFonts w:ascii="Calibri" w:eastAsia="Times New Roman" w:hAnsi="Calibri" w:cs="Calibri"/>
          <w:sz w:val="22"/>
          <w:lang w:eastAsia="fr-FR"/>
        </w:rPr>
      </w:pPr>
    </w:p>
    <w:p w14:paraId="365A0359" w14:textId="77777777" w:rsidR="00216157" w:rsidRPr="00216157" w:rsidRDefault="00216157" w:rsidP="00216157">
      <w:pPr>
        <w:rPr>
          <w:rFonts w:ascii="Calibri" w:eastAsia="Times New Roman" w:hAnsi="Calibri" w:cs="Calibri"/>
          <w:sz w:val="22"/>
          <w:lang w:eastAsia="fr-FR"/>
        </w:rPr>
      </w:pPr>
    </w:p>
    <w:p w14:paraId="363F2FA5" w14:textId="77777777" w:rsidR="00216157" w:rsidRPr="00216157" w:rsidRDefault="00216157" w:rsidP="00216157">
      <w:pPr>
        <w:rPr>
          <w:rFonts w:ascii="Calibri" w:eastAsia="Times New Roman" w:hAnsi="Calibri" w:cs="Calibri"/>
          <w:sz w:val="22"/>
          <w:lang w:eastAsia="fr-FR"/>
        </w:rPr>
      </w:pPr>
    </w:p>
    <w:p w14:paraId="31139D44" w14:textId="77777777" w:rsidR="00216157" w:rsidRPr="00216157" w:rsidRDefault="00216157" w:rsidP="00216157">
      <w:pPr>
        <w:rPr>
          <w:rFonts w:ascii="Calibri" w:eastAsia="Times New Roman" w:hAnsi="Calibri" w:cs="Calibri"/>
          <w:sz w:val="22"/>
          <w:lang w:eastAsia="fr-FR"/>
        </w:rPr>
      </w:pPr>
    </w:p>
    <w:p w14:paraId="588508C0" w14:textId="77777777" w:rsidR="00216157" w:rsidRPr="00216157" w:rsidRDefault="00216157" w:rsidP="00216157">
      <w:pPr>
        <w:rPr>
          <w:rFonts w:ascii="Calibri" w:eastAsia="Times New Roman" w:hAnsi="Calibri" w:cs="Calibri"/>
          <w:sz w:val="22"/>
          <w:lang w:eastAsia="fr-FR"/>
        </w:rPr>
      </w:pPr>
    </w:p>
    <w:p w14:paraId="02AD9FCC" w14:textId="77777777" w:rsidR="00216157" w:rsidRPr="00216157" w:rsidRDefault="00216157" w:rsidP="00216157">
      <w:pPr>
        <w:rPr>
          <w:rFonts w:ascii="Calibri" w:eastAsia="Times New Roman" w:hAnsi="Calibri" w:cs="Calibri"/>
          <w:sz w:val="22"/>
          <w:lang w:eastAsia="fr-FR"/>
        </w:rPr>
      </w:pPr>
    </w:p>
    <w:p w14:paraId="59D7F3C1" w14:textId="77777777" w:rsidR="00216157" w:rsidRPr="00216157" w:rsidRDefault="00216157" w:rsidP="00216157">
      <w:pPr>
        <w:rPr>
          <w:rFonts w:ascii="Calibri" w:eastAsia="Times New Roman" w:hAnsi="Calibri" w:cs="Calibri"/>
          <w:sz w:val="22"/>
          <w:lang w:eastAsia="fr-FR"/>
        </w:rPr>
      </w:pPr>
    </w:p>
    <w:p w14:paraId="4CAF181E" w14:textId="77777777" w:rsidR="00216157" w:rsidRPr="00216157" w:rsidRDefault="00216157" w:rsidP="00216157">
      <w:pPr>
        <w:rPr>
          <w:rFonts w:ascii="Calibri" w:eastAsia="Times New Roman" w:hAnsi="Calibri" w:cs="Calibri"/>
          <w:sz w:val="22"/>
          <w:lang w:eastAsia="fr-FR"/>
        </w:rPr>
      </w:pPr>
    </w:p>
    <w:p w14:paraId="743D220B" w14:textId="77777777" w:rsidR="00216157" w:rsidRPr="00216157" w:rsidRDefault="00216157" w:rsidP="00216157">
      <w:pPr>
        <w:rPr>
          <w:rFonts w:ascii="Calibri" w:eastAsia="Times New Roman" w:hAnsi="Calibri" w:cs="Calibri"/>
          <w:sz w:val="22"/>
          <w:lang w:eastAsia="fr-FR"/>
        </w:rPr>
      </w:pPr>
    </w:p>
    <w:p w14:paraId="684FF675" w14:textId="77777777" w:rsidR="00216157" w:rsidRPr="00216157" w:rsidRDefault="00216157" w:rsidP="00216157">
      <w:pPr>
        <w:rPr>
          <w:rFonts w:ascii="Calibri" w:eastAsia="Times New Roman" w:hAnsi="Calibri" w:cs="Calibri"/>
          <w:sz w:val="22"/>
          <w:lang w:eastAsia="fr-FR"/>
        </w:rPr>
      </w:pPr>
    </w:p>
    <w:p w14:paraId="5EAEC716" w14:textId="77777777" w:rsidR="00216157" w:rsidRPr="00216157" w:rsidRDefault="00216157" w:rsidP="00216157">
      <w:pPr>
        <w:rPr>
          <w:rFonts w:ascii="Calibri" w:eastAsia="Times New Roman" w:hAnsi="Calibri" w:cs="Calibri"/>
          <w:sz w:val="22"/>
          <w:lang w:eastAsia="fr-FR"/>
        </w:rPr>
      </w:pPr>
    </w:p>
    <w:p w14:paraId="72187600" w14:textId="77777777" w:rsidR="00216157" w:rsidRPr="00216157" w:rsidRDefault="00216157" w:rsidP="00216157">
      <w:pPr>
        <w:rPr>
          <w:rFonts w:ascii="Calibri" w:eastAsia="Times New Roman" w:hAnsi="Calibri" w:cs="Calibri"/>
          <w:sz w:val="22"/>
          <w:lang w:eastAsia="fr-FR"/>
        </w:rPr>
      </w:pPr>
    </w:p>
    <w:p w14:paraId="2F73C421" w14:textId="77777777" w:rsidR="00216157" w:rsidRPr="00216157" w:rsidRDefault="00216157" w:rsidP="00216157">
      <w:pPr>
        <w:rPr>
          <w:rFonts w:ascii="Calibri" w:eastAsia="Times New Roman" w:hAnsi="Calibri" w:cs="Calibri"/>
          <w:sz w:val="22"/>
          <w:lang w:eastAsia="fr-FR"/>
        </w:rPr>
      </w:pPr>
    </w:p>
    <w:p w14:paraId="0737EFA6" w14:textId="77777777" w:rsidR="00216157" w:rsidRPr="00216157" w:rsidRDefault="00216157" w:rsidP="00216157">
      <w:pPr>
        <w:rPr>
          <w:rFonts w:ascii="Calibri" w:eastAsia="Times New Roman" w:hAnsi="Calibri" w:cs="Calibri"/>
          <w:sz w:val="22"/>
          <w:lang w:eastAsia="fr-FR"/>
        </w:rPr>
      </w:pPr>
    </w:p>
    <w:p w14:paraId="07F155A0" w14:textId="77777777" w:rsidR="00216157" w:rsidRPr="00216157" w:rsidRDefault="00216157" w:rsidP="00216157">
      <w:pPr>
        <w:rPr>
          <w:rFonts w:ascii="Calibri" w:eastAsia="Times New Roman" w:hAnsi="Calibri" w:cs="Calibri"/>
          <w:sz w:val="22"/>
          <w:lang w:eastAsia="fr-FR"/>
        </w:rPr>
      </w:pPr>
    </w:p>
    <w:p w14:paraId="506E95F1" w14:textId="77777777" w:rsidR="00216157" w:rsidRPr="00216157" w:rsidRDefault="00216157" w:rsidP="00216157">
      <w:pPr>
        <w:rPr>
          <w:rFonts w:ascii="Calibri" w:eastAsia="Times New Roman" w:hAnsi="Calibri" w:cs="Calibri"/>
          <w:sz w:val="22"/>
          <w:lang w:eastAsia="fr-FR"/>
        </w:rPr>
      </w:pPr>
    </w:p>
    <w:p w14:paraId="3D7B2EF2" w14:textId="77777777" w:rsidR="00216157" w:rsidRPr="00216157" w:rsidRDefault="00216157" w:rsidP="00216157">
      <w:pPr>
        <w:rPr>
          <w:rFonts w:ascii="Calibri" w:eastAsia="Times New Roman" w:hAnsi="Calibri" w:cs="Calibri"/>
          <w:sz w:val="22"/>
          <w:lang w:eastAsia="fr-FR"/>
        </w:rPr>
      </w:pPr>
    </w:p>
    <w:p w14:paraId="39C4BF13" w14:textId="77777777" w:rsidR="00216157" w:rsidRPr="00216157" w:rsidRDefault="00216157" w:rsidP="00216157">
      <w:pPr>
        <w:rPr>
          <w:rFonts w:ascii="Calibri" w:eastAsia="Times New Roman" w:hAnsi="Calibri" w:cs="Calibri"/>
          <w:sz w:val="22"/>
          <w:lang w:eastAsia="fr-FR"/>
        </w:rPr>
      </w:pPr>
    </w:p>
    <w:p w14:paraId="4BE3087B" w14:textId="77777777" w:rsidR="00216157" w:rsidRPr="00216157" w:rsidRDefault="00216157" w:rsidP="00216157">
      <w:pPr>
        <w:rPr>
          <w:rFonts w:ascii="Calibri" w:eastAsia="Times New Roman" w:hAnsi="Calibri" w:cs="Calibri"/>
          <w:sz w:val="22"/>
          <w:lang w:eastAsia="fr-FR"/>
        </w:rPr>
      </w:pPr>
    </w:p>
    <w:p w14:paraId="5FC92296" w14:textId="77777777" w:rsidR="00216157" w:rsidRPr="00216157" w:rsidRDefault="00216157" w:rsidP="00216157">
      <w:pPr>
        <w:rPr>
          <w:rFonts w:ascii="Calibri" w:eastAsia="Times New Roman" w:hAnsi="Calibri" w:cs="Calibri"/>
          <w:sz w:val="22"/>
          <w:lang w:eastAsia="fr-FR"/>
        </w:rPr>
      </w:pPr>
    </w:p>
    <w:p w14:paraId="4240AE68" w14:textId="77777777" w:rsidR="00216157" w:rsidRPr="00216157" w:rsidRDefault="00216157" w:rsidP="00216157">
      <w:pPr>
        <w:rPr>
          <w:rFonts w:ascii="Calibri" w:eastAsia="Times New Roman" w:hAnsi="Calibri" w:cs="Calibri"/>
          <w:sz w:val="22"/>
          <w:lang w:eastAsia="fr-FR"/>
        </w:rPr>
      </w:pPr>
    </w:p>
    <w:p w14:paraId="466FA46C" w14:textId="77777777" w:rsidR="00216157" w:rsidRPr="00216157" w:rsidRDefault="00216157" w:rsidP="00216157">
      <w:pPr>
        <w:rPr>
          <w:rFonts w:ascii="Calibri" w:eastAsia="Times New Roman" w:hAnsi="Calibri" w:cs="Calibri"/>
          <w:sz w:val="22"/>
          <w:lang w:eastAsia="fr-FR"/>
        </w:rPr>
      </w:pPr>
    </w:p>
    <w:p w14:paraId="44039881" w14:textId="77777777" w:rsidR="00216157" w:rsidRPr="00216157" w:rsidRDefault="00216157" w:rsidP="00216157">
      <w:pPr>
        <w:rPr>
          <w:rFonts w:ascii="Calibri" w:eastAsia="Times New Roman" w:hAnsi="Calibri" w:cs="Calibri"/>
          <w:sz w:val="22"/>
          <w:lang w:eastAsia="fr-FR"/>
        </w:rPr>
      </w:pPr>
    </w:p>
    <w:p w14:paraId="58FE5B76" w14:textId="77777777" w:rsidR="00216157" w:rsidRPr="00216157" w:rsidRDefault="00216157" w:rsidP="00216157">
      <w:pPr>
        <w:rPr>
          <w:rFonts w:ascii="Calibri" w:eastAsia="Times New Roman" w:hAnsi="Calibri" w:cs="Calibri"/>
          <w:sz w:val="22"/>
          <w:lang w:eastAsia="fr-FR"/>
        </w:rPr>
      </w:pPr>
    </w:p>
    <w:p w14:paraId="3107AC76" w14:textId="77777777" w:rsidR="00216157" w:rsidRPr="00216157" w:rsidRDefault="00216157" w:rsidP="00216157">
      <w:pPr>
        <w:rPr>
          <w:rFonts w:ascii="Calibri" w:eastAsia="Times New Roman" w:hAnsi="Calibri" w:cs="Calibri"/>
          <w:sz w:val="22"/>
          <w:lang w:eastAsia="fr-FR"/>
        </w:rPr>
      </w:pPr>
    </w:p>
    <w:p w14:paraId="0E70089B" w14:textId="77777777" w:rsidR="00216157" w:rsidRPr="00216157" w:rsidRDefault="00216157" w:rsidP="00216157">
      <w:pPr>
        <w:rPr>
          <w:rFonts w:ascii="Calibri" w:eastAsia="Times New Roman" w:hAnsi="Calibri" w:cs="Calibri"/>
          <w:sz w:val="22"/>
          <w:lang w:eastAsia="fr-FR"/>
        </w:rPr>
      </w:pPr>
    </w:p>
    <w:p w14:paraId="7B06DEB3" w14:textId="77777777" w:rsidR="00216157" w:rsidRPr="00216157" w:rsidRDefault="00216157" w:rsidP="00216157">
      <w:pPr>
        <w:rPr>
          <w:rFonts w:ascii="Calibri" w:eastAsia="Times New Roman" w:hAnsi="Calibri" w:cs="Calibri"/>
          <w:sz w:val="22"/>
          <w:lang w:eastAsia="fr-FR"/>
        </w:rPr>
      </w:pPr>
    </w:p>
    <w:p w14:paraId="519A624D" w14:textId="77777777" w:rsidR="00216157" w:rsidRPr="00216157" w:rsidRDefault="00216157" w:rsidP="00216157">
      <w:pPr>
        <w:rPr>
          <w:rFonts w:ascii="Calibri" w:eastAsia="Times New Roman" w:hAnsi="Calibri" w:cs="Calibri"/>
          <w:sz w:val="22"/>
          <w:lang w:eastAsia="fr-FR"/>
        </w:rPr>
      </w:pPr>
    </w:p>
    <w:p w14:paraId="2ABA05C1" w14:textId="77777777" w:rsidR="00216157" w:rsidRPr="00216157" w:rsidRDefault="00216157" w:rsidP="00216157">
      <w:pPr>
        <w:rPr>
          <w:rFonts w:ascii="Calibri" w:eastAsia="Times New Roman" w:hAnsi="Calibri" w:cs="Calibri"/>
          <w:sz w:val="22"/>
          <w:lang w:eastAsia="fr-FR"/>
        </w:rPr>
      </w:pPr>
    </w:p>
    <w:p w14:paraId="3D7B9887" w14:textId="77777777" w:rsidR="00216157" w:rsidRPr="00216157" w:rsidRDefault="00216157" w:rsidP="00216157">
      <w:pPr>
        <w:rPr>
          <w:rFonts w:ascii="Calibri" w:eastAsia="Times New Roman" w:hAnsi="Calibri" w:cs="Calibri"/>
          <w:sz w:val="22"/>
          <w:lang w:eastAsia="fr-FR"/>
        </w:rPr>
      </w:pPr>
    </w:p>
    <w:p w14:paraId="49973D99" w14:textId="77777777" w:rsidR="00216157" w:rsidRPr="00216157" w:rsidRDefault="00216157" w:rsidP="00216157">
      <w:pPr>
        <w:rPr>
          <w:rFonts w:ascii="Calibri" w:eastAsia="Times New Roman" w:hAnsi="Calibri" w:cs="Calibri"/>
          <w:sz w:val="22"/>
          <w:lang w:eastAsia="fr-FR"/>
        </w:rPr>
      </w:pPr>
    </w:p>
    <w:p w14:paraId="4A22E628" w14:textId="77777777" w:rsidR="00216157" w:rsidRPr="00216157" w:rsidRDefault="00216157" w:rsidP="00A412AF">
      <w:pPr>
        <w:keepNext/>
        <w:keepLines/>
        <w:spacing w:before="240"/>
        <w:outlineLvl w:val="2"/>
        <w:rPr>
          <w:rFonts w:ascii="Calibri" w:eastAsia="Times New Roman" w:hAnsi="Calibri" w:cs="Calibri"/>
          <w:b/>
          <w:bCs/>
          <w:color w:val="4F81BD"/>
          <w:sz w:val="22"/>
          <w:lang w:eastAsia="fr-FR"/>
        </w:rPr>
      </w:pPr>
      <w:bookmarkStart w:id="26" w:name="_Toc121405114"/>
      <w:bookmarkEnd w:id="26"/>
    </w:p>
    <w:p w14:paraId="37E462A0" w14:textId="77777777" w:rsidR="00216157" w:rsidRPr="00216157" w:rsidRDefault="00216157" w:rsidP="00216157">
      <w:pPr>
        <w:rPr>
          <w:rFonts w:ascii="Calibri" w:eastAsia="Times New Roman" w:hAnsi="Calibri" w:cs="Times New Roman"/>
          <w:sz w:val="22"/>
          <w:lang w:eastAsia="fr-FR"/>
        </w:rPr>
      </w:pPr>
    </w:p>
    <w:p w14:paraId="4FA862A6" w14:textId="77777777" w:rsidR="00216157" w:rsidRPr="00216157" w:rsidRDefault="00216157" w:rsidP="00216157">
      <w:pPr>
        <w:rPr>
          <w:rFonts w:ascii="Calibri" w:eastAsia="Times New Roman" w:hAnsi="Calibri" w:cs="Times New Roman"/>
          <w:sz w:val="22"/>
          <w:lang w:eastAsia="fr-FR"/>
        </w:rPr>
      </w:pPr>
      <w:r w:rsidRPr="00216157">
        <w:rPr>
          <w:rFonts w:ascii="Calibri" w:eastAsia="Times New Roman" w:hAnsi="Calibri" w:cs="Times New Roman"/>
          <w:sz w:val="22"/>
          <w:lang w:eastAsia="fr-FR"/>
        </w:rPr>
        <w:br w:type="page"/>
      </w:r>
    </w:p>
    <w:p w14:paraId="48A2CDDF" w14:textId="1597FA50" w:rsidR="00065C54" w:rsidRPr="00796EA6" w:rsidRDefault="00065C54">
      <w:pPr>
        <w:pStyle w:val="Titre3"/>
        <w:rPr>
          <w:rFonts w:ascii="Calibri" w:eastAsia="Times New Roman" w:hAnsi="Calibri" w:cs="Calibri"/>
          <w:sz w:val="22"/>
          <w:szCs w:val="22"/>
          <w:lang w:eastAsia="fr-FR"/>
        </w:rPr>
      </w:pPr>
      <w:bookmarkStart w:id="27" w:name="_Toc126182613"/>
      <w:r w:rsidRPr="00796EA6">
        <w:t xml:space="preserve">Correspondance entre les séquences et les compétences </w:t>
      </w:r>
      <w:r>
        <w:t>en première</w:t>
      </w:r>
      <w:bookmarkEnd w:id="27"/>
    </w:p>
    <w:p w14:paraId="4D607FCF" w14:textId="77777777" w:rsidR="00796EA6" w:rsidRPr="00216157" w:rsidRDefault="00796EA6" w:rsidP="00796EA6">
      <w:pPr>
        <w:spacing w:before="2"/>
        <w:ind w:left="100" w:right="23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tableau</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ci-dessous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établit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correspondances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entre</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différentes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séquences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proposées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et</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les</w:t>
      </w:r>
      <w:r w:rsidRPr="00216157">
        <w:rPr>
          <w:rFonts w:ascii="Calibri" w:eastAsia="Times New Roman" w:hAnsi="Calibri" w:cs="Calibri"/>
          <w:spacing w:val="1"/>
          <w:sz w:val="22"/>
          <w:szCs w:val="22"/>
          <w:lang w:eastAsia="fr-FR"/>
        </w:rPr>
        <w:t xml:space="preserve"> </w:t>
      </w:r>
      <w:r w:rsidRPr="00216157">
        <w:rPr>
          <w:rFonts w:ascii="Calibri" w:eastAsia="Times New Roman" w:hAnsi="Calibri" w:cs="Calibri"/>
          <w:sz w:val="22"/>
          <w:szCs w:val="22"/>
          <w:lang w:eastAsia="fr-FR"/>
        </w:rPr>
        <w:t>compétences</w:t>
      </w:r>
      <w:r w:rsidRPr="00216157">
        <w:rPr>
          <w:rFonts w:ascii="Calibri" w:eastAsia="Times New Roman" w:hAnsi="Calibri" w:cs="Calibri"/>
          <w:spacing w:val="-3"/>
          <w:sz w:val="22"/>
          <w:szCs w:val="22"/>
          <w:lang w:eastAsia="fr-FR"/>
        </w:rPr>
        <w:t xml:space="preserve"> </w:t>
      </w:r>
      <w:r>
        <w:rPr>
          <w:rFonts w:ascii="Calibri" w:eastAsia="Times New Roman" w:hAnsi="Calibri" w:cs="Calibri"/>
          <w:sz w:val="22"/>
          <w:szCs w:val="22"/>
          <w:lang w:eastAsia="fr-FR"/>
        </w:rPr>
        <w:t>du référentiel de baccalauréat professionnel</w:t>
      </w:r>
    </w:p>
    <w:p w14:paraId="3EF20ACF" w14:textId="1140B046" w:rsidR="00216157" w:rsidRPr="00216157" w:rsidRDefault="00216157" w:rsidP="00216157">
      <w:pPr>
        <w:rPr>
          <w:rFonts w:ascii="Calibri" w:eastAsia="Times New Roman" w:hAnsi="Calibri" w:cs="Calibri"/>
          <w:sz w:val="16"/>
          <w:szCs w:val="16"/>
          <w:lang w:eastAsia="fr-FR"/>
        </w:rPr>
      </w:pPr>
    </w:p>
    <w:tbl>
      <w:tblPr>
        <w:tblpPr w:leftFromText="141" w:rightFromText="141" w:vertAnchor="text" w:tblpY="1"/>
        <w:tblOverlap w:val="never"/>
        <w:tblW w:w="10206" w:type="dxa"/>
        <w:tblLayout w:type="fixed"/>
        <w:tblCellMar>
          <w:left w:w="70" w:type="dxa"/>
          <w:right w:w="70" w:type="dxa"/>
        </w:tblCellMar>
        <w:tblLook w:val="04A0" w:firstRow="1" w:lastRow="0" w:firstColumn="1" w:lastColumn="0" w:noHBand="0" w:noVBand="1"/>
      </w:tblPr>
      <w:tblGrid>
        <w:gridCol w:w="498"/>
        <w:gridCol w:w="500"/>
        <w:gridCol w:w="1495"/>
        <w:gridCol w:w="2949"/>
        <w:gridCol w:w="677"/>
        <w:gridCol w:w="677"/>
        <w:gridCol w:w="671"/>
        <w:gridCol w:w="671"/>
        <w:gridCol w:w="671"/>
        <w:gridCol w:w="699"/>
        <w:gridCol w:w="698"/>
      </w:tblGrid>
      <w:tr w:rsidR="00216157" w:rsidRPr="00216157" w14:paraId="036EDE14" w14:textId="77777777" w:rsidTr="00E76902">
        <w:trPr>
          <w:trHeight w:val="479"/>
        </w:trPr>
        <w:tc>
          <w:tcPr>
            <w:tcW w:w="5442" w:type="dxa"/>
            <w:gridSpan w:val="4"/>
            <w:tcBorders>
              <w:top w:val="nil"/>
              <w:left w:val="nil"/>
              <w:bottom w:val="nil"/>
              <w:right w:val="single" w:sz="4" w:space="0" w:color="auto"/>
            </w:tcBorders>
            <w:noWrap/>
            <w:hideMark/>
          </w:tcPr>
          <w:p w14:paraId="66956DA1" w14:textId="77777777" w:rsidR="00216157" w:rsidRPr="00216157" w:rsidRDefault="00216157" w:rsidP="00216157">
            <w:pPr>
              <w:rPr>
                <w:rFonts w:ascii="Calibri" w:eastAsia="Times New Roman" w:hAnsi="Calibri" w:cs="Calibri"/>
                <w:sz w:val="22"/>
                <w:lang w:eastAsia="fr-FR"/>
              </w:rPr>
            </w:pPr>
          </w:p>
        </w:tc>
        <w:tc>
          <w:tcPr>
            <w:tcW w:w="677"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0D9BAFCE"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1</w:t>
            </w:r>
          </w:p>
        </w:tc>
        <w:tc>
          <w:tcPr>
            <w:tcW w:w="677" w:type="dxa"/>
            <w:vMerge w:val="restart"/>
            <w:tcBorders>
              <w:top w:val="single" w:sz="4" w:space="0" w:color="auto"/>
              <w:left w:val="nil"/>
              <w:bottom w:val="single" w:sz="4" w:space="0" w:color="auto"/>
              <w:right w:val="single" w:sz="4" w:space="0" w:color="auto"/>
            </w:tcBorders>
            <w:noWrap/>
            <w:textDirection w:val="btLr"/>
            <w:vAlign w:val="center"/>
            <w:hideMark/>
          </w:tcPr>
          <w:p w14:paraId="28B41E0C"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2</w:t>
            </w:r>
          </w:p>
        </w:tc>
        <w:tc>
          <w:tcPr>
            <w:tcW w:w="671" w:type="dxa"/>
            <w:vMerge w:val="restart"/>
            <w:tcBorders>
              <w:top w:val="single" w:sz="4" w:space="0" w:color="auto"/>
              <w:left w:val="nil"/>
              <w:bottom w:val="single" w:sz="4" w:space="0" w:color="auto"/>
              <w:right w:val="single" w:sz="4" w:space="0" w:color="auto"/>
            </w:tcBorders>
            <w:noWrap/>
            <w:textDirection w:val="btLr"/>
            <w:vAlign w:val="center"/>
            <w:hideMark/>
          </w:tcPr>
          <w:p w14:paraId="20F16C48" w14:textId="77777777" w:rsidR="00216157" w:rsidRPr="00216157" w:rsidRDefault="00216157" w:rsidP="00216157">
            <w:pPr>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3</w:t>
            </w:r>
          </w:p>
        </w:tc>
        <w:tc>
          <w:tcPr>
            <w:tcW w:w="671" w:type="dxa"/>
            <w:vMerge w:val="restart"/>
            <w:tcBorders>
              <w:top w:val="single" w:sz="4" w:space="0" w:color="auto"/>
              <w:left w:val="nil"/>
              <w:bottom w:val="single" w:sz="4" w:space="0" w:color="auto"/>
              <w:right w:val="single" w:sz="4" w:space="0" w:color="auto"/>
            </w:tcBorders>
            <w:noWrap/>
            <w:textDirection w:val="btLr"/>
            <w:vAlign w:val="center"/>
            <w:hideMark/>
          </w:tcPr>
          <w:p w14:paraId="68D3C94A"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4</w:t>
            </w:r>
          </w:p>
        </w:tc>
        <w:tc>
          <w:tcPr>
            <w:tcW w:w="671" w:type="dxa"/>
            <w:vMerge w:val="restart"/>
            <w:tcBorders>
              <w:top w:val="single" w:sz="4" w:space="0" w:color="auto"/>
              <w:left w:val="nil"/>
              <w:bottom w:val="single" w:sz="4" w:space="0" w:color="auto"/>
              <w:right w:val="single" w:sz="4" w:space="0" w:color="auto"/>
            </w:tcBorders>
            <w:noWrap/>
            <w:textDirection w:val="btLr"/>
            <w:vAlign w:val="center"/>
            <w:hideMark/>
          </w:tcPr>
          <w:p w14:paraId="1FDE127F" w14:textId="77777777" w:rsidR="00216157" w:rsidRPr="00216157" w:rsidRDefault="00216157" w:rsidP="00216157">
            <w:pPr>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5</w:t>
            </w:r>
          </w:p>
        </w:tc>
        <w:tc>
          <w:tcPr>
            <w:tcW w:w="699" w:type="dxa"/>
            <w:vMerge w:val="restart"/>
            <w:tcBorders>
              <w:top w:val="single" w:sz="4" w:space="0" w:color="auto"/>
              <w:left w:val="nil"/>
              <w:bottom w:val="single" w:sz="4" w:space="0" w:color="auto"/>
              <w:right w:val="single" w:sz="4" w:space="0" w:color="auto"/>
            </w:tcBorders>
            <w:noWrap/>
            <w:textDirection w:val="btLr"/>
            <w:vAlign w:val="center"/>
            <w:hideMark/>
          </w:tcPr>
          <w:p w14:paraId="25785A38"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6</w:t>
            </w:r>
          </w:p>
        </w:tc>
        <w:tc>
          <w:tcPr>
            <w:tcW w:w="698" w:type="dxa"/>
            <w:vMerge w:val="restart"/>
            <w:tcBorders>
              <w:top w:val="single" w:sz="4" w:space="0" w:color="auto"/>
              <w:left w:val="nil"/>
              <w:bottom w:val="single" w:sz="4" w:space="0" w:color="auto"/>
              <w:right w:val="single" w:sz="4" w:space="0" w:color="auto"/>
            </w:tcBorders>
            <w:noWrap/>
            <w:textDirection w:val="btLr"/>
            <w:vAlign w:val="center"/>
            <w:hideMark/>
          </w:tcPr>
          <w:p w14:paraId="1529E625" w14:textId="77777777" w:rsidR="00216157" w:rsidRPr="00216157" w:rsidRDefault="00216157" w:rsidP="00216157">
            <w:pPr>
              <w:rPr>
                <w:rFonts w:ascii="Calibri" w:eastAsia="Times New Roman" w:hAnsi="Calibri" w:cs="Calibri"/>
                <w:b/>
                <w:color w:val="000000"/>
                <w:sz w:val="22"/>
                <w:szCs w:val="22"/>
                <w:lang w:eastAsia="fr-FR"/>
              </w:rPr>
            </w:pPr>
            <w:r w:rsidRPr="00216157">
              <w:rPr>
                <w:rFonts w:ascii="Calibri" w:eastAsia="Times New Roman" w:hAnsi="Calibri" w:cs="Calibri"/>
                <w:b/>
                <w:bCs/>
                <w:color w:val="000000"/>
                <w:sz w:val="22"/>
                <w:szCs w:val="22"/>
                <w:lang w:eastAsia="fr-FR"/>
              </w:rPr>
              <w:t xml:space="preserve">  Séquence 7</w:t>
            </w:r>
          </w:p>
        </w:tc>
      </w:tr>
      <w:tr w:rsidR="00216157" w:rsidRPr="00216157" w14:paraId="458DDCE5" w14:textId="77777777" w:rsidTr="00E76902">
        <w:trPr>
          <w:trHeight w:val="414"/>
        </w:trPr>
        <w:tc>
          <w:tcPr>
            <w:tcW w:w="498" w:type="dxa"/>
            <w:vMerge w:val="restart"/>
            <w:noWrap/>
            <w:hideMark/>
          </w:tcPr>
          <w:p w14:paraId="4F4A676D" w14:textId="77777777" w:rsidR="00216157" w:rsidRPr="00216157" w:rsidRDefault="00216157" w:rsidP="00216157">
            <w:pPr>
              <w:rPr>
                <w:rFonts w:ascii="Calibri" w:eastAsia="Times New Roman" w:hAnsi="Calibri" w:cs="Calibri"/>
                <w:sz w:val="22"/>
                <w:lang w:eastAsia="fr-FR"/>
              </w:rPr>
            </w:pPr>
          </w:p>
        </w:tc>
        <w:tc>
          <w:tcPr>
            <w:tcW w:w="500" w:type="dxa"/>
          </w:tcPr>
          <w:p w14:paraId="746EA958" w14:textId="77777777" w:rsidR="00216157" w:rsidRPr="00216157" w:rsidRDefault="00216157" w:rsidP="00216157">
            <w:pPr>
              <w:rPr>
                <w:rFonts w:ascii="Calibri" w:eastAsia="Times New Roman" w:hAnsi="Calibri" w:cs="Calibri"/>
                <w:sz w:val="22"/>
                <w:lang w:eastAsia="fr-FR"/>
              </w:rPr>
            </w:pPr>
          </w:p>
        </w:tc>
        <w:tc>
          <w:tcPr>
            <w:tcW w:w="4444" w:type="dxa"/>
            <w:gridSpan w:val="2"/>
            <w:tcBorders>
              <w:top w:val="nil"/>
              <w:left w:val="nil"/>
              <w:bottom w:val="nil"/>
              <w:right w:val="single" w:sz="4" w:space="0" w:color="auto"/>
            </w:tcBorders>
          </w:tcPr>
          <w:p w14:paraId="5463929F" w14:textId="77777777" w:rsidR="00216157" w:rsidRPr="00216157" w:rsidRDefault="00216157" w:rsidP="00216157">
            <w:pPr>
              <w:rPr>
                <w:rFonts w:ascii="Calibri" w:eastAsia="Times New Roman" w:hAnsi="Calibri" w:cs="Calibri"/>
                <w:sz w:val="20"/>
                <w:szCs w:val="20"/>
                <w:lang w:eastAsia="fr-FR"/>
              </w:rPr>
            </w:pPr>
          </w:p>
        </w:tc>
        <w:tc>
          <w:tcPr>
            <w:tcW w:w="677" w:type="dxa"/>
            <w:vMerge/>
            <w:tcBorders>
              <w:top w:val="single" w:sz="4" w:space="0" w:color="auto"/>
              <w:left w:val="single" w:sz="4" w:space="0" w:color="auto"/>
              <w:bottom w:val="single" w:sz="4" w:space="0" w:color="auto"/>
              <w:right w:val="single" w:sz="4" w:space="0" w:color="auto"/>
            </w:tcBorders>
            <w:vAlign w:val="center"/>
            <w:hideMark/>
          </w:tcPr>
          <w:p w14:paraId="0AFCCF22" w14:textId="77777777" w:rsidR="00216157" w:rsidRPr="00216157" w:rsidRDefault="00216157" w:rsidP="00216157">
            <w:pPr>
              <w:rPr>
                <w:rFonts w:ascii="Calibri" w:eastAsia="Times New Roman" w:hAnsi="Calibri" w:cs="Calibri"/>
                <w:bCs/>
                <w:color w:val="000000"/>
                <w:sz w:val="18"/>
                <w:szCs w:val="18"/>
                <w:lang w:eastAsia="fr-FR"/>
              </w:rPr>
            </w:pPr>
          </w:p>
        </w:tc>
        <w:tc>
          <w:tcPr>
            <w:tcW w:w="677" w:type="dxa"/>
            <w:vMerge/>
            <w:tcBorders>
              <w:top w:val="single" w:sz="4" w:space="0" w:color="auto"/>
              <w:left w:val="nil"/>
              <w:bottom w:val="single" w:sz="4" w:space="0" w:color="auto"/>
              <w:right w:val="single" w:sz="4" w:space="0" w:color="auto"/>
            </w:tcBorders>
            <w:vAlign w:val="center"/>
            <w:hideMark/>
          </w:tcPr>
          <w:p w14:paraId="1FA2F803"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4A114875" w14:textId="77777777" w:rsidR="00216157" w:rsidRPr="00216157" w:rsidRDefault="00216157" w:rsidP="00216157">
            <w:pPr>
              <w:rPr>
                <w:rFonts w:ascii="Calibri" w:eastAsia="Times New Roman" w:hAnsi="Calibri" w:cs="Calibri"/>
                <w:b/>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14158148"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180D534B" w14:textId="77777777" w:rsidR="00216157" w:rsidRPr="00216157" w:rsidRDefault="00216157" w:rsidP="00216157">
            <w:pPr>
              <w:rPr>
                <w:rFonts w:ascii="Calibri" w:eastAsia="Times New Roman" w:hAnsi="Calibri" w:cs="Calibri"/>
                <w:b/>
                <w:bCs/>
                <w:color w:val="000000"/>
                <w:sz w:val="18"/>
                <w:szCs w:val="18"/>
                <w:lang w:eastAsia="fr-FR"/>
              </w:rPr>
            </w:pPr>
          </w:p>
        </w:tc>
        <w:tc>
          <w:tcPr>
            <w:tcW w:w="699" w:type="dxa"/>
            <w:vMerge/>
            <w:tcBorders>
              <w:top w:val="single" w:sz="4" w:space="0" w:color="auto"/>
              <w:left w:val="nil"/>
              <w:bottom w:val="single" w:sz="4" w:space="0" w:color="auto"/>
              <w:right w:val="single" w:sz="4" w:space="0" w:color="auto"/>
            </w:tcBorders>
            <w:vAlign w:val="center"/>
            <w:hideMark/>
          </w:tcPr>
          <w:p w14:paraId="52411732" w14:textId="77777777" w:rsidR="00216157" w:rsidRPr="00216157" w:rsidRDefault="00216157" w:rsidP="00216157">
            <w:pPr>
              <w:rPr>
                <w:rFonts w:ascii="Calibri" w:eastAsia="Times New Roman" w:hAnsi="Calibri" w:cs="Calibri"/>
                <w:bCs/>
                <w:color w:val="000000"/>
                <w:sz w:val="18"/>
                <w:szCs w:val="18"/>
                <w:lang w:eastAsia="fr-FR"/>
              </w:rPr>
            </w:pPr>
          </w:p>
        </w:tc>
        <w:tc>
          <w:tcPr>
            <w:tcW w:w="698" w:type="dxa"/>
            <w:vMerge/>
            <w:tcBorders>
              <w:top w:val="single" w:sz="4" w:space="0" w:color="auto"/>
              <w:left w:val="nil"/>
              <w:bottom w:val="single" w:sz="4" w:space="0" w:color="auto"/>
              <w:right w:val="single" w:sz="4" w:space="0" w:color="auto"/>
            </w:tcBorders>
            <w:vAlign w:val="center"/>
            <w:hideMark/>
          </w:tcPr>
          <w:p w14:paraId="2623C6C9"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27F7003C" w14:textId="77777777" w:rsidTr="00E76902">
        <w:trPr>
          <w:trHeight w:val="89"/>
        </w:trPr>
        <w:tc>
          <w:tcPr>
            <w:tcW w:w="498" w:type="dxa"/>
            <w:vMerge/>
            <w:vAlign w:val="center"/>
            <w:hideMark/>
          </w:tcPr>
          <w:p w14:paraId="6E6008CB" w14:textId="77777777" w:rsidR="00216157" w:rsidRPr="00216157" w:rsidRDefault="00216157" w:rsidP="00216157">
            <w:pPr>
              <w:rPr>
                <w:rFonts w:ascii="Calibri" w:eastAsia="Times New Roman" w:hAnsi="Calibri" w:cs="Calibri"/>
                <w:sz w:val="22"/>
                <w:lang w:eastAsia="fr-FR"/>
              </w:rPr>
            </w:pPr>
          </w:p>
        </w:tc>
        <w:tc>
          <w:tcPr>
            <w:tcW w:w="500" w:type="dxa"/>
          </w:tcPr>
          <w:p w14:paraId="753E3826" w14:textId="77777777" w:rsidR="00216157" w:rsidRPr="00216157" w:rsidRDefault="00216157" w:rsidP="00216157">
            <w:pPr>
              <w:rPr>
                <w:rFonts w:ascii="Calibri" w:eastAsia="Times New Roman" w:hAnsi="Calibri" w:cs="Calibri"/>
                <w:sz w:val="4"/>
                <w:szCs w:val="4"/>
                <w:lang w:eastAsia="fr-FR"/>
              </w:rPr>
            </w:pPr>
          </w:p>
        </w:tc>
        <w:tc>
          <w:tcPr>
            <w:tcW w:w="4444" w:type="dxa"/>
            <w:gridSpan w:val="2"/>
            <w:tcBorders>
              <w:top w:val="nil"/>
              <w:left w:val="nil"/>
              <w:bottom w:val="nil"/>
              <w:right w:val="single" w:sz="4" w:space="0" w:color="auto"/>
            </w:tcBorders>
          </w:tcPr>
          <w:p w14:paraId="6EFCF2ED" w14:textId="77777777" w:rsidR="00216157" w:rsidRPr="00216157" w:rsidRDefault="00216157" w:rsidP="00216157">
            <w:pPr>
              <w:rPr>
                <w:rFonts w:ascii="Calibri" w:eastAsia="Times New Roman" w:hAnsi="Calibri" w:cs="Calibri"/>
                <w:sz w:val="4"/>
                <w:szCs w:val="4"/>
                <w:lang w:eastAsia="fr-FR"/>
              </w:rPr>
            </w:pPr>
          </w:p>
        </w:tc>
        <w:tc>
          <w:tcPr>
            <w:tcW w:w="677" w:type="dxa"/>
            <w:vMerge/>
            <w:tcBorders>
              <w:top w:val="single" w:sz="4" w:space="0" w:color="auto"/>
              <w:left w:val="single" w:sz="4" w:space="0" w:color="auto"/>
              <w:bottom w:val="single" w:sz="4" w:space="0" w:color="auto"/>
              <w:right w:val="single" w:sz="4" w:space="0" w:color="auto"/>
            </w:tcBorders>
            <w:vAlign w:val="center"/>
            <w:hideMark/>
          </w:tcPr>
          <w:p w14:paraId="7900684D" w14:textId="77777777" w:rsidR="00216157" w:rsidRPr="00216157" w:rsidRDefault="00216157" w:rsidP="00216157">
            <w:pPr>
              <w:rPr>
                <w:rFonts w:ascii="Calibri" w:eastAsia="Times New Roman" w:hAnsi="Calibri" w:cs="Calibri"/>
                <w:bCs/>
                <w:color w:val="000000"/>
                <w:sz w:val="18"/>
                <w:szCs w:val="18"/>
                <w:lang w:eastAsia="fr-FR"/>
              </w:rPr>
            </w:pPr>
          </w:p>
        </w:tc>
        <w:tc>
          <w:tcPr>
            <w:tcW w:w="677" w:type="dxa"/>
            <w:vMerge/>
            <w:tcBorders>
              <w:top w:val="single" w:sz="4" w:space="0" w:color="auto"/>
              <w:left w:val="nil"/>
              <w:bottom w:val="single" w:sz="4" w:space="0" w:color="auto"/>
              <w:right w:val="single" w:sz="4" w:space="0" w:color="auto"/>
            </w:tcBorders>
            <w:vAlign w:val="center"/>
            <w:hideMark/>
          </w:tcPr>
          <w:p w14:paraId="1FAE5C11"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7F0EC905" w14:textId="77777777" w:rsidR="00216157" w:rsidRPr="00216157" w:rsidRDefault="00216157" w:rsidP="00216157">
            <w:pPr>
              <w:rPr>
                <w:rFonts w:ascii="Calibri" w:eastAsia="Times New Roman" w:hAnsi="Calibri" w:cs="Calibri"/>
                <w:b/>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7542C4A4"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1D7EC34A" w14:textId="77777777" w:rsidR="00216157" w:rsidRPr="00216157" w:rsidRDefault="00216157" w:rsidP="00216157">
            <w:pPr>
              <w:rPr>
                <w:rFonts w:ascii="Calibri" w:eastAsia="Times New Roman" w:hAnsi="Calibri" w:cs="Calibri"/>
                <w:b/>
                <w:bCs/>
                <w:color w:val="000000"/>
                <w:sz w:val="18"/>
                <w:szCs w:val="18"/>
                <w:lang w:eastAsia="fr-FR"/>
              </w:rPr>
            </w:pPr>
          </w:p>
        </w:tc>
        <w:tc>
          <w:tcPr>
            <w:tcW w:w="699" w:type="dxa"/>
            <w:vMerge/>
            <w:tcBorders>
              <w:top w:val="single" w:sz="4" w:space="0" w:color="auto"/>
              <w:left w:val="nil"/>
              <w:bottom w:val="single" w:sz="4" w:space="0" w:color="auto"/>
              <w:right w:val="single" w:sz="4" w:space="0" w:color="auto"/>
            </w:tcBorders>
            <w:vAlign w:val="center"/>
            <w:hideMark/>
          </w:tcPr>
          <w:p w14:paraId="23169D2A" w14:textId="77777777" w:rsidR="00216157" w:rsidRPr="00216157" w:rsidRDefault="00216157" w:rsidP="00216157">
            <w:pPr>
              <w:rPr>
                <w:rFonts w:ascii="Calibri" w:eastAsia="Times New Roman" w:hAnsi="Calibri" w:cs="Calibri"/>
                <w:bCs/>
                <w:color w:val="000000"/>
                <w:sz w:val="18"/>
                <w:szCs w:val="18"/>
                <w:lang w:eastAsia="fr-FR"/>
              </w:rPr>
            </w:pPr>
          </w:p>
        </w:tc>
        <w:tc>
          <w:tcPr>
            <w:tcW w:w="698" w:type="dxa"/>
            <w:vMerge/>
            <w:tcBorders>
              <w:top w:val="single" w:sz="4" w:space="0" w:color="auto"/>
              <w:left w:val="nil"/>
              <w:bottom w:val="single" w:sz="4" w:space="0" w:color="auto"/>
              <w:right w:val="single" w:sz="4" w:space="0" w:color="auto"/>
            </w:tcBorders>
            <w:vAlign w:val="center"/>
            <w:hideMark/>
          </w:tcPr>
          <w:p w14:paraId="35981F56"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3792801F" w14:textId="77777777" w:rsidTr="00E76902">
        <w:trPr>
          <w:trHeight w:val="416"/>
        </w:trPr>
        <w:tc>
          <w:tcPr>
            <w:tcW w:w="498" w:type="dxa"/>
            <w:vMerge/>
            <w:vAlign w:val="center"/>
            <w:hideMark/>
          </w:tcPr>
          <w:p w14:paraId="49D0B70B" w14:textId="77777777" w:rsidR="00216157" w:rsidRPr="00216157" w:rsidRDefault="00216157" w:rsidP="00216157">
            <w:pPr>
              <w:rPr>
                <w:rFonts w:ascii="Calibri" w:eastAsia="Times New Roman" w:hAnsi="Calibri" w:cs="Calibri"/>
                <w:sz w:val="22"/>
                <w:lang w:eastAsia="fr-FR"/>
              </w:rPr>
            </w:pPr>
          </w:p>
        </w:tc>
        <w:tc>
          <w:tcPr>
            <w:tcW w:w="500" w:type="dxa"/>
          </w:tcPr>
          <w:p w14:paraId="670AF224" w14:textId="77777777" w:rsidR="00216157" w:rsidRPr="00216157" w:rsidRDefault="00216157" w:rsidP="00216157">
            <w:pPr>
              <w:rPr>
                <w:rFonts w:ascii="Calibri" w:eastAsia="Times New Roman" w:hAnsi="Calibri" w:cs="Calibri"/>
                <w:sz w:val="22"/>
                <w:lang w:eastAsia="fr-FR"/>
              </w:rPr>
            </w:pPr>
          </w:p>
        </w:tc>
        <w:tc>
          <w:tcPr>
            <w:tcW w:w="4444" w:type="dxa"/>
            <w:gridSpan w:val="2"/>
            <w:tcBorders>
              <w:top w:val="nil"/>
              <w:left w:val="nil"/>
              <w:bottom w:val="nil"/>
              <w:right w:val="single" w:sz="4" w:space="0" w:color="auto"/>
            </w:tcBorders>
          </w:tcPr>
          <w:p w14:paraId="29F8446B" w14:textId="79B71896" w:rsidR="00216157" w:rsidRPr="00216157" w:rsidRDefault="008B1E70" w:rsidP="00216157">
            <w:pPr>
              <w:rPr>
                <w:rFonts w:ascii="Calibri" w:eastAsia="Times New Roman" w:hAnsi="Calibri" w:cs="Calibri"/>
                <w:sz w:val="20"/>
                <w:szCs w:val="20"/>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68237" behindDoc="0" locked="0" layoutInCell="1" allowOverlap="1" wp14:anchorId="3AF12CD1" wp14:editId="78724C87">
                      <wp:simplePos x="0" y="0"/>
                      <wp:positionH relativeFrom="column">
                        <wp:posOffset>-697230</wp:posOffset>
                      </wp:positionH>
                      <wp:positionV relativeFrom="paragraph">
                        <wp:posOffset>150326</wp:posOffset>
                      </wp:positionV>
                      <wp:extent cx="3376295" cy="697707"/>
                      <wp:effectExtent l="0" t="0" r="0" b="7620"/>
                      <wp:wrapNone/>
                      <wp:docPr id="267" name="Groupe 995747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697707"/>
                                <a:chOff x="0" y="0"/>
                                <a:chExt cx="33761" cy="8037"/>
                              </a:xfrm>
                            </wpg:grpSpPr>
                            <wps:wsp>
                              <wps:cNvPr id="268" name="Zone de texte 995747201"/>
                              <wps:cNvSpPr txBox="1">
                                <a:spLocks/>
                              </wps:cNvSpPr>
                              <wps:spPr bwMode="auto">
                                <a:xfrm>
                                  <a:off x="0" y="0"/>
                                  <a:ext cx="33761" cy="8037"/>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9C38D2E" w14:textId="77777777" w:rsidR="00E76902" w:rsidRPr="00216157" w:rsidRDefault="00E76902" w:rsidP="00216157">
                                    <w:pPr>
                                      <w:ind w:firstLine="708"/>
                                      <w:rPr>
                                        <w:rFonts w:cs="Calibri"/>
                                        <w:szCs w:val="22"/>
                                      </w:rPr>
                                    </w:pPr>
                                    <w:r w:rsidRPr="00216157">
                                      <w:rPr>
                                        <w:rFonts w:cs="Calibri"/>
                                        <w:szCs w:val="22"/>
                                      </w:rPr>
                                      <w:t>Compétences fortement mobilisées : Correspond à l’objectif de la séquence qui est de développer cette compétence</w:t>
                                    </w:r>
                                  </w:p>
                                </w:txbxContent>
                              </wps:txbx>
                              <wps:bodyPr rot="0" vert="horz" wrap="square" lIns="91440" tIns="45720" rIns="91440" bIns="45720" anchor="t" anchorCtr="0" upright="1">
                                <a:noAutofit/>
                              </wps:bodyPr>
                            </wps:wsp>
                            <wps:wsp>
                              <wps:cNvPr id="269" name="Rectangle 995747203"/>
                              <wps:cNvSpPr>
                                <a:spLocks/>
                              </wps:cNvSpPr>
                              <wps:spPr bwMode="auto">
                                <a:xfrm>
                                  <a:off x="844" y="211"/>
                                  <a:ext cx="3937" cy="2247"/>
                                </a:xfrm>
                                <a:prstGeom prst="rect">
                                  <a:avLst/>
                                </a:prstGeom>
                                <a:solidFill>
                                  <a:srgbClr val="0D5865"/>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3AF12CD1" id="_x0000_s1059" style="position:absolute;left:0;text-align:left;margin-left:-54.9pt;margin-top:11.85pt;width:265.85pt;height:54.95pt;z-index:252168237;mso-height-relative:margin" coordsize="33761,8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">
                      <v:shape id="Zone de texte 995747201" o:spid="_x0000_s1060" type="#_x0000_t202" style="position:absolute;width:33761;height:8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" stroked="f" strokeweight=".5pt">
                        <v:path arrowok="t"/>
                        <v:textbox>
                          <w:txbxContent>
                            <w:p w14:paraId="69C38D2E" w14:textId="77777777" w:rsidR="00E76902" w:rsidRPr="00216157" w:rsidRDefault="00E76902" w:rsidP="00216157">
                              <w:pPr>
                                <w:ind w:firstLine="708"/>
                                <w:rPr>
                                  <w:rFonts w:cs="Calibri"/>
                                  <w:szCs w:val="22"/>
                                </w:rPr>
                              </w:pPr>
                              <w:r w:rsidRPr="00216157">
                                <w:rPr>
                                  <w:rFonts w:cs="Calibri"/>
                                  <w:szCs w:val="22"/>
                                </w:rPr>
                                <w:t>Compétences fortement mobilisées : Correspond à l’objectif de la séquence qui est de développer cette compétence</w:t>
                              </w:r>
                            </w:p>
                          </w:txbxContent>
                        </v:textbox>
                      </v:shape>
                      <v:rect id="Rectangle 995747203" o:spid="_x0000_s1061" style="position:absolute;left:844;top:211;width:3937;height:2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" fillcolor="#0d5865" strokecolor="#243f60" strokeweight="1pt">
                        <v:path arrowok="t"/>
                      </v:rect>
                    </v:group>
                  </w:pict>
                </mc:Fallback>
              </mc:AlternateContent>
            </w:r>
            <w:r w:rsidR="00216157" w:rsidRPr="00216157">
              <w:rPr>
                <w:rFonts w:ascii="Calibri" w:eastAsia="Times New Roman" w:hAnsi="Calibri" w:cs="Calibri"/>
                <w:noProof/>
                <w:sz w:val="22"/>
                <w:lang w:eastAsia="fr-FR"/>
              </w:rPr>
              <mc:AlternateContent>
                <mc:Choice Requires="wpg">
                  <w:drawing>
                    <wp:anchor distT="0" distB="0" distL="114300" distR="114300" simplePos="0" relativeHeight="252167213" behindDoc="0" locked="0" layoutInCell="1" allowOverlap="1" wp14:anchorId="671EC641" wp14:editId="30087F9C">
                      <wp:simplePos x="0" y="0"/>
                      <wp:positionH relativeFrom="column">
                        <wp:posOffset>-696595</wp:posOffset>
                      </wp:positionH>
                      <wp:positionV relativeFrom="paragraph">
                        <wp:posOffset>-727075</wp:posOffset>
                      </wp:positionV>
                      <wp:extent cx="3376295" cy="843915"/>
                      <wp:effectExtent l="0" t="0" r="0" b="0"/>
                      <wp:wrapNone/>
                      <wp:docPr id="270" name="Groupe 995747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843915"/>
                                <a:chOff x="0" y="0"/>
                                <a:chExt cx="33761" cy="8440"/>
                              </a:xfrm>
                            </wpg:grpSpPr>
                            <wps:wsp>
                              <wps:cNvPr id="271" name="Zone de texte 995747200"/>
                              <wps:cNvSpPr txBox="1">
                                <a:spLocks/>
                              </wps:cNvSpPr>
                              <wps:spPr bwMode="auto">
                                <a:xfrm>
                                  <a:off x="0" y="0"/>
                                  <a:ext cx="33761" cy="84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13733C8" w14:textId="77777777" w:rsidR="00E76902" w:rsidRPr="00216157" w:rsidRDefault="00E76902" w:rsidP="00216157">
                                    <w:pPr>
                                      <w:ind w:firstLine="708"/>
                                      <w:rPr>
                                        <w:rFonts w:cs="Calibri"/>
                                        <w:szCs w:val="22"/>
                                      </w:rPr>
                                    </w:pPr>
                                    <w:r w:rsidRPr="00216157">
                                      <w:rPr>
                                        <w:rFonts w:cs="Calibri"/>
                                        <w:szCs w:val="22"/>
                                      </w:rPr>
                                      <w:t>Compétences mobilisées : Correspond à une compétence mobilisée dans une activité qui ne donne pas lieu à un apprentissage nouveau mais permet de consolider cette compétence</w:t>
                                    </w:r>
                                  </w:p>
                                </w:txbxContent>
                              </wps:txbx>
                              <wps:bodyPr rot="0" vert="horz" wrap="square" lIns="91440" tIns="45720" rIns="91440" bIns="45720" anchor="t" anchorCtr="0" upright="1">
                                <a:noAutofit/>
                              </wps:bodyPr>
                            </wps:wsp>
                            <wps:wsp>
                              <wps:cNvPr id="272" name="Rectangle 995747202"/>
                              <wps:cNvSpPr>
                                <a:spLocks/>
                              </wps:cNvSpPr>
                              <wps:spPr bwMode="auto">
                                <a:xfrm>
                                  <a:off x="1195" y="422"/>
                                  <a:ext cx="3867" cy="2108"/>
                                </a:xfrm>
                                <a:prstGeom prst="rect">
                                  <a:avLst/>
                                </a:prstGeom>
                                <a:solidFill>
                                  <a:srgbClr val="11A7C1"/>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1EC641" id="_x0000_s1062" style="position:absolute;left:0;text-align:left;margin-left:-54.85pt;margin-top:-57.25pt;width:265.85pt;height:66.45pt;z-index:252167213" coordsize="3376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">
                      <v:shape id="Zone de texte 995747200" o:spid="_x0000_s1063" type="#_x0000_t202" style="position:absolute;width:33761;height:8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" stroked="f" strokeweight=".5pt">
                        <v:path arrowok="t"/>
                        <v:textbox>
                          <w:txbxContent>
                            <w:p w14:paraId="513733C8" w14:textId="77777777" w:rsidR="00E76902" w:rsidRPr="00216157" w:rsidRDefault="00E76902" w:rsidP="00216157">
                              <w:pPr>
                                <w:ind w:firstLine="708"/>
                                <w:rPr>
                                  <w:rFonts w:cs="Calibri"/>
                                  <w:szCs w:val="22"/>
                                </w:rPr>
                              </w:pPr>
                              <w:r w:rsidRPr="00216157">
                                <w:rPr>
                                  <w:rFonts w:cs="Calibri"/>
                                  <w:szCs w:val="22"/>
                                </w:rPr>
                                <w:t>Compétences mobilisées : Correspond à une compétence mobilisée dans une activité qui ne donne pas lieu à un apprentissage nouveau mais permet de consolider cette compétence</w:t>
                              </w:r>
                            </w:p>
                          </w:txbxContent>
                        </v:textbox>
                      </v:shape>
                      <v:rect id="Rectangle 995747202" o:spid="_x0000_s1064" style="position:absolute;left:1195;top:422;width:3867;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" fillcolor="#11a7c1" strokecolor="#243f60" strokeweight="1pt">
                        <v:path arrowok="t"/>
                      </v:rect>
                    </v:group>
                  </w:pict>
                </mc:Fallback>
              </mc:AlternateContent>
            </w:r>
          </w:p>
        </w:tc>
        <w:tc>
          <w:tcPr>
            <w:tcW w:w="677" w:type="dxa"/>
            <w:vMerge/>
            <w:tcBorders>
              <w:top w:val="single" w:sz="4" w:space="0" w:color="auto"/>
              <w:left w:val="single" w:sz="4" w:space="0" w:color="auto"/>
              <w:bottom w:val="single" w:sz="4" w:space="0" w:color="auto"/>
              <w:right w:val="single" w:sz="4" w:space="0" w:color="auto"/>
            </w:tcBorders>
            <w:vAlign w:val="center"/>
            <w:hideMark/>
          </w:tcPr>
          <w:p w14:paraId="34658195" w14:textId="77777777" w:rsidR="00216157" w:rsidRPr="00216157" w:rsidRDefault="00216157" w:rsidP="00216157">
            <w:pPr>
              <w:rPr>
                <w:rFonts w:ascii="Calibri" w:eastAsia="Times New Roman" w:hAnsi="Calibri" w:cs="Calibri"/>
                <w:bCs/>
                <w:color w:val="000000"/>
                <w:sz w:val="18"/>
                <w:szCs w:val="18"/>
                <w:lang w:eastAsia="fr-FR"/>
              </w:rPr>
            </w:pPr>
          </w:p>
        </w:tc>
        <w:tc>
          <w:tcPr>
            <w:tcW w:w="677" w:type="dxa"/>
            <w:vMerge/>
            <w:tcBorders>
              <w:top w:val="single" w:sz="4" w:space="0" w:color="auto"/>
              <w:left w:val="nil"/>
              <w:bottom w:val="single" w:sz="4" w:space="0" w:color="auto"/>
              <w:right w:val="single" w:sz="4" w:space="0" w:color="auto"/>
            </w:tcBorders>
            <w:vAlign w:val="center"/>
            <w:hideMark/>
          </w:tcPr>
          <w:p w14:paraId="3528FA43"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00159A9C" w14:textId="77777777" w:rsidR="00216157" w:rsidRPr="00216157" w:rsidRDefault="00216157" w:rsidP="00216157">
            <w:pPr>
              <w:rPr>
                <w:rFonts w:ascii="Calibri" w:eastAsia="Times New Roman" w:hAnsi="Calibri" w:cs="Calibri"/>
                <w:b/>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57D903F9"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3B7A553B" w14:textId="77777777" w:rsidR="00216157" w:rsidRPr="00216157" w:rsidRDefault="00216157" w:rsidP="00216157">
            <w:pPr>
              <w:rPr>
                <w:rFonts w:ascii="Calibri" w:eastAsia="Times New Roman" w:hAnsi="Calibri" w:cs="Calibri"/>
                <w:b/>
                <w:bCs/>
                <w:color w:val="000000"/>
                <w:sz w:val="18"/>
                <w:szCs w:val="18"/>
                <w:lang w:eastAsia="fr-FR"/>
              </w:rPr>
            </w:pPr>
          </w:p>
        </w:tc>
        <w:tc>
          <w:tcPr>
            <w:tcW w:w="699" w:type="dxa"/>
            <w:vMerge/>
            <w:tcBorders>
              <w:top w:val="single" w:sz="4" w:space="0" w:color="auto"/>
              <w:left w:val="nil"/>
              <w:bottom w:val="single" w:sz="4" w:space="0" w:color="auto"/>
              <w:right w:val="single" w:sz="4" w:space="0" w:color="auto"/>
            </w:tcBorders>
            <w:vAlign w:val="center"/>
            <w:hideMark/>
          </w:tcPr>
          <w:p w14:paraId="5F247D84" w14:textId="77777777" w:rsidR="00216157" w:rsidRPr="00216157" w:rsidRDefault="00216157" w:rsidP="00216157">
            <w:pPr>
              <w:rPr>
                <w:rFonts w:ascii="Calibri" w:eastAsia="Times New Roman" w:hAnsi="Calibri" w:cs="Calibri"/>
                <w:bCs/>
                <w:color w:val="000000"/>
                <w:sz w:val="18"/>
                <w:szCs w:val="18"/>
                <w:lang w:eastAsia="fr-FR"/>
              </w:rPr>
            </w:pPr>
          </w:p>
        </w:tc>
        <w:tc>
          <w:tcPr>
            <w:tcW w:w="698" w:type="dxa"/>
            <w:vMerge/>
            <w:tcBorders>
              <w:top w:val="single" w:sz="4" w:space="0" w:color="auto"/>
              <w:left w:val="nil"/>
              <w:bottom w:val="single" w:sz="4" w:space="0" w:color="auto"/>
              <w:right w:val="single" w:sz="4" w:space="0" w:color="auto"/>
            </w:tcBorders>
            <w:vAlign w:val="center"/>
            <w:hideMark/>
          </w:tcPr>
          <w:p w14:paraId="15F01CED"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4A688C96" w14:textId="77777777" w:rsidTr="00E76902">
        <w:trPr>
          <w:trHeight w:val="956"/>
        </w:trPr>
        <w:tc>
          <w:tcPr>
            <w:tcW w:w="5442" w:type="dxa"/>
            <w:gridSpan w:val="4"/>
            <w:tcBorders>
              <w:top w:val="nil"/>
              <w:left w:val="nil"/>
              <w:bottom w:val="single" w:sz="4" w:space="0" w:color="auto"/>
              <w:right w:val="single" w:sz="4" w:space="0" w:color="auto"/>
            </w:tcBorders>
            <w:noWrap/>
            <w:hideMark/>
          </w:tcPr>
          <w:p w14:paraId="0A49FECE" w14:textId="77777777" w:rsidR="00216157" w:rsidRPr="00216157" w:rsidRDefault="00216157" w:rsidP="00216157">
            <w:pPr>
              <w:jc w:val="center"/>
              <w:rPr>
                <w:rFonts w:ascii="Calibri" w:eastAsia="Times New Roman" w:hAnsi="Calibri" w:cs="Calibri"/>
                <w:sz w:val="20"/>
                <w:szCs w:val="20"/>
                <w:lang w:eastAsia="fr-FR"/>
              </w:rPr>
            </w:pPr>
          </w:p>
        </w:tc>
        <w:tc>
          <w:tcPr>
            <w:tcW w:w="677" w:type="dxa"/>
            <w:vMerge/>
            <w:tcBorders>
              <w:top w:val="single" w:sz="4" w:space="0" w:color="auto"/>
              <w:left w:val="single" w:sz="4" w:space="0" w:color="auto"/>
              <w:bottom w:val="single" w:sz="4" w:space="0" w:color="auto"/>
              <w:right w:val="single" w:sz="4" w:space="0" w:color="auto"/>
            </w:tcBorders>
            <w:vAlign w:val="center"/>
            <w:hideMark/>
          </w:tcPr>
          <w:p w14:paraId="53C0DAA2" w14:textId="77777777" w:rsidR="00216157" w:rsidRPr="00216157" w:rsidRDefault="00216157" w:rsidP="00216157">
            <w:pPr>
              <w:rPr>
                <w:rFonts w:ascii="Calibri" w:eastAsia="Times New Roman" w:hAnsi="Calibri" w:cs="Calibri"/>
                <w:bCs/>
                <w:color w:val="000000"/>
                <w:sz w:val="18"/>
                <w:szCs w:val="18"/>
                <w:lang w:eastAsia="fr-FR"/>
              </w:rPr>
            </w:pPr>
          </w:p>
        </w:tc>
        <w:tc>
          <w:tcPr>
            <w:tcW w:w="677" w:type="dxa"/>
            <w:vMerge/>
            <w:tcBorders>
              <w:top w:val="single" w:sz="4" w:space="0" w:color="auto"/>
              <w:left w:val="nil"/>
              <w:bottom w:val="single" w:sz="4" w:space="0" w:color="auto"/>
              <w:right w:val="single" w:sz="4" w:space="0" w:color="auto"/>
            </w:tcBorders>
            <w:vAlign w:val="center"/>
            <w:hideMark/>
          </w:tcPr>
          <w:p w14:paraId="289062BA"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4628464C" w14:textId="77777777" w:rsidR="00216157" w:rsidRPr="00216157" w:rsidRDefault="00216157" w:rsidP="00216157">
            <w:pPr>
              <w:rPr>
                <w:rFonts w:ascii="Calibri" w:eastAsia="Times New Roman" w:hAnsi="Calibri" w:cs="Calibri"/>
                <w:b/>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121DAB74" w14:textId="77777777" w:rsidR="00216157" w:rsidRPr="00216157" w:rsidRDefault="00216157" w:rsidP="00216157">
            <w:pPr>
              <w:rPr>
                <w:rFonts w:ascii="Calibri" w:eastAsia="Times New Roman" w:hAnsi="Calibri" w:cs="Calibri"/>
                <w:bCs/>
                <w:color w:val="000000"/>
                <w:sz w:val="18"/>
                <w:szCs w:val="18"/>
                <w:lang w:eastAsia="fr-FR"/>
              </w:rPr>
            </w:pPr>
          </w:p>
        </w:tc>
        <w:tc>
          <w:tcPr>
            <w:tcW w:w="671" w:type="dxa"/>
            <w:vMerge/>
            <w:tcBorders>
              <w:top w:val="single" w:sz="4" w:space="0" w:color="auto"/>
              <w:left w:val="nil"/>
              <w:bottom w:val="single" w:sz="4" w:space="0" w:color="auto"/>
              <w:right w:val="single" w:sz="4" w:space="0" w:color="auto"/>
            </w:tcBorders>
            <w:vAlign w:val="center"/>
            <w:hideMark/>
          </w:tcPr>
          <w:p w14:paraId="17472C74" w14:textId="77777777" w:rsidR="00216157" w:rsidRPr="00216157" w:rsidRDefault="00216157" w:rsidP="00216157">
            <w:pPr>
              <w:rPr>
                <w:rFonts w:ascii="Calibri" w:eastAsia="Times New Roman" w:hAnsi="Calibri" w:cs="Calibri"/>
                <w:b/>
                <w:bCs/>
                <w:color w:val="000000"/>
                <w:sz w:val="18"/>
                <w:szCs w:val="18"/>
                <w:lang w:eastAsia="fr-FR"/>
              </w:rPr>
            </w:pPr>
          </w:p>
        </w:tc>
        <w:tc>
          <w:tcPr>
            <w:tcW w:w="699" w:type="dxa"/>
            <w:vMerge/>
            <w:tcBorders>
              <w:top w:val="single" w:sz="4" w:space="0" w:color="auto"/>
              <w:left w:val="nil"/>
              <w:bottom w:val="single" w:sz="4" w:space="0" w:color="auto"/>
              <w:right w:val="single" w:sz="4" w:space="0" w:color="auto"/>
            </w:tcBorders>
            <w:vAlign w:val="center"/>
            <w:hideMark/>
          </w:tcPr>
          <w:p w14:paraId="2081112B" w14:textId="77777777" w:rsidR="00216157" w:rsidRPr="00216157" w:rsidRDefault="00216157" w:rsidP="00216157">
            <w:pPr>
              <w:rPr>
                <w:rFonts w:ascii="Calibri" w:eastAsia="Times New Roman" w:hAnsi="Calibri" w:cs="Calibri"/>
                <w:bCs/>
                <w:color w:val="000000"/>
                <w:sz w:val="18"/>
                <w:szCs w:val="18"/>
                <w:lang w:eastAsia="fr-FR"/>
              </w:rPr>
            </w:pPr>
          </w:p>
        </w:tc>
        <w:tc>
          <w:tcPr>
            <w:tcW w:w="698" w:type="dxa"/>
            <w:vMerge/>
            <w:tcBorders>
              <w:top w:val="single" w:sz="4" w:space="0" w:color="auto"/>
              <w:left w:val="nil"/>
              <w:bottom w:val="single" w:sz="4" w:space="0" w:color="auto"/>
              <w:right w:val="single" w:sz="4" w:space="0" w:color="auto"/>
            </w:tcBorders>
            <w:vAlign w:val="center"/>
            <w:hideMark/>
          </w:tcPr>
          <w:p w14:paraId="127C6CD9" w14:textId="77777777" w:rsidR="00216157" w:rsidRPr="00216157" w:rsidRDefault="00216157" w:rsidP="00216157">
            <w:pPr>
              <w:rPr>
                <w:rFonts w:ascii="Calibri" w:eastAsia="Times New Roman" w:hAnsi="Calibri" w:cs="Calibri"/>
                <w:b/>
                <w:color w:val="000000"/>
                <w:sz w:val="18"/>
                <w:szCs w:val="18"/>
                <w:lang w:eastAsia="fr-FR"/>
              </w:rPr>
            </w:pPr>
          </w:p>
        </w:tc>
      </w:tr>
      <w:tr w:rsidR="00216157" w:rsidRPr="00216157" w14:paraId="56991B25" w14:textId="77777777" w:rsidTr="00E76902">
        <w:trPr>
          <w:trHeight w:val="454"/>
        </w:trPr>
        <w:tc>
          <w:tcPr>
            <w:tcW w:w="2493" w:type="dxa"/>
            <w:gridSpan w:val="3"/>
            <w:vMerge w:val="restart"/>
            <w:tcBorders>
              <w:top w:val="single" w:sz="4" w:space="0" w:color="auto"/>
              <w:left w:val="single" w:sz="4" w:space="0" w:color="auto"/>
              <w:bottom w:val="single" w:sz="4" w:space="0" w:color="auto"/>
              <w:right w:val="single" w:sz="4" w:space="0" w:color="auto"/>
            </w:tcBorders>
            <w:shd w:val="clear" w:color="auto" w:fill="C2D69B"/>
            <w:vAlign w:val="center"/>
            <w:hideMark/>
          </w:tcPr>
          <w:p w14:paraId="27E62279" w14:textId="77777777" w:rsidR="00216157" w:rsidRPr="00216157" w:rsidRDefault="00216157" w:rsidP="006D4D25">
            <w:pPr>
              <w:ind w:right="71"/>
              <w:jc w:val="left"/>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 xml:space="preserve">C1.1 </w:t>
            </w:r>
            <w:r w:rsidRPr="00216157">
              <w:rPr>
                <w:rFonts w:ascii="Calibri" w:eastAsia="Times New Roman" w:hAnsi="Calibri" w:cs="Calibri"/>
                <w:b/>
                <w:bCs/>
                <w:sz w:val="22"/>
                <w:szCs w:val="22"/>
                <w:lang w:eastAsia="fr-FR"/>
              </w:rPr>
              <w:t>Collecter les informations nécessaires à l’intervention</w:t>
            </w:r>
          </w:p>
        </w:tc>
        <w:tc>
          <w:tcPr>
            <w:tcW w:w="2949" w:type="dxa"/>
            <w:tcBorders>
              <w:top w:val="single" w:sz="4" w:space="0" w:color="auto"/>
              <w:left w:val="single" w:sz="4" w:space="0" w:color="auto"/>
              <w:bottom w:val="single" w:sz="4" w:space="0" w:color="auto"/>
              <w:right w:val="nil"/>
            </w:tcBorders>
            <w:vAlign w:val="center"/>
            <w:hideMark/>
          </w:tcPr>
          <w:p w14:paraId="42C5367A"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C1.1.1 Exploiter les documents</w:t>
            </w:r>
          </w:p>
          <w:p w14:paraId="22C7BAD7"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techniques nécessaires à</w:t>
            </w:r>
          </w:p>
          <w:p w14:paraId="63579FBF"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l’intervention</w:t>
            </w:r>
          </w:p>
        </w:tc>
        <w:tc>
          <w:tcPr>
            <w:tcW w:w="677" w:type="dxa"/>
            <w:tcBorders>
              <w:top w:val="nil"/>
              <w:left w:val="single" w:sz="4" w:space="0" w:color="auto"/>
              <w:bottom w:val="single" w:sz="4" w:space="0" w:color="auto"/>
              <w:right w:val="single" w:sz="4" w:space="0" w:color="auto"/>
            </w:tcBorders>
            <w:shd w:val="clear" w:color="auto" w:fill="11A7C1"/>
            <w:noWrap/>
            <w:vAlign w:val="center"/>
            <w:hideMark/>
          </w:tcPr>
          <w:p w14:paraId="339853D4"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75D4C600"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7EBCF3F8"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31E8689B"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3C01D15C" w14:textId="77777777" w:rsidR="00216157" w:rsidRPr="00216157" w:rsidRDefault="00216157" w:rsidP="00216157">
            <w:pPr>
              <w:rPr>
                <w:rFonts w:ascii="Calibri" w:eastAsia="Times New Roman" w:hAnsi="Calibri" w:cs="Calibri"/>
                <w:sz w:val="22"/>
                <w:lang w:eastAsia="fr-FR"/>
              </w:rPr>
            </w:pPr>
          </w:p>
        </w:tc>
        <w:tc>
          <w:tcPr>
            <w:tcW w:w="699" w:type="dxa"/>
            <w:tcBorders>
              <w:top w:val="single" w:sz="4" w:space="0" w:color="auto"/>
              <w:left w:val="nil"/>
              <w:bottom w:val="single" w:sz="4" w:space="0" w:color="auto"/>
              <w:right w:val="single" w:sz="4" w:space="0" w:color="auto"/>
            </w:tcBorders>
            <w:noWrap/>
            <w:vAlign w:val="center"/>
            <w:hideMark/>
          </w:tcPr>
          <w:p w14:paraId="2CC9821A" w14:textId="77777777" w:rsidR="00216157" w:rsidRPr="00216157" w:rsidRDefault="00216157" w:rsidP="00216157">
            <w:pPr>
              <w:rPr>
                <w:rFonts w:ascii="Calibri" w:eastAsia="Times New Roman" w:hAnsi="Calibri" w:cs="Calibri"/>
                <w:sz w:val="22"/>
                <w:lang w:eastAsia="fr-FR"/>
              </w:rPr>
            </w:pPr>
          </w:p>
        </w:tc>
        <w:tc>
          <w:tcPr>
            <w:tcW w:w="698" w:type="dxa"/>
            <w:tcBorders>
              <w:top w:val="single" w:sz="4" w:space="0" w:color="auto"/>
              <w:left w:val="nil"/>
              <w:bottom w:val="single" w:sz="4" w:space="0" w:color="auto"/>
              <w:right w:val="single" w:sz="4" w:space="0" w:color="auto"/>
            </w:tcBorders>
            <w:shd w:val="clear" w:color="auto" w:fill="11A7C1"/>
            <w:noWrap/>
            <w:vAlign w:val="center"/>
            <w:hideMark/>
          </w:tcPr>
          <w:p w14:paraId="4990E474" w14:textId="77777777" w:rsidR="00216157" w:rsidRPr="00216157" w:rsidRDefault="00216157" w:rsidP="00216157">
            <w:pPr>
              <w:rPr>
                <w:rFonts w:ascii="Calibri" w:eastAsia="Times New Roman" w:hAnsi="Calibri" w:cs="Calibri"/>
                <w:sz w:val="22"/>
                <w:lang w:eastAsia="fr-FR"/>
              </w:rPr>
            </w:pPr>
          </w:p>
        </w:tc>
      </w:tr>
      <w:tr w:rsidR="00216157" w:rsidRPr="00216157" w14:paraId="54C75197"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4AB32E96"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hideMark/>
          </w:tcPr>
          <w:p w14:paraId="570F09A8"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C1.1.2 Choisir la méthodologie</w:t>
            </w:r>
          </w:p>
        </w:tc>
        <w:tc>
          <w:tcPr>
            <w:tcW w:w="677" w:type="dxa"/>
            <w:tcBorders>
              <w:top w:val="nil"/>
              <w:left w:val="single" w:sz="4" w:space="0" w:color="auto"/>
              <w:bottom w:val="single" w:sz="4" w:space="0" w:color="auto"/>
              <w:right w:val="single" w:sz="4" w:space="0" w:color="auto"/>
            </w:tcBorders>
            <w:shd w:val="clear" w:color="auto" w:fill="11A7C1"/>
            <w:noWrap/>
            <w:vAlign w:val="center"/>
            <w:hideMark/>
          </w:tcPr>
          <w:p w14:paraId="76F251B6" w14:textId="77777777" w:rsidR="00216157" w:rsidRPr="00216157" w:rsidRDefault="00216157" w:rsidP="00216157">
            <w:pPr>
              <w:rPr>
                <w:rFonts w:ascii="Calibri" w:eastAsia="Times New Roman" w:hAnsi="Calibri" w:cs="Calibri"/>
                <w:sz w:val="22"/>
                <w:lang w:eastAsia="fr-FR"/>
              </w:rPr>
            </w:pPr>
          </w:p>
        </w:tc>
        <w:tc>
          <w:tcPr>
            <w:tcW w:w="677" w:type="dxa"/>
            <w:tcBorders>
              <w:top w:val="nil"/>
              <w:left w:val="nil"/>
              <w:bottom w:val="single" w:sz="4" w:space="0" w:color="auto"/>
              <w:right w:val="single" w:sz="4" w:space="0" w:color="auto"/>
            </w:tcBorders>
            <w:noWrap/>
            <w:vAlign w:val="center"/>
            <w:hideMark/>
          </w:tcPr>
          <w:p w14:paraId="4935B199"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2BEB0570"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723C5EC5"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110C978B" w14:textId="77777777" w:rsidR="00216157" w:rsidRPr="00216157" w:rsidRDefault="00216157" w:rsidP="00216157">
            <w:pPr>
              <w:rPr>
                <w:rFonts w:ascii="Calibri" w:eastAsia="Times New Roman" w:hAnsi="Calibri" w:cs="Calibri"/>
                <w:sz w:val="22"/>
                <w:lang w:eastAsia="fr-FR"/>
              </w:rPr>
            </w:pPr>
          </w:p>
        </w:tc>
        <w:tc>
          <w:tcPr>
            <w:tcW w:w="699" w:type="dxa"/>
            <w:tcBorders>
              <w:top w:val="single" w:sz="4" w:space="0" w:color="auto"/>
              <w:left w:val="nil"/>
              <w:bottom w:val="single" w:sz="4" w:space="0" w:color="auto"/>
              <w:right w:val="single" w:sz="4" w:space="0" w:color="auto"/>
            </w:tcBorders>
            <w:noWrap/>
            <w:vAlign w:val="center"/>
            <w:hideMark/>
          </w:tcPr>
          <w:p w14:paraId="2B1E593C" w14:textId="77777777" w:rsidR="00216157" w:rsidRPr="00216157" w:rsidRDefault="00216157" w:rsidP="00216157">
            <w:pPr>
              <w:rPr>
                <w:rFonts w:ascii="Calibri" w:eastAsia="Times New Roman" w:hAnsi="Calibri" w:cs="Calibri"/>
                <w:sz w:val="22"/>
                <w:lang w:eastAsia="fr-FR"/>
              </w:rPr>
            </w:pPr>
          </w:p>
        </w:tc>
        <w:tc>
          <w:tcPr>
            <w:tcW w:w="698" w:type="dxa"/>
            <w:tcBorders>
              <w:top w:val="single" w:sz="4" w:space="0" w:color="auto"/>
              <w:left w:val="nil"/>
              <w:bottom w:val="single" w:sz="4" w:space="0" w:color="auto"/>
              <w:right w:val="single" w:sz="4" w:space="0" w:color="auto"/>
            </w:tcBorders>
            <w:shd w:val="clear" w:color="auto" w:fill="11A7C1"/>
            <w:noWrap/>
            <w:vAlign w:val="center"/>
            <w:hideMark/>
          </w:tcPr>
          <w:p w14:paraId="46520CF1" w14:textId="77777777" w:rsidR="00216157" w:rsidRPr="00216157" w:rsidRDefault="00216157" w:rsidP="00216157">
            <w:pPr>
              <w:rPr>
                <w:rFonts w:ascii="Calibri" w:eastAsia="Times New Roman" w:hAnsi="Calibri" w:cs="Calibri"/>
                <w:sz w:val="22"/>
                <w:lang w:eastAsia="fr-FR"/>
              </w:rPr>
            </w:pPr>
          </w:p>
        </w:tc>
      </w:tr>
      <w:tr w:rsidR="00216157" w:rsidRPr="00216157" w14:paraId="5AA501B9" w14:textId="77777777" w:rsidTr="00E76902">
        <w:trPr>
          <w:trHeight w:val="454"/>
        </w:trPr>
        <w:tc>
          <w:tcPr>
            <w:tcW w:w="2493" w:type="dxa"/>
            <w:gridSpan w:val="3"/>
            <w:vMerge w:val="restart"/>
            <w:tcBorders>
              <w:top w:val="single" w:sz="4" w:space="0" w:color="auto"/>
              <w:left w:val="single" w:sz="4" w:space="0" w:color="auto"/>
              <w:bottom w:val="single" w:sz="4" w:space="0" w:color="auto"/>
              <w:right w:val="single" w:sz="4" w:space="0" w:color="auto"/>
            </w:tcBorders>
            <w:shd w:val="clear" w:color="auto" w:fill="C2D69B"/>
            <w:vAlign w:val="center"/>
            <w:hideMark/>
          </w:tcPr>
          <w:p w14:paraId="7D91F81A" w14:textId="77777777" w:rsidR="00216157" w:rsidRPr="00216157" w:rsidRDefault="00216157" w:rsidP="006D4D25">
            <w:pPr>
              <w:ind w:right="213"/>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C1.2 Appliquer la méthodologie de réparation</w:t>
            </w:r>
          </w:p>
        </w:tc>
        <w:tc>
          <w:tcPr>
            <w:tcW w:w="2949" w:type="dxa"/>
            <w:tcBorders>
              <w:top w:val="nil"/>
              <w:left w:val="nil"/>
              <w:bottom w:val="single" w:sz="4" w:space="0" w:color="auto"/>
              <w:right w:val="nil"/>
            </w:tcBorders>
            <w:vAlign w:val="center"/>
            <w:hideMark/>
          </w:tcPr>
          <w:p w14:paraId="63E7ED03"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C1.2.1 Mettre en sécurité des</w:t>
            </w:r>
          </w:p>
          <w:p w14:paraId="537C77C3"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systèmes</w:t>
            </w:r>
          </w:p>
        </w:tc>
        <w:tc>
          <w:tcPr>
            <w:tcW w:w="677" w:type="dxa"/>
            <w:tcBorders>
              <w:top w:val="nil"/>
              <w:left w:val="single" w:sz="4" w:space="0" w:color="auto"/>
              <w:bottom w:val="single" w:sz="4" w:space="0" w:color="auto"/>
              <w:right w:val="single" w:sz="4" w:space="0" w:color="auto"/>
            </w:tcBorders>
            <w:noWrap/>
            <w:vAlign w:val="center"/>
          </w:tcPr>
          <w:p w14:paraId="690B4E5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shd w:val="clear" w:color="auto" w:fill="FFFFFF"/>
            <w:noWrap/>
            <w:vAlign w:val="center"/>
          </w:tcPr>
          <w:p w14:paraId="71C9BCB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359B98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042E81F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shd w:val="clear" w:color="auto" w:fill="11A7C1"/>
            <w:noWrap/>
            <w:vAlign w:val="center"/>
          </w:tcPr>
          <w:p w14:paraId="073D0DD2"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4C47D508"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noWrap/>
            <w:vAlign w:val="center"/>
          </w:tcPr>
          <w:p w14:paraId="7AC46008"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787271BD"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074008ED" w14:textId="77777777" w:rsidR="00216157" w:rsidRPr="00216157" w:rsidRDefault="00216157" w:rsidP="006D4D25">
            <w:pPr>
              <w:jc w:val="left"/>
              <w:rPr>
                <w:rFonts w:ascii="Calibri" w:eastAsia="Times New Roman" w:hAnsi="Calibri" w:cs="Calibri"/>
                <w:b/>
                <w:bCs/>
                <w:sz w:val="22"/>
                <w:szCs w:val="22"/>
                <w:lang w:eastAsia="fr-FR"/>
              </w:rPr>
            </w:pPr>
          </w:p>
        </w:tc>
        <w:tc>
          <w:tcPr>
            <w:tcW w:w="2949" w:type="dxa"/>
            <w:tcBorders>
              <w:top w:val="nil"/>
              <w:left w:val="nil"/>
              <w:bottom w:val="single" w:sz="4" w:space="0" w:color="auto"/>
              <w:right w:val="nil"/>
            </w:tcBorders>
            <w:vAlign w:val="center"/>
          </w:tcPr>
          <w:p w14:paraId="3EA32318"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C1.2.2 Déposer les éléments</w:t>
            </w:r>
          </w:p>
          <w:p w14:paraId="13863600" w14:textId="77777777" w:rsidR="00216157" w:rsidRPr="00216157" w:rsidRDefault="00216157" w:rsidP="00216157">
            <w:pPr>
              <w:rPr>
                <w:rFonts w:ascii="Calibri" w:eastAsia="Times New Roman" w:hAnsi="Calibri" w:cs="Calibri"/>
                <w:sz w:val="18"/>
                <w:szCs w:val="18"/>
                <w:lang w:eastAsia="fr-FR"/>
              </w:rPr>
            </w:pPr>
          </w:p>
        </w:tc>
        <w:tc>
          <w:tcPr>
            <w:tcW w:w="677" w:type="dxa"/>
            <w:tcBorders>
              <w:top w:val="nil"/>
              <w:left w:val="single" w:sz="4" w:space="0" w:color="auto"/>
              <w:bottom w:val="single" w:sz="4" w:space="0" w:color="auto"/>
              <w:right w:val="single" w:sz="4" w:space="0" w:color="auto"/>
            </w:tcBorders>
            <w:noWrap/>
            <w:vAlign w:val="center"/>
          </w:tcPr>
          <w:p w14:paraId="1ED24F28"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05336B0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209CC50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39406CB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shd w:val="clear" w:color="auto" w:fill="0D5865"/>
            <w:noWrap/>
            <w:vAlign w:val="center"/>
          </w:tcPr>
          <w:p w14:paraId="7796D4D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7070E0D9"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noWrap/>
            <w:vAlign w:val="center"/>
          </w:tcPr>
          <w:p w14:paraId="356ED873"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176DEDF6"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5982682E" w14:textId="77777777" w:rsidR="00216157" w:rsidRPr="00216157" w:rsidRDefault="00216157" w:rsidP="006D4D25">
            <w:pPr>
              <w:jc w:val="left"/>
              <w:rPr>
                <w:rFonts w:ascii="Calibri" w:eastAsia="Times New Roman" w:hAnsi="Calibri" w:cs="Calibri"/>
                <w:b/>
                <w:bCs/>
                <w:sz w:val="22"/>
                <w:szCs w:val="22"/>
                <w:lang w:eastAsia="fr-FR"/>
              </w:rPr>
            </w:pPr>
          </w:p>
        </w:tc>
        <w:tc>
          <w:tcPr>
            <w:tcW w:w="2949" w:type="dxa"/>
            <w:tcBorders>
              <w:top w:val="nil"/>
              <w:left w:val="nil"/>
              <w:bottom w:val="single" w:sz="4" w:space="0" w:color="auto"/>
              <w:right w:val="nil"/>
            </w:tcBorders>
            <w:vAlign w:val="center"/>
          </w:tcPr>
          <w:p w14:paraId="7AE384C0"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C1.2.4 Reposer les éléments</w:t>
            </w:r>
          </w:p>
          <w:p w14:paraId="0568A401" w14:textId="77777777" w:rsidR="00216157" w:rsidRPr="00216157" w:rsidRDefault="00216157" w:rsidP="00216157">
            <w:pPr>
              <w:rPr>
                <w:rFonts w:ascii="Calibri" w:eastAsia="Times New Roman" w:hAnsi="Calibri" w:cs="Calibri"/>
                <w:sz w:val="18"/>
                <w:szCs w:val="18"/>
                <w:lang w:eastAsia="fr-FR"/>
              </w:rPr>
            </w:pPr>
          </w:p>
        </w:tc>
        <w:tc>
          <w:tcPr>
            <w:tcW w:w="677" w:type="dxa"/>
            <w:tcBorders>
              <w:top w:val="nil"/>
              <w:left w:val="single" w:sz="4" w:space="0" w:color="auto"/>
              <w:bottom w:val="single" w:sz="4" w:space="0" w:color="auto"/>
              <w:right w:val="single" w:sz="4" w:space="0" w:color="auto"/>
            </w:tcBorders>
            <w:noWrap/>
            <w:vAlign w:val="center"/>
          </w:tcPr>
          <w:p w14:paraId="1A685D5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30D23F3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0CD085B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36A76C3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shd w:val="clear" w:color="auto" w:fill="0D5865"/>
            <w:noWrap/>
            <w:vAlign w:val="center"/>
          </w:tcPr>
          <w:p w14:paraId="4FEE670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07F409A2"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noWrap/>
            <w:vAlign w:val="center"/>
          </w:tcPr>
          <w:p w14:paraId="38225043"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6067A676"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6F4EC51D" w14:textId="77777777" w:rsidR="00216157" w:rsidRPr="00216157" w:rsidRDefault="00216157" w:rsidP="006D4D25">
            <w:pPr>
              <w:jc w:val="left"/>
              <w:rPr>
                <w:rFonts w:ascii="Calibri" w:eastAsia="Times New Roman" w:hAnsi="Calibri" w:cs="Calibri"/>
                <w:b/>
                <w:bCs/>
                <w:sz w:val="22"/>
                <w:szCs w:val="22"/>
                <w:lang w:eastAsia="fr-FR"/>
              </w:rPr>
            </w:pPr>
          </w:p>
        </w:tc>
        <w:tc>
          <w:tcPr>
            <w:tcW w:w="2949" w:type="dxa"/>
            <w:tcBorders>
              <w:top w:val="nil"/>
              <w:left w:val="nil"/>
              <w:bottom w:val="single" w:sz="4" w:space="0" w:color="auto"/>
              <w:right w:val="nil"/>
            </w:tcBorders>
            <w:vAlign w:val="center"/>
            <w:hideMark/>
          </w:tcPr>
          <w:p w14:paraId="3BECE611"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C1.2.5 Paramétrer le véhicule</w:t>
            </w:r>
          </w:p>
          <w:p w14:paraId="0A42EFD3" w14:textId="77777777" w:rsidR="00216157" w:rsidRPr="00216157" w:rsidRDefault="00216157" w:rsidP="00216157">
            <w:pPr>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après intervention</w:t>
            </w:r>
          </w:p>
        </w:tc>
        <w:tc>
          <w:tcPr>
            <w:tcW w:w="677" w:type="dxa"/>
            <w:tcBorders>
              <w:top w:val="nil"/>
              <w:left w:val="single" w:sz="4" w:space="0" w:color="auto"/>
              <w:bottom w:val="single" w:sz="4" w:space="0" w:color="auto"/>
              <w:right w:val="single" w:sz="4" w:space="0" w:color="auto"/>
            </w:tcBorders>
            <w:noWrap/>
            <w:vAlign w:val="center"/>
          </w:tcPr>
          <w:p w14:paraId="44F7165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5621EE2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EB99452"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07C054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shd w:val="clear" w:color="auto" w:fill="11A7C1"/>
            <w:noWrap/>
            <w:vAlign w:val="center"/>
          </w:tcPr>
          <w:p w14:paraId="10E42A0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1C2CF3DC"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noWrap/>
            <w:vAlign w:val="center"/>
          </w:tcPr>
          <w:p w14:paraId="039403EF"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6C597F6F" w14:textId="77777777" w:rsidTr="00E76902">
        <w:trPr>
          <w:trHeight w:val="454"/>
        </w:trPr>
        <w:tc>
          <w:tcPr>
            <w:tcW w:w="2493" w:type="dxa"/>
            <w:gridSpan w:val="3"/>
            <w:vMerge w:val="restart"/>
            <w:tcBorders>
              <w:top w:val="single" w:sz="4" w:space="0" w:color="auto"/>
              <w:left w:val="single" w:sz="4" w:space="0" w:color="auto"/>
              <w:right w:val="single" w:sz="4" w:space="0" w:color="auto"/>
            </w:tcBorders>
            <w:shd w:val="clear" w:color="auto" w:fill="C2D69B"/>
            <w:vAlign w:val="center"/>
            <w:hideMark/>
          </w:tcPr>
          <w:p w14:paraId="0369F761" w14:textId="77777777" w:rsidR="00216157" w:rsidRPr="00216157" w:rsidRDefault="00216157" w:rsidP="006D4D25">
            <w:pPr>
              <w:ind w:right="213"/>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C1.3 Remettre en conformité</w:t>
            </w:r>
          </w:p>
        </w:tc>
        <w:tc>
          <w:tcPr>
            <w:tcW w:w="2949" w:type="dxa"/>
            <w:tcBorders>
              <w:top w:val="nil"/>
              <w:left w:val="nil"/>
              <w:bottom w:val="single" w:sz="4" w:space="0" w:color="auto"/>
              <w:right w:val="nil"/>
            </w:tcBorders>
            <w:vAlign w:val="center"/>
            <w:hideMark/>
          </w:tcPr>
          <w:p w14:paraId="1343F70B"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C1.3.1 Remettre en forme les</w:t>
            </w:r>
          </w:p>
          <w:p w14:paraId="31691A51"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éléments détériorés</w:t>
            </w:r>
          </w:p>
        </w:tc>
        <w:tc>
          <w:tcPr>
            <w:tcW w:w="677" w:type="dxa"/>
            <w:tcBorders>
              <w:top w:val="nil"/>
              <w:left w:val="single" w:sz="4" w:space="0" w:color="auto"/>
              <w:bottom w:val="single" w:sz="4" w:space="0" w:color="auto"/>
              <w:right w:val="single" w:sz="4" w:space="0" w:color="auto"/>
            </w:tcBorders>
            <w:shd w:val="clear" w:color="auto" w:fill="0D5865"/>
            <w:noWrap/>
            <w:vAlign w:val="center"/>
          </w:tcPr>
          <w:p w14:paraId="28236D8B"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722E3859"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723499C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6FC536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7918E78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4B7797C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shd w:val="clear" w:color="auto" w:fill="11A7C1"/>
            <w:noWrap/>
            <w:vAlign w:val="center"/>
          </w:tcPr>
          <w:p w14:paraId="4605ECC8"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1D4A9C6A" w14:textId="77777777" w:rsidTr="00E76902">
        <w:trPr>
          <w:trHeight w:val="454"/>
        </w:trPr>
        <w:tc>
          <w:tcPr>
            <w:tcW w:w="2493" w:type="dxa"/>
            <w:gridSpan w:val="3"/>
            <w:vMerge/>
            <w:tcBorders>
              <w:left w:val="single" w:sz="4" w:space="0" w:color="auto"/>
              <w:right w:val="single" w:sz="4" w:space="0" w:color="auto"/>
            </w:tcBorders>
            <w:vAlign w:val="center"/>
            <w:hideMark/>
          </w:tcPr>
          <w:p w14:paraId="407AA9CE" w14:textId="77777777" w:rsidR="00216157" w:rsidRPr="00216157" w:rsidRDefault="00216157" w:rsidP="006D4D25">
            <w:pPr>
              <w:jc w:val="left"/>
              <w:rPr>
                <w:rFonts w:ascii="Calibri" w:eastAsia="Times New Roman" w:hAnsi="Calibri" w:cs="Calibri"/>
                <w:b/>
                <w:bCs/>
                <w:sz w:val="22"/>
                <w:szCs w:val="22"/>
                <w:lang w:eastAsia="fr-FR"/>
              </w:rPr>
            </w:pPr>
          </w:p>
        </w:tc>
        <w:tc>
          <w:tcPr>
            <w:tcW w:w="2949" w:type="dxa"/>
            <w:tcBorders>
              <w:top w:val="nil"/>
              <w:left w:val="nil"/>
              <w:bottom w:val="single" w:sz="4" w:space="0" w:color="auto"/>
              <w:right w:val="nil"/>
            </w:tcBorders>
            <w:vAlign w:val="center"/>
            <w:hideMark/>
          </w:tcPr>
          <w:p w14:paraId="3CD10DA4"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C1.3.2 Traiter contre la</w:t>
            </w:r>
          </w:p>
          <w:p w14:paraId="3B052332"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corrosion</w:t>
            </w:r>
          </w:p>
        </w:tc>
        <w:tc>
          <w:tcPr>
            <w:tcW w:w="677" w:type="dxa"/>
            <w:tcBorders>
              <w:top w:val="nil"/>
              <w:left w:val="single" w:sz="4" w:space="0" w:color="auto"/>
              <w:bottom w:val="single" w:sz="4" w:space="0" w:color="auto"/>
              <w:right w:val="single" w:sz="4" w:space="0" w:color="auto"/>
            </w:tcBorders>
            <w:shd w:val="clear" w:color="auto" w:fill="11A7C1"/>
            <w:noWrap/>
            <w:vAlign w:val="center"/>
          </w:tcPr>
          <w:p w14:paraId="4F240E1A"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353DEC9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23AA1AF9"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4FD98C3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7E3DD1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2BA5720E"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noWrap/>
            <w:vAlign w:val="center"/>
          </w:tcPr>
          <w:p w14:paraId="05154D7E"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13034B70" w14:textId="77777777" w:rsidTr="00E76902">
        <w:trPr>
          <w:trHeight w:val="454"/>
        </w:trPr>
        <w:tc>
          <w:tcPr>
            <w:tcW w:w="2493" w:type="dxa"/>
            <w:gridSpan w:val="3"/>
            <w:vMerge/>
            <w:tcBorders>
              <w:left w:val="single" w:sz="4" w:space="0" w:color="auto"/>
              <w:bottom w:val="nil"/>
              <w:right w:val="single" w:sz="4" w:space="0" w:color="auto"/>
            </w:tcBorders>
            <w:shd w:val="clear" w:color="auto" w:fill="C2D69B"/>
            <w:vAlign w:val="center"/>
          </w:tcPr>
          <w:p w14:paraId="525F467A" w14:textId="77777777" w:rsidR="00216157" w:rsidRPr="00216157" w:rsidRDefault="00216157" w:rsidP="006D4D25">
            <w:pPr>
              <w:ind w:right="213"/>
              <w:jc w:val="left"/>
              <w:rPr>
                <w:rFonts w:ascii="Calibri" w:eastAsia="Times New Roman" w:hAnsi="Calibri" w:cs="Calibri"/>
                <w:b/>
                <w:bCs/>
                <w:sz w:val="22"/>
                <w:szCs w:val="22"/>
                <w:lang w:eastAsia="fr-FR"/>
              </w:rPr>
            </w:pPr>
          </w:p>
        </w:tc>
        <w:tc>
          <w:tcPr>
            <w:tcW w:w="2949" w:type="dxa"/>
            <w:tcBorders>
              <w:top w:val="nil"/>
              <w:left w:val="nil"/>
              <w:bottom w:val="single" w:sz="4" w:space="0" w:color="auto"/>
              <w:right w:val="nil"/>
            </w:tcBorders>
            <w:vAlign w:val="center"/>
            <w:hideMark/>
          </w:tcPr>
          <w:p w14:paraId="2C1FAA76"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C1.3.3 Réparer les matériaux</w:t>
            </w:r>
          </w:p>
          <w:p w14:paraId="55DB392C"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composites</w:t>
            </w:r>
          </w:p>
        </w:tc>
        <w:tc>
          <w:tcPr>
            <w:tcW w:w="677" w:type="dxa"/>
            <w:tcBorders>
              <w:top w:val="nil"/>
              <w:left w:val="single" w:sz="4" w:space="0" w:color="auto"/>
              <w:bottom w:val="single" w:sz="4" w:space="0" w:color="auto"/>
              <w:right w:val="single" w:sz="4" w:space="0" w:color="auto"/>
            </w:tcBorders>
            <w:noWrap/>
            <w:vAlign w:val="center"/>
          </w:tcPr>
          <w:p w14:paraId="562D31B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1ED80B9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6140C9B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0D864320"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72C9E276"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noWrap/>
            <w:vAlign w:val="center"/>
          </w:tcPr>
          <w:p w14:paraId="4601BFC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nil"/>
              <w:left w:val="nil"/>
              <w:bottom w:val="single" w:sz="4" w:space="0" w:color="auto"/>
              <w:right w:val="single" w:sz="4" w:space="0" w:color="auto"/>
            </w:tcBorders>
            <w:shd w:val="clear" w:color="auto" w:fill="0D5865"/>
            <w:noWrap/>
            <w:vAlign w:val="center"/>
          </w:tcPr>
          <w:p w14:paraId="4C271952"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0A4AF464" w14:textId="77777777" w:rsidTr="00E76902">
        <w:trPr>
          <w:trHeight w:val="454"/>
        </w:trPr>
        <w:tc>
          <w:tcPr>
            <w:tcW w:w="2493" w:type="dxa"/>
            <w:gridSpan w:val="3"/>
            <w:vMerge w:val="restart"/>
            <w:tcBorders>
              <w:top w:val="single" w:sz="4" w:space="0" w:color="auto"/>
              <w:left w:val="single" w:sz="4" w:space="0" w:color="auto"/>
              <w:bottom w:val="single" w:sz="4" w:space="0" w:color="auto"/>
              <w:right w:val="single" w:sz="4" w:space="0" w:color="auto"/>
            </w:tcBorders>
            <w:shd w:val="clear" w:color="auto" w:fill="FABF8F"/>
            <w:vAlign w:val="center"/>
            <w:hideMark/>
          </w:tcPr>
          <w:p w14:paraId="0071C9B4" w14:textId="77777777" w:rsidR="00216157" w:rsidRPr="00216157" w:rsidRDefault="00216157" w:rsidP="006D4D25">
            <w:pPr>
              <w:ind w:right="213"/>
              <w:jc w:val="left"/>
              <w:rPr>
                <w:rFonts w:ascii="Calibri" w:eastAsia="Times New Roman" w:hAnsi="Calibri" w:cs="Calibri"/>
                <w:b/>
                <w:bCs/>
                <w:color w:val="000000"/>
                <w:sz w:val="22"/>
                <w:szCs w:val="22"/>
                <w:lang w:eastAsia="fr-FR"/>
              </w:rPr>
            </w:pPr>
            <w:r w:rsidRPr="00216157">
              <w:rPr>
                <w:rFonts w:ascii="Calibri" w:eastAsia="Times New Roman" w:hAnsi="Calibri" w:cs="Calibri"/>
                <w:b/>
                <w:bCs/>
                <w:sz w:val="22"/>
                <w:szCs w:val="22"/>
                <w:lang w:eastAsia="fr-FR"/>
              </w:rPr>
              <w:t>C2.1 Réaliser la préparation des fonds et surfaces</w:t>
            </w:r>
          </w:p>
        </w:tc>
        <w:tc>
          <w:tcPr>
            <w:tcW w:w="2949" w:type="dxa"/>
            <w:tcBorders>
              <w:top w:val="nil"/>
              <w:left w:val="nil"/>
              <w:bottom w:val="single" w:sz="4" w:space="0" w:color="auto"/>
              <w:right w:val="nil"/>
            </w:tcBorders>
            <w:vAlign w:val="center"/>
          </w:tcPr>
          <w:p w14:paraId="2853B2D8" w14:textId="77777777" w:rsidR="00216157" w:rsidRPr="00216157" w:rsidRDefault="00216157" w:rsidP="00216157">
            <w:pPr>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C2.1.1 Préparer les supports</w:t>
            </w:r>
          </w:p>
          <w:p w14:paraId="2E00C1A4" w14:textId="77777777" w:rsidR="00216157" w:rsidRPr="00216157" w:rsidRDefault="00216157" w:rsidP="00216157">
            <w:pPr>
              <w:rPr>
                <w:rFonts w:ascii="Calibri" w:eastAsia="Times New Roman" w:hAnsi="Calibri" w:cs="Calibri"/>
                <w:color w:val="000000"/>
                <w:sz w:val="18"/>
                <w:szCs w:val="18"/>
                <w:lang w:eastAsia="fr-FR"/>
              </w:rPr>
            </w:pPr>
          </w:p>
        </w:tc>
        <w:tc>
          <w:tcPr>
            <w:tcW w:w="677" w:type="dxa"/>
            <w:tcBorders>
              <w:top w:val="nil"/>
              <w:left w:val="single" w:sz="4" w:space="0" w:color="auto"/>
              <w:bottom w:val="single" w:sz="4" w:space="0" w:color="auto"/>
              <w:right w:val="single" w:sz="4" w:space="0" w:color="auto"/>
            </w:tcBorders>
            <w:noWrap/>
            <w:vAlign w:val="center"/>
            <w:hideMark/>
          </w:tcPr>
          <w:p w14:paraId="6E118642"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shd w:val="clear" w:color="auto" w:fill="11A7C1"/>
            <w:noWrap/>
            <w:vAlign w:val="center"/>
            <w:hideMark/>
          </w:tcPr>
          <w:p w14:paraId="315873B9"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295C4511"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53D2743E"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4BC24AE9"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77C0A50F"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3489172D" w14:textId="77777777" w:rsidR="00216157" w:rsidRPr="00216157" w:rsidRDefault="00216157" w:rsidP="00216157">
            <w:pPr>
              <w:rPr>
                <w:rFonts w:ascii="Calibri" w:eastAsia="Times New Roman" w:hAnsi="Calibri" w:cs="Calibri"/>
                <w:sz w:val="22"/>
                <w:lang w:eastAsia="fr-FR"/>
              </w:rPr>
            </w:pPr>
          </w:p>
        </w:tc>
      </w:tr>
      <w:tr w:rsidR="00216157" w:rsidRPr="00216157" w14:paraId="2CFCD68C" w14:textId="77777777" w:rsidTr="00E76902">
        <w:trPr>
          <w:trHeight w:val="659"/>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788E4809"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hideMark/>
          </w:tcPr>
          <w:p w14:paraId="056E8BD1"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C2.1.2 Remettre en conformité par garnissage les éléments</w:t>
            </w:r>
          </w:p>
        </w:tc>
        <w:tc>
          <w:tcPr>
            <w:tcW w:w="677" w:type="dxa"/>
            <w:tcBorders>
              <w:top w:val="nil"/>
              <w:left w:val="single" w:sz="4" w:space="0" w:color="auto"/>
              <w:bottom w:val="single" w:sz="4" w:space="0" w:color="auto"/>
              <w:right w:val="single" w:sz="4" w:space="0" w:color="auto"/>
            </w:tcBorders>
            <w:noWrap/>
            <w:vAlign w:val="center"/>
            <w:hideMark/>
          </w:tcPr>
          <w:p w14:paraId="7CF67EDA"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shd w:val="clear" w:color="auto" w:fill="0D5865"/>
            <w:noWrap/>
            <w:vAlign w:val="center"/>
            <w:hideMark/>
          </w:tcPr>
          <w:p w14:paraId="176D7EAA"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5EA0F0D6"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5F441A9B"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52BD967B"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4E42D548"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74FD1ADF" w14:textId="77777777" w:rsidR="00216157" w:rsidRPr="00216157" w:rsidRDefault="00216157" w:rsidP="00216157">
            <w:pPr>
              <w:rPr>
                <w:rFonts w:ascii="Calibri" w:eastAsia="Times New Roman" w:hAnsi="Calibri" w:cs="Calibri"/>
                <w:sz w:val="22"/>
                <w:lang w:eastAsia="fr-FR"/>
              </w:rPr>
            </w:pPr>
          </w:p>
        </w:tc>
      </w:tr>
      <w:tr w:rsidR="00216157" w:rsidRPr="00216157" w14:paraId="66F569AB"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7ABF844F"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tcPr>
          <w:p w14:paraId="2043C788" w14:textId="77777777" w:rsidR="00216157" w:rsidRPr="00216157" w:rsidRDefault="00216157" w:rsidP="00216157">
            <w:pPr>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C2.1.3 Appliquer les produits de sous-couche</w:t>
            </w:r>
          </w:p>
          <w:p w14:paraId="634A778F" w14:textId="77777777" w:rsidR="00216157" w:rsidRPr="00216157" w:rsidRDefault="00216157" w:rsidP="00216157">
            <w:pPr>
              <w:rPr>
                <w:rFonts w:ascii="Calibri" w:eastAsia="Times New Roman" w:hAnsi="Calibri" w:cs="Calibri"/>
                <w:color w:val="000000"/>
                <w:sz w:val="18"/>
                <w:szCs w:val="18"/>
                <w:lang w:eastAsia="fr-FR"/>
              </w:rPr>
            </w:pPr>
          </w:p>
        </w:tc>
        <w:tc>
          <w:tcPr>
            <w:tcW w:w="677" w:type="dxa"/>
            <w:tcBorders>
              <w:top w:val="nil"/>
              <w:left w:val="single" w:sz="4" w:space="0" w:color="auto"/>
              <w:bottom w:val="single" w:sz="4" w:space="0" w:color="auto"/>
              <w:right w:val="single" w:sz="4" w:space="0" w:color="auto"/>
            </w:tcBorders>
            <w:noWrap/>
            <w:vAlign w:val="center"/>
            <w:hideMark/>
          </w:tcPr>
          <w:p w14:paraId="3AD989E8" w14:textId="77777777" w:rsidR="00216157" w:rsidRPr="00216157" w:rsidRDefault="00216157" w:rsidP="00216157">
            <w:pPr>
              <w:rPr>
                <w:rFonts w:ascii="Calibri" w:eastAsia="Times New Roman" w:hAnsi="Calibri" w:cs="Calibri"/>
                <w:sz w:val="22"/>
                <w:lang w:eastAsia="fr-FR"/>
              </w:rPr>
            </w:pPr>
          </w:p>
        </w:tc>
        <w:tc>
          <w:tcPr>
            <w:tcW w:w="677" w:type="dxa"/>
            <w:tcBorders>
              <w:top w:val="nil"/>
              <w:left w:val="nil"/>
              <w:bottom w:val="single" w:sz="4" w:space="0" w:color="auto"/>
              <w:right w:val="single" w:sz="4" w:space="0" w:color="auto"/>
            </w:tcBorders>
            <w:noWrap/>
            <w:vAlign w:val="center"/>
            <w:hideMark/>
          </w:tcPr>
          <w:p w14:paraId="468C64C5"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shd w:val="clear" w:color="auto" w:fill="0D5865"/>
            <w:noWrap/>
            <w:vAlign w:val="center"/>
            <w:hideMark/>
          </w:tcPr>
          <w:p w14:paraId="1302AB17"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686A5CCE"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537747AA"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22053620"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3CFA3CA5" w14:textId="77777777" w:rsidR="00216157" w:rsidRPr="00216157" w:rsidRDefault="00216157" w:rsidP="00216157">
            <w:pPr>
              <w:rPr>
                <w:rFonts w:ascii="Calibri" w:eastAsia="Times New Roman" w:hAnsi="Calibri" w:cs="Calibri"/>
                <w:sz w:val="22"/>
                <w:lang w:eastAsia="fr-FR"/>
              </w:rPr>
            </w:pPr>
          </w:p>
        </w:tc>
      </w:tr>
      <w:tr w:rsidR="00216157" w:rsidRPr="00216157" w14:paraId="4D2330D8"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6FE3BC41"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tcPr>
          <w:p w14:paraId="0EBA027A" w14:textId="77777777" w:rsidR="00216157" w:rsidRPr="00216157" w:rsidRDefault="00216157" w:rsidP="00216157">
            <w:pPr>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C2.1.4 Protéger les éléments adjacents à la réparation</w:t>
            </w:r>
          </w:p>
          <w:p w14:paraId="10FDB55A" w14:textId="77777777" w:rsidR="00216157" w:rsidRPr="00216157" w:rsidRDefault="00216157" w:rsidP="00216157">
            <w:pPr>
              <w:rPr>
                <w:rFonts w:ascii="Calibri" w:eastAsia="Times New Roman" w:hAnsi="Calibri" w:cs="Calibri"/>
                <w:color w:val="000000"/>
                <w:sz w:val="18"/>
                <w:szCs w:val="18"/>
                <w:lang w:eastAsia="fr-FR"/>
              </w:rPr>
            </w:pPr>
          </w:p>
        </w:tc>
        <w:tc>
          <w:tcPr>
            <w:tcW w:w="677" w:type="dxa"/>
            <w:tcBorders>
              <w:top w:val="nil"/>
              <w:left w:val="single" w:sz="4" w:space="0" w:color="auto"/>
              <w:bottom w:val="single" w:sz="4" w:space="0" w:color="auto"/>
              <w:right w:val="single" w:sz="4" w:space="0" w:color="auto"/>
            </w:tcBorders>
            <w:noWrap/>
            <w:vAlign w:val="center"/>
            <w:hideMark/>
          </w:tcPr>
          <w:p w14:paraId="7022E58E" w14:textId="77777777" w:rsidR="00216157" w:rsidRPr="00216157" w:rsidRDefault="00216157" w:rsidP="00216157">
            <w:pPr>
              <w:rPr>
                <w:rFonts w:ascii="Calibri" w:eastAsia="Times New Roman" w:hAnsi="Calibri" w:cs="Calibri"/>
                <w:sz w:val="22"/>
                <w:lang w:eastAsia="fr-FR"/>
              </w:rPr>
            </w:pPr>
          </w:p>
        </w:tc>
        <w:tc>
          <w:tcPr>
            <w:tcW w:w="677" w:type="dxa"/>
            <w:tcBorders>
              <w:top w:val="nil"/>
              <w:left w:val="nil"/>
              <w:bottom w:val="single" w:sz="4" w:space="0" w:color="auto"/>
              <w:right w:val="single" w:sz="4" w:space="0" w:color="auto"/>
            </w:tcBorders>
            <w:noWrap/>
            <w:vAlign w:val="center"/>
            <w:hideMark/>
          </w:tcPr>
          <w:p w14:paraId="05CD6AB5"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shd w:val="clear" w:color="auto" w:fill="11A7C1"/>
            <w:noWrap/>
            <w:vAlign w:val="center"/>
            <w:hideMark/>
          </w:tcPr>
          <w:p w14:paraId="34834772"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2B58A1E7"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0247EB52"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1C1B5872"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601CD4F9" w14:textId="77777777" w:rsidR="00216157" w:rsidRPr="00216157" w:rsidRDefault="00216157" w:rsidP="00216157">
            <w:pPr>
              <w:rPr>
                <w:rFonts w:ascii="Calibri" w:eastAsia="Times New Roman" w:hAnsi="Calibri" w:cs="Calibri"/>
                <w:sz w:val="22"/>
                <w:lang w:eastAsia="fr-FR"/>
              </w:rPr>
            </w:pPr>
          </w:p>
        </w:tc>
      </w:tr>
      <w:tr w:rsidR="00216157" w:rsidRPr="00216157" w14:paraId="58757547"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5A15A6E2"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tcPr>
          <w:p w14:paraId="0BB012D5" w14:textId="77777777" w:rsidR="00216157" w:rsidRPr="00216157" w:rsidRDefault="00216157" w:rsidP="00216157">
            <w:pPr>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C2.1.5 Protéger contre la corrosion</w:t>
            </w:r>
          </w:p>
          <w:p w14:paraId="7CCF29FA" w14:textId="77777777" w:rsidR="00216157" w:rsidRPr="00216157" w:rsidRDefault="00216157" w:rsidP="00216157">
            <w:pPr>
              <w:rPr>
                <w:rFonts w:ascii="Calibri" w:eastAsia="Times New Roman" w:hAnsi="Calibri" w:cs="Calibri"/>
                <w:color w:val="000000"/>
                <w:sz w:val="18"/>
                <w:szCs w:val="18"/>
                <w:lang w:eastAsia="fr-FR"/>
              </w:rPr>
            </w:pPr>
          </w:p>
        </w:tc>
        <w:tc>
          <w:tcPr>
            <w:tcW w:w="677" w:type="dxa"/>
            <w:tcBorders>
              <w:top w:val="single" w:sz="4" w:space="0" w:color="auto"/>
              <w:left w:val="single" w:sz="4" w:space="0" w:color="auto"/>
              <w:bottom w:val="single" w:sz="4" w:space="0" w:color="auto"/>
              <w:right w:val="single" w:sz="4" w:space="0" w:color="auto"/>
            </w:tcBorders>
            <w:noWrap/>
            <w:vAlign w:val="center"/>
            <w:hideMark/>
          </w:tcPr>
          <w:p w14:paraId="328A494B"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7E2A8441"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shd w:val="clear" w:color="auto" w:fill="11A7C1"/>
            <w:noWrap/>
            <w:vAlign w:val="center"/>
            <w:hideMark/>
          </w:tcPr>
          <w:p w14:paraId="4020B2CA"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4177CEEB"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2C49D78D"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27DF0F52"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335B8120" w14:textId="77777777" w:rsidR="00216157" w:rsidRPr="00216157" w:rsidRDefault="00216157" w:rsidP="00216157">
            <w:pPr>
              <w:rPr>
                <w:rFonts w:ascii="Calibri" w:eastAsia="Times New Roman" w:hAnsi="Calibri" w:cs="Calibri"/>
                <w:sz w:val="22"/>
                <w:lang w:eastAsia="fr-FR"/>
              </w:rPr>
            </w:pPr>
          </w:p>
        </w:tc>
      </w:tr>
      <w:tr w:rsidR="00216157" w:rsidRPr="00216157" w14:paraId="44649C21" w14:textId="77777777" w:rsidTr="00E76902">
        <w:trPr>
          <w:trHeight w:val="454"/>
        </w:trPr>
        <w:tc>
          <w:tcPr>
            <w:tcW w:w="2493" w:type="dxa"/>
            <w:gridSpan w:val="3"/>
            <w:vMerge w:val="restart"/>
            <w:tcBorders>
              <w:top w:val="single" w:sz="4" w:space="0" w:color="auto"/>
              <w:left w:val="single" w:sz="4" w:space="0" w:color="auto"/>
              <w:right w:val="single" w:sz="4" w:space="0" w:color="auto"/>
            </w:tcBorders>
            <w:shd w:val="clear" w:color="auto" w:fill="8DB3E2"/>
            <w:vAlign w:val="center"/>
            <w:hideMark/>
          </w:tcPr>
          <w:p w14:paraId="2D20F7AA" w14:textId="77777777" w:rsidR="00216157" w:rsidRPr="00216157" w:rsidRDefault="00216157" w:rsidP="006D4D25">
            <w:pPr>
              <w:jc w:val="left"/>
              <w:rPr>
                <w:rFonts w:ascii="Calibri" w:eastAsia="Times New Roman" w:hAnsi="Calibri" w:cs="Calibri"/>
                <w:b/>
                <w:bCs/>
                <w:color w:val="000000"/>
                <w:sz w:val="22"/>
                <w:szCs w:val="22"/>
                <w:lang w:eastAsia="fr-FR"/>
              </w:rPr>
            </w:pPr>
            <w:r w:rsidRPr="00216157">
              <w:rPr>
                <w:rFonts w:ascii="Calibri" w:eastAsia="Times New Roman" w:hAnsi="Calibri" w:cs="Calibri"/>
                <w:b/>
                <w:bCs/>
                <w:sz w:val="22"/>
                <w:szCs w:val="22"/>
                <w:lang w:eastAsia="fr-FR"/>
              </w:rPr>
              <w:t>C3.1Remplacer un élément de structure</w:t>
            </w:r>
          </w:p>
        </w:tc>
        <w:tc>
          <w:tcPr>
            <w:tcW w:w="2949" w:type="dxa"/>
            <w:tcBorders>
              <w:top w:val="nil"/>
              <w:left w:val="nil"/>
              <w:bottom w:val="single" w:sz="4" w:space="0" w:color="auto"/>
              <w:right w:val="nil"/>
            </w:tcBorders>
            <w:vAlign w:val="center"/>
            <w:hideMark/>
          </w:tcPr>
          <w:p w14:paraId="64CA0A8C"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C3.1.1 Découper un élément</w:t>
            </w:r>
          </w:p>
          <w:p w14:paraId="36039C3D"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selon les préconisations</w:t>
            </w:r>
          </w:p>
          <w:p w14:paraId="438DA1E8"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constructeur</w:t>
            </w:r>
          </w:p>
        </w:tc>
        <w:tc>
          <w:tcPr>
            <w:tcW w:w="677" w:type="dxa"/>
            <w:tcBorders>
              <w:top w:val="single" w:sz="4" w:space="0" w:color="auto"/>
              <w:left w:val="single" w:sz="4" w:space="0" w:color="auto"/>
              <w:bottom w:val="single" w:sz="4" w:space="0" w:color="auto"/>
              <w:right w:val="single" w:sz="4" w:space="0" w:color="auto"/>
            </w:tcBorders>
            <w:noWrap/>
            <w:vAlign w:val="center"/>
            <w:hideMark/>
          </w:tcPr>
          <w:p w14:paraId="2B8921A4"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46DC5AAF"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0E8FB7B4"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shd w:val="clear" w:color="auto" w:fill="11A7C1"/>
            <w:noWrap/>
            <w:vAlign w:val="center"/>
            <w:hideMark/>
          </w:tcPr>
          <w:p w14:paraId="3A873CD9"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71361D1B"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shd w:val="clear" w:color="auto" w:fill="11A7C1"/>
            <w:noWrap/>
            <w:vAlign w:val="center"/>
            <w:hideMark/>
          </w:tcPr>
          <w:p w14:paraId="44079190"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71682BC8" w14:textId="77777777" w:rsidR="00216157" w:rsidRPr="00216157" w:rsidRDefault="00216157" w:rsidP="00216157">
            <w:pPr>
              <w:rPr>
                <w:rFonts w:ascii="Calibri" w:eastAsia="Times New Roman" w:hAnsi="Calibri" w:cs="Calibri"/>
                <w:sz w:val="22"/>
                <w:lang w:eastAsia="fr-FR"/>
              </w:rPr>
            </w:pPr>
          </w:p>
        </w:tc>
      </w:tr>
      <w:tr w:rsidR="00216157" w:rsidRPr="00216157" w14:paraId="593613DA" w14:textId="77777777" w:rsidTr="00E76902">
        <w:trPr>
          <w:trHeight w:val="454"/>
        </w:trPr>
        <w:tc>
          <w:tcPr>
            <w:tcW w:w="2493" w:type="dxa"/>
            <w:gridSpan w:val="3"/>
            <w:vMerge/>
            <w:tcBorders>
              <w:left w:val="single" w:sz="4" w:space="0" w:color="auto"/>
              <w:right w:val="single" w:sz="4" w:space="0" w:color="auto"/>
            </w:tcBorders>
            <w:vAlign w:val="center"/>
            <w:hideMark/>
          </w:tcPr>
          <w:p w14:paraId="62C67D38"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hideMark/>
          </w:tcPr>
          <w:p w14:paraId="73BEC860"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C3.1.2 Ajuster l’élément</w:t>
            </w:r>
          </w:p>
        </w:tc>
        <w:tc>
          <w:tcPr>
            <w:tcW w:w="677" w:type="dxa"/>
            <w:tcBorders>
              <w:top w:val="nil"/>
              <w:left w:val="single" w:sz="4" w:space="0" w:color="auto"/>
              <w:bottom w:val="single" w:sz="4" w:space="0" w:color="auto"/>
              <w:right w:val="single" w:sz="4" w:space="0" w:color="auto"/>
            </w:tcBorders>
            <w:noWrap/>
            <w:vAlign w:val="center"/>
            <w:hideMark/>
          </w:tcPr>
          <w:p w14:paraId="7919EE74"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72DDC169"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4051E14A"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shd w:val="clear" w:color="auto" w:fill="11A7C1"/>
            <w:noWrap/>
            <w:vAlign w:val="center"/>
            <w:hideMark/>
          </w:tcPr>
          <w:p w14:paraId="203CAF5F"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5320A108"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shd w:val="clear" w:color="auto" w:fill="0D5865"/>
            <w:noWrap/>
            <w:vAlign w:val="center"/>
            <w:hideMark/>
          </w:tcPr>
          <w:p w14:paraId="25CEA1B9"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031F0CAE" w14:textId="77777777" w:rsidR="00216157" w:rsidRPr="00216157" w:rsidRDefault="00216157" w:rsidP="00216157">
            <w:pPr>
              <w:rPr>
                <w:rFonts w:ascii="Calibri" w:eastAsia="Times New Roman" w:hAnsi="Calibri" w:cs="Calibri"/>
                <w:sz w:val="22"/>
                <w:lang w:eastAsia="fr-FR"/>
              </w:rPr>
            </w:pPr>
          </w:p>
        </w:tc>
      </w:tr>
      <w:tr w:rsidR="00216157" w:rsidRPr="00216157" w14:paraId="7F8F66A8" w14:textId="77777777" w:rsidTr="00216157">
        <w:trPr>
          <w:trHeight w:val="454"/>
        </w:trPr>
        <w:tc>
          <w:tcPr>
            <w:tcW w:w="2493" w:type="dxa"/>
            <w:gridSpan w:val="3"/>
            <w:vMerge/>
            <w:tcBorders>
              <w:left w:val="single" w:sz="4" w:space="0" w:color="auto"/>
              <w:right w:val="single" w:sz="4" w:space="0" w:color="auto"/>
            </w:tcBorders>
            <w:vAlign w:val="center"/>
            <w:hideMark/>
          </w:tcPr>
          <w:p w14:paraId="0AA46539"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hideMark/>
          </w:tcPr>
          <w:p w14:paraId="5FCBE9B6"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C3.1.3 Assembler un élément</w:t>
            </w:r>
          </w:p>
          <w:p w14:paraId="2CD1D930"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de carrosserie par soudage</w:t>
            </w:r>
          </w:p>
        </w:tc>
        <w:tc>
          <w:tcPr>
            <w:tcW w:w="677" w:type="dxa"/>
            <w:tcBorders>
              <w:top w:val="single" w:sz="4" w:space="0" w:color="auto"/>
              <w:left w:val="single" w:sz="4" w:space="0" w:color="auto"/>
              <w:bottom w:val="single" w:sz="4" w:space="0" w:color="auto"/>
              <w:right w:val="single" w:sz="4" w:space="0" w:color="auto"/>
            </w:tcBorders>
            <w:noWrap/>
            <w:vAlign w:val="center"/>
          </w:tcPr>
          <w:p w14:paraId="0985D9C3"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7" w:type="dxa"/>
            <w:tcBorders>
              <w:top w:val="single" w:sz="4" w:space="0" w:color="auto"/>
              <w:left w:val="nil"/>
              <w:bottom w:val="single" w:sz="4" w:space="0" w:color="auto"/>
              <w:right w:val="single" w:sz="4" w:space="0" w:color="auto"/>
            </w:tcBorders>
            <w:noWrap/>
            <w:vAlign w:val="center"/>
          </w:tcPr>
          <w:p w14:paraId="6EFFC0B7"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single" w:sz="4" w:space="0" w:color="auto"/>
              <w:left w:val="nil"/>
              <w:bottom w:val="single" w:sz="4" w:space="0" w:color="auto"/>
              <w:right w:val="single" w:sz="4" w:space="0" w:color="auto"/>
            </w:tcBorders>
            <w:noWrap/>
            <w:vAlign w:val="center"/>
          </w:tcPr>
          <w:p w14:paraId="64911321"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shd w:val="clear" w:color="auto" w:fill="0D5865"/>
            <w:noWrap/>
            <w:vAlign w:val="center"/>
          </w:tcPr>
          <w:p w14:paraId="2C97D37F"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71" w:type="dxa"/>
            <w:tcBorders>
              <w:top w:val="nil"/>
              <w:left w:val="nil"/>
              <w:bottom w:val="single" w:sz="4" w:space="0" w:color="auto"/>
              <w:right w:val="single" w:sz="4" w:space="0" w:color="auto"/>
            </w:tcBorders>
            <w:noWrap/>
            <w:vAlign w:val="center"/>
          </w:tcPr>
          <w:p w14:paraId="5799884D"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9" w:type="dxa"/>
            <w:tcBorders>
              <w:top w:val="nil"/>
              <w:left w:val="nil"/>
              <w:bottom w:val="single" w:sz="4" w:space="0" w:color="auto"/>
              <w:right w:val="single" w:sz="4" w:space="0" w:color="auto"/>
            </w:tcBorders>
            <w:shd w:val="clear" w:color="auto" w:fill="FFFFFF"/>
            <w:noWrap/>
            <w:vAlign w:val="center"/>
          </w:tcPr>
          <w:p w14:paraId="380ED1A8" w14:textId="77777777" w:rsidR="00216157" w:rsidRPr="00216157" w:rsidRDefault="00216157" w:rsidP="00216157">
            <w:pPr>
              <w:jc w:val="center"/>
              <w:rPr>
                <w:rFonts w:ascii="Calibri" w:eastAsia="Times New Roman" w:hAnsi="Calibri" w:cs="Calibri"/>
                <w:color w:val="000000"/>
                <w:sz w:val="20"/>
                <w:szCs w:val="20"/>
                <w:lang w:eastAsia="fr-FR"/>
              </w:rPr>
            </w:pPr>
          </w:p>
        </w:tc>
        <w:tc>
          <w:tcPr>
            <w:tcW w:w="698" w:type="dxa"/>
            <w:tcBorders>
              <w:top w:val="single" w:sz="4" w:space="0" w:color="auto"/>
              <w:left w:val="nil"/>
              <w:bottom w:val="single" w:sz="4" w:space="0" w:color="auto"/>
              <w:right w:val="single" w:sz="4" w:space="0" w:color="auto"/>
            </w:tcBorders>
            <w:noWrap/>
            <w:vAlign w:val="center"/>
          </w:tcPr>
          <w:p w14:paraId="2B8DF226" w14:textId="77777777" w:rsidR="00216157" w:rsidRPr="00216157" w:rsidRDefault="00216157" w:rsidP="00216157">
            <w:pPr>
              <w:jc w:val="center"/>
              <w:rPr>
                <w:rFonts w:ascii="Calibri" w:eastAsia="Times New Roman" w:hAnsi="Calibri" w:cs="Calibri"/>
                <w:color w:val="000000"/>
                <w:sz w:val="20"/>
                <w:szCs w:val="20"/>
                <w:lang w:eastAsia="fr-FR"/>
              </w:rPr>
            </w:pPr>
          </w:p>
        </w:tc>
      </w:tr>
      <w:tr w:rsidR="00216157" w:rsidRPr="00216157" w14:paraId="2777585E" w14:textId="77777777" w:rsidTr="00E76902">
        <w:trPr>
          <w:trHeight w:val="454"/>
        </w:trPr>
        <w:tc>
          <w:tcPr>
            <w:tcW w:w="2493" w:type="dxa"/>
            <w:gridSpan w:val="3"/>
            <w:vMerge/>
            <w:tcBorders>
              <w:left w:val="single" w:sz="4" w:space="0" w:color="auto"/>
              <w:right w:val="single" w:sz="4" w:space="0" w:color="auto"/>
            </w:tcBorders>
            <w:vAlign w:val="center"/>
            <w:hideMark/>
          </w:tcPr>
          <w:p w14:paraId="3B62267B"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hideMark/>
          </w:tcPr>
          <w:p w14:paraId="3F6B0271"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C3.1.4 Appliquer une méthode</w:t>
            </w:r>
          </w:p>
          <w:p w14:paraId="07498704"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de collage/rivetage sur un</w:t>
            </w:r>
          </w:p>
          <w:p w14:paraId="2ACD4F63"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élément de carrosserie</w:t>
            </w:r>
          </w:p>
        </w:tc>
        <w:tc>
          <w:tcPr>
            <w:tcW w:w="677" w:type="dxa"/>
            <w:tcBorders>
              <w:top w:val="single" w:sz="4" w:space="0" w:color="auto"/>
              <w:left w:val="single" w:sz="4" w:space="0" w:color="auto"/>
              <w:bottom w:val="single" w:sz="4" w:space="0" w:color="auto"/>
              <w:right w:val="single" w:sz="4" w:space="0" w:color="auto"/>
            </w:tcBorders>
            <w:noWrap/>
            <w:vAlign w:val="center"/>
            <w:hideMark/>
          </w:tcPr>
          <w:p w14:paraId="216B65E1"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30302535"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42102C22"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0179F1F1"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3E435902"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shd w:val="clear" w:color="auto" w:fill="0D5865"/>
            <w:noWrap/>
            <w:vAlign w:val="center"/>
            <w:hideMark/>
          </w:tcPr>
          <w:p w14:paraId="38BA6CE2" w14:textId="77777777" w:rsidR="00216157" w:rsidRPr="00216157" w:rsidRDefault="00216157" w:rsidP="00216157">
            <w:pPr>
              <w:rPr>
                <w:rFonts w:ascii="Calibri" w:eastAsia="Times New Roman" w:hAnsi="Calibri" w:cs="Calibri"/>
                <w:sz w:val="22"/>
                <w:lang w:eastAsia="fr-FR"/>
              </w:rPr>
            </w:pPr>
          </w:p>
        </w:tc>
        <w:tc>
          <w:tcPr>
            <w:tcW w:w="698" w:type="dxa"/>
            <w:tcBorders>
              <w:top w:val="single" w:sz="4" w:space="0" w:color="auto"/>
              <w:left w:val="nil"/>
              <w:bottom w:val="single" w:sz="4" w:space="0" w:color="auto"/>
              <w:right w:val="single" w:sz="4" w:space="0" w:color="auto"/>
            </w:tcBorders>
            <w:noWrap/>
            <w:vAlign w:val="center"/>
            <w:hideMark/>
          </w:tcPr>
          <w:p w14:paraId="62EFE028" w14:textId="77777777" w:rsidR="00216157" w:rsidRPr="00216157" w:rsidRDefault="00216157" w:rsidP="00216157">
            <w:pPr>
              <w:rPr>
                <w:rFonts w:ascii="Calibri" w:eastAsia="Times New Roman" w:hAnsi="Calibri" w:cs="Calibri"/>
                <w:sz w:val="22"/>
                <w:lang w:eastAsia="fr-FR"/>
              </w:rPr>
            </w:pPr>
          </w:p>
        </w:tc>
      </w:tr>
      <w:tr w:rsidR="00216157" w:rsidRPr="00216157" w14:paraId="6FA01A8B" w14:textId="77777777" w:rsidTr="00216157">
        <w:trPr>
          <w:trHeight w:val="454"/>
        </w:trPr>
        <w:tc>
          <w:tcPr>
            <w:tcW w:w="2493" w:type="dxa"/>
            <w:gridSpan w:val="3"/>
            <w:vMerge/>
            <w:tcBorders>
              <w:left w:val="single" w:sz="4" w:space="0" w:color="auto"/>
              <w:bottom w:val="single" w:sz="4" w:space="0" w:color="auto"/>
              <w:right w:val="single" w:sz="4" w:space="0" w:color="auto"/>
            </w:tcBorders>
            <w:vAlign w:val="center"/>
          </w:tcPr>
          <w:p w14:paraId="2885CEF7"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2949" w:type="dxa"/>
            <w:tcBorders>
              <w:top w:val="nil"/>
              <w:left w:val="nil"/>
              <w:bottom w:val="single" w:sz="4" w:space="0" w:color="auto"/>
              <w:right w:val="nil"/>
            </w:tcBorders>
            <w:vAlign w:val="center"/>
          </w:tcPr>
          <w:p w14:paraId="306191C7"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C3.1.5 Réaliser la finition</w:t>
            </w:r>
          </w:p>
        </w:tc>
        <w:tc>
          <w:tcPr>
            <w:tcW w:w="677" w:type="dxa"/>
            <w:tcBorders>
              <w:top w:val="single" w:sz="4" w:space="0" w:color="auto"/>
              <w:left w:val="single" w:sz="4" w:space="0" w:color="auto"/>
              <w:bottom w:val="single" w:sz="4" w:space="0" w:color="auto"/>
              <w:right w:val="single" w:sz="4" w:space="0" w:color="auto"/>
            </w:tcBorders>
            <w:noWrap/>
            <w:vAlign w:val="center"/>
          </w:tcPr>
          <w:p w14:paraId="2A22540A"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tcPr>
          <w:p w14:paraId="01FEC7D2"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tcPr>
          <w:p w14:paraId="26448202"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shd w:val="clear" w:color="auto" w:fill="11A7C1"/>
            <w:noWrap/>
            <w:vAlign w:val="center"/>
          </w:tcPr>
          <w:p w14:paraId="2D3C3B7B"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tcPr>
          <w:p w14:paraId="7AC2A35D"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shd w:val="clear" w:color="auto" w:fill="FFFFFF"/>
            <w:noWrap/>
            <w:vAlign w:val="center"/>
          </w:tcPr>
          <w:p w14:paraId="18022425" w14:textId="77777777" w:rsidR="00216157" w:rsidRPr="00216157" w:rsidRDefault="00216157" w:rsidP="00216157">
            <w:pPr>
              <w:rPr>
                <w:rFonts w:ascii="Calibri" w:eastAsia="Times New Roman" w:hAnsi="Calibri" w:cs="Calibri"/>
                <w:sz w:val="22"/>
                <w:lang w:eastAsia="fr-FR"/>
              </w:rPr>
            </w:pPr>
          </w:p>
        </w:tc>
        <w:tc>
          <w:tcPr>
            <w:tcW w:w="698" w:type="dxa"/>
            <w:tcBorders>
              <w:top w:val="single" w:sz="4" w:space="0" w:color="auto"/>
              <w:left w:val="nil"/>
              <w:bottom w:val="single" w:sz="4" w:space="0" w:color="auto"/>
              <w:right w:val="single" w:sz="4" w:space="0" w:color="auto"/>
            </w:tcBorders>
            <w:noWrap/>
            <w:vAlign w:val="center"/>
          </w:tcPr>
          <w:p w14:paraId="25314E93" w14:textId="77777777" w:rsidR="00216157" w:rsidRPr="00216157" w:rsidRDefault="00216157" w:rsidP="00216157">
            <w:pPr>
              <w:rPr>
                <w:rFonts w:ascii="Calibri" w:eastAsia="Times New Roman" w:hAnsi="Calibri" w:cs="Calibri"/>
                <w:sz w:val="22"/>
                <w:lang w:eastAsia="fr-FR"/>
              </w:rPr>
            </w:pPr>
          </w:p>
        </w:tc>
      </w:tr>
      <w:tr w:rsidR="00216157" w:rsidRPr="00216157" w14:paraId="16344DA4" w14:textId="77777777" w:rsidTr="00E76902">
        <w:trPr>
          <w:trHeight w:val="454"/>
        </w:trPr>
        <w:tc>
          <w:tcPr>
            <w:tcW w:w="2493" w:type="dxa"/>
            <w:gridSpan w:val="3"/>
            <w:vMerge w:val="restart"/>
            <w:tcBorders>
              <w:top w:val="single" w:sz="4" w:space="0" w:color="auto"/>
              <w:left w:val="single" w:sz="4" w:space="0" w:color="auto"/>
              <w:bottom w:val="single" w:sz="4" w:space="0" w:color="auto"/>
              <w:right w:val="single" w:sz="4" w:space="0" w:color="auto"/>
            </w:tcBorders>
            <w:shd w:val="clear" w:color="auto" w:fill="8DB3E2"/>
            <w:vAlign w:val="center"/>
            <w:hideMark/>
          </w:tcPr>
          <w:p w14:paraId="6C2728BA" w14:textId="77777777" w:rsidR="00216157" w:rsidRPr="00216157" w:rsidRDefault="00216157" w:rsidP="006D4D25">
            <w:pPr>
              <w:jc w:val="left"/>
              <w:rPr>
                <w:rFonts w:ascii="Calibri" w:eastAsia="Times New Roman" w:hAnsi="Calibri" w:cs="Calibri"/>
                <w:b/>
                <w:bCs/>
                <w:color w:val="000000"/>
                <w:sz w:val="22"/>
                <w:szCs w:val="22"/>
                <w:lang w:eastAsia="fr-FR"/>
              </w:rPr>
            </w:pPr>
            <w:r w:rsidRPr="00216157">
              <w:rPr>
                <w:rFonts w:ascii="Calibri" w:eastAsia="Times New Roman" w:hAnsi="Calibri" w:cs="Calibri"/>
                <w:b/>
                <w:bCs/>
                <w:sz w:val="22"/>
                <w:szCs w:val="22"/>
                <w:lang w:eastAsia="fr-FR"/>
              </w:rPr>
              <w:t>C3.2 Mettre en conformité un vitrage</w:t>
            </w:r>
          </w:p>
        </w:tc>
        <w:tc>
          <w:tcPr>
            <w:tcW w:w="2949" w:type="dxa"/>
            <w:tcBorders>
              <w:top w:val="nil"/>
              <w:left w:val="nil"/>
              <w:bottom w:val="single" w:sz="4" w:space="0" w:color="auto"/>
              <w:right w:val="nil"/>
            </w:tcBorders>
            <w:vAlign w:val="center"/>
            <w:hideMark/>
          </w:tcPr>
          <w:p w14:paraId="35524681"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C3.2.2 Réparer un vitrage</w:t>
            </w:r>
          </w:p>
        </w:tc>
        <w:tc>
          <w:tcPr>
            <w:tcW w:w="677" w:type="dxa"/>
            <w:tcBorders>
              <w:top w:val="nil"/>
              <w:left w:val="single" w:sz="4" w:space="0" w:color="auto"/>
              <w:bottom w:val="single" w:sz="4" w:space="0" w:color="auto"/>
              <w:right w:val="single" w:sz="4" w:space="0" w:color="auto"/>
            </w:tcBorders>
            <w:noWrap/>
            <w:vAlign w:val="center"/>
            <w:hideMark/>
          </w:tcPr>
          <w:p w14:paraId="3067A219" w14:textId="77777777" w:rsidR="00216157" w:rsidRPr="00216157" w:rsidRDefault="00216157" w:rsidP="00216157">
            <w:pPr>
              <w:rPr>
                <w:rFonts w:ascii="Calibri" w:eastAsia="Times New Roman" w:hAnsi="Calibri" w:cs="Calibri"/>
                <w:sz w:val="22"/>
                <w:lang w:eastAsia="fr-FR"/>
              </w:rPr>
            </w:pPr>
          </w:p>
        </w:tc>
        <w:tc>
          <w:tcPr>
            <w:tcW w:w="677" w:type="dxa"/>
            <w:tcBorders>
              <w:top w:val="single" w:sz="4" w:space="0" w:color="auto"/>
              <w:left w:val="nil"/>
              <w:bottom w:val="single" w:sz="4" w:space="0" w:color="auto"/>
              <w:right w:val="single" w:sz="4" w:space="0" w:color="auto"/>
            </w:tcBorders>
            <w:noWrap/>
            <w:vAlign w:val="center"/>
            <w:hideMark/>
          </w:tcPr>
          <w:p w14:paraId="12C26DC1"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47F94254" w14:textId="77777777" w:rsidR="00216157" w:rsidRPr="00216157" w:rsidRDefault="00216157" w:rsidP="00216157">
            <w:pPr>
              <w:rPr>
                <w:rFonts w:ascii="Calibri" w:eastAsia="Times New Roman" w:hAnsi="Calibri" w:cs="Calibri"/>
                <w:sz w:val="22"/>
                <w:lang w:eastAsia="fr-FR"/>
              </w:rPr>
            </w:pPr>
          </w:p>
        </w:tc>
        <w:tc>
          <w:tcPr>
            <w:tcW w:w="671" w:type="dxa"/>
            <w:tcBorders>
              <w:top w:val="single" w:sz="4" w:space="0" w:color="auto"/>
              <w:left w:val="nil"/>
              <w:bottom w:val="single" w:sz="4" w:space="0" w:color="auto"/>
              <w:right w:val="single" w:sz="4" w:space="0" w:color="auto"/>
            </w:tcBorders>
            <w:noWrap/>
            <w:vAlign w:val="center"/>
            <w:hideMark/>
          </w:tcPr>
          <w:p w14:paraId="407279B7"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02B43C39"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shd w:val="clear" w:color="auto" w:fill="11A7C1"/>
            <w:noWrap/>
            <w:vAlign w:val="center"/>
            <w:hideMark/>
          </w:tcPr>
          <w:p w14:paraId="577708E8"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0C9DA0F3" w14:textId="77777777" w:rsidR="00216157" w:rsidRPr="00216157" w:rsidRDefault="00216157" w:rsidP="00216157">
            <w:pPr>
              <w:rPr>
                <w:rFonts w:ascii="Calibri" w:eastAsia="Times New Roman" w:hAnsi="Calibri" w:cs="Calibri"/>
                <w:sz w:val="22"/>
                <w:lang w:eastAsia="fr-FR"/>
              </w:rPr>
            </w:pPr>
          </w:p>
        </w:tc>
      </w:tr>
      <w:tr w:rsidR="00216157" w:rsidRPr="00216157" w14:paraId="36FA30E8"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6F934B5E" w14:textId="77777777" w:rsidR="00216157" w:rsidRPr="00216157" w:rsidRDefault="00216157" w:rsidP="00216157">
            <w:pPr>
              <w:rPr>
                <w:rFonts w:ascii="Calibri" w:eastAsia="Times New Roman" w:hAnsi="Calibri" w:cs="Calibri"/>
                <w:color w:val="000000"/>
                <w:sz w:val="21"/>
                <w:szCs w:val="21"/>
                <w:lang w:eastAsia="fr-FR"/>
              </w:rPr>
            </w:pPr>
          </w:p>
        </w:tc>
        <w:tc>
          <w:tcPr>
            <w:tcW w:w="2949" w:type="dxa"/>
            <w:tcBorders>
              <w:top w:val="nil"/>
              <w:left w:val="nil"/>
              <w:bottom w:val="single" w:sz="4" w:space="0" w:color="auto"/>
              <w:right w:val="nil"/>
            </w:tcBorders>
            <w:vAlign w:val="center"/>
            <w:hideMark/>
          </w:tcPr>
          <w:p w14:paraId="00BF373C"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C3.2.3 Remplacer un vitrage</w:t>
            </w:r>
          </w:p>
        </w:tc>
        <w:tc>
          <w:tcPr>
            <w:tcW w:w="677" w:type="dxa"/>
            <w:tcBorders>
              <w:top w:val="nil"/>
              <w:left w:val="single" w:sz="4" w:space="0" w:color="auto"/>
              <w:bottom w:val="single" w:sz="4" w:space="0" w:color="auto"/>
              <w:right w:val="single" w:sz="4" w:space="0" w:color="auto"/>
            </w:tcBorders>
            <w:noWrap/>
            <w:vAlign w:val="center"/>
            <w:hideMark/>
          </w:tcPr>
          <w:p w14:paraId="42B6A36E" w14:textId="77777777" w:rsidR="00216157" w:rsidRPr="00216157" w:rsidRDefault="00216157" w:rsidP="00216157">
            <w:pPr>
              <w:rPr>
                <w:rFonts w:ascii="Calibri" w:eastAsia="Times New Roman" w:hAnsi="Calibri" w:cs="Calibri"/>
                <w:sz w:val="22"/>
                <w:lang w:eastAsia="fr-FR"/>
              </w:rPr>
            </w:pPr>
          </w:p>
        </w:tc>
        <w:tc>
          <w:tcPr>
            <w:tcW w:w="677" w:type="dxa"/>
            <w:tcBorders>
              <w:top w:val="nil"/>
              <w:left w:val="nil"/>
              <w:bottom w:val="single" w:sz="4" w:space="0" w:color="auto"/>
              <w:right w:val="single" w:sz="4" w:space="0" w:color="auto"/>
            </w:tcBorders>
            <w:noWrap/>
            <w:vAlign w:val="center"/>
            <w:hideMark/>
          </w:tcPr>
          <w:p w14:paraId="73A89A5C"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2636BA34"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1C921D42"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2C792194" w14:textId="77777777" w:rsidR="00216157" w:rsidRPr="00216157" w:rsidRDefault="00216157" w:rsidP="00216157">
            <w:pPr>
              <w:rPr>
                <w:rFonts w:ascii="Calibri" w:eastAsia="Times New Roman" w:hAnsi="Calibri" w:cs="Calibri"/>
                <w:sz w:val="22"/>
                <w:lang w:eastAsia="fr-FR"/>
              </w:rPr>
            </w:pPr>
          </w:p>
        </w:tc>
        <w:tc>
          <w:tcPr>
            <w:tcW w:w="699" w:type="dxa"/>
            <w:tcBorders>
              <w:top w:val="single" w:sz="4" w:space="0" w:color="auto"/>
              <w:left w:val="nil"/>
              <w:bottom w:val="single" w:sz="4" w:space="0" w:color="auto"/>
              <w:right w:val="single" w:sz="4" w:space="0" w:color="auto"/>
            </w:tcBorders>
            <w:shd w:val="clear" w:color="auto" w:fill="11A7C1"/>
            <w:noWrap/>
            <w:vAlign w:val="center"/>
            <w:hideMark/>
          </w:tcPr>
          <w:p w14:paraId="3E09F1DF" w14:textId="77777777" w:rsidR="00216157" w:rsidRPr="00216157" w:rsidRDefault="00216157" w:rsidP="00216157">
            <w:pPr>
              <w:rPr>
                <w:rFonts w:ascii="Calibri" w:eastAsia="Times New Roman" w:hAnsi="Calibri" w:cs="Calibri"/>
                <w:sz w:val="22"/>
                <w:lang w:eastAsia="fr-FR"/>
              </w:rPr>
            </w:pPr>
          </w:p>
        </w:tc>
        <w:tc>
          <w:tcPr>
            <w:tcW w:w="698" w:type="dxa"/>
            <w:tcBorders>
              <w:top w:val="nil"/>
              <w:left w:val="nil"/>
              <w:bottom w:val="single" w:sz="4" w:space="0" w:color="auto"/>
              <w:right w:val="single" w:sz="4" w:space="0" w:color="auto"/>
            </w:tcBorders>
            <w:noWrap/>
            <w:vAlign w:val="center"/>
            <w:hideMark/>
          </w:tcPr>
          <w:p w14:paraId="1E90E050" w14:textId="77777777" w:rsidR="00216157" w:rsidRPr="00216157" w:rsidRDefault="00216157" w:rsidP="00216157">
            <w:pPr>
              <w:rPr>
                <w:rFonts w:ascii="Calibri" w:eastAsia="Times New Roman" w:hAnsi="Calibri" w:cs="Calibri"/>
                <w:sz w:val="22"/>
                <w:lang w:eastAsia="fr-FR"/>
              </w:rPr>
            </w:pPr>
          </w:p>
        </w:tc>
      </w:tr>
      <w:tr w:rsidR="00216157" w:rsidRPr="00216157" w14:paraId="7E51889A" w14:textId="77777777" w:rsidTr="00E76902">
        <w:trPr>
          <w:trHeight w:val="454"/>
        </w:trPr>
        <w:tc>
          <w:tcPr>
            <w:tcW w:w="2493" w:type="dxa"/>
            <w:gridSpan w:val="3"/>
            <w:vMerge/>
            <w:tcBorders>
              <w:top w:val="single" w:sz="4" w:space="0" w:color="auto"/>
              <w:left w:val="single" w:sz="4" w:space="0" w:color="auto"/>
              <w:bottom w:val="single" w:sz="4" w:space="0" w:color="auto"/>
              <w:right w:val="single" w:sz="4" w:space="0" w:color="auto"/>
            </w:tcBorders>
            <w:vAlign w:val="center"/>
            <w:hideMark/>
          </w:tcPr>
          <w:p w14:paraId="373317F0" w14:textId="77777777" w:rsidR="00216157" w:rsidRPr="00216157" w:rsidRDefault="00216157" w:rsidP="00216157">
            <w:pPr>
              <w:rPr>
                <w:rFonts w:ascii="Calibri" w:eastAsia="Times New Roman" w:hAnsi="Calibri" w:cs="Calibri"/>
                <w:color w:val="000000"/>
                <w:sz w:val="21"/>
                <w:szCs w:val="21"/>
                <w:lang w:eastAsia="fr-FR"/>
              </w:rPr>
            </w:pPr>
          </w:p>
        </w:tc>
        <w:tc>
          <w:tcPr>
            <w:tcW w:w="2949" w:type="dxa"/>
            <w:tcBorders>
              <w:top w:val="nil"/>
              <w:left w:val="nil"/>
              <w:bottom w:val="single" w:sz="4" w:space="0" w:color="auto"/>
              <w:right w:val="nil"/>
            </w:tcBorders>
            <w:vAlign w:val="center"/>
            <w:hideMark/>
          </w:tcPr>
          <w:p w14:paraId="3E2A1BFE" w14:textId="77777777" w:rsidR="00216157" w:rsidRPr="00216157" w:rsidRDefault="00216157" w:rsidP="00216157">
            <w:pPr>
              <w:adjustRightInd w:val="0"/>
              <w:rPr>
                <w:rFonts w:ascii="Calibri" w:eastAsia="Times New Roman" w:hAnsi="Calibri" w:cs="Calibri"/>
                <w:sz w:val="18"/>
                <w:szCs w:val="18"/>
                <w:lang w:eastAsia="fr-FR"/>
              </w:rPr>
            </w:pPr>
            <w:r w:rsidRPr="00216157">
              <w:rPr>
                <w:rFonts w:ascii="Calibri" w:eastAsia="Times New Roman" w:hAnsi="Calibri" w:cs="Calibri"/>
                <w:sz w:val="18"/>
                <w:szCs w:val="18"/>
                <w:lang w:eastAsia="fr-FR"/>
              </w:rPr>
              <w:t>C3.2.4 Paramétrer les</w:t>
            </w:r>
          </w:p>
          <w:p w14:paraId="7080B5E3" w14:textId="77777777" w:rsidR="00216157" w:rsidRPr="00216157" w:rsidRDefault="00216157" w:rsidP="00216157">
            <w:pPr>
              <w:rPr>
                <w:rFonts w:ascii="Calibri" w:eastAsia="Times New Roman" w:hAnsi="Calibri" w:cs="Calibri"/>
                <w:color w:val="000000"/>
                <w:sz w:val="18"/>
                <w:szCs w:val="18"/>
                <w:lang w:eastAsia="fr-FR"/>
              </w:rPr>
            </w:pPr>
            <w:r w:rsidRPr="00216157">
              <w:rPr>
                <w:rFonts w:ascii="Calibri" w:eastAsia="Times New Roman" w:hAnsi="Calibri" w:cs="Calibri"/>
                <w:sz w:val="18"/>
                <w:szCs w:val="18"/>
                <w:lang w:eastAsia="fr-FR"/>
              </w:rPr>
              <w:t>systèmes d’aide à la conduite</w:t>
            </w:r>
          </w:p>
        </w:tc>
        <w:tc>
          <w:tcPr>
            <w:tcW w:w="677" w:type="dxa"/>
            <w:tcBorders>
              <w:top w:val="nil"/>
              <w:left w:val="single" w:sz="4" w:space="0" w:color="auto"/>
              <w:bottom w:val="single" w:sz="4" w:space="0" w:color="auto"/>
              <w:right w:val="single" w:sz="4" w:space="0" w:color="auto"/>
            </w:tcBorders>
            <w:noWrap/>
            <w:vAlign w:val="center"/>
            <w:hideMark/>
          </w:tcPr>
          <w:p w14:paraId="14CEC4C5" w14:textId="77777777" w:rsidR="00216157" w:rsidRPr="00216157" w:rsidRDefault="00216157" w:rsidP="00216157">
            <w:pPr>
              <w:rPr>
                <w:rFonts w:ascii="Calibri" w:eastAsia="Times New Roman" w:hAnsi="Calibri" w:cs="Calibri"/>
                <w:sz w:val="22"/>
                <w:lang w:eastAsia="fr-FR"/>
              </w:rPr>
            </w:pPr>
          </w:p>
        </w:tc>
        <w:tc>
          <w:tcPr>
            <w:tcW w:w="677" w:type="dxa"/>
            <w:tcBorders>
              <w:top w:val="nil"/>
              <w:left w:val="nil"/>
              <w:bottom w:val="single" w:sz="4" w:space="0" w:color="auto"/>
              <w:right w:val="single" w:sz="4" w:space="0" w:color="auto"/>
            </w:tcBorders>
            <w:noWrap/>
            <w:vAlign w:val="center"/>
            <w:hideMark/>
          </w:tcPr>
          <w:p w14:paraId="5B5F846B"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7A67E851"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7F485765" w14:textId="77777777" w:rsidR="00216157" w:rsidRPr="00216157" w:rsidRDefault="00216157" w:rsidP="00216157">
            <w:pPr>
              <w:rPr>
                <w:rFonts w:ascii="Calibri" w:eastAsia="Times New Roman" w:hAnsi="Calibri" w:cs="Calibri"/>
                <w:sz w:val="22"/>
                <w:lang w:eastAsia="fr-FR"/>
              </w:rPr>
            </w:pPr>
          </w:p>
        </w:tc>
        <w:tc>
          <w:tcPr>
            <w:tcW w:w="671" w:type="dxa"/>
            <w:tcBorders>
              <w:top w:val="nil"/>
              <w:left w:val="nil"/>
              <w:bottom w:val="single" w:sz="4" w:space="0" w:color="auto"/>
              <w:right w:val="single" w:sz="4" w:space="0" w:color="auto"/>
            </w:tcBorders>
            <w:noWrap/>
            <w:vAlign w:val="center"/>
            <w:hideMark/>
          </w:tcPr>
          <w:p w14:paraId="154DB428" w14:textId="77777777" w:rsidR="00216157" w:rsidRPr="00216157" w:rsidRDefault="00216157" w:rsidP="00216157">
            <w:pPr>
              <w:rPr>
                <w:rFonts w:ascii="Calibri" w:eastAsia="Times New Roman" w:hAnsi="Calibri" w:cs="Calibri"/>
                <w:sz w:val="22"/>
                <w:lang w:eastAsia="fr-FR"/>
              </w:rPr>
            </w:pPr>
          </w:p>
        </w:tc>
        <w:tc>
          <w:tcPr>
            <w:tcW w:w="699" w:type="dxa"/>
            <w:tcBorders>
              <w:top w:val="nil"/>
              <w:left w:val="nil"/>
              <w:bottom w:val="single" w:sz="4" w:space="0" w:color="auto"/>
              <w:right w:val="single" w:sz="4" w:space="0" w:color="auto"/>
            </w:tcBorders>
            <w:noWrap/>
            <w:vAlign w:val="center"/>
            <w:hideMark/>
          </w:tcPr>
          <w:p w14:paraId="61051CC0" w14:textId="77777777" w:rsidR="00216157" w:rsidRPr="00216157" w:rsidRDefault="00216157" w:rsidP="00216157">
            <w:pPr>
              <w:rPr>
                <w:rFonts w:ascii="Calibri" w:eastAsia="Times New Roman" w:hAnsi="Calibri" w:cs="Calibri"/>
                <w:sz w:val="22"/>
                <w:lang w:eastAsia="fr-FR"/>
              </w:rPr>
            </w:pPr>
          </w:p>
        </w:tc>
        <w:tc>
          <w:tcPr>
            <w:tcW w:w="698" w:type="dxa"/>
            <w:tcBorders>
              <w:top w:val="single" w:sz="4" w:space="0" w:color="auto"/>
              <w:left w:val="nil"/>
              <w:bottom w:val="single" w:sz="4" w:space="0" w:color="auto"/>
              <w:right w:val="single" w:sz="4" w:space="0" w:color="auto"/>
            </w:tcBorders>
            <w:noWrap/>
            <w:vAlign w:val="center"/>
            <w:hideMark/>
          </w:tcPr>
          <w:p w14:paraId="1C2CD0C3" w14:textId="77777777" w:rsidR="00216157" w:rsidRPr="00216157" w:rsidRDefault="00216157" w:rsidP="00216157">
            <w:pPr>
              <w:rPr>
                <w:rFonts w:ascii="Calibri" w:eastAsia="Times New Roman" w:hAnsi="Calibri" w:cs="Calibri"/>
                <w:sz w:val="22"/>
                <w:lang w:eastAsia="fr-FR"/>
              </w:rPr>
            </w:pPr>
          </w:p>
        </w:tc>
      </w:tr>
    </w:tbl>
    <w:p w14:paraId="18F26BE4" w14:textId="7FAD1EA0" w:rsidR="00216157" w:rsidRPr="00EC64F9" w:rsidRDefault="00EC64F9" w:rsidP="00EC64F9">
      <w:pPr>
        <w:pStyle w:val="Default"/>
        <w:jc w:val="center"/>
        <w:rPr>
          <w:rFonts w:asciiTheme="minorHAnsi" w:hAnsiTheme="minorHAnsi" w:cstheme="minorHAnsi"/>
          <w:b/>
          <w:bCs/>
          <w:sz w:val="22"/>
          <w:szCs w:val="22"/>
          <w:lang w:eastAsia="fr-FR"/>
        </w:rPr>
      </w:pPr>
      <w:r w:rsidRPr="00EC64F9">
        <w:rPr>
          <w:rFonts w:asciiTheme="minorHAnsi" w:hAnsiTheme="minorHAnsi" w:cstheme="minorHAnsi"/>
          <w:b/>
          <w:bCs/>
          <w:sz w:val="22"/>
          <w:szCs w:val="22"/>
          <w:lang w:eastAsia="fr-FR"/>
        </w:rPr>
        <w:t>SÉQUENCE 1 : OPÉRATION DE REMISE EN FORME COMPLEXE</w:t>
      </w:r>
    </w:p>
    <w:p w14:paraId="6571B6DB" w14:textId="77777777" w:rsidR="00EC64F9" w:rsidRDefault="00EC64F9" w:rsidP="00EC637F">
      <w:pPr>
        <w:spacing w:before="1"/>
        <w:ind w:right="992"/>
        <w:jc w:val="center"/>
        <w:outlineLvl w:val="0"/>
        <w:rPr>
          <w:rFonts w:ascii="Calibri" w:eastAsia="Times New Roman" w:hAnsi="Calibri" w:cs="Calibri"/>
          <w:b/>
          <w:bCs/>
          <w:color w:val="000000"/>
          <w:sz w:val="22"/>
          <w:szCs w:val="22"/>
          <w:lang w:eastAsia="fr-FR"/>
        </w:rPr>
      </w:pPr>
    </w:p>
    <w:p w14:paraId="4C954633" w14:textId="77777777" w:rsidR="00EC637F" w:rsidRPr="00EC637F" w:rsidRDefault="00EC637F" w:rsidP="00EC637F">
      <w:pPr>
        <w:spacing w:before="1"/>
        <w:ind w:right="992"/>
        <w:jc w:val="center"/>
        <w:outlineLvl w:val="0"/>
        <w:rPr>
          <w:rFonts w:ascii="Calibri" w:eastAsia="Times New Roman" w:hAnsi="Calibri" w:cs="Calibri"/>
          <w:b/>
          <w:bCs/>
          <w:color w:val="000000"/>
          <w:sz w:val="22"/>
          <w:szCs w:val="22"/>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547AB6" w:rsidRPr="00216157" w14:paraId="2453AC41" w14:textId="77777777" w:rsidTr="006D4D25">
        <w:tc>
          <w:tcPr>
            <w:tcW w:w="10205" w:type="dxa"/>
            <w:tcBorders>
              <w:bottom w:val="single" w:sz="4" w:space="0" w:color="auto"/>
            </w:tcBorders>
            <w:shd w:val="clear" w:color="auto" w:fill="C2D69B"/>
          </w:tcPr>
          <w:p w14:paraId="3F6BC43A" w14:textId="13372D4D" w:rsidR="00547AB6" w:rsidRPr="00216157" w:rsidRDefault="00547AB6" w:rsidP="00547AB6">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547AB6" w:rsidRPr="00216157" w14:paraId="09C6FBAA" w14:textId="77777777" w:rsidTr="006D4D25">
        <w:trPr>
          <w:trHeight w:val="912"/>
        </w:trPr>
        <w:tc>
          <w:tcPr>
            <w:tcW w:w="10205" w:type="dxa"/>
            <w:tcBorders>
              <w:bottom w:val="single" w:sz="4" w:space="0" w:color="auto"/>
            </w:tcBorders>
            <w:vAlign w:val="center"/>
          </w:tcPr>
          <w:p w14:paraId="69E1780A" w14:textId="7FAC5818" w:rsidR="00547AB6" w:rsidRPr="00216157" w:rsidRDefault="00547AB6"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d’un véhicule ayant subi un choc du 2</w:t>
            </w:r>
            <w:r w:rsidRPr="00547AB6">
              <w:rPr>
                <w:rFonts w:ascii="Calibri" w:eastAsia="Times New Roman" w:hAnsi="Calibri" w:cs="Calibri"/>
                <w:color w:val="000000"/>
                <w:sz w:val="22"/>
                <w:szCs w:val="22"/>
                <w:vertAlign w:val="superscript"/>
                <w:lang w:eastAsia="fr-FR"/>
              </w:rPr>
              <w:t>nd</w:t>
            </w:r>
            <w:r>
              <w:rPr>
                <w:rFonts w:ascii="Calibri" w:eastAsia="Times New Roman" w:hAnsi="Calibri" w:cs="Calibri"/>
                <w:color w:val="000000"/>
                <w:sz w:val="22"/>
                <w:szCs w:val="22"/>
                <w:lang w:eastAsia="fr-FR"/>
              </w:rPr>
              <w:t xml:space="preserve"> degré, c</w:t>
            </w:r>
            <w:r w:rsidRPr="00216157">
              <w:rPr>
                <w:rFonts w:ascii="Calibri" w:eastAsia="Calibri" w:hAnsi="Calibri" w:cs="Calibri"/>
                <w:bCs/>
                <w:color w:val="000000"/>
                <w:sz w:val="22"/>
                <w:szCs w:val="22"/>
                <w:lang w:eastAsia="fr-FR"/>
              </w:rPr>
              <w:t>hoisir et appliquer une méthodologie de remise en forme et contrôler son état de surface</w:t>
            </w:r>
          </w:p>
        </w:tc>
      </w:tr>
    </w:tbl>
    <w:p w14:paraId="31B16F0B" w14:textId="77777777" w:rsidR="00216157" w:rsidRPr="00216157" w:rsidRDefault="00216157" w:rsidP="00216157">
      <w:pPr>
        <w:spacing w:before="1"/>
        <w:ind w:left="851" w:right="992"/>
        <w:outlineLvl w:val="0"/>
        <w:rPr>
          <w:rFonts w:ascii="Calibri" w:eastAsia="Times New Roman" w:hAnsi="Calibri" w:cs="Times New Roman"/>
          <w:b/>
          <w:bCs/>
          <w:sz w:val="16"/>
          <w:lang w:eastAsia="fr-FR"/>
        </w:rPr>
      </w:pPr>
    </w:p>
    <w:p w14:paraId="7EFDBB01" w14:textId="77777777" w:rsidR="00216157" w:rsidRPr="00216157" w:rsidRDefault="00216157" w:rsidP="00216157">
      <w:pPr>
        <w:spacing w:before="1"/>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6FF98BAA" w14:textId="77777777" w:rsidTr="00E76902">
        <w:trPr>
          <w:trHeight w:val="292"/>
        </w:trPr>
        <w:tc>
          <w:tcPr>
            <w:tcW w:w="10206" w:type="dxa"/>
            <w:shd w:val="clear" w:color="auto" w:fill="C2D69B"/>
          </w:tcPr>
          <w:p w14:paraId="66FC168A"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4F50D71D" w14:textId="77777777" w:rsidTr="00E76902">
        <w:trPr>
          <w:trHeight w:val="1694"/>
        </w:trPr>
        <w:tc>
          <w:tcPr>
            <w:tcW w:w="10206" w:type="dxa"/>
            <w:tcBorders>
              <w:bottom w:val="single" w:sz="6" w:space="0" w:color="000000"/>
            </w:tcBorders>
          </w:tcPr>
          <w:p w14:paraId="536FE94D"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 mobilisées</w:t>
            </w:r>
          </w:p>
          <w:p w14:paraId="07560239" w14:textId="77777777" w:rsidR="00216157" w:rsidRPr="00216157" w:rsidRDefault="00216157" w:rsidP="00216157">
            <w:pPr>
              <w:tabs>
                <w:tab w:val="left" w:pos="250"/>
              </w:tabs>
              <w:spacing w:line="304" w:lineRule="exact"/>
              <w:ind w:left="29"/>
              <w:rPr>
                <w:rFonts w:ascii="Calibri" w:eastAsia="Times New Roman" w:hAnsi="Calibri" w:cs="Calibri"/>
                <w:sz w:val="22"/>
                <w:szCs w:val="22"/>
                <w:lang w:eastAsia="fr-FR"/>
              </w:rPr>
            </w:pPr>
            <w:r w:rsidRPr="00216157">
              <w:rPr>
                <w:rFonts w:ascii="Calibri" w:eastAsia="Times New Roman" w:hAnsi="Calibri" w:cs="Calibri"/>
                <w:b/>
                <w:sz w:val="22"/>
                <w:szCs w:val="22"/>
                <w:lang w:eastAsia="fr-FR"/>
              </w:rPr>
              <w:t xml:space="preserve">  C1.3.1</w:t>
            </w:r>
            <w:r w:rsidRPr="00216157">
              <w:rPr>
                <w:rFonts w:ascii="Calibri" w:eastAsia="Times New Roman" w:hAnsi="Calibri" w:cs="Calibri"/>
                <w:sz w:val="22"/>
                <w:szCs w:val="22"/>
                <w:lang w:eastAsia="fr-FR"/>
              </w:rPr>
              <w:t xml:space="preserve"> Remettre en forme les éléments détériorés</w:t>
            </w:r>
          </w:p>
          <w:p w14:paraId="099FF09E"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w:t>
            </w:r>
          </w:p>
          <w:p w14:paraId="57DEA1CF"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C1.1.1</w:t>
            </w:r>
            <w:r w:rsidRPr="00216157">
              <w:rPr>
                <w:rFonts w:ascii="Calibri" w:eastAsia="Times New Roman" w:hAnsi="Calibri" w:cs="Calibri"/>
                <w:sz w:val="22"/>
                <w:szCs w:val="22"/>
                <w:lang w:eastAsia="fr-FR"/>
              </w:rPr>
              <w:t xml:space="preserve"> Exploiter les documents techniques nécessaires à l’intervention</w:t>
            </w:r>
          </w:p>
          <w:p w14:paraId="12F255D3"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C1.1.2</w:t>
            </w:r>
            <w:r w:rsidRPr="00216157">
              <w:rPr>
                <w:rFonts w:ascii="Calibri" w:eastAsia="Times New Roman" w:hAnsi="Calibri" w:cs="Calibri"/>
                <w:sz w:val="22"/>
                <w:szCs w:val="22"/>
                <w:lang w:eastAsia="fr-FR"/>
              </w:rPr>
              <w:t xml:space="preserve"> Choisir la méthodologie</w:t>
            </w:r>
          </w:p>
          <w:p w14:paraId="75D32809" w14:textId="77777777" w:rsidR="00216157" w:rsidRPr="00216157" w:rsidRDefault="00216157" w:rsidP="00216157">
            <w:pPr>
              <w:adjustRightInd w:val="0"/>
              <w:rPr>
                <w:rFonts w:ascii="Calibri" w:eastAsia="Times New Roman" w:hAnsi="Calibri" w:cs="Calibri"/>
                <w:b/>
                <w:sz w:val="22"/>
                <w:szCs w:val="22"/>
                <w:lang w:eastAsia="fr-FR"/>
              </w:rPr>
            </w:pPr>
            <w:r w:rsidRPr="00216157">
              <w:rPr>
                <w:rFonts w:ascii="Calibri" w:eastAsia="Times New Roman" w:hAnsi="Calibri" w:cs="Calibri"/>
                <w:b/>
                <w:bCs/>
                <w:sz w:val="22"/>
                <w:szCs w:val="22"/>
                <w:lang w:eastAsia="fr-FR"/>
              </w:rPr>
              <w:t xml:space="preserve">   C1.3.2</w:t>
            </w:r>
            <w:r w:rsidRPr="00216157">
              <w:rPr>
                <w:rFonts w:ascii="Calibri" w:eastAsia="Times New Roman" w:hAnsi="Calibri" w:cs="Calibri"/>
                <w:sz w:val="22"/>
                <w:szCs w:val="22"/>
                <w:lang w:eastAsia="fr-FR"/>
              </w:rPr>
              <w:t xml:space="preserve"> Traiter contre la corrosion</w:t>
            </w:r>
            <w:r w:rsidRPr="00216157">
              <w:rPr>
                <w:rFonts w:ascii="Calibri" w:eastAsia="Times New Roman" w:hAnsi="Calibri" w:cs="Calibri"/>
                <w:b/>
                <w:sz w:val="22"/>
                <w:szCs w:val="22"/>
                <w:lang w:eastAsia="fr-FR"/>
              </w:rPr>
              <w:t xml:space="preserve"> </w:t>
            </w:r>
          </w:p>
          <w:p w14:paraId="40B3DDCD" w14:textId="77777777" w:rsidR="00216157" w:rsidRPr="00216157" w:rsidRDefault="00216157" w:rsidP="00216157">
            <w:pPr>
              <w:adjustRightInd w:val="0"/>
              <w:rPr>
                <w:rFonts w:ascii="Calibri" w:eastAsia="Times New Roman" w:hAnsi="Calibri" w:cs="Calibri"/>
                <w:sz w:val="22"/>
                <w:szCs w:val="22"/>
                <w:lang w:eastAsia="fr-FR"/>
              </w:rPr>
            </w:pPr>
          </w:p>
        </w:tc>
      </w:tr>
    </w:tbl>
    <w:p w14:paraId="6B5964F9"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585678E2" w14:textId="77777777" w:rsidTr="00E76902">
        <w:trPr>
          <w:trHeight w:val="299"/>
        </w:trPr>
        <w:tc>
          <w:tcPr>
            <w:tcW w:w="10206" w:type="dxa"/>
            <w:gridSpan w:val="3"/>
            <w:tcBorders>
              <w:top w:val="single" w:sz="4" w:space="0" w:color="000000"/>
              <w:bottom w:val="single" w:sz="4" w:space="0" w:color="000000"/>
            </w:tcBorders>
            <w:shd w:val="clear" w:color="auto" w:fill="C2D69B"/>
          </w:tcPr>
          <w:p w14:paraId="5F83A4CF" w14:textId="77777777" w:rsidR="00216157" w:rsidRPr="00216157" w:rsidRDefault="00216157" w:rsidP="00216157">
            <w:pPr>
              <w:spacing w:before="4" w:line="276"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643BBA9C" w14:textId="77777777" w:rsidTr="00E76902">
        <w:trPr>
          <w:trHeight w:val="369"/>
        </w:trPr>
        <w:tc>
          <w:tcPr>
            <w:tcW w:w="1124" w:type="dxa"/>
            <w:tcBorders>
              <w:top w:val="single" w:sz="4" w:space="0" w:color="000000"/>
              <w:bottom w:val="single" w:sz="4" w:space="0" w:color="000000"/>
            </w:tcBorders>
            <w:shd w:val="clear" w:color="auto" w:fill="auto"/>
            <w:vAlign w:val="center"/>
          </w:tcPr>
          <w:p w14:paraId="08684E39"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T1.2.1</w:t>
            </w:r>
          </w:p>
        </w:tc>
        <w:tc>
          <w:tcPr>
            <w:tcW w:w="9082" w:type="dxa"/>
            <w:gridSpan w:val="2"/>
            <w:tcBorders>
              <w:top w:val="single" w:sz="4" w:space="0" w:color="000000"/>
              <w:bottom w:val="single" w:sz="4" w:space="0" w:color="000000"/>
            </w:tcBorders>
            <w:shd w:val="clear" w:color="auto" w:fill="FFFFFF"/>
            <w:vAlign w:val="center"/>
          </w:tcPr>
          <w:p w14:paraId="248D8533" w14:textId="77777777" w:rsidR="00216157" w:rsidRPr="00216157" w:rsidRDefault="00216157" w:rsidP="00216157">
            <w:pPr>
              <w:spacing w:before="11"/>
              <w:rPr>
                <w:rFonts w:ascii="Calibri" w:eastAsia="Times New Roman" w:hAnsi="Calibri" w:cs="Calibri"/>
                <w:b/>
                <w:sz w:val="22"/>
                <w:szCs w:val="22"/>
                <w:lang w:eastAsia="fr-FR"/>
              </w:rPr>
            </w:pPr>
            <w:r w:rsidRPr="00216157">
              <w:rPr>
                <w:rFonts w:ascii="Calibri" w:eastAsia="Times New Roman" w:hAnsi="Calibri" w:cs="Calibri"/>
                <w:bCs/>
                <w:color w:val="000000"/>
                <w:sz w:val="22"/>
                <w:szCs w:val="22"/>
                <w:lang w:eastAsia="fr-FR"/>
              </w:rPr>
              <w:t>Redresser un élément en fonction de la nature de la tôle</w:t>
            </w:r>
          </w:p>
        </w:tc>
      </w:tr>
      <w:tr w:rsidR="00216157" w:rsidRPr="00216157" w14:paraId="4640F045" w14:textId="77777777" w:rsidTr="00E76902">
        <w:trPr>
          <w:trHeight w:val="369"/>
        </w:trPr>
        <w:tc>
          <w:tcPr>
            <w:tcW w:w="1124" w:type="dxa"/>
            <w:tcBorders>
              <w:top w:val="single" w:sz="4" w:space="0" w:color="000000"/>
              <w:bottom w:val="single" w:sz="4" w:space="0" w:color="000000"/>
            </w:tcBorders>
            <w:shd w:val="clear" w:color="auto" w:fill="auto"/>
            <w:vAlign w:val="center"/>
          </w:tcPr>
          <w:p w14:paraId="6272DEA4"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T1.2.2</w:t>
            </w:r>
          </w:p>
        </w:tc>
        <w:tc>
          <w:tcPr>
            <w:tcW w:w="9082" w:type="dxa"/>
            <w:gridSpan w:val="2"/>
            <w:tcBorders>
              <w:top w:val="single" w:sz="4" w:space="0" w:color="000000"/>
              <w:bottom w:val="single" w:sz="4" w:space="0" w:color="000000"/>
            </w:tcBorders>
            <w:shd w:val="clear" w:color="auto" w:fill="FFFFFF"/>
            <w:vAlign w:val="center"/>
          </w:tcPr>
          <w:p w14:paraId="6BD42FF6" w14:textId="77777777" w:rsidR="00216157" w:rsidRPr="00216157" w:rsidRDefault="00216157" w:rsidP="00216157">
            <w:pPr>
              <w:spacing w:before="11"/>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Contrôler l’état de planéité de la surface</w:t>
            </w:r>
          </w:p>
        </w:tc>
      </w:tr>
      <w:tr w:rsidR="00216157" w:rsidRPr="00216157" w14:paraId="72CF2787" w14:textId="77777777" w:rsidTr="00E76902">
        <w:trPr>
          <w:trHeight w:val="369"/>
        </w:trPr>
        <w:tc>
          <w:tcPr>
            <w:tcW w:w="1124" w:type="dxa"/>
            <w:tcBorders>
              <w:top w:val="single" w:sz="4" w:space="0" w:color="000000"/>
              <w:bottom w:val="single" w:sz="4" w:space="0" w:color="000000"/>
            </w:tcBorders>
            <w:shd w:val="clear" w:color="auto" w:fill="FFE59B"/>
            <w:vAlign w:val="center"/>
          </w:tcPr>
          <w:p w14:paraId="444E634E"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T4.1.2</w:t>
            </w:r>
          </w:p>
        </w:tc>
        <w:tc>
          <w:tcPr>
            <w:tcW w:w="9082" w:type="dxa"/>
            <w:gridSpan w:val="2"/>
            <w:tcBorders>
              <w:top w:val="single" w:sz="4" w:space="0" w:color="000000"/>
              <w:bottom w:val="single" w:sz="4" w:space="0" w:color="000000"/>
            </w:tcBorders>
            <w:shd w:val="clear" w:color="auto" w:fill="FFE59B"/>
            <w:vAlign w:val="center"/>
          </w:tcPr>
          <w:p w14:paraId="0E4471D1" w14:textId="77777777" w:rsidR="00216157" w:rsidRPr="00216157" w:rsidRDefault="00216157" w:rsidP="00216157">
            <w:pPr>
              <w:spacing w:before="11"/>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Interpréter un rapport d’expertise automobile et un ordre de réparation</w:t>
            </w:r>
          </w:p>
        </w:tc>
      </w:tr>
      <w:tr w:rsidR="00216157" w:rsidRPr="00216157" w14:paraId="1269AFEA" w14:textId="77777777" w:rsidTr="00E76902">
        <w:trPr>
          <w:trHeight w:val="248"/>
        </w:trPr>
        <w:tc>
          <w:tcPr>
            <w:tcW w:w="10206" w:type="dxa"/>
            <w:gridSpan w:val="3"/>
            <w:shd w:val="clear" w:color="auto" w:fill="C2D69B"/>
          </w:tcPr>
          <w:p w14:paraId="102C66A0"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9610FBB" w14:textId="77777777" w:rsidTr="00E76902">
        <w:trPr>
          <w:trHeight w:val="1418"/>
        </w:trPr>
        <w:tc>
          <w:tcPr>
            <w:tcW w:w="1124" w:type="dxa"/>
            <w:tcBorders>
              <w:bottom w:val="single" w:sz="4" w:space="0" w:color="000000"/>
            </w:tcBorders>
            <w:shd w:val="clear" w:color="auto" w:fill="auto"/>
            <w:vAlign w:val="center"/>
          </w:tcPr>
          <w:p w14:paraId="7B8E68CA" w14:textId="77777777" w:rsidR="00216157" w:rsidRPr="00216157" w:rsidRDefault="00216157" w:rsidP="00216157">
            <w:pPr>
              <w:spacing w:line="272" w:lineRule="exact"/>
              <w:jc w:val="center"/>
              <w:rPr>
                <w:rFonts w:ascii="Calibri" w:eastAsia="Times New Roman" w:hAnsi="Calibri" w:cs="Calibri"/>
                <w:spacing w:val="-1"/>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215703D9"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color w:val="000000"/>
                <w:sz w:val="22"/>
                <w:szCs w:val="22"/>
                <w:lang w:eastAsia="fr-FR"/>
              </w:rPr>
              <w:t>Remise en forme par choc sur une arête</w:t>
            </w:r>
          </w:p>
        </w:tc>
        <w:tc>
          <w:tcPr>
            <w:tcW w:w="4546" w:type="dxa"/>
            <w:tcBorders>
              <w:bottom w:val="single" w:sz="4" w:space="0" w:color="000000"/>
            </w:tcBorders>
            <w:shd w:val="clear" w:color="auto" w:fill="auto"/>
          </w:tcPr>
          <w:p w14:paraId="223B560E"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47085" behindDoc="0" locked="0" layoutInCell="1" allowOverlap="1" wp14:anchorId="2E6A1EAA" wp14:editId="3827352D">
                  <wp:simplePos x="0" y="0"/>
                  <wp:positionH relativeFrom="column">
                    <wp:posOffset>1596118</wp:posOffset>
                  </wp:positionH>
                  <wp:positionV relativeFrom="paragraph">
                    <wp:posOffset>52705</wp:posOffset>
                  </wp:positionV>
                  <wp:extent cx="953316" cy="796925"/>
                  <wp:effectExtent l="0" t="0" r="0" b="3175"/>
                  <wp:wrapNone/>
                  <wp:docPr id="36" name="Image 36" descr="Une image contenant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outil&#10;&#10;Description générée automatiquement"/>
                          <pic:cNvPicPr/>
                        </pic:nvPicPr>
                        <pic:blipFill>
                          <a:blip r:embed="rId86" cstate="print">
                            <a:extLst>
                              <a:ext uri="{28A0092B-C50C-407E-A947-70E740481C1C}">
                                <a14:useLocalDpi xmlns:a14="http://schemas.microsoft.com/office/drawing/2010/main"/>
                              </a:ext>
                            </a:extLst>
                          </a:blip>
                          <a:stretch>
                            <a:fillRect/>
                          </a:stretch>
                        </pic:blipFill>
                        <pic:spPr>
                          <a:xfrm>
                            <a:off x="0" y="0"/>
                            <a:ext cx="958766" cy="801481"/>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46061" behindDoc="0" locked="0" layoutInCell="1" allowOverlap="1" wp14:anchorId="532FDBE2" wp14:editId="6E135373">
                  <wp:simplePos x="0" y="0"/>
                  <wp:positionH relativeFrom="column">
                    <wp:posOffset>395877</wp:posOffset>
                  </wp:positionH>
                  <wp:positionV relativeFrom="paragraph">
                    <wp:posOffset>58602</wp:posOffset>
                  </wp:positionV>
                  <wp:extent cx="786130" cy="786130"/>
                  <wp:effectExtent l="0" t="0" r="1270" b="1270"/>
                  <wp:wrapNone/>
                  <wp:docPr id="287" name="Image 287" descr="Marteaux et tas de Carrossier TOOLATELIER : Amazon.fr: Brico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arteaux et tas de Carrossier TOOLATELIER : Amazon.fr: Bricolage"/>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786130" cy="7861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072DAA77"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55F0F"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3CB265"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 en forme par inertie sur surface complexe et arête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3D948E8E"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42989" behindDoc="0" locked="0" layoutInCell="1" allowOverlap="1" wp14:anchorId="7675679F" wp14:editId="111540EA">
                  <wp:simplePos x="0" y="0"/>
                  <wp:positionH relativeFrom="column">
                    <wp:posOffset>1596118</wp:posOffset>
                  </wp:positionH>
                  <wp:positionV relativeFrom="paragraph">
                    <wp:posOffset>40731</wp:posOffset>
                  </wp:positionV>
                  <wp:extent cx="953770" cy="835370"/>
                  <wp:effectExtent l="0" t="0" r="0" b="3175"/>
                  <wp:wrapNone/>
                  <wp:docPr id="198" name="Image 6" descr="Une image contenant personne, in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descr="Une image contenant personne, intérieur&#10;&#10;Description générée automatiquement"/>
                          <pic:cNvPicPr>
                            <a:picLocks/>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960241" cy="8410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41965" behindDoc="0" locked="0" layoutInCell="1" allowOverlap="1" wp14:anchorId="7768181D" wp14:editId="6F71F8D5">
                  <wp:simplePos x="0" y="0"/>
                  <wp:positionH relativeFrom="column">
                    <wp:posOffset>328295</wp:posOffset>
                  </wp:positionH>
                  <wp:positionV relativeFrom="paragraph">
                    <wp:posOffset>40005</wp:posOffset>
                  </wp:positionV>
                  <wp:extent cx="848995" cy="848995"/>
                  <wp:effectExtent l="0" t="0" r="1905" b="1905"/>
                  <wp:wrapNone/>
                  <wp:docPr id="288" name="Image 288" descr="5S2006290 - POSTE DE REDRESSAGE ACIER GYSPOT EXPERT 400 - 2 PISTO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5S2006290 - POSTE DE REDRESSAGE ACIER GYSPOT EXPERT 400 - 2 PISTOLETS"/>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848995" cy="8489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42E25EDA"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158A4"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27B5F"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Remise en ligne sur un élément inamovible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41A3C5A7"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Times New Roman"/>
                <w:b/>
                <w:noProof/>
                <w:sz w:val="18"/>
                <w:lang w:eastAsia="fr-FR"/>
              </w:rPr>
              <w:drawing>
                <wp:anchor distT="0" distB="0" distL="114300" distR="114300" simplePos="0" relativeHeight="252245037" behindDoc="0" locked="0" layoutInCell="1" allowOverlap="1" wp14:anchorId="0263FD97" wp14:editId="51044739">
                  <wp:simplePos x="0" y="0"/>
                  <wp:positionH relativeFrom="column">
                    <wp:posOffset>1596118</wp:posOffset>
                  </wp:positionH>
                  <wp:positionV relativeFrom="paragraph">
                    <wp:posOffset>41819</wp:posOffset>
                  </wp:positionV>
                  <wp:extent cx="953770" cy="769999"/>
                  <wp:effectExtent l="0" t="0" r="0" b="5080"/>
                  <wp:wrapNone/>
                  <wp:docPr id="289" name="Image 289"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Image 289" descr="Une image contenant intérieur&#10;&#10;Description générée automatiquement"/>
                          <pic:cNvPicPr/>
                        </pic:nvPicPr>
                        <pic:blipFill>
                          <a:blip r:embed="rId89" cstate="print">
                            <a:extLst>
                              <a:ext uri="{28A0092B-C50C-407E-A947-70E740481C1C}">
                                <a14:useLocalDpi xmlns:a14="http://schemas.microsoft.com/office/drawing/2010/main"/>
                              </a:ext>
                            </a:extLst>
                          </a:blip>
                          <a:stretch>
                            <a:fillRect/>
                          </a:stretch>
                        </pic:blipFill>
                        <pic:spPr>
                          <a:xfrm>
                            <a:off x="0" y="0"/>
                            <a:ext cx="957907" cy="773339"/>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b/>
                <w:noProof/>
                <w:sz w:val="29"/>
                <w:lang w:eastAsia="fr-FR"/>
              </w:rPr>
              <w:drawing>
                <wp:anchor distT="0" distB="0" distL="114300" distR="114300" simplePos="0" relativeHeight="252244013" behindDoc="0" locked="0" layoutInCell="1" allowOverlap="1" wp14:anchorId="2C2D267C" wp14:editId="5B2A262E">
                  <wp:simplePos x="0" y="0"/>
                  <wp:positionH relativeFrom="column">
                    <wp:posOffset>394244</wp:posOffset>
                  </wp:positionH>
                  <wp:positionV relativeFrom="paragraph">
                    <wp:posOffset>34925</wp:posOffset>
                  </wp:positionV>
                  <wp:extent cx="803366" cy="836212"/>
                  <wp:effectExtent l="0" t="0" r="0" b="2540"/>
                  <wp:wrapNone/>
                  <wp:docPr id="280" name="Imag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90" cstate="print">
                            <a:extLst>
                              <a:ext uri="{28A0092B-C50C-407E-A947-70E740481C1C}">
                                <a14:useLocalDpi xmlns:a14="http://schemas.microsoft.com/office/drawing/2010/main"/>
                              </a:ext>
                            </a:extLst>
                          </a:blip>
                          <a:stretch>
                            <a:fillRect/>
                          </a:stretch>
                        </pic:blipFill>
                        <pic:spPr>
                          <a:xfrm>
                            <a:off x="0" y="0"/>
                            <a:ext cx="803366" cy="836212"/>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4E29D467"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D9A1B"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EDA72A" w14:textId="77777777" w:rsidR="00216157" w:rsidRPr="00216157" w:rsidRDefault="00216157" w:rsidP="00216157">
            <w:pPr>
              <w:ind w:right="151"/>
              <w:rPr>
                <w:rFonts w:ascii="Calibri" w:eastAsia="Times New Roman" w:hAnsi="Calibri" w:cs="Calibri"/>
                <w:color w:val="000000"/>
                <w:sz w:val="22"/>
                <w:szCs w:val="22"/>
                <w:lang w:eastAsia="fr-FR"/>
              </w:rPr>
            </w:pPr>
          </w:p>
          <w:p w14:paraId="7E3300A6" w14:textId="77777777" w:rsidR="00216157" w:rsidRPr="00216157" w:rsidRDefault="00216157" w:rsidP="00216157">
            <w:pPr>
              <w:ind w:left="57"/>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 xml:space="preserve">Remise en forme par DSP </w:t>
            </w:r>
            <w:r w:rsidRPr="00216157">
              <w:rPr>
                <w:rFonts w:ascii="Calibri" w:eastAsia="Times New Roman" w:hAnsi="Calibri" w:cs="Calibri"/>
                <w:color w:val="000000"/>
                <w:sz w:val="22"/>
                <w:szCs w:val="22"/>
                <w:lang w:eastAsia="fr-FR"/>
              </w:rPr>
              <w:t>avec tringle</w:t>
            </w:r>
          </w:p>
          <w:p w14:paraId="05ACD892" w14:textId="77777777" w:rsidR="00216157" w:rsidRPr="00216157" w:rsidRDefault="00216157" w:rsidP="00216157">
            <w:pPr>
              <w:spacing w:line="272" w:lineRule="exact"/>
              <w:rPr>
                <w:rFonts w:ascii="Calibri" w:eastAsia="Times New Roman" w:hAnsi="Calibri" w:cs="Calibri"/>
                <w:b/>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52FCFAAE"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49133" behindDoc="0" locked="0" layoutInCell="1" allowOverlap="1" wp14:anchorId="7B07A952" wp14:editId="6FF79D3B">
                  <wp:simplePos x="0" y="0"/>
                  <wp:positionH relativeFrom="column">
                    <wp:posOffset>1648278</wp:posOffset>
                  </wp:positionH>
                  <wp:positionV relativeFrom="paragraph">
                    <wp:posOffset>133985</wp:posOffset>
                  </wp:positionV>
                  <wp:extent cx="901337" cy="663575"/>
                  <wp:effectExtent l="0" t="0" r="635" b="0"/>
                  <wp:wrapNone/>
                  <wp:docPr id="290" name="Image 290" descr="DÉBOSSELAGE SANS PEINTURE A UZES - Établissements Labo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ÉBOSSELAGE SANS PEINTURE A UZES - Établissements Laborie"/>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901337" cy="6635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0"/>
                <w:lang w:eastAsia="fr-FR"/>
              </w:rPr>
              <w:drawing>
                <wp:anchor distT="0" distB="0" distL="114300" distR="114300" simplePos="0" relativeHeight="252248109" behindDoc="0" locked="0" layoutInCell="1" allowOverlap="1" wp14:anchorId="0957D6C0" wp14:editId="09D63009">
                  <wp:simplePos x="0" y="0"/>
                  <wp:positionH relativeFrom="column">
                    <wp:posOffset>255542</wp:posOffset>
                  </wp:positionH>
                  <wp:positionV relativeFrom="paragraph">
                    <wp:posOffset>55517</wp:posOffset>
                  </wp:positionV>
                  <wp:extent cx="1175757" cy="800041"/>
                  <wp:effectExtent l="0" t="0" r="5715" b="635"/>
                  <wp:wrapNone/>
                  <wp:docPr id="281" name="Image 28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 281" descr="Une image contenant texte&#10;&#10;Description générée automatiquement"/>
                          <pic:cNvPicPr/>
                        </pic:nvPicPr>
                        <pic:blipFill>
                          <a:blip r:embed="rId92" cstate="print">
                            <a:extLst>
                              <a:ext uri="{28A0092B-C50C-407E-A947-70E740481C1C}">
                                <a14:useLocalDpi xmlns:a14="http://schemas.microsoft.com/office/drawing/2010/main"/>
                              </a:ext>
                            </a:extLst>
                          </a:blip>
                          <a:stretch>
                            <a:fillRect/>
                          </a:stretch>
                        </pic:blipFill>
                        <pic:spPr>
                          <a:xfrm>
                            <a:off x="0" y="0"/>
                            <a:ext cx="1175757" cy="800041"/>
                          </a:xfrm>
                          <a:prstGeom prst="rect">
                            <a:avLst/>
                          </a:prstGeom>
                        </pic:spPr>
                      </pic:pic>
                    </a:graphicData>
                  </a:graphic>
                  <wp14:sizeRelH relativeFrom="page">
                    <wp14:pctWidth>0</wp14:pctWidth>
                  </wp14:sizeRelH>
                  <wp14:sizeRelV relativeFrom="page">
                    <wp14:pctHeight>0</wp14:pctHeight>
                  </wp14:sizeRelV>
                </wp:anchor>
              </w:drawing>
            </w:r>
          </w:p>
        </w:tc>
      </w:tr>
    </w:tbl>
    <w:p w14:paraId="35C6628A" w14:textId="77777777" w:rsidR="00216157" w:rsidRPr="00216157" w:rsidRDefault="00216157" w:rsidP="00216157">
      <w:pPr>
        <w:spacing w:before="5"/>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9EC68A5" w14:textId="77777777" w:rsidTr="00E76902">
        <w:trPr>
          <w:trHeight w:val="358"/>
        </w:trPr>
        <w:tc>
          <w:tcPr>
            <w:tcW w:w="10206" w:type="dxa"/>
            <w:tcBorders>
              <w:top w:val="single" w:sz="4" w:space="0" w:color="000000"/>
              <w:bottom w:val="single" w:sz="4" w:space="0" w:color="000000"/>
            </w:tcBorders>
            <w:shd w:val="clear" w:color="auto" w:fill="C2D69B"/>
          </w:tcPr>
          <w:p w14:paraId="16BF09EC" w14:textId="77777777" w:rsidR="00216157" w:rsidRPr="00216157" w:rsidRDefault="00216157" w:rsidP="00216157">
            <w:pPr>
              <w:spacing w:before="16" w:line="28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23FDDC61" w14:textId="77777777" w:rsidTr="00E76902">
        <w:trPr>
          <w:trHeight w:val="259"/>
        </w:trPr>
        <w:tc>
          <w:tcPr>
            <w:tcW w:w="10206" w:type="dxa"/>
            <w:tcBorders>
              <w:top w:val="single" w:sz="4" w:space="0" w:color="000000"/>
            </w:tcBorders>
            <w:vAlign w:val="center"/>
          </w:tcPr>
          <w:p w14:paraId="3D77477A" w14:textId="77777777" w:rsidR="00216157" w:rsidRPr="00216157" w:rsidRDefault="00216157" w:rsidP="00216157">
            <w:pPr>
              <w:spacing w:before="11"/>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matériaux utilisés en carrosserie</w:t>
            </w:r>
          </w:p>
        </w:tc>
      </w:tr>
      <w:tr w:rsidR="00216157" w:rsidRPr="00216157" w14:paraId="51455F8E" w14:textId="77777777" w:rsidTr="00E76902">
        <w:trPr>
          <w:trHeight w:val="259"/>
        </w:trPr>
        <w:tc>
          <w:tcPr>
            <w:tcW w:w="10206" w:type="dxa"/>
            <w:tcBorders>
              <w:top w:val="single" w:sz="4" w:space="0" w:color="000000"/>
            </w:tcBorders>
            <w:vAlign w:val="center"/>
          </w:tcPr>
          <w:p w14:paraId="5CFC2C89" w14:textId="77777777" w:rsidR="00216157" w:rsidRPr="00216157" w:rsidRDefault="00216157" w:rsidP="00216157">
            <w:pPr>
              <w:spacing w:before="11"/>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 remise en forme</w:t>
            </w:r>
          </w:p>
        </w:tc>
      </w:tr>
      <w:tr w:rsidR="00216157" w:rsidRPr="00216157" w14:paraId="71F1F983" w14:textId="77777777" w:rsidTr="00E76902">
        <w:trPr>
          <w:trHeight w:val="246"/>
        </w:trPr>
        <w:tc>
          <w:tcPr>
            <w:tcW w:w="10206" w:type="dxa"/>
            <w:vAlign w:val="center"/>
          </w:tcPr>
          <w:p w14:paraId="6D6FB7FB" w14:textId="77777777" w:rsidR="00216157" w:rsidRPr="00216157" w:rsidRDefault="00216157" w:rsidP="00216157">
            <w:pPr>
              <w:spacing w:line="219"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6AFE14FE" w14:textId="77777777" w:rsidR="00216157" w:rsidRPr="00216157" w:rsidRDefault="00216157" w:rsidP="00216157">
      <w:pPr>
        <w:rPr>
          <w:rFonts w:ascii="Calibri" w:eastAsia="Times New Roman" w:hAnsi="Calibri" w:cs="Calibri"/>
          <w:sz w:val="16"/>
          <w:szCs w:val="16"/>
          <w:lang w:eastAsia="fr-FR"/>
        </w:rPr>
      </w:pPr>
    </w:p>
    <w:p w14:paraId="30783E99" w14:textId="77777777" w:rsidR="00216157" w:rsidRPr="00216157" w:rsidRDefault="00216157" w:rsidP="00216157">
      <w:pPr>
        <w:jc w:val="center"/>
        <w:rPr>
          <w:rFonts w:ascii="Calibri" w:eastAsia="Times New Roman" w:hAnsi="Calibri" w:cs="Calibri"/>
          <w:b/>
          <w:bCs/>
          <w:sz w:val="22"/>
          <w:lang w:eastAsia="fr-FR"/>
        </w:rPr>
      </w:pPr>
      <w:r w:rsidRPr="00216157">
        <w:rPr>
          <w:rFonts w:ascii="Calibri" w:eastAsia="Times New Roman" w:hAnsi="Calibri" w:cs="Calibri"/>
          <w:b/>
          <w:bCs/>
          <w:sz w:val="22"/>
          <w:lang w:eastAsia="fr-FR"/>
        </w:rPr>
        <w:br w:type="page"/>
      </w:r>
    </w:p>
    <w:p w14:paraId="5B650A75" w14:textId="77777777" w:rsidR="00216157" w:rsidRPr="00216157" w:rsidRDefault="00216157" w:rsidP="00216157">
      <w:pPr>
        <w:jc w:val="center"/>
        <w:rPr>
          <w:rFonts w:ascii="Calibri" w:eastAsia="Times New Roman" w:hAnsi="Calibri" w:cs="Calibri"/>
          <w:b/>
          <w:bCs/>
          <w:sz w:val="22"/>
          <w:lang w:eastAsia="fr-FR"/>
        </w:rPr>
      </w:pPr>
      <w:r w:rsidRPr="00216157">
        <w:rPr>
          <w:rFonts w:ascii="Calibri" w:eastAsia="Times New Roman" w:hAnsi="Calibri" w:cs="Calibri"/>
          <w:b/>
          <w:bCs/>
          <w:sz w:val="22"/>
          <w:lang w:eastAsia="fr-FR"/>
        </w:rPr>
        <w:t>SÉQUENCE</w:t>
      </w:r>
      <w:r w:rsidRPr="00216157">
        <w:rPr>
          <w:rFonts w:ascii="Calibri" w:eastAsia="Times New Roman" w:hAnsi="Calibri" w:cs="Calibri"/>
          <w:b/>
          <w:bCs/>
          <w:spacing w:val="-2"/>
          <w:sz w:val="22"/>
          <w:lang w:eastAsia="fr-FR"/>
        </w:rPr>
        <w:t xml:space="preserve"> </w:t>
      </w:r>
      <w:r w:rsidRPr="00216157">
        <w:rPr>
          <w:rFonts w:ascii="Calibri" w:eastAsia="Times New Roman" w:hAnsi="Calibri" w:cs="Calibri"/>
          <w:b/>
          <w:bCs/>
          <w:sz w:val="22"/>
          <w:lang w:eastAsia="fr-FR"/>
        </w:rPr>
        <w:t>2</w:t>
      </w:r>
      <w:r w:rsidRPr="00216157">
        <w:rPr>
          <w:rFonts w:ascii="Calibri" w:eastAsia="Times New Roman" w:hAnsi="Calibri" w:cs="Calibri"/>
          <w:b/>
          <w:bCs/>
          <w:spacing w:val="-4"/>
          <w:sz w:val="22"/>
          <w:lang w:eastAsia="fr-FR"/>
        </w:rPr>
        <w:t xml:space="preserve"> </w:t>
      </w:r>
      <w:r w:rsidRPr="00216157">
        <w:rPr>
          <w:rFonts w:ascii="Calibri" w:eastAsia="Times New Roman" w:hAnsi="Calibri" w:cs="Calibri"/>
          <w:b/>
          <w:bCs/>
          <w:sz w:val="22"/>
          <w:lang w:eastAsia="fr-FR"/>
        </w:rPr>
        <w:t>:</w:t>
      </w:r>
      <w:r w:rsidRPr="00216157">
        <w:rPr>
          <w:rFonts w:ascii="Calibri" w:eastAsia="Times New Roman" w:hAnsi="Calibri" w:cs="Calibri"/>
          <w:b/>
          <w:bCs/>
          <w:spacing w:val="-2"/>
          <w:sz w:val="22"/>
          <w:lang w:eastAsia="fr-FR"/>
        </w:rPr>
        <w:t xml:space="preserve"> </w:t>
      </w:r>
      <w:r w:rsidRPr="00216157">
        <w:rPr>
          <w:rFonts w:ascii="Calibri" w:eastAsia="Times New Roman" w:hAnsi="Calibri" w:cs="Calibri"/>
          <w:b/>
          <w:bCs/>
          <w:sz w:val="22"/>
          <w:lang w:eastAsia="fr-FR"/>
        </w:rPr>
        <w:t>PRÉPARATION DES FONDS ET SURFACES COMPLEXES</w:t>
      </w:r>
    </w:p>
    <w:p w14:paraId="4E4F20AA" w14:textId="2D111109" w:rsidR="00216157" w:rsidRDefault="00216157" w:rsidP="00216157">
      <w:pPr>
        <w:spacing w:before="1"/>
        <w:rPr>
          <w:rFonts w:ascii="Calibri" w:eastAsia="Times New Roman" w:hAnsi="Calibri" w:cs="Calibri"/>
          <w:b/>
          <w:sz w:val="16"/>
          <w:lang w:eastAsia="fr-FR"/>
        </w:rPr>
      </w:pPr>
    </w:p>
    <w:p w14:paraId="02C7509A" w14:textId="77777777" w:rsidR="000052C1" w:rsidRPr="00216157" w:rsidRDefault="000052C1" w:rsidP="00216157">
      <w:pPr>
        <w:spacing w:before="1"/>
        <w:rPr>
          <w:rFonts w:ascii="Calibri" w:eastAsia="Times New Roman" w:hAnsi="Calibri" w:cs="Calibri"/>
          <w:b/>
          <w:sz w:val="16"/>
          <w:lang w:eastAsia="fr-FR"/>
        </w:rPr>
      </w:pPr>
    </w:p>
    <w:tbl>
      <w:tblPr>
        <w:tblW w:w="1020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33708C" w:rsidRPr="00216157" w14:paraId="2C537DF7" w14:textId="77777777" w:rsidTr="0033708C">
        <w:tc>
          <w:tcPr>
            <w:tcW w:w="10206" w:type="dxa"/>
            <w:shd w:val="clear" w:color="auto" w:fill="F4B083"/>
          </w:tcPr>
          <w:p w14:paraId="4CA504C1" w14:textId="77777777" w:rsidR="0033708C" w:rsidRPr="00216157" w:rsidRDefault="0033708C"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33708C" w:rsidRPr="00216157" w14:paraId="7FFA8300" w14:textId="77777777" w:rsidTr="0033708C">
        <w:trPr>
          <w:trHeight w:val="912"/>
        </w:trPr>
        <w:tc>
          <w:tcPr>
            <w:tcW w:w="10206" w:type="dxa"/>
            <w:vAlign w:val="center"/>
          </w:tcPr>
          <w:p w14:paraId="1A14442D" w14:textId="72AEF1B0" w:rsidR="0033708C" w:rsidRPr="00216157" w:rsidRDefault="00547AB6" w:rsidP="00547AB6">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33708C">
              <w:rPr>
                <w:rFonts w:ascii="Calibri" w:eastAsia="Calibri" w:hAnsi="Calibri" w:cs="Calibri"/>
                <w:bCs/>
                <w:color w:val="000000"/>
                <w:sz w:val="22"/>
                <w:szCs w:val="22"/>
                <w:lang w:eastAsia="fr-FR"/>
              </w:rPr>
              <w:t>d’u</w:t>
            </w:r>
            <w:r w:rsidR="0033708C" w:rsidRPr="00216157">
              <w:rPr>
                <w:rFonts w:ascii="Calibri" w:eastAsia="Calibri" w:hAnsi="Calibri" w:cs="Calibri"/>
                <w:bCs/>
                <w:color w:val="000000"/>
                <w:sz w:val="22"/>
                <w:szCs w:val="22"/>
                <w:lang w:eastAsia="fr-FR"/>
              </w:rPr>
              <w:t xml:space="preserve">n véhicule ayant subi un choc du </w:t>
            </w:r>
            <w:r w:rsidR="0033708C">
              <w:rPr>
                <w:rFonts w:ascii="Calibri" w:eastAsia="Calibri" w:hAnsi="Calibri" w:cs="Calibri"/>
                <w:bCs/>
                <w:color w:val="000000"/>
                <w:sz w:val="22"/>
                <w:szCs w:val="22"/>
                <w:lang w:eastAsia="fr-FR"/>
              </w:rPr>
              <w:t>2</w:t>
            </w:r>
            <w:r w:rsidR="0033708C" w:rsidRPr="0033708C">
              <w:rPr>
                <w:rFonts w:ascii="Calibri" w:eastAsia="Calibri" w:hAnsi="Calibri" w:cs="Calibri"/>
                <w:bCs/>
                <w:color w:val="000000"/>
                <w:sz w:val="22"/>
                <w:szCs w:val="22"/>
                <w:vertAlign w:val="superscript"/>
                <w:lang w:eastAsia="fr-FR"/>
              </w:rPr>
              <w:t>nd</w:t>
            </w:r>
            <w:r w:rsidR="0033708C" w:rsidRPr="00216157">
              <w:rPr>
                <w:rFonts w:ascii="Calibri" w:eastAsia="Calibri" w:hAnsi="Calibri" w:cs="Calibri"/>
                <w:bCs/>
                <w:color w:val="000000"/>
                <w:sz w:val="22"/>
                <w:szCs w:val="22"/>
                <w:lang w:eastAsia="fr-FR"/>
              </w:rPr>
              <w:t xml:space="preserve"> degré</w:t>
            </w:r>
            <w:r w:rsidR="0033708C">
              <w:rPr>
                <w:rFonts w:ascii="Calibri" w:eastAsia="Calibri" w:hAnsi="Calibri" w:cs="Calibri"/>
                <w:bCs/>
                <w:color w:val="000000"/>
                <w:sz w:val="22"/>
                <w:szCs w:val="22"/>
                <w:lang w:eastAsia="fr-FR"/>
              </w:rPr>
              <w:t>,</w:t>
            </w:r>
            <w:r w:rsidR="0033708C" w:rsidRPr="00216157">
              <w:rPr>
                <w:rFonts w:ascii="Calibri" w:eastAsia="Calibri" w:hAnsi="Calibri" w:cs="Calibri"/>
                <w:bCs/>
                <w:color w:val="000000"/>
                <w:sz w:val="22"/>
                <w:szCs w:val="22"/>
                <w:lang w:eastAsia="fr-FR"/>
              </w:rPr>
              <w:t xml:space="preserve"> </w:t>
            </w:r>
            <w:r w:rsidR="0033708C">
              <w:rPr>
                <w:rFonts w:ascii="Calibri" w:eastAsia="Calibri" w:hAnsi="Calibri" w:cs="Calibri"/>
                <w:bCs/>
                <w:color w:val="000000"/>
                <w:sz w:val="22"/>
                <w:szCs w:val="22"/>
                <w:lang w:eastAsia="fr-FR"/>
              </w:rPr>
              <w:t>p</w:t>
            </w:r>
            <w:r w:rsidR="0033708C" w:rsidRPr="00216157">
              <w:rPr>
                <w:rFonts w:ascii="Calibri" w:eastAsia="Calibri" w:hAnsi="Calibri" w:cs="Calibri"/>
                <w:bCs/>
                <w:color w:val="000000"/>
                <w:sz w:val="22"/>
                <w:szCs w:val="22"/>
                <w:lang w:eastAsia="fr-FR"/>
              </w:rPr>
              <w:t>réparer et appliquer des produits de garnissage</w:t>
            </w:r>
          </w:p>
        </w:tc>
      </w:tr>
    </w:tbl>
    <w:p w14:paraId="4880A5F7" w14:textId="77777777" w:rsidR="00216157" w:rsidRPr="00216157" w:rsidRDefault="00216157" w:rsidP="00216157">
      <w:pPr>
        <w:spacing w:before="1"/>
        <w:rPr>
          <w:rFonts w:ascii="Calibri" w:eastAsia="Times New Roman" w:hAnsi="Calibri" w:cs="Times New Roman"/>
          <w:b/>
          <w:sz w:val="16"/>
          <w:lang w:eastAsia="fr-FR"/>
        </w:rPr>
      </w:pPr>
    </w:p>
    <w:p w14:paraId="0A6BBE17" w14:textId="77777777" w:rsidR="00216157" w:rsidRPr="00216157" w:rsidRDefault="00216157" w:rsidP="00216157">
      <w:pPr>
        <w:spacing w:before="1"/>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066878F" w14:textId="77777777" w:rsidTr="00E76902">
        <w:trPr>
          <w:trHeight w:val="292"/>
        </w:trPr>
        <w:tc>
          <w:tcPr>
            <w:tcW w:w="10206" w:type="dxa"/>
            <w:shd w:val="clear" w:color="auto" w:fill="F4B083"/>
          </w:tcPr>
          <w:p w14:paraId="62682529"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230E9260" w14:textId="77777777" w:rsidTr="00E76902">
        <w:trPr>
          <w:trHeight w:val="1487"/>
        </w:trPr>
        <w:tc>
          <w:tcPr>
            <w:tcW w:w="10206" w:type="dxa"/>
            <w:tcBorders>
              <w:bottom w:val="single" w:sz="6" w:space="0" w:color="000000"/>
            </w:tcBorders>
          </w:tcPr>
          <w:p w14:paraId="086B67D9"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 mobilisées</w:t>
            </w:r>
          </w:p>
          <w:p w14:paraId="1B7B9CB7" w14:textId="77777777" w:rsidR="00216157" w:rsidRPr="00216157" w:rsidRDefault="00216157" w:rsidP="00216157">
            <w:pPr>
              <w:tabs>
                <w:tab w:val="left" w:pos="250"/>
              </w:tabs>
              <w:spacing w:line="304" w:lineRule="exact"/>
              <w:ind w:left="29"/>
              <w:rPr>
                <w:rFonts w:ascii="Calibri" w:eastAsia="Times New Roman" w:hAnsi="Calibri" w:cs="Calibri"/>
                <w:sz w:val="22"/>
                <w:szCs w:val="22"/>
                <w:lang w:eastAsia="fr-FR"/>
              </w:rPr>
            </w:pPr>
            <w:r w:rsidRPr="00216157">
              <w:rPr>
                <w:rFonts w:ascii="Calibri" w:eastAsia="Times New Roman" w:hAnsi="Calibri" w:cs="Calibri"/>
                <w:b/>
                <w:sz w:val="22"/>
                <w:szCs w:val="22"/>
                <w:lang w:eastAsia="fr-FR"/>
              </w:rPr>
              <w:t xml:space="preserve">  C2.1.2</w:t>
            </w:r>
            <w:r w:rsidRPr="00216157">
              <w:rPr>
                <w:rFonts w:ascii="Calibri" w:eastAsia="Times New Roman" w:hAnsi="Calibri" w:cs="Calibri"/>
                <w:sz w:val="22"/>
                <w:szCs w:val="22"/>
                <w:lang w:eastAsia="fr-FR"/>
              </w:rPr>
              <w:t xml:space="preserve"> Remettre en conformité par garnissage les éléments</w:t>
            </w:r>
          </w:p>
          <w:p w14:paraId="7037EAC0"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2C35B286" w14:textId="77777777" w:rsidR="00216157" w:rsidRPr="00216157" w:rsidRDefault="00216157" w:rsidP="00216157">
            <w:pPr>
              <w:rPr>
                <w:rFonts w:ascii="Calibri" w:eastAsia="Times New Roman" w:hAnsi="Calibri" w:cs="Calibri"/>
                <w:sz w:val="22"/>
                <w:lang w:eastAsia="fr-FR"/>
              </w:rPr>
            </w:pPr>
            <w:r w:rsidRPr="00216157">
              <w:rPr>
                <w:rFonts w:ascii="Calibri" w:eastAsia="Times New Roman" w:hAnsi="Calibri" w:cs="Calibri"/>
                <w:color w:val="FF0000"/>
                <w:sz w:val="22"/>
                <w:szCs w:val="22"/>
                <w:lang w:eastAsia="fr-FR"/>
              </w:rPr>
              <w:t xml:space="preserve">   </w:t>
            </w:r>
            <w:r w:rsidRPr="00216157">
              <w:rPr>
                <w:rFonts w:ascii="Calibri" w:eastAsia="Times New Roman" w:hAnsi="Calibri" w:cs="Calibri"/>
                <w:b/>
                <w:sz w:val="22"/>
                <w:szCs w:val="22"/>
                <w:lang w:eastAsia="fr-FR"/>
              </w:rPr>
              <w:t xml:space="preserve">C2.1.1 </w:t>
            </w:r>
            <w:r w:rsidRPr="00216157">
              <w:rPr>
                <w:rFonts w:ascii="Calibri" w:eastAsia="Times New Roman" w:hAnsi="Calibri" w:cs="Calibri"/>
                <w:sz w:val="22"/>
                <w:szCs w:val="22"/>
                <w:lang w:eastAsia="fr-FR"/>
              </w:rPr>
              <w:t>Préparer les supports</w:t>
            </w:r>
          </w:p>
        </w:tc>
      </w:tr>
    </w:tbl>
    <w:p w14:paraId="01124299"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4FCB6D92" w14:textId="77777777" w:rsidTr="00E76902">
        <w:trPr>
          <w:trHeight w:val="299"/>
        </w:trPr>
        <w:tc>
          <w:tcPr>
            <w:tcW w:w="10206" w:type="dxa"/>
            <w:gridSpan w:val="3"/>
            <w:tcBorders>
              <w:top w:val="single" w:sz="4" w:space="0" w:color="000000"/>
              <w:bottom w:val="single" w:sz="4" w:space="0" w:color="000000"/>
            </w:tcBorders>
            <w:shd w:val="clear" w:color="auto" w:fill="F4B083"/>
          </w:tcPr>
          <w:p w14:paraId="34919344" w14:textId="77777777" w:rsidR="00216157" w:rsidRPr="00216157" w:rsidRDefault="00216157" w:rsidP="00216157">
            <w:pPr>
              <w:spacing w:before="4" w:line="276"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5FD95EB8" w14:textId="77777777" w:rsidTr="00E76902">
        <w:trPr>
          <w:trHeight w:val="369"/>
        </w:trPr>
        <w:tc>
          <w:tcPr>
            <w:tcW w:w="1124" w:type="dxa"/>
            <w:tcBorders>
              <w:top w:val="single" w:sz="4" w:space="0" w:color="000000"/>
              <w:bottom w:val="single" w:sz="4" w:space="0" w:color="000000"/>
            </w:tcBorders>
            <w:shd w:val="clear" w:color="auto" w:fill="auto"/>
            <w:vAlign w:val="center"/>
          </w:tcPr>
          <w:p w14:paraId="4A376586"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T2.1.2</w:t>
            </w:r>
          </w:p>
        </w:tc>
        <w:tc>
          <w:tcPr>
            <w:tcW w:w="9082" w:type="dxa"/>
            <w:gridSpan w:val="2"/>
            <w:tcBorders>
              <w:top w:val="single" w:sz="4" w:space="0" w:color="000000"/>
              <w:bottom w:val="single" w:sz="4" w:space="0" w:color="000000"/>
            </w:tcBorders>
            <w:shd w:val="clear" w:color="auto" w:fill="FFFFFF"/>
            <w:vAlign w:val="center"/>
          </w:tcPr>
          <w:p w14:paraId="4A3EA1FE" w14:textId="77777777" w:rsidR="00216157" w:rsidRPr="00216157" w:rsidRDefault="00216157" w:rsidP="00216157">
            <w:pPr>
              <w:spacing w:before="11"/>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 xml:space="preserve"> Préparer une surface</w:t>
            </w:r>
          </w:p>
        </w:tc>
      </w:tr>
      <w:tr w:rsidR="00216157" w:rsidRPr="00216157" w14:paraId="757ED074" w14:textId="77777777" w:rsidTr="00E76902">
        <w:trPr>
          <w:trHeight w:val="369"/>
        </w:trPr>
        <w:tc>
          <w:tcPr>
            <w:tcW w:w="1124" w:type="dxa"/>
            <w:tcBorders>
              <w:top w:val="single" w:sz="4" w:space="0" w:color="000000"/>
              <w:bottom w:val="single" w:sz="4" w:space="0" w:color="000000"/>
            </w:tcBorders>
            <w:shd w:val="clear" w:color="auto" w:fill="auto"/>
            <w:vAlign w:val="center"/>
          </w:tcPr>
          <w:p w14:paraId="3113A3B1"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T2.1.3</w:t>
            </w:r>
          </w:p>
        </w:tc>
        <w:tc>
          <w:tcPr>
            <w:tcW w:w="9082" w:type="dxa"/>
            <w:gridSpan w:val="2"/>
            <w:tcBorders>
              <w:top w:val="single" w:sz="4" w:space="0" w:color="000000"/>
              <w:bottom w:val="single" w:sz="4" w:space="0" w:color="000000"/>
            </w:tcBorders>
            <w:shd w:val="clear" w:color="auto" w:fill="FFFFFF"/>
            <w:vAlign w:val="center"/>
          </w:tcPr>
          <w:p w14:paraId="597B97E3" w14:textId="77777777" w:rsidR="00216157" w:rsidRPr="00216157" w:rsidRDefault="00216157" w:rsidP="00216157">
            <w:pPr>
              <w:rPr>
                <w:rFonts w:ascii="Calibri" w:eastAsia="Times New Roman" w:hAnsi="Calibri" w:cs="Calibri"/>
                <w:sz w:val="22"/>
                <w:lang w:eastAsia="fr-FR"/>
              </w:rPr>
            </w:pPr>
            <w:r w:rsidRPr="00216157">
              <w:rPr>
                <w:rFonts w:ascii="Calibri" w:eastAsia="Times New Roman" w:hAnsi="Calibri" w:cs="Calibri"/>
                <w:sz w:val="22"/>
                <w:szCs w:val="22"/>
                <w:lang w:eastAsia="fr-FR"/>
              </w:rPr>
              <w:t xml:space="preserve"> Appliquer un produit de garnissage ou de sous-couches adapté sur une surface</w:t>
            </w:r>
          </w:p>
        </w:tc>
      </w:tr>
      <w:tr w:rsidR="00216157" w:rsidRPr="00216157" w14:paraId="00D578A7" w14:textId="77777777" w:rsidTr="00E76902">
        <w:trPr>
          <w:trHeight w:val="369"/>
        </w:trPr>
        <w:tc>
          <w:tcPr>
            <w:tcW w:w="1124" w:type="dxa"/>
            <w:tcBorders>
              <w:top w:val="single" w:sz="4" w:space="0" w:color="000000"/>
              <w:bottom w:val="single" w:sz="4" w:space="0" w:color="000000"/>
            </w:tcBorders>
            <w:shd w:val="clear" w:color="auto" w:fill="FFE59B"/>
            <w:vAlign w:val="center"/>
          </w:tcPr>
          <w:p w14:paraId="1D0FEF0C" w14:textId="77777777" w:rsidR="00216157" w:rsidRPr="00216157" w:rsidRDefault="00216157" w:rsidP="00216157">
            <w:pPr>
              <w:spacing w:before="11"/>
              <w:jc w:val="cente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T4.1.2</w:t>
            </w:r>
          </w:p>
        </w:tc>
        <w:tc>
          <w:tcPr>
            <w:tcW w:w="9082" w:type="dxa"/>
            <w:gridSpan w:val="2"/>
            <w:tcBorders>
              <w:top w:val="single" w:sz="4" w:space="0" w:color="000000"/>
              <w:bottom w:val="single" w:sz="4" w:space="0" w:color="000000"/>
            </w:tcBorders>
            <w:shd w:val="clear" w:color="auto" w:fill="FFE59B"/>
            <w:vAlign w:val="center"/>
          </w:tcPr>
          <w:p w14:paraId="07527169" w14:textId="77777777" w:rsidR="00216157" w:rsidRPr="00216157" w:rsidRDefault="00216157" w:rsidP="00216157">
            <w:pPr>
              <w:rPr>
                <w:rFonts w:ascii="Calibri" w:eastAsia="Times New Roman" w:hAnsi="Calibri" w:cs="Calibri"/>
                <w:sz w:val="22"/>
                <w:lang w:eastAsia="fr-FR"/>
              </w:rPr>
            </w:pPr>
            <w:r w:rsidRPr="00216157">
              <w:rPr>
                <w:rFonts w:ascii="Calibri" w:eastAsia="Times New Roman" w:hAnsi="Calibri" w:cs="Calibri"/>
                <w:bCs/>
                <w:color w:val="000000"/>
                <w:sz w:val="22"/>
                <w:szCs w:val="22"/>
                <w:lang w:eastAsia="fr-FR"/>
              </w:rPr>
              <w:t xml:space="preserve"> Interpréter un rapport d’expertise automobile et un ordre de réparation</w:t>
            </w:r>
          </w:p>
        </w:tc>
      </w:tr>
      <w:tr w:rsidR="00216157" w:rsidRPr="00216157" w14:paraId="5B81DC82" w14:textId="77777777" w:rsidTr="00E76902">
        <w:trPr>
          <w:trHeight w:val="248"/>
        </w:trPr>
        <w:tc>
          <w:tcPr>
            <w:tcW w:w="10206" w:type="dxa"/>
            <w:gridSpan w:val="3"/>
            <w:shd w:val="clear" w:color="auto" w:fill="F4B083"/>
          </w:tcPr>
          <w:p w14:paraId="1882584A"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EA1E7A9" w14:textId="77777777" w:rsidTr="00E76902">
        <w:trPr>
          <w:trHeight w:val="1418"/>
        </w:trPr>
        <w:tc>
          <w:tcPr>
            <w:tcW w:w="1124" w:type="dxa"/>
            <w:tcBorders>
              <w:bottom w:val="single" w:sz="4" w:space="0" w:color="000000"/>
            </w:tcBorders>
            <w:shd w:val="clear" w:color="auto" w:fill="auto"/>
            <w:vAlign w:val="center"/>
          </w:tcPr>
          <w:p w14:paraId="1FF55376"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218FAB23"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Dépolissage d’une peinture</w:t>
            </w:r>
          </w:p>
        </w:tc>
        <w:tc>
          <w:tcPr>
            <w:tcW w:w="4546" w:type="dxa"/>
            <w:tcBorders>
              <w:bottom w:val="single" w:sz="4" w:space="0" w:color="000000"/>
            </w:tcBorders>
            <w:shd w:val="clear" w:color="auto" w:fill="auto"/>
          </w:tcPr>
          <w:p w14:paraId="1FA52C51"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59373" behindDoc="0" locked="0" layoutInCell="1" allowOverlap="1" wp14:anchorId="78FD8A27" wp14:editId="31AA05E9">
                  <wp:simplePos x="0" y="0"/>
                  <wp:positionH relativeFrom="column">
                    <wp:posOffset>1609181</wp:posOffset>
                  </wp:positionH>
                  <wp:positionV relativeFrom="paragraph">
                    <wp:posOffset>68126</wp:posOffset>
                  </wp:positionV>
                  <wp:extent cx="1020445" cy="743586"/>
                  <wp:effectExtent l="0" t="0" r="0" b="5715"/>
                  <wp:wrapNone/>
                  <wp:docPr id="291" name="Image 291"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Image 291" descr="Une image contenant personne&#10;&#10;Description générée automatiquement"/>
                          <pic:cNvPicPr/>
                        </pic:nvPicPr>
                        <pic:blipFill>
                          <a:blip r:embed="rId93" cstate="print">
                            <a:extLst>
                              <a:ext uri="{28A0092B-C50C-407E-A947-70E740481C1C}">
                                <a14:useLocalDpi xmlns:a14="http://schemas.microsoft.com/office/drawing/2010/main"/>
                              </a:ext>
                            </a:extLst>
                          </a:blip>
                          <a:stretch>
                            <a:fillRect/>
                          </a:stretch>
                        </pic:blipFill>
                        <pic:spPr>
                          <a:xfrm>
                            <a:off x="0" y="0"/>
                            <a:ext cx="1025900" cy="747561"/>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50157" behindDoc="0" locked="0" layoutInCell="1" allowOverlap="1" wp14:anchorId="62B18C57" wp14:editId="5061D77F">
                  <wp:simplePos x="0" y="0"/>
                  <wp:positionH relativeFrom="column">
                    <wp:posOffset>269603</wp:posOffset>
                  </wp:positionH>
                  <wp:positionV relativeFrom="page">
                    <wp:posOffset>67945</wp:posOffset>
                  </wp:positionV>
                  <wp:extent cx="953589" cy="757298"/>
                  <wp:effectExtent l="0" t="0" r="0" b="5080"/>
                  <wp:wrapNone/>
                  <wp:docPr id="292" name="Image 2" descr="Une image contenant personn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descr="Une image contenant personne&#10;&#10;Description générée automatiquement"/>
                          <pic:cNvPicPr>
                            <a:picLocks/>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953589" cy="75729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2B5777F"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0F5C4"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2142F6"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noProof/>
                <w:sz w:val="22"/>
                <w:szCs w:val="22"/>
                <w:lang w:eastAsia="fr-FR"/>
              </w:rPr>
              <w:t>Ponçage d’un appret</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16129A48"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58349" behindDoc="0" locked="0" layoutInCell="1" allowOverlap="1" wp14:anchorId="54950092" wp14:editId="7343CE48">
                  <wp:simplePos x="0" y="0"/>
                  <wp:positionH relativeFrom="column">
                    <wp:posOffset>1607730</wp:posOffset>
                  </wp:positionH>
                  <wp:positionV relativeFrom="paragraph">
                    <wp:posOffset>81824</wp:posOffset>
                  </wp:positionV>
                  <wp:extent cx="1008344" cy="751114"/>
                  <wp:effectExtent l="0" t="0" r="0" b="0"/>
                  <wp:wrapNone/>
                  <wp:docPr id="293" name="Image 293"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Image 293" descr="Une image contenant personne&#10;&#10;Description générée automatiquement"/>
                          <pic:cNvPicPr/>
                        </pic:nvPicPr>
                        <pic:blipFill>
                          <a:blip r:embed="rId95" cstate="print">
                            <a:extLst>
                              <a:ext uri="{28A0092B-C50C-407E-A947-70E740481C1C}">
                                <a14:useLocalDpi xmlns:a14="http://schemas.microsoft.com/office/drawing/2010/main"/>
                              </a:ext>
                            </a:extLst>
                          </a:blip>
                          <a:stretch>
                            <a:fillRect/>
                          </a:stretch>
                        </pic:blipFill>
                        <pic:spPr>
                          <a:xfrm>
                            <a:off x="0" y="0"/>
                            <a:ext cx="1008344" cy="751114"/>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51181" behindDoc="0" locked="0" layoutInCell="1" allowOverlap="1" wp14:anchorId="0B4D99EB" wp14:editId="3B16864B">
                  <wp:simplePos x="0" y="0"/>
                  <wp:positionH relativeFrom="column">
                    <wp:posOffset>270238</wp:posOffset>
                  </wp:positionH>
                  <wp:positionV relativeFrom="paragraph">
                    <wp:posOffset>42545</wp:posOffset>
                  </wp:positionV>
                  <wp:extent cx="990600" cy="838200"/>
                  <wp:effectExtent l="0" t="0" r="0" b="0"/>
                  <wp:wrapNone/>
                  <wp:docPr id="294" name="Image 8" descr="Une image contenant personne, in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8" descr="Une image contenant personne, intérieur&#10;&#10;Description générée automatiquement"/>
                          <pic:cNvPicPr>
                            <a:picLocks/>
                          </pic:cNvPicPr>
                        </pic:nvPicPr>
                        <pic:blipFill>
                          <a:blip r:embed="rId96">
                            <a:extLst>
                              <a:ext uri="{28A0092B-C50C-407E-A947-70E740481C1C}">
                                <a14:useLocalDpi xmlns:a14="http://schemas.microsoft.com/office/drawing/2010/main"/>
                              </a:ext>
                            </a:extLst>
                          </a:blip>
                          <a:srcRect/>
                          <a:stretch>
                            <a:fillRect/>
                          </a:stretch>
                        </pic:blipFill>
                        <pic:spPr bwMode="auto">
                          <a:xfrm>
                            <a:off x="0" y="0"/>
                            <a:ext cx="990600" cy="838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3B34A90C"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B63DF1"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33B96" w14:textId="77777777" w:rsidR="00216157" w:rsidRPr="00216157" w:rsidRDefault="00216157" w:rsidP="00216157">
            <w:pPr>
              <w:spacing w:line="272" w:lineRule="exact"/>
              <w:rPr>
                <w:rFonts w:ascii="Calibri" w:eastAsia="Times New Roman" w:hAnsi="Calibri" w:cs="Calibri"/>
                <w:b/>
                <w:sz w:val="22"/>
                <w:szCs w:val="22"/>
                <w:lang w:eastAsia="fr-FR"/>
              </w:rPr>
            </w:pPr>
          </w:p>
          <w:p w14:paraId="77C1DF0D"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Mise en œuvre d’un mastic polyester sur arête simple</w:t>
            </w:r>
          </w:p>
          <w:p w14:paraId="6396F5C6" w14:textId="77777777" w:rsidR="00216157" w:rsidRPr="00216157" w:rsidRDefault="00216157" w:rsidP="00216157">
            <w:pPr>
              <w:tabs>
                <w:tab w:val="left" w:pos="1471"/>
              </w:tabs>
              <w:rPr>
                <w:rFonts w:ascii="Calibri" w:eastAsia="Times New Roman" w:hAnsi="Calibri" w:cs="Calibri"/>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315F971B"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57325" behindDoc="0" locked="0" layoutInCell="1" allowOverlap="1" wp14:anchorId="6A2AAE61" wp14:editId="0270B5DB">
                  <wp:simplePos x="0" y="0"/>
                  <wp:positionH relativeFrom="column">
                    <wp:posOffset>1605719</wp:posOffset>
                  </wp:positionH>
                  <wp:positionV relativeFrom="paragraph">
                    <wp:posOffset>51044</wp:posOffset>
                  </wp:positionV>
                  <wp:extent cx="1007305" cy="819150"/>
                  <wp:effectExtent l="0" t="0" r="0" b="0"/>
                  <wp:wrapNone/>
                  <wp:docPr id="61" name="Image 61"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Une image contenant personne, intérieur&#10;&#10;Description générée automatiquement"/>
                          <pic:cNvPicPr/>
                        </pic:nvPicPr>
                        <pic:blipFill>
                          <a:blip r:embed="rId97" cstate="print">
                            <a:extLst>
                              <a:ext uri="{28A0092B-C50C-407E-A947-70E740481C1C}">
                                <a14:useLocalDpi xmlns:a14="http://schemas.microsoft.com/office/drawing/2010/main"/>
                              </a:ext>
                            </a:extLst>
                          </a:blip>
                          <a:stretch>
                            <a:fillRect/>
                          </a:stretch>
                        </pic:blipFill>
                        <pic:spPr>
                          <a:xfrm>
                            <a:off x="0" y="0"/>
                            <a:ext cx="1019479" cy="82905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b/>
                <w:noProof/>
                <w:sz w:val="20"/>
                <w:lang w:eastAsia="fr-FR"/>
              </w:rPr>
              <w:drawing>
                <wp:anchor distT="0" distB="0" distL="114300" distR="114300" simplePos="0" relativeHeight="252252205" behindDoc="0" locked="0" layoutInCell="1" allowOverlap="1" wp14:anchorId="38FD3447" wp14:editId="64CB5798">
                  <wp:simplePos x="0" y="0"/>
                  <wp:positionH relativeFrom="column">
                    <wp:posOffset>273231</wp:posOffset>
                  </wp:positionH>
                  <wp:positionV relativeFrom="paragraph">
                    <wp:posOffset>57150</wp:posOffset>
                  </wp:positionV>
                  <wp:extent cx="990600" cy="762000"/>
                  <wp:effectExtent l="0" t="0" r="0" b="0"/>
                  <wp:wrapNone/>
                  <wp:docPr id="295" name="Image 273" descr="Une image contenant texte, personn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3" descr="Une image contenant texte, personne&#10;&#10;Description générée automatiquement"/>
                          <pic:cNvPicPr>
                            <a:picLocks/>
                          </pic:cNvPicPr>
                        </pic:nvPicPr>
                        <pic:blipFill>
                          <a:blip r:embed="rId98">
                            <a:extLst>
                              <a:ext uri="{28A0092B-C50C-407E-A947-70E740481C1C}">
                                <a14:useLocalDpi xmlns:a14="http://schemas.microsoft.com/office/drawing/2010/main"/>
                              </a:ext>
                            </a:extLst>
                          </a:blip>
                          <a:srcRect/>
                          <a:stretch>
                            <a:fillRect/>
                          </a:stretch>
                        </pic:blipFill>
                        <pic:spPr bwMode="auto">
                          <a:xfrm>
                            <a:off x="0" y="0"/>
                            <a:ext cx="990600" cy="762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42CEE848"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5FAB6"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B011A7" w14:textId="77777777" w:rsidR="00216157" w:rsidRPr="00216157" w:rsidRDefault="00216157" w:rsidP="00216157">
            <w:pPr>
              <w:spacing w:line="272" w:lineRule="exact"/>
              <w:rPr>
                <w:rFonts w:ascii="Calibri" w:eastAsia="Times New Roman" w:hAnsi="Calibri" w:cs="Calibri"/>
                <w:b/>
                <w:sz w:val="22"/>
                <w:szCs w:val="22"/>
                <w:lang w:eastAsia="fr-FR"/>
              </w:rPr>
            </w:pPr>
          </w:p>
          <w:p w14:paraId="36A1FF1F"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Mise en œuvre d’un Mastic sur un entourage d’aile</w:t>
            </w:r>
          </w:p>
          <w:p w14:paraId="7FC51EBA" w14:textId="77777777" w:rsidR="00216157" w:rsidRPr="00216157" w:rsidRDefault="00216157" w:rsidP="00216157">
            <w:pPr>
              <w:rPr>
                <w:rFonts w:ascii="Calibri" w:eastAsia="Times New Roman" w:hAnsi="Calibri" w:cs="Calibri"/>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4838B6F0"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55277" behindDoc="0" locked="0" layoutInCell="1" allowOverlap="1" wp14:anchorId="67EC3DDB" wp14:editId="6D0DDA04">
                  <wp:simplePos x="0" y="0"/>
                  <wp:positionH relativeFrom="column">
                    <wp:posOffset>1613535</wp:posOffset>
                  </wp:positionH>
                  <wp:positionV relativeFrom="paragraph">
                    <wp:posOffset>50849</wp:posOffset>
                  </wp:positionV>
                  <wp:extent cx="999930" cy="820847"/>
                  <wp:effectExtent l="0" t="0" r="3810" b="5080"/>
                  <wp:wrapNone/>
                  <wp:docPr id="296" name="Image 296"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 296" descr="Une image contenant personne&#10;&#10;Description générée automatiquement"/>
                          <pic:cNvPicPr/>
                        </pic:nvPicPr>
                        <pic:blipFill>
                          <a:blip r:embed="rId99" cstate="print">
                            <a:extLst>
                              <a:ext uri="{28A0092B-C50C-407E-A947-70E740481C1C}">
                                <a14:useLocalDpi xmlns:a14="http://schemas.microsoft.com/office/drawing/2010/main"/>
                              </a:ext>
                            </a:extLst>
                          </a:blip>
                          <a:stretch>
                            <a:fillRect/>
                          </a:stretch>
                        </pic:blipFill>
                        <pic:spPr>
                          <a:xfrm>
                            <a:off x="0" y="0"/>
                            <a:ext cx="1002535" cy="82298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0"/>
                <w:lang w:eastAsia="fr-FR"/>
              </w:rPr>
              <w:drawing>
                <wp:anchor distT="0" distB="0" distL="114300" distR="114300" simplePos="0" relativeHeight="252253229" behindDoc="0" locked="0" layoutInCell="1" allowOverlap="1" wp14:anchorId="4771B507" wp14:editId="703AA4D5">
                  <wp:simplePos x="0" y="0"/>
                  <wp:positionH relativeFrom="column">
                    <wp:posOffset>341268</wp:posOffset>
                  </wp:positionH>
                  <wp:positionV relativeFrom="page">
                    <wp:posOffset>51486</wp:posOffset>
                  </wp:positionV>
                  <wp:extent cx="953589" cy="823301"/>
                  <wp:effectExtent l="0" t="0" r="0" b="2540"/>
                  <wp:wrapNone/>
                  <wp:docPr id="283" name="Image 283" descr="Une image contenant neige, vêtement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 283" descr="Une image contenant neige, vêtements&#10;&#10;Description générée automatiquement"/>
                          <pic:cNvPicPr/>
                        </pic:nvPicPr>
                        <pic:blipFill>
                          <a:blip r:embed="rId100" cstate="print">
                            <a:extLst>
                              <a:ext uri="{28A0092B-C50C-407E-A947-70E740481C1C}">
                                <a14:useLocalDpi xmlns:a14="http://schemas.microsoft.com/office/drawing/2010/main"/>
                              </a:ext>
                            </a:extLst>
                          </a:blip>
                          <a:stretch>
                            <a:fillRect/>
                          </a:stretch>
                        </pic:blipFill>
                        <pic:spPr>
                          <a:xfrm>
                            <a:off x="0" y="0"/>
                            <a:ext cx="953589" cy="823301"/>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519861E6"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1FCDB"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3E2A36" w14:textId="77777777" w:rsidR="00216157" w:rsidRPr="00216157" w:rsidRDefault="00216157" w:rsidP="00216157">
            <w:pPr>
              <w:spacing w:line="272" w:lineRule="exact"/>
              <w:rPr>
                <w:rFonts w:ascii="Calibri" w:eastAsia="Times New Roman" w:hAnsi="Calibri" w:cs="Calibri"/>
                <w:b/>
                <w:sz w:val="22"/>
                <w:szCs w:val="22"/>
                <w:lang w:eastAsia="fr-FR"/>
              </w:rPr>
            </w:pPr>
          </w:p>
          <w:p w14:paraId="7CE62C7C"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Mise en œuvre d’un mastic spécifique après une restructuration</w:t>
            </w:r>
          </w:p>
          <w:p w14:paraId="25458D34" w14:textId="77777777" w:rsidR="00216157" w:rsidRPr="00216157" w:rsidRDefault="00216157" w:rsidP="00216157">
            <w:pPr>
              <w:rPr>
                <w:rFonts w:ascii="Calibri" w:eastAsia="Times New Roman" w:hAnsi="Calibri" w:cs="Calibri"/>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7846DCFA"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56301" behindDoc="0" locked="0" layoutInCell="1" allowOverlap="1" wp14:anchorId="14D270AC" wp14:editId="68394289">
                  <wp:simplePos x="0" y="0"/>
                  <wp:positionH relativeFrom="column">
                    <wp:posOffset>1608455</wp:posOffset>
                  </wp:positionH>
                  <wp:positionV relativeFrom="paragraph">
                    <wp:posOffset>111394</wp:posOffset>
                  </wp:positionV>
                  <wp:extent cx="1023384" cy="688975"/>
                  <wp:effectExtent l="0" t="0" r="5715" b="0"/>
                  <wp:wrapNone/>
                  <wp:docPr id="60" name="Image 60" descr="Une image contenant jaune,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jaune, outil&#10;&#10;Description générée automatiquement"/>
                          <pic:cNvPicPr/>
                        </pic:nvPicPr>
                        <pic:blipFill>
                          <a:blip r:embed="rId101" cstate="print">
                            <a:extLst>
                              <a:ext uri="{28A0092B-C50C-407E-A947-70E740481C1C}">
                                <a14:useLocalDpi xmlns:a14="http://schemas.microsoft.com/office/drawing/2010/main"/>
                              </a:ext>
                            </a:extLst>
                          </a:blip>
                          <a:stretch>
                            <a:fillRect/>
                          </a:stretch>
                        </pic:blipFill>
                        <pic:spPr>
                          <a:xfrm>
                            <a:off x="0" y="0"/>
                            <a:ext cx="1023384" cy="68897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0"/>
                <w:lang w:eastAsia="fr-FR"/>
              </w:rPr>
              <w:drawing>
                <wp:anchor distT="0" distB="0" distL="114300" distR="114300" simplePos="0" relativeHeight="252254253" behindDoc="0" locked="0" layoutInCell="1" allowOverlap="1" wp14:anchorId="77BA699E" wp14:editId="4572C929">
                  <wp:simplePos x="0" y="0"/>
                  <wp:positionH relativeFrom="column">
                    <wp:posOffset>374650</wp:posOffset>
                  </wp:positionH>
                  <wp:positionV relativeFrom="page">
                    <wp:posOffset>111306</wp:posOffset>
                  </wp:positionV>
                  <wp:extent cx="953027" cy="741226"/>
                  <wp:effectExtent l="0" t="0" r="0" b="0"/>
                  <wp:wrapNone/>
                  <wp:docPr id="297"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74"/>
                          <pic:cNvPicPr>
                            <a:picLocks/>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953027" cy="74122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DF090CA" w14:textId="77777777" w:rsidR="00216157" w:rsidRPr="00216157" w:rsidRDefault="00216157" w:rsidP="00216157">
      <w:pPr>
        <w:spacing w:before="5"/>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2FFD27AD" w14:textId="77777777" w:rsidTr="00216157">
        <w:trPr>
          <w:trHeight w:val="358"/>
        </w:trPr>
        <w:tc>
          <w:tcPr>
            <w:tcW w:w="10206" w:type="dxa"/>
            <w:tcBorders>
              <w:top w:val="single" w:sz="4" w:space="0" w:color="000000"/>
              <w:bottom w:val="single" w:sz="4" w:space="0" w:color="000000"/>
            </w:tcBorders>
            <w:shd w:val="clear" w:color="auto" w:fill="F4B083"/>
          </w:tcPr>
          <w:p w14:paraId="70EF8639" w14:textId="77777777" w:rsidR="00216157" w:rsidRPr="00216157" w:rsidRDefault="00216157" w:rsidP="00216157">
            <w:pPr>
              <w:spacing w:before="16" w:line="28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640FDD5" w14:textId="77777777" w:rsidTr="00E76902">
        <w:trPr>
          <w:trHeight w:val="259"/>
        </w:trPr>
        <w:tc>
          <w:tcPr>
            <w:tcW w:w="10206" w:type="dxa"/>
            <w:tcBorders>
              <w:top w:val="single" w:sz="4" w:space="0" w:color="000000"/>
            </w:tcBorders>
            <w:vAlign w:val="center"/>
          </w:tcPr>
          <w:p w14:paraId="1DE7F223" w14:textId="77777777" w:rsidR="00216157" w:rsidRPr="00216157" w:rsidRDefault="00216157" w:rsidP="00216157">
            <w:pPr>
              <w:spacing w:before="11"/>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abrasifs</w:t>
            </w:r>
          </w:p>
        </w:tc>
      </w:tr>
      <w:tr w:rsidR="00216157" w:rsidRPr="00216157" w14:paraId="28605542" w14:textId="77777777" w:rsidTr="00E76902">
        <w:trPr>
          <w:trHeight w:val="246"/>
        </w:trPr>
        <w:tc>
          <w:tcPr>
            <w:tcW w:w="10206" w:type="dxa"/>
            <w:vAlign w:val="center"/>
          </w:tcPr>
          <w:p w14:paraId="6656BB67" w14:textId="77777777" w:rsidR="00216157" w:rsidRPr="00216157" w:rsidRDefault="00216157" w:rsidP="00216157">
            <w:pPr>
              <w:spacing w:line="219"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produits de préparation des fonds</w:t>
            </w:r>
          </w:p>
        </w:tc>
      </w:tr>
      <w:tr w:rsidR="00216157" w:rsidRPr="00216157" w14:paraId="0A998662" w14:textId="77777777" w:rsidTr="00E76902">
        <w:trPr>
          <w:trHeight w:val="246"/>
        </w:trPr>
        <w:tc>
          <w:tcPr>
            <w:tcW w:w="10206" w:type="dxa"/>
            <w:vAlign w:val="center"/>
          </w:tcPr>
          <w:p w14:paraId="12B37B9A" w14:textId="77777777" w:rsidR="00216157" w:rsidRPr="00216157" w:rsidRDefault="00216157" w:rsidP="00216157">
            <w:pPr>
              <w:spacing w:line="219"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3EC5235C" w14:textId="77777777" w:rsidR="00216157" w:rsidRPr="00216157" w:rsidRDefault="00216157" w:rsidP="00216157">
      <w:pPr>
        <w:spacing w:before="1"/>
        <w:ind w:left="851" w:right="992"/>
        <w:jc w:val="center"/>
        <w:outlineLvl w:val="0"/>
        <w:rPr>
          <w:rFonts w:ascii="Calibri" w:eastAsia="Times New Roman" w:hAnsi="Calibri" w:cs="Calibri"/>
          <w:b/>
          <w:bCs/>
          <w:sz w:val="22"/>
          <w:lang w:eastAsia="fr-FR"/>
        </w:rPr>
      </w:pPr>
    </w:p>
    <w:p w14:paraId="09EC83A7" w14:textId="109E423C" w:rsidR="00EC637F" w:rsidRDefault="00EC637F" w:rsidP="00EC637F">
      <w:pPr>
        <w:spacing w:before="1"/>
        <w:jc w:val="center"/>
        <w:rPr>
          <w:rFonts w:ascii="Calibri" w:eastAsia="Times New Roman" w:hAnsi="Calibri" w:cs="Calibri"/>
          <w:b/>
          <w:sz w:val="16"/>
          <w:lang w:eastAsia="fr-FR"/>
        </w:rPr>
      </w:pPr>
      <w:r w:rsidRPr="00EC637F">
        <w:rPr>
          <w:rFonts w:ascii="Calibri" w:eastAsia="Times New Roman" w:hAnsi="Calibri" w:cs="Calibri"/>
          <w:b/>
          <w:sz w:val="22"/>
          <w:szCs w:val="36"/>
          <w:lang w:eastAsia="fr-FR"/>
        </w:rPr>
        <w:t>SÉQUENCE 3 : PRÉPARATION ET APPLICATION DES SOUS-COUCHES</w:t>
      </w:r>
    </w:p>
    <w:p w14:paraId="38144FDC" w14:textId="474B5A9C" w:rsidR="00EC637F" w:rsidRDefault="00EC637F" w:rsidP="00216157">
      <w:pPr>
        <w:spacing w:before="1"/>
        <w:rPr>
          <w:rFonts w:ascii="Calibri" w:eastAsia="Times New Roman" w:hAnsi="Calibri" w:cs="Calibri"/>
          <w:b/>
          <w:sz w:val="16"/>
          <w:lang w:eastAsia="fr-FR"/>
        </w:rPr>
      </w:pPr>
    </w:p>
    <w:p w14:paraId="30DFE385" w14:textId="77777777" w:rsidR="000052C1" w:rsidRPr="00216157" w:rsidRDefault="000052C1" w:rsidP="00216157">
      <w:pPr>
        <w:spacing w:before="1"/>
        <w:rPr>
          <w:rFonts w:ascii="Calibri" w:eastAsia="Times New Roman" w:hAnsi="Calibri" w:cs="Calibri"/>
          <w:b/>
          <w:sz w:val="16"/>
          <w:lang w:eastAsia="fr-FR"/>
        </w:rPr>
      </w:pPr>
    </w:p>
    <w:tbl>
      <w:tblPr>
        <w:tblW w:w="1020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5975B4" w:rsidRPr="00216157" w14:paraId="19509149" w14:textId="77777777" w:rsidTr="005975B4">
        <w:tc>
          <w:tcPr>
            <w:tcW w:w="10206" w:type="dxa"/>
            <w:shd w:val="clear" w:color="auto" w:fill="F4B083"/>
          </w:tcPr>
          <w:p w14:paraId="636739B1" w14:textId="77777777" w:rsidR="005975B4" w:rsidRPr="00216157" w:rsidRDefault="005975B4"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5975B4" w:rsidRPr="00216157" w14:paraId="777E1D89" w14:textId="77777777" w:rsidTr="005975B4">
        <w:trPr>
          <w:trHeight w:val="912"/>
        </w:trPr>
        <w:tc>
          <w:tcPr>
            <w:tcW w:w="10206" w:type="dxa"/>
            <w:vAlign w:val="center"/>
          </w:tcPr>
          <w:p w14:paraId="42E268AC" w14:textId="342C2063" w:rsidR="005975B4" w:rsidRPr="00216157" w:rsidRDefault="00547AB6"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5975B4">
              <w:rPr>
                <w:rFonts w:ascii="Calibri" w:eastAsia="Calibri" w:hAnsi="Calibri" w:cs="Calibri"/>
                <w:bCs/>
                <w:color w:val="000000"/>
                <w:sz w:val="22"/>
                <w:szCs w:val="22"/>
                <w:lang w:eastAsia="fr-FR"/>
              </w:rPr>
              <w:t>d’u</w:t>
            </w:r>
            <w:r w:rsidR="005975B4" w:rsidRPr="00216157">
              <w:rPr>
                <w:rFonts w:ascii="Calibri" w:eastAsia="Calibri" w:hAnsi="Calibri" w:cs="Calibri"/>
                <w:bCs/>
                <w:color w:val="000000"/>
                <w:sz w:val="22"/>
                <w:szCs w:val="22"/>
                <w:lang w:eastAsia="fr-FR"/>
              </w:rPr>
              <w:t xml:space="preserve">n véhicule ayant subi un choc du </w:t>
            </w:r>
            <w:r w:rsidR="005975B4">
              <w:rPr>
                <w:rFonts w:ascii="Calibri" w:eastAsia="Calibri" w:hAnsi="Calibri" w:cs="Calibri"/>
                <w:bCs/>
                <w:color w:val="000000"/>
                <w:sz w:val="22"/>
                <w:szCs w:val="22"/>
                <w:lang w:eastAsia="fr-FR"/>
              </w:rPr>
              <w:t>2</w:t>
            </w:r>
            <w:r w:rsidR="005975B4" w:rsidRPr="0033708C">
              <w:rPr>
                <w:rFonts w:ascii="Calibri" w:eastAsia="Calibri" w:hAnsi="Calibri" w:cs="Calibri"/>
                <w:bCs/>
                <w:color w:val="000000"/>
                <w:sz w:val="22"/>
                <w:szCs w:val="22"/>
                <w:vertAlign w:val="superscript"/>
                <w:lang w:eastAsia="fr-FR"/>
              </w:rPr>
              <w:t>nd</w:t>
            </w:r>
            <w:r w:rsidR="005975B4" w:rsidRPr="00216157">
              <w:rPr>
                <w:rFonts w:ascii="Calibri" w:eastAsia="Calibri" w:hAnsi="Calibri" w:cs="Calibri"/>
                <w:bCs/>
                <w:color w:val="000000"/>
                <w:sz w:val="22"/>
                <w:szCs w:val="22"/>
                <w:lang w:eastAsia="fr-FR"/>
              </w:rPr>
              <w:t xml:space="preserve"> degré</w:t>
            </w:r>
            <w:r w:rsidR="005975B4">
              <w:rPr>
                <w:rFonts w:ascii="Calibri" w:eastAsia="Calibri" w:hAnsi="Calibri" w:cs="Calibri"/>
                <w:bCs/>
                <w:color w:val="000000"/>
                <w:sz w:val="22"/>
                <w:szCs w:val="22"/>
                <w:lang w:eastAsia="fr-FR"/>
              </w:rPr>
              <w:t>, p</w:t>
            </w:r>
            <w:r w:rsidR="005975B4" w:rsidRPr="00216157">
              <w:rPr>
                <w:rFonts w:ascii="Calibri" w:eastAsia="Calibri" w:hAnsi="Calibri" w:cs="Calibri"/>
                <w:bCs/>
                <w:color w:val="000000"/>
                <w:sz w:val="22"/>
                <w:szCs w:val="22"/>
                <w:lang w:eastAsia="fr-FR"/>
              </w:rPr>
              <w:t>réparer et appliquer des produits de sous couches</w:t>
            </w:r>
          </w:p>
        </w:tc>
      </w:tr>
    </w:tbl>
    <w:p w14:paraId="3C4008A8" w14:textId="77777777" w:rsidR="00216157" w:rsidRPr="00216157" w:rsidRDefault="00216157" w:rsidP="00216157">
      <w:pPr>
        <w:spacing w:before="1"/>
        <w:rPr>
          <w:rFonts w:ascii="Calibri" w:eastAsia="Times New Roman" w:hAnsi="Calibri" w:cs="Times New Roman"/>
          <w:b/>
          <w:sz w:val="16"/>
          <w:lang w:eastAsia="fr-FR"/>
        </w:rPr>
      </w:pPr>
    </w:p>
    <w:p w14:paraId="7F98F78F" w14:textId="77777777" w:rsidR="00216157" w:rsidRPr="00216157" w:rsidRDefault="00216157" w:rsidP="00216157">
      <w:pPr>
        <w:spacing w:before="1"/>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788BB86D" w14:textId="77777777" w:rsidTr="00E76902">
        <w:trPr>
          <w:trHeight w:val="292"/>
        </w:trPr>
        <w:tc>
          <w:tcPr>
            <w:tcW w:w="10206" w:type="dxa"/>
            <w:shd w:val="clear" w:color="auto" w:fill="F4B083"/>
          </w:tcPr>
          <w:p w14:paraId="2A5E23AF"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41F8E65F" w14:textId="77777777" w:rsidTr="00E76902">
        <w:trPr>
          <w:trHeight w:val="1536"/>
        </w:trPr>
        <w:tc>
          <w:tcPr>
            <w:tcW w:w="10206" w:type="dxa"/>
            <w:tcBorders>
              <w:bottom w:val="single" w:sz="6" w:space="0" w:color="000000"/>
            </w:tcBorders>
          </w:tcPr>
          <w:p w14:paraId="232F3538"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 mobilisées</w:t>
            </w:r>
          </w:p>
          <w:p w14:paraId="6519767D"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C2.1.3</w:t>
            </w:r>
            <w:r w:rsidRPr="00216157">
              <w:rPr>
                <w:rFonts w:ascii="Calibri" w:eastAsia="Times New Roman" w:hAnsi="Calibri" w:cs="Calibri"/>
                <w:sz w:val="22"/>
                <w:szCs w:val="22"/>
                <w:lang w:eastAsia="fr-FR"/>
              </w:rPr>
              <w:t xml:space="preserve"> Appliquer les produits de sous-couche</w:t>
            </w:r>
          </w:p>
          <w:p w14:paraId="1CE38EC0"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60E82075"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color w:val="FF0000"/>
                <w:sz w:val="22"/>
                <w:szCs w:val="22"/>
                <w:lang w:eastAsia="fr-FR"/>
              </w:rPr>
              <w:t xml:space="preserve">   </w:t>
            </w:r>
            <w:r w:rsidRPr="00216157">
              <w:rPr>
                <w:rFonts w:ascii="Calibri" w:eastAsia="Times New Roman" w:hAnsi="Calibri" w:cs="Calibri"/>
                <w:b/>
                <w:bCs/>
                <w:sz w:val="22"/>
                <w:szCs w:val="22"/>
                <w:lang w:eastAsia="fr-FR"/>
              </w:rPr>
              <w:t>C2.1.4</w:t>
            </w:r>
            <w:r w:rsidRPr="00216157">
              <w:rPr>
                <w:rFonts w:ascii="Calibri" w:eastAsia="Times New Roman" w:hAnsi="Calibri" w:cs="Calibri"/>
                <w:sz w:val="22"/>
                <w:szCs w:val="22"/>
                <w:lang w:eastAsia="fr-FR"/>
              </w:rPr>
              <w:t xml:space="preserve"> Protéger les éléments adjacents à la réparation</w:t>
            </w:r>
          </w:p>
          <w:p w14:paraId="443217FF"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C2.1.5</w:t>
            </w:r>
            <w:r w:rsidRPr="00216157">
              <w:rPr>
                <w:rFonts w:ascii="Calibri" w:eastAsia="Times New Roman" w:hAnsi="Calibri" w:cs="Calibri"/>
                <w:sz w:val="22"/>
                <w:szCs w:val="22"/>
                <w:lang w:eastAsia="fr-FR"/>
              </w:rPr>
              <w:t xml:space="preserve"> Protéger contre la corrosion</w:t>
            </w:r>
          </w:p>
          <w:p w14:paraId="50CF7644" w14:textId="77777777" w:rsidR="00216157" w:rsidRPr="00216157" w:rsidRDefault="00216157" w:rsidP="00216157">
            <w:pPr>
              <w:tabs>
                <w:tab w:val="left" w:pos="250"/>
              </w:tabs>
              <w:spacing w:line="304" w:lineRule="exact"/>
              <w:ind w:left="249"/>
              <w:rPr>
                <w:rFonts w:ascii="Calibri" w:eastAsia="Times New Roman" w:hAnsi="Calibri" w:cs="Calibri"/>
                <w:sz w:val="22"/>
                <w:lang w:eastAsia="fr-FR"/>
              </w:rPr>
            </w:pPr>
          </w:p>
        </w:tc>
      </w:tr>
    </w:tbl>
    <w:p w14:paraId="04AA91EC"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64A2486F" w14:textId="77777777" w:rsidTr="00E76902">
        <w:trPr>
          <w:trHeight w:val="299"/>
        </w:trPr>
        <w:tc>
          <w:tcPr>
            <w:tcW w:w="10206" w:type="dxa"/>
            <w:gridSpan w:val="3"/>
            <w:tcBorders>
              <w:top w:val="single" w:sz="4" w:space="0" w:color="000000"/>
              <w:bottom w:val="single" w:sz="4" w:space="0" w:color="000000"/>
            </w:tcBorders>
            <w:shd w:val="clear" w:color="auto" w:fill="F4B083"/>
          </w:tcPr>
          <w:p w14:paraId="1EACC22F" w14:textId="60C689FD" w:rsidR="00216157" w:rsidRPr="00216157" w:rsidRDefault="00216157" w:rsidP="00216157">
            <w:pPr>
              <w:spacing w:before="4" w:line="276"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7CEFE956" w14:textId="77777777" w:rsidTr="00E76902">
        <w:trPr>
          <w:trHeight w:val="369"/>
        </w:trPr>
        <w:tc>
          <w:tcPr>
            <w:tcW w:w="1124" w:type="dxa"/>
            <w:tcBorders>
              <w:top w:val="single" w:sz="4" w:space="0" w:color="000000"/>
              <w:bottom w:val="single" w:sz="4" w:space="0" w:color="000000"/>
            </w:tcBorders>
            <w:shd w:val="clear" w:color="auto" w:fill="auto"/>
            <w:vAlign w:val="center"/>
          </w:tcPr>
          <w:p w14:paraId="40C1AF7A"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T2.1.1</w:t>
            </w:r>
          </w:p>
        </w:tc>
        <w:tc>
          <w:tcPr>
            <w:tcW w:w="9082" w:type="dxa"/>
            <w:gridSpan w:val="2"/>
            <w:tcBorders>
              <w:top w:val="single" w:sz="4" w:space="0" w:color="000000"/>
              <w:bottom w:val="single" w:sz="4" w:space="0" w:color="000000"/>
            </w:tcBorders>
            <w:shd w:val="clear" w:color="auto" w:fill="FFFFFF"/>
            <w:vAlign w:val="center"/>
          </w:tcPr>
          <w:p w14:paraId="6175BD66"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Protéger des surfaces d’éléments adjacents par marouflage</w:t>
            </w:r>
          </w:p>
        </w:tc>
      </w:tr>
      <w:tr w:rsidR="00216157" w:rsidRPr="00216157" w14:paraId="78101EA1" w14:textId="77777777" w:rsidTr="00E76902">
        <w:trPr>
          <w:trHeight w:val="369"/>
        </w:trPr>
        <w:tc>
          <w:tcPr>
            <w:tcW w:w="1124" w:type="dxa"/>
            <w:tcBorders>
              <w:top w:val="single" w:sz="4" w:space="0" w:color="000000"/>
              <w:bottom w:val="single" w:sz="4" w:space="0" w:color="000000"/>
            </w:tcBorders>
            <w:shd w:val="clear" w:color="auto" w:fill="auto"/>
            <w:vAlign w:val="center"/>
          </w:tcPr>
          <w:p w14:paraId="1AD78F0A" w14:textId="77777777" w:rsidR="00216157" w:rsidRPr="00216157" w:rsidRDefault="00216157" w:rsidP="00216157">
            <w:pPr>
              <w:spacing w:before="11"/>
              <w:jc w:val="center"/>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T2.1.3</w:t>
            </w:r>
          </w:p>
        </w:tc>
        <w:tc>
          <w:tcPr>
            <w:tcW w:w="9082" w:type="dxa"/>
            <w:gridSpan w:val="2"/>
            <w:tcBorders>
              <w:top w:val="single" w:sz="4" w:space="0" w:color="000000"/>
              <w:bottom w:val="single" w:sz="4" w:space="0" w:color="000000"/>
            </w:tcBorders>
            <w:shd w:val="clear" w:color="auto" w:fill="FFFFFF"/>
            <w:vAlign w:val="center"/>
          </w:tcPr>
          <w:p w14:paraId="5A9743C7"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Appliquer un produit de garnissage ou de sous-couches adapté sur une surface</w:t>
            </w:r>
          </w:p>
        </w:tc>
      </w:tr>
      <w:tr w:rsidR="00216157" w:rsidRPr="00216157" w14:paraId="185FB58E" w14:textId="77777777" w:rsidTr="00E76902">
        <w:trPr>
          <w:trHeight w:val="369"/>
        </w:trPr>
        <w:tc>
          <w:tcPr>
            <w:tcW w:w="1124" w:type="dxa"/>
            <w:tcBorders>
              <w:top w:val="single" w:sz="4" w:space="0" w:color="000000"/>
              <w:bottom w:val="single" w:sz="4" w:space="0" w:color="000000"/>
            </w:tcBorders>
            <w:shd w:val="clear" w:color="auto" w:fill="auto"/>
            <w:vAlign w:val="center"/>
          </w:tcPr>
          <w:p w14:paraId="1D73F190" w14:textId="77777777" w:rsidR="00216157" w:rsidRPr="00216157" w:rsidRDefault="00216157" w:rsidP="00216157">
            <w:pPr>
              <w:spacing w:before="11"/>
              <w:jc w:val="cente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T2.1.4</w:t>
            </w:r>
          </w:p>
        </w:tc>
        <w:tc>
          <w:tcPr>
            <w:tcW w:w="9082" w:type="dxa"/>
            <w:gridSpan w:val="2"/>
            <w:tcBorders>
              <w:top w:val="single" w:sz="4" w:space="0" w:color="000000"/>
              <w:bottom w:val="single" w:sz="4" w:space="0" w:color="000000"/>
            </w:tcBorders>
            <w:shd w:val="clear" w:color="auto" w:fill="FFFFFF"/>
            <w:vAlign w:val="center"/>
          </w:tcPr>
          <w:p w14:paraId="0406EA85"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Appliquer un traitement anticorrosion</w:t>
            </w:r>
          </w:p>
        </w:tc>
      </w:tr>
      <w:tr w:rsidR="00216157" w:rsidRPr="00216157" w14:paraId="19F946A0" w14:textId="77777777" w:rsidTr="00E76902">
        <w:trPr>
          <w:trHeight w:val="369"/>
        </w:trPr>
        <w:tc>
          <w:tcPr>
            <w:tcW w:w="1124" w:type="dxa"/>
            <w:tcBorders>
              <w:top w:val="single" w:sz="4" w:space="0" w:color="000000"/>
              <w:bottom w:val="single" w:sz="4" w:space="0" w:color="000000"/>
            </w:tcBorders>
            <w:shd w:val="clear" w:color="auto" w:fill="FFE59B"/>
            <w:vAlign w:val="center"/>
          </w:tcPr>
          <w:p w14:paraId="2AC4B5C5" w14:textId="77777777" w:rsidR="00216157" w:rsidRPr="00216157" w:rsidRDefault="00216157" w:rsidP="00216157">
            <w:pPr>
              <w:spacing w:before="11"/>
              <w:jc w:val="cente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T4.1.2</w:t>
            </w:r>
          </w:p>
        </w:tc>
        <w:tc>
          <w:tcPr>
            <w:tcW w:w="9082" w:type="dxa"/>
            <w:gridSpan w:val="2"/>
            <w:tcBorders>
              <w:top w:val="single" w:sz="4" w:space="0" w:color="000000"/>
              <w:bottom w:val="single" w:sz="4" w:space="0" w:color="000000"/>
            </w:tcBorders>
            <w:shd w:val="clear" w:color="auto" w:fill="FFE59B"/>
            <w:vAlign w:val="center"/>
          </w:tcPr>
          <w:p w14:paraId="577E0E59"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Interpréter un rapport d’expertise automobile et un ordre de réparation</w:t>
            </w:r>
          </w:p>
        </w:tc>
      </w:tr>
      <w:tr w:rsidR="00216157" w:rsidRPr="00216157" w14:paraId="0FD59CC5" w14:textId="77777777" w:rsidTr="00E76902">
        <w:trPr>
          <w:trHeight w:val="248"/>
        </w:trPr>
        <w:tc>
          <w:tcPr>
            <w:tcW w:w="10206" w:type="dxa"/>
            <w:gridSpan w:val="3"/>
            <w:shd w:val="clear" w:color="auto" w:fill="F4B083"/>
          </w:tcPr>
          <w:p w14:paraId="0B1716E2"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25872379" w14:textId="77777777" w:rsidTr="00E76902">
        <w:trPr>
          <w:trHeight w:val="1304"/>
        </w:trPr>
        <w:tc>
          <w:tcPr>
            <w:tcW w:w="1124" w:type="dxa"/>
            <w:tcBorders>
              <w:bottom w:val="single" w:sz="4" w:space="0" w:color="000000"/>
            </w:tcBorders>
            <w:shd w:val="clear" w:color="auto" w:fill="auto"/>
            <w:vAlign w:val="center"/>
          </w:tcPr>
          <w:p w14:paraId="10EBDBAE"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435758D5"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Marouflage des éléments</w:t>
            </w:r>
          </w:p>
        </w:tc>
        <w:tc>
          <w:tcPr>
            <w:tcW w:w="4546" w:type="dxa"/>
            <w:tcBorders>
              <w:bottom w:val="single" w:sz="4" w:space="0" w:color="000000"/>
            </w:tcBorders>
            <w:shd w:val="clear" w:color="auto" w:fill="auto"/>
          </w:tcPr>
          <w:p w14:paraId="08F7CD2E"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noProof/>
                <w:sz w:val="22"/>
                <w:lang w:eastAsia="fr-FR"/>
              </w:rPr>
              <w:drawing>
                <wp:anchor distT="0" distB="0" distL="114300" distR="114300" simplePos="0" relativeHeight="252261421" behindDoc="0" locked="0" layoutInCell="1" allowOverlap="1" wp14:anchorId="5F9BFFFC" wp14:editId="7EB85B6E">
                  <wp:simplePos x="0" y="0"/>
                  <wp:positionH relativeFrom="column">
                    <wp:posOffset>1426301</wp:posOffset>
                  </wp:positionH>
                  <wp:positionV relativeFrom="paragraph">
                    <wp:posOffset>137522</wp:posOffset>
                  </wp:positionV>
                  <wp:extent cx="1150620" cy="672737"/>
                  <wp:effectExtent l="0" t="0" r="5080" b="635"/>
                  <wp:wrapNone/>
                  <wp:docPr id="298" name="Image 298" descr="Solutions de masquage de véhicule | 3M Belg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olutions de masquage de véhicule | 3M Belgique"/>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154542" cy="675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260397" behindDoc="0" locked="0" layoutInCell="1" allowOverlap="1" wp14:anchorId="019898F4" wp14:editId="56308435">
                  <wp:simplePos x="0" y="0"/>
                  <wp:positionH relativeFrom="column">
                    <wp:posOffset>134620</wp:posOffset>
                  </wp:positionH>
                  <wp:positionV relativeFrom="paragraph">
                    <wp:posOffset>97790</wp:posOffset>
                  </wp:positionV>
                  <wp:extent cx="882015" cy="641985"/>
                  <wp:effectExtent l="0" t="0" r="0" b="5715"/>
                  <wp:wrapNone/>
                  <wp:docPr id="300" name="Image 300" descr="Papier kraft de masquage pour peinture - Papier de marouf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pier kraft de masquage pour peinture - Papier de marouflage"/>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882015" cy="6419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2AD0ECEC" w14:textId="77777777" w:rsidTr="00E76902">
        <w:trPr>
          <w:trHeight w:val="130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68908E"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7E68E2"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Choix et préparation du produit contre la corrossion</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268A8304"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mc:AlternateContent>
                <mc:Choice Requires="wpg">
                  <w:drawing>
                    <wp:anchor distT="0" distB="0" distL="114300" distR="114300" simplePos="0" relativeHeight="252263469" behindDoc="0" locked="0" layoutInCell="1" allowOverlap="1" wp14:anchorId="1E4CCE9B" wp14:editId="039EDE17">
                      <wp:simplePos x="0" y="0"/>
                      <wp:positionH relativeFrom="column">
                        <wp:posOffset>74295</wp:posOffset>
                      </wp:positionH>
                      <wp:positionV relativeFrom="paragraph">
                        <wp:posOffset>60234</wp:posOffset>
                      </wp:positionV>
                      <wp:extent cx="1167402" cy="748030"/>
                      <wp:effectExtent l="0" t="0" r="1270" b="1270"/>
                      <wp:wrapNone/>
                      <wp:docPr id="191" name="Groupe 191"/>
                      <wp:cNvGraphicFramePr/>
                      <a:graphic xmlns:a="http://schemas.openxmlformats.org/drawingml/2006/main">
                        <a:graphicData uri="http://schemas.microsoft.com/office/word/2010/wordprocessingGroup">
                          <wpg:wgp>
                            <wpg:cNvGrpSpPr/>
                            <wpg:grpSpPr>
                              <a:xfrm>
                                <a:off x="0" y="0"/>
                                <a:ext cx="1167402" cy="748030"/>
                                <a:chOff x="0" y="0"/>
                                <a:chExt cx="1167402" cy="748030"/>
                              </a:xfrm>
                            </wpg:grpSpPr>
                            <pic:pic xmlns:pic="http://schemas.openxmlformats.org/drawingml/2006/picture">
                              <pic:nvPicPr>
                                <pic:cNvPr id="192" name="Image 192"/>
                                <pic:cNvPicPr>
                                  <a:picLocks noChangeAspect="1"/>
                                </pic:cNvPicPr>
                              </pic:nvPicPr>
                              <pic:blipFill>
                                <a:blip r:embed="rId103" cstate="print">
                                  <a:extLst>
                                    <a:ext uri="{28A0092B-C50C-407E-A947-70E740481C1C}">
                                      <a14:useLocalDpi xmlns:a14="http://schemas.microsoft.com/office/drawing/2010/main"/>
                                    </a:ext>
                                  </a:extLst>
                                </a:blip>
                                <a:stretch>
                                  <a:fillRect/>
                                </a:stretch>
                              </pic:blipFill>
                              <pic:spPr>
                                <a:xfrm>
                                  <a:off x="0" y="0"/>
                                  <a:ext cx="941070" cy="748030"/>
                                </a:xfrm>
                                <a:prstGeom prst="rect">
                                  <a:avLst/>
                                </a:prstGeom>
                              </pic:spPr>
                            </pic:pic>
                            <pic:pic xmlns:pic="http://schemas.openxmlformats.org/drawingml/2006/picture">
                              <pic:nvPicPr>
                                <pic:cNvPr id="193" name="Image 193"/>
                                <pic:cNvPicPr>
                                  <a:picLocks noChangeAspect="1"/>
                                </pic:cNvPicPr>
                              </pic:nvPicPr>
                              <pic:blipFill>
                                <a:blip r:embed="rId104" cstate="print">
                                  <a:extLst>
                                    <a:ext uri="{28A0092B-C50C-407E-A947-70E740481C1C}">
                                      <a14:useLocalDpi xmlns:a14="http://schemas.microsoft.com/office/drawing/2010/main"/>
                                    </a:ext>
                                  </a:extLst>
                                </a:blip>
                                <a:stretch>
                                  <a:fillRect/>
                                </a:stretch>
                              </pic:blipFill>
                              <pic:spPr>
                                <a:xfrm>
                                  <a:off x="672737" y="39189"/>
                                  <a:ext cx="494665" cy="666115"/>
                                </a:xfrm>
                                <a:prstGeom prst="rect">
                                  <a:avLst/>
                                </a:prstGeom>
                              </pic:spPr>
                            </pic:pic>
                          </wpg:wgp>
                        </a:graphicData>
                      </a:graphic>
                    </wp:anchor>
                  </w:drawing>
                </mc:Choice>
                <mc:Fallback>
                  <w:pict>
                    <v:group w14:anchorId="004E0869" id="Groupe 191" o:spid="_x0000_s1026" style="position:absolute;margin-left:5.85pt;margin-top:4.75pt;width:91.9pt;height:58.9pt;z-index:252263469" coordsize="11674,7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">
                      <v:shape id="Image 192" o:spid="_x0000_s1027" type="#_x0000_t75" style="position:absolute;width:9410;height:7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">
                        <v:imagedata r:id="rId105" o:title=""/>
                      </v:shape>
                      <v:shape id="Image 193" o:spid="_x0000_s1028" type="#_x0000_t75" style="position:absolute;left:6727;top:391;width:4947;height:66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">
                        <v:imagedata r:id="rId106" o:title=""/>
                      </v:shape>
                    </v:group>
                  </w:pict>
                </mc:Fallback>
              </mc:AlternateContent>
            </w:r>
            <w:r w:rsidRPr="00216157">
              <w:rPr>
                <w:rFonts w:ascii="Calibri" w:eastAsia="Times New Roman" w:hAnsi="Calibri" w:cs="Calibri"/>
                <w:b/>
                <w:noProof/>
                <w:sz w:val="22"/>
                <w:lang w:eastAsia="fr-FR"/>
              </w:rPr>
              <w:drawing>
                <wp:anchor distT="0" distB="0" distL="114300" distR="114300" simplePos="0" relativeHeight="252262445" behindDoc="0" locked="0" layoutInCell="1" allowOverlap="1" wp14:anchorId="00BABA4D" wp14:editId="1689DA51">
                  <wp:simplePos x="0" y="0"/>
                  <wp:positionH relativeFrom="column">
                    <wp:posOffset>1426936</wp:posOffset>
                  </wp:positionH>
                  <wp:positionV relativeFrom="paragraph">
                    <wp:posOffset>57331</wp:posOffset>
                  </wp:positionV>
                  <wp:extent cx="1161611" cy="781322"/>
                  <wp:effectExtent l="0" t="0" r="0" b="6350"/>
                  <wp:wrapNone/>
                  <wp:docPr id="301" name="Image 301" descr="Une image contenant intérieur, appareil, sa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Image 301" descr="Une image contenant intérieur, appareil, sale&#10;&#10;Description générée automatiquement"/>
                          <pic:cNvPicPr/>
                        </pic:nvPicPr>
                        <pic:blipFill>
                          <a:blip r:embed="rId107" cstate="print">
                            <a:extLst>
                              <a:ext uri="{28A0092B-C50C-407E-A947-70E740481C1C}">
                                <a14:useLocalDpi xmlns:a14="http://schemas.microsoft.com/office/drawing/2010/main"/>
                              </a:ext>
                            </a:extLst>
                          </a:blip>
                          <a:stretch>
                            <a:fillRect/>
                          </a:stretch>
                        </pic:blipFill>
                        <pic:spPr>
                          <a:xfrm>
                            <a:off x="0" y="0"/>
                            <a:ext cx="1161611" cy="781322"/>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00B81A49" w14:textId="77777777" w:rsidTr="00E76902">
        <w:trPr>
          <w:trHeight w:val="130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1DE39D"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B1DBA0" w14:textId="77777777" w:rsidR="00216157" w:rsidRPr="00216157" w:rsidRDefault="00216157" w:rsidP="00216157">
            <w:pPr>
              <w:spacing w:line="27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Choix et préparation du produit de sous couche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6F433794"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65517" behindDoc="0" locked="0" layoutInCell="1" allowOverlap="1" wp14:anchorId="41890DB3" wp14:editId="41DF5AD1">
                  <wp:simplePos x="0" y="0"/>
                  <wp:positionH relativeFrom="column">
                    <wp:posOffset>133350</wp:posOffset>
                  </wp:positionH>
                  <wp:positionV relativeFrom="paragraph">
                    <wp:posOffset>-217542</wp:posOffset>
                  </wp:positionV>
                  <wp:extent cx="1175657" cy="1175657"/>
                  <wp:effectExtent l="0" t="0" r="0" b="0"/>
                  <wp:wrapNone/>
                  <wp:docPr id="302" name="Image 302" descr="Une image contenant tex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Une image contenant texte, intérieur&#10;&#10;Description générée automatiquement"/>
                          <pic:cNvPicPr/>
                        </pic:nvPicPr>
                        <pic:blipFill>
                          <a:blip r:embed="rId108" cstate="print">
                            <a:extLst>
                              <a:ext uri="{28A0092B-C50C-407E-A947-70E740481C1C}">
                                <a14:useLocalDpi xmlns:a14="http://schemas.microsoft.com/office/drawing/2010/main"/>
                              </a:ext>
                            </a:extLst>
                          </a:blip>
                          <a:stretch>
                            <a:fillRect/>
                          </a:stretch>
                        </pic:blipFill>
                        <pic:spPr>
                          <a:xfrm>
                            <a:off x="0" y="0"/>
                            <a:ext cx="1175657" cy="1175657"/>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64493" behindDoc="0" locked="0" layoutInCell="1" allowOverlap="1" wp14:anchorId="30ABCA5C" wp14:editId="497EFB5F">
                  <wp:simplePos x="0" y="0"/>
                  <wp:positionH relativeFrom="column">
                    <wp:posOffset>1428553</wp:posOffset>
                  </wp:positionH>
                  <wp:positionV relativeFrom="paragraph">
                    <wp:posOffset>46224</wp:posOffset>
                  </wp:positionV>
                  <wp:extent cx="1161415" cy="775335"/>
                  <wp:effectExtent l="0" t="0" r="0" b="0"/>
                  <wp:wrapNone/>
                  <wp:docPr id="303" name="Image 25" descr="Une image contenant toilette, intérieur, blanc, fauteuil&#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5" descr="Une image contenant toilette, intérieur, blanc, fauteuil&#10;&#10;Description générée automatiquement"/>
                          <pic:cNvPicPr>
                            <a:picLocks/>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1163123" cy="7764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324BB79A" w14:textId="77777777" w:rsidTr="00E76902">
        <w:trPr>
          <w:trHeight w:val="130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51D31"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CD9CE5" w14:textId="77777777" w:rsidR="00216157" w:rsidRPr="00216157" w:rsidRDefault="00216157" w:rsidP="00216157">
            <w:pPr>
              <w:spacing w:before="1"/>
              <w:ind w:right="155"/>
              <w:rPr>
                <w:rFonts w:ascii="Calibri" w:eastAsia="Times New Roman" w:hAnsi="Calibri" w:cs="Calibri"/>
                <w:sz w:val="22"/>
                <w:szCs w:val="22"/>
                <w:lang w:eastAsia="fr-FR"/>
              </w:rPr>
            </w:pPr>
          </w:p>
          <w:p w14:paraId="0608D619" w14:textId="77777777" w:rsidR="00216157" w:rsidRPr="00216157" w:rsidRDefault="00216157" w:rsidP="00216157">
            <w:pPr>
              <w:spacing w:before="1"/>
              <w:ind w:right="155"/>
              <w:rPr>
                <w:rFonts w:ascii="Calibri" w:eastAsia="Times New Roman" w:hAnsi="Calibri" w:cs="Calibri"/>
                <w:sz w:val="22"/>
                <w:szCs w:val="22"/>
                <w:lang w:eastAsia="fr-FR"/>
              </w:rPr>
            </w:pPr>
          </w:p>
          <w:p w14:paraId="1C0A313C"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Application d’une sous couche avec réglage du pistolet</w:t>
            </w:r>
          </w:p>
          <w:p w14:paraId="4E0F8E75" w14:textId="77777777" w:rsidR="00216157" w:rsidRPr="00216157" w:rsidRDefault="00216157" w:rsidP="00216157">
            <w:pPr>
              <w:spacing w:line="272" w:lineRule="exact"/>
              <w:rPr>
                <w:rFonts w:ascii="Calibri" w:eastAsia="Times New Roman" w:hAnsi="Calibri" w:cs="Calibri"/>
                <w:b/>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45D8F92B"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67565" behindDoc="0" locked="0" layoutInCell="1" allowOverlap="1" wp14:anchorId="277E3E16" wp14:editId="31208BEA">
                  <wp:simplePos x="0" y="0"/>
                  <wp:positionH relativeFrom="column">
                    <wp:posOffset>112395</wp:posOffset>
                  </wp:positionH>
                  <wp:positionV relativeFrom="paragraph">
                    <wp:posOffset>43815</wp:posOffset>
                  </wp:positionV>
                  <wp:extent cx="1172210" cy="779780"/>
                  <wp:effectExtent l="0" t="0" r="0" b="0"/>
                  <wp:wrapNone/>
                  <wp:docPr id="304" name="Image 304" descr="Une image contenant appareil de cuisi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 304" descr="Une image contenant appareil de cuisine&#10;&#10;Description générée automatiquement"/>
                          <pic:cNvPicPr/>
                        </pic:nvPicPr>
                        <pic:blipFill>
                          <a:blip r:embed="rId110" cstate="print">
                            <a:extLst>
                              <a:ext uri="{28A0092B-C50C-407E-A947-70E740481C1C}">
                                <a14:useLocalDpi xmlns:a14="http://schemas.microsoft.com/office/drawing/2010/main"/>
                              </a:ext>
                            </a:extLst>
                          </a:blip>
                          <a:stretch>
                            <a:fillRect/>
                          </a:stretch>
                        </pic:blipFill>
                        <pic:spPr>
                          <a:xfrm>
                            <a:off x="0" y="0"/>
                            <a:ext cx="1172210" cy="77978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66541" behindDoc="0" locked="0" layoutInCell="1" allowOverlap="1" wp14:anchorId="48A45325" wp14:editId="631682B0">
                  <wp:simplePos x="0" y="0"/>
                  <wp:positionH relativeFrom="column">
                    <wp:posOffset>1428553</wp:posOffset>
                  </wp:positionH>
                  <wp:positionV relativeFrom="paragraph">
                    <wp:posOffset>69478</wp:posOffset>
                  </wp:positionV>
                  <wp:extent cx="1147642" cy="757302"/>
                  <wp:effectExtent l="0" t="0" r="0" b="5080"/>
                  <wp:wrapNone/>
                  <wp:docPr id="273" name="Image 26" descr="Une image contenant mur, in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6" descr="Une image contenant mur, intérieur&#10;&#10;Description générée automatiquement"/>
                          <pic:cNvPicPr>
                            <a:picLocks/>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1157508" cy="7638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BB838" w14:textId="77777777" w:rsidR="00216157" w:rsidRPr="00216157" w:rsidRDefault="00216157" w:rsidP="00216157">
            <w:pPr>
              <w:rPr>
                <w:rFonts w:ascii="Calibri" w:eastAsia="Times New Roman" w:hAnsi="Calibri" w:cs="Times New Roman"/>
                <w:sz w:val="22"/>
                <w:lang w:eastAsia="fr-FR"/>
              </w:rPr>
            </w:pPr>
          </w:p>
          <w:p w14:paraId="1B370EC4" w14:textId="77777777" w:rsidR="00216157" w:rsidRPr="00216157" w:rsidRDefault="00216157" w:rsidP="00216157">
            <w:pPr>
              <w:rPr>
                <w:rFonts w:ascii="Calibri" w:eastAsia="Times New Roman" w:hAnsi="Calibri" w:cs="Calibri"/>
                <w:b/>
                <w:sz w:val="22"/>
                <w:lang w:eastAsia="fr-FR"/>
              </w:rPr>
            </w:pPr>
          </w:p>
          <w:p w14:paraId="2A3E478D" w14:textId="77777777" w:rsidR="00216157" w:rsidRPr="00216157" w:rsidRDefault="00216157" w:rsidP="00216157">
            <w:pPr>
              <w:jc w:val="center"/>
              <w:rPr>
                <w:rFonts w:ascii="Calibri" w:eastAsia="Times New Roman" w:hAnsi="Calibri" w:cs="Times New Roman"/>
                <w:sz w:val="22"/>
                <w:lang w:eastAsia="fr-FR"/>
              </w:rPr>
            </w:pPr>
          </w:p>
        </w:tc>
      </w:tr>
      <w:tr w:rsidR="00216157" w:rsidRPr="00216157" w14:paraId="01D18214" w14:textId="77777777" w:rsidTr="00E76902">
        <w:trPr>
          <w:trHeight w:val="1304"/>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CF5E72" w14:textId="77777777" w:rsidR="00216157" w:rsidRPr="00216157" w:rsidRDefault="00216157" w:rsidP="00216157">
            <w:pPr>
              <w:spacing w:line="27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70A8A" w14:textId="77777777" w:rsidR="00216157" w:rsidRPr="00216157" w:rsidRDefault="00216157" w:rsidP="00216157">
            <w:pPr>
              <w:ind w:right="151"/>
              <w:rPr>
                <w:rFonts w:ascii="Calibri" w:eastAsia="Times New Roman" w:hAnsi="Calibri" w:cs="Calibri"/>
                <w:noProof/>
                <w:sz w:val="22"/>
                <w:szCs w:val="22"/>
                <w:lang w:eastAsia="fr-FR"/>
              </w:rPr>
            </w:pPr>
          </w:p>
          <w:p w14:paraId="070C22C8"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noProof/>
                <w:sz w:val="22"/>
                <w:szCs w:val="22"/>
                <w:lang w:eastAsia="fr-FR"/>
              </w:rPr>
              <w:t xml:space="preserve"> Nettoyage du matériel d’application</w:t>
            </w:r>
          </w:p>
          <w:p w14:paraId="779F138B" w14:textId="77777777" w:rsidR="00216157" w:rsidRPr="00216157" w:rsidRDefault="00216157" w:rsidP="00216157">
            <w:pPr>
              <w:spacing w:line="272" w:lineRule="exact"/>
              <w:rPr>
                <w:rFonts w:ascii="Calibri" w:eastAsia="Times New Roman" w:hAnsi="Calibri" w:cs="Calibri"/>
                <w:b/>
                <w:sz w:val="22"/>
                <w:szCs w:val="22"/>
                <w:lang w:eastAsia="fr-FR"/>
              </w:rPr>
            </w:pP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2CBDA0E0" w14:textId="77777777" w:rsidR="00216157" w:rsidRPr="00216157" w:rsidRDefault="00216157" w:rsidP="00216157">
            <w:pPr>
              <w:spacing w:line="27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68589" behindDoc="0" locked="0" layoutInCell="1" allowOverlap="1" wp14:anchorId="71A08861" wp14:editId="369CE767">
                  <wp:simplePos x="0" y="0"/>
                  <wp:positionH relativeFrom="column">
                    <wp:posOffset>101600</wp:posOffset>
                  </wp:positionH>
                  <wp:positionV relativeFrom="paragraph">
                    <wp:posOffset>71120</wp:posOffset>
                  </wp:positionV>
                  <wp:extent cx="1207135" cy="678815"/>
                  <wp:effectExtent l="0" t="0" r="0" b="0"/>
                  <wp:wrapNone/>
                  <wp:docPr id="305" name="Image 305"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 305" descr="Une image contenant intérieur&#10;&#10;Description générée automatiquement"/>
                          <pic:cNvPicPr/>
                        </pic:nvPicPr>
                        <pic:blipFill>
                          <a:blip r:embed="rId112" cstate="print">
                            <a:extLst>
                              <a:ext uri="{28A0092B-C50C-407E-A947-70E740481C1C}">
                                <a14:useLocalDpi xmlns:a14="http://schemas.microsoft.com/office/drawing/2010/main"/>
                              </a:ext>
                            </a:extLst>
                          </a:blip>
                          <a:stretch>
                            <a:fillRect/>
                          </a:stretch>
                        </pic:blipFill>
                        <pic:spPr>
                          <a:xfrm>
                            <a:off x="0" y="0"/>
                            <a:ext cx="1207135" cy="67881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69613" behindDoc="0" locked="0" layoutInCell="1" allowOverlap="1" wp14:anchorId="3C661F21" wp14:editId="34C4FE1F">
                  <wp:simplePos x="0" y="0"/>
                  <wp:positionH relativeFrom="column">
                    <wp:posOffset>1428552</wp:posOffset>
                  </wp:positionH>
                  <wp:positionV relativeFrom="paragraph">
                    <wp:posOffset>70463</wp:posOffset>
                  </wp:positionV>
                  <wp:extent cx="1147445" cy="726440"/>
                  <wp:effectExtent l="0" t="0" r="0" b="0"/>
                  <wp:wrapNone/>
                  <wp:docPr id="306" name="Image 306" descr="Une image contenant personne, intérieur, 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 306" descr="Une image contenant personne, intérieur, main&#10;&#10;Description générée automatiquement"/>
                          <pic:cNvPicPr/>
                        </pic:nvPicPr>
                        <pic:blipFill>
                          <a:blip r:embed="rId113" cstate="print">
                            <a:extLst>
                              <a:ext uri="{28A0092B-C50C-407E-A947-70E740481C1C}">
                                <a14:useLocalDpi xmlns:a14="http://schemas.microsoft.com/office/drawing/2010/main"/>
                              </a:ext>
                            </a:extLst>
                          </a:blip>
                          <a:stretch>
                            <a:fillRect/>
                          </a:stretch>
                        </pic:blipFill>
                        <pic:spPr>
                          <a:xfrm rot="10800000">
                            <a:off x="0" y="0"/>
                            <a:ext cx="1148336" cy="727004"/>
                          </a:xfrm>
                          <a:prstGeom prst="rect">
                            <a:avLst/>
                          </a:prstGeom>
                        </pic:spPr>
                      </pic:pic>
                    </a:graphicData>
                  </a:graphic>
                  <wp14:sizeRelH relativeFrom="page">
                    <wp14:pctWidth>0</wp14:pctWidth>
                  </wp14:sizeRelH>
                  <wp14:sizeRelV relativeFrom="page">
                    <wp14:pctHeight>0</wp14:pctHeight>
                  </wp14:sizeRelV>
                </wp:anchor>
              </w:drawing>
            </w:r>
          </w:p>
        </w:tc>
      </w:tr>
    </w:tbl>
    <w:p w14:paraId="5D77DE6E" w14:textId="77777777" w:rsidR="00216157" w:rsidRPr="00216157" w:rsidRDefault="00216157" w:rsidP="00216157">
      <w:pPr>
        <w:spacing w:before="5"/>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3FEC9F0" w14:textId="77777777" w:rsidTr="00216157">
        <w:trPr>
          <w:trHeight w:val="358"/>
        </w:trPr>
        <w:tc>
          <w:tcPr>
            <w:tcW w:w="10206" w:type="dxa"/>
            <w:tcBorders>
              <w:top w:val="single" w:sz="4" w:space="0" w:color="000000"/>
              <w:bottom w:val="single" w:sz="4" w:space="0" w:color="000000"/>
            </w:tcBorders>
            <w:shd w:val="clear" w:color="auto" w:fill="F4B083"/>
          </w:tcPr>
          <w:p w14:paraId="5A9CFF66" w14:textId="77777777" w:rsidR="00216157" w:rsidRPr="00216157" w:rsidRDefault="00216157" w:rsidP="00216157">
            <w:pPr>
              <w:spacing w:before="16" w:line="28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42AD54C5" w14:textId="77777777" w:rsidTr="00E76902">
        <w:trPr>
          <w:trHeight w:val="259"/>
        </w:trPr>
        <w:tc>
          <w:tcPr>
            <w:tcW w:w="10206" w:type="dxa"/>
            <w:tcBorders>
              <w:top w:val="single" w:sz="4" w:space="0" w:color="000000"/>
            </w:tcBorders>
            <w:vAlign w:val="center"/>
          </w:tcPr>
          <w:p w14:paraId="7095ECE1" w14:textId="77777777" w:rsidR="00216157" w:rsidRPr="00216157" w:rsidRDefault="00216157" w:rsidP="00216157">
            <w:pPr>
              <w:spacing w:before="11"/>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Le marouflage</w:t>
            </w:r>
          </w:p>
        </w:tc>
      </w:tr>
      <w:tr w:rsidR="00216157" w:rsidRPr="00216157" w14:paraId="42034F74" w14:textId="77777777" w:rsidTr="00E76902">
        <w:trPr>
          <w:trHeight w:val="246"/>
        </w:trPr>
        <w:tc>
          <w:tcPr>
            <w:tcW w:w="10206" w:type="dxa"/>
            <w:vAlign w:val="center"/>
          </w:tcPr>
          <w:p w14:paraId="0E99EC1A" w14:textId="77777777" w:rsidR="00216157" w:rsidRPr="00216157" w:rsidRDefault="00216157" w:rsidP="00216157">
            <w:pPr>
              <w:spacing w:line="219"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Les sous-couches</w:t>
            </w:r>
          </w:p>
        </w:tc>
      </w:tr>
      <w:tr w:rsidR="00216157" w:rsidRPr="00216157" w14:paraId="26244427" w14:textId="77777777" w:rsidTr="00E76902">
        <w:trPr>
          <w:trHeight w:val="246"/>
        </w:trPr>
        <w:tc>
          <w:tcPr>
            <w:tcW w:w="10206" w:type="dxa"/>
          </w:tcPr>
          <w:p w14:paraId="140BDCDA"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La corrosion</w:t>
            </w:r>
          </w:p>
        </w:tc>
      </w:tr>
      <w:tr w:rsidR="00216157" w:rsidRPr="00216157" w14:paraId="2BDA2D6F" w14:textId="77777777" w:rsidTr="00E76902">
        <w:trPr>
          <w:trHeight w:val="246"/>
        </w:trPr>
        <w:tc>
          <w:tcPr>
            <w:tcW w:w="10206" w:type="dxa"/>
            <w:vAlign w:val="center"/>
          </w:tcPr>
          <w:p w14:paraId="58576568" w14:textId="77777777" w:rsidR="00216157" w:rsidRPr="00216157" w:rsidRDefault="00216157" w:rsidP="00216157">
            <w:pPr>
              <w:spacing w:line="219"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25F2A961" w14:textId="77777777" w:rsidR="00216157" w:rsidRPr="00216157" w:rsidRDefault="00216157" w:rsidP="00216157">
      <w:pPr>
        <w:jc w:val="center"/>
        <w:rPr>
          <w:rFonts w:ascii="Calibri" w:eastAsia="Times New Roman" w:hAnsi="Calibri" w:cs="Calibri"/>
          <w:b/>
          <w:bCs/>
          <w:sz w:val="22"/>
          <w:lang w:eastAsia="fr-FR"/>
        </w:rPr>
      </w:pPr>
      <w:r w:rsidRPr="00216157">
        <w:rPr>
          <w:rFonts w:ascii="Calibri" w:eastAsia="Times New Roman" w:hAnsi="Calibri" w:cs="Calibri"/>
          <w:b/>
          <w:bCs/>
          <w:sz w:val="22"/>
          <w:lang w:eastAsia="fr-FR"/>
        </w:rPr>
        <w:t>SÉQUENCE 4 : REMPLACEMENT D’UN ÉLÉMENT INAMOVIBLE SOUDÉ</w:t>
      </w:r>
    </w:p>
    <w:p w14:paraId="6958C59A" w14:textId="383514F8" w:rsidR="00216157" w:rsidRDefault="00216157" w:rsidP="00216157">
      <w:pPr>
        <w:rPr>
          <w:rFonts w:ascii="Calibri" w:eastAsia="Times New Roman" w:hAnsi="Calibri" w:cs="Calibri"/>
          <w:sz w:val="16"/>
          <w:szCs w:val="16"/>
          <w:lang w:eastAsia="fr-FR"/>
        </w:rPr>
      </w:pPr>
    </w:p>
    <w:p w14:paraId="67724A07" w14:textId="77777777" w:rsidR="000052C1" w:rsidRPr="00216157" w:rsidRDefault="000052C1" w:rsidP="00216157">
      <w:pPr>
        <w:rPr>
          <w:rFonts w:ascii="Calibri" w:eastAsia="Times New Roman" w:hAnsi="Calibri" w:cs="Calibri"/>
          <w:sz w:val="16"/>
          <w:szCs w:val="16"/>
          <w:lang w:eastAsia="fr-FR"/>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5E0F14" w:rsidRPr="00216157" w14:paraId="2CDE6D4D" w14:textId="77777777" w:rsidTr="005E0F14">
        <w:tc>
          <w:tcPr>
            <w:tcW w:w="10206" w:type="dxa"/>
            <w:shd w:val="clear" w:color="auto" w:fill="8EAADB"/>
          </w:tcPr>
          <w:p w14:paraId="0DA19D35" w14:textId="77777777" w:rsidR="005E0F14" w:rsidRPr="00216157" w:rsidRDefault="005E0F14"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5E0F14" w:rsidRPr="00216157" w14:paraId="1CC60D2E" w14:textId="77777777" w:rsidTr="005E0F14">
        <w:trPr>
          <w:trHeight w:val="912"/>
        </w:trPr>
        <w:tc>
          <w:tcPr>
            <w:tcW w:w="10206" w:type="dxa"/>
            <w:vAlign w:val="center"/>
          </w:tcPr>
          <w:p w14:paraId="6C13EFD9" w14:textId="00F8F0B0" w:rsidR="005E0F14" w:rsidRPr="00216157" w:rsidRDefault="00547AB6"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5E0F14">
              <w:rPr>
                <w:rFonts w:ascii="Calibri" w:eastAsia="Calibri" w:hAnsi="Calibri" w:cs="Calibri"/>
                <w:bCs/>
                <w:color w:val="000000"/>
                <w:sz w:val="22"/>
                <w:szCs w:val="22"/>
                <w:lang w:eastAsia="fr-FR"/>
              </w:rPr>
              <w:t>d’u</w:t>
            </w:r>
            <w:r w:rsidR="005E0F14" w:rsidRPr="00216157">
              <w:rPr>
                <w:rFonts w:ascii="Calibri" w:eastAsia="Calibri" w:hAnsi="Calibri" w:cs="Calibri"/>
                <w:bCs/>
                <w:color w:val="000000"/>
                <w:sz w:val="22"/>
                <w:szCs w:val="22"/>
                <w:lang w:eastAsia="fr-FR"/>
              </w:rPr>
              <w:t xml:space="preserve">n véhicule ayant subi un choc du </w:t>
            </w:r>
            <w:r w:rsidR="005E0F14">
              <w:rPr>
                <w:rFonts w:ascii="Calibri" w:eastAsia="Calibri" w:hAnsi="Calibri" w:cs="Calibri"/>
                <w:bCs/>
                <w:color w:val="000000"/>
                <w:sz w:val="22"/>
                <w:szCs w:val="22"/>
                <w:lang w:eastAsia="fr-FR"/>
              </w:rPr>
              <w:t>2</w:t>
            </w:r>
            <w:r w:rsidR="005E0F14" w:rsidRPr="0033708C">
              <w:rPr>
                <w:rFonts w:ascii="Calibri" w:eastAsia="Calibri" w:hAnsi="Calibri" w:cs="Calibri"/>
                <w:bCs/>
                <w:color w:val="000000"/>
                <w:sz w:val="22"/>
                <w:szCs w:val="22"/>
                <w:vertAlign w:val="superscript"/>
                <w:lang w:eastAsia="fr-FR"/>
              </w:rPr>
              <w:t>nd</w:t>
            </w:r>
            <w:r w:rsidR="005E0F14" w:rsidRPr="00216157">
              <w:rPr>
                <w:rFonts w:ascii="Calibri" w:eastAsia="Calibri" w:hAnsi="Calibri" w:cs="Calibri"/>
                <w:bCs/>
                <w:color w:val="000000"/>
                <w:sz w:val="22"/>
                <w:szCs w:val="22"/>
                <w:lang w:eastAsia="fr-FR"/>
              </w:rPr>
              <w:t xml:space="preserve"> degré</w:t>
            </w:r>
            <w:r w:rsidR="005E0F14">
              <w:rPr>
                <w:rFonts w:ascii="Calibri" w:eastAsia="Calibri" w:hAnsi="Calibri" w:cs="Calibri"/>
                <w:bCs/>
                <w:color w:val="000000"/>
                <w:sz w:val="22"/>
                <w:szCs w:val="22"/>
                <w:lang w:eastAsia="fr-FR"/>
              </w:rPr>
              <w:t>, d</w:t>
            </w:r>
            <w:r w:rsidR="005E0F14" w:rsidRPr="00216157">
              <w:rPr>
                <w:rFonts w:ascii="Calibri" w:eastAsia="Calibri" w:hAnsi="Calibri" w:cs="Calibri"/>
                <w:bCs/>
                <w:color w:val="000000"/>
                <w:sz w:val="22"/>
                <w:szCs w:val="22"/>
                <w:lang w:eastAsia="fr-FR"/>
              </w:rPr>
              <w:t>écouper, ajuster et assembler un élément inamovible selon les préconisations constructeur</w:t>
            </w:r>
          </w:p>
        </w:tc>
      </w:tr>
    </w:tbl>
    <w:p w14:paraId="74F45874" w14:textId="77777777" w:rsidR="00216157" w:rsidRPr="00216157" w:rsidRDefault="00216157" w:rsidP="00216157">
      <w:pPr>
        <w:rPr>
          <w:rFonts w:ascii="Calibri" w:eastAsia="Times New Roman" w:hAnsi="Calibri" w:cs="Times New Roman"/>
          <w:sz w:val="16"/>
          <w:szCs w:val="16"/>
          <w:lang w:eastAsia="fr-FR"/>
        </w:rPr>
      </w:pPr>
    </w:p>
    <w:p w14:paraId="5CF24390" w14:textId="77777777" w:rsidR="00216157" w:rsidRPr="00216157" w:rsidRDefault="00216157" w:rsidP="00216157">
      <w:pPr>
        <w:rPr>
          <w:rFonts w:ascii="Calibri" w:eastAsia="Times New Roman" w:hAnsi="Calibri" w:cs="Calibri"/>
          <w:sz w:val="16"/>
          <w:szCs w:val="16"/>
          <w:lang w:eastAsia="fr-FR"/>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216157" w:rsidRPr="00216157" w14:paraId="68DD9513" w14:textId="77777777" w:rsidTr="00E76902">
        <w:tc>
          <w:tcPr>
            <w:tcW w:w="10206" w:type="dxa"/>
            <w:tcBorders>
              <w:top w:val="single" w:sz="4" w:space="0" w:color="auto"/>
              <w:left w:val="single" w:sz="4" w:space="0" w:color="auto"/>
              <w:bottom w:val="single" w:sz="4" w:space="0" w:color="auto"/>
              <w:right w:val="single" w:sz="4" w:space="0" w:color="auto"/>
            </w:tcBorders>
            <w:shd w:val="clear" w:color="auto" w:fill="8EAADB"/>
            <w:hideMark/>
          </w:tcPr>
          <w:p w14:paraId="5516DB08" w14:textId="77777777" w:rsidR="00216157" w:rsidRPr="00216157" w:rsidRDefault="00216157" w:rsidP="00216157">
            <w:pPr>
              <w:jc w:val="center"/>
              <w:rPr>
                <w:rFonts w:ascii="Calibri" w:eastAsia="Times New Roman" w:hAnsi="Calibri" w:cs="Calibri"/>
                <w:b/>
                <w:color w:val="C00000"/>
                <w:sz w:val="22"/>
                <w:lang w:eastAsia="fr-FR"/>
              </w:rPr>
            </w:pPr>
            <w:r w:rsidRPr="00216157">
              <w:rPr>
                <w:rFonts w:ascii="Calibri" w:eastAsia="Times New Roman" w:hAnsi="Calibri" w:cs="Calibri"/>
                <w:b/>
                <w:sz w:val="22"/>
                <w:lang w:eastAsia="fr-FR"/>
              </w:rPr>
              <w:t>COMPÉTENCES</w:t>
            </w:r>
          </w:p>
        </w:tc>
      </w:tr>
      <w:tr w:rsidR="00216157" w:rsidRPr="00216157" w14:paraId="06D7B2A1" w14:textId="77777777" w:rsidTr="00E76902">
        <w:trPr>
          <w:trHeight w:val="1097"/>
        </w:trPr>
        <w:tc>
          <w:tcPr>
            <w:tcW w:w="10206" w:type="dxa"/>
            <w:tcBorders>
              <w:top w:val="single" w:sz="4" w:space="0" w:color="auto"/>
              <w:left w:val="single" w:sz="4" w:space="0" w:color="auto"/>
              <w:bottom w:val="single" w:sz="4" w:space="0" w:color="auto"/>
              <w:right w:val="single" w:sz="4" w:space="0" w:color="auto"/>
            </w:tcBorders>
            <w:hideMark/>
          </w:tcPr>
          <w:p w14:paraId="17ACEB92"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 mobilisées</w:t>
            </w:r>
          </w:p>
          <w:p w14:paraId="5FD60891"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C3.1.3</w:t>
            </w:r>
            <w:r w:rsidRPr="00216157">
              <w:rPr>
                <w:rFonts w:ascii="Calibri" w:eastAsia="Times New Roman" w:hAnsi="Calibri" w:cs="Calibri"/>
                <w:sz w:val="22"/>
                <w:szCs w:val="22"/>
                <w:lang w:eastAsia="fr-FR"/>
              </w:rPr>
              <w:t xml:space="preserve"> Assembler un élément de carrosserie par soudage</w:t>
            </w:r>
          </w:p>
          <w:p w14:paraId="31139C49" w14:textId="77777777" w:rsidR="00216157" w:rsidRPr="00216157" w:rsidRDefault="00216157">
            <w:pPr>
              <w:numPr>
                <w:ilvl w:val="0"/>
                <w:numId w:val="8"/>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585F6ECA"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C3.1.1</w:t>
            </w:r>
            <w:r w:rsidRPr="00216157">
              <w:rPr>
                <w:rFonts w:ascii="Calibri" w:eastAsia="Times New Roman" w:hAnsi="Calibri" w:cs="Calibri"/>
                <w:sz w:val="22"/>
                <w:szCs w:val="22"/>
                <w:lang w:eastAsia="fr-FR"/>
              </w:rPr>
              <w:t xml:space="preserve"> Découper un élément selon les préconisations du constructeur</w:t>
            </w:r>
          </w:p>
          <w:p w14:paraId="602A2627"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C3.1.2</w:t>
            </w:r>
            <w:r w:rsidRPr="00216157">
              <w:rPr>
                <w:rFonts w:ascii="Calibri" w:eastAsia="Times New Roman" w:hAnsi="Calibri" w:cs="Calibri"/>
                <w:sz w:val="22"/>
                <w:szCs w:val="22"/>
                <w:lang w:eastAsia="fr-FR"/>
              </w:rPr>
              <w:t xml:space="preserve"> Ajuster l’élément</w:t>
            </w:r>
          </w:p>
          <w:p w14:paraId="4C06A027"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C3.1.5</w:t>
            </w:r>
            <w:r w:rsidRPr="00216157">
              <w:rPr>
                <w:rFonts w:ascii="Calibri" w:eastAsia="Times New Roman" w:hAnsi="Calibri" w:cs="Calibri"/>
                <w:sz w:val="22"/>
                <w:szCs w:val="22"/>
                <w:lang w:eastAsia="fr-FR"/>
              </w:rPr>
              <w:t xml:space="preserve"> Réaliser la finition</w:t>
            </w:r>
          </w:p>
          <w:p w14:paraId="2AEDFB8A" w14:textId="77777777" w:rsidR="00216157" w:rsidRPr="00216157" w:rsidRDefault="00216157" w:rsidP="00216157">
            <w:pPr>
              <w:rPr>
                <w:rFonts w:ascii="Calibri" w:eastAsia="Times New Roman" w:hAnsi="Calibri" w:cs="Calibri"/>
                <w:sz w:val="22"/>
                <w:lang w:eastAsia="fr-FR"/>
              </w:rPr>
            </w:pPr>
          </w:p>
        </w:tc>
      </w:tr>
    </w:tbl>
    <w:p w14:paraId="1BEC87A2" w14:textId="77777777" w:rsidR="00216157" w:rsidRPr="00216157" w:rsidRDefault="00216157" w:rsidP="00216157">
      <w:pPr>
        <w:rPr>
          <w:rFonts w:ascii="Calibri" w:eastAsia="Times New Roman" w:hAnsi="Calibri" w:cs="Calibri"/>
          <w:sz w:val="22"/>
          <w:lang w:eastAsia="fr-FR"/>
        </w:rPr>
      </w:pPr>
    </w:p>
    <w:tbl>
      <w:tblPr>
        <w:tblpPr w:leftFromText="141" w:rightFromText="141" w:vertAnchor="text" w:horzAnchor="margin" w:tblpX="255" w:tblpYSpec="outside"/>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29"/>
        <w:gridCol w:w="4536"/>
        <w:gridCol w:w="4536"/>
      </w:tblGrid>
      <w:tr w:rsidR="00216157" w:rsidRPr="00216157" w14:paraId="3B472AB4" w14:textId="77777777" w:rsidTr="00E76902">
        <w:trPr>
          <w:trHeight w:val="281"/>
        </w:trPr>
        <w:tc>
          <w:tcPr>
            <w:tcW w:w="10201" w:type="dxa"/>
            <w:gridSpan w:val="3"/>
            <w:tcBorders>
              <w:top w:val="single" w:sz="4" w:space="0" w:color="000000"/>
              <w:bottom w:val="single" w:sz="4" w:space="0" w:color="000000"/>
            </w:tcBorders>
            <w:shd w:val="clear" w:color="auto" w:fill="8EAADB"/>
          </w:tcPr>
          <w:p w14:paraId="5C1C0DB8" w14:textId="4C9E5365"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3437AD9B" w14:textId="77777777" w:rsidTr="00E76902">
        <w:trPr>
          <w:trHeight w:val="349"/>
        </w:trPr>
        <w:tc>
          <w:tcPr>
            <w:tcW w:w="1129" w:type="dxa"/>
            <w:tcBorders>
              <w:top w:val="single" w:sz="4" w:space="0" w:color="FFFFFF"/>
            </w:tcBorders>
            <w:shd w:val="clear" w:color="auto" w:fill="auto"/>
            <w:vAlign w:val="center"/>
          </w:tcPr>
          <w:p w14:paraId="343E1395"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T3.1.1</w:t>
            </w:r>
          </w:p>
        </w:tc>
        <w:tc>
          <w:tcPr>
            <w:tcW w:w="9072" w:type="dxa"/>
            <w:gridSpan w:val="2"/>
            <w:tcBorders>
              <w:top w:val="single" w:sz="4" w:space="0" w:color="FFFFFF"/>
              <w:left w:val="single" w:sz="4" w:space="0" w:color="auto"/>
              <w:bottom w:val="single" w:sz="4" w:space="0" w:color="auto"/>
              <w:right w:val="single" w:sz="4" w:space="0" w:color="auto"/>
            </w:tcBorders>
            <w:vAlign w:val="center"/>
          </w:tcPr>
          <w:p w14:paraId="4C820CF3"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 Découper un élément selon les préconisations du constructeur</w:t>
            </w:r>
          </w:p>
        </w:tc>
      </w:tr>
      <w:tr w:rsidR="00216157" w:rsidRPr="00216157" w14:paraId="02BD30B0" w14:textId="77777777" w:rsidTr="00E76902">
        <w:trPr>
          <w:trHeight w:val="349"/>
        </w:trPr>
        <w:tc>
          <w:tcPr>
            <w:tcW w:w="1129" w:type="dxa"/>
            <w:tcBorders>
              <w:top w:val="single" w:sz="4" w:space="0" w:color="FFFFFF"/>
            </w:tcBorders>
            <w:shd w:val="clear" w:color="auto" w:fill="auto"/>
            <w:vAlign w:val="center"/>
          </w:tcPr>
          <w:p w14:paraId="570BD94A"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T3.1.2</w:t>
            </w:r>
          </w:p>
        </w:tc>
        <w:tc>
          <w:tcPr>
            <w:tcW w:w="9072" w:type="dxa"/>
            <w:gridSpan w:val="2"/>
            <w:tcBorders>
              <w:top w:val="single" w:sz="4" w:space="0" w:color="FFFFFF"/>
              <w:left w:val="single" w:sz="4" w:space="0" w:color="auto"/>
              <w:bottom w:val="single" w:sz="4" w:space="0" w:color="auto"/>
              <w:right w:val="single" w:sz="4" w:space="0" w:color="auto"/>
            </w:tcBorders>
            <w:vAlign w:val="center"/>
          </w:tcPr>
          <w:p w14:paraId="7C9BDEBF"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 Réaliser un assemblage par soudage</w:t>
            </w:r>
          </w:p>
        </w:tc>
      </w:tr>
      <w:tr w:rsidR="00216157" w:rsidRPr="00216157" w14:paraId="19873DFC" w14:textId="77777777" w:rsidTr="00E76902">
        <w:trPr>
          <w:trHeight w:val="349"/>
        </w:trPr>
        <w:tc>
          <w:tcPr>
            <w:tcW w:w="1129" w:type="dxa"/>
            <w:tcBorders>
              <w:top w:val="single" w:sz="4" w:space="0" w:color="FFFFFF"/>
            </w:tcBorders>
            <w:shd w:val="clear" w:color="auto" w:fill="FFE59B"/>
            <w:vAlign w:val="center"/>
          </w:tcPr>
          <w:p w14:paraId="2F01879C"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T4.1.2</w:t>
            </w:r>
          </w:p>
        </w:tc>
        <w:tc>
          <w:tcPr>
            <w:tcW w:w="9072" w:type="dxa"/>
            <w:gridSpan w:val="2"/>
            <w:tcBorders>
              <w:top w:val="single" w:sz="4" w:space="0" w:color="FFFFFF"/>
              <w:left w:val="single" w:sz="4" w:space="0" w:color="auto"/>
              <w:bottom w:val="single" w:sz="4" w:space="0" w:color="auto"/>
              <w:right w:val="single" w:sz="4" w:space="0" w:color="auto"/>
            </w:tcBorders>
            <w:shd w:val="clear" w:color="auto" w:fill="FFE59B"/>
            <w:vAlign w:val="center"/>
          </w:tcPr>
          <w:p w14:paraId="68BC43F0"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Interpréter un rapport d’expertise automobile et un ordre de réparation</w:t>
            </w:r>
          </w:p>
        </w:tc>
      </w:tr>
      <w:tr w:rsidR="00216157" w:rsidRPr="00216157" w14:paraId="60505755" w14:textId="77777777" w:rsidTr="00E76902">
        <w:trPr>
          <w:trHeight w:val="319"/>
        </w:trPr>
        <w:tc>
          <w:tcPr>
            <w:tcW w:w="10201" w:type="dxa"/>
            <w:gridSpan w:val="3"/>
            <w:tcBorders>
              <w:bottom w:val="single" w:sz="4" w:space="0" w:color="000000"/>
            </w:tcBorders>
            <w:shd w:val="clear" w:color="auto" w:fill="8EAADB"/>
          </w:tcPr>
          <w:p w14:paraId="7461A052"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3F872E97" w14:textId="77777777" w:rsidTr="00E76902">
        <w:trPr>
          <w:trHeight w:val="1418"/>
        </w:trPr>
        <w:tc>
          <w:tcPr>
            <w:tcW w:w="1129" w:type="dxa"/>
            <w:tcBorders>
              <w:bottom w:val="single" w:sz="4" w:space="0" w:color="000000"/>
            </w:tcBorders>
            <w:shd w:val="clear" w:color="auto" w:fill="auto"/>
            <w:vAlign w:val="center"/>
          </w:tcPr>
          <w:p w14:paraId="0533474D"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1B430C46"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La découpe de l’élément de carrosserie</w:t>
            </w:r>
          </w:p>
        </w:tc>
        <w:tc>
          <w:tcPr>
            <w:tcW w:w="4536" w:type="dxa"/>
            <w:tcBorders>
              <w:bottom w:val="single" w:sz="4" w:space="0" w:color="000000"/>
            </w:tcBorders>
            <w:shd w:val="clear" w:color="auto" w:fill="auto"/>
          </w:tcPr>
          <w:p w14:paraId="763A8EDA"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72685" behindDoc="0" locked="0" layoutInCell="1" allowOverlap="1" wp14:anchorId="0455A988" wp14:editId="655577B5">
                  <wp:simplePos x="0" y="0"/>
                  <wp:positionH relativeFrom="column">
                    <wp:posOffset>325099</wp:posOffset>
                  </wp:positionH>
                  <wp:positionV relativeFrom="paragraph">
                    <wp:posOffset>62690</wp:posOffset>
                  </wp:positionV>
                  <wp:extent cx="1164272" cy="809625"/>
                  <wp:effectExtent l="0" t="0" r="4445" b="3175"/>
                  <wp:wrapNone/>
                  <wp:docPr id="307" name="Imag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a:ext>
                            </a:extLst>
                          </a:blip>
                          <a:stretch>
                            <a:fillRect/>
                          </a:stretch>
                        </pic:blipFill>
                        <pic:spPr>
                          <a:xfrm>
                            <a:off x="0" y="0"/>
                            <a:ext cx="1165343" cy="81037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73709" behindDoc="0" locked="0" layoutInCell="1" allowOverlap="1" wp14:anchorId="1ADE4887" wp14:editId="5C911A7D">
                  <wp:simplePos x="0" y="0"/>
                  <wp:positionH relativeFrom="column">
                    <wp:posOffset>1634399</wp:posOffset>
                  </wp:positionH>
                  <wp:positionV relativeFrom="paragraph">
                    <wp:posOffset>129038</wp:posOffset>
                  </wp:positionV>
                  <wp:extent cx="1066375" cy="678180"/>
                  <wp:effectExtent l="0" t="0" r="635" b="0"/>
                  <wp:wrapNone/>
                  <wp:docPr id="308" name="Image 308" descr="Une image contenant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 308" descr="Une image contenant appareil&#10;&#10;Description générée automatiquement"/>
                          <pic:cNvPicPr/>
                        </pic:nvPicPr>
                        <pic:blipFill>
                          <a:blip r:embed="rId115" cstate="print">
                            <a:extLst>
                              <a:ext uri="{28A0092B-C50C-407E-A947-70E740481C1C}">
                                <a14:useLocalDpi xmlns:a14="http://schemas.microsoft.com/office/drawing/2010/main"/>
                              </a:ext>
                            </a:extLst>
                          </a:blip>
                          <a:stretch>
                            <a:fillRect/>
                          </a:stretch>
                        </pic:blipFill>
                        <pic:spPr>
                          <a:xfrm>
                            <a:off x="0" y="0"/>
                            <a:ext cx="1066375" cy="67818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 xml:space="preserve"> </w:t>
            </w:r>
          </w:p>
        </w:tc>
      </w:tr>
      <w:tr w:rsidR="00216157" w:rsidRPr="00216157" w14:paraId="59D0E470" w14:textId="77777777" w:rsidTr="00E76902">
        <w:trPr>
          <w:trHeight w:val="1418"/>
        </w:trPr>
        <w:tc>
          <w:tcPr>
            <w:tcW w:w="1129" w:type="dxa"/>
            <w:tcBorders>
              <w:bottom w:val="single" w:sz="4" w:space="0" w:color="000000"/>
            </w:tcBorders>
            <w:shd w:val="clear" w:color="auto" w:fill="auto"/>
            <w:vAlign w:val="center"/>
          </w:tcPr>
          <w:p w14:paraId="40133830"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3C5F6167" w14:textId="77777777" w:rsidR="00216157" w:rsidRPr="00216157" w:rsidRDefault="00216157" w:rsidP="00216157">
            <w:pPr>
              <w:rPr>
                <w:rFonts w:ascii="Calibri" w:eastAsia="Times New Roman" w:hAnsi="Calibri" w:cs="Calibri"/>
                <w:sz w:val="22"/>
                <w:szCs w:val="22"/>
                <w:lang w:eastAsia="fr-FR"/>
              </w:rPr>
            </w:pPr>
          </w:p>
          <w:p w14:paraId="32288FB3"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L’ajustage et le maintien en position avant assemblage</w:t>
            </w:r>
          </w:p>
          <w:p w14:paraId="591D935A" w14:textId="77777777" w:rsidR="00216157" w:rsidRPr="00216157" w:rsidRDefault="00216157" w:rsidP="00216157">
            <w:pPr>
              <w:rPr>
                <w:rFonts w:ascii="Calibri" w:eastAsia="Times New Roman" w:hAnsi="Calibri" w:cs="Calibri"/>
                <w:b/>
                <w:sz w:val="22"/>
                <w:szCs w:val="22"/>
                <w:lang w:eastAsia="fr-FR"/>
              </w:rPr>
            </w:pPr>
          </w:p>
        </w:tc>
        <w:tc>
          <w:tcPr>
            <w:tcW w:w="4536" w:type="dxa"/>
            <w:tcBorders>
              <w:bottom w:val="single" w:sz="4" w:space="0" w:color="000000"/>
            </w:tcBorders>
            <w:shd w:val="clear" w:color="auto" w:fill="auto"/>
          </w:tcPr>
          <w:p w14:paraId="5EAACEEB"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71661" behindDoc="0" locked="0" layoutInCell="1" allowOverlap="1" wp14:anchorId="45B21722" wp14:editId="5C2E5881">
                  <wp:simplePos x="0" y="0"/>
                  <wp:positionH relativeFrom="column">
                    <wp:posOffset>1634490</wp:posOffset>
                  </wp:positionH>
                  <wp:positionV relativeFrom="paragraph">
                    <wp:posOffset>90805</wp:posOffset>
                  </wp:positionV>
                  <wp:extent cx="1138646" cy="757296"/>
                  <wp:effectExtent l="0" t="0" r="4445" b="5080"/>
                  <wp:wrapNone/>
                  <wp:docPr id="312" name="Image 312"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 312" descr="Une image contenant texte&#10;&#10;Description générée automatiquement"/>
                          <pic:cNvPicPr/>
                        </pic:nvPicPr>
                        <pic:blipFill>
                          <a:blip r:embed="rId116" cstate="print">
                            <a:extLst>
                              <a:ext uri="{28A0092B-C50C-407E-A947-70E740481C1C}">
                                <a14:useLocalDpi xmlns:a14="http://schemas.microsoft.com/office/drawing/2010/main"/>
                              </a:ext>
                            </a:extLst>
                          </a:blip>
                          <a:stretch>
                            <a:fillRect/>
                          </a:stretch>
                        </pic:blipFill>
                        <pic:spPr>
                          <a:xfrm>
                            <a:off x="0" y="0"/>
                            <a:ext cx="1138646" cy="757296"/>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70637" behindDoc="0" locked="0" layoutInCell="1" allowOverlap="1" wp14:anchorId="79062EF1" wp14:editId="7D43CAD5">
                  <wp:simplePos x="0" y="0"/>
                  <wp:positionH relativeFrom="column">
                    <wp:posOffset>289288</wp:posOffset>
                  </wp:positionH>
                  <wp:positionV relativeFrom="paragraph">
                    <wp:posOffset>51616</wp:posOffset>
                  </wp:positionV>
                  <wp:extent cx="1126036" cy="796637"/>
                  <wp:effectExtent l="0" t="0" r="4445" b="3810"/>
                  <wp:wrapNone/>
                  <wp:docPr id="315" name="Imag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a:ext>
                            </a:extLst>
                          </a:blip>
                          <a:stretch>
                            <a:fillRect/>
                          </a:stretch>
                        </pic:blipFill>
                        <pic:spPr>
                          <a:xfrm>
                            <a:off x="0" y="0"/>
                            <a:ext cx="1132679" cy="801337"/>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t xml:space="preserve"> </w:t>
            </w:r>
            <w:r w:rsidRPr="00216157">
              <w:rPr>
                <w:rFonts w:ascii="Calibri" w:eastAsia="Times New Roman" w:hAnsi="Calibri" w:cs="Calibri"/>
                <w:b/>
                <w:sz w:val="22"/>
                <w:lang w:eastAsia="fr-FR"/>
              </w:rPr>
              <w:t xml:space="preserve">  </w:t>
            </w:r>
          </w:p>
        </w:tc>
      </w:tr>
      <w:tr w:rsidR="00216157" w:rsidRPr="00216157" w14:paraId="1D68AB22" w14:textId="77777777" w:rsidTr="00E76902">
        <w:trPr>
          <w:trHeight w:val="1418"/>
        </w:trPr>
        <w:tc>
          <w:tcPr>
            <w:tcW w:w="1129" w:type="dxa"/>
            <w:tcBorders>
              <w:bottom w:val="single" w:sz="4" w:space="0" w:color="000000"/>
            </w:tcBorders>
            <w:shd w:val="clear" w:color="auto" w:fill="auto"/>
            <w:vAlign w:val="center"/>
          </w:tcPr>
          <w:p w14:paraId="3DD87913"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34A9A652"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L’assemblage thermique M.I.G / M.A.G / S.E.R.P </w:t>
            </w:r>
          </w:p>
        </w:tc>
        <w:tc>
          <w:tcPr>
            <w:tcW w:w="4536" w:type="dxa"/>
            <w:tcBorders>
              <w:bottom w:val="single" w:sz="4" w:space="0" w:color="000000"/>
            </w:tcBorders>
            <w:shd w:val="clear" w:color="auto" w:fill="auto"/>
          </w:tcPr>
          <w:p w14:paraId="6B5E5826"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75757" behindDoc="0" locked="0" layoutInCell="1" allowOverlap="1" wp14:anchorId="2CC9542D" wp14:editId="42AF137F">
                  <wp:simplePos x="0" y="0"/>
                  <wp:positionH relativeFrom="column">
                    <wp:posOffset>1797109</wp:posOffset>
                  </wp:positionH>
                  <wp:positionV relativeFrom="paragraph">
                    <wp:posOffset>52251</wp:posOffset>
                  </wp:positionV>
                  <wp:extent cx="574766" cy="799674"/>
                  <wp:effectExtent l="0" t="0" r="0" b="635"/>
                  <wp:wrapNone/>
                  <wp:docPr id="319" name="Imag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a:ext>
                            </a:extLst>
                          </a:blip>
                          <a:stretch>
                            <a:fillRect/>
                          </a:stretch>
                        </pic:blipFill>
                        <pic:spPr>
                          <a:xfrm>
                            <a:off x="0" y="0"/>
                            <a:ext cx="574766" cy="799674"/>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74733" behindDoc="0" locked="0" layoutInCell="1" allowOverlap="1" wp14:anchorId="518BBE1C" wp14:editId="7909233E">
                  <wp:simplePos x="0" y="0"/>
                  <wp:positionH relativeFrom="column">
                    <wp:posOffset>288925</wp:posOffset>
                  </wp:positionH>
                  <wp:positionV relativeFrom="paragraph">
                    <wp:posOffset>54610</wp:posOffset>
                  </wp:positionV>
                  <wp:extent cx="1229995" cy="790575"/>
                  <wp:effectExtent l="0" t="0" r="1905" b="0"/>
                  <wp:wrapNone/>
                  <wp:docPr id="320" name="Image 32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 320" descr="Une image contenant texte&#10;&#10;Description générée automatiquement"/>
                          <pic:cNvPicPr/>
                        </pic:nvPicPr>
                        <pic:blipFill>
                          <a:blip r:embed="rId119" cstate="print">
                            <a:extLst>
                              <a:ext uri="{28A0092B-C50C-407E-A947-70E740481C1C}">
                                <a14:useLocalDpi xmlns:a14="http://schemas.microsoft.com/office/drawing/2010/main"/>
                              </a:ext>
                            </a:extLst>
                          </a:blip>
                          <a:stretch>
                            <a:fillRect/>
                          </a:stretch>
                        </pic:blipFill>
                        <pic:spPr>
                          <a:xfrm>
                            <a:off x="0" y="0"/>
                            <a:ext cx="1229995" cy="79057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 xml:space="preserve"> </w:t>
            </w:r>
          </w:p>
        </w:tc>
      </w:tr>
      <w:tr w:rsidR="00216157" w:rsidRPr="00216157" w14:paraId="1A732746" w14:textId="77777777" w:rsidTr="00E76902">
        <w:trPr>
          <w:trHeight w:val="1418"/>
        </w:trPr>
        <w:tc>
          <w:tcPr>
            <w:tcW w:w="1129" w:type="dxa"/>
            <w:tcBorders>
              <w:bottom w:val="single" w:sz="4" w:space="0" w:color="000000"/>
            </w:tcBorders>
            <w:shd w:val="clear" w:color="auto" w:fill="auto"/>
            <w:vAlign w:val="center"/>
          </w:tcPr>
          <w:p w14:paraId="5379FE9C"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0A29768D"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La finition de l’intervention (arasage des soudures et qualité des assemblages avant garnissage chimique)</w:t>
            </w:r>
          </w:p>
        </w:tc>
        <w:tc>
          <w:tcPr>
            <w:tcW w:w="4536" w:type="dxa"/>
            <w:tcBorders>
              <w:bottom w:val="single" w:sz="4" w:space="0" w:color="000000"/>
            </w:tcBorders>
            <w:shd w:val="clear" w:color="auto" w:fill="auto"/>
          </w:tcPr>
          <w:p w14:paraId="73B5A476"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77805" behindDoc="0" locked="0" layoutInCell="1" allowOverlap="1" wp14:anchorId="6E99F104" wp14:editId="22C00B15">
                  <wp:simplePos x="0" y="0"/>
                  <wp:positionH relativeFrom="column">
                    <wp:posOffset>1706245</wp:posOffset>
                  </wp:positionH>
                  <wp:positionV relativeFrom="paragraph">
                    <wp:posOffset>60325</wp:posOffset>
                  </wp:positionV>
                  <wp:extent cx="938459" cy="802016"/>
                  <wp:effectExtent l="0" t="0" r="1905" b="0"/>
                  <wp:wrapNone/>
                  <wp:docPr id="321" name="Imag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a:ext>
                            </a:extLst>
                          </a:blip>
                          <a:stretch>
                            <a:fillRect/>
                          </a:stretch>
                        </pic:blipFill>
                        <pic:spPr>
                          <a:xfrm>
                            <a:off x="0" y="0"/>
                            <a:ext cx="938459" cy="802016"/>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 xml:space="preserve"> </w:t>
            </w:r>
            <w:r w:rsidRPr="00216157">
              <w:rPr>
                <w:rFonts w:ascii="Calibri" w:eastAsia="Times New Roman" w:hAnsi="Calibri" w:cs="Calibri"/>
                <w:b/>
                <w:noProof/>
                <w:sz w:val="22"/>
                <w:lang w:eastAsia="fr-FR"/>
              </w:rPr>
              <w:drawing>
                <wp:anchor distT="0" distB="0" distL="114300" distR="114300" simplePos="0" relativeHeight="252276781" behindDoc="0" locked="0" layoutInCell="1" allowOverlap="1" wp14:anchorId="3C75FC5F" wp14:editId="155F96E4">
                  <wp:simplePos x="0" y="0"/>
                  <wp:positionH relativeFrom="column">
                    <wp:posOffset>289288</wp:posOffset>
                  </wp:positionH>
                  <wp:positionV relativeFrom="paragraph">
                    <wp:posOffset>60325</wp:posOffset>
                  </wp:positionV>
                  <wp:extent cx="1229995" cy="756281"/>
                  <wp:effectExtent l="0" t="0" r="1905" b="6350"/>
                  <wp:wrapNone/>
                  <wp:docPr id="322" name="Image 322" descr="Une image contenant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 322" descr="Une image contenant appareil&#10;&#10;Description générée automatiquement"/>
                          <pic:cNvPicPr/>
                        </pic:nvPicPr>
                        <pic:blipFill>
                          <a:blip r:embed="rId121" cstate="print">
                            <a:extLst>
                              <a:ext uri="{28A0092B-C50C-407E-A947-70E740481C1C}">
                                <a14:useLocalDpi xmlns:a14="http://schemas.microsoft.com/office/drawing/2010/main"/>
                              </a:ext>
                            </a:extLst>
                          </a:blip>
                          <a:stretch>
                            <a:fillRect/>
                          </a:stretch>
                        </pic:blipFill>
                        <pic:spPr>
                          <a:xfrm>
                            <a:off x="0" y="0"/>
                            <a:ext cx="1249219" cy="768101"/>
                          </a:xfrm>
                          <a:prstGeom prst="rect">
                            <a:avLst/>
                          </a:prstGeom>
                        </pic:spPr>
                      </pic:pic>
                    </a:graphicData>
                  </a:graphic>
                  <wp14:sizeRelH relativeFrom="page">
                    <wp14:pctWidth>0</wp14:pctWidth>
                  </wp14:sizeRelH>
                  <wp14:sizeRelV relativeFrom="page">
                    <wp14:pctHeight>0</wp14:pctHeight>
                  </wp14:sizeRelV>
                </wp:anchor>
              </w:drawing>
            </w:r>
          </w:p>
        </w:tc>
      </w:tr>
    </w:tbl>
    <w:tbl>
      <w:tblPr>
        <w:tblpPr w:leftFromText="141" w:rightFromText="141" w:vertAnchor="text" w:horzAnchor="margin" w:tblpX="279" w:tblpY="5"/>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1"/>
      </w:tblGrid>
      <w:tr w:rsidR="00216157" w:rsidRPr="00216157" w14:paraId="473B0A92" w14:textId="77777777" w:rsidTr="00E76902">
        <w:trPr>
          <w:trHeight w:val="316"/>
        </w:trPr>
        <w:tc>
          <w:tcPr>
            <w:tcW w:w="10201" w:type="dxa"/>
            <w:tcBorders>
              <w:top w:val="single" w:sz="4" w:space="0" w:color="auto"/>
              <w:left w:val="single" w:sz="4" w:space="0" w:color="auto"/>
              <w:bottom w:val="single" w:sz="4" w:space="0" w:color="auto"/>
              <w:right w:val="single" w:sz="4" w:space="0" w:color="auto"/>
            </w:tcBorders>
            <w:shd w:val="clear" w:color="auto" w:fill="8EAADB"/>
            <w:hideMark/>
          </w:tcPr>
          <w:p w14:paraId="4EB66B31" w14:textId="77777777" w:rsidR="00216157" w:rsidRPr="00216157" w:rsidRDefault="00216157" w:rsidP="00216157">
            <w:pPr>
              <w:jc w:val="center"/>
              <w:rPr>
                <w:rFonts w:ascii="Calibri" w:eastAsia="Times New Roman" w:hAnsi="Calibri" w:cs="Calibri"/>
                <w:b/>
                <w:color w:val="000000"/>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18923080" w14:textId="77777777" w:rsidTr="00E76902">
        <w:trPr>
          <w:trHeight w:val="248"/>
        </w:trPr>
        <w:tc>
          <w:tcPr>
            <w:tcW w:w="10201" w:type="dxa"/>
            <w:tcBorders>
              <w:top w:val="single" w:sz="4" w:space="0" w:color="auto"/>
              <w:left w:val="single" w:sz="4" w:space="0" w:color="auto"/>
              <w:bottom w:val="single" w:sz="4" w:space="0" w:color="auto"/>
              <w:right w:val="single" w:sz="4" w:space="0" w:color="auto"/>
            </w:tcBorders>
          </w:tcPr>
          <w:p w14:paraId="3F115FBA"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L’organisation structurelle des véhicules</w:t>
            </w:r>
          </w:p>
        </w:tc>
      </w:tr>
      <w:tr w:rsidR="00216157" w:rsidRPr="00216157" w14:paraId="38DABBB3" w14:textId="77777777" w:rsidTr="00E76902">
        <w:trPr>
          <w:trHeight w:val="248"/>
        </w:trPr>
        <w:tc>
          <w:tcPr>
            <w:tcW w:w="10201" w:type="dxa"/>
            <w:tcBorders>
              <w:top w:val="single" w:sz="4" w:space="0" w:color="FFFFFF"/>
              <w:left w:val="single" w:sz="4" w:space="0" w:color="auto"/>
              <w:bottom w:val="single" w:sz="4" w:space="0" w:color="auto"/>
              <w:right w:val="single" w:sz="4" w:space="0" w:color="auto"/>
            </w:tcBorders>
          </w:tcPr>
          <w:p w14:paraId="3B5B4E61"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techniques d’assemblage</w:t>
            </w:r>
          </w:p>
        </w:tc>
      </w:tr>
      <w:tr w:rsidR="00216157" w:rsidRPr="00216157" w14:paraId="01C01BC1" w14:textId="77777777" w:rsidTr="00E76902">
        <w:trPr>
          <w:trHeight w:val="233"/>
        </w:trPr>
        <w:tc>
          <w:tcPr>
            <w:tcW w:w="10201" w:type="dxa"/>
            <w:tcBorders>
              <w:top w:val="single" w:sz="4" w:space="0" w:color="auto"/>
              <w:left w:val="single" w:sz="4" w:space="0" w:color="auto"/>
              <w:bottom w:val="single" w:sz="4" w:space="0" w:color="auto"/>
              <w:right w:val="single" w:sz="4" w:space="0" w:color="auto"/>
            </w:tcBorders>
          </w:tcPr>
          <w:p w14:paraId="3A5FA169"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L’insonorisation et l’étanchéité structurelle</w:t>
            </w:r>
          </w:p>
        </w:tc>
      </w:tr>
      <w:tr w:rsidR="00216157" w:rsidRPr="00216157" w14:paraId="7FD9E5F1" w14:textId="77777777" w:rsidTr="00E76902">
        <w:trPr>
          <w:trHeight w:val="233"/>
        </w:trPr>
        <w:tc>
          <w:tcPr>
            <w:tcW w:w="10201" w:type="dxa"/>
            <w:tcBorders>
              <w:top w:val="single" w:sz="4" w:space="0" w:color="auto"/>
              <w:left w:val="single" w:sz="4" w:space="0" w:color="auto"/>
              <w:bottom w:val="single" w:sz="4" w:space="0" w:color="auto"/>
              <w:right w:val="single" w:sz="4" w:space="0" w:color="auto"/>
            </w:tcBorders>
          </w:tcPr>
          <w:p w14:paraId="41F57016"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6557393F" w14:textId="77777777" w:rsidR="00216157" w:rsidRPr="00216157" w:rsidRDefault="00216157" w:rsidP="00216157">
      <w:pPr>
        <w:spacing w:before="2"/>
        <w:rPr>
          <w:rFonts w:ascii="Calibri" w:eastAsia="Times New Roman" w:hAnsi="Calibri" w:cs="Calibri"/>
          <w:b/>
          <w:bCs/>
          <w:color w:val="000000"/>
          <w:sz w:val="22"/>
          <w:lang w:eastAsia="fr-FR"/>
        </w:rPr>
      </w:pPr>
      <w:r w:rsidRPr="00216157">
        <w:rPr>
          <w:rFonts w:ascii="Calibri" w:eastAsia="Times New Roman" w:hAnsi="Calibri" w:cs="Calibri"/>
          <w:b/>
          <w:bCs/>
          <w:color w:val="000000"/>
          <w:sz w:val="22"/>
          <w:lang w:eastAsia="fr-FR"/>
        </w:rPr>
        <w:br w:type="page"/>
      </w:r>
    </w:p>
    <w:p w14:paraId="429428CA" w14:textId="77777777" w:rsidR="00216157" w:rsidRPr="00216157" w:rsidRDefault="00216157" w:rsidP="00216157">
      <w:pPr>
        <w:spacing w:before="2"/>
        <w:jc w:val="center"/>
        <w:rPr>
          <w:rFonts w:ascii="Calibri" w:eastAsia="Times New Roman" w:hAnsi="Calibri" w:cs="Calibri"/>
          <w:b/>
          <w:bCs/>
          <w:color w:val="000000"/>
          <w:sz w:val="22"/>
          <w:lang w:eastAsia="fr-FR"/>
        </w:rPr>
      </w:pPr>
      <w:r w:rsidRPr="00216157">
        <w:rPr>
          <w:rFonts w:ascii="Calibri" w:eastAsia="Times New Roman" w:hAnsi="Calibri" w:cs="Calibri"/>
          <w:b/>
          <w:bCs/>
          <w:color w:val="000000"/>
          <w:sz w:val="22"/>
          <w:lang w:eastAsia="fr-FR"/>
        </w:rPr>
        <w:t>SÉQUENCE 5 : MISE EN ŒUVRE D’OPÉRATION DE DÉPOSE REPOSE D’UN SYSTÈME COMPLEXE</w:t>
      </w:r>
    </w:p>
    <w:p w14:paraId="48EDA32D" w14:textId="6350CBE6" w:rsidR="00216157" w:rsidRDefault="00216157" w:rsidP="00216157">
      <w:pPr>
        <w:spacing w:before="2"/>
        <w:rPr>
          <w:rFonts w:ascii="Calibri" w:eastAsia="Times New Roman" w:hAnsi="Calibri" w:cs="Calibri"/>
          <w:b/>
          <w:bCs/>
          <w:color w:val="000000"/>
          <w:sz w:val="22"/>
          <w:lang w:eastAsia="fr-FR"/>
        </w:rPr>
      </w:pPr>
    </w:p>
    <w:tbl>
      <w:tblPr>
        <w:tblW w:w="1020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5E0F14" w:rsidRPr="00216157" w14:paraId="3B581CC4" w14:textId="77777777" w:rsidTr="005E0F14">
        <w:tc>
          <w:tcPr>
            <w:tcW w:w="10206" w:type="dxa"/>
            <w:shd w:val="clear" w:color="auto" w:fill="C2D69B"/>
          </w:tcPr>
          <w:p w14:paraId="5F99CE5C" w14:textId="77777777" w:rsidR="005E0F14" w:rsidRPr="00216157" w:rsidRDefault="005E0F14"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5E0F14" w:rsidRPr="00216157" w14:paraId="39232479" w14:textId="77777777" w:rsidTr="005E0F14">
        <w:trPr>
          <w:trHeight w:val="912"/>
        </w:trPr>
        <w:tc>
          <w:tcPr>
            <w:tcW w:w="10206" w:type="dxa"/>
            <w:vAlign w:val="center"/>
          </w:tcPr>
          <w:p w14:paraId="3E54554F" w14:textId="3A7E83BE" w:rsidR="005E0F14" w:rsidRPr="00216157" w:rsidRDefault="00547AB6"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5E0F14">
              <w:rPr>
                <w:rFonts w:ascii="Calibri" w:eastAsia="Calibri" w:hAnsi="Calibri" w:cs="Calibri"/>
                <w:bCs/>
                <w:color w:val="000000"/>
                <w:sz w:val="22"/>
                <w:szCs w:val="22"/>
                <w:lang w:eastAsia="fr-FR"/>
              </w:rPr>
              <w:t>d’u</w:t>
            </w:r>
            <w:r w:rsidR="005E0F14" w:rsidRPr="00216157">
              <w:rPr>
                <w:rFonts w:ascii="Calibri" w:eastAsia="Calibri" w:hAnsi="Calibri" w:cs="Calibri"/>
                <w:bCs/>
                <w:color w:val="000000"/>
                <w:sz w:val="22"/>
                <w:szCs w:val="22"/>
                <w:lang w:eastAsia="fr-FR"/>
              </w:rPr>
              <w:t xml:space="preserve">n véhicule ayant subi un choc du </w:t>
            </w:r>
            <w:r w:rsidR="005E0F14">
              <w:rPr>
                <w:rFonts w:ascii="Calibri" w:eastAsia="Calibri" w:hAnsi="Calibri" w:cs="Calibri"/>
                <w:bCs/>
                <w:color w:val="000000"/>
                <w:sz w:val="22"/>
                <w:szCs w:val="22"/>
                <w:lang w:eastAsia="fr-FR"/>
              </w:rPr>
              <w:t>2</w:t>
            </w:r>
            <w:r w:rsidR="005E0F14" w:rsidRPr="0033708C">
              <w:rPr>
                <w:rFonts w:ascii="Calibri" w:eastAsia="Calibri" w:hAnsi="Calibri" w:cs="Calibri"/>
                <w:bCs/>
                <w:color w:val="000000"/>
                <w:sz w:val="22"/>
                <w:szCs w:val="22"/>
                <w:vertAlign w:val="superscript"/>
                <w:lang w:eastAsia="fr-FR"/>
              </w:rPr>
              <w:t>nd</w:t>
            </w:r>
            <w:r w:rsidR="005E0F14" w:rsidRPr="00216157">
              <w:rPr>
                <w:rFonts w:ascii="Calibri" w:eastAsia="Calibri" w:hAnsi="Calibri" w:cs="Calibri"/>
                <w:bCs/>
                <w:color w:val="000000"/>
                <w:sz w:val="22"/>
                <w:szCs w:val="22"/>
                <w:lang w:eastAsia="fr-FR"/>
              </w:rPr>
              <w:t xml:space="preserve"> degré</w:t>
            </w:r>
            <w:r w:rsidR="005E0F14">
              <w:rPr>
                <w:rFonts w:ascii="Calibri" w:eastAsia="Calibri" w:hAnsi="Calibri" w:cs="Calibri"/>
                <w:bCs/>
                <w:color w:val="000000"/>
                <w:sz w:val="22"/>
                <w:szCs w:val="22"/>
                <w:lang w:eastAsia="fr-FR"/>
              </w:rPr>
              <w:t>, a</w:t>
            </w:r>
            <w:r w:rsidR="005E0F14" w:rsidRPr="00216157">
              <w:rPr>
                <w:rFonts w:ascii="Calibri" w:eastAsia="Times New Roman" w:hAnsi="Calibri" w:cs="Calibri"/>
                <w:color w:val="000000"/>
                <w:sz w:val="22"/>
                <w:szCs w:val="22"/>
                <w:lang w:eastAsia="fr-FR"/>
              </w:rPr>
              <w:t>ppliquer la procédure de dépose, repose d’un système électrique, électronique et mécanique de collision</w:t>
            </w:r>
          </w:p>
        </w:tc>
      </w:tr>
    </w:tbl>
    <w:p w14:paraId="143B023D" w14:textId="77777777" w:rsidR="00216157" w:rsidRPr="00216157" w:rsidRDefault="00216157" w:rsidP="00216157">
      <w:pPr>
        <w:spacing w:before="2"/>
        <w:rPr>
          <w:rFonts w:ascii="Calibri" w:eastAsia="Times New Roman" w:hAnsi="Calibri" w:cs="Times New Roman"/>
          <w:b/>
          <w:color w:val="000000"/>
          <w:sz w:val="16"/>
          <w:szCs w:val="16"/>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2048B1D7" w14:textId="77777777" w:rsidTr="00E76902">
        <w:trPr>
          <w:trHeight w:val="292"/>
        </w:trPr>
        <w:tc>
          <w:tcPr>
            <w:tcW w:w="10206" w:type="dxa"/>
            <w:shd w:val="clear" w:color="auto" w:fill="C2D69B"/>
          </w:tcPr>
          <w:p w14:paraId="36D18E31"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38B2993D" w14:textId="77777777" w:rsidTr="00E76902">
        <w:trPr>
          <w:trHeight w:val="2028"/>
        </w:trPr>
        <w:tc>
          <w:tcPr>
            <w:tcW w:w="10206" w:type="dxa"/>
          </w:tcPr>
          <w:p w14:paraId="1FDB35E3"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37AF0275" w14:textId="18F224B5"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 xml:space="preserve">C1.2.2 </w:t>
            </w:r>
            <w:r w:rsidRPr="00216157">
              <w:rPr>
                <w:rFonts w:ascii="Calibri" w:eastAsia="Times New Roman" w:hAnsi="Calibri" w:cs="Calibri"/>
                <w:sz w:val="22"/>
                <w:szCs w:val="22"/>
                <w:lang w:eastAsia="fr-FR"/>
              </w:rPr>
              <w:t>Déposer les éléments mécaniques de collision, de carrosserie, de sellerie, électriques et ADAS</w:t>
            </w:r>
          </w:p>
          <w:p w14:paraId="4FFE16CC" w14:textId="30335885"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C1.2.4</w:t>
            </w:r>
            <w:r w:rsidRPr="00216157">
              <w:rPr>
                <w:rFonts w:ascii="Calibri" w:eastAsia="Times New Roman" w:hAnsi="Calibri" w:cs="Calibri"/>
                <w:sz w:val="22"/>
                <w:szCs w:val="22"/>
                <w:lang w:eastAsia="fr-FR"/>
              </w:rPr>
              <w:t xml:space="preserve"> Reposer les éléments mécanique</w:t>
            </w:r>
            <w:r w:rsidR="005E0F14">
              <w:rPr>
                <w:rFonts w:ascii="Calibri" w:eastAsia="Times New Roman" w:hAnsi="Calibri" w:cs="Calibri"/>
                <w:sz w:val="22"/>
                <w:szCs w:val="22"/>
                <w:lang w:eastAsia="fr-FR"/>
              </w:rPr>
              <w:t>s</w:t>
            </w:r>
            <w:r w:rsidRPr="00216157">
              <w:rPr>
                <w:rFonts w:ascii="Calibri" w:eastAsia="Times New Roman" w:hAnsi="Calibri" w:cs="Calibri"/>
                <w:sz w:val="22"/>
                <w:szCs w:val="22"/>
                <w:lang w:eastAsia="fr-FR"/>
              </w:rPr>
              <w:t xml:space="preserve"> de collision, de carrosserie, de sellerie, électriques et A</w:t>
            </w:r>
            <w:r w:rsidR="00033188">
              <w:rPr>
                <w:rFonts w:ascii="Calibri" w:eastAsia="Times New Roman" w:hAnsi="Calibri" w:cs="Calibri"/>
                <w:sz w:val="22"/>
                <w:szCs w:val="22"/>
                <w:lang w:eastAsia="fr-FR"/>
              </w:rPr>
              <w:t>D</w:t>
            </w:r>
            <w:r w:rsidRPr="00216157">
              <w:rPr>
                <w:rFonts w:ascii="Calibri" w:eastAsia="Times New Roman" w:hAnsi="Calibri" w:cs="Calibri"/>
                <w:sz w:val="22"/>
                <w:szCs w:val="22"/>
                <w:lang w:eastAsia="fr-FR"/>
              </w:rPr>
              <w:t>AS</w:t>
            </w:r>
          </w:p>
          <w:p w14:paraId="61BD7735"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3C932A0F"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 xml:space="preserve">C1.2.1 </w:t>
            </w:r>
            <w:r w:rsidRPr="00216157">
              <w:rPr>
                <w:rFonts w:ascii="Calibri" w:eastAsia="Times New Roman" w:hAnsi="Calibri" w:cs="Calibri"/>
                <w:sz w:val="22"/>
                <w:szCs w:val="22"/>
                <w:lang w:eastAsia="fr-FR"/>
              </w:rPr>
              <w:t>Mettre en sécurité des systèmes électriques et pyrotechniques</w:t>
            </w:r>
          </w:p>
          <w:p w14:paraId="74C15A50" w14:textId="77777777" w:rsidR="00216157" w:rsidRPr="00216157" w:rsidRDefault="00216157" w:rsidP="00216157">
            <w:pPr>
              <w:adjustRightInd w:val="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C1.2.5</w:t>
            </w:r>
            <w:r w:rsidRPr="00216157">
              <w:rPr>
                <w:rFonts w:ascii="Calibri" w:eastAsia="Times New Roman" w:hAnsi="Calibri" w:cs="Calibri"/>
                <w:sz w:val="22"/>
                <w:szCs w:val="22"/>
                <w:lang w:eastAsia="fr-FR"/>
              </w:rPr>
              <w:t xml:space="preserve"> Paramétrer le véhicule après intervention</w:t>
            </w:r>
          </w:p>
        </w:tc>
      </w:tr>
    </w:tbl>
    <w:p w14:paraId="36AD7B79" w14:textId="77777777" w:rsidR="00216157" w:rsidRPr="00216157" w:rsidRDefault="00216157" w:rsidP="00216157">
      <w:pPr>
        <w:spacing w:before="4"/>
        <w:rPr>
          <w:rFonts w:ascii="Calibri" w:eastAsia="Times New Roman" w:hAnsi="Calibri" w:cs="Calibri"/>
          <w:b/>
          <w:sz w:val="22"/>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54461634" w14:textId="77777777" w:rsidTr="00E76902">
        <w:trPr>
          <w:trHeight w:val="297"/>
        </w:trPr>
        <w:tc>
          <w:tcPr>
            <w:tcW w:w="10206" w:type="dxa"/>
            <w:gridSpan w:val="3"/>
            <w:tcBorders>
              <w:top w:val="single" w:sz="4" w:space="0" w:color="000000"/>
              <w:bottom w:val="single" w:sz="4" w:space="0" w:color="000000"/>
            </w:tcBorders>
            <w:shd w:val="clear" w:color="auto" w:fill="C2D69B"/>
          </w:tcPr>
          <w:p w14:paraId="3866A148" w14:textId="14470A36"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1092FB63" w14:textId="77777777" w:rsidTr="00E76902">
        <w:trPr>
          <w:trHeight w:val="368"/>
        </w:trPr>
        <w:tc>
          <w:tcPr>
            <w:tcW w:w="1124" w:type="dxa"/>
            <w:tcBorders>
              <w:top w:val="single" w:sz="4" w:space="0" w:color="000000"/>
            </w:tcBorders>
            <w:shd w:val="clear" w:color="auto" w:fill="auto"/>
          </w:tcPr>
          <w:p w14:paraId="1FCEBAEF" w14:textId="77777777" w:rsidR="00216157" w:rsidRPr="00216157" w:rsidRDefault="00216157" w:rsidP="00216157">
            <w:pPr>
              <w:spacing w:line="273" w:lineRule="exact"/>
              <w:ind w:left="142" w:right="14" w:hanging="105"/>
              <w:jc w:val="center"/>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T1.1.1</w:t>
            </w:r>
          </w:p>
        </w:tc>
        <w:tc>
          <w:tcPr>
            <w:tcW w:w="9082" w:type="dxa"/>
            <w:gridSpan w:val="2"/>
            <w:tcBorders>
              <w:top w:val="single" w:sz="4" w:space="0" w:color="000000"/>
            </w:tcBorders>
          </w:tcPr>
          <w:p w14:paraId="58E627D5"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 Respecter des procédures de mise en sécurité</w:t>
            </w:r>
          </w:p>
        </w:tc>
      </w:tr>
      <w:tr w:rsidR="00216157" w:rsidRPr="00216157" w14:paraId="7E4A5B0D" w14:textId="77777777" w:rsidTr="00E76902">
        <w:trPr>
          <w:trHeight w:val="368"/>
        </w:trPr>
        <w:tc>
          <w:tcPr>
            <w:tcW w:w="1124" w:type="dxa"/>
            <w:tcBorders>
              <w:top w:val="single" w:sz="4" w:space="0" w:color="FFFFFF"/>
            </w:tcBorders>
            <w:shd w:val="clear" w:color="auto" w:fill="auto"/>
          </w:tcPr>
          <w:p w14:paraId="71C2B2BE"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T1.4.2</w:t>
            </w:r>
          </w:p>
        </w:tc>
        <w:tc>
          <w:tcPr>
            <w:tcW w:w="9082" w:type="dxa"/>
            <w:gridSpan w:val="2"/>
          </w:tcPr>
          <w:p w14:paraId="5550228D"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 xml:space="preserve"> Intervenir sur les aides à la conduite automobile</w:t>
            </w:r>
          </w:p>
        </w:tc>
      </w:tr>
      <w:tr w:rsidR="00216157" w:rsidRPr="00216157" w14:paraId="442434E0" w14:textId="77777777" w:rsidTr="00E76902">
        <w:trPr>
          <w:trHeight w:val="368"/>
        </w:trPr>
        <w:tc>
          <w:tcPr>
            <w:tcW w:w="1124" w:type="dxa"/>
            <w:tcBorders>
              <w:top w:val="single" w:sz="4" w:space="0" w:color="FFFFFF"/>
            </w:tcBorders>
            <w:shd w:val="clear" w:color="auto" w:fill="auto"/>
          </w:tcPr>
          <w:p w14:paraId="05940E24"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pacing w:val="-2"/>
                <w:sz w:val="22"/>
                <w:szCs w:val="22"/>
                <w:lang w:eastAsia="fr-FR"/>
              </w:rPr>
              <w:t>T1.4.2</w:t>
            </w:r>
          </w:p>
        </w:tc>
        <w:tc>
          <w:tcPr>
            <w:tcW w:w="9082" w:type="dxa"/>
            <w:gridSpan w:val="2"/>
          </w:tcPr>
          <w:p w14:paraId="1BEF3DD7"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sz w:val="22"/>
                <w:szCs w:val="22"/>
                <w:lang w:eastAsia="fr-FR"/>
              </w:rPr>
              <w:t xml:space="preserve"> Intervenir sur un système de climatisation</w:t>
            </w:r>
          </w:p>
        </w:tc>
      </w:tr>
      <w:tr w:rsidR="00216157" w:rsidRPr="00216157" w14:paraId="5B4011E7" w14:textId="77777777" w:rsidTr="00E76902">
        <w:trPr>
          <w:trHeight w:val="368"/>
        </w:trPr>
        <w:tc>
          <w:tcPr>
            <w:tcW w:w="1124" w:type="dxa"/>
            <w:tcBorders>
              <w:top w:val="single" w:sz="4" w:space="0" w:color="FFFFFF"/>
            </w:tcBorders>
            <w:shd w:val="clear" w:color="auto" w:fill="FFE59B"/>
            <w:vAlign w:val="center"/>
          </w:tcPr>
          <w:p w14:paraId="3C0D5210" w14:textId="77777777" w:rsidR="00216157" w:rsidRPr="00216157" w:rsidRDefault="00216157" w:rsidP="00216157">
            <w:pPr>
              <w:spacing w:line="273" w:lineRule="exact"/>
              <w:ind w:left="462" w:right="14" w:hanging="425"/>
              <w:jc w:val="center"/>
              <w:rPr>
                <w:rFonts w:ascii="Calibri" w:eastAsia="Times New Roman" w:hAnsi="Calibri" w:cs="Calibri"/>
                <w:bCs/>
                <w:spacing w:val="-2"/>
                <w:sz w:val="22"/>
                <w:szCs w:val="22"/>
                <w:lang w:eastAsia="fr-FR"/>
              </w:rPr>
            </w:pPr>
            <w:r w:rsidRPr="00216157">
              <w:rPr>
                <w:rFonts w:ascii="Calibri" w:eastAsia="Times New Roman" w:hAnsi="Calibri" w:cs="Calibri"/>
                <w:sz w:val="22"/>
                <w:szCs w:val="22"/>
                <w:lang w:eastAsia="fr-FR"/>
              </w:rPr>
              <w:t>T4.1.2</w:t>
            </w:r>
          </w:p>
        </w:tc>
        <w:tc>
          <w:tcPr>
            <w:tcW w:w="9082" w:type="dxa"/>
            <w:gridSpan w:val="2"/>
            <w:shd w:val="clear" w:color="auto" w:fill="FFE59B"/>
            <w:vAlign w:val="center"/>
          </w:tcPr>
          <w:p w14:paraId="6611FDBC"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Interpréter un rapport d’expertise automobile et un ordre de réparation</w:t>
            </w:r>
          </w:p>
        </w:tc>
      </w:tr>
      <w:tr w:rsidR="00216157" w:rsidRPr="00216157" w14:paraId="285113A0" w14:textId="77777777" w:rsidTr="00E76902">
        <w:trPr>
          <w:trHeight w:val="336"/>
        </w:trPr>
        <w:tc>
          <w:tcPr>
            <w:tcW w:w="10206" w:type="dxa"/>
            <w:gridSpan w:val="3"/>
            <w:shd w:val="clear" w:color="auto" w:fill="C2D69B"/>
          </w:tcPr>
          <w:p w14:paraId="43FBA76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4B941380" w14:textId="77777777" w:rsidTr="00E76902">
        <w:trPr>
          <w:trHeight w:val="1191"/>
        </w:trPr>
        <w:tc>
          <w:tcPr>
            <w:tcW w:w="1124" w:type="dxa"/>
            <w:tcBorders>
              <w:bottom w:val="single" w:sz="4" w:space="0" w:color="000000"/>
            </w:tcBorders>
            <w:shd w:val="clear" w:color="auto" w:fill="auto"/>
            <w:vAlign w:val="center"/>
          </w:tcPr>
          <w:p w14:paraId="496A9D5E"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1A23FA7D" w14:textId="77777777" w:rsidR="00216157" w:rsidRPr="00216157" w:rsidRDefault="00216157" w:rsidP="00216157">
            <w:pPr>
              <w:spacing w:before="131"/>
              <w:ind w:right="278"/>
              <w:rPr>
                <w:rFonts w:ascii="Calibri" w:eastAsia="Times New Roman" w:hAnsi="Calibri" w:cs="Calibri"/>
                <w:color w:val="000000"/>
                <w:sz w:val="22"/>
                <w:szCs w:val="22"/>
                <w:lang w:eastAsia="fr-FR"/>
              </w:rPr>
            </w:pPr>
          </w:p>
          <w:p w14:paraId="714D50FE" w14:textId="77777777" w:rsidR="00216157" w:rsidRPr="00216157" w:rsidRDefault="00216157" w:rsidP="00216157">
            <w:pPr>
              <w:ind w:left="57"/>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Dépose / pose d’un mécanisme de lève vitre électrique</w:t>
            </w:r>
          </w:p>
          <w:p w14:paraId="3E291A55" w14:textId="77777777" w:rsidR="00216157" w:rsidRPr="00216157" w:rsidRDefault="00216157" w:rsidP="00216157">
            <w:pPr>
              <w:spacing w:line="292" w:lineRule="exact"/>
              <w:rPr>
                <w:rFonts w:ascii="Calibri" w:eastAsia="Times New Roman" w:hAnsi="Calibri" w:cs="Calibri"/>
                <w:b/>
                <w:sz w:val="22"/>
                <w:szCs w:val="22"/>
                <w:lang w:eastAsia="fr-FR"/>
              </w:rPr>
            </w:pPr>
          </w:p>
        </w:tc>
        <w:tc>
          <w:tcPr>
            <w:tcW w:w="4546" w:type="dxa"/>
            <w:tcBorders>
              <w:bottom w:val="single" w:sz="4" w:space="0" w:color="000000"/>
            </w:tcBorders>
            <w:shd w:val="clear" w:color="auto" w:fill="auto"/>
          </w:tcPr>
          <w:p w14:paraId="49E404A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87021" behindDoc="0" locked="0" layoutInCell="1" allowOverlap="1" wp14:anchorId="0F2C5C28" wp14:editId="33D82E44">
                  <wp:simplePos x="0" y="0"/>
                  <wp:positionH relativeFrom="column">
                    <wp:posOffset>1623377</wp:posOffset>
                  </wp:positionH>
                  <wp:positionV relativeFrom="paragraph">
                    <wp:posOffset>44767</wp:posOffset>
                  </wp:positionV>
                  <wp:extent cx="928687" cy="694673"/>
                  <wp:effectExtent l="0" t="0" r="0" b="4445"/>
                  <wp:wrapNone/>
                  <wp:docPr id="323" name="Imag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extLst>
                              <a:ext uri="{28A0092B-C50C-407E-A947-70E740481C1C}">
                                <a14:useLocalDpi xmlns:a14="http://schemas.microsoft.com/office/drawing/2010/main"/>
                              </a:ext>
                            </a:extLst>
                          </a:blip>
                          <a:stretch>
                            <a:fillRect/>
                          </a:stretch>
                        </pic:blipFill>
                        <pic:spPr>
                          <a:xfrm>
                            <a:off x="0" y="0"/>
                            <a:ext cx="928687" cy="69467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80877" behindDoc="0" locked="0" layoutInCell="1" allowOverlap="1" wp14:anchorId="0773C857" wp14:editId="7FD958B7">
                  <wp:simplePos x="0" y="0"/>
                  <wp:positionH relativeFrom="column">
                    <wp:posOffset>299086</wp:posOffset>
                  </wp:positionH>
                  <wp:positionV relativeFrom="paragraph">
                    <wp:posOffset>44450</wp:posOffset>
                  </wp:positionV>
                  <wp:extent cx="990018" cy="692150"/>
                  <wp:effectExtent l="0" t="0" r="635" b="0"/>
                  <wp:wrapNone/>
                  <wp:docPr id="248" name="Image 27" descr="Une image contenant personn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7" descr="Une image contenant personne&#10;&#10;Description générée automatiquement"/>
                          <pic:cNvPicPr>
                            <a:picLocks/>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993234" cy="69439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1B5D0A67" w14:textId="77777777" w:rsidTr="00E76902">
        <w:trPr>
          <w:trHeight w:val="119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BCE740"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003C3F"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Dépose / pose airbag de volant ou planche de bord ou siège et </w:t>
            </w:r>
            <w:proofErr w:type="spellStart"/>
            <w:r w:rsidRPr="00216157">
              <w:rPr>
                <w:rFonts w:ascii="Calibri" w:eastAsia="Times New Roman" w:hAnsi="Calibri" w:cs="Calibri"/>
                <w:sz w:val="22"/>
                <w:szCs w:val="22"/>
                <w:lang w:eastAsia="fr-FR"/>
              </w:rPr>
              <w:t>prétensionneur</w:t>
            </w:r>
            <w:proofErr w:type="spellEnd"/>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001406F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79853" behindDoc="0" locked="0" layoutInCell="1" allowOverlap="1" wp14:anchorId="502D5DA4" wp14:editId="776E2B79">
                  <wp:simplePos x="0" y="0"/>
                  <wp:positionH relativeFrom="column">
                    <wp:posOffset>299743</wp:posOffset>
                  </wp:positionH>
                  <wp:positionV relativeFrom="paragraph">
                    <wp:posOffset>38626</wp:posOffset>
                  </wp:positionV>
                  <wp:extent cx="1035466" cy="692478"/>
                  <wp:effectExtent l="0" t="0" r="0" b="6350"/>
                  <wp:wrapNone/>
                  <wp:docPr id="249" name="Image 28" descr="Une image contenant personne, main, engin&#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8" descr="Une image contenant personne, main, engin&#10;&#10;Description générée automatiquement"/>
                          <pic:cNvPicPr>
                            <a:picLocks/>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1037429" cy="693791"/>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85997" behindDoc="0" locked="0" layoutInCell="1" allowOverlap="1" wp14:anchorId="5886CB6C" wp14:editId="4636E1D9">
                  <wp:simplePos x="0" y="0"/>
                  <wp:positionH relativeFrom="column">
                    <wp:posOffset>1665924</wp:posOffset>
                  </wp:positionH>
                  <wp:positionV relativeFrom="paragraph">
                    <wp:posOffset>29528</wp:posOffset>
                  </wp:positionV>
                  <wp:extent cx="764890" cy="666750"/>
                  <wp:effectExtent l="0" t="0" r="0" b="0"/>
                  <wp:wrapNone/>
                  <wp:docPr id="325" name="Image 325" descr="Une image contenant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Image 325" descr="Une image contenant dessin au trait&#10;&#10;Description générée automatiquement"/>
                          <pic:cNvPicPr/>
                        </pic:nvPicPr>
                        <pic:blipFill>
                          <a:blip r:embed="rId125" cstate="print">
                            <a:extLst>
                              <a:ext uri="{28A0092B-C50C-407E-A947-70E740481C1C}">
                                <a14:useLocalDpi xmlns:a14="http://schemas.microsoft.com/office/drawing/2010/main"/>
                              </a:ext>
                            </a:extLst>
                          </a:blip>
                          <a:stretch>
                            <a:fillRect/>
                          </a:stretch>
                        </pic:blipFill>
                        <pic:spPr>
                          <a:xfrm>
                            <a:off x="0" y="0"/>
                            <a:ext cx="768412" cy="66982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681DC506" w14:textId="77777777" w:rsidTr="00E76902">
        <w:trPr>
          <w:trHeight w:val="119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64D9E0"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07404A"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Dépose pose d’un élément du système climatisation</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7C3A2F85" w14:textId="77777777" w:rsidR="00216157" w:rsidRPr="00216157" w:rsidRDefault="00216157" w:rsidP="00216157">
            <w:pPr>
              <w:tabs>
                <w:tab w:val="center" w:pos="2268"/>
                <w:tab w:val="left" w:pos="3090"/>
              </w:tabs>
              <w:spacing w:line="292" w:lineRule="exact"/>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78829" behindDoc="0" locked="0" layoutInCell="1" allowOverlap="1" wp14:anchorId="42832616" wp14:editId="3C58F52E">
                  <wp:simplePos x="0" y="0"/>
                  <wp:positionH relativeFrom="column">
                    <wp:posOffset>249293</wp:posOffset>
                  </wp:positionH>
                  <wp:positionV relativeFrom="paragraph">
                    <wp:posOffset>32735</wp:posOffset>
                  </wp:positionV>
                  <wp:extent cx="1088018" cy="678180"/>
                  <wp:effectExtent l="0" t="0" r="4445" b="0"/>
                  <wp:wrapNone/>
                  <wp:docPr id="252" name="Image 41" descr="Une image contenant personn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41" descr="Une image contenant personne&#10;&#10;Description générée automatiquement"/>
                          <pic:cNvPicPr>
                            <a:picLocks/>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093644" cy="68168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84973" behindDoc="0" locked="0" layoutInCell="1" allowOverlap="1" wp14:anchorId="3BC2C1B9" wp14:editId="398EB225">
                  <wp:simplePos x="0" y="0"/>
                  <wp:positionH relativeFrom="column">
                    <wp:posOffset>1665923</wp:posOffset>
                  </wp:positionH>
                  <wp:positionV relativeFrom="paragraph">
                    <wp:posOffset>35560</wp:posOffset>
                  </wp:positionV>
                  <wp:extent cx="762000" cy="691613"/>
                  <wp:effectExtent l="0" t="0" r="0" b="0"/>
                  <wp:wrapNone/>
                  <wp:docPr id="327" name="Image 327" descr="Une image contenant carte, text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Image 327" descr="Une image contenant carte, texte, dessin au trait&#10;&#10;Description générée automatiquement"/>
                          <pic:cNvPicPr/>
                        </pic:nvPicPr>
                        <pic:blipFill>
                          <a:blip r:embed="rId127" cstate="print">
                            <a:extLst>
                              <a:ext uri="{28A0092B-C50C-407E-A947-70E740481C1C}">
                                <a14:useLocalDpi xmlns:a14="http://schemas.microsoft.com/office/drawing/2010/main"/>
                              </a:ext>
                            </a:extLst>
                          </a:blip>
                          <a:stretch>
                            <a:fillRect/>
                          </a:stretch>
                        </pic:blipFill>
                        <pic:spPr>
                          <a:xfrm>
                            <a:off x="0" y="0"/>
                            <a:ext cx="762000" cy="69161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sz w:val="22"/>
                <w:lang w:eastAsia="fr-FR"/>
              </w:rPr>
              <w:tab/>
            </w:r>
            <w:r w:rsidRPr="00216157">
              <w:rPr>
                <w:rFonts w:ascii="Calibri" w:eastAsia="Times New Roman" w:hAnsi="Calibri" w:cs="Calibri"/>
                <w:b/>
                <w:sz w:val="22"/>
                <w:lang w:eastAsia="fr-FR"/>
              </w:rPr>
              <w:tab/>
            </w:r>
          </w:p>
          <w:p w14:paraId="5F3DFCF2" w14:textId="77777777" w:rsidR="00216157" w:rsidRPr="00216157" w:rsidRDefault="00216157" w:rsidP="00216157">
            <w:pPr>
              <w:ind w:firstLine="708"/>
              <w:rPr>
                <w:rFonts w:ascii="Calibri" w:eastAsia="Times New Roman" w:hAnsi="Calibri" w:cs="Times New Roman"/>
                <w:sz w:val="22"/>
                <w:lang w:eastAsia="fr-FR"/>
              </w:rPr>
            </w:pPr>
          </w:p>
        </w:tc>
      </w:tr>
      <w:tr w:rsidR="00216157" w:rsidRPr="00216157" w14:paraId="6F6BA450" w14:textId="77777777" w:rsidTr="00E76902">
        <w:trPr>
          <w:trHeight w:val="119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1C73B6"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8FE29D"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Pose / dépose d’un capteur de recul et ou caméra</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31F55E2E"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83949" behindDoc="0" locked="0" layoutInCell="1" allowOverlap="1" wp14:anchorId="32550A69" wp14:editId="037D373D">
                  <wp:simplePos x="0" y="0"/>
                  <wp:positionH relativeFrom="column">
                    <wp:posOffset>249292</wp:posOffset>
                  </wp:positionH>
                  <wp:positionV relativeFrom="paragraph">
                    <wp:posOffset>45764</wp:posOffset>
                  </wp:positionV>
                  <wp:extent cx="1121862" cy="679450"/>
                  <wp:effectExtent l="0" t="0" r="0" b="0"/>
                  <wp:wrapNone/>
                  <wp:docPr id="329" name="Image 329" descr="Une image contenant lumi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Image 329" descr="Une image contenant lumière&#10;&#10;Description générée automatiquement"/>
                          <pic:cNvPicPr/>
                        </pic:nvPicPr>
                        <pic:blipFill>
                          <a:blip r:embed="rId128" cstate="print">
                            <a:extLst>
                              <a:ext uri="{28A0092B-C50C-407E-A947-70E740481C1C}">
                                <a14:useLocalDpi xmlns:a14="http://schemas.microsoft.com/office/drawing/2010/main"/>
                              </a:ext>
                            </a:extLst>
                          </a:blip>
                          <a:stretch>
                            <a:fillRect/>
                          </a:stretch>
                        </pic:blipFill>
                        <pic:spPr>
                          <a:xfrm>
                            <a:off x="0" y="0"/>
                            <a:ext cx="1123430" cy="680399"/>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82925" behindDoc="0" locked="0" layoutInCell="1" allowOverlap="1" wp14:anchorId="75BCD182" wp14:editId="67BE6AD3">
                  <wp:simplePos x="0" y="0"/>
                  <wp:positionH relativeFrom="column">
                    <wp:posOffset>1560830</wp:posOffset>
                  </wp:positionH>
                  <wp:positionV relativeFrom="paragraph">
                    <wp:posOffset>42545</wp:posOffset>
                  </wp:positionV>
                  <wp:extent cx="914400" cy="662214"/>
                  <wp:effectExtent l="0" t="0" r="0" b="0"/>
                  <wp:wrapNone/>
                  <wp:docPr id="336" name="Image 3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 336" descr="Une image contenant texte&#10;&#10;Description générée automatiquement"/>
                          <pic:cNvPicPr/>
                        </pic:nvPicPr>
                        <pic:blipFill>
                          <a:blip r:embed="rId129" cstate="print">
                            <a:extLst>
                              <a:ext uri="{28A0092B-C50C-407E-A947-70E740481C1C}">
                                <a14:useLocalDpi xmlns:a14="http://schemas.microsoft.com/office/drawing/2010/main"/>
                              </a:ext>
                            </a:extLst>
                          </a:blip>
                          <a:stretch>
                            <a:fillRect/>
                          </a:stretch>
                        </pic:blipFill>
                        <pic:spPr>
                          <a:xfrm>
                            <a:off x="0" y="0"/>
                            <a:ext cx="914400" cy="662214"/>
                          </a:xfrm>
                          <a:prstGeom prst="rect">
                            <a:avLst/>
                          </a:prstGeom>
                        </pic:spPr>
                      </pic:pic>
                    </a:graphicData>
                  </a:graphic>
                  <wp14:sizeRelH relativeFrom="page">
                    <wp14:pctWidth>0</wp14:pctWidth>
                  </wp14:sizeRelH>
                  <wp14:sizeRelV relativeFrom="page">
                    <wp14:pctHeight>0</wp14:pctHeight>
                  </wp14:sizeRelV>
                </wp:anchor>
              </w:drawing>
            </w:r>
          </w:p>
          <w:p w14:paraId="2D2AC695" w14:textId="77777777" w:rsidR="00216157" w:rsidRPr="00216157" w:rsidRDefault="00216157" w:rsidP="00216157">
            <w:pPr>
              <w:rPr>
                <w:rFonts w:ascii="Calibri" w:eastAsia="Times New Roman" w:hAnsi="Calibri" w:cs="Calibri"/>
                <w:b/>
                <w:sz w:val="22"/>
                <w:lang w:eastAsia="fr-FR"/>
              </w:rPr>
            </w:pPr>
          </w:p>
          <w:p w14:paraId="5D10FAA0" w14:textId="77777777" w:rsidR="00216157" w:rsidRPr="00216157" w:rsidRDefault="00216157" w:rsidP="00216157">
            <w:pPr>
              <w:jc w:val="center"/>
              <w:rPr>
                <w:rFonts w:ascii="Calibri" w:eastAsia="Times New Roman" w:hAnsi="Calibri" w:cs="Times New Roman"/>
                <w:sz w:val="22"/>
                <w:lang w:eastAsia="fr-FR"/>
              </w:rPr>
            </w:pPr>
          </w:p>
        </w:tc>
      </w:tr>
      <w:tr w:rsidR="00216157" w:rsidRPr="00216157" w14:paraId="5E03FE79" w14:textId="77777777" w:rsidTr="00E76902">
        <w:trPr>
          <w:trHeight w:val="119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8B8940"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1D1D36" w14:textId="77777777" w:rsidR="00216157" w:rsidRPr="00216157" w:rsidRDefault="00216157" w:rsidP="00216157">
            <w:pPr>
              <w:spacing w:line="292" w:lineRule="exact"/>
              <w:ind w:left="57"/>
              <w:rPr>
                <w:rFonts w:ascii="Calibri" w:eastAsia="Times New Roman" w:hAnsi="Calibri" w:cs="Calibri"/>
                <w:b/>
                <w:color w:val="FF0000"/>
                <w:sz w:val="22"/>
                <w:szCs w:val="22"/>
                <w:lang w:eastAsia="fr-FR"/>
              </w:rPr>
            </w:pPr>
            <w:r w:rsidRPr="00216157">
              <w:rPr>
                <w:rFonts w:ascii="Calibri" w:eastAsia="Times New Roman" w:hAnsi="Calibri" w:cs="Calibri"/>
                <w:color w:val="000000"/>
                <w:sz w:val="22"/>
                <w:szCs w:val="22"/>
                <w:lang w:eastAsia="fr-FR"/>
              </w:rPr>
              <w:t>Changement d’une garniture de siège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32F68CF7"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288045" behindDoc="0" locked="0" layoutInCell="1" allowOverlap="1" wp14:anchorId="0F151193" wp14:editId="364FDD9D">
                  <wp:simplePos x="0" y="0"/>
                  <wp:positionH relativeFrom="column">
                    <wp:posOffset>412115</wp:posOffset>
                  </wp:positionH>
                  <wp:positionV relativeFrom="paragraph">
                    <wp:posOffset>45085</wp:posOffset>
                  </wp:positionV>
                  <wp:extent cx="734060" cy="659765"/>
                  <wp:effectExtent l="0" t="0" r="2540" b="635"/>
                  <wp:wrapNone/>
                  <wp:docPr id="251" name="Image 39" descr="Revue technique Renault Vel Satis: Garnitures inférieures de siège avant -  Accessoires de sieges - Garnissage et sellerie : Renaul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9" descr="Revue technique Renault Vel Satis: Garnitures inférieures de siège avant -  Accessoires de sieges - Garnissage et sellerie : Renault"/>
                          <pic:cNvPicPr>
                            <a:picLocks/>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734580" cy="660232"/>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2"/>
                <w:lang w:eastAsia="fr-FR"/>
              </w:rPr>
              <w:drawing>
                <wp:anchor distT="0" distB="0" distL="114300" distR="114300" simplePos="0" relativeHeight="252281901" behindDoc="0" locked="0" layoutInCell="1" allowOverlap="1" wp14:anchorId="30F5A621" wp14:editId="5AF30E83">
                  <wp:simplePos x="0" y="0"/>
                  <wp:positionH relativeFrom="column">
                    <wp:posOffset>1622902</wp:posOffset>
                  </wp:positionH>
                  <wp:positionV relativeFrom="paragraph">
                    <wp:posOffset>32385</wp:posOffset>
                  </wp:positionV>
                  <wp:extent cx="929640" cy="672227"/>
                  <wp:effectExtent l="0" t="0" r="0" b="1270"/>
                  <wp:wrapNone/>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extLst>
                              <a:ext uri="{28A0092B-C50C-407E-A947-70E740481C1C}">
                                <a14:useLocalDpi xmlns:a14="http://schemas.microsoft.com/office/drawing/2010/main"/>
                              </a:ext>
                            </a:extLst>
                          </a:blip>
                          <a:stretch>
                            <a:fillRect/>
                          </a:stretch>
                        </pic:blipFill>
                        <pic:spPr>
                          <a:xfrm>
                            <a:off x="0" y="0"/>
                            <a:ext cx="929640" cy="672227"/>
                          </a:xfrm>
                          <a:prstGeom prst="rect">
                            <a:avLst/>
                          </a:prstGeom>
                        </pic:spPr>
                      </pic:pic>
                    </a:graphicData>
                  </a:graphic>
                  <wp14:sizeRelH relativeFrom="page">
                    <wp14:pctWidth>0</wp14:pctWidth>
                  </wp14:sizeRelH>
                  <wp14:sizeRelV relativeFrom="page">
                    <wp14:pctHeight>0</wp14:pctHeight>
                  </wp14:sizeRelV>
                </wp:anchor>
              </w:drawing>
            </w:r>
          </w:p>
          <w:p w14:paraId="378AAC62" w14:textId="77777777" w:rsidR="00216157" w:rsidRPr="00216157" w:rsidRDefault="00216157" w:rsidP="00216157">
            <w:pPr>
              <w:tabs>
                <w:tab w:val="left" w:pos="506"/>
              </w:tabs>
              <w:rPr>
                <w:rFonts w:ascii="Calibri" w:eastAsia="Times New Roman" w:hAnsi="Calibri" w:cs="Times New Roman"/>
                <w:sz w:val="22"/>
                <w:lang w:eastAsia="fr-FR"/>
              </w:rPr>
            </w:pPr>
            <w:r w:rsidRPr="00216157">
              <w:rPr>
                <w:rFonts w:ascii="Calibri" w:eastAsia="Times New Roman" w:hAnsi="Calibri" w:cs="Times New Roman"/>
                <w:sz w:val="22"/>
                <w:lang w:eastAsia="fr-FR"/>
              </w:rPr>
              <w:tab/>
            </w:r>
          </w:p>
        </w:tc>
      </w:tr>
    </w:tbl>
    <w:p w14:paraId="5A463DC0"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65EB7BF3" w14:textId="77777777" w:rsidTr="00E76902">
        <w:trPr>
          <w:trHeight w:val="321"/>
        </w:trPr>
        <w:tc>
          <w:tcPr>
            <w:tcW w:w="10206" w:type="dxa"/>
            <w:tcBorders>
              <w:top w:val="single" w:sz="4" w:space="0" w:color="000000"/>
              <w:bottom w:val="single" w:sz="4" w:space="0" w:color="000000"/>
            </w:tcBorders>
            <w:shd w:val="clear" w:color="auto" w:fill="C2D69B"/>
          </w:tcPr>
          <w:p w14:paraId="53BBC7C4"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1BBAC51" w14:textId="77777777" w:rsidTr="00E76902">
        <w:trPr>
          <w:trHeight w:val="302"/>
        </w:trPr>
        <w:tc>
          <w:tcPr>
            <w:tcW w:w="10206" w:type="dxa"/>
            <w:tcBorders>
              <w:top w:val="single" w:sz="4" w:space="0" w:color="000000"/>
            </w:tcBorders>
          </w:tcPr>
          <w:p w14:paraId="15FEF9A3" w14:textId="77777777" w:rsidR="00216157" w:rsidRPr="00216157" w:rsidRDefault="00216157" w:rsidP="00216157">
            <w:pPr>
              <w:spacing w:before="9"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systèmes électriques et électroniques (véhicule électrique, hybride, multiplexage, éclairage, circuit...)</w:t>
            </w:r>
          </w:p>
        </w:tc>
      </w:tr>
      <w:tr w:rsidR="00216157" w:rsidRPr="00216157" w14:paraId="5AC0ACD3" w14:textId="77777777" w:rsidTr="00E76902">
        <w:trPr>
          <w:trHeight w:val="292"/>
        </w:trPr>
        <w:tc>
          <w:tcPr>
            <w:tcW w:w="10206" w:type="dxa"/>
          </w:tcPr>
          <w:p w14:paraId="47CE91EB" w14:textId="77777777" w:rsidR="00216157" w:rsidRPr="00216157" w:rsidRDefault="00216157" w:rsidP="00216157">
            <w:pPr>
              <w:spacing w:line="272"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éléments de confort et d’aide à la conduite</w:t>
            </w:r>
          </w:p>
        </w:tc>
      </w:tr>
      <w:tr w:rsidR="00216157" w:rsidRPr="00216157" w14:paraId="6C11CCA3" w14:textId="77777777" w:rsidTr="00E76902">
        <w:trPr>
          <w:trHeight w:val="294"/>
        </w:trPr>
        <w:tc>
          <w:tcPr>
            <w:tcW w:w="10206" w:type="dxa"/>
          </w:tcPr>
          <w:p w14:paraId="2CB30D4B" w14:textId="77777777" w:rsidR="00216157" w:rsidRPr="00216157" w:rsidRDefault="00216157" w:rsidP="00216157">
            <w:pPr>
              <w:spacing w:before="1" w:line="273"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éléments de sécurité lié au véhicule</w:t>
            </w:r>
          </w:p>
        </w:tc>
      </w:tr>
      <w:tr w:rsidR="00216157" w:rsidRPr="00216157" w14:paraId="3434252E" w14:textId="77777777" w:rsidTr="00E76902">
        <w:trPr>
          <w:trHeight w:val="294"/>
        </w:trPr>
        <w:tc>
          <w:tcPr>
            <w:tcW w:w="10206" w:type="dxa"/>
          </w:tcPr>
          <w:p w14:paraId="01E4739E" w14:textId="77777777" w:rsidR="00216157" w:rsidRPr="00216157" w:rsidRDefault="00216157" w:rsidP="00216157">
            <w:pPr>
              <w:spacing w:line="275"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règles de sauvegarde et les paramétrages</w:t>
            </w:r>
          </w:p>
        </w:tc>
      </w:tr>
      <w:tr w:rsidR="00216157" w:rsidRPr="00216157" w14:paraId="72716EAF" w14:textId="77777777" w:rsidTr="00E76902">
        <w:trPr>
          <w:trHeight w:val="294"/>
        </w:trPr>
        <w:tc>
          <w:tcPr>
            <w:tcW w:w="10206" w:type="dxa"/>
          </w:tcPr>
          <w:p w14:paraId="4F8312B4" w14:textId="77777777" w:rsidR="00216157" w:rsidRPr="00216157" w:rsidRDefault="00216157" w:rsidP="00216157">
            <w:pPr>
              <w:spacing w:line="275" w:lineRule="exact"/>
              <w:ind w:left="10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3F5304DE" w14:textId="77777777" w:rsidR="00216157" w:rsidRPr="00216157" w:rsidRDefault="00216157" w:rsidP="00216157">
      <w:pPr>
        <w:jc w:val="center"/>
        <w:rPr>
          <w:rFonts w:ascii="Calibri" w:eastAsia="Times New Roman" w:hAnsi="Calibri" w:cs="Calibri"/>
          <w:b/>
          <w:bCs/>
          <w:sz w:val="22"/>
          <w:lang w:eastAsia="fr-FR"/>
        </w:rPr>
      </w:pPr>
      <w:r w:rsidRPr="00216157">
        <w:rPr>
          <w:rFonts w:ascii="Calibri" w:eastAsia="Times New Roman" w:hAnsi="Calibri" w:cs="Calibri"/>
          <w:b/>
          <w:bCs/>
          <w:sz w:val="22"/>
          <w:lang w:eastAsia="fr-FR"/>
        </w:rPr>
        <w:t xml:space="preserve">SÉQUENCE 6 : REMPLACEMENT D’UN ÉLÉMENT INAMOVIBLE COLLÉ ET/OU RIVETÉ </w:t>
      </w:r>
    </w:p>
    <w:p w14:paraId="2D412E10" w14:textId="579AD2E5" w:rsidR="000052C1" w:rsidRPr="00216157" w:rsidRDefault="000052C1" w:rsidP="00216157">
      <w:pPr>
        <w:rPr>
          <w:rFonts w:ascii="Calibri" w:eastAsia="Times New Roman" w:hAnsi="Calibri" w:cs="Calibri"/>
          <w:sz w:val="16"/>
          <w:szCs w:val="16"/>
          <w:lang w:eastAsia="fr-FR"/>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6D0D6F" w:rsidRPr="00216157" w14:paraId="69CB0E61" w14:textId="77777777" w:rsidTr="006D0D6F">
        <w:tc>
          <w:tcPr>
            <w:tcW w:w="10064" w:type="dxa"/>
            <w:shd w:val="clear" w:color="auto" w:fill="8EAADB"/>
          </w:tcPr>
          <w:p w14:paraId="52458DC5" w14:textId="77777777" w:rsidR="006D0D6F" w:rsidRPr="00216157" w:rsidRDefault="006D0D6F"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6D0D6F" w:rsidRPr="00216157" w14:paraId="3A2DA050" w14:textId="77777777" w:rsidTr="006D0D6F">
        <w:trPr>
          <w:trHeight w:val="912"/>
        </w:trPr>
        <w:tc>
          <w:tcPr>
            <w:tcW w:w="10064" w:type="dxa"/>
            <w:vAlign w:val="center"/>
          </w:tcPr>
          <w:p w14:paraId="2DF39819" w14:textId="6BC021C7" w:rsidR="006D0D6F" w:rsidRPr="00216157" w:rsidRDefault="00547AB6" w:rsidP="00547AB6">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6D0D6F">
              <w:rPr>
                <w:rFonts w:ascii="Calibri" w:eastAsia="Calibri" w:hAnsi="Calibri" w:cs="Calibri"/>
                <w:bCs/>
                <w:color w:val="000000"/>
                <w:sz w:val="22"/>
                <w:szCs w:val="22"/>
                <w:lang w:eastAsia="fr-FR"/>
              </w:rPr>
              <w:t>d’u</w:t>
            </w:r>
            <w:r w:rsidR="006D0D6F" w:rsidRPr="00216157">
              <w:rPr>
                <w:rFonts w:ascii="Calibri" w:eastAsia="Calibri" w:hAnsi="Calibri" w:cs="Calibri"/>
                <w:bCs/>
                <w:color w:val="000000"/>
                <w:sz w:val="22"/>
                <w:szCs w:val="22"/>
                <w:lang w:eastAsia="fr-FR"/>
              </w:rPr>
              <w:t xml:space="preserve">n véhicule ayant subi un choc du </w:t>
            </w:r>
            <w:r w:rsidR="006D0D6F">
              <w:rPr>
                <w:rFonts w:ascii="Calibri" w:eastAsia="Calibri" w:hAnsi="Calibri" w:cs="Calibri"/>
                <w:bCs/>
                <w:color w:val="000000"/>
                <w:sz w:val="22"/>
                <w:szCs w:val="22"/>
                <w:lang w:eastAsia="fr-FR"/>
              </w:rPr>
              <w:t>2</w:t>
            </w:r>
            <w:r w:rsidR="006D0D6F" w:rsidRPr="0033708C">
              <w:rPr>
                <w:rFonts w:ascii="Calibri" w:eastAsia="Calibri" w:hAnsi="Calibri" w:cs="Calibri"/>
                <w:bCs/>
                <w:color w:val="000000"/>
                <w:sz w:val="22"/>
                <w:szCs w:val="22"/>
                <w:vertAlign w:val="superscript"/>
                <w:lang w:eastAsia="fr-FR"/>
              </w:rPr>
              <w:t>nd</w:t>
            </w:r>
            <w:r w:rsidR="006D0D6F" w:rsidRPr="00216157">
              <w:rPr>
                <w:rFonts w:ascii="Calibri" w:eastAsia="Calibri" w:hAnsi="Calibri" w:cs="Calibri"/>
                <w:bCs/>
                <w:color w:val="000000"/>
                <w:sz w:val="22"/>
                <w:szCs w:val="22"/>
                <w:lang w:eastAsia="fr-FR"/>
              </w:rPr>
              <w:t xml:space="preserve"> degré</w:t>
            </w:r>
            <w:r w:rsidR="006D0D6F">
              <w:rPr>
                <w:rFonts w:ascii="Calibri" w:eastAsia="Calibri" w:hAnsi="Calibri" w:cs="Calibri"/>
                <w:bCs/>
                <w:color w:val="000000"/>
                <w:sz w:val="22"/>
                <w:szCs w:val="22"/>
                <w:lang w:eastAsia="fr-FR"/>
              </w:rPr>
              <w:t xml:space="preserve">, </w:t>
            </w:r>
            <w:r w:rsidR="006D0D6F">
              <w:rPr>
                <w:rFonts w:ascii="Calibri" w:eastAsia="Calibri" w:hAnsi="Calibri" w:cs="Calibri"/>
                <w:color w:val="000000"/>
                <w:sz w:val="22"/>
                <w:szCs w:val="22"/>
                <w:lang w:eastAsia="fr-FR"/>
              </w:rPr>
              <w:t>a</w:t>
            </w:r>
            <w:r w:rsidR="006D0D6F" w:rsidRPr="00216157">
              <w:rPr>
                <w:rFonts w:ascii="Calibri" w:eastAsia="Times New Roman" w:hAnsi="Calibri" w:cs="Calibri"/>
                <w:color w:val="000000"/>
                <w:sz w:val="22"/>
                <w:szCs w:val="22"/>
                <w:lang w:eastAsia="fr-FR"/>
              </w:rPr>
              <w:t>ppliquer une méthodologie de remplacement d’un élément inamovible selon les préconisations constructeur</w:t>
            </w:r>
          </w:p>
        </w:tc>
      </w:tr>
    </w:tbl>
    <w:p w14:paraId="036BED04" w14:textId="77777777" w:rsidR="00216157" w:rsidRPr="00216157" w:rsidRDefault="00216157" w:rsidP="00216157">
      <w:pPr>
        <w:rPr>
          <w:rFonts w:ascii="Calibri" w:eastAsia="Times New Roman" w:hAnsi="Calibri" w:cs="Times New Roman"/>
          <w:sz w:val="16"/>
          <w:szCs w:val="16"/>
          <w:lang w:eastAsia="fr-FR"/>
        </w:rPr>
      </w:pPr>
    </w:p>
    <w:p w14:paraId="5E705EA9" w14:textId="77777777" w:rsidR="00216157" w:rsidRPr="00216157" w:rsidRDefault="00216157" w:rsidP="00216157">
      <w:pPr>
        <w:rPr>
          <w:rFonts w:ascii="Calibri" w:eastAsia="Times New Roman" w:hAnsi="Calibri" w:cs="Calibri"/>
          <w:sz w:val="16"/>
          <w:szCs w:val="16"/>
          <w:lang w:eastAsia="fr-FR"/>
        </w:rPr>
      </w:pPr>
    </w:p>
    <w:tbl>
      <w:tblPr>
        <w:tblpPr w:leftFromText="141" w:rightFromText="141" w:vertAnchor="text" w:horzAnchor="margin" w:tblpXSpec="center" w:tblpYSpec="outside"/>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4536"/>
        <w:gridCol w:w="4395"/>
      </w:tblGrid>
      <w:tr w:rsidR="00216157" w:rsidRPr="00216157" w14:paraId="61392B58" w14:textId="77777777" w:rsidTr="00E76902">
        <w:trPr>
          <w:trHeight w:val="276"/>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8EAADB"/>
            <w:hideMark/>
          </w:tcPr>
          <w:p w14:paraId="17EC59AE" w14:textId="77777777" w:rsidR="00216157" w:rsidRPr="00216157" w:rsidRDefault="00216157" w:rsidP="00216157">
            <w:pPr>
              <w:jc w:val="center"/>
              <w:rPr>
                <w:rFonts w:ascii="Calibri" w:eastAsia="Times New Roman" w:hAnsi="Calibri" w:cs="Calibri"/>
                <w:bCs/>
                <w:sz w:val="22"/>
                <w:lang w:eastAsia="fr-FR"/>
              </w:rPr>
            </w:pPr>
            <w:bookmarkStart w:id="28" w:name="_Hlk108087704"/>
            <w:r w:rsidRPr="00216157">
              <w:rPr>
                <w:rFonts w:ascii="Calibri" w:eastAsia="Times New Roman" w:hAnsi="Calibri" w:cs="Calibri"/>
                <w:b/>
                <w:sz w:val="22"/>
                <w:lang w:eastAsia="fr-FR"/>
              </w:rPr>
              <w:t>COMPÉTENCES</w:t>
            </w:r>
          </w:p>
        </w:tc>
      </w:tr>
      <w:tr w:rsidR="00216157" w:rsidRPr="00216157" w14:paraId="322470AB" w14:textId="77777777" w:rsidTr="00E76902">
        <w:trPr>
          <w:trHeight w:val="1065"/>
          <w:jc w:val="center"/>
        </w:trPr>
        <w:tc>
          <w:tcPr>
            <w:tcW w:w="10060" w:type="dxa"/>
            <w:gridSpan w:val="3"/>
            <w:tcBorders>
              <w:top w:val="single" w:sz="4" w:space="0" w:color="auto"/>
              <w:left w:val="single" w:sz="4" w:space="0" w:color="auto"/>
              <w:bottom w:val="single" w:sz="4" w:space="0" w:color="auto"/>
              <w:right w:val="single" w:sz="4" w:space="0" w:color="auto"/>
            </w:tcBorders>
            <w:hideMark/>
          </w:tcPr>
          <w:p w14:paraId="6940C594"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74E8AD35"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C3.1.2</w:t>
            </w:r>
            <w:r w:rsidRPr="00216157">
              <w:rPr>
                <w:rFonts w:ascii="Calibri" w:eastAsia="Times New Roman" w:hAnsi="Calibri" w:cs="Calibri"/>
                <w:sz w:val="22"/>
                <w:szCs w:val="22"/>
                <w:lang w:eastAsia="fr-FR"/>
              </w:rPr>
              <w:t xml:space="preserve"> Ajuster l’élément</w:t>
            </w:r>
          </w:p>
          <w:p w14:paraId="1D49C06B"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C3.1.4</w:t>
            </w:r>
            <w:r w:rsidRPr="00216157">
              <w:rPr>
                <w:rFonts w:ascii="Calibri" w:eastAsia="Times New Roman" w:hAnsi="Calibri" w:cs="Calibri"/>
                <w:sz w:val="22"/>
                <w:szCs w:val="22"/>
                <w:lang w:eastAsia="fr-FR"/>
              </w:rPr>
              <w:t xml:space="preserve"> Appliquer une méthode de collage/rivetage sur un élément de carrosserie</w:t>
            </w:r>
          </w:p>
          <w:p w14:paraId="31678D95"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6CAF5642"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C3.1.1</w:t>
            </w:r>
            <w:r w:rsidRPr="00216157">
              <w:rPr>
                <w:rFonts w:ascii="Calibri" w:eastAsia="Times New Roman" w:hAnsi="Calibri" w:cs="Calibri"/>
                <w:sz w:val="22"/>
                <w:szCs w:val="22"/>
                <w:lang w:eastAsia="fr-FR"/>
              </w:rPr>
              <w:t xml:space="preserve"> Découper un élément selon les préconisations du constructeur</w:t>
            </w:r>
          </w:p>
          <w:p w14:paraId="1D8D069C"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C3.2.3</w:t>
            </w:r>
            <w:r w:rsidRPr="00216157">
              <w:rPr>
                <w:rFonts w:ascii="Calibri" w:eastAsia="Times New Roman" w:hAnsi="Calibri" w:cs="Calibri"/>
                <w:sz w:val="22"/>
                <w:szCs w:val="22"/>
                <w:lang w:eastAsia="fr-FR"/>
              </w:rPr>
              <w:t xml:space="preserve"> Remplacer un vitrage</w:t>
            </w:r>
          </w:p>
          <w:p w14:paraId="4643400D" w14:textId="77777777" w:rsidR="00216157" w:rsidRPr="00216157" w:rsidRDefault="00216157" w:rsidP="00216157">
            <w:pPr>
              <w:contextualSpacing/>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C3.2.2</w:t>
            </w:r>
            <w:r w:rsidRPr="00216157">
              <w:rPr>
                <w:rFonts w:ascii="Calibri" w:eastAsia="Times New Roman" w:hAnsi="Calibri" w:cs="Calibri"/>
                <w:sz w:val="22"/>
                <w:szCs w:val="22"/>
                <w:lang w:eastAsia="fr-FR"/>
              </w:rPr>
              <w:t xml:space="preserve"> Réparer un vitrage</w:t>
            </w:r>
          </w:p>
          <w:p w14:paraId="1CFD011A" w14:textId="77777777" w:rsidR="00216157" w:rsidRPr="00216157" w:rsidRDefault="00216157" w:rsidP="00216157">
            <w:pPr>
              <w:contextualSpacing/>
              <w:rPr>
                <w:rFonts w:ascii="Calibri" w:eastAsia="Times New Roman" w:hAnsi="Calibri" w:cs="Calibri"/>
                <w:sz w:val="22"/>
                <w:szCs w:val="22"/>
                <w:lang w:eastAsia="fr-FR"/>
              </w:rPr>
            </w:pPr>
          </w:p>
          <w:p w14:paraId="311FF5C6" w14:textId="77777777" w:rsidR="00216157" w:rsidRPr="00216157" w:rsidRDefault="00216157" w:rsidP="00216157">
            <w:pPr>
              <w:contextualSpacing/>
              <w:rPr>
                <w:rFonts w:ascii="Calibri" w:eastAsia="Times New Roman" w:hAnsi="Calibri" w:cs="Calibri"/>
                <w:sz w:val="22"/>
                <w:lang w:eastAsia="fr-FR"/>
              </w:rPr>
            </w:pPr>
          </w:p>
        </w:tc>
      </w:tr>
      <w:tr w:rsidR="00216157" w:rsidRPr="00216157" w14:paraId="7ED8C8CD"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88"/>
          <w:jc w:val="center"/>
        </w:trPr>
        <w:tc>
          <w:tcPr>
            <w:tcW w:w="10060" w:type="dxa"/>
            <w:gridSpan w:val="3"/>
            <w:tcBorders>
              <w:top w:val="single" w:sz="4" w:space="0" w:color="000000"/>
              <w:bottom w:val="single" w:sz="4" w:space="0" w:color="000000"/>
            </w:tcBorders>
            <w:shd w:val="clear" w:color="auto" w:fill="8EAADB"/>
          </w:tcPr>
          <w:p w14:paraId="3B030B64" w14:textId="5C78BCEC" w:rsidR="00216157" w:rsidRPr="00216157" w:rsidRDefault="00216157" w:rsidP="00216157">
            <w:pPr>
              <w:tabs>
                <w:tab w:val="left" w:pos="2100"/>
                <w:tab w:val="left" w:pos="3540"/>
                <w:tab w:val="center" w:pos="5044"/>
              </w:tabs>
              <w:spacing w:before="4" w:line="273" w:lineRule="exact"/>
              <w:ind w:right="233" w:firstLine="37"/>
              <w:jc w:val="center"/>
              <w:rPr>
                <w:rFonts w:ascii="Calibri" w:eastAsia="Times New Roman" w:hAnsi="Calibri" w:cs="Calibri"/>
                <w:b/>
                <w:sz w:val="22"/>
                <w:lang w:eastAsia="fr-FR"/>
              </w:rPr>
            </w:pPr>
            <w:bookmarkStart w:id="29" w:name="_Hlk108084928"/>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4D372BDB"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5D9C59A1"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T3.1.1 </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52276AC0"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Découper un élément selon les préconisations du constructeur</w:t>
            </w:r>
          </w:p>
        </w:tc>
      </w:tr>
      <w:tr w:rsidR="00216157" w:rsidRPr="00216157" w14:paraId="71CAC753"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589A3DCF"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T3.1.3 </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30421274"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Réaliser un assemblage par collage et/ou rivetage</w:t>
            </w:r>
          </w:p>
        </w:tc>
      </w:tr>
      <w:tr w:rsidR="00216157" w:rsidRPr="00216157" w14:paraId="270DD527"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0B4DBD88"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T3.2.1</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406CBFFB"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Déposer un vitrage</w:t>
            </w:r>
          </w:p>
        </w:tc>
      </w:tr>
      <w:tr w:rsidR="00216157" w:rsidRPr="00216157" w14:paraId="1058D08A"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58B71242" w14:textId="77777777" w:rsidR="00216157" w:rsidRPr="00216157" w:rsidRDefault="00216157" w:rsidP="00216157">
            <w:pPr>
              <w:spacing w:line="273" w:lineRule="exact"/>
              <w:ind w:left="462" w:right="14" w:hanging="425"/>
              <w:jc w:val="center"/>
              <w:rPr>
                <w:rFonts w:ascii="Calibri" w:eastAsia="Times New Roman" w:hAnsi="Calibri" w:cs="Calibri"/>
                <w:bCs/>
                <w:spacing w:val="8"/>
                <w:sz w:val="22"/>
                <w:szCs w:val="22"/>
                <w:lang w:eastAsia="fr-FR"/>
              </w:rPr>
            </w:pPr>
            <w:r w:rsidRPr="00216157">
              <w:rPr>
                <w:rFonts w:ascii="Calibri" w:eastAsia="Times New Roman" w:hAnsi="Calibri" w:cs="Calibri"/>
                <w:sz w:val="22"/>
                <w:szCs w:val="22"/>
                <w:lang w:eastAsia="fr-FR"/>
              </w:rPr>
              <w:t xml:space="preserve">T3.2.2 </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024446B2"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Réparer un vitrage</w:t>
            </w:r>
          </w:p>
        </w:tc>
      </w:tr>
      <w:tr w:rsidR="00216157" w:rsidRPr="00216157" w14:paraId="0D9DE118"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3A45089D" w14:textId="77777777" w:rsidR="00216157" w:rsidRPr="00216157" w:rsidRDefault="00216157" w:rsidP="00216157">
            <w:pPr>
              <w:spacing w:line="273" w:lineRule="exact"/>
              <w:ind w:left="462" w:right="14" w:hanging="425"/>
              <w:jc w:val="center"/>
              <w:rPr>
                <w:rFonts w:ascii="Calibri" w:eastAsia="Times New Roman" w:hAnsi="Calibri" w:cs="Calibri"/>
                <w:bCs/>
                <w:spacing w:val="8"/>
                <w:sz w:val="22"/>
                <w:szCs w:val="22"/>
                <w:lang w:eastAsia="fr-FR"/>
              </w:rPr>
            </w:pPr>
            <w:r w:rsidRPr="00216157">
              <w:rPr>
                <w:rFonts w:ascii="Calibri" w:eastAsia="Times New Roman" w:hAnsi="Calibri" w:cs="Calibri"/>
                <w:sz w:val="22"/>
                <w:szCs w:val="22"/>
                <w:lang w:eastAsia="fr-FR"/>
              </w:rPr>
              <w:t xml:space="preserve">T3.2.3 </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05684EA6"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Poser un vitrage</w:t>
            </w:r>
          </w:p>
        </w:tc>
      </w:tr>
      <w:tr w:rsidR="00216157" w:rsidRPr="00216157" w14:paraId="0A2AB510"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auto"/>
            <w:vAlign w:val="center"/>
          </w:tcPr>
          <w:p w14:paraId="7CD0FE54"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T3.2.4</w:t>
            </w:r>
          </w:p>
        </w:tc>
        <w:tc>
          <w:tcPr>
            <w:tcW w:w="8931" w:type="dxa"/>
            <w:gridSpan w:val="2"/>
            <w:tcBorders>
              <w:top w:val="single" w:sz="4" w:space="0" w:color="FFFFFF"/>
              <w:left w:val="single" w:sz="4" w:space="0" w:color="auto"/>
              <w:bottom w:val="single" w:sz="4" w:space="0" w:color="auto"/>
              <w:right w:val="single" w:sz="4" w:space="0" w:color="auto"/>
            </w:tcBorders>
            <w:vAlign w:val="center"/>
          </w:tcPr>
          <w:p w14:paraId="78B9C796" w14:textId="77777777" w:rsidR="00216157" w:rsidRPr="00216157" w:rsidRDefault="00216157" w:rsidP="00216157">
            <w:pPr>
              <w:spacing w:line="292" w:lineRule="exact"/>
              <w:ind w:left="105"/>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Contrôler une étanchéité</w:t>
            </w:r>
          </w:p>
        </w:tc>
      </w:tr>
      <w:tr w:rsidR="00216157" w:rsidRPr="00216157" w14:paraId="4F4504F4"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jc w:val="center"/>
        </w:trPr>
        <w:tc>
          <w:tcPr>
            <w:tcW w:w="1129" w:type="dxa"/>
            <w:tcBorders>
              <w:top w:val="single" w:sz="4" w:space="0" w:color="FFFFFF"/>
            </w:tcBorders>
            <w:shd w:val="clear" w:color="auto" w:fill="FFE59B"/>
            <w:vAlign w:val="center"/>
          </w:tcPr>
          <w:p w14:paraId="2370EC20"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T4.1.2</w:t>
            </w:r>
          </w:p>
        </w:tc>
        <w:tc>
          <w:tcPr>
            <w:tcW w:w="8931" w:type="dxa"/>
            <w:gridSpan w:val="2"/>
            <w:tcBorders>
              <w:top w:val="single" w:sz="4" w:space="0" w:color="FFFFFF"/>
              <w:left w:val="single" w:sz="4" w:space="0" w:color="auto"/>
              <w:bottom w:val="single" w:sz="4" w:space="0" w:color="auto"/>
              <w:right w:val="single" w:sz="4" w:space="0" w:color="auto"/>
            </w:tcBorders>
            <w:shd w:val="clear" w:color="auto" w:fill="FFE59B"/>
            <w:vAlign w:val="center"/>
          </w:tcPr>
          <w:p w14:paraId="3E1F3BC7" w14:textId="77777777" w:rsidR="00216157" w:rsidRPr="00216157" w:rsidRDefault="00216157" w:rsidP="00216157">
            <w:pPr>
              <w:spacing w:line="292" w:lineRule="exact"/>
              <w:ind w:left="105"/>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Interpréter un rapport d’expertise automobile et un ordre de réparation</w:t>
            </w:r>
          </w:p>
        </w:tc>
      </w:tr>
      <w:tr w:rsidR="00216157" w:rsidRPr="00216157" w14:paraId="7F1284EE"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26"/>
          <w:jc w:val="center"/>
        </w:trPr>
        <w:tc>
          <w:tcPr>
            <w:tcW w:w="10060" w:type="dxa"/>
            <w:gridSpan w:val="3"/>
            <w:shd w:val="clear" w:color="auto" w:fill="8EAADB"/>
            <w:vAlign w:val="center"/>
          </w:tcPr>
          <w:p w14:paraId="25DBDF4E"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 D’ACTIVITÉS</w:t>
            </w:r>
          </w:p>
        </w:tc>
      </w:tr>
      <w:tr w:rsidR="00216157" w:rsidRPr="00216157" w14:paraId="704A20D8"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247"/>
          <w:jc w:val="center"/>
        </w:trPr>
        <w:tc>
          <w:tcPr>
            <w:tcW w:w="1129" w:type="dxa"/>
            <w:shd w:val="clear" w:color="auto" w:fill="auto"/>
            <w:vAlign w:val="center"/>
          </w:tcPr>
          <w:p w14:paraId="04829740"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20F11E3C"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Découpe de l’élément</w:t>
            </w:r>
          </w:p>
        </w:tc>
        <w:tc>
          <w:tcPr>
            <w:tcW w:w="4395" w:type="dxa"/>
            <w:shd w:val="clear" w:color="auto" w:fill="auto"/>
            <w:vAlign w:val="center"/>
          </w:tcPr>
          <w:p w14:paraId="5D21AF2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95213" behindDoc="0" locked="0" layoutInCell="1" allowOverlap="1" wp14:anchorId="39809F37" wp14:editId="1668E2D7">
                  <wp:simplePos x="0" y="0"/>
                  <wp:positionH relativeFrom="column">
                    <wp:posOffset>1378585</wp:posOffset>
                  </wp:positionH>
                  <wp:positionV relativeFrom="paragraph">
                    <wp:posOffset>-635</wp:posOffset>
                  </wp:positionV>
                  <wp:extent cx="1109345" cy="678180"/>
                  <wp:effectExtent l="0" t="0" r="0" b="0"/>
                  <wp:wrapNone/>
                  <wp:docPr id="338" name="Image 338" descr="Une image contenant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 338" descr="Une image contenant appareil&#10;&#10;Description générée automatiquement"/>
                          <pic:cNvPicPr/>
                        </pic:nvPicPr>
                        <pic:blipFill>
                          <a:blip r:embed="rId132" cstate="print">
                            <a:extLst>
                              <a:ext uri="{28A0092B-C50C-407E-A947-70E740481C1C}">
                                <a14:useLocalDpi xmlns:a14="http://schemas.microsoft.com/office/drawing/2010/main"/>
                              </a:ext>
                            </a:extLst>
                          </a:blip>
                          <a:stretch>
                            <a:fillRect/>
                          </a:stretch>
                        </pic:blipFill>
                        <pic:spPr>
                          <a:xfrm>
                            <a:off x="0" y="0"/>
                            <a:ext cx="1109345" cy="67818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96237" behindDoc="0" locked="0" layoutInCell="1" allowOverlap="1" wp14:anchorId="50D30E1F" wp14:editId="4BD1A80F">
                  <wp:simplePos x="0" y="0"/>
                  <wp:positionH relativeFrom="column">
                    <wp:posOffset>182880</wp:posOffset>
                  </wp:positionH>
                  <wp:positionV relativeFrom="paragraph">
                    <wp:posOffset>1905</wp:posOffset>
                  </wp:positionV>
                  <wp:extent cx="964565" cy="693420"/>
                  <wp:effectExtent l="0" t="0" r="635" b="5080"/>
                  <wp:wrapNone/>
                  <wp:docPr id="340" name="Image 340" descr="Une image contenant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 340" descr="Une image contenant appareil&#10;&#10;Description générée automatiquement"/>
                          <pic:cNvPicPr/>
                        </pic:nvPicPr>
                        <pic:blipFill>
                          <a:blip r:embed="rId133" cstate="print">
                            <a:extLst>
                              <a:ext uri="{28A0092B-C50C-407E-A947-70E740481C1C}">
                                <a14:useLocalDpi xmlns:a14="http://schemas.microsoft.com/office/drawing/2010/main"/>
                              </a:ext>
                            </a:extLst>
                          </a:blip>
                          <a:stretch>
                            <a:fillRect/>
                          </a:stretch>
                        </pic:blipFill>
                        <pic:spPr>
                          <a:xfrm>
                            <a:off x="0" y="0"/>
                            <a:ext cx="964565" cy="69342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0F8DC81E"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247"/>
          <w:jc w:val="center"/>
        </w:trPr>
        <w:tc>
          <w:tcPr>
            <w:tcW w:w="1129" w:type="dxa"/>
            <w:shd w:val="clear" w:color="auto" w:fill="auto"/>
            <w:vAlign w:val="center"/>
          </w:tcPr>
          <w:p w14:paraId="66DAF3F4"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shd w:val="clear" w:color="auto" w:fill="auto"/>
            <w:vAlign w:val="center"/>
          </w:tcPr>
          <w:p w14:paraId="78CDD0A6"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Préparation des assemblages</w:t>
            </w:r>
          </w:p>
        </w:tc>
        <w:tc>
          <w:tcPr>
            <w:tcW w:w="4395" w:type="dxa"/>
            <w:shd w:val="clear" w:color="auto" w:fill="auto"/>
            <w:vAlign w:val="center"/>
          </w:tcPr>
          <w:p w14:paraId="0ACA578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93165" behindDoc="0" locked="0" layoutInCell="1" allowOverlap="1" wp14:anchorId="45291766" wp14:editId="547376A0">
                  <wp:simplePos x="0" y="0"/>
                  <wp:positionH relativeFrom="column">
                    <wp:posOffset>1385570</wp:posOffset>
                  </wp:positionH>
                  <wp:positionV relativeFrom="paragraph">
                    <wp:posOffset>-14605</wp:posOffset>
                  </wp:positionV>
                  <wp:extent cx="1058545" cy="747395"/>
                  <wp:effectExtent l="0" t="0" r="0" b="1905"/>
                  <wp:wrapNone/>
                  <wp:docPr id="341" name="Image 34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Image 341" descr="Une image contenant intérieur&#10;&#10;Description générée automatiquement"/>
                          <pic:cNvPicPr/>
                        </pic:nvPicPr>
                        <pic:blipFill>
                          <a:blip r:embed="rId134" cstate="print">
                            <a:extLst>
                              <a:ext uri="{28A0092B-C50C-407E-A947-70E740481C1C}">
                                <a14:useLocalDpi xmlns:a14="http://schemas.microsoft.com/office/drawing/2010/main"/>
                              </a:ext>
                            </a:extLst>
                          </a:blip>
                          <a:stretch>
                            <a:fillRect/>
                          </a:stretch>
                        </pic:blipFill>
                        <pic:spPr>
                          <a:xfrm>
                            <a:off x="0" y="0"/>
                            <a:ext cx="1058545" cy="74739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92141" behindDoc="0" locked="0" layoutInCell="1" allowOverlap="1" wp14:anchorId="6C9AB868" wp14:editId="06A15749">
                  <wp:simplePos x="0" y="0"/>
                  <wp:positionH relativeFrom="column">
                    <wp:posOffset>145415</wp:posOffset>
                  </wp:positionH>
                  <wp:positionV relativeFrom="paragraph">
                    <wp:posOffset>-9525</wp:posOffset>
                  </wp:positionV>
                  <wp:extent cx="1038225" cy="697230"/>
                  <wp:effectExtent l="0" t="0" r="3175" b="1270"/>
                  <wp:wrapNone/>
                  <wp:docPr id="347" name="Image 347"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Image 347" descr="Une image contenant intérieur&#10;&#10;Description générée automatiquement"/>
                          <pic:cNvPicPr/>
                        </pic:nvPicPr>
                        <pic:blipFill>
                          <a:blip r:embed="rId135" cstate="print">
                            <a:extLst>
                              <a:ext uri="{28A0092B-C50C-407E-A947-70E740481C1C}">
                                <a14:useLocalDpi xmlns:a14="http://schemas.microsoft.com/office/drawing/2010/main"/>
                              </a:ext>
                            </a:extLst>
                          </a:blip>
                          <a:stretch>
                            <a:fillRect/>
                          </a:stretch>
                        </pic:blipFill>
                        <pic:spPr>
                          <a:xfrm>
                            <a:off x="0" y="0"/>
                            <a:ext cx="1038225" cy="69723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5FFE3C3F"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247"/>
          <w:jc w:val="center"/>
        </w:trPr>
        <w:tc>
          <w:tcPr>
            <w:tcW w:w="1129" w:type="dxa"/>
            <w:shd w:val="clear" w:color="auto" w:fill="auto"/>
            <w:vAlign w:val="center"/>
          </w:tcPr>
          <w:p w14:paraId="4D42DF18"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19757E67"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Assemblage par collage, rivetage</w:t>
            </w:r>
          </w:p>
        </w:tc>
        <w:tc>
          <w:tcPr>
            <w:tcW w:w="4395" w:type="dxa"/>
            <w:shd w:val="clear" w:color="auto" w:fill="auto"/>
            <w:vAlign w:val="center"/>
          </w:tcPr>
          <w:p w14:paraId="4B7EF15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294189" behindDoc="0" locked="0" layoutInCell="1" allowOverlap="1" wp14:anchorId="769E3567" wp14:editId="2E739EDD">
                  <wp:simplePos x="0" y="0"/>
                  <wp:positionH relativeFrom="column">
                    <wp:posOffset>1386840</wp:posOffset>
                  </wp:positionH>
                  <wp:positionV relativeFrom="paragraph">
                    <wp:posOffset>-25400</wp:posOffset>
                  </wp:positionV>
                  <wp:extent cx="1058545" cy="730885"/>
                  <wp:effectExtent l="0" t="0" r="0" b="5715"/>
                  <wp:wrapNone/>
                  <wp:docPr id="348" name="Imag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extLst>
                              <a:ext uri="{28A0092B-C50C-407E-A947-70E740481C1C}">
                                <a14:useLocalDpi xmlns:a14="http://schemas.microsoft.com/office/drawing/2010/main"/>
                              </a:ext>
                            </a:extLst>
                          </a:blip>
                          <a:stretch>
                            <a:fillRect/>
                          </a:stretch>
                        </pic:blipFill>
                        <pic:spPr>
                          <a:xfrm>
                            <a:off x="0" y="0"/>
                            <a:ext cx="1058545" cy="730885"/>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291117" behindDoc="0" locked="0" layoutInCell="1" allowOverlap="1" wp14:anchorId="24A2543C" wp14:editId="0286545F">
                  <wp:simplePos x="0" y="0"/>
                  <wp:positionH relativeFrom="column">
                    <wp:posOffset>149225</wp:posOffset>
                  </wp:positionH>
                  <wp:positionV relativeFrom="paragraph">
                    <wp:posOffset>-12700</wp:posOffset>
                  </wp:positionV>
                  <wp:extent cx="1025525" cy="725170"/>
                  <wp:effectExtent l="0" t="0" r="3175" b="0"/>
                  <wp:wrapNone/>
                  <wp:docPr id="349" name="Image 349" descr="Une image contenant in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Image 349" descr="Une image contenant intérieur, personne&#10;&#10;Description générée automatiquement"/>
                          <pic:cNvPicPr/>
                        </pic:nvPicPr>
                        <pic:blipFill>
                          <a:blip r:embed="rId137" cstate="print">
                            <a:extLst>
                              <a:ext uri="{28A0092B-C50C-407E-A947-70E740481C1C}">
                                <a14:useLocalDpi xmlns:a14="http://schemas.microsoft.com/office/drawing/2010/main"/>
                              </a:ext>
                            </a:extLst>
                          </a:blip>
                          <a:stretch>
                            <a:fillRect/>
                          </a:stretch>
                        </pic:blipFill>
                        <pic:spPr>
                          <a:xfrm>
                            <a:off x="0" y="0"/>
                            <a:ext cx="1025525" cy="725170"/>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5AAB456F"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247"/>
          <w:jc w:val="center"/>
        </w:trPr>
        <w:tc>
          <w:tcPr>
            <w:tcW w:w="1129" w:type="dxa"/>
            <w:shd w:val="clear" w:color="auto" w:fill="auto"/>
            <w:vAlign w:val="center"/>
          </w:tcPr>
          <w:p w14:paraId="375A3752"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1B0916FD"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Remplacement et réparation d’un vitrage</w:t>
            </w:r>
          </w:p>
        </w:tc>
        <w:tc>
          <w:tcPr>
            <w:tcW w:w="4395" w:type="dxa"/>
            <w:shd w:val="clear" w:color="auto" w:fill="auto"/>
            <w:vAlign w:val="center"/>
          </w:tcPr>
          <w:p w14:paraId="46C3A55A"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0"/>
                <w:lang w:eastAsia="fr-FR"/>
              </w:rPr>
              <w:drawing>
                <wp:anchor distT="0" distB="0" distL="114300" distR="114300" simplePos="0" relativeHeight="252290093" behindDoc="0" locked="0" layoutInCell="1" allowOverlap="1" wp14:anchorId="765F7A6E" wp14:editId="47E8B776">
                  <wp:simplePos x="0" y="0"/>
                  <wp:positionH relativeFrom="column">
                    <wp:posOffset>1417955</wp:posOffset>
                  </wp:positionH>
                  <wp:positionV relativeFrom="paragraph">
                    <wp:posOffset>28575</wp:posOffset>
                  </wp:positionV>
                  <wp:extent cx="1026795" cy="661035"/>
                  <wp:effectExtent l="0" t="0" r="1905" b="0"/>
                  <wp:wrapNone/>
                  <wp:docPr id="299" name="Image 299" descr="Une image contenant texte, clipart&#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descr="Une image contenant texte, clipart&#10;&#10;Description générée automatiquement"/>
                          <pic:cNvPicPr>
                            <a:picLocks/>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1026795" cy="661035"/>
                          </a:xfrm>
                          <a:prstGeom prst="rect">
                            <a:avLst/>
                          </a:prstGeom>
                          <a:noFill/>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Times New Roman"/>
                <w:noProof/>
                <w:sz w:val="20"/>
                <w:lang w:eastAsia="fr-FR"/>
              </w:rPr>
              <w:drawing>
                <wp:anchor distT="0" distB="0" distL="114300" distR="114300" simplePos="0" relativeHeight="252289069" behindDoc="0" locked="0" layoutInCell="1" allowOverlap="1" wp14:anchorId="45D31131" wp14:editId="4D477126">
                  <wp:simplePos x="0" y="0"/>
                  <wp:positionH relativeFrom="column">
                    <wp:posOffset>180975</wp:posOffset>
                  </wp:positionH>
                  <wp:positionV relativeFrom="paragraph">
                    <wp:posOffset>9525</wp:posOffset>
                  </wp:positionV>
                  <wp:extent cx="1006475" cy="685800"/>
                  <wp:effectExtent l="0" t="0" r="0" b="0"/>
                  <wp:wrapNone/>
                  <wp:docPr id="274" name="Image 274" descr="Une image contenant text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descr="Une image contenant texte&#10;&#10;Description générée automatiquement"/>
                          <pic:cNvPicPr>
                            <a:picLocks/>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1006475" cy="685800"/>
                          </a:xfrm>
                          <a:prstGeom prst="rect">
                            <a:avLst/>
                          </a:prstGeom>
                          <a:noFill/>
                        </pic:spPr>
                      </pic:pic>
                    </a:graphicData>
                  </a:graphic>
                  <wp14:sizeRelH relativeFrom="page">
                    <wp14:pctWidth>0</wp14:pctWidth>
                  </wp14:sizeRelH>
                  <wp14:sizeRelV relativeFrom="page">
                    <wp14:pctHeight>0</wp14:pctHeight>
                  </wp14:sizeRelV>
                </wp:anchor>
              </w:drawing>
            </w:r>
          </w:p>
        </w:tc>
      </w:tr>
    </w:tbl>
    <w:tbl>
      <w:tblPr>
        <w:tblW w:w="10064"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216157" w:rsidRPr="00216157" w14:paraId="76A34780" w14:textId="77777777" w:rsidTr="00E76902">
        <w:trPr>
          <w:trHeight w:val="316"/>
        </w:trPr>
        <w:tc>
          <w:tcPr>
            <w:tcW w:w="10064" w:type="dxa"/>
            <w:tcBorders>
              <w:top w:val="single" w:sz="4" w:space="0" w:color="auto"/>
              <w:left w:val="single" w:sz="4" w:space="0" w:color="auto"/>
              <w:bottom w:val="single" w:sz="4" w:space="0" w:color="auto"/>
              <w:right w:val="single" w:sz="4" w:space="0" w:color="auto"/>
            </w:tcBorders>
            <w:shd w:val="clear" w:color="auto" w:fill="8EAADB"/>
            <w:hideMark/>
          </w:tcPr>
          <w:bookmarkEnd w:id="28"/>
          <w:bookmarkEnd w:id="29"/>
          <w:p w14:paraId="7793A80F"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3FD2628" w14:textId="77777777" w:rsidTr="00E76902">
        <w:trPr>
          <w:trHeight w:val="248"/>
        </w:trPr>
        <w:tc>
          <w:tcPr>
            <w:tcW w:w="10064" w:type="dxa"/>
            <w:tcBorders>
              <w:top w:val="single" w:sz="4" w:space="0" w:color="auto"/>
              <w:left w:val="single" w:sz="4" w:space="0" w:color="auto"/>
              <w:bottom w:val="single" w:sz="4" w:space="0" w:color="auto"/>
              <w:right w:val="single" w:sz="4" w:space="0" w:color="auto"/>
            </w:tcBorders>
          </w:tcPr>
          <w:p w14:paraId="70FAE3AC"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L’organisation structurelle des véhicules</w:t>
            </w:r>
          </w:p>
        </w:tc>
      </w:tr>
      <w:tr w:rsidR="00216157" w:rsidRPr="00216157" w14:paraId="0229EA45" w14:textId="77777777" w:rsidTr="00E76902">
        <w:trPr>
          <w:trHeight w:val="248"/>
        </w:trPr>
        <w:tc>
          <w:tcPr>
            <w:tcW w:w="10064" w:type="dxa"/>
            <w:tcBorders>
              <w:top w:val="single" w:sz="4" w:space="0" w:color="FFFFFF"/>
              <w:left w:val="single" w:sz="4" w:space="0" w:color="auto"/>
              <w:bottom w:val="single" w:sz="4" w:space="0" w:color="auto"/>
              <w:right w:val="single" w:sz="4" w:space="0" w:color="auto"/>
            </w:tcBorders>
          </w:tcPr>
          <w:p w14:paraId="01ADC34C"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techniques d’assemblage</w:t>
            </w:r>
          </w:p>
        </w:tc>
      </w:tr>
      <w:tr w:rsidR="00216157" w:rsidRPr="00216157" w14:paraId="15E9B8BA" w14:textId="77777777" w:rsidTr="00E76902">
        <w:trPr>
          <w:trHeight w:val="233"/>
        </w:trPr>
        <w:tc>
          <w:tcPr>
            <w:tcW w:w="10064" w:type="dxa"/>
            <w:tcBorders>
              <w:top w:val="single" w:sz="4" w:space="0" w:color="auto"/>
              <w:left w:val="single" w:sz="4" w:space="0" w:color="auto"/>
              <w:bottom w:val="single" w:sz="4" w:space="0" w:color="auto"/>
              <w:right w:val="single" w:sz="4" w:space="0" w:color="auto"/>
            </w:tcBorders>
          </w:tcPr>
          <w:p w14:paraId="1D0CFA44"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L’insonorisation et l’étanchéité structurelle</w:t>
            </w:r>
          </w:p>
        </w:tc>
      </w:tr>
      <w:tr w:rsidR="00216157" w:rsidRPr="00216157" w14:paraId="069BACAF" w14:textId="77777777" w:rsidTr="00E76902">
        <w:trPr>
          <w:trHeight w:val="233"/>
        </w:trPr>
        <w:tc>
          <w:tcPr>
            <w:tcW w:w="10064" w:type="dxa"/>
            <w:tcBorders>
              <w:top w:val="single" w:sz="4" w:space="0" w:color="auto"/>
              <w:left w:val="single" w:sz="4" w:space="0" w:color="auto"/>
              <w:bottom w:val="single" w:sz="4" w:space="0" w:color="auto"/>
              <w:right w:val="single" w:sz="4" w:space="0" w:color="auto"/>
            </w:tcBorders>
          </w:tcPr>
          <w:p w14:paraId="426061FB"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Les vitrages</w:t>
            </w:r>
          </w:p>
        </w:tc>
      </w:tr>
      <w:tr w:rsidR="00216157" w:rsidRPr="00216157" w14:paraId="3182CA4D" w14:textId="77777777" w:rsidTr="00E76902">
        <w:trPr>
          <w:trHeight w:val="233"/>
        </w:trPr>
        <w:tc>
          <w:tcPr>
            <w:tcW w:w="10064" w:type="dxa"/>
            <w:tcBorders>
              <w:top w:val="single" w:sz="4" w:space="0" w:color="auto"/>
              <w:left w:val="single" w:sz="4" w:space="0" w:color="auto"/>
              <w:bottom w:val="single" w:sz="4" w:space="0" w:color="auto"/>
              <w:right w:val="single" w:sz="4" w:space="0" w:color="auto"/>
            </w:tcBorders>
          </w:tcPr>
          <w:p w14:paraId="1D3C6887"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601AA58B" w14:textId="77777777" w:rsidR="006D4D25" w:rsidRDefault="006D4D25" w:rsidP="00216157">
      <w:pPr>
        <w:jc w:val="center"/>
        <w:rPr>
          <w:rFonts w:ascii="Calibri" w:eastAsia="Times New Roman" w:hAnsi="Calibri" w:cs="Calibri"/>
          <w:b/>
          <w:bCs/>
          <w:sz w:val="22"/>
          <w:lang w:eastAsia="fr-FR"/>
        </w:rPr>
      </w:pPr>
    </w:p>
    <w:p w14:paraId="350E3F70" w14:textId="518B17BE" w:rsidR="00216157" w:rsidRPr="00216157" w:rsidRDefault="00216157" w:rsidP="00216157">
      <w:pPr>
        <w:jc w:val="center"/>
        <w:rPr>
          <w:rFonts w:ascii="Calibri" w:eastAsia="Times New Roman" w:hAnsi="Calibri" w:cs="Calibri"/>
          <w:b/>
          <w:bCs/>
          <w:sz w:val="22"/>
          <w:lang w:eastAsia="fr-FR"/>
        </w:rPr>
      </w:pPr>
      <w:r w:rsidRPr="00216157">
        <w:rPr>
          <w:rFonts w:ascii="Calibri" w:eastAsia="Times New Roman" w:hAnsi="Calibri" w:cs="Calibri"/>
          <w:b/>
          <w:bCs/>
          <w:sz w:val="22"/>
          <w:lang w:eastAsia="fr-FR"/>
        </w:rPr>
        <w:t>SÉQUENCE 7 : REPARATION D’UN ELEMENT PLASTIQUE COMPLEXE</w:t>
      </w:r>
    </w:p>
    <w:p w14:paraId="7EA469BA" w14:textId="77777777" w:rsidR="00216157" w:rsidRPr="00216157" w:rsidRDefault="00216157" w:rsidP="00216157">
      <w:pPr>
        <w:rPr>
          <w:rFonts w:ascii="Calibri" w:eastAsia="Times New Roman" w:hAnsi="Calibri" w:cs="Calibri"/>
          <w:sz w:val="16"/>
          <w:szCs w:val="16"/>
          <w:lang w:eastAsia="fr-FR"/>
        </w:rPr>
      </w:pPr>
    </w:p>
    <w:tbl>
      <w:tblPr>
        <w:tblW w:w="1006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64"/>
      </w:tblGrid>
      <w:tr w:rsidR="00C0180F" w:rsidRPr="00216157" w14:paraId="119EE209" w14:textId="77777777" w:rsidTr="00C0180F">
        <w:tc>
          <w:tcPr>
            <w:tcW w:w="10064" w:type="dxa"/>
            <w:shd w:val="clear" w:color="auto" w:fill="C2D69B"/>
          </w:tcPr>
          <w:p w14:paraId="0478F933" w14:textId="77777777" w:rsidR="00C0180F" w:rsidRPr="00216157" w:rsidRDefault="00C0180F"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C0180F" w:rsidRPr="00216157" w14:paraId="3DB4AA51" w14:textId="77777777" w:rsidTr="00C0180F">
        <w:trPr>
          <w:trHeight w:val="912"/>
        </w:trPr>
        <w:tc>
          <w:tcPr>
            <w:tcW w:w="10064" w:type="dxa"/>
            <w:vAlign w:val="center"/>
          </w:tcPr>
          <w:p w14:paraId="17523AFB" w14:textId="20C095B9" w:rsidR="00C0180F" w:rsidRPr="00216157" w:rsidRDefault="00547AB6" w:rsidP="00547AB6">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w:t>
            </w:r>
            <w:r w:rsidR="00C0180F">
              <w:rPr>
                <w:rFonts w:ascii="Calibri" w:eastAsia="Calibri" w:hAnsi="Calibri" w:cs="Calibri"/>
                <w:bCs/>
                <w:color w:val="000000"/>
                <w:sz w:val="22"/>
                <w:szCs w:val="22"/>
                <w:lang w:eastAsia="fr-FR"/>
              </w:rPr>
              <w:t>d’u</w:t>
            </w:r>
            <w:r w:rsidR="00C0180F" w:rsidRPr="00216157">
              <w:rPr>
                <w:rFonts w:ascii="Calibri" w:eastAsia="Calibri" w:hAnsi="Calibri" w:cs="Calibri"/>
                <w:bCs/>
                <w:color w:val="000000"/>
                <w:sz w:val="22"/>
                <w:szCs w:val="22"/>
                <w:lang w:eastAsia="fr-FR"/>
              </w:rPr>
              <w:t xml:space="preserve">n véhicule ayant subi un choc du </w:t>
            </w:r>
            <w:r w:rsidR="00C0180F">
              <w:rPr>
                <w:rFonts w:ascii="Calibri" w:eastAsia="Calibri" w:hAnsi="Calibri" w:cs="Calibri"/>
                <w:bCs/>
                <w:color w:val="000000"/>
                <w:sz w:val="22"/>
                <w:szCs w:val="22"/>
                <w:lang w:eastAsia="fr-FR"/>
              </w:rPr>
              <w:t>2</w:t>
            </w:r>
            <w:r w:rsidR="00C0180F" w:rsidRPr="0033708C">
              <w:rPr>
                <w:rFonts w:ascii="Calibri" w:eastAsia="Calibri" w:hAnsi="Calibri" w:cs="Calibri"/>
                <w:bCs/>
                <w:color w:val="000000"/>
                <w:sz w:val="22"/>
                <w:szCs w:val="22"/>
                <w:vertAlign w:val="superscript"/>
                <w:lang w:eastAsia="fr-FR"/>
              </w:rPr>
              <w:t>nd</w:t>
            </w:r>
            <w:r w:rsidR="00C0180F" w:rsidRPr="00216157">
              <w:rPr>
                <w:rFonts w:ascii="Calibri" w:eastAsia="Calibri" w:hAnsi="Calibri" w:cs="Calibri"/>
                <w:bCs/>
                <w:color w:val="000000"/>
                <w:sz w:val="22"/>
                <w:szCs w:val="22"/>
                <w:lang w:eastAsia="fr-FR"/>
              </w:rPr>
              <w:t xml:space="preserve"> degré</w:t>
            </w:r>
            <w:r w:rsidR="00C0180F">
              <w:rPr>
                <w:rFonts w:ascii="Calibri" w:eastAsia="Calibri" w:hAnsi="Calibri" w:cs="Calibri"/>
                <w:bCs/>
                <w:color w:val="000000"/>
                <w:sz w:val="22"/>
                <w:szCs w:val="22"/>
                <w:lang w:eastAsia="fr-FR"/>
              </w:rPr>
              <w:t>, c</w:t>
            </w:r>
            <w:r w:rsidR="00C0180F" w:rsidRPr="00216157">
              <w:rPr>
                <w:rFonts w:ascii="Calibri" w:eastAsia="Times New Roman" w:hAnsi="Calibri" w:cs="Calibri"/>
                <w:color w:val="000000"/>
                <w:sz w:val="22"/>
                <w:szCs w:val="22"/>
                <w:lang w:eastAsia="fr-FR"/>
              </w:rPr>
              <w:t>hoisir et appliquer une méthodologie de réparation adaptée</w:t>
            </w:r>
          </w:p>
        </w:tc>
      </w:tr>
    </w:tbl>
    <w:p w14:paraId="54FFEF42" w14:textId="77777777" w:rsidR="00216157" w:rsidRPr="00216157" w:rsidRDefault="00216157" w:rsidP="00216157">
      <w:pPr>
        <w:rPr>
          <w:rFonts w:ascii="Calibri" w:eastAsia="Times New Roman" w:hAnsi="Calibri" w:cs="Calibri"/>
          <w:sz w:val="16"/>
          <w:szCs w:val="16"/>
          <w:lang w:eastAsia="fr-FR"/>
        </w:rPr>
      </w:pPr>
    </w:p>
    <w:tbl>
      <w:tblPr>
        <w:tblpPr w:leftFromText="141" w:rightFromText="141" w:vertAnchor="text" w:horzAnchor="margin" w:tblpX="245" w:tblpYSpec="outside"/>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4536"/>
        <w:gridCol w:w="4541"/>
      </w:tblGrid>
      <w:tr w:rsidR="00216157" w:rsidRPr="00216157" w14:paraId="5771AA9A" w14:textId="77777777" w:rsidTr="006D4D25">
        <w:trPr>
          <w:trHeight w:val="276"/>
        </w:trPr>
        <w:tc>
          <w:tcPr>
            <w:tcW w:w="10206" w:type="dxa"/>
            <w:gridSpan w:val="3"/>
            <w:tcBorders>
              <w:top w:val="single" w:sz="4" w:space="0" w:color="auto"/>
              <w:left w:val="single" w:sz="4" w:space="0" w:color="auto"/>
              <w:bottom w:val="single" w:sz="4" w:space="0" w:color="auto"/>
              <w:right w:val="single" w:sz="4" w:space="0" w:color="auto"/>
            </w:tcBorders>
            <w:shd w:val="clear" w:color="auto" w:fill="C3D79B"/>
            <w:hideMark/>
          </w:tcPr>
          <w:p w14:paraId="798AA891"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16267DEF" w14:textId="77777777" w:rsidTr="00E76902">
        <w:trPr>
          <w:trHeight w:val="1962"/>
        </w:trPr>
        <w:tc>
          <w:tcPr>
            <w:tcW w:w="10206" w:type="dxa"/>
            <w:gridSpan w:val="3"/>
            <w:tcBorders>
              <w:top w:val="single" w:sz="4" w:space="0" w:color="auto"/>
              <w:left w:val="single" w:sz="4" w:space="0" w:color="auto"/>
              <w:bottom w:val="single" w:sz="4" w:space="0" w:color="auto"/>
              <w:right w:val="single" w:sz="4" w:space="0" w:color="auto"/>
            </w:tcBorders>
            <w:hideMark/>
          </w:tcPr>
          <w:p w14:paraId="3EAAAD63"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mobilisées</w:t>
            </w:r>
          </w:p>
          <w:p w14:paraId="34CA87D5"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C1.3.3</w:t>
            </w:r>
            <w:r w:rsidRPr="00216157">
              <w:rPr>
                <w:rFonts w:ascii="Calibri" w:eastAsia="Times New Roman" w:hAnsi="Calibri" w:cs="Calibri"/>
                <w:sz w:val="22"/>
                <w:szCs w:val="22"/>
                <w:lang w:eastAsia="fr-FR"/>
              </w:rPr>
              <w:t xml:space="preserve"> Réparer les matériaux plastiques</w:t>
            </w:r>
          </w:p>
          <w:p w14:paraId="58C9BA30"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4DF8AC09"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C1.1.1</w:t>
            </w:r>
            <w:r w:rsidRPr="00216157">
              <w:rPr>
                <w:rFonts w:ascii="Calibri" w:eastAsia="Times New Roman" w:hAnsi="Calibri" w:cs="Calibri"/>
                <w:sz w:val="22"/>
                <w:szCs w:val="22"/>
                <w:lang w:eastAsia="fr-FR"/>
              </w:rPr>
              <w:t xml:space="preserve"> Exploiter les documents techniques nécessaires à l’intervention</w:t>
            </w:r>
          </w:p>
          <w:p w14:paraId="57ECC4FD"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C1.1.2</w:t>
            </w:r>
            <w:r w:rsidRPr="00216157">
              <w:rPr>
                <w:rFonts w:ascii="Calibri" w:eastAsia="Times New Roman" w:hAnsi="Calibri" w:cs="Calibri"/>
                <w:sz w:val="22"/>
                <w:szCs w:val="22"/>
                <w:lang w:eastAsia="fr-FR"/>
              </w:rPr>
              <w:t xml:space="preserve"> Choisir la méthodologie</w:t>
            </w:r>
          </w:p>
          <w:p w14:paraId="314DF115" w14:textId="77777777" w:rsidR="00216157" w:rsidRPr="00216157" w:rsidRDefault="00216157" w:rsidP="00216157">
            <w:pPr>
              <w:rPr>
                <w:rFonts w:ascii="Calibri" w:eastAsia="Times New Roman" w:hAnsi="Calibri" w:cs="Calibri"/>
                <w:sz w:val="22"/>
                <w:lang w:eastAsia="fr-FR"/>
              </w:rPr>
            </w:pPr>
            <w:r w:rsidRPr="00216157">
              <w:rPr>
                <w:rFonts w:ascii="Calibri" w:eastAsia="Times New Roman" w:hAnsi="Calibri" w:cs="Calibri"/>
                <w:b/>
                <w:bCs/>
                <w:sz w:val="22"/>
                <w:szCs w:val="22"/>
                <w:lang w:eastAsia="fr-FR"/>
              </w:rPr>
              <w:t>C1.3.1</w:t>
            </w:r>
            <w:r w:rsidRPr="00216157">
              <w:rPr>
                <w:rFonts w:ascii="Calibri" w:eastAsia="Times New Roman" w:hAnsi="Calibri" w:cs="Calibri"/>
                <w:sz w:val="22"/>
                <w:szCs w:val="22"/>
                <w:lang w:eastAsia="fr-FR"/>
              </w:rPr>
              <w:t xml:space="preserve"> Remettre en forme les éléments détériorés</w:t>
            </w:r>
          </w:p>
        </w:tc>
      </w:tr>
      <w:tr w:rsidR="00216157" w:rsidRPr="00216157" w14:paraId="43F9304E" w14:textId="77777777" w:rsidTr="006D4D2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288"/>
        </w:trPr>
        <w:tc>
          <w:tcPr>
            <w:tcW w:w="10206" w:type="dxa"/>
            <w:gridSpan w:val="3"/>
            <w:tcBorders>
              <w:top w:val="single" w:sz="4" w:space="0" w:color="000000"/>
              <w:bottom w:val="single" w:sz="4" w:space="0" w:color="000000"/>
            </w:tcBorders>
            <w:shd w:val="clear" w:color="auto" w:fill="C3D79B"/>
          </w:tcPr>
          <w:p w14:paraId="5DBA025A" w14:textId="28F4C735"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42456C40"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trPr>
        <w:tc>
          <w:tcPr>
            <w:tcW w:w="1129" w:type="dxa"/>
            <w:tcBorders>
              <w:top w:val="single" w:sz="4" w:space="0" w:color="FFFFFF"/>
            </w:tcBorders>
            <w:shd w:val="clear" w:color="auto" w:fill="auto"/>
            <w:vAlign w:val="center"/>
          </w:tcPr>
          <w:p w14:paraId="49BEF29B"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T1.3.1</w:t>
            </w:r>
          </w:p>
        </w:tc>
        <w:tc>
          <w:tcPr>
            <w:tcW w:w="9077" w:type="dxa"/>
            <w:gridSpan w:val="2"/>
            <w:tcBorders>
              <w:top w:val="single" w:sz="4" w:space="0" w:color="FFFFFF"/>
              <w:left w:val="single" w:sz="4" w:space="0" w:color="auto"/>
              <w:bottom w:val="single" w:sz="4" w:space="0" w:color="auto"/>
              <w:right w:val="single" w:sz="4" w:space="0" w:color="auto"/>
            </w:tcBorders>
            <w:vAlign w:val="center"/>
          </w:tcPr>
          <w:p w14:paraId="3D6E0F15"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 Réparer un élément thermoplastique</w:t>
            </w:r>
          </w:p>
        </w:tc>
      </w:tr>
      <w:tr w:rsidR="00216157" w:rsidRPr="00216157" w14:paraId="4A203744"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trPr>
        <w:tc>
          <w:tcPr>
            <w:tcW w:w="1129" w:type="dxa"/>
            <w:tcBorders>
              <w:top w:val="single" w:sz="4" w:space="0" w:color="FFFFFF"/>
            </w:tcBorders>
            <w:shd w:val="clear" w:color="auto" w:fill="auto"/>
            <w:vAlign w:val="center"/>
          </w:tcPr>
          <w:p w14:paraId="7C56A1FF"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T1.3.2</w:t>
            </w:r>
          </w:p>
        </w:tc>
        <w:tc>
          <w:tcPr>
            <w:tcW w:w="9077" w:type="dxa"/>
            <w:gridSpan w:val="2"/>
            <w:tcBorders>
              <w:top w:val="single" w:sz="4" w:space="0" w:color="FFFFFF"/>
              <w:left w:val="single" w:sz="4" w:space="0" w:color="auto"/>
              <w:bottom w:val="single" w:sz="4" w:space="0" w:color="auto"/>
              <w:right w:val="single" w:sz="4" w:space="0" w:color="auto"/>
            </w:tcBorders>
            <w:vAlign w:val="center"/>
          </w:tcPr>
          <w:p w14:paraId="2291B02B"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 Réparer un élément thermodurcissable</w:t>
            </w:r>
          </w:p>
        </w:tc>
      </w:tr>
      <w:tr w:rsidR="00216157" w:rsidRPr="00216157" w14:paraId="48D3098D"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57"/>
        </w:trPr>
        <w:tc>
          <w:tcPr>
            <w:tcW w:w="1129" w:type="dxa"/>
            <w:tcBorders>
              <w:top w:val="single" w:sz="4" w:space="0" w:color="FFFFFF"/>
            </w:tcBorders>
            <w:shd w:val="clear" w:color="auto" w:fill="FFE59B"/>
            <w:vAlign w:val="center"/>
          </w:tcPr>
          <w:p w14:paraId="50F4F6C8"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T4.1.2</w:t>
            </w:r>
          </w:p>
        </w:tc>
        <w:tc>
          <w:tcPr>
            <w:tcW w:w="9077" w:type="dxa"/>
            <w:gridSpan w:val="2"/>
            <w:tcBorders>
              <w:top w:val="single" w:sz="4" w:space="0" w:color="FFFFFF"/>
              <w:left w:val="single" w:sz="4" w:space="0" w:color="auto"/>
              <w:bottom w:val="single" w:sz="4" w:space="0" w:color="auto"/>
              <w:right w:val="single" w:sz="4" w:space="0" w:color="auto"/>
            </w:tcBorders>
            <w:shd w:val="clear" w:color="auto" w:fill="FFE59B"/>
            <w:vAlign w:val="center"/>
          </w:tcPr>
          <w:p w14:paraId="60AC30A5"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Interpréter un rapport d’expertise automobile et un ordre de réparation</w:t>
            </w:r>
          </w:p>
        </w:tc>
      </w:tr>
      <w:tr w:rsidR="00216157" w:rsidRPr="00216157" w14:paraId="32B3067D" w14:textId="77777777" w:rsidTr="006D4D25">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326"/>
        </w:trPr>
        <w:tc>
          <w:tcPr>
            <w:tcW w:w="10206" w:type="dxa"/>
            <w:gridSpan w:val="3"/>
            <w:shd w:val="clear" w:color="auto" w:fill="C3D79B"/>
          </w:tcPr>
          <w:p w14:paraId="6322375E"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7A6B2AC"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shd w:val="clear" w:color="auto" w:fill="auto"/>
            <w:vAlign w:val="center"/>
          </w:tcPr>
          <w:p w14:paraId="190CAE1F"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1680A465"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Réparation de type trou débouchant</w:t>
            </w:r>
          </w:p>
        </w:tc>
        <w:tc>
          <w:tcPr>
            <w:tcW w:w="4541" w:type="dxa"/>
            <w:shd w:val="clear" w:color="auto" w:fill="auto"/>
          </w:tcPr>
          <w:p w14:paraId="602F74F5"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03405" behindDoc="0" locked="0" layoutInCell="1" allowOverlap="1" wp14:anchorId="48CC8B4E" wp14:editId="6A091AA2">
                  <wp:simplePos x="0" y="0"/>
                  <wp:positionH relativeFrom="column">
                    <wp:posOffset>321813</wp:posOffset>
                  </wp:positionH>
                  <wp:positionV relativeFrom="paragraph">
                    <wp:posOffset>31115</wp:posOffset>
                  </wp:positionV>
                  <wp:extent cx="868045" cy="779780"/>
                  <wp:effectExtent l="0" t="0" r="0" b="0"/>
                  <wp:wrapNone/>
                  <wp:docPr id="350" name="Image 350"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 350" descr="Une image contenant intérieur&#10;&#10;Description générée automatiquement"/>
                          <pic:cNvPicPr/>
                        </pic:nvPicPr>
                        <pic:blipFill>
                          <a:blip r:embed="rId140" cstate="print">
                            <a:extLst>
                              <a:ext uri="{28A0092B-C50C-407E-A947-70E740481C1C}">
                                <a14:useLocalDpi xmlns:a14="http://schemas.microsoft.com/office/drawing/2010/main"/>
                              </a:ext>
                            </a:extLst>
                          </a:blip>
                          <a:stretch>
                            <a:fillRect/>
                          </a:stretch>
                        </pic:blipFill>
                        <pic:spPr>
                          <a:xfrm>
                            <a:off x="0" y="0"/>
                            <a:ext cx="868045" cy="77978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04429" behindDoc="0" locked="0" layoutInCell="1" allowOverlap="1" wp14:anchorId="7A4F96E2" wp14:editId="5A5C5ABB">
                  <wp:simplePos x="0" y="0"/>
                  <wp:positionH relativeFrom="column">
                    <wp:posOffset>1548086</wp:posOffset>
                  </wp:positionH>
                  <wp:positionV relativeFrom="paragraph">
                    <wp:posOffset>62445</wp:posOffset>
                  </wp:positionV>
                  <wp:extent cx="763051" cy="746317"/>
                  <wp:effectExtent l="0" t="0" r="0" b="3175"/>
                  <wp:wrapNone/>
                  <wp:docPr id="351" name="Image 351"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Image 351" descr="Une image contenant personne, intérieur&#10;&#10;Description générée automatiquement"/>
                          <pic:cNvPicPr/>
                        </pic:nvPicPr>
                        <pic:blipFill>
                          <a:blip r:embed="rId141" cstate="print">
                            <a:extLst>
                              <a:ext uri="{28A0092B-C50C-407E-A947-70E740481C1C}">
                                <a14:useLocalDpi xmlns:a14="http://schemas.microsoft.com/office/drawing/2010/main"/>
                              </a:ext>
                            </a:extLst>
                          </a:blip>
                          <a:stretch>
                            <a:fillRect/>
                          </a:stretch>
                        </pic:blipFill>
                        <pic:spPr>
                          <a:xfrm>
                            <a:off x="0" y="0"/>
                            <a:ext cx="763051" cy="746317"/>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08F87558"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shd w:val="clear" w:color="auto" w:fill="auto"/>
            <w:vAlign w:val="center"/>
          </w:tcPr>
          <w:p w14:paraId="712137E3"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226A03A4"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Réparation de type fissures, cassure</w:t>
            </w:r>
          </w:p>
        </w:tc>
        <w:tc>
          <w:tcPr>
            <w:tcW w:w="4541" w:type="dxa"/>
            <w:shd w:val="clear" w:color="auto" w:fill="auto"/>
          </w:tcPr>
          <w:p w14:paraId="581A6DF0"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06477" behindDoc="0" locked="0" layoutInCell="1" allowOverlap="1" wp14:anchorId="241190E0" wp14:editId="50EFAC27">
                  <wp:simplePos x="0" y="0"/>
                  <wp:positionH relativeFrom="column">
                    <wp:posOffset>1548546</wp:posOffset>
                  </wp:positionH>
                  <wp:positionV relativeFrom="paragraph">
                    <wp:posOffset>65011</wp:posOffset>
                  </wp:positionV>
                  <wp:extent cx="762635" cy="716508"/>
                  <wp:effectExtent l="0" t="0" r="0" b="0"/>
                  <wp:wrapNone/>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a:ext>
                            </a:extLst>
                          </a:blip>
                          <a:stretch>
                            <a:fillRect/>
                          </a:stretch>
                        </pic:blipFill>
                        <pic:spPr>
                          <a:xfrm>
                            <a:off x="0" y="0"/>
                            <a:ext cx="766605" cy="720238"/>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05453" behindDoc="0" locked="0" layoutInCell="1" allowOverlap="1" wp14:anchorId="15AC38A6" wp14:editId="0B06020A">
                  <wp:simplePos x="0" y="0"/>
                  <wp:positionH relativeFrom="column">
                    <wp:posOffset>253750</wp:posOffset>
                  </wp:positionH>
                  <wp:positionV relativeFrom="paragraph">
                    <wp:posOffset>64551</wp:posOffset>
                  </wp:positionV>
                  <wp:extent cx="941114" cy="703721"/>
                  <wp:effectExtent l="0" t="0" r="0" b="0"/>
                  <wp:wrapNone/>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a:ext>
                            </a:extLst>
                          </a:blip>
                          <a:stretch>
                            <a:fillRect/>
                          </a:stretch>
                        </pic:blipFill>
                        <pic:spPr>
                          <a:xfrm>
                            <a:off x="0" y="0"/>
                            <a:ext cx="941114" cy="703721"/>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3B0AB822"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shd w:val="clear" w:color="auto" w:fill="auto"/>
            <w:vAlign w:val="center"/>
          </w:tcPr>
          <w:p w14:paraId="3EBA6CB0"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10E86CDD"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Réparation de type pattes de phares</w:t>
            </w:r>
          </w:p>
        </w:tc>
        <w:tc>
          <w:tcPr>
            <w:tcW w:w="4541" w:type="dxa"/>
            <w:shd w:val="clear" w:color="auto" w:fill="auto"/>
          </w:tcPr>
          <w:p w14:paraId="3FA5145B"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297261" behindDoc="0" locked="0" layoutInCell="1" allowOverlap="1" wp14:anchorId="0088E2EC" wp14:editId="1E762E6F">
                  <wp:simplePos x="0" y="0"/>
                  <wp:positionH relativeFrom="column">
                    <wp:posOffset>215024</wp:posOffset>
                  </wp:positionH>
                  <wp:positionV relativeFrom="paragraph">
                    <wp:posOffset>43180</wp:posOffset>
                  </wp:positionV>
                  <wp:extent cx="1015299" cy="761738"/>
                  <wp:effectExtent l="0" t="0" r="1270" b="635"/>
                  <wp:wrapNone/>
                  <wp:docPr id="317" name="Image 317" descr="Une image contenant text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descr="Une image contenant texte&#10;&#10;Description générée automatiquement"/>
                          <pic:cNvPicPr>
                            <a:picLocks/>
                          </pic:cNvPicPr>
                        </pic:nvPicPr>
                        <pic:blipFill>
                          <a:blip r:embed="rId144">
                            <a:extLst>
                              <a:ext uri="{28A0092B-C50C-407E-A947-70E740481C1C}">
                                <a14:useLocalDpi xmlns:a14="http://schemas.microsoft.com/office/drawing/2010/main"/>
                              </a:ext>
                            </a:extLst>
                          </a:blip>
                          <a:srcRect/>
                          <a:stretch>
                            <a:fillRect/>
                          </a:stretch>
                        </pic:blipFill>
                        <pic:spPr bwMode="auto">
                          <a:xfrm>
                            <a:off x="0" y="0"/>
                            <a:ext cx="1015299" cy="761738"/>
                          </a:xfrm>
                          <a:prstGeom prst="rect">
                            <a:avLst/>
                          </a:prstGeom>
                          <a:noFill/>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07501" behindDoc="0" locked="0" layoutInCell="1" allowOverlap="1" wp14:anchorId="36E022BB" wp14:editId="4FA12D12">
                  <wp:simplePos x="0" y="0"/>
                  <wp:positionH relativeFrom="column">
                    <wp:posOffset>1513275</wp:posOffset>
                  </wp:positionH>
                  <wp:positionV relativeFrom="paragraph">
                    <wp:posOffset>50165</wp:posOffset>
                  </wp:positionV>
                  <wp:extent cx="798020" cy="695152"/>
                  <wp:effectExtent l="0" t="0" r="2540" b="3810"/>
                  <wp:wrapNone/>
                  <wp:docPr id="354" name="Image 354"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 354" descr="Une image contenant intérieur&#10;&#10;Description générée automatiquement"/>
                          <pic:cNvPicPr/>
                        </pic:nvPicPr>
                        <pic:blipFill>
                          <a:blip r:embed="rId145" cstate="print">
                            <a:extLst>
                              <a:ext uri="{28A0092B-C50C-407E-A947-70E740481C1C}">
                                <a14:useLocalDpi xmlns:a14="http://schemas.microsoft.com/office/drawing/2010/main"/>
                              </a:ext>
                            </a:extLst>
                          </a:blip>
                          <a:stretch>
                            <a:fillRect/>
                          </a:stretch>
                        </pic:blipFill>
                        <pic:spPr>
                          <a:xfrm>
                            <a:off x="0" y="0"/>
                            <a:ext cx="798020" cy="695152"/>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3FF5E64D"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shd w:val="clear" w:color="auto" w:fill="auto"/>
            <w:vAlign w:val="center"/>
          </w:tcPr>
          <w:p w14:paraId="2546B85C"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251B6A41"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Réparation de type soudage</w:t>
            </w:r>
          </w:p>
        </w:tc>
        <w:tc>
          <w:tcPr>
            <w:tcW w:w="4541" w:type="dxa"/>
            <w:shd w:val="clear" w:color="auto" w:fill="auto"/>
          </w:tcPr>
          <w:p w14:paraId="27C8085F"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02381" behindDoc="0" locked="0" layoutInCell="1" allowOverlap="1" wp14:anchorId="754AF87B" wp14:editId="582B8AEE">
                  <wp:simplePos x="0" y="0"/>
                  <wp:positionH relativeFrom="column">
                    <wp:posOffset>1474812</wp:posOffset>
                  </wp:positionH>
                  <wp:positionV relativeFrom="paragraph">
                    <wp:posOffset>76053</wp:posOffset>
                  </wp:positionV>
                  <wp:extent cx="890954" cy="659059"/>
                  <wp:effectExtent l="0" t="0" r="0" b="1905"/>
                  <wp:wrapNone/>
                  <wp:docPr id="355" name="Image 355" descr="Une image contenant intérieur, rouge, out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Image 355" descr="Une image contenant intérieur, rouge, outil&#10;&#10;Description générée automatiquement"/>
                          <pic:cNvPicPr/>
                        </pic:nvPicPr>
                        <pic:blipFill>
                          <a:blip r:embed="rId146" cstate="print">
                            <a:extLst>
                              <a:ext uri="{28A0092B-C50C-407E-A947-70E740481C1C}">
                                <a14:useLocalDpi xmlns:a14="http://schemas.microsoft.com/office/drawing/2010/main"/>
                              </a:ext>
                            </a:extLst>
                          </a:blip>
                          <a:stretch>
                            <a:fillRect/>
                          </a:stretch>
                        </pic:blipFill>
                        <pic:spPr>
                          <a:xfrm>
                            <a:off x="0" y="0"/>
                            <a:ext cx="899665" cy="66550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98285" behindDoc="1" locked="0" layoutInCell="1" allowOverlap="1" wp14:anchorId="197DBD3B" wp14:editId="07D14213">
                  <wp:simplePos x="0" y="0"/>
                  <wp:positionH relativeFrom="column">
                    <wp:posOffset>305435</wp:posOffset>
                  </wp:positionH>
                  <wp:positionV relativeFrom="paragraph">
                    <wp:posOffset>29210</wp:posOffset>
                  </wp:positionV>
                  <wp:extent cx="889000" cy="749935"/>
                  <wp:effectExtent l="0" t="0" r="0" b="0"/>
                  <wp:wrapTight wrapText="bothSides">
                    <wp:wrapPolygon edited="0">
                      <wp:start x="0" y="0"/>
                      <wp:lineTo x="0" y="21216"/>
                      <wp:lineTo x="21291" y="21216"/>
                      <wp:lineTo x="21291" y="0"/>
                      <wp:lineTo x="0" y="0"/>
                    </wp:wrapPolygon>
                  </wp:wrapTight>
                  <wp:docPr id="313" name="Imag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a:picLocks/>
                          </pic:cNvPicPr>
                        </pic:nvPicPr>
                        <pic:blipFill>
                          <a:blip r:embed="rId147">
                            <a:extLst>
                              <a:ext uri="{28A0092B-C50C-407E-A947-70E740481C1C}">
                                <a14:useLocalDpi xmlns:a14="http://schemas.microsoft.com/office/drawing/2010/main"/>
                              </a:ext>
                            </a:extLst>
                          </a:blip>
                          <a:srcRect/>
                          <a:stretch>
                            <a:fillRect/>
                          </a:stretch>
                        </pic:blipFill>
                        <pic:spPr bwMode="auto">
                          <a:xfrm>
                            <a:off x="0" y="0"/>
                            <a:ext cx="889000" cy="749935"/>
                          </a:xfrm>
                          <a:prstGeom prst="rect">
                            <a:avLst/>
                          </a:prstGeom>
                          <a:noFill/>
                        </pic:spPr>
                      </pic:pic>
                    </a:graphicData>
                  </a:graphic>
                  <wp14:sizeRelH relativeFrom="page">
                    <wp14:pctWidth>0</wp14:pctWidth>
                  </wp14:sizeRelH>
                  <wp14:sizeRelV relativeFrom="page">
                    <wp14:pctHeight>0</wp14:pctHeight>
                  </wp14:sizeRelV>
                </wp:anchor>
              </w:drawing>
            </w:r>
          </w:p>
        </w:tc>
      </w:tr>
      <w:tr w:rsidR="00216157" w:rsidRPr="00216157" w14:paraId="6A111ECD"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shd w:val="clear" w:color="auto" w:fill="auto"/>
            <w:vAlign w:val="center"/>
          </w:tcPr>
          <w:p w14:paraId="5790DDE1"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shd w:val="clear" w:color="auto" w:fill="auto"/>
            <w:vAlign w:val="center"/>
          </w:tcPr>
          <w:p w14:paraId="6B9CECA2"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Réparation de type agrafage</w:t>
            </w:r>
          </w:p>
        </w:tc>
        <w:tc>
          <w:tcPr>
            <w:tcW w:w="4541" w:type="dxa"/>
            <w:shd w:val="clear" w:color="auto" w:fill="auto"/>
          </w:tcPr>
          <w:p w14:paraId="7E2EF244"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08525" behindDoc="0" locked="0" layoutInCell="1" allowOverlap="1" wp14:anchorId="01E08AE1" wp14:editId="1E3C8127">
                  <wp:simplePos x="0" y="0"/>
                  <wp:positionH relativeFrom="column">
                    <wp:posOffset>1545150</wp:posOffset>
                  </wp:positionH>
                  <wp:positionV relativeFrom="paragraph">
                    <wp:posOffset>54463</wp:posOffset>
                  </wp:positionV>
                  <wp:extent cx="820567" cy="695325"/>
                  <wp:effectExtent l="0" t="0" r="5080" b="3175"/>
                  <wp:wrapNone/>
                  <wp:docPr id="356" name="Image 356" descr="Une image contenant personne,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 356" descr="Une image contenant personne, intérieur, plancher&#10;&#10;Description générée automatiquement"/>
                          <pic:cNvPicPr/>
                        </pic:nvPicPr>
                        <pic:blipFill>
                          <a:blip r:embed="rId148" cstate="print">
                            <a:extLst>
                              <a:ext uri="{28A0092B-C50C-407E-A947-70E740481C1C}">
                                <a14:useLocalDpi xmlns:a14="http://schemas.microsoft.com/office/drawing/2010/main"/>
                              </a:ext>
                            </a:extLst>
                          </a:blip>
                          <a:stretch>
                            <a:fillRect/>
                          </a:stretch>
                        </pic:blipFill>
                        <pic:spPr>
                          <a:xfrm>
                            <a:off x="0" y="0"/>
                            <a:ext cx="826524" cy="70037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299309" behindDoc="1" locked="0" layoutInCell="1" allowOverlap="1" wp14:anchorId="12337D7B" wp14:editId="5C6186AA">
                  <wp:simplePos x="0" y="0"/>
                  <wp:positionH relativeFrom="column">
                    <wp:posOffset>345440</wp:posOffset>
                  </wp:positionH>
                  <wp:positionV relativeFrom="paragraph">
                    <wp:posOffset>52070</wp:posOffset>
                  </wp:positionV>
                  <wp:extent cx="886460" cy="756285"/>
                  <wp:effectExtent l="0" t="0" r="2540" b="5715"/>
                  <wp:wrapTight wrapText="bothSides">
                    <wp:wrapPolygon edited="0">
                      <wp:start x="0" y="0"/>
                      <wp:lineTo x="0" y="21401"/>
                      <wp:lineTo x="21352" y="21401"/>
                      <wp:lineTo x="21352" y="0"/>
                      <wp:lineTo x="0" y="0"/>
                    </wp:wrapPolygon>
                  </wp:wrapTight>
                  <wp:docPr id="311" name="Imag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a:picLocks/>
                          </pic:cNvPicPr>
                        </pic:nvPicPr>
                        <pic:blipFill>
                          <a:blip r:embed="rId149">
                            <a:extLst>
                              <a:ext uri="{28A0092B-C50C-407E-A947-70E740481C1C}">
                                <a14:useLocalDpi xmlns:a14="http://schemas.microsoft.com/office/drawing/2010/main"/>
                              </a:ext>
                            </a:extLst>
                          </a:blip>
                          <a:srcRect/>
                          <a:stretch>
                            <a:fillRect/>
                          </a:stretch>
                        </pic:blipFill>
                        <pic:spPr bwMode="auto">
                          <a:xfrm>
                            <a:off x="0" y="0"/>
                            <a:ext cx="886460" cy="756285"/>
                          </a:xfrm>
                          <a:prstGeom prst="rect">
                            <a:avLst/>
                          </a:prstGeom>
                          <a:noFill/>
                        </pic:spPr>
                      </pic:pic>
                    </a:graphicData>
                  </a:graphic>
                  <wp14:sizeRelH relativeFrom="page">
                    <wp14:pctWidth>0</wp14:pctWidth>
                  </wp14:sizeRelH>
                  <wp14:sizeRelV relativeFrom="page">
                    <wp14:pctHeight>0</wp14:pctHeight>
                  </wp14:sizeRelV>
                </wp:anchor>
              </w:drawing>
            </w:r>
          </w:p>
        </w:tc>
      </w:tr>
      <w:tr w:rsidR="00216157" w:rsidRPr="00216157" w14:paraId="0716AD80" w14:textId="77777777" w:rsidTr="00E76902">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Ex>
        <w:trPr>
          <w:trHeight w:val="1304"/>
        </w:trPr>
        <w:tc>
          <w:tcPr>
            <w:tcW w:w="1129" w:type="dxa"/>
            <w:tcBorders>
              <w:bottom w:val="single" w:sz="4" w:space="0" w:color="000000"/>
            </w:tcBorders>
            <w:shd w:val="clear" w:color="auto" w:fill="auto"/>
            <w:vAlign w:val="center"/>
          </w:tcPr>
          <w:p w14:paraId="2DD7814E" w14:textId="77777777" w:rsidR="00216157" w:rsidRPr="00216157" w:rsidRDefault="00216157" w:rsidP="00216157">
            <w:pPr>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3F885737" w14:textId="77777777" w:rsidR="00216157" w:rsidRPr="00216157" w:rsidRDefault="00216157" w:rsidP="00216157">
            <w:pPr>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Stratification de type trou débouchant, fissure</w:t>
            </w:r>
          </w:p>
        </w:tc>
        <w:tc>
          <w:tcPr>
            <w:tcW w:w="4541" w:type="dxa"/>
            <w:tcBorders>
              <w:bottom w:val="single" w:sz="4" w:space="0" w:color="000000"/>
            </w:tcBorders>
            <w:shd w:val="clear" w:color="auto" w:fill="auto"/>
          </w:tcPr>
          <w:p w14:paraId="6C86B690"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noProof/>
                <w:sz w:val="18"/>
                <w:szCs w:val="18"/>
                <w:lang w:eastAsia="fr-FR"/>
              </w:rPr>
              <w:drawing>
                <wp:anchor distT="0" distB="0" distL="114300" distR="114300" simplePos="0" relativeHeight="252301357" behindDoc="0" locked="0" layoutInCell="1" allowOverlap="1" wp14:anchorId="2477FD54" wp14:editId="2A3E43A1">
                  <wp:simplePos x="0" y="0"/>
                  <wp:positionH relativeFrom="column">
                    <wp:posOffset>1545150</wp:posOffset>
                  </wp:positionH>
                  <wp:positionV relativeFrom="paragraph">
                    <wp:posOffset>56320</wp:posOffset>
                  </wp:positionV>
                  <wp:extent cx="820567" cy="722276"/>
                  <wp:effectExtent l="0" t="0" r="5080" b="1905"/>
                  <wp:wrapNone/>
                  <wp:docPr id="310" name="Image 310" descr="Une image contenant texte, in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0" name="Image 310" descr="Une image contenant texte, intérieur&#10;&#10;Description générée automatiquement"/>
                          <pic:cNvPicPr>
                            <a:picLocks/>
                          </pic:cNvPicPr>
                        </pic:nvPicPr>
                        <pic:blipFill>
                          <a:blip r:embed="rId150">
                            <a:extLst>
                              <a:ext uri="{28A0092B-C50C-407E-A947-70E740481C1C}">
                                <a14:useLocalDpi xmlns:a14="http://schemas.microsoft.com/office/drawing/2010/main"/>
                              </a:ext>
                            </a:extLst>
                          </a:blip>
                          <a:srcRect/>
                          <a:stretch>
                            <a:fillRect/>
                          </a:stretch>
                        </pic:blipFill>
                        <pic:spPr bwMode="auto">
                          <a:xfrm>
                            <a:off x="0" y="0"/>
                            <a:ext cx="821206" cy="722838"/>
                          </a:xfrm>
                          <a:prstGeom prst="rect">
                            <a:avLst/>
                          </a:prstGeom>
                          <a:noFill/>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18"/>
                <w:szCs w:val="18"/>
                <w:lang w:eastAsia="fr-FR"/>
              </w:rPr>
              <w:drawing>
                <wp:anchor distT="0" distB="0" distL="114300" distR="114300" simplePos="0" relativeHeight="252300333" behindDoc="1" locked="0" layoutInCell="1" allowOverlap="1" wp14:anchorId="31B52F3C" wp14:editId="0EE1F009">
                  <wp:simplePos x="0" y="0"/>
                  <wp:positionH relativeFrom="column">
                    <wp:posOffset>306049</wp:posOffset>
                  </wp:positionH>
                  <wp:positionV relativeFrom="paragraph">
                    <wp:posOffset>56515</wp:posOffset>
                  </wp:positionV>
                  <wp:extent cx="925830" cy="722630"/>
                  <wp:effectExtent l="0" t="0" r="1270" b="1270"/>
                  <wp:wrapTight wrapText="bothSides">
                    <wp:wrapPolygon edited="0">
                      <wp:start x="0" y="0"/>
                      <wp:lineTo x="0" y="21258"/>
                      <wp:lineTo x="21333" y="21258"/>
                      <wp:lineTo x="21333" y="0"/>
                      <wp:lineTo x="0" y="0"/>
                    </wp:wrapPolygon>
                  </wp:wrapTight>
                  <wp:docPr id="309" name="Image 309" descr="Une image contenant objet d’ex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9" name="Image 309" descr="Une image contenant objet d’extérieur&#10;&#10;Description générée automatiquement"/>
                          <pic:cNvPicPr>
                            <a:picLocks/>
                          </pic:cNvPicPr>
                        </pic:nvPicPr>
                        <pic:blipFill>
                          <a:blip r:embed="rId151">
                            <a:extLst>
                              <a:ext uri="{28A0092B-C50C-407E-A947-70E740481C1C}">
                                <a14:useLocalDpi xmlns:a14="http://schemas.microsoft.com/office/drawing/2010/main"/>
                              </a:ext>
                            </a:extLst>
                          </a:blip>
                          <a:srcRect/>
                          <a:stretch>
                            <a:fillRect/>
                          </a:stretch>
                        </pic:blipFill>
                        <pic:spPr bwMode="auto">
                          <a:xfrm>
                            <a:off x="0" y="0"/>
                            <a:ext cx="925830" cy="722630"/>
                          </a:xfrm>
                          <a:prstGeom prst="rect">
                            <a:avLst/>
                          </a:prstGeom>
                          <a:noFill/>
                        </pic:spPr>
                      </pic:pic>
                    </a:graphicData>
                  </a:graphic>
                  <wp14:sizeRelH relativeFrom="page">
                    <wp14:pctWidth>0</wp14:pctWidth>
                  </wp14:sizeRelH>
                  <wp14:sizeRelV relativeFrom="page">
                    <wp14:pctHeight>0</wp14:pctHeight>
                  </wp14:sizeRelV>
                </wp:anchor>
              </w:drawing>
            </w:r>
          </w:p>
        </w:tc>
      </w:tr>
    </w:tbl>
    <w:tbl>
      <w:tblPr>
        <w:tblW w:w="10206"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216157" w:rsidRPr="00216157" w14:paraId="108073D8" w14:textId="77777777" w:rsidTr="006D4D25">
        <w:trPr>
          <w:trHeight w:val="316"/>
        </w:trPr>
        <w:tc>
          <w:tcPr>
            <w:tcW w:w="10206" w:type="dxa"/>
            <w:tcBorders>
              <w:top w:val="single" w:sz="4" w:space="0" w:color="auto"/>
              <w:left w:val="single" w:sz="4" w:space="0" w:color="auto"/>
              <w:bottom w:val="single" w:sz="4" w:space="0" w:color="auto"/>
              <w:right w:val="single" w:sz="4" w:space="0" w:color="auto"/>
            </w:tcBorders>
            <w:shd w:val="clear" w:color="auto" w:fill="C3D79B"/>
            <w:hideMark/>
          </w:tcPr>
          <w:p w14:paraId="0C0AAC4B" w14:textId="77777777" w:rsidR="00216157" w:rsidRPr="00216157" w:rsidRDefault="00216157" w:rsidP="00216157">
            <w:pPr>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4216CABE" w14:textId="77777777" w:rsidTr="00E76902">
        <w:trPr>
          <w:trHeight w:val="248"/>
        </w:trPr>
        <w:tc>
          <w:tcPr>
            <w:tcW w:w="10206" w:type="dxa"/>
            <w:tcBorders>
              <w:top w:val="single" w:sz="4" w:space="0" w:color="auto"/>
              <w:left w:val="single" w:sz="4" w:space="0" w:color="auto"/>
              <w:bottom w:val="single" w:sz="4" w:space="0" w:color="auto"/>
              <w:right w:val="single" w:sz="4" w:space="0" w:color="auto"/>
            </w:tcBorders>
          </w:tcPr>
          <w:p w14:paraId="2AE8DA98"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Les matériaux utilisés en carrosserie </w:t>
            </w:r>
          </w:p>
        </w:tc>
      </w:tr>
      <w:tr w:rsidR="00216157" w:rsidRPr="00216157" w14:paraId="063B6CCB" w14:textId="77777777" w:rsidTr="00E76902">
        <w:trPr>
          <w:trHeight w:val="248"/>
        </w:trPr>
        <w:tc>
          <w:tcPr>
            <w:tcW w:w="10206" w:type="dxa"/>
            <w:tcBorders>
              <w:top w:val="single" w:sz="4" w:space="0" w:color="FFFFFF"/>
              <w:left w:val="single" w:sz="4" w:space="0" w:color="auto"/>
              <w:bottom w:val="single" w:sz="4" w:space="0" w:color="auto"/>
              <w:right w:val="single" w:sz="4" w:space="0" w:color="auto"/>
            </w:tcBorders>
          </w:tcPr>
          <w:p w14:paraId="7F6CA679"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La remise en forme</w:t>
            </w:r>
          </w:p>
        </w:tc>
      </w:tr>
      <w:tr w:rsidR="00216157" w:rsidRPr="00216157" w14:paraId="358A04BA" w14:textId="77777777" w:rsidTr="00E76902">
        <w:trPr>
          <w:trHeight w:val="233"/>
        </w:trPr>
        <w:tc>
          <w:tcPr>
            <w:tcW w:w="10206" w:type="dxa"/>
            <w:tcBorders>
              <w:top w:val="single" w:sz="4" w:space="0" w:color="auto"/>
              <w:left w:val="single" w:sz="4" w:space="0" w:color="auto"/>
              <w:bottom w:val="single" w:sz="4" w:space="0" w:color="auto"/>
              <w:right w:val="single" w:sz="4" w:space="0" w:color="auto"/>
            </w:tcBorders>
          </w:tcPr>
          <w:p w14:paraId="30C94C8A"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4C760F12" w14:textId="6EB89C29" w:rsidR="00CD13D3" w:rsidRPr="00216157" w:rsidRDefault="00CD13D3" w:rsidP="00CD13D3">
      <w:pPr>
        <w:keepNext/>
        <w:keepLines/>
        <w:spacing w:before="200"/>
        <w:outlineLvl w:val="2"/>
        <w:rPr>
          <w:rFonts w:ascii="Cambria" w:eastAsia="Times New Roman" w:hAnsi="Cambria" w:cs="Times New Roman"/>
          <w:b/>
          <w:bCs/>
          <w:noProof/>
          <w:color w:val="378097"/>
          <w:sz w:val="22"/>
          <w:lang w:eastAsia="fr-FR"/>
        </w:rPr>
      </w:pPr>
      <w:bookmarkStart w:id="30" w:name="_Toc126182614"/>
      <w:r w:rsidRPr="00A412AF">
        <w:rPr>
          <w:rFonts w:eastAsiaTheme="majorEastAsia" w:cstheme="minorHAnsi"/>
          <w:b/>
          <w:color w:val="378097"/>
        </w:rPr>
        <w:t>•</w:t>
      </w:r>
      <w:r w:rsidRPr="00A412AF">
        <w:rPr>
          <w:rFonts w:eastAsiaTheme="majorEastAsia" w:cstheme="minorHAnsi"/>
          <w:b/>
          <w:color w:val="378097"/>
        </w:rPr>
        <w:tab/>
      </w:r>
      <w:r w:rsidRPr="00A412AF">
        <w:rPr>
          <w:rFonts w:eastAsiaTheme="majorEastAsia" w:cstheme="minorHAnsi"/>
          <w:bCs/>
          <w:color w:val="378097"/>
        </w:rPr>
        <w:t xml:space="preserve">Organisation des séquences en classe de </w:t>
      </w:r>
      <w:r>
        <w:rPr>
          <w:rFonts w:eastAsiaTheme="majorEastAsia" w:cstheme="minorHAnsi"/>
          <w:bCs/>
          <w:color w:val="378097"/>
        </w:rPr>
        <w:t>terminale</w:t>
      </w:r>
      <w:bookmarkEnd w:id="30"/>
    </w:p>
    <w:p w14:paraId="40E6D2E9" w14:textId="77777777" w:rsidR="00216157" w:rsidRPr="00216157" w:rsidRDefault="00216157" w:rsidP="00216157">
      <w:pPr>
        <w:rPr>
          <w:rFonts w:ascii="Calibri" w:eastAsia="Times New Roman" w:hAnsi="Calibri" w:cs="Calibri"/>
          <w:noProof/>
          <w:sz w:val="22"/>
          <w:lang w:eastAsia="fr-FR"/>
        </w:rPr>
      </w:pPr>
    </w:p>
    <w:p w14:paraId="72360B2F" w14:textId="77777777" w:rsidR="00216157" w:rsidRPr="00216157" w:rsidRDefault="00216157" w:rsidP="00216157">
      <w:pPr>
        <w:rPr>
          <w:rFonts w:ascii="Calibri" w:eastAsia="Times New Roman" w:hAnsi="Calibri" w:cs="Calibri"/>
          <w:noProof/>
          <w:sz w:val="22"/>
          <w:lang w:eastAsia="fr-FR"/>
        </w:rPr>
      </w:pPr>
    </w:p>
    <w:p w14:paraId="1E580269" w14:textId="08BD1A54" w:rsidR="00216157" w:rsidRPr="00216157" w:rsidRDefault="000B3BEC" w:rsidP="00216157">
      <w:pPr>
        <w:rPr>
          <w:rFonts w:ascii="Calibri" w:eastAsia="Times New Roman" w:hAnsi="Calibri" w:cs="Calibri"/>
          <w:noProof/>
          <w:sz w:val="22"/>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87693" behindDoc="0" locked="0" layoutInCell="1" allowOverlap="1" wp14:anchorId="0CC23794" wp14:editId="2016A851">
                <wp:simplePos x="0" y="0"/>
                <wp:positionH relativeFrom="column">
                  <wp:posOffset>-642395</wp:posOffset>
                </wp:positionH>
                <wp:positionV relativeFrom="paragraph">
                  <wp:posOffset>216873</wp:posOffset>
                </wp:positionV>
                <wp:extent cx="7375015" cy="10352413"/>
                <wp:effectExtent l="0" t="647700" r="41910" b="0"/>
                <wp:wrapNone/>
                <wp:docPr id="194" name="Groupe 194"/>
                <wp:cNvGraphicFramePr/>
                <a:graphic xmlns:a="http://schemas.openxmlformats.org/drawingml/2006/main">
                  <a:graphicData uri="http://schemas.microsoft.com/office/word/2010/wordprocessingGroup">
                    <wpg:wgp>
                      <wpg:cNvGrpSpPr/>
                      <wpg:grpSpPr>
                        <a:xfrm>
                          <a:off x="0" y="0"/>
                          <a:ext cx="7375015" cy="10352413"/>
                          <a:chOff x="0" y="0"/>
                          <a:chExt cx="7375015" cy="10352413"/>
                        </a:xfrm>
                      </wpg:grpSpPr>
                      <wps:wsp>
                        <wps:cNvPr id="195" name="Flèche courbée vers la droite 88"/>
                        <wps:cNvSpPr/>
                        <wps:spPr>
                          <a:xfrm rot="20579827">
                            <a:off x="0" y="171450"/>
                            <a:ext cx="6345567" cy="10180963"/>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rgbClr val="A5A5A5">
                              <a:alpha val="50000"/>
                            </a:srgbClr>
                          </a:solidFill>
                          <a:ln>
                            <a:noFill/>
                          </a:ln>
                          <a:effectLst/>
                          <a:scene3d>
                            <a:camera prst="isometricRightUp"/>
                            <a:lightRig rig="threePt" dir="t"/>
                          </a:scene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6" name="Hexagone 196"/>
                        <wps:cNvSpPr/>
                        <wps:spPr>
                          <a:xfrm>
                            <a:off x="3086100" y="0"/>
                            <a:ext cx="1640205" cy="1501070"/>
                          </a:xfrm>
                          <a:prstGeom prst="hexagon">
                            <a:avLst/>
                          </a:prstGeom>
                          <a:solidFill>
                            <a:srgbClr val="70AD47">
                              <a:lumMod val="40000"/>
                              <a:lumOff val="60000"/>
                            </a:srgbClr>
                          </a:solidFill>
                          <a:ln w="57150" cap="flat" cmpd="sng" algn="ctr">
                            <a:solidFill>
                              <a:srgbClr val="FFC000">
                                <a:lumMod val="40000"/>
                                <a:lumOff val="60000"/>
                              </a:srgbClr>
                            </a:solidFill>
                            <a:prstDash val="solid"/>
                            <a:miter lim="800000"/>
                          </a:ln>
                          <a:effectLst/>
                        </wps:spPr>
                        <wps:txbx>
                          <w:txbxContent>
                            <w:p w14:paraId="023AA7CE" w14:textId="77777777" w:rsidR="00E76902" w:rsidRPr="00216157" w:rsidRDefault="00E76902" w:rsidP="00216157">
                              <w:pPr>
                                <w:jc w:val="center"/>
                                <w:rPr>
                                  <w:rFonts w:cs="Calibri"/>
                                  <w:color w:val="000000"/>
                                  <w:szCs w:val="22"/>
                                </w:rPr>
                              </w:pPr>
                              <w:r w:rsidRPr="00216157">
                                <w:rPr>
                                  <w:rFonts w:cs="Calibri"/>
                                  <w:color w:val="000000"/>
                                  <w:szCs w:val="22"/>
                                </w:rPr>
                                <w:t>1. Opération de remise en forme complexe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Hexagone 197"/>
                        <wps:cNvSpPr/>
                        <wps:spPr>
                          <a:xfrm>
                            <a:off x="1752600" y="876300"/>
                            <a:ext cx="1614657" cy="1488080"/>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16980742" w14:textId="77777777" w:rsidR="00E76902" w:rsidRPr="00216157" w:rsidRDefault="00E76902" w:rsidP="00216157">
                              <w:pPr>
                                <w:jc w:val="center"/>
                                <w:rPr>
                                  <w:rFonts w:cs="Calibri"/>
                                  <w:color w:val="000000"/>
                                  <w:szCs w:val="22"/>
                                </w:rPr>
                              </w:pPr>
                              <w:r w:rsidRPr="00216157">
                                <w:rPr>
                                  <w:rFonts w:cs="Calibri"/>
                                  <w:color w:val="000000"/>
                                  <w:szCs w:val="22"/>
                                </w:rPr>
                                <w:t xml:space="preserve">2. Application des sous-couches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Bulle rectangulaire à coins arrondis 25"/>
                        <wps:cNvSpPr>
                          <a:spLocks/>
                        </wps:cNvSpPr>
                        <wps:spPr bwMode="auto">
                          <a:xfrm>
                            <a:off x="3638550" y="4133850"/>
                            <a:ext cx="3702050" cy="419100"/>
                          </a:xfrm>
                          <a:prstGeom prst="wedgeRoundRectCallout">
                            <a:avLst>
                              <a:gd name="adj1" fmla="val -50774"/>
                              <a:gd name="adj2" fmla="val -21070"/>
                              <a:gd name="adj3" fmla="val 16667"/>
                            </a:avLst>
                          </a:prstGeom>
                          <a:noFill/>
                          <a:ln w="12700">
                            <a:noFill/>
                            <a:miter lim="800000"/>
                            <a:headEnd/>
                            <a:tailEnd/>
                          </a:ln>
                        </wps:spPr>
                        <wps:txbx>
                          <w:txbxContent>
                            <w:p w14:paraId="0305CE22" w14:textId="77777777" w:rsidR="00E76902" w:rsidRPr="00216157" w:rsidRDefault="00E76902" w:rsidP="00216157">
                              <w:pPr>
                                <w:rPr>
                                  <w:rFonts w:cs="Calibri"/>
                                  <w:b/>
                                  <w:bCs/>
                                  <w:sz w:val="36"/>
                                  <w:szCs w:val="36"/>
                                </w:rPr>
                              </w:pPr>
                              <w:r w:rsidRPr="00216157">
                                <w:rPr>
                                  <w:rFonts w:cs="Calibri"/>
                                  <w:b/>
                                  <w:bCs/>
                                  <w:color w:val="000000"/>
                                  <w:sz w:val="36"/>
                                  <w:szCs w:val="36"/>
                                </w:rPr>
                                <w:t>Classe de terminale professionnelle</w:t>
                              </w:r>
                            </w:p>
                          </w:txbxContent>
                        </wps:txbx>
                        <wps:bodyPr rot="0" vert="horz" wrap="square" lIns="91440" tIns="45720" rIns="91440" bIns="45720" anchor="ctr" anchorCtr="0" upright="1">
                          <a:noAutofit/>
                        </wps:bodyPr>
                      </wps:wsp>
                      <wps:wsp>
                        <wps:cNvPr id="200" name="Hexagone 200"/>
                        <wps:cNvSpPr/>
                        <wps:spPr>
                          <a:xfrm>
                            <a:off x="1752600" y="2457450"/>
                            <a:ext cx="1608633" cy="1504178"/>
                          </a:xfrm>
                          <a:prstGeom prst="hexagon">
                            <a:avLst/>
                          </a:prstGeom>
                          <a:solidFill>
                            <a:srgbClr val="4472C4">
                              <a:lumMod val="40000"/>
                              <a:lumOff val="60000"/>
                            </a:srgbClr>
                          </a:solidFill>
                          <a:ln w="57150" cap="flat" cmpd="sng" algn="ctr">
                            <a:solidFill>
                              <a:srgbClr val="FFC000">
                                <a:lumMod val="40000"/>
                                <a:lumOff val="60000"/>
                              </a:srgbClr>
                            </a:solidFill>
                            <a:prstDash val="solid"/>
                            <a:miter lim="800000"/>
                          </a:ln>
                          <a:effectLst/>
                        </wps:spPr>
                        <wps:txbx>
                          <w:txbxContent>
                            <w:p w14:paraId="6D84498B" w14:textId="77777777" w:rsidR="00E76902" w:rsidRPr="00216157" w:rsidRDefault="00E76902" w:rsidP="00216157">
                              <w:pPr>
                                <w:jc w:val="center"/>
                                <w:rPr>
                                  <w:rFonts w:cs="Calibri"/>
                                  <w:color w:val="000000"/>
                                  <w:sz w:val="21"/>
                                  <w:szCs w:val="21"/>
                                </w:rPr>
                              </w:pPr>
                              <w:r w:rsidRPr="00216157">
                                <w:rPr>
                                  <w:rFonts w:cs="Calibri"/>
                                  <w:color w:val="000000"/>
                                  <w:sz w:val="21"/>
                                  <w:szCs w:val="21"/>
                                </w:rPr>
                                <w:t>3. Remplacement d’un élément inamovible soudé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Hexagone 201"/>
                        <wps:cNvSpPr/>
                        <wps:spPr>
                          <a:xfrm>
                            <a:off x="1771650" y="4076700"/>
                            <a:ext cx="1593850" cy="1504282"/>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18308AD9" w14:textId="77777777" w:rsidR="00E76902" w:rsidRPr="00216157" w:rsidRDefault="00E76902" w:rsidP="00216157">
                              <w:pPr>
                                <w:jc w:val="center"/>
                                <w:rPr>
                                  <w:rFonts w:cs="Calibri"/>
                                  <w:color w:val="000000"/>
                                  <w:szCs w:val="22"/>
                                </w:rPr>
                              </w:pPr>
                              <w:r w:rsidRPr="00216157">
                                <w:rPr>
                                  <w:rFonts w:cs="Calibri"/>
                                  <w:color w:val="000000"/>
                                  <w:szCs w:val="22"/>
                                </w:rPr>
                                <w:t xml:space="preserve">4. Préparation avant application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Hexagone 202"/>
                        <wps:cNvSpPr/>
                        <wps:spPr>
                          <a:xfrm>
                            <a:off x="3086100" y="4876800"/>
                            <a:ext cx="1639570" cy="1471226"/>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7CD6E338" w14:textId="77777777" w:rsidR="00E76902" w:rsidRPr="00216157" w:rsidRDefault="00E76902" w:rsidP="00216157">
                              <w:pPr>
                                <w:jc w:val="center"/>
                                <w:rPr>
                                  <w:rFonts w:cs="Calibri"/>
                                  <w:color w:val="000000"/>
                                  <w:szCs w:val="22"/>
                                </w:rPr>
                              </w:pPr>
                              <w:r w:rsidRPr="00216157">
                                <w:rPr>
                                  <w:rFonts w:cs="Calibri"/>
                                  <w:color w:val="000000"/>
                                  <w:szCs w:val="22"/>
                                </w:rPr>
                                <w:t xml:space="preserve">5. Application des bases et vernis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 name="Hexagone 203"/>
                        <wps:cNvSpPr/>
                        <wps:spPr>
                          <a:xfrm>
                            <a:off x="5829300" y="4895850"/>
                            <a:ext cx="1545715" cy="1395838"/>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24ACCB71" w14:textId="77777777" w:rsidR="00E76902" w:rsidRPr="00216157" w:rsidRDefault="00E76902" w:rsidP="00216157">
                              <w:pPr>
                                <w:jc w:val="center"/>
                                <w:rPr>
                                  <w:rFonts w:cs="Calibri"/>
                                  <w:color w:val="000000"/>
                                  <w:szCs w:val="22"/>
                                </w:rPr>
                              </w:pPr>
                              <w:r w:rsidRPr="00216157">
                                <w:rPr>
                                  <w:rFonts w:cs="Calibri"/>
                                  <w:color w:val="000000"/>
                                  <w:szCs w:val="22"/>
                                </w:rPr>
                                <w:t>7. Réalisation un raccord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4" name="Hexagone 204"/>
                        <wps:cNvSpPr/>
                        <wps:spPr>
                          <a:xfrm>
                            <a:off x="4457700" y="5619750"/>
                            <a:ext cx="1650361" cy="1471528"/>
                          </a:xfrm>
                          <a:prstGeom prst="hexagon">
                            <a:avLst/>
                          </a:prstGeom>
                          <a:solidFill>
                            <a:srgbClr val="ED7D31">
                              <a:lumMod val="40000"/>
                              <a:lumOff val="60000"/>
                            </a:srgbClr>
                          </a:solidFill>
                          <a:ln w="57150" cap="flat" cmpd="sng" algn="ctr">
                            <a:solidFill>
                              <a:srgbClr val="FFC000">
                                <a:lumMod val="40000"/>
                                <a:lumOff val="60000"/>
                              </a:srgbClr>
                            </a:solidFill>
                            <a:prstDash val="solid"/>
                            <a:miter lim="800000"/>
                          </a:ln>
                          <a:effectLst/>
                        </wps:spPr>
                        <wps:txbx>
                          <w:txbxContent>
                            <w:p w14:paraId="2EA35C65" w14:textId="77777777" w:rsidR="00E76902" w:rsidRPr="00216157" w:rsidRDefault="00E76902" w:rsidP="00216157">
                              <w:pPr>
                                <w:jc w:val="center"/>
                                <w:rPr>
                                  <w:rFonts w:cs="Calibri"/>
                                  <w:color w:val="000000"/>
                                  <w:szCs w:val="22"/>
                                </w:rPr>
                              </w:pPr>
                              <w:r w:rsidRPr="00216157">
                                <w:rPr>
                                  <w:rFonts w:cs="Calibri"/>
                                  <w:color w:val="000000"/>
                                  <w:szCs w:val="22"/>
                                </w:rPr>
                                <w:t>6. Rectification des défauts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5" name="Hexagone 205"/>
                        <wps:cNvSpPr/>
                        <wps:spPr>
                          <a:xfrm>
                            <a:off x="911958" y="6280469"/>
                            <a:ext cx="1630012" cy="1764418"/>
                          </a:xfrm>
                          <a:prstGeom prst="hexagon">
                            <a:avLst/>
                          </a:prstGeom>
                          <a:solidFill>
                            <a:srgbClr val="FFC000">
                              <a:lumMod val="40000"/>
                              <a:lumOff val="60000"/>
                            </a:srgbClr>
                          </a:solidFill>
                          <a:ln w="57150" cap="flat" cmpd="sng" algn="ctr">
                            <a:solidFill>
                              <a:srgbClr val="FFC000">
                                <a:lumMod val="40000"/>
                                <a:lumOff val="60000"/>
                              </a:srgbClr>
                            </a:solidFill>
                            <a:prstDash val="solid"/>
                            <a:miter lim="800000"/>
                          </a:ln>
                          <a:effectLst/>
                        </wps:spPr>
                        <wps:txbx>
                          <w:txbxContent>
                            <w:p w14:paraId="7872E01E" w14:textId="77777777" w:rsidR="00E76902" w:rsidRPr="00216157" w:rsidRDefault="00E76902" w:rsidP="00216157">
                              <w:pPr>
                                <w:jc w:val="center"/>
                                <w:rPr>
                                  <w:rFonts w:cs="Calibri"/>
                                  <w:color w:val="000000"/>
                                  <w:szCs w:val="22"/>
                                </w:rPr>
                              </w:pPr>
                              <w:r w:rsidRPr="00216157">
                                <w:rPr>
                                  <w:rFonts w:cs="Calibri"/>
                                  <w:color w:val="000000"/>
                                  <w:szCs w:val="22"/>
                                </w:rPr>
                                <w:t>NB. Analyse des valeurs de structure et/ou de géométrie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CC23794" id="Groupe 194" o:spid="_x0000_s1065" style="position:absolute;left:0;text-align:left;margin-left:-50.6pt;margin-top:17.1pt;width:580.7pt;height:815.15pt;z-index:252187693" coordsize="73750,10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">
                <v:shape id="Flèche courbée vers la droite 88" o:spid="_x0000_s1066" style="position:absolute;top:1714;width:63455;height:101810;rotation:-1114301fd;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a5a5a5" stroked="f">
                  <v:fill opacity="32896f"/>
                  <v:path arrowok="t" o:extrusionok="f" o:connecttype="custom" o:connectlocs="10,4621853;2565089,8063636;4227298,9283728;4330475,8861872;5636394,9682455;4309622,10180963;4212209,9613994;10,5261141;10,4621853;6112305,0;6211354,607803;12835,4941496" o:connectangles="0,0,0,0,0,0,0,0,0,0,0,0"/>
                </v:shape>
                <v:shape id="Hexagone 196" o:spid="_x0000_s1067" type="#_x0000_t9" style="position:absolute;left:30861;width:16402;height:15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" adj="4942" fillcolor="#c5e0b4" strokecolor="#ffe699" strokeweight="4.5pt">
                  <v:textbox>
                    <w:txbxContent>
                      <w:p w14:paraId="023AA7CE" w14:textId="77777777" w:rsidR="00E76902" w:rsidRPr="00216157" w:rsidRDefault="00E76902" w:rsidP="00216157">
                        <w:pPr>
                          <w:jc w:val="center"/>
                          <w:rPr>
                            <w:rFonts w:cs="Calibri"/>
                            <w:color w:val="000000"/>
                            <w:szCs w:val="22"/>
                          </w:rPr>
                        </w:pPr>
                        <w:r w:rsidRPr="00216157">
                          <w:rPr>
                            <w:rFonts w:cs="Calibri"/>
                            <w:color w:val="000000"/>
                            <w:szCs w:val="22"/>
                          </w:rPr>
                          <w:t>1. Opération de remise en forme complexe</w:t>
                        </w:r>
                      </w:p>
                    </w:txbxContent>
                  </v:textbox>
                </v:shape>
                <v:shape id="Hexagone 197" o:spid="_x0000_s1068" type="#_x0000_t9" style="position:absolute;left:17526;top:8763;width:16146;height:14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" adj="4977" fillcolor="#f8cbad" strokecolor="#ffe699" strokeweight="4.5pt">
                  <v:textbox>
                    <w:txbxContent>
                      <w:p w14:paraId="16980742" w14:textId="77777777" w:rsidR="00E76902" w:rsidRPr="00216157" w:rsidRDefault="00E76902" w:rsidP="00216157">
                        <w:pPr>
                          <w:jc w:val="center"/>
                          <w:rPr>
                            <w:rFonts w:cs="Calibri"/>
                            <w:color w:val="000000"/>
                            <w:szCs w:val="22"/>
                          </w:rPr>
                        </w:pPr>
                        <w:r w:rsidRPr="00216157">
                          <w:rPr>
                            <w:rFonts w:cs="Calibri"/>
                            <w:color w:val="000000"/>
                            <w:szCs w:val="22"/>
                          </w:rPr>
                          <w:t xml:space="preserve">2. Application des sous-couches </w:t>
                        </w:r>
                      </w:p>
                    </w:txbxContent>
                  </v:textbox>
                </v:shape>
                <v:shape id="Bulle rectangulaire à coins arrondis 25" o:spid="_x0000_s1069" type="#_x0000_t62" style="position:absolute;left:36385;top:41338;width:37021;height:4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" adj="-167,6249" filled="f" stroked="f" strokeweight="1pt">
                  <v:textbox>
                    <w:txbxContent>
                      <w:p w14:paraId="0305CE22" w14:textId="77777777" w:rsidR="00E76902" w:rsidRPr="00216157" w:rsidRDefault="00E76902" w:rsidP="00216157">
                        <w:pPr>
                          <w:rPr>
                            <w:rFonts w:cs="Calibri"/>
                            <w:b/>
                            <w:bCs/>
                            <w:sz w:val="36"/>
                            <w:szCs w:val="36"/>
                          </w:rPr>
                        </w:pPr>
                        <w:r w:rsidRPr="00216157">
                          <w:rPr>
                            <w:rFonts w:cs="Calibri"/>
                            <w:b/>
                            <w:bCs/>
                            <w:color w:val="000000"/>
                            <w:sz w:val="36"/>
                            <w:szCs w:val="36"/>
                          </w:rPr>
                          <w:t>Classe de terminale professionnelle</w:t>
                        </w:r>
                      </w:p>
                    </w:txbxContent>
                  </v:textbox>
                </v:shape>
                <v:shape id="Hexagone 200" o:spid="_x0000_s1070" type="#_x0000_t9" style="position:absolute;left:17526;top:24574;width:16086;height:1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" adj="5049" fillcolor="#b4c7e7" strokecolor="#ffe699" strokeweight="4.5pt">
                  <v:textbox>
                    <w:txbxContent>
                      <w:p w14:paraId="6D84498B" w14:textId="77777777" w:rsidR="00E76902" w:rsidRPr="00216157" w:rsidRDefault="00E76902" w:rsidP="00216157">
                        <w:pPr>
                          <w:jc w:val="center"/>
                          <w:rPr>
                            <w:rFonts w:cs="Calibri"/>
                            <w:color w:val="000000"/>
                            <w:sz w:val="21"/>
                            <w:szCs w:val="21"/>
                          </w:rPr>
                        </w:pPr>
                        <w:r w:rsidRPr="00216157">
                          <w:rPr>
                            <w:rFonts w:cs="Calibri"/>
                            <w:color w:val="000000"/>
                            <w:sz w:val="21"/>
                            <w:szCs w:val="21"/>
                          </w:rPr>
                          <w:t>3. Remplacement d’un élément inamovible soudé</w:t>
                        </w:r>
                      </w:p>
                    </w:txbxContent>
                  </v:textbox>
                </v:shape>
                <v:shape id="Hexagone 201" o:spid="_x0000_s1071" type="#_x0000_t9" style="position:absolute;left:17716;top:40767;width:15939;height:1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" adj="5097" fillcolor="#f8cbad" strokecolor="#ffe699" strokeweight="4.5pt">
                  <v:textbox>
                    <w:txbxContent>
                      <w:p w14:paraId="18308AD9" w14:textId="77777777" w:rsidR="00E76902" w:rsidRPr="00216157" w:rsidRDefault="00E76902" w:rsidP="00216157">
                        <w:pPr>
                          <w:jc w:val="center"/>
                          <w:rPr>
                            <w:rFonts w:cs="Calibri"/>
                            <w:color w:val="000000"/>
                            <w:szCs w:val="22"/>
                          </w:rPr>
                        </w:pPr>
                        <w:r w:rsidRPr="00216157">
                          <w:rPr>
                            <w:rFonts w:cs="Calibri"/>
                            <w:color w:val="000000"/>
                            <w:szCs w:val="22"/>
                          </w:rPr>
                          <w:t xml:space="preserve">4. Préparation avant application </w:t>
                        </w:r>
                      </w:p>
                    </w:txbxContent>
                  </v:textbox>
                </v:shape>
                <v:shape id="Hexagone 202" o:spid="_x0000_s1072" type="#_x0000_t9" style="position:absolute;left:30861;top:48768;width:16395;height:147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" adj="4846" fillcolor="#f8cbad" strokecolor="#ffe699" strokeweight="4.5pt">
                  <v:textbox>
                    <w:txbxContent>
                      <w:p w14:paraId="7CD6E338" w14:textId="77777777" w:rsidR="00E76902" w:rsidRPr="00216157" w:rsidRDefault="00E76902" w:rsidP="00216157">
                        <w:pPr>
                          <w:jc w:val="center"/>
                          <w:rPr>
                            <w:rFonts w:cs="Calibri"/>
                            <w:color w:val="000000"/>
                            <w:szCs w:val="22"/>
                          </w:rPr>
                        </w:pPr>
                        <w:r w:rsidRPr="00216157">
                          <w:rPr>
                            <w:rFonts w:cs="Calibri"/>
                            <w:color w:val="000000"/>
                            <w:szCs w:val="22"/>
                          </w:rPr>
                          <w:t xml:space="preserve">5. Application des bases et vernis </w:t>
                        </w:r>
                      </w:p>
                    </w:txbxContent>
                  </v:textbox>
                </v:shape>
                <v:shape id="Hexagone 203" o:spid="_x0000_s1073" type="#_x0000_t9" style="position:absolute;left:58293;top:48958;width:15457;height:139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" adj="4876" fillcolor="#f8cbad" strokecolor="#ffe699" strokeweight="4.5pt">
                  <v:textbox>
                    <w:txbxContent>
                      <w:p w14:paraId="24ACCB71" w14:textId="77777777" w:rsidR="00E76902" w:rsidRPr="00216157" w:rsidRDefault="00E76902" w:rsidP="00216157">
                        <w:pPr>
                          <w:jc w:val="center"/>
                          <w:rPr>
                            <w:rFonts w:cs="Calibri"/>
                            <w:color w:val="000000"/>
                            <w:szCs w:val="22"/>
                          </w:rPr>
                        </w:pPr>
                        <w:r w:rsidRPr="00216157">
                          <w:rPr>
                            <w:rFonts w:cs="Calibri"/>
                            <w:color w:val="000000"/>
                            <w:szCs w:val="22"/>
                          </w:rPr>
                          <w:t>7. Réalisation un raccord</w:t>
                        </w:r>
                      </w:p>
                    </w:txbxContent>
                  </v:textbox>
                </v:shape>
                <v:shape id="Hexagone 204" o:spid="_x0000_s1074" type="#_x0000_t9" style="position:absolute;left:44577;top:56197;width:16503;height:14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" adj="4815" fillcolor="#f8cbad" strokecolor="#ffe699" strokeweight="4.5pt">
                  <v:textbox>
                    <w:txbxContent>
                      <w:p w14:paraId="2EA35C65" w14:textId="77777777" w:rsidR="00E76902" w:rsidRPr="00216157" w:rsidRDefault="00E76902" w:rsidP="00216157">
                        <w:pPr>
                          <w:jc w:val="center"/>
                          <w:rPr>
                            <w:rFonts w:cs="Calibri"/>
                            <w:color w:val="000000"/>
                            <w:szCs w:val="22"/>
                          </w:rPr>
                        </w:pPr>
                        <w:r w:rsidRPr="00216157">
                          <w:rPr>
                            <w:rFonts w:cs="Calibri"/>
                            <w:color w:val="000000"/>
                            <w:szCs w:val="22"/>
                          </w:rPr>
                          <w:t>6. Rectification des défauts</w:t>
                        </w:r>
                      </w:p>
                    </w:txbxContent>
                  </v:textbox>
                </v:shape>
                <v:shape id="Hexagone 205" o:spid="_x0000_s1075" type="#_x0000_t9" style="position:absolute;left:9119;top:62804;width:16300;height:176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" fillcolor="#ffe699" strokecolor="#ffe699" strokeweight="4.5pt">
                  <v:textbox>
                    <w:txbxContent>
                      <w:p w14:paraId="7872E01E" w14:textId="77777777" w:rsidR="00E76902" w:rsidRPr="00216157" w:rsidRDefault="00E76902" w:rsidP="00216157">
                        <w:pPr>
                          <w:jc w:val="center"/>
                          <w:rPr>
                            <w:rFonts w:cs="Calibri"/>
                            <w:color w:val="000000"/>
                            <w:szCs w:val="22"/>
                          </w:rPr>
                        </w:pPr>
                        <w:r w:rsidRPr="00216157">
                          <w:rPr>
                            <w:rFonts w:cs="Calibri"/>
                            <w:color w:val="000000"/>
                            <w:szCs w:val="22"/>
                          </w:rPr>
                          <w:t>NB. Analyse des valeurs de structure et/ou de géométrie</w:t>
                        </w:r>
                      </w:p>
                    </w:txbxContent>
                  </v:textbox>
                </v:shape>
              </v:group>
            </w:pict>
          </mc:Fallback>
        </mc:AlternateContent>
      </w:r>
    </w:p>
    <w:p w14:paraId="31614532" w14:textId="79257D46" w:rsidR="00216157" w:rsidRPr="00216157" w:rsidRDefault="00216157" w:rsidP="00216157">
      <w:pPr>
        <w:ind w:left="284" w:hanging="284"/>
        <w:rPr>
          <w:rFonts w:ascii="Calibri" w:eastAsia="Times New Roman" w:hAnsi="Calibri" w:cs="Calibri"/>
          <w:noProof/>
          <w:sz w:val="22"/>
          <w:lang w:eastAsia="fr-FR"/>
        </w:rPr>
      </w:pPr>
    </w:p>
    <w:p w14:paraId="7BA85AD7" w14:textId="0806D243" w:rsidR="00216157" w:rsidRPr="00216157" w:rsidRDefault="00216157" w:rsidP="00216157">
      <w:pPr>
        <w:ind w:left="284" w:hanging="284"/>
        <w:rPr>
          <w:rFonts w:ascii="Calibri" w:eastAsia="Times New Roman" w:hAnsi="Calibri" w:cs="Calibri"/>
          <w:noProof/>
          <w:sz w:val="22"/>
          <w:lang w:eastAsia="fr-FR"/>
        </w:rPr>
      </w:pPr>
    </w:p>
    <w:p w14:paraId="04B1D57B" w14:textId="77777777" w:rsidR="00216157" w:rsidRPr="00216157" w:rsidRDefault="00216157" w:rsidP="00216157">
      <w:pPr>
        <w:rPr>
          <w:rFonts w:ascii="Calibri" w:eastAsia="Times New Roman" w:hAnsi="Calibri" w:cs="Calibri"/>
          <w:sz w:val="20"/>
          <w:szCs w:val="20"/>
          <w:lang w:eastAsia="fr-FR"/>
        </w:rPr>
      </w:pPr>
    </w:p>
    <w:p w14:paraId="35578E66" w14:textId="77777777" w:rsidR="00216157" w:rsidRPr="00216157" w:rsidRDefault="00216157" w:rsidP="00216157">
      <w:pPr>
        <w:rPr>
          <w:rFonts w:ascii="Calibri" w:eastAsia="Times New Roman" w:hAnsi="Calibri" w:cs="Calibri"/>
          <w:sz w:val="20"/>
          <w:szCs w:val="20"/>
          <w:lang w:eastAsia="fr-FR"/>
        </w:rPr>
      </w:pPr>
    </w:p>
    <w:p w14:paraId="7AFEBA2A" w14:textId="77777777" w:rsidR="00216157" w:rsidRPr="00216157" w:rsidRDefault="00216157" w:rsidP="00216157">
      <w:pPr>
        <w:rPr>
          <w:rFonts w:ascii="Calibri" w:eastAsia="Times New Roman" w:hAnsi="Calibri" w:cs="Calibri"/>
          <w:sz w:val="20"/>
          <w:szCs w:val="20"/>
          <w:lang w:eastAsia="fr-FR"/>
        </w:rPr>
      </w:pPr>
    </w:p>
    <w:p w14:paraId="1938D8AB" w14:textId="77777777" w:rsidR="00216157" w:rsidRPr="00216157" w:rsidRDefault="00216157" w:rsidP="00216157">
      <w:pPr>
        <w:rPr>
          <w:rFonts w:ascii="Calibri" w:eastAsia="Times New Roman" w:hAnsi="Calibri" w:cs="Calibri"/>
          <w:sz w:val="20"/>
          <w:szCs w:val="20"/>
          <w:lang w:eastAsia="fr-FR"/>
        </w:rPr>
      </w:pPr>
    </w:p>
    <w:p w14:paraId="34DCD1E4" w14:textId="77777777" w:rsidR="00216157" w:rsidRPr="00216157" w:rsidRDefault="00216157" w:rsidP="00216157">
      <w:pPr>
        <w:rPr>
          <w:rFonts w:ascii="Calibri" w:eastAsia="Times New Roman" w:hAnsi="Calibri" w:cs="Calibri"/>
          <w:b/>
          <w:bCs/>
          <w:color w:val="357F96"/>
          <w:sz w:val="22"/>
          <w:lang w:eastAsia="fr-FR"/>
        </w:rPr>
      </w:pPr>
    </w:p>
    <w:p w14:paraId="166CF365" w14:textId="77777777" w:rsidR="00216157" w:rsidRPr="00216157" w:rsidRDefault="00216157" w:rsidP="00216157">
      <w:pPr>
        <w:rPr>
          <w:rFonts w:ascii="Calibri" w:eastAsia="Times New Roman" w:hAnsi="Calibri" w:cs="Calibri"/>
          <w:sz w:val="22"/>
          <w:lang w:eastAsia="fr-FR"/>
        </w:rPr>
      </w:pPr>
    </w:p>
    <w:p w14:paraId="6CC21BD1" w14:textId="77777777" w:rsidR="00216157" w:rsidRPr="00216157" w:rsidRDefault="00216157" w:rsidP="00216157">
      <w:pPr>
        <w:rPr>
          <w:rFonts w:ascii="Calibri" w:eastAsia="Times New Roman" w:hAnsi="Calibri" w:cs="Calibri"/>
          <w:sz w:val="22"/>
          <w:lang w:eastAsia="fr-FR"/>
        </w:rPr>
      </w:pPr>
    </w:p>
    <w:p w14:paraId="6DB20E9E" w14:textId="552CD329" w:rsidR="00216157" w:rsidRPr="00216157" w:rsidRDefault="000B3BEC" w:rsidP="00216157">
      <w:pPr>
        <w:rPr>
          <w:rFonts w:ascii="Calibri" w:eastAsia="Times New Roman" w:hAnsi="Calibri" w:cs="Calibri"/>
          <w:sz w:val="22"/>
          <w:lang w:eastAsia="fr-FR"/>
        </w:rPr>
      </w:pPr>
      <w:r w:rsidRPr="00216157">
        <w:rPr>
          <w:rFonts w:ascii="Calibri" w:eastAsia="Times New Roman" w:hAnsi="Calibri" w:cs="Calibri"/>
          <w:noProof/>
          <w:sz w:val="22"/>
          <w:lang w:eastAsia="fr-FR"/>
        </w:rPr>
        <w:drawing>
          <wp:anchor distT="0" distB="0" distL="114300" distR="114300" simplePos="0" relativeHeight="252186669" behindDoc="0" locked="0" layoutInCell="1" allowOverlap="1" wp14:anchorId="15B5B763" wp14:editId="6BA190EE">
            <wp:simplePos x="0" y="0"/>
            <wp:positionH relativeFrom="page">
              <wp:posOffset>2660819</wp:posOffset>
            </wp:positionH>
            <wp:positionV relativeFrom="paragraph">
              <wp:posOffset>74048</wp:posOffset>
            </wp:positionV>
            <wp:extent cx="4756785" cy="3170555"/>
            <wp:effectExtent l="0" t="0" r="0" b="0"/>
            <wp:wrapNone/>
            <wp:docPr id="357" name="Image 357" descr="Une image contenant rouge, machine agric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 188" descr="Une image contenant rouge, machine agricole&#10;&#10;Description générée automatiquement"/>
                    <pic:cNvPicPr>
                      <a:picLocks noChangeAspect="1"/>
                    </pic:cNvPicPr>
                  </pic:nvPicPr>
                  <pic:blipFill>
                    <a:blip r:embed="rId152">
                      <a:extLst>
                        <a:ext uri="{28A0092B-C50C-407E-A947-70E740481C1C}">
                          <a14:useLocalDpi xmlns:a14="http://schemas.microsoft.com/office/drawing/2010/main"/>
                        </a:ext>
                      </a:extLst>
                    </a:blip>
                    <a:stretch>
                      <a:fillRect/>
                    </a:stretch>
                  </pic:blipFill>
                  <pic:spPr>
                    <a:xfrm>
                      <a:off x="0" y="0"/>
                      <a:ext cx="4756785" cy="3170555"/>
                    </a:xfrm>
                    <a:prstGeom prst="rect">
                      <a:avLst/>
                    </a:prstGeom>
                  </pic:spPr>
                </pic:pic>
              </a:graphicData>
            </a:graphic>
          </wp:anchor>
        </w:drawing>
      </w:r>
    </w:p>
    <w:p w14:paraId="62E7C09A" w14:textId="518ACED0" w:rsidR="00216157" w:rsidRPr="00216157" w:rsidRDefault="00216157" w:rsidP="00216157">
      <w:pPr>
        <w:rPr>
          <w:rFonts w:ascii="Calibri" w:eastAsia="Times New Roman" w:hAnsi="Calibri" w:cs="Calibri"/>
          <w:sz w:val="22"/>
          <w:lang w:eastAsia="fr-FR"/>
        </w:rPr>
      </w:pPr>
    </w:p>
    <w:p w14:paraId="6FD4C1DD" w14:textId="77777777" w:rsidR="00216157" w:rsidRPr="00216157" w:rsidRDefault="00216157" w:rsidP="00216157">
      <w:pPr>
        <w:rPr>
          <w:rFonts w:ascii="Calibri" w:eastAsia="Times New Roman" w:hAnsi="Calibri" w:cs="Calibri"/>
          <w:sz w:val="22"/>
          <w:lang w:eastAsia="fr-FR"/>
        </w:rPr>
      </w:pPr>
    </w:p>
    <w:p w14:paraId="501E2708" w14:textId="77777777" w:rsidR="00216157" w:rsidRPr="00216157" w:rsidRDefault="00216157" w:rsidP="00216157">
      <w:pPr>
        <w:rPr>
          <w:rFonts w:ascii="Calibri" w:eastAsia="Times New Roman" w:hAnsi="Calibri" w:cs="Calibri"/>
          <w:sz w:val="22"/>
          <w:lang w:eastAsia="fr-FR"/>
        </w:rPr>
      </w:pPr>
    </w:p>
    <w:p w14:paraId="2FCC3F8A" w14:textId="77777777" w:rsidR="00216157" w:rsidRPr="00216157" w:rsidRDefault="00216157" w:rsidP="00216157">
      <w:pPr>
        <w:rPr>
          <w:rFonts w:ascii="Calibri" w:eastAsia="Times New Roman" w:hAnsi="Calibri" w:cs="Calibri"/>
          <w:sz w:val="22"/>
          <w:lang w:eastAsia="fr-FR"/>
        </w:rPr>
      </w:pPr>
    </w:p>
    <w:p w14:paraId="49AE5E9C" w14:textId="77777777" w:rsidR="00216157" w:rsidRPr="00216157" w:rsidRDefault="00216157" w:rsidP="00216157">
      <w:pPr>
        <w:rPr>
          <w:rFonts w:ascii="Calibri" w:eastAsia="Times New Roman" w:hAnsi="Calibri" w:cs="Calibri"/>
          <w:sz w:val="22"/>
          <w:lang w:eastAsia="fr-FR"/>
        </w:rPr>
      </w:pPr>
    </w:p>
    <w:p w14:paraId="41705978" w14:textId="77777777" w:rsidR="00216157" w:rsidRPr="00216157" w:rsidRDefault="00216157" w:rsidP="00216157">
      <w:pPr>
        <w:rPr>
          <w:rFonts w:ascii="Calibri" w:eastAsia="Times New Roman" w:hAnsi="Calibri" w:cs="Calibri"/>
          <w:sz w:val="22"/>
          <w:lang w:eastAsia="fr-FR"/>
        </w:rPr>
      </w:pPr>
    </w:p>
    <w:p w14:paraId="0E251F6C" w14:textId="77777777" w:rsidR="00216157" w:rsidRPr="00216157" w:rsidRDefault="00216157" w:rsidP="00216157">
      <w:pPr>
        <w:rPr>
          <w:rFonts w:ascii="Calibri" w:eastAsia="Times New Roman" w:hAnsi="Calibri" w:cs="Calibri"/>
          <w:sz w:val="22"/>
          <w:lang w:eastAsia="fr-FR"/>
        </w:rPr>
      </w:pPr>
    </w:p>
    <w:p w14:paraId="41332902" w14:textId="77777777" w:rsidR="00216157" w:rsidRPr="00216157" w:rsidRDefault="00216157" w:rsidP="00216157">
      <w:pPr>
        <w:rPr>
          <w:rFonts w:ascii="Calibri" w:eastAsia="Times New Roman" w:hAnsi="Calibri" w:cs="Calibri"/>
          <w:sz w:val="22"/>
          <w:lang w:eastAsia="fr-FR"/>
        </w:rPr>
      </w:pPr>
    </w:p>
    <w:p w14:paraId="62B90319" w14:textId="77777777" w:rsidR="00216157" w:rsidRPr="00216157" w:rsidRDefault="00216157" w:rsidP="00216157">
      <w:pPr>
        <w:rPr>
          <w:rFonts w:ascii="Calibri" w:eastAsia="Times New Roman" w:hAnsi="Calibri" w:cs="Calibri"/>
          <w:sz w:val="22"/>
          <w:lang w:eastAsia="fr-FR"/>
        </w:rPr>
      </w:pPr>
    </w:p>
    <w:p w14:paraId="6EB8B9F5" w14:textId="77777777" w:rsidR="00216157" w:rsidRPr="00216157" w:rsidRDefault="00216157" w:rsidP="00216157">
      <w:pPr>
        <w:rPr>
          <w:rFonts w:ascii="Calibri" w:eastAsia="Times New Roman" w:hAnsi="Calibri" w:cs="Calibri"/>
          <w:sz w:val="22"/>
          <w:lang w:eastAsia="fr-FR"/>
        </w:rPr>
      </w:pPr>
    </w:p>
    <w:p w14:paraId="3FC2F114" w14:textId="77777777" w:rsidR="00216157" w:rsidRPr="00216157" w:rsidRDefault="00216157" w:rsidP="00216157">
      <w:pPr>
        <w:rPr>
          <w:rFonts w:ascii="Calibri" w:eastAsia="Times New Roman" w:hAnsi="Calibri" w:cs="Calibri"/>
          <w:sz w:val="22"/>
          <w:lang w:eastAsia="fr-FR"/>
        </w:rPr>
      </w:pPr>
    </w:p>
    <w:p w14:paraId="34A75685" w14:textId="77777777" w:rsidR="00216157" w:rsidRPr="00216157" w:rsidRDefault="00216157" w:rsidP="00216157">
      <w:pPr>
        <w:rPr>
          <w:rFonts w:ascii="Calibri" w:eastAsia="Times New Roman" w:hAnsi="Calibri" w:cs="Calibri"/>
          <w:sz w:val="22"/>
          <w:lang w:eastAsia="fr-FR"/>
        </w:rPr>
      </w:pPr>
    </w:p>
    <w:p w14:paraId="12AF0662" w14:textId="77777777" w:rsidR="00216157" w:rsidRPr="00216157" w:rsidRDefault="00216157" w:rsidP="00216157">
      <w:pPr>
        <w:rPr>
          <w:rFonts w:ascii="Calibri" w:eastAsia="Times New Roman" w:hAnsi="Calibri" w:cs="Calibri"/>
          <w:sz w:val="22"/>
          <w:lang w:eastAsia="fr-FR"/>
        </w:rPr>
      </w:pPr>
    </w:p>
    <w:p w14:paraId="5F949DD0" w14:textId="77777777" w:rsidR="00216157" w:rsidRPr="00216157" w:rsidRDefault="00216157" w:rsidP="00216157">
      <w:pPr>
        <w:rPr>
          <w:rFonts w:ascii="Calibri" w:eastAsia="Times New Roman" w:hAnsi="Calibri" w:cs="Calibri"/>
          <w:sz w:val="22"/>
          <w:lang w:eastAsia="fr-FR"/>
        </w:rPr>
      </w:pPr>
    </w:p>
    <w:p w14:paraId="637727F3" w14:textId="77777777" w:rsidR="00216157" w:rsidRPr="00216157" w:rsidRDefault="00216157" w:rsidP="00216157">
      <w:pPr>
        <w:rPr>
          <w:rFonts w:ascii="Calibri" w:eastAsia="Times New Roman" w:hAnsi="Calibri" w:cs="Calibri"/>
          <w:sz w:val="22"/>
          <w:lang w:eastAsia="fr-FR"/>
        </w:rPr>
      </w:pPr>
    </w:p>
    <w:p w14:paraId="6D448AFD" w14:textId="77777777" w:rsidR="00216157" w:rsidRPr="00216157" w:rsidRDefault="00216157" w:rsidP="00216157">
      <w:pPr>
        <w:rPr>
          <w:rFonts w:ascii="Calibri" w:eastAsia="Times New Roman" w:hAnsi="Calibri" w:cs="Calibri"/>
          <w:sz w:val="22"/>
          <w:lang w:eastAsia="fr-FR"/>
        </w:rPr>
      </w:pPr>
    </w:p>
    <w:p w14:paraId="7994F375" w14:textId="77777777" w:rsidR="00216157" w:rsidRPr="00216157" w:rsidRDefault="00216157" w:rsidP="00216157">
      <w:pPr>
        <w:rPr>
          <w:rFonts w:ascii="Calibri" w:eastAsia="Times New Roman" w:hAnsi="Calibri" w:cs="Calibri"/>
          <w:sz w:val="22"/>
          <w:lang w:eastAsia="fr-FR"/>
        </w:rPr>
      </w:pPr>
    </w:p>
    <w:p w14:paraId="624CD0E7" w14:textId="77777777" w:rsidR="00216157" w:rsidRPr="00216157" w:rsidRDefault="00216157" w:rsidP="00216157">
      <w:pPr>
        <w:rPr>
          <w:rFonts w:ascii="Calibri" w:eastAsia="Times New Roman" w:hAnsi="Calibri" w:cs="Calibri"/>
          <w:sz w:val="22"/>
          <w:lang w:eastAsia="fr-FR"/>
        </w:rPr>
      </w:pPr>
    </w:p>
    <w:p w14:paraId="37F7226F" w14:textId="77777777" w:rsidR="00216157" w:rsidRPr="00216157" w:rsidRDefault="00216157" w:rsidP="00216157">
      <w:pPr>
        <w:rPr>
          <w:rFonts w:ascii="Calibri" w:eastAsia="Times New Roman" w:hAnsi="Calibri" w:cs="Calibri"/>
          <w:sz w:val="22"/>
          <w:lang w:eastAsia="fr-FR"/>
        </w:rPr>
      </w:pPr>
    </w:p>
    <w:p w14:paraId="1EF0C11C" w14:textId="77777777" w:rsidR="00216157" w:rsidRPr="00216157" w:rsidRDefault="00216157" w:rsidP="00216157">
      <w:pPr>
        <w:rPr>
          <w:rFonts w:ascii="Calibri" w:eastAsia="Times New Roman" w:hAnsi="Calibri" w:cs="Calibri"/>
          <w:sz w:val="22"/>
          <w:lang w:eastAsia="fr-FR"/>
        </w:rPr>
      </w:pPr>
    </w:p>
    <w:p w14:paraId="152D1F46" w14:textId="77777777" w:rsidR="00216157" w:rsidRPr="00216157" w:rsidRDefault="00216157" w:rsidP="00216157">
      <w:pPr>
        <w:rPr>
          <w:rFonts w:ascii="Calibri" w:eastAsia="Times New Roman" w:hAnsi="Calibri" w:cs="Calibri"/>
          <w:sz w:val="22"/>
          <w:lang w:eastAsia="fr-FR"/>
        </w:rPr>
      </w:pPr>
    </w:p>
    <w:p w14:paraId="7F157A92" w14:textId="77777777" w:rsidR="00216157" w:rsidRPr="00216157" w:rsidRDefault="00216157" w:rsidP="00216157">
      <w:pPr>
        <w:rPr>
          <w:rFonts w:ascii="Calibri" w:eastAsia="Times New Roman" w:hAnsi="Calibri" w:cs="Calibri"/>
          <w:sz w:val="22"/>
          <w:lang w:eastAsia="fr-FR"/>
        </w:rPr>
      </w:pPr>
    </w:p>
    <w:p w14:paraId="760C3171" w14:textId="77777777" w:rsidR="00216157" w:rsidRPr="00216157" w:rsidRDefault="00216157" w:rsidP="00216157">
      <w:pPr>
        <w:rPr>
          <w:rFonts w:ascii="Calibri" w:eastAsia="Times New Roman" w:hAnsi="Calibri" w:cs="Calibri"/>
          <w:sz w:val="22"/>
          <w:lang w:eastAsia="fr-FR"/>
        </w:rPr>
      </w:pPr>
    </w:p>
    <w:p w14:paraId="4CD1A660" w14:textId="77777777" w:rsidR="00216157" w:rsidRPr="00216157" w:rsidRDefault="00216157" w:rsidP="00216157">
      <w:pPr>
        <w:rPr>
          <w:rFonts w:ascii="Calibri" w:eastAsia="Times New Roman" w:hAnsi="Calibri" w:cs="Calibri"/>
          <w:sz w:val="22"/>
          <w:lang w:eastAsia="fr-FR"/>
        </w:rPr>
      </w:pPr>
    </w:p>
    <w:p w14:paraId="21E88120" w14:textId="77777777" w:rsidR="00216157" w:rsidRPr="00216157" w:rsidRDefault="00216157" w:rsidP="00216157">
      <w:pPr>
        <w:rPr>
          <w:rFonts w:ascii="Calibri" w:eastAsia="Times New Roman" w:hAnsi="Calibri" w:cs="Calibri"/>
          <w:sz w:val="22"/>
          <w:lang w:eastAsia="fr-FR"/>
        </w:rPr>
      </w:pPr>
    </w:p>
    <w:p w14:paraId="6FAE70B4" w14:textId="77777777" w:rsidR="00216157" w:rsidRPr="00216157" w:rsidRDefault="00216157" w:rsidP="00216157">
      <w:pPr>
        <w:rPr>
          <w:rFonts w:ascii="Calibri" w:eastAsia="Times New Roman" w:hAnsi="Calibri" w:cs="Calibri"/>
          <w:sz w:val="22"/>
          <w:lang w:eastAsia="fr-FR"/>
        </w:rPr>
      </w:pPr>
    </w:p>
    <w:p w14:paraId="12269F8E" w14:textId="77777777" w:rsidR="00216157" w:rsidRPr="00216157" w:rsidRDefault="00216157" w:rsidP="00216157">
      <w:pPr>
        <w:rPr>
          <w:rFonts w:ascii="Calibri" w:eastAsia="Times New Roman" w:hAnsi="Calibri" w:cs="Calibri"/>
          <w:sz w:val="22"/>
          <w:lang w:eastAsia="fr-FR"/>
        </w:rPr>
      </w:pPr>
    </w:p>
    <w:p w14:paraId="6EC3CF4B" w14:textId="77777777" w:rsidR="00216157" w:rsidRPr="00216157" w:rsidRDefault="00216157" w:rsidP="00216157">
      <w:pPr>
        <w:rPr>
          <w:rFonts w:ascii="Calibri" w:eastAsia="Times New Roman" w:hAnsi="Calibri" w:cs="Calibri"/>
          <w:sz w:val="22"/>
          <w:lang w:eastAsia="fr-FR"/>
        </w:rPr>
      </w:pPr>
    </w:p>
    <w:p w14:paraId="68F45FBD" w14:textId="77777777" w:rsidR="00216157" w:rsidRPr="00216157" w:rsidRDefault="00216157" w:rsidP="00216157">
      <w:pPr>
        <w:rPr>
          <w:rFonts w:ascii="Calibri" w:eastAsia="Times New Roman" w:hAnsi="Calibri" w:cs="Calibri"/>
          <w:sz w:val="22"/>
          <w:lang w:eastAsia="fr-FR"/>
        </w:rPr>
      </w:pPr>
    </w:p>
    <w:p w14:paraId="0209BA4B" w14:textId="77777777" w:rsidR="00216157" w:rsidRPr="00216157" w:rsidRDefault="00216157" w:rsidP="00216157">
      <w:pPr>
        <w:rPr>
          <w:rFonts w:ascii="Calibri" w:eastAsia="Times New Roman" w:hAnsi="Calibri" w:cs="Calibri"/>
          <w:sz w:val="22"/>
          <w:lang w:eastAsia="fr-FR"/>
        </w:rPr>
      </w:pPr>
    </w:p>
    <w:p w14:paraId="4A3C808C" w14:textId="77777777" w:rsidR="00216157" w:rsidRPr="00216157" w:rsidRDefault="00216157" w:rsidP="00216157">
      <w:pPr>
        <w:rPr>
          <w:rFonts w:ascii="Calibri" w:eastAsia="Times New Roman" w:hAnsi="Calibri" w:cs="Calibri"/>
          <w:sz w:val="22"/>
          <w:lang w:eastAsia="fr-FR"/>
        </w:rPr>
      </w:pPr>
    </w:p>
    <w:p w14:paraId="0E1C68A3" w14:textId="77777777" w:rsidR="00216157" w:rsidRPr="00216157" w:rsidRDefault="00216157" w:rsidP="00216157">
      <w:pPr>
        <w:rPr>
          <w:rFonts w:ascii="Calibri" w:eastAsia="Times New Roman" w:hAnsi="Calibri" w:cs="Calibri"/>
          <w:sz w:val="22"/>
          <w:lang w:eastAsia="fr-FR"/>
        </w:rPr>
      </w:pPr>
    </w:p>
    <w:p w14:paraId="72E6DD4C" w14:textId="77777777" w:rsidR="00216157" w:rsidRPr="00216157" w:rsidRDefault="00216157" w:rsidP="00216157">
      <w:pPr>
        <w:rPr>
          <w:rFonts w:ascii="Calibri" w:eastAsia="Times New Roman" w:hAnsi="Calibri" w:cs="Calibri"/>
          <w:sz w:val="22"/>
          <w:lang w:eastAsia="fr-FR"/>
        </w:rPr>
      </w:pPr>
    </w:p>
    <w:p w14:paraId="1DC4B3A2" w14:textId="77777777" w:rsidR="00216157" w:rsidRPr="00216157" w:rsidRDefault="00216157" w:rsidP="00216157">
      <w:pPr>
        <w:rPr>
          <w:rFonts w:ascii="Calibri" w:eastAsia="Times New Roman" w:hAnsi="Calibri" w:cs="Calibri"/>
          <w:sz w:val="22"/>
          <w:lang w:eastAsia="fr-FR"/>
        </w:rPr>
      </w:pPr>
    </w:p>
    <w:p w14:paraId="1E2C0D9E" w14:textId="77777777" w:rsidR="00216157" w:rsidRPr="00216157" w:rsidRDefault="00216157" w:rsidP="00216157">
      <w:pPr>
        <w:tabs>
          <w:tab w:val="left" w:pos="2900"/>
        </w:tabs>
        <w:rPr>
          <w:rFonts w:ascii="Calibri" w:eastAsia="Times New Roman" w:hAnsi="Calibri" w:cs="Calibri"/>
          <w:sz w:val="22"/>
          <w:lang w:eastAsia="fr-FR"/>
        </w:rPr>
      </w:pPr>
      <w:r w:rsidRPr="00216157">
        <w:rPr>
          <w:rFonts w:ascii="Calibri" w:eastAsia="Times New Roman" w:hAnsi="Calibri" w:cs="Calibri"/>
          <w:sz w:val="22"/>
          <w:lang w:eastAsia="fr-FR"/>
        </w:rPr>
        <w:tab/>
      </w:r>
    </w:p>
    <w:p w14:paraId="1B132FFB" w14:textId="77777777" w:rsidR="00216157" w:rsidRPr="00216157" w:rsidRDefault="00216157" w:rsidP="00216157">
      <w:pPr>
        <w:tabs>
          <w:tab w:val="left" w:pos="2900"/>
        </w:tabs>
        <w:rPr>
          <w:rFonts w:ascii="Calibri" w:eastAsia="Times New Roman" w:hAnsi="Calibri" w:cs="Calibri"/>
          <w:sz w:val="22"/>
          <w:lang w:eastAsia="fr-FR"/>
        </w:rPr>
      </w:pPr>
    </w:p>
    <w:p w14:paraId="4A2471E5" w14:textId="77777777" w:rsidR="00216157" w:rsidRPr="00216157" w:rsidRDefault="00216157" w:rsidP="00216157">
      <w:pPr>
        <w:tabs>
          <w:tab w:val="left" w:pos="2900"/>
        </w:tabs>
        <w:rPr>
          <w:rFonts w:ascii="Calibri" w:eastAsia="Times New Roman" w:hAnsi="Calibri" w:cs="Calibri"/>
          <w:sz w:val="22"/>
          <w:lang w:eastAsia="fr-FR"/>
        </w:rPr>
      </w:pPr>
    </w:p>
    <w:p w14:paraId="7332437E" w14:textId="77777777" w:rsidR="00216157" w:rsidRPr="00216157" w:rsidRDefault="00216157" w:rsidP="00216157">
      <w:pPr>
        <w:tabs>
          <w:tab w:val="left" w:pos="2900"/>
        </w:tabs>
        <w:rPr>
          <w:rFonts w:ascii="Calibri" w:eastAsia="Times New Roman" w:hAnsi="Calibri" w:cs="Calibri"/>
          <w:sz w:val="22"/>
          <w:lang w:eastAsia="fr-FR"/>
        </w:rPr>
      </w:pPr>
    </w:p>
    <w:p w14:paraId="6A5428CA" w14:textId="77777777" w:rsidR="00216157" w:rsidRPr="00216157" w:rsidRDefault="00216157" w:rsidP="00216157">
      <w:pPr>
        <w:tabs>
          <w:tab w:val="left" w:pos="2900"/>
        </w:tabs>
        <w:rPr>
          <w:rFonts w:ascii="Calibri" w:eastAsia="Times New Roman" w:hAnsi="Calibri" w:cs="Calibri"/>
          <w:sz w:val="22"/>
          <w:lang w:eastAsia="fr-FR"/>
        </w:rPr>
      </w:pPr>
    </w:p>
    <w:p w14:paraId="39ADBC81" w14:textId="77777777" w:rsidR="00216157" w:rsidRPr="00216157" w:rsidRDefault="00216157" w:rsidP="00216157">
      <w:pPr>
        <w:tabs>
          <w:tab w:val="left" w:pos="2900"/>
        </w:tabs>
        <w:rPr>
          <w:rFonts w:ascii="Calibri" w:eastAsia="Times New Roman" w:hAnsi="Calibri" w:cs="Calibri"/>
          <w:sz w:val="22"/>
          <w:lang w:eastAsia="fr-FR"/>
        </w:rPr>
      </w:pPr>
    </w:p>
    <w:p w14:paraId="592562A6" w14:textId="77777777" w:rsidR="00216157" w:rsidRPr="00216157" w:rsidRDefault="00216157" w:rsidP="00216157">
      <w:pPr>
        <w:tabs>
          <w:tab w:val="left" w:pos="2900"/>
        </w:tabs>
        <w:rPr>
          <w:rFonts w:ascii="Calibri" w:eastAsia="Times New Roman" w:hAnsi="Calibri" w:cs="Calibri"/>
          <w:sz w:val="22"/>
          <w:lang w:eastAsia="fr-FR"/>
        </w:rPr>
      </w:pPr>
    </w:p>
    <w:p w14:paraId="5BAB431A" w14:textId="148810E9" w:rsidR="00CC669A" w:rsidRDefault="00216157" w:rsidP="00242EB3">
      <w:pPr>
        <w:tabs>
          <w:tab w:val="left" w:pos="2900"/>
        </w:tabs>
        <w:rPr>
          <w:rFonts w:ascii="Calibri" w:eastAsia="Times New Roman" w:hAnsi="Calibri" w:cs="Calibri"/>
          <w:sz w:val="22"/>
          <w:lang w:eastAsia="fr-FR"/>
        </w:rPr>
      </w:pPr>
      <w:r w:rsidRPr="00216157">
        <w:rPr>
          <w:rFonts w:ascii="Calibri" w:eastAsia="Times New Roman" w:hAnsi="Calibri" w:cs="Calibri"/>
          <w:sz w:val="22"/>
          <w:lang w:eastAsia="fr-FR"/>
        </w:rPr>
        <w:br w:type="page"/>
      </w:r>
    </w:p>
    <w:p w14:paraId="744CAB41" w14:textId="6EA0A7F1" w:rsidR="00242EB3" w:rsidRPr="00796EA6" w:rsidRDefault="00242EB3">
      <w:pPr>
        <w:pStyle w:val="Titre3"/>
        <w:rPr>
          <w:rFonts w:ascii="Calibri" w:eastAsia="Times New Roman" w:hAnsi="Calibri" w:cs="Calibri"/>
          <w:sz w:val="22"/>
          <w:szCs w:val="22"/>
          <w:lang w:eastAsia="fr-FR"/>
        </w:rPr>
      </w:pPr>
      <w:bookmarkStart w:id="31" w:name="_Toc126182615"/>
      <w:r w:rsidRPr="00796EA6">
        <w:t xml:space="preserve">Correspondance entre les séquences et les compétences </w:t>
      </w:r>
      <w:r>
        <w:t>en terminale</w:t>
      </w:r>
      <w:bookmarkEnd w:id="31"/>
    </w:p>
    <w:p w14:paraId="4FBE5C15" w14:textId="77777777" w:rsidR="00D55D9B" w:rsidRDefault="00D55D9B" w:rsidP="00D55D9B">
      <w:pPr>
        <w:pStyle w:val="Default"/>
        <w:rPr>
          <w:lang w:eastAsia="fr-FR"/>
        </w:rPr>
      </w:pPr>
    </w:p>
    <w:p w14:paraId="377374CC" w14:textId="743927F2" w:rsidR="00CC669A" w:rsidRPr="00D55D9B" w:rsidRDefault="00CC669A" w:rsidP="00D55D9B">
      <w:pPr>
        <w:pStyle w:val="Default"/>
        <w:rPr>
          <w:rFonts w:asciiTheme="minorHAnsi" w:hAnsiTheme="minorHAnsi" w:cstheme="minorHAnsi"/>
          <w:b/>
          <w:bCs/>
          <w:color w:val="4F81BD"/>
          <w:sz w:val="22"/>
          <w:szCs w:val="22"/>
          <w:lang w:eastAsia="fr-FR"/>
        </w:rPr>
      </w:pPr>
      <w:r w:rsidRPr="00D55D9B">
        <w:rPr>
          <w:rFonts w:asciiTheme="minorHAnsi" w:hAnsiTheme="minorHAnsi" w:cstheme="minorHAnsi"/>
          <w:sz w:val="22"/>
          <w:szCs w:val="22"/>
          <w:lang w:eastAsia="fr-FR"/>
        </w:rPr>
        <w:t>Le</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tableau</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ci-dessous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établit</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les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correspondances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entre</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les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différentes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séquences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proposées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et</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les</w:t>
      </w:r>
      <w:r w:rsidRPr="00D55D9B">
        <w:rPr>
          <w:rFonts w:asciiTheme="minorHAnsi" w:hAnsiTheme="minorHAnsi" w:cstheme="minorHAnsi"/>
          <w:spacing w:val="1"/>
          <w:sz w:val="22"/>
          <w:szCs w:val="22"/>
          <w:lang w:eastAsia="fr-FR"/>
        </w:rPr>
        <w:t xml:space="preserve"> </w:t>
      </w:r>
      <w:r w:rsidRPr="00D55D9B">
        <w:rPr>
          <w:rFonts w:asciiTheme="minorHAnsi" w:hAnsiTheme="minorHAnsi" w:cstheme="minorHAnsi"/>
          <w:sz w:val="22"/>
          <w:szCs w:val="22"/>
          <w:lang w:eastAsia="fr-FR"/>
        </w:rPr>
        <w:t>compétences</w:t>
      </w:r>
      <w:r w:rsidRPr="00D55D9B">
        <w:rPr>
          <w:rFonts w:asciiTheme="minorHAnsi" w:hAnsiTheme="minorHAnsi" w:cstheme="minorHAnsi"/>
          <w:spacing w:val="-3"/>
          <w:sz w:val="22"/>
          <w:szCs w:val="22"/>
          <w:lang w:eastAsia="fr-FR"/>
        </w:rPr>
        <w:t xml:space="preserve"> </w:t>
      </w:r>
      <w:r w:rsidRPr="00D55D9B">
        <w:rPr>
          <w:rFonts w:asciiTheme="minorHAnsi" w:hAnsiTheme="minorHAnsi" w:cstheme="minorHAnsi"/>
          <w:sz w:val="22"/>
          <w:szCs w:val="22"/>
          <w:lang w:eastAsia="fr-FR"/>
        </w:rPr>
        <w:t>du référentiel de baccalauréat professionnel</w:t>
      </w:r>
    </w:p>
    <w:p w14:paraId="3D48D8AE" w14:textId="77777777" w:rsidR="00216157" w:rsidRPr="00216157" w:rsidRDefault="00216157" w:rsidP="00216157">
      <w:pPr>
        <w:rPr>
          <w:rFonts w:ascii="Calibri" w:eastAsia="Times New Roman" w:hAnsi="Calibri" w:cs="Calibri"/>
          <w:sz w:val="16"/>
          <w:szCs w:val="16"/>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69261" behindDoc="0" locked="0" layoutInCell="1" allowOverlap="1" wp14:anchorId="475EB32C" wp14:editId="170C6D70">
                <wp:simplePos x="0" y="0"/>
                <wp:positionH relativeFrom="column">
                  <wp:posOffset>5715</wp:posOffset>
                </wp:positionH>
                <wp:positionV relativeFrom="paragraph">
                  <wp:posOffset>5715</wp:posOffset>
                </wp:positionV>
                <wp:extent cx="3376295" cy="843915"/>
                <wp:effectExtent l="0" t="0" r="0" b="0"/>
                <wp:wrapNone/>
                <wp:docPr id="374" name="Groupe 995747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843915"/>
                          <a:chOff x="0" y="0"/>
                          <a:chExt cx="33761" cy="8440"/>
                        </a:xfrm>
                      </wpg:grpSpPr>
                      <wps:wsp>
                        <wps:cNvPr id="375" name="Zone de texte 995747200"/>
                        <wps:cNvSpPr txBox="1">
                          <a:spLocks/>
                        </wps:cNvSpPr>
                        <wps:spPr bwMode="auto">
                          <a:xfrm>
                            <a:off x="0" y="0"/>
                            <a:ext cx="33761" cy="8440"/>
                          </a:xfrm>
                          <a:prstGeom prst="rect">
                            <a:avLst/>
                          </a:prstGeom>
                          <a:solidFill>
                            <a:srgbClr val="FFFFFF"/>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BDD4E80" w14:textId="77777777" w:rsidR="00E76902" w:rsidRPr="00216157" w:rsidRDefault="00E76902" w:rsidP="00216157">
                              <w:pPr>
                                <w:ind w:firstLine="708"/>
                                <w:rPr>
                                  <w:rFonts w:cs="Calibri"/>
                                  <w:szCs w:val="22"/>
                                </w:rPr>
                              </w:pPr>
                              <w:r w:rsidRPr="00216157">
                                <w:rPr>
                                  <w:rFonts w:cs="Calibri"/>
                                  <w:szCs w:val="22"/>
                                </w:rPr>
                                <w:t>Compétences mobilisées : Correspond à une compétence mobilisée dans une activité qui ne donne pas lieu à un apprentissage nouveau mais permet de consolider cette compétence</w:t>
                              </w:r>
                            </w:p>
                          </w:txbxContent>
                        </wps:txbx>
                        <wps:bodyPr rot="0" vert="horz" wrap="square" lIns="91440" tIns="45720" rIns="91440" bIns="45720" anchor="t" anchorCtr="0" upright="1">
                          <a:noAutofit/>
                        </wps:bodyPr>
                      </wps:wsp>
                      <wps:wsp>
                        <wps:cNvPr id="376" name="Rectangle 995747202"/>
                        <wps:cNvSpPr>
                          <a:spLocks/>
                        </wps:cNvSpPr>
                        <wps:spPr bwMode="auto">
                          <a:xfrm>
                            <a:off x="1195" y="422"/>
                            <a:ext cx="3867" cy="2108"/>
                          </a:xfrm>
                          <a:prstGeom prst="rect">
                            <a:avLst/>
                          </a:prstGeom>
                          <a:solidFill>
                            <a:srgbClr val="11A7C1"/>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5EB32C" id="_x0000_s1076" style="position:absolute;left:0;text-align:left;margin-left:.45pt;margin-top:.45pt;width:265.85pt;height:66.45pt;z-index:252169261" coordsize="33761,8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">
                <v:shape id="Zone de texte 995747200" o:spid="_x0000_s1077" type="#_x0000_t202" style="position:absolute;width:33761;height:8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" stroked="f" strokeweight=".5pt">
                  <v:path arrowok="t"/>
                  <v:textbox>
                    <w:txbxContent>
                      <w:p w14:paraId="0BDD4E80" w14:textId="77777777" w:rsidR="00E76902" w:rsidRPr="00216157" w:rsidRDefault="00E76902" w:rsidP="00216157">
                        <w:pPr>
                          <w:ind w:firstLine="708"/>
                          <w:rPr>
                            <w:rFonts w:cs="Calibri"/>
                            <w:szCs w:val="22"/>
                          </w:rPr>
                        </w:pPr>
                        <w:r w:rsidRPr="00216157">
                          <w:rPr>
                            <w:rFonts w:cs="Calibri"/>
                            <w:szCs w:val="22"/>
                          </w:rPr>
                          <w:t>Compétences mobilisées : Correspond à une compétence mobilisée dans une activité qui ne donne pas lieu à un apprentissage nouveau mais permet de consolider cette compétence</w:t>
                        </w:r>
                      </w:p>
                    </w:txbxContent>
                  </v:textbox>
                </v:shape>
                <v:rect id="Rectangle 995747202" o:spid="_x0000_s1078" style="position:absolute;left:1195;top:422;width:3867;height:2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" fillcolor="#11a7c1" strokecolor="#243f60" strokeweight="1pt">
                  <v:path arrowok="t"/>
                </v:rect>
              </v:group>
            </w:pict>
          </mc:Fallback>
        </mc:AlternateContent>
      </w:r>
    </w:p>
    <w:tbl>
      <w:tblPr>
        <w:tblW w:w="10380" w:type="dxa"/>
        <w:tblInd w:w="70" w:type="dxa"/>
        <w:tblLayout w:type="fixed"/>
        <w:tblCellMar>
          <w:left w:w="70" w:type="dxa"/>
          <w:right w:w="70" w:type="dxa"/>
        </w:tblCellMar>
        <w:tblLook w:val="04A0" w:firstRow="1" w:lastRow="0" w:firstColumn="1" w:lastColumn="0" w:noHBand="0" w:noVBand="1"/>
      </w:tblPr>
      <w:tblGrid>
        <w:gridCol w:w="504"/>
        <w:gridCol w:w="504"/>
        <w:gridCol w:w="1514"/>
        <w:gridCol w:w="3259"/>
        <w:gridCol w:w="657"/>
        <w:gridCol w:w="657"/>
        <w:gridCol w:w="657"/>
        <w:gridCol w:w="657"/>
        <w:gridCol w:w="657"/>
        <w:gridCol w:w="657"/>
        <w:gridCol w:w="657"/>
      </w:tblGrid>
      <w:tr w:rsidR="00216157" w:rsidRPr="00216157" w14:paraId="67C9FA58" w14:textId="77777777" w:rsidTr="00E76902">
        <w:trPr>
          <w:trHeight w:val="479"/>
        </w:trPr>
        <w:tc>
          <w:tcPr>
            <w:tcW w:w="6033" w:type="dxa"/>
            <w:gridSpan w:val="4"/>
            <w:tcBorders>
              <w:top w:val="nil"/>
              <w:left w:val="nil"/>
              <w:bottom w:val="nil"/>
              <w:right w:val="single" w:sz="4" w:space="0" w:color="auto"/>
            </w:tcBorders>
            <w:noWrap/>
            <w:hideMark/>
          </w:tcPr>
          <w:p w14:paraId="2EAD523F" w14:textId="77777777" w:rsidR="00216157" w:rsidRPr="00216157" w:rsidRDefault="00216157" w:rsidP="00216157">
            <w:pPr>
              <w:rPr>
                <w:rFonts w:ascii="Calibri" w:eastAsia="Times New Roman" w:hAnsi="Calibri" w:cs="Calibri"/>
                <w:sz w:val="20"/>
                <w:szCs w:val="20"/>
                <w:lang w:eastAsia="fr-FR"/>
              </w:rPr>
            </w:pPr>
          </w:p>
        </w:tc>
        <w:tc>
          <w:tcPr>
            <w:tcW w:w="680" w:type="dxa"/>
            <w:vMerge w:val="restart"/>
            <w:tcBorders>
              <w:top w:val="single" w:sz="4" w:space="0" w:color="auto"/>
              <w:left w:val="single" w:sz="4" w:space="0" w:color="auto"/>
              <w:bottom w:val="single" w:sz="4" w:space="0" w:color="auto"/>
              <w:right w:val="single" w:sz="4" w:space="0" w:color="auto"/>
            </w:tcBorders>
            <w:noWrap/>
            <w:textDirection w:val="btLr"/>
            <w:vAlign w:val="center"/>
            <w:hideMark/>
          </w:tcPr>
          <w:p w14:paraId="4A38F5DB"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1 </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063CAA87"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2 </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6066B9F5"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3</w:t>
            </w:r>
            <w:r w:rsidRPr="00216157">
              <w:rPr>
                <w:rFonts w:ascii="Calibri" w:eastAsia="Times New Roman" w:hAnsi="Calibri" w:cs="Calibri"/>
                <w:color w:val="000000"/>
                <w:sz w:val="22"/>
                <w:szCs w:val="22"/>
                <w:lang w:eastAsia="fr-FR"/>
              </w:rPr>
              <w:t> </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5FF8DFB1"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4</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69AA7485" w14:textId="77777777" w:rsidR="00216157" w:rsidRPr="00216157" w:rsidRDefault="00216157" w:rsidP="00216157">
            <w:pPr>
              <w:ind w:right="113"/>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5 </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4B450FBF"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6 </w:t>
            </w:r>
          </w:p>
        </w:tc>
        <w:tc>
          <w:tcPr>
            <w:tcW w:w="680" w:type="dxa"/>
            <w:vMerge w:val="restart"/>
            <w:tcBorders>
              <w:top w:val="single" w:sz="4" w:space="0" w:color="auto"/>
              <w:left w:val="nil"/>
              <w:bottom w:val="single" w:sz="4" w:space="0" w:color="auto"/>
              <w:right w:val="single" w:sz="4" w:space="0" w:color="auto"/>
            </w:tcBorders>
            <w:noWrap/>
            <w:textDirection w:val="btLr"/>
            <w:vAlign w:val="center"/>
            <w:hideMark/>
          </w:tcPr>
          <w:p w14:paraId="3379EEC6" w14:textId="77777777" w:rsidR="00216157" w:rsidRPr="00216157" w:rsidRDefault="00216157" w:rsidP="00216157">
            <w:pPr>
              <w:ind w:right="113"/>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Séquence 7 </w:t>
            </w:r>
          </w:p>
        </w:tc>
      </w:tr>
      <w:tr w:rsidR="00216157" w:rsidRPr="00216157" w14:paraId="6A75F238" w14:textId="77777777" w:rsidTr="00E76902">
        <w:trPr>
          <w:trHeight w:val="414"/>
        </w:trPr>
        <w:tc>
          <w:tcPr>
            <w:tcW w:w="521" w:type="dxa"/>
            <w:vMerge w:val="restart"/>
            <w:noWrap/>
            <w:hideMark/>
          </w:tcPr>
          <w:p w14:paraId="4A95E8B2" w14:textId="77777777" w:rsidR="00216157" w:rsidRPr="00216157" w:rsidRDefault="00216157" w:rsidP="00216157">
            <w:pPr>
              <w:rPr>
                <w:rFonts w:ascii="Calibri" w:eastAsia="Times New Roman" w:hAnsi="Calibri" w:cs="Calibri"/>
                <w:sz w:val="20"/>
                <w:szCs w:val="20"/>
                <w:lang w:eastAsia="fr-FR"/>
              </w:rPr>
            </w:pPr>
            <w:r w:rsidRPr="00216157">
              <w:rPr>
                <w:rFonts w:ascii="Calibri" w:eastAsia="Times New Roman" w:hAnsi="Calibri" w:cs="Calibri"/>
                <w:noProof/>
                <w:sz w:val="22"/>
                <w:lang w:eastAsia="fr-FR"/>
              </w:rPr>
              <mc:AlternateContent>
                <mc:Choice Requires="wpg">
                  <w:drawing>
                    <wp:anchor distT="0" distB="0" distL="114300" distR="114300" simplePos="0" relativeHeight="252170285" behindDoc="0" locked="0" layoutInCell="1" allowOverlap="1" wp14:anchorId="52CF1BFB" wp14:editId="6E715229">
                      <wp:simplePos x="0" y="0"/>
                      <wp:positionH relativeFrom="column">
                        <wp:posOffset>-38735</wp:posOffset>
                      </wp:positionH>
                      <wp:positionV relativeFrom="paragraph">
                        <wp:posOffset>389890</wp:posOffset>
                      </wp:positionV>
                      <wp:extent cx="3376295" cy="731520"/>
                      <wp:effectExtent l="0" t="0" r="0" b="0"/>
                      <wp:wrapNone/>
                      <wp:docPr id="206" name="Groupe 995747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76295" cy="731520"/>
                                <a:chOff x="0" y="0"/>
                                <a:chExt cx="33761" cy="8424"/>
                              </a:xfrm>
                            </wpg:grpSpPr>
                            <wps:wsp>
                              <wps:cNvPr id="207" name="Zone de texte 995747201"/>
                              <wps:cNvSpPr txBox="1">
                                <a:spLocks/>
                              </wps:cNvSpPr>
                              <wps:spPr bwMode="auto">
                                <a:xfrm>
                                  <a:off x="0" y="0"/>
                                  <a:ext cx="33761" cy="84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19D53D58" w14:textId="77777777" w:rsidR="00E76902" w:rsidRPr="00216157" w:rsidRDefault="00E76902" w:rsidP="00216157">
                                    <w:pPr>
                                      <w:ind w:firstLine="708"/>
                                      <w:rPr>
                                        <w:rFonts w:cs="Calibri"/>
                                        <w:szCs w:val="22"/>
                                      </w:rPr>
                                    </w:pPr>
                                    <w:r w:rsidRPr="00216157">
                                      <w:rPr>
                                        <w:rFonts w:cs="Calibri"/>
                                        <w:szCs w:val="22"/>
                                      </w:rPr>
                                      <w:t>Compétences fortement mobilisées : Correspond à l’objectif de la séquence qui est de développer cette compétence</w:t>
                                    </w:r>
                                  </w:p>
                                </w:txbxContent>
                              </wps:txbx>
                              <wps:bodyPr rot="0" vert="horz" wrap="square" lIns="91440" tIns="45720" rIns="91440" bIns="45720" anchor="t" anchorCtr="0" upright="1">
                                <a:noAutofit/>
                              </wps:bodyPr>
                            </wps:wsp>
                            <wps:wsp>
                              <wps:cNvPr id="208" name="Rectangle 995747203"/>
                              <wps:cNvSpPr>
                                <a:spLocks/>
                              </wps:cNvSpPr>
                              <wps:spPr bwMode="auto">
                                <a:xfrm>
                                  <a:off x="844" y="211"/>
                                  <a:ext cx="3937" cy="2247"/>
                                </a:xfrm>
                                <a:prstGeom prst="rect">
                                  <a:avLst/>
                                </a:prstGeom>
                                <a:solidFill>
                                  <a:srgbClr val="0D5865"/>
                                </a:solidFill>
                                <a:ln w="12700">
                                  <a:solidFill>
                                    <a:srgbClr val="243F60"/>
                                  </a:solidFill>
                                  <a:miter lim="800000"/>
                                  <a:headEnd/>
                                  <a:tailEnd/>
                                </a:ln>
                              </wps:spPr>
                              <wps:bodyPr rot="0" vert="horz" wrap="square" lIns="91440" tIns="45720" rIns="91440" bIns="45720" anchor="ctr"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2CF1BFB" id="_x0000_s1079" style="position:absolute;left:0;text-align:left;margin-left:-3.05pt;margin-top:30.7pt;width:265.85pt;height:57.6pt;z-index:252170285;mso-height-relative:margin" coordsize="33761,8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">
                      <v:shape id="Zone de texte 995747201" o:spid="_x0000_s1080" type="#_x0000_t202" style="position:absolute;width:33761;height:8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" filled="f" stroked="f" strokeweight=".5pt">
                        <v:path arrowok="t"/>
                        <v:textbox>
                          <w:txbxContent>
                            <w:p w14:paraId="19D53D58" w14:textId="77777777" w:rsidR="00E76902" w:rsidRPr="00216157" w:rsidRDefault="00E76902" w:rsidP="00216157">
                              <w:pPr>
                                <w:ind w:firstLine="708"/>
                                <w:rPr>
                                  <w:rFonts w:cs="Calibri"/>
                                  <w:szCs w:val="22"/>
                                </w:rPr>
                              </w:pPr>
                              <w:r w:rsidRPr="00216157">
                                <w:rPr>
                                  <w:rFonts w:cs="Calibri"/>
                                  <w:szCs w:val="22"/>
                                </w:rPr>
                                <w:t>Compétences fortement mobilisées : Correspond à l’objectif de la séquence qui est de développer cette compétence</w:t>
                              </w:r>
                            </w:p>
                          </w:txbxContent>
                        </v:textbox>
                      </v:shape>
                      <v:rect id="Rectangle 995747203" o:spid="_x0000_s1081" style="position:absolute;left:844;top:211;width:3937;height:22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" fillcolor="#0d5865" strokecolor="#243f60" strokeweight="1pt">
                        <v:path arrowok="t"/>
                      </v:rect>
                    </v:group>
                  </w:pict>
                </mc:Fallback>
              </mc:AlternateContent>
            </w:r>
          </w:p>
        </w:tc>
        <w:tc>
          <w:tcPr>
            <w:tcW w:w="521" w:type="dxa"/>
          </w:tcPr>
          <w:p w14:paraId="740CCFA0" w14:textId="77777777" w:rsidR="00216157" w:rsidRPr="00216157" w:rsidRDefault="00216157" w:rsidP="00216157">
            <w:pPr>
              <w:rPr>
                <w:rFonts w:ascii="Calibri" w:eastAsia="Times New Roman" w:hAnsi="Calibri" w:cs="Calibri"/>
                <w:sz w:val="22"/>
                <w:lang w:eastAsia="fr-FR"/>
              </w:rPr>
            </w:pPr>
          </w:p>
        </w:tc>
        <w:tc>
          <w:tcPr>
            <w:tcW w:w="4991" w:type="dxa"/>
            <w:gridSpan w:val="2"/>
            <w:tcBorders>
              <w:top w:val="nil"/>
              <w:left w:val="nil"/>
              <w:bottom w:val="nil"/>
              <w:right w:val="single" w:sz="4" w:space="0" w:color="auto"/>
            </w:tcBorders>
          </w:tcPr>
          <w:p w14:paraId="2A861A99" w14:textId="77777777" w:rsidR="00216157" w:rsidRPr="00216157" w:rsidRDefault="00216157" w:rsidP="00216157">
            <w:pPr>
              <w:rPr>
                <w:rFonts w:ascii="Calibri" w:eastAsia="Times New Roman" w:hAnsi="Calibri" w:cs="Calibri"/>
                <w:sz w:val="20"/>
                <w:szCs w:val="20"/>
                <w:lang w:eastAsia="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14:paraId="75B72197" w14:textId="77777777" w:rsidR="00216157" w:rsidRPr="00216157" w:rsidRDefault="00216157" w:rsidP="00216157">
            <w:pPr>
              <w:rPr>
                <w:rFonts w:ascii="Calibri" w:eastAsia="Times New Roman" w:hAnsi="Calibri" w:cs="Calibri"/>
                <w:bCs/>
                <w:color w:val="000000"/>
                <w:sz w:val="22"/>
                <w:lang w:eastAsia="fr-FR"/>
              </w:rPr>
            </w:pPr>
          </w:p>
        </w:tc>
        <w:tc>
          <w:tcPr>
            <w:tcW w:w="654" w:type="dxa"/>
            <w:vMerge/>
            <w:tcBorders>
              <w:top w:val="single" w:sz="4" w:space="0" w:color="auto"/>
              <w:left w:val="nil"/>
              <w:bottom w:val="single" w:sz="4" w:space="0" w:color="auto"/>
              <w:right w:val="single" w:sz="4" w:space="0" w:color="auto"/>
            </w:tcBorders>
            <w:vAlign w:val="center"/>
            <w:hideMark/>
          </w:tcPr>
          <w:p w14:paraId="0D909F09" w14:textId="77777777" w:rsidR="00216157" w:rsidRPr="00216157" w:rsidRDefault="00216157" w:rsidP="00216157">
            <w:pPr>
              <w:rPr>
                <w:rFonts w:ascii="Calibri" w:eastAsia="Times New Roman" w:hAnsi="Calibri" w:cs="Calibri"/>
                <w:bCs/>
                <w:color w:val="000000"/>
                <w:sz w:val="22"/>
                <w:lang w:eastAsia="fr-FR"/>
              </w:rPr>
            </w:pPr>
          </w:p>
        </w:tc>
        <w:tc>
          <w:tcPr>
            <w:tcW w:w="567" w:type="dxa"/>
            <w:vMerge/>
            <w:tcBorders>
              <w:top w:val="single" w:sz="4" w:space="0" w:color="auto"/>
              <w:left w:val="nil"/>
              <w:bottom w:val="single" w:sz="4" w:space="0" w:color="auto"/>
              <w:right w:val="single" w:sz="4" w:space="0" w:color="auto"/>
            </w:tcBorders>
            <w:vAlign w:val="center"/>
            <w:hideMark/>
          </w:tcPr>
          <w:p w14:paraId="0031D572" w14:textId="77777777" w:rsidR="00216157" w:rsidRPr="00216157" w:rsidRDefault="00216157" w:rsidP="00216157">
            <w:pPr>
              <w:rPr>
                <w:rFonts w:ascii="Calibri" w:eastAsia="Times New Roman" w:hAnsi="Calibri" w:cs="Calibri"/>
                <w:bCs/>
                <w:color w:val="000000"/>
                <w:sz w:val="22"/>
                <w:lang w:eastAsia="fr-FR"/>
              </w:rPr>
            </w:pPr>
          </w:p>
        </w:tc>
        <w:tc>
          <w:tcPr>
            <w:tcW w:w="638" w:type="dxa"/>
            <w:vMerge/>
            <w:tcBorders>
              <w:top w:val="single" w:sz="4" w:space="0" w:color="auto"/>
              <w:left w:val="nil"/>
              <w:bottom w:val="single" w:sz="4" w:space="0" w:color="auto"/>
              <w:right w:val="single" w:sz="4" w:space="0" w:color="auto"/>
            </w:tcBorders>
            <w:vAlign w:val="center"/>
            <w:hideMark/>
          </w:tcPr>
          <w:p w14:paraId="12D61A3C" w14:textId="77777777" w:rsidR="00216157" w:rsidRPr="00216157" w:rsidRDefault="00216157" w:rsidP="00216157">
            <w:pPr>
              <w:rPr>
                <w:rFonts w:ascii="Calibri" w:eastAsia="Times New Roman" w:hAnsi="Calibri" w:cs="Calibri"/>
                <w:bCs/>
                <w:color w:val="000000"/>
                <w:sz w:val="22"/>
                <w:lang w:eastAsia="fr-FR"/>
              </w:rPr>
            </w:pPr>
          </w:p>
        </w:tc>
        <w:tc>
          <w:tcPr>
            <w:tcW w:w="625" w:type="dxa"/>
            <w:vMerge/>
            <w:tcBorders>
              <w:top w:val="single" w:sz="4" w:space="0" w:color="auto"/>
              <w:left w:val="nil"/>
              <w:bottom w:val="single" w:sz="4" w:space="0" w:color="auto"/>
              <w:right w:val="single" w:sz="4" w:space="0" w:color="auto"/>
            </w:tcBorders>
            <w:vAlign w:val="center"/>
            <w:hideMark/>
          </w:tcPr>
          <w:p w14:paraId="3AB91C88" w14:textId="77777777" w:rsidR="00216157" w:rsidRPr="00216157" w:rsidRDefault="00216157" w:rsidP="00216157">
            <w:pPr>
              <w:rPr>
                <w:rFonts w:ascii="Calibri" w:eastAsia="Times New Roman" w:hAnsi="Calibri" w:cs="Calibri"/>
                <w:b/>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6A88601B" w14:textId="77777777" w:rsidR="00216157" w:rsidRPr="00216157" w:rsidRDefault="00216157" w:rsidP="00216157">
            <w:pPr>
              <w:rPr>
                <w:rFonts w:ascii="Calibri" w:eastAsia="Times New Roman" w:hAnsi="Calibri" w:cs="Calibri"/>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0CDBE1E6" w14:textId="77777777" w:rsidR="00216157" w:rsidRPr="00216157" w:rsidRDefault="00216157" w:rsidP="00216157">
            <w:pPr>
              <w:rPr>
                <w:rFonts w:ascii="Calibri" w:eastAsia="Times New Roman" w:hAnsi="Calibri" w:cs="Calibri"/>
                <w:bCs/>
                <w:color w:val="000000"/>
                <w:sz w:val="22"/>
                <w:lang w:eastAsia="fr-FR"/>
              </w:rPr>
            </w:pPr>
          </w:p>
        </w:tc>
      </w:tr>
      <w:tr w:rsidR="00216157" w:rsidRPr="00216157" w14:paraId="1F886779" w14:textId="77777777" w:rsidTr="00E76902">
        <w:trPr>
          <w:trHeight w:val="89"/>
        </w:trPr>
        <w:tc>
          <w:tcPr>
            <w:tcW w:w="521" w:type="dxa"/>
            <w:vMerge/>
            <w:vAlign w:val="center"/>
            <w:hideMark/>
          </w:tcPr>
          <w:p w14:paraId="49DA3AFD" w14:textId="77777777" w:rsidR="00216157" w:rsidRPr="00216157" w:rsidRDefault="00216157" w:rsidP="00216157">
            <w:pPr>
              <w:rPr>
                <w:rFonts w:ascii="Calibri" w:eastAsia="Times New Roman" w:hAnsi="Calibri" w:cs="Calibri"/>
                <w:sz w:val="20"/>
                <w:szCs w:val="20"/>
                <w:lang w:eastAsia="fr-FR"/>
              </w:rPr>
            </w:pPr>
          </w:p>
        </w:tc>
        <w:tc>
          <w:tcPr>
            <w:tcW w:w="521" w:type="dxa"/>
          </w:tcPr>
          <w:p w14:paraId="5415E449" w14:textId="77777777" w:rsidR="00216157" w:rsidRPr="00216157" w:rsidRDefault="00216157" w:rsidP="00216157">
            <w:pPr>
              <w:rPr>
                <w:rFonts w:ascii="Calibri" w:eastAsia="Times New Roman" w:hAnsi="Calibri" w:cs="Calibri"/>
                <w:sz w:val="4"/>
                <w:szCs w:val="4"/>
                <w:lang w:eastAsia="fr-FR"/>
              </w:rPr>
            </w:pPr>
          </w:p>
        </w:tc>
        <w:tc>
          <w:tcPr>
            <w:tcW w:w="4991" w:type="dxa"/>
            <w:gridSpan w:val="2"/>
            <w:tcBorders>
              <w:top w:val="nil"/>
              <w:left w:val="nil"/>
              <w:bottom w:val="nil"/>
              <w:right w:val="single" w:sz="4" w:space="0" w:color="auto"/>
            </w:tcBorders>
          </w:tcPr>
          <w:p w14:paraId="66E39F55" w14:textId="77777777" w:rsidR="00216157" w:rsidRPr="00216157" w:rsidRDefault="00216157" w:rsidP="00216157">
            <w:pPr>
              <w:rPr>
                <w:rFonts w:ascii="Calibri" w:eastAsia="Times New Roman" w:hAnsi="Calibri" w:cs="Calibri"/>
                <w:sz w:val="4"/>
                <w:szCs w:val="4"/>
                <w:lang w:eastAsia="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14:paraId="45645F6A" w14:textId="77777777" w:rsidR="00216157" w:rsidRPr="00216157" w:rsidRDefault="00216157" w:rsidP="00216157">
            <w:pPr>
              <w:rPr>
                <w:rFonts w:ascii="Calibri" w:eastAsia="Times New Roman" w:hAnsi="Calibri" w:cs="Calibri"/>
                <w:bCs/>
                <w:color w:val="000000"/>
                <w:sz w:val="22"/>
                <w:lang w:eastAsia="fr-FR"/>
              </w:rPr>
            </w:pPr>
          </w:p>
        </w:tc>
        <w:tc>
          <w:tcPr>
            <w:tcW w:w="654" w:type="dxa"/>
            <w:vMerge/>
            <w:tcBorders>
              <w:top w:val="single" w:sz="4" w:space="0" w:color="auto"/>
              <w:left w:val="nil"/>
              <w:bottom w:val="single" w:sz="4" w:space="0" w:color="auto"/>
              <w:right w:val="single" w:sz="4" w:space="0" w:color="auto"/>
            </w:tcBorders>
            <w:vAlign w:val="center"/>
            <w:hideMark/>
          </w:tcPr>
          <w:p w14:paraId="36AD2FB0" w14:textId="77777777" w:rsidR="00216157" w:rsidRPr="00216157" w:rsidRDefault="00216157" w:rsidP="00216157">
            <w:pPr>
              <w:rPr>
                <w:rFonts w:ascii="Calibri" w:eastAsia="Times New Roman" w:hAnsi="Calibri" w:cs="Calibri"/>
                <w:bCs/>
                <w:color w:val="000000"/>
                <w:sz w:val="22"/>
                <w:lang w:eastAsia="fr-FR"/>
              </w:rPr>
            </w:pPr>
          </w:p>
        </w:tc>
        <w:tc>
          <w:tcPr>
            <w:tcW w:w="567" w:type="dxa"/>
            <w:vMerge/>
            <w:tcBorders>
              <w:top w:val="single" w:sz="4" w:space="0" w:color="auto"/>
              <w:left w:val="nil"/>
              <w:bottom w:val="single" w:sz="4" w:space="0" w:color="auto"/>
              <w:right w:val="single" w:sz="4" w:space="0" w:color="auto"/>
            </w:tcBorders>
            <w:vAlign w:val="center"/>
            <w:hideMark/>
          </w:tcPr>
          <w:p w14:paraId="2D0B4609" w14:textId="77777777" w:rsidR="00216157" w:rsidRPr="00216157" w:rsidRDefault="00216157" w:rsidP="00216157">
            <w:pPr>
              <w:rPr>
                <w:rFonts w:ascii="Calibri" w:eastAsia="Times New Roman" w:hAnsi="Calibri" w:cs="Calibri"/>
                <w:bCs/>
                <w:color w:val="000000"/>
                <w:sz w:val="22"/>
                <w:lang w:eastAsia="fr-FR"/>
              </w:rPr>
            </w:pPr>
          </w:p>
        </w:tc>
        <w:tc>
          <w:tcPr>
            <w:tcW w:w="638" w:type="dxa"/>
            <w:vMerge/>
            <w:tcBorders>
              <w:top w:val="single" w:sz="4" w:space="0" w:color="auto"/>
              <w:left w:val="nil"/>
              <w:bottom w:val="single" w:sz="4" w:space="0" w:color="auto"/>
              <w:right w:val="single" w:sz="4" w:space="0" w:color="auto"/>
            </w:tcBorders>
            <w:vAlign w:val="center"/>
            <w:hideMark/>
          </w:tcPr>
          <w:p w14:paraId="248A8B9B" w14:textId="77777777" w:rsidR="00216157" w:rsidRPr="00216157" w:rsidRDefault="00216157" w:rsidP="00216157">
            <w:pPr>
              <w:rPr>
                <w:rFonts w:ascii="Calibri" w:eastAsia="Times New Roman" w:hAnsi="Calibri" w:cs="Calibri"/>
                <w:bCs/>
                <w:color w:val="000000"/>
                <w:sz w:val="22"/>
                <w:lang w:eastAsia="fr-FR"/>
              </w:rPr>
            </w:pPr>
          </w:p>
        </w:tc>
        <w:tc>
          <w:tcPr>
            <w:tcW w:w="625" w:type="dxa"/>
            <w:vMerge/>
            <w:tcBorders>
              <w:top w:val="single" w:sz="4" w:space="0" w:color="auto"/>
              <w:left w:val="nil"/>
              <w:bottom w:val="single" w:sz="4" w:space="0" w:color="auto"/>
              <w:right w:val="single" w:sz="4" w:space="0" w:color="auto"/>
            </w:tcBorders>
            <w:vAlign w:val="center"/>
            <w:hideMark/>
          </w:tcPr>
          <w:p w14:paraId="721A85F5" w14:textId="77777777" w:rsidR="00216157" w:rsidRPr="00216157" w:rsidRDefault="00216157" w:rsidP="00216157">
            <w:pPr>
              <w:rPr>
                <w:rFonts w:ascii="Calibri" w:eastAsia="Times New Roman" w:hAnsi="Calibri" w:cs="Calibri"/>
                <w:b/>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7E92013C" w14:textId="77777777" w:rsidR="00216157" w:rsidRPr="00216157" w:rsidRDefault="00216157" w:rsidP="00216157">
            <w:pPr>
              <w:rPr>
                <w:rFonts w:ascii="Calibri" w:eastAsia="Times New Roman" w:hAnsi="Calibri" w:cs="Calibri"/>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4246571A" w14:textId="77777777" w:rsidR="00216157" w:rsidRPr="00216157" w:rsidRDefault="00216157" w:rsidP="00216157">
            <w:pPr>
              <w:rPr>
                <w:rFonts w:ascii="Calibri" w:eastAsia="Times New Roman" w:hAnsi="Calibri" w:cs="Calibri"/>
                <w:bCs/>
                <w:color w:val="000000"/>
                <w:sz w:val="22"/>
                <w:lang w:eastAsia="fr-FR"/>
              </w:rPr>
            </w:pPr>
          </w:p>
        </w:tc>
      </w:tr>
      <w:tr w:rsidR="00216157" w:rsidRPr="00216157" w14:paraId="4A9B0CA2" w14:textId="77777777" w:rsidTr="00E76902">
        <w:trPr>
          <w:trHeight w:val="416"/>
        </w:trPr>
        <w:tc>
          <w:tcPr>
            <w:tcW w:w="521" w:type="dxa"/>
            <w:vMerge/>
            <w:vAlign w:val="center"/>
            <w:hideMark/>
          </w:tcPr>
          <w:p w14:paraId="4EF65D6E" w14:textId="77777777" w:rsidR="00216157" w:rsidRPr="00216157" w:rsidRDefault="00216157" w:rsidP="00216157">
            <w:pPr>
              <w:rPr>
                <w:rFonts w:ascii="Calibri" w:eastAsia="Times New Roman" w:hAnsi="Calibri" w:cs="Calibri"/>
                <w:sz w:val="20"/>
                <w:szCs w:val="20"/>
                <w:lang w:eastAsia="fr-FR"/>
              </w:rPr>
            </w:pPr>
          </w:p>
        </w:tc>
        <w:tc>
          <w:tcPr>
            <w:tcW w:w="521" w:type="dxa"/>
          </w:tcPr>
          <w:p w14:paraId="5C6B21F2" w14:textId="77777777" w:rsidR="00216157" w:rsidRPr="00216157" w:rsidRDefault="00216157" w:rsidP="00216157">
            <w:pPr>
              <w:rPr>
                <w:rFonts w:ascii="Calibri" w:eastAsia="Times New Roman" w:hAnsi="Calibri" w:cs="Calibri"/>
                <w:sz w:val="22"/>
                <w:lang w:eastAsia="fr-FR"/>
              </w:rPr>
            </w:pPr>
          </w:p>
        </w:tc>
        <w:tc>
          <w:tcPr>
            <w:tcW w:w="4991" w:type="dxa"/>
            <w:gridSpan w:val="2"/>
            <w:tcBorders>
              <w:top w:val="nil"/>
              <w:left w:val="nil"/>
              <w:bottom w:val="nil"/>
              <w:right w:val="single" w:sz="4" w:space="0" w:color="auto"/>
            </w:tcBorders>
            <w:hideMark/>
          </w:tcPr>
          <w:p w14:paraId="15022AB7" w14:textId="77777777" w:rsidR="00216157" w:rsidRPr="00216157" w:rsidRDefault="00216157" w:rsidP="00216157">
            <w:pPr>
              <w:rPr>
                <w:rFonts w:ascii="Calibri" w:eastAsia="Times New Roman" w:hAnsi="Calibri" w:cs="Calibri"/>
                <w:sz w:val="20"/>
                <w:szCs w:val="20"/>
                <w:lang w:eastAsia="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14:paraId="0F2D743E" w14:textId="77777777" w:rsidR="00216157" w:rsidRPr="00216157" w:rsidRDefault="00216157" w:rsidP="00216157">
            <w:pPr>
              <w:rPr>
                <w:rFonts w:ascii="Calibri" w:eastAsia="Times New Roman" w:hAnsi="Calibri" w:cs="Calibri"/>
                <w:bCs/>
                <w:color w:val="000000"/>
                <w:sz w:val="22"/>
                <w:lang w:eastAsia="fr-FR"/>
              </w:rPr>
            </w:pPr>
          </w:p>
        </w:tc>
        <w:tc>
          <w:tcPr>
            <w:tcW w:w="654" w:type="dxa"/>
            <w:vMerge/>
            <w:tcBorders>
              <w:top w:val="single" w:sz="4" w:space="0" w:color="auto"/>
              <w:left w:val="nil"/>
              <w:bottom w:val="single" w:sz="4" w:space="0" w:color="auto"/>
              <w:right w:val="single" w:sz="4" w:space="0" w:color="auto"/>
            </w:tcBorders>
            <w:vAlign w:val="center"/>
            <w:hideMark/>
          </w:tcPr>
          <w:p w14:paraId="5DD1261E" w14:textId="77777777" w:rsidR="00216157" w:rsidRPr="00216157" w:rsidRDefault="00216157" w:rsidP="00216157">
            <w:pPr>
              <w:rPr>
                <w:rFonts w:ascii="Calibri" w:eastAsia="Times New Roman" w:hAnsi="Calibri" w:cs="Calibri"/>
                <w:bCs/>
                <w:color w:val="000000"/>
                <w:sz w:val="22"/>
                <w:lang w:eastAsia="fr-FR"/>
              </w:rPr>
            </w:pPr>
          </w:p>
        </w:tc>
        <w:tc>
          <w:tcPr>
            <w:tcW w:w="567" w:type="dxa"/>
            <w:vMerge/>
            <w:tcBorders>
              <w:top w:val="single" w:sz="4" w:space="0" w:color="auto"/>
              <w:left w:val="nil"/>
              <w:bottom w:val="single" w:sz="4" w:space="0" w:color="auto"/>
              <w:right w:val="single" w:sz="4" w:space="0" w:color="auto"/>
            </w:tcBorders>
            <w:vAlign w:val="center"/>
            <w:hideMark/>
          </w:tcPr>
          <w:p w14:paraId="3BB0448F" w14:textId="77777777" w:rsidR="00216157" w:rsidRPr="00216157" w:rsidRDefault="00216157" w:rsidP="00216157">
            <w:pPr>
              <w:rPr>
                <w:rFonts w:ascii="Calibri" w:eastAsia="Times New Roman" w:hAnsi="Calibri" w:cs="Calibri"/>
                <w:bCs/>
                <w:color w:val="000000"/>
                <w:sz w:val="22"/>
                <w:lang w:eastAsia="fr-FR"/>
              </w:rPr>
            </w:pPr>
          </w:p>
        </w:tc>
        <w:tc>
          <w:tcPr>
            <w:tcW w:w="638" w:type="dxa"/>
            <w:vMerge/>
            <w:tcBorders>
              <w:top w:val="single" w:sz="4" w:space="0" w:color="auto"/>
              <w:left w:val="nil"/>
              <w:bottom w:val="single" w:sz="4" w:space="0" w:color="auto"/>
              <w:right w:val="single" w:sz="4" w:space="0" w:color="auto"/>
            </w:tcBorders>
            <w:vAlign w:val="center"/>
            <w:hideMark/>
          </w:tcPr>
          <w:p w14:paraId="7442FEDC" w14:textId="77777777" w:rsidR="00216157" w:rsidRPr="00216157" w:rsidRDefault="00216157" w:rsidP="00216157">
            <w:pPr>
              <w:rPr>
                <w:rFonts w:ascii="Calibri" w:eastAsia="Times New Roman" w:hAnsi="Calibri" w:cs="Calibri"/>
                <w:bCs/>
                <w:color w:val="000000"/>
                <w:sz w:val="22"/>
                <w:lang w:eastAsia="fr-FR"/>
              </w:rPr>
            </w:pPr>
          </w:p>
        </w:tc>
        <w:tc>
          <w:tcPr>
            <w:tcW w:w="625" w:type="dxa"/>
            <w:vMerge/>
            <w:tcBorders>
              <w:top w:val="single" w:sz="4" w:space="0" w:color="auto"/>
              <w:left w:val="nil"/>
              <w:bottom w:val="single" w:sz="4" w:space="0" w:color="auto"/>
              <w:right w:val="single" w:sz="4" w:space="0" w:color="auto"/>
            </w:tcBorders>
            <w:vAlign w:val="center"/>
            <w:hideMark/>
          </w:tcPr>
          <w:p w14:paraId="493820C1" w14:textId="77777777" w:rsidR="00216157" w:rsidRPr="00216157" w:rsidRDefault="00216157" w:rsidP="00216157">
            <w:pPr>
              <w:rPr>
                <w:rFonts w:ascii="Calibri" w:eastAsia="Times New Roman" w:hAnsi="Calibri" w:cs="Calibri"/>
                <w:b/>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094D5612" w14:textId="77777777" w:rsidR="00216157" w:rsidRPr="00216157" w:rsidRDefault="00216157" w:rsidP="00216157">
            <w:pPr>
              <w:rPr>
                <w:rFonts w:ascii="Calibri" w:eastAsia="Times New Roman" w:hAnsi="Calibri" w:cs="Calibri"/>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76EBAEBA" w14:textId="77777777" w:rsidR="00216157" w:rsidRPr="00216157" w:rsidRDefault="00216157" w:rsidP="00216157">
            <w:pPr>
              <w:rPr>
                <w:rFonts w:ascii="Calibri" w:eastAsia="Times New Roman" w:hAnsi="Calibri" w:cs="Calibri"/>
                <w:bCs/>
                <w:color w:val="000000"/>
                <w:sz w:val="22"/>
                <w:lang w:eastAsia="fr-FR"/>
              </w:rPr>
            </w:pPr>
          </w:p>
        </w:tc>
      </w:tr>
      <w:tr w:rsidR="00216157" w:rsidRPr="00216157" w14:paraId="69092207" w14:textId="77777777" w:rsidTr="00E76902">
        <w:trPr>
          <w:trHeight w:val="671"/>
        </w:trPr>
        <w:tc>
          <w:tcPr>
            <w:tcW w:w="6033" w:type="dxa"/>
            <w:gridSpan w:val="4"/>
            <w:tcBorders>
              <w:top w:val="nil"/>
              <w:left w:val="nil"/>
              <w:bottom w:val="single" w:sz="4" w:space="0" w:color="auto"/>
              <w:right w:val="single" w:sz="4" w:space="0" w:color="auto"/>
            </w:tcBorders>
            <w:noWrap/>
            <w:hideMark/>
          </w:tcPr>
          <w:p w14:paraId="39406E74" w14:textId="77777777" w:rsidR="00216157" w:rsidRPr="00216157" w:rsidRDefault="00216157" w:rsidP="00216157">
            <w:pPr>
              <w:jc w:val="center"/>
              <w:rPr>
                <w:rFonts w:ascii="Calibri" w:eastAsia="Times New Roman" w:hAnsi="Calibri" w:cs="Calibri"/>
                <w:sz w:val="20"/>
                <w:szCs w:val="20"/>
                <w:lang w:eastAsia="fr-FR"/>
              </w:rPr>
            </w:pPr>
          </w:p>
          <w:p w14:paraId="77DA3C8B" w14:textId="77777777" w:rsidR="00216157" w:rsidRPr="00216157" w:rsidRDefault="00216157" w:rsidP="00216157">
            <w:pPr>
              <w:jc w:val="center"/>
              <w:rPr>
                <w:rFonts w:ascii="Calibri" w:eastAsia="Times New Roman" w:hAnsi="Calibri" w:cs="Calibri"/>
                <w:sz w:val="20"/>
                <w:szCs w:val="20"/>
                <w:lang w:eastAsia="fr-FR"/>
              </w:rPr>
            </w:pPr>
          </w:p>
          <w:p w14:paraId="0A5189A0" w14:textId="77777777" w:rsidR="00216157" w:rsidRPr="00216157" w:rsidRDefault="00216157" w:rsidP="00216157">
            <w:pPr>
              <w:jc w:val="center"/>
              <w:rPr>
                <w:rFonts w:ascii="Calibri" w:eastAsia="Times New Roman" w:hAnsi="Calibri" w:cs="Calibri"/>
                <w:sz w:val="20"/>
                <w:szCs w:val="20"/>
                <w:lang w:eastAsia="fr-FR"/>
              </w:rPr>
            </w:pPr>
          </w:p>
          <w:p w14:paraId="1D5022B0" w14:textId="77777777" w:rsidR="00216157" w:rsidRPr="00216157" w:rsidRDefault="00216157" w:rsidP="00216157">
            <w:pPr>
              <w:jc w:val="center"/>
              <w:rPr>
                <w:rFonts w:ascii="Calibri" w:eastAsia="Times New Roman" w:hAnsi="Calibri" w:cs="Calibri"/>
                <w:sz w:val="20"/>
                <w:szCs w:val="20"/>
                <w:lang w:eastAsia="fr-FR"/>
              </w:rPr>
            </w:pPr>
          </w:p>
        </w:tc>
        <w:tc>
          <w:tcPr>
            <w:tcW w:w="621" w:type="dxa"/>
            <w:vMerge/>
            <w:tcBorders>
              <w:top w:val="single" w:sz="4" w:space="0" w:color="auto"/>
              <w:left w:val="single" w:sz="4" w:space="0" w:color="auto"/>
              <w:bottom w:val="single" w:sz="4" w:space="0" w:color="auto"/>
              <w:right w:val="single" w:sz="4" w:space="0" w:color="auto"/>
            </w:tcBorders>
            <w:vAlign w:val="center"/>
            <w:hideMark/>
          </w:tcPr>
          <w:p w14:paraId="264F7834" w14:textId="77777777" w:rsidR="00216157" w:rsidRPr="00216157" w:rsidRDefault="00216157" w:rsidP="00216157">
            <w:pPr>
              <w:rPr>
                <w:rFonts w:ascii="Calibri" w:eastAsia="Times New Roman" w:hAnsi="Calibri" w:cs="Calibri"/>
                <w:bCs/>
                <w:color w:val="000000"/>
                <w:sz w:val="22"/>
                <w:lang w:eastAsia="fr-FR"/>
              </w:rPr>
            </w:pPr>
          </w:p>
        </w:tc>
        <w:tc>
          <w:tcPr>
            <w:tcW w:w="654" w:type="dxa"/>
            <w:vMerge/>
            <w:tcBorders>
              <w:top w:val="single" w:sz="4" w:space="0" w:color="auto"/>
              <w:left w:val="nil"/>
              <w:bottom w:val="single" w:sz="4" w:space="0" w:color="auto"/>
              <w:right w:val="single" w:sz="4" w:space="0" w:color="auto"/>
            </w:tcBorders>
            <w:vAlign w:val="center"/>
            <w:hideMark/>
          </w:tcPr>
          <w:p w14:paraId="51C33A8E" w14:textId="77777777" w:rsidR="00216157" w:rsidRPr="00216157" w:rsidRDefault="00216157" w:rsidP="00216157">
            <w:pPr>
              <w:rPr>
                <w:rFonts w:ascii="Calibri" w:eastAsia="Times New Roman" w:hAnsi="Calibri" w:cs="Calibri"/>
                <w:bCs/>
                <w:color w:val="000000"/>
                <w:sz w:val="22"/>
                <w:lang w:eastAsia="fr-FR"/>
              </w:rPr>
            </w:pPr>
          </w:p>
        </w:tc>
        <w:tc>
          <w:tcPr>
            <w:tcW w:w="567" w:type="dxa"/>
            <w:vMerge/>
            <w:tcBorders>
              <w:top w:val="single" w:sz="4" w:space="0" w:color="auto"/>
              <w:left w:val="nil"/>
              <w:bottom w:val="single" w:sz="4" w:space="0" w:color="auto"/>
              <w:right w:val="single" w:sz="4" w:space="0" w:color="auto"/>
            </w:tcBorders>
            <w:vAlign w:val="center"/>
            <w:hideMark/>
          </w:tcPr>
          <w:p w14:paraId="49AA475B" w14:textId="77777777" w:rsidR="00216157" w:rsidRPr="00216157" w:rsidRDefault="00216157" w:rsidP="00216157">
            <w:pPr>
              <w:rPr>
                <w:rFonts w:ascii="Calibri" w:eastAsia="Times New Roman" w:hAnsi="Calibri" w:cs="Calibri"/>
                <w:bCs/>
                <w:color w:val="000000"/>
                <w:sz w:val="22"/>
                <w:lang w:eastAsia="fr-FR"/>
              </w:rPr>
            </w:pPr>
          </w:p>
        </w:tc>
        <w:tc>
          <w:tcPr>
            <w:tcW w:w="638" w:type="dxa"/>
            <w:vMerge/>
            <w:tcBorders>
              <w:top w:val="single" w:sz="4" w:space="0" w:color="auto"/>
              <w:left w:val="nil"/>
              <w:bottom w:val="single" w:sz="4" w:space="0" w:color="auto"/>
              <w:right w:val="single" w:sz="4" w:space="0" w:color="auto"/>
            </w:tcBorders>
            <w:vAlign w:val="center"/>
            <w:hideMark/>
          </w:tcPr>
          <w:p w14:paraId="24804BDF" w14:textId="77777777" w:rsidR="00216157" w:rsidRPr="00216157" w:rsidRDefault="00216157" w:rsidP="00216157">
            <w:pPr>
              <w:rPr>
                <w:rFonts w:ascii="Calibri" w:eastAsia="Times New Roman" w:hAnsi="Calibri" w:cs="Calibri"/>
                <w:bCs/>
                <w:color w:val="000000"/>
                <w:sz w:val="22"/>
                <w:lang w:eastAsia="fr-FR"/>
              </w:rPr>
            </w:pPr>
          </w:p>
        </w:tc>
        <w:tc>
          <w:tcPr>
            <w:tcW w:w="625" w:type="dxa"/>
            <w:vMerge/>
            <w:tcBorders>
              <w:top w:val="single" w:sz="4" w:space="0" w:color="auto"/>
              <w:left w:val="nil"/>
              <w:bottom w:val="single" w:sz="4" w:space="0" w:color="auto"/>
              <w:right w:val="single" w:sz="4" w:space="0" w:color="auto"/>
            </w:tcBorders>
            <w:vAlign w:val="center"/>
            <w:hideMark/>
          </w:tcPr>
          <w:p w14:paraId="68EB6D5F" w14:textId="77777777" w:rsidR="00216157" w:rsidRPr="00216157" w:rsidRDefault="00216157" w:rsidP="00216157">
            <w:pPr>
              <w:rPr>
                <w:rFonts w:ascii="Calibri" w:eastAsia="Times New Roman" w:hAnsi="Calibri" w:cs="Calibri"/>
                <w:b/>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2ACFBAAB" w14:textId="77777777" w:rsidR="00216157" w:rsidRPr="00216157" w:rsidRDefault="00216157" w:rsidP="00216157">
            <w:pPr>
              <w:rPr>
                <w:rFonts w:ascii="Calibri" w:eastAsia="Times New Roman" w:hAnsi="Calibri" w:cs="Calibri"/>
                <w:bCs/>
                <w:color w:val="000000"/>
                <w:sz w:val="22"/>
                <w:lang w:eastAsia="fr-FR"/>
              </w:rPr>
            </w:pPr>
          </w:p>
        </w:tc>
        <w:tc>
          <w:tcPr>
            <w:tcW w:w="621" w:type="dxa"/>
            <w:vMerge/>
            <w:tcBorders>
              <w:top w:val="single" w:sz="4" w:space="0" w:color="auto"/>
              <w:left w:val="nil"/>
              <w:bottom w:val="single" w:sz="4" w:space="0" w:color="auto"/>
              <w:right w:val="single" w:sz="4" w:space="0" w:color="auto"/>
            </w:tcBorders>
            <w:vAlign w:val="center"/>
            <w:hideMark/>
          </w:tcPr>
          <w:p w14:paraId="7E38EDD6" w14:textId="77777777" w:rsidR="00216157" w:rsidRPr="00216157" w:rsidRDefault="00216157" w:rsidP="00216157">
            <w:pPr>
              <w:rPr>
                <w:rFonts w:ascii="Calibri" w:eastAsia="Times New Roman" w:hAnsi="Calibri" w:cs="Calibri"/>
                <w:bCs/>
                <w:color w:val="000000"/>
                <w:sz w:val="22"/>
                <w:lang w:eastAsia="fr-FR"/>
              </w:rPr>
            </w:pPr>
          </w:p>
        </w:tc>
      </w:tr>
      <w:tr w:rsidR="00216157" w:rsidRPr="00216157" w14:paraId="69FB3E5C" w14:textId="77777777" w:rsidTr="00E76902">
        <w:trPr>
          <w:trHeight w:val="454"/>
        </w:trPr>
        <w:tc>
          <w:tcPr>
            <w:tcW w:w="2628" w:type="dxa"/>
            <w:gridSpan w:val="3"/>
            <w:tcBorders>
              <w:top w:val="single" w:sz="4" w:space="0" w:color="auto"/>
              <w:left w:val="single" w:sz="4" w:space="0" w:color="auto"/>
              <w:bottom w:val="nil"/>
              <w:right w:val="single" w:sz="4" w:space="0" w:color="auto"/>
            </w:tcBorders>
            <w:shd w:val="clear" w:color="auto" w:fill="C2D69B"/>
            <w:vAlign w:val="center"/>
            <w:hideMark/>
          </w:tcPr>
          <w:p w14:paraId="1E6B46FA" w14:textId="77777777" w:rsidR="00216157" w:rsidRPr="00216157" w:rsidRDefault="00216157" w:rsidP="006D4D25">
            <w:pPr>
              <w:tabs>
                <w:tab w:val="left" w:pos="10"/>
              </w:tabs>
              <w:ind w:left="10"/>
              <w:jc w:val="left"/>
              <w:rPr>
                <w:rFonts w:ascii="Calibri" w:eastAsia="Times New Roman" w:hAnsi="Calibri" w:cs="Calibri"/>
                <w:b/>
                <w:bCs/>
                <w:color w:val="000000"/>
                <w:sz w:val="22"/>
                <w:szCs w:val="22"/>
                <w:lang w:eastAsia="fr-FR"/>
              </w:rPr>
            </w:pPr>
            <w:r w:rsidRPr="00216157">
              <w:rPr>
                <w:rFonts w:ascii="Calibri" w:eastAsia="Times New Roman" w:hAnsi="Calibri" w:cs="Calibri"/>
                <w:b/>
                <w:sz w:val="22"/>
                <w:szCs w:val="22"/>
                <w:lang w:eastAsia="fr-FR"/>
              </w:rPr>
              <w:t>C1.2 Appliquer la méthodologie de réparation</w:t>
            </w:r>
          </w:p>
        </w:tc>
        <w:tc>
          <w:tcPr>
            <w:tcW w:w="3405" w:type="dxa"/>
            <w:tcBorders>
              <w:top w:val="single" w:sz="4" w:space="0" w:color="auto"/>
              <w:left w:val="single" w:sz="4" w:space="0" w:color="auto"/>
              <w:bottom w:val="single" w:sz="4" w:space="0" w:color="auto"/>
              <w:right w:val="nil"/>
            </w:tcBorders>
            <w:vAlign w:val="center"/>
            <w:hideMark/>
          </w:tcPr>
          <w:p w14:paraId="148EB5E5"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C1.2.1</w:t>
            </w:r>
            <w:r w:rsidRPr="00216157">
              <w:rPr>
                <w:rFonts w:ascii="Calibri" w:eastAsia="Times New Roman" w:hAnsi="Calibri" w:cs="Calibri"/>
                <w:sz w:val="22"/>
                <w:szCs w:val="22"/>
                <w:lang w:eastAsia="fr-FR"/>
              </w:rPr>
              <w:t xml:space="preserve"> Mettre en sécurité des systèmes électriques et pyrotechnique</w:t>
            </w:r>
          </w:p>
        </w:tc>
        <w:tc>
          <w:tcPr>
            <w:tcW w:w="621" w:type="dxa"/>
            <w:tcBorders>
              <w:top w:val="nil"/>
              <w:left w:val="single" w:sz="4" w:space="0" w:color="auto"/>
              <w:bottom w:val="single" w:sz="4" w:space="0" w:color="auto"/>
              <w:right w:val="single" w:sz="4" w:space="0" w:color="auto"/>
            </w:tcBorders>
            <w:shd w:val="clear" w:color="auto" w:fill="0BA7C1"/>
            <w:noWrap/>
            <w:vAlign w:val="center"/>
            <w:hideMark/>
          </w:tcPr>
          <w:p w14:paraId="41E4DA33"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03939F5D"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noWrap/>
            <w:vAlign w:val="center"/>
            <w:hideMark/>
          </w:tcPr>
          <w:p w14:paraId="5155552D"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single" w:sz="4" w:space="0" w:color="auto"/>
              <w:left w:val="nil"/>
              <w:bottom w:val="single" w:sz="4" w:space="0" w:color="auto"/>
              <w:right w:val="single" w:sz="4" w:space="0" w:color="auto"/>
            </w:tcBorders>
            <w:noWrap/>
            <w:vAlign w:val="center"/>
            <w:hideMark/>
          </w:tcPr>
          <w:p w14:paraId="51B1877F"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single" w:sz="4" w:space="0" w:color="auto"/>
              <w:left w:val="nil"/>
              <w:bottom w:val="single" w:sz="4" w:space="0" w:color="auto"/>
              <w:right w:val="single" w:sz="4" w:space="0" w:color="auto"/>
            </w:tcBorders>
            <w:noWrap/>
            <w:vAlign w:val="center"/>
            <w:hideMark/>
          </w:tcPr>
          <w:p w14:paraId="22A7FF6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21FE24AE"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2DD1F044"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3C02FA29" w14:textId="77777777" w:rsidTr="00E76902">
        <w:trPr>
          <w:trHeight w:val="436"/>
        </w:trPr>
        <w:tc>
          <w:tcPr>
            <w:tcW w:w="2628" w:type="dxa"/>
            <w:gridSpan w:val="3"/>
            <w:vMerge w:val="restart"/>
            <w:tcBorders>
              <w:top w:val="single" w:sz="4" w:space="0" w:color="auto"/>
              <w:left w:val="single" w:sz="4" w:space="0" w:color="auto"/>
              <w:bottom w:val="single" w:sz="4" w:space="0" w:color="auto"/>
              <w:right w:val="single" w:sz="4" w:space="0" w:color="auto"/>
            </w:tcBorders>
            <w:shd w:val="clear" w:color="auto" w:fill="C2D69B"/>
            <w:vAlign w:val="center"/>
            <w:hideMark/>
          </w:tcPr>
          <w:p w14:paraId="66945192" w14:textId="77777777" w:rsidR="00216157" w:rsidRPr="00216157" w:rsidRDefault="00216157" w:rsidP="006D4D25">
            <w:pPr>
              <w:tabs>
                <w:tab w:val="left" w:pos="10"/>
              </w:tabs>
              <w:ind w:left="10"/>
              <w:jc w:val="left"/>
              <w:rPr>
                <w:rFonts w:ascii="Calibri" w:eastAsia="Times New Roman" w:hAnsi="Calibri" w:cs="Calibri"/>
                <w:b/>
                <w:bCs/>
                <w:color w:val="000000"/>
                <w:sz w:val="22"/>
                <w:szCs w:val="22"/>
                <w:lang w:eastAsia="fr-FR"/>
              </w:rPr>
            </w:pPr>
            <w:r w:rsidRPr="00216157">
              <w:rPr>
                <w:rFonts w:ascii="Calibri" w:eastAsia="Times New Roman" w:hAnsi="Calibri" w:cs="Calibri"/>
                <w:b/>
                <w:sz w:val="22"/>
                <w:szCs w:val="22"/>
                <w:lang w:eastAsia="fr-FR"/>
              </w:rPr>
              <w:t>C1.3 Remettre en conformité</w:t>
            </w:r>
          </w:p>
        </w:tc>
        <w:tc>
          <w:tcPr>
            <w:tcW w:w="3405" w:type="dxa"/>
            <w:tcBorders>
              <w:top w:val="nil"/>
              <w:left w:val="nil"/>
              <w:bottom w:val="single" w:sz="4" w:space="0" w:color="auto"/>
              <w:right w:val="nil"/>
            </w:tcBorders>
            <w:vAlign w:val="center"/>
            <w:hideMark/>
          </w:tcPr>
          <w:p w14:paraId="630A3B6F"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C1.3.1</w:t>
            </w:r>
            <w:r w:rsidRPr="00216157">
              <w:rPr>
                <w:rFonts w:ascii="Calibri" w:eastAsia="Times New Roman" w:hAnsi="Calibri" w:cs="Calibri"/>
                <w:sz w:val="22"/>
                <w:szCs w:val="22"/>
                <w:lang w:eastAsia="fr-FR"/>
              </w:rPr>
              <w:t xml:space="preserve"> Remettre en forme les éléments</w:t>
            </w:r>
          </w:p>
        </w:tc>
        <w:tc>
          <w:tcPr>
            <w:tcW w:w="621" w:type="dxa"/>
            <w:tcBorders>
              <w:top w:val="nil"/>
              <w:left w:val="single" w:sz="4" w:space="0" w:color="auto"/>
              <w:bottom w:val="single" w:sz="4" w:space="0" w:color="auto"/>
              <w:right w:val="single" w:sz="4" w:space="0" w:color="auto"/>
            </w:tcBorders>
            <w:shd w:val="clear" w:color="auto" w:fill="0D5865"/>
            <w:noWrap/>
            <w:vAlign w:val="center"/>
            <w:hideMark/>
          </w:tcPr>
          <w:p w14:paraId="1A96F2A9"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BE7EF00"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noWrap/>
            <w:vAlign w:val="center"/>
            <w:hideMark/>
          </w:tcPr>
          <w:p w14:paraId="7BC88FEA"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5845F7B2"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0F3C52E4"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1844A58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1C8F2ECC"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00EC4240" w14:textId="77777777" w:rsidTr="00E76902">
        <w:trPr>
          <w:trHeight w:val="41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C2D69B"/>
            <w:vAlign w:val="center"/>
            <w:hideMark/>
          </w:tcPr>
          <w:p w14:paraId="5943DD9F"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1B99F7BA"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C1.3.4</w:t>
            </w:r>
            <w:r w:rsidRPr="00216157">
              <w:rPr>
                <w:rFonts w:ascii="Calibri" w:eastAsia="Times New Roman" w:hAnsi="Calibri" w:cs="Calibri"/>
                <w:sz w:val="22"/>
                <w:szCs w:val="22"/>
                <w:lang w:eastAsia="fr-FR"/>
              </w:rPr>
              <w:t xml:space="preserve"> Contrôler la surface</w:t>
            </w:r>
          </w:p>
        </w:tc>
        <w:tc>
          <w:tcPr>
            <w:tcW w:w="621" w:type="dxa"/>
            <w:tcBorders>
              <w:top w:val="nil"/>
              <w:left w:val="single" w:sz="4" w:space="0" w:color="auto"/>
              <w:bottom w:val="single" w:sz="4" w:space="0" w:color="auto"/>
              <w:right w:val="single" w:sz="4" w:space="0" w:color="auto"/>
            </w:tcBorders>
            <w:shd w:val="clear" w:color="auto" w:fill="0BA7C1"/>
            <w:noWrap/>
            <w:vAlign w:val="center"/>
            <w:hideMark/>
          </w:tcPr>
          <w:p w14:paraId="7CC161AD"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1CD1226"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noWrap/>
            <w:vAlign w:val="center"/>
            <w:hideMark/>
          </w:tcPr>
          <w:p w14:paraId="533E0FA6"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0EEB36F6"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70A8452B"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02727F9B"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7D960FE2"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4065AFC1" w14:textId="77777777" w:rsidTr="00216157">
        <w:trPr>
          <w:trHeight w:val="548"/>
        </w:trPr>
        <w:tc>
          <w:tcPr>
            <w:tcW w:w="2628" w:type="dxa"/>
            <w:gridSpan w:val="3"/>
            <w:vMerge w:val="restart"/>
            <w:tcBorders>
              <w:top w:val="single" w:sz="4" w:space="0" w:color="auto"/>
              <w:left w:val="single" w:sz="4" w:space="0" w:color="auto"/>
              <w:bottom w:val="single" w:sz="4" w:space="0" w:color="auto"/>
              <w:right w:val="single" w:sz="4" w:space="0" w:color="auto"/>
            </w:tcBorders>
            <w:shd w:val="clear" w:color="auto" w:fill="F4B083"/>
            <w:vAlign w:val="center"/>
            <w:hideMark/>
          </w:tcPr>
          <w:p w14:paraId="02B64016" w14:textId="77777777" w:rsidR="00216157" w:rsidRPr="00216157" w:rsidRDefault="00216157" w:rsidP="006D4D25">
            <w:pPr>
              <w:jc w:val="left"/>
              <w:rPr>
                <w:rFonts w:ascii="Calibri" w:eastAsia="Times New Roman" w:hAnsi="Calibri" w:cs="Calibri"/>
                <w:b/>
                <w:bCs/>
                <w:color w:val="000000"/>
                <w:sz w:val="22"/>
                <w:szCs w:val="22"/>
                <w:lang w:eastAsia="fr-FR"/>
              </w:rPr>
            </w:pPr>
            <w:r w:rsidRPr="00216157">
              <w:rPr>
                <w:rFonts w:ascii="Calibri" w:eastAsia="Times New Roman" w:hAnsi="Calibri" w:cs="Calibri"/>
                <w:b/>
                <w:sz w:val="22"/>
                <w:szCs w:val="22"/>
                <w:lang w:eastAsia="fr-FR"/>
              </w:rPr>
              <w:t>C2.1 Réaliser la préparation des fonds et surfaces</w:t>
            </w:r>
          </w:p>
        </w:tc>
        <w:tc>
          <w:tcPr>
            <w:tcW w:w="3405" w:type="dxa"/>
            <w:tcBorders>
              <w:top w:val="nil"/>
              <w:left w:val="nil"/>
              <w:bottom w:val="single" w:sz="4" w:space="0" w:color="auto"/>
              <w:right w:val="nil"/>
            </w:tcBorders>
            <w:vAlign w:val="center"/>
            <w:hideMark/>
          </w:tcPr>
          <w:p w14:paraId="24C52D43"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C2.1.3 Appliquer les produits de sous-couche</w:t>
            </w:r>
          </w:p>
        </w:tc>
        <w:tc>
          <w:tcPr>
            <w:tcW w:w="621" w:type="dxa"/>
            <w:tcBorders>
              <w:top w:val="nil"/>
              <w:left w:val="single" w:sz="4" w:space="0" w:color="auto"/>
              <w:bottom w:val="single" w:sz="4" w:space="0" w:color="auto"/>
              <w:right w:val="single" w:sz="4" w:space="0" w:color="auto"/>
            </w:tcBorders>
            <w:noWrap/>
            <w:vAlign w:val="center"/>
            <w:hideMark/>
          </w:tcPr>
          <w:p w14:paraId="3B663B31"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shd w:val="clear" w:color="auto" w:fill="0D5865"/>
            <w:noWrap/>
            <w:vAlign w:val="center"/>
            <w:hideMark/>
          </w:tcPr>
          <w:p w14:paraId="5BF99BCE"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11DB1DA2"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single" w:sz="4" w:space="0" w:color="auto"/>
              <w:left w:val="nil"/>
              <w:bottom w:val="single" w:sz="4" w:space="0" w:color="auto"/>
              <w:right w:val="single" w:sz="4" w:space="0" w:color="auto"/>
            </w:tcBorders>
            <w:noWrap/>
            <w:vAlign w:val="center"/>
            <w:hideMark/>
          </w:tcPr>
          <w:p w14:paraId="1E0C83A1"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61227EAB"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0362556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6E72AD0D"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65656219" w14:textId="77777777" w:rsidTr="00216157">
        <w:trPr>
          <w:trHeight w:val="570"/>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18144579"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5CB9FBF0"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C2.1.4 Protéger les éléments adjacents à la réparation</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6602FCE1"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shd w:val="clear" w:color="auto" w:fill="0BA7C1"/>
            <w:noWrap/>
            <w:vAlign w:val="center"/>
            <w:hideMark/>
          </w:tcPr>
          <w:p w14:paraId="1BAC23A6" w14:textId="77777777" w:rsidR="00216157" w:rsidRPr="00216157" w:rsidRDefault="00216157" w:rsidP="00216157">
            <w:pPr>
              <w:rPr>
                <w:rFonts w:ascii="Calibri" w:eastAsia="Times New Roman" w:hAnsi="Calibri" w:cs="Calibri"/>
                <w:sz w:val="20"/>
                <w:szCs w:val="20"/>
                <w:lang w:eastAsia="fr-FR"/>
              </w:rPr>
            </w:pPr>
            <w:r w:rsidRPr="00216157">
              <w:rPr>
                <w:rFonts w:ascii="Calibri" w:eastAsia="Times New Roman" w:hAnsi="Calibri" w:cs="Calibri"/>
                <w:sz w:val="20"/>
                <w:szCs w:val="20"/>
                <w:lang w:eastAsia="fr-FR"/>
              </w:rPr>
              <w:t xml:space="preserve">   </w:t>
            </w:r>
          </w:p>
        </w:tc>
        <w:tc>
          <w:tcPr>
            <w:tcW w:w="567" w:type="dxa"/>
            <w:tcBorders>
              <w:top w:val="nil"/>
              <w:left w:val="nil"/>
              <w:bottom w:val="single" w:sz="4" w:space="0" w:color="auto"/>
              <w:right w:val="single" w:sz="4" w:space="0" w:color="auto"/>
            </w:tcBorders>
            <w:noWrap/>
            <w:vAlign w:val="center"/>
            <w:hideMark/>
          </w:tcPr>
          <w:p w14:paraId="35E05DF7"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shd w:val="clear" w:color="auto" w:fill="0D5865"/>
            <w:noWrap/>
            <w:vAlign w:val="center"/>
            <w:hideMark/>
          </w:tcPr>
          <w:p w14:paraId="7B818B38"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33C6CFEA"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6D23257D"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7862124F"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00A0C529" w14:textId="77777777" w:rsidTr="00216157">
        <w:trPr>
          <w:trHeight w:val="550"/>
        </w:trPr>
        <w:tc>
          <w:tcPr>
            <w:tcW w:w="2628" w:type="dxa"/>
            <w:gridSpan w:val="3"/>
            <w:vMerge w:val="restart"/>
            <w:tcBorders>
              <w:top w:val="single" w:sz="4" w:space="0" w:color="auto"/>
              <w:left w:val="single" w:sz="4" w:space="0" w:color="auto"/>
              <w:bottom w:val="single" w:sz="4" w:space="0" w:color="auto"/>
              <w:right w:val="single" w:sz="4" w:space="0" w:color="auto"/>
            </w:tcBorders>
            <w:shd w:val="clear" w:color="auto" w:fill="F4B083"/>
            <w:vAlign w:val="center"/>
            <w:hideMark/>
          </w:tcPr>
          <w:p w14:paraId="7D714D98" w14:textId="77777777" w:rsidR="00216157" w:rsidRPr="00216157" w:rsidRDefault="00216157" w:rsidP="006D4D25">
            <w:pPr>
              <w:jc w:val="left"/>
              <w:rPr>
                <w:rFonts w:ascii="Calibri" w:eastAsia="Times New Roman" w:hAnsi="Calibri" w:cs="Calibri"/>
                <w:b/>
                <w:bCs/>
                <w:color w:val="000000"/>
                <w:sz w:val="22"/>
                <w:szCs w:val="22"/>
                <w:lang w:eastAsia="fr-FR"/>
              </w:rPr>
            </w:pPr>
            <w:r w:rsidRPr="00216157">
              <w:rPr>
                <w:rFonts w:ascii="Calibri" w:eastAsia="Times New Roman" w:hAnsi="Calibri" w:cs="Calibri"/>
                <w:b/>
                <w:sz w:val="22"/>
                <w:szCs w:val="22"/>
                <w:lang w:eastAsia="fr-FR"/>
              </w:rPr>
              <w:t>C2.2 Appliquer les différents types de peintures</w:t>
            </w:r>
          </w:p>
        </w:tc>
        <w:tc>
          <w:tcPr>
            <w:tcW w:w="3405" w:type="dxa"/>
            <w:tcBorders>
              <w:top w:val="nil"/>
              <w:left w:val="nil"/>
              <w:bottom w:val="single" w:sz="4" w:space="0" w:color="auto"/>
              <w:right w:val="nil"/>
            </w:tcBorders>
            <w:vAlign w:val="center"/>
            <w:hideMark/>
          </w:tcPr>
          <w:p w14:paraId="7EBAAB5D"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C2.2.1 Paramétrer les outils nécessaires à l’application</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5A4D0565"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shd w:val="clear" w:color="auto" w:fill="0BA7C1"/>
            <w:noWrap/>
            <w:vAlign w:val="center"/>
            <w:hideMark/>
          </w:tcPr>
          <w:p w14:paraId="57D4E236" w14:textId="77777777" w:rsidR="00216157" w:rsidRPr="00216157" w:rsidRDefault="00216157" w:rsidP="00216157">
            <w:pPr>
              <w:jc w:val="center"/>
              <w:rPr>
                <w:rFonts w:ascii="Calibri" w:eastAsia="Times New Roman" w:hAnsi="Calibri" w:cs="Calibri"/>
                <w:color w:val="000000"/>
                <w:sz w:val="20"/>
                <w:szCs w:val="20"/>
                <w:lang w:eastAsia="fr-FR"/>
              </w:rPr>
            </w:pPr>
            <w:r w:rsidRPr="00216157">
              <w:rPr>
                <w:rFonts w:ascii="Calibri" w:eastAsia="Times New Roman" w:hAnsi="Calibri" w:cs="Calibri"/>
                <w:color w:val="000000"/>
                <w:sz w:val="20"/>
                <w:szCs w:val="20"/>
                <w:lang w:eastAsia="fr-FR"/>
              </w:rPr>
              <w:t xml:space="preserve">  </w:t>
            </w:r>
          </w:p>
        </w:tc>
        <w:tc>
          <w:tcPr>
            <w:tcW w:w="567" w:type="dxa"/>
            <w:tcBorders>
              <w:top w:val="single" w:sz="4" w:space="0" w:color="auto"/>
              <w:left w:val="nil"/>
              <w:bottom w:val="single" w:sz="4" w:space="0" w:color="auto"/>
              <w:right w:val="single" w:sz="4" w:space="0" w:color="auto"/>
            </w:tcBorders>
            <w:noWrap/>
            <w:vAlign w:val="center"/>
            <w:hideMark/>
          </w:tcPr>
          <w:p w14:paraId="1CF70863"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4C097E7A"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0BA7C1"/>
            <w:noWrap/>
            <w:vAlign w:val="center"/>
            <w:hideMark/>
          </w:tcPr>
          <w:p w14:paraId="2345F73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4E2A0492"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0BA7C1"/>
            <w:noWrap/>
            <w:vAlign w:val="center"/>
            <w:hideMark/>
          </w:tcPr>
          <w:p w14:paraId="3CFE3E17"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314447F9" w14:textId="77777777" w:rsidTr="00216157">
        <w:trPr>
          <w:trHeight w:val="558"/>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32B87057"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68BA8728"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C2.2.2 Rechercher la référence de la teinte</w:t>
            </w:r>
          </w:p>
        </w:tc>
        <w:tc>
          <w:tcPr>
            <w:tcW w:w="621" w:type="dxa"/>
            <w:tcBorders>
              <w:top w:val="nil"/>
              <w:left w:val="single" w:sz="4" w:space="0" w:color="auto"/>
              <w:bottom w:val="single" w:sz="4" w:space="0" w:color="auto"/>
              <w:right w:val="single" w:sz="4" w:space="0" w:color="auto"/>
            </w:tcBorders>
            <w:noWrap/>
            <w:vAlign w:val="center"/>
            <w:hideMark/>
          </w:tcPr>
          <w:p w14:paraId="56DFEECC"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67D8E16C" w14:textId="77777777" w:rsidR="00216157" w:rsidRPr="00216157" w:rsidRDefault="00216157" w:rsidP="00216157">
            <w:pPr>
              <w:jc w:val="center"/>
              <w:rPr>
                <w:rFonts w:ascii="Calibri" w:eastAsia="Times New Roman" w:hAnsi="Calibri" w:cs="Calibri"/>
                <w:color w:val="000000"/>
                <w:sz w:val="20"/>
                <w:szCs w:val="20"/>
                <w:lang w:eastAsia="fr-FR"/>
              </w:rPr>
            </w:pPr>
            <w:r w:rsidRPr="00216157">
              <w:rPr>
                <w:rFonts w:ascii="Calibri" w:eastAsia="Times New Roman" w:hAnsi="Calibri" w:cs="Calibri"/>
                <w:color w:val="000000"/>
                <w:sz w:val="20"/>
                <w:szCs w:val="20"/>
                <w:lang w:eastAsia="fr-FR"/>
              </w:rPr>
              <w:t xml:space="preserve">  </w:t>
            </w:r>
          </w:p>
        </w:tc>
        <w:tc>
          <w:tcPr>
            <w:tcW w:w="567" w:type="dxa"/>
            <w:tcBorders>
              <w:top w:val="nil"/>
              <w:left w:val="nil"/>
              <w:bottom w:val="single" w:sz="4" w:space="0" w:color="auto"/>
              <w:right w:val="single" w:sz="4" w:space="0" w:color="auto"/>
            </w:tcBorders>
            <w:noWrap/>
            <w:vAlign w:val="center"/>
            <w:hideMark/>
          </w:tcPr>
          <w:p w14:paraId="064CD9DC"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single" w:sz="4" w:space="0" w:color="auto"/>
              <w:left w:val="nil"/>
              <w:bottom w:val="single" w:sz="4" w:space="0" w:color="auto"/>
              <w:right w:val="single" w:sz="4" w:space="0" w:color="auto"/>
            </w:tcBorders>
            <w:shd w:val="clear" w:color="auto" w:fill="0D5865"/>
            <w:noWrap/>
            <w:vAlign w:val="center"/>
            <w:hideMark/>
          </w:tcPr>
          <w:p w14:paraId="4D4E766F"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56224BED"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7CC7A780"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1271C2A1"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4BAB2CA3"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2389D8C0"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7A4D078D"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C2.2.3 Déterminer la nuance</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7827A933"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49308D5"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37C69E3C"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shd w:val="clear" w:color="auto" w:fill="0BA7C1"/>
            <w:noWrap/>
            <w:vAlign w:val="center"/>
            <w:hideMark/>
          </w:tcPr>
          <w:p w14:paraId="59B128E1"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7C7A2BB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75EBB523"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6E90FF9D"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56F67ED0"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00DC33C6"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1ABADC25"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C2.2.4 Préparer la peinture et les produits</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0D9C272D"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3A979D03"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656F4C00"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shd w:val="clear" w:color="auto" w:fill="0BA7C1"/>
            <w:noWrap/>
            <w:vAlign w:val="center"/>
            <w:hideMark/>
          </w:tcPr>
          <w:p w14:paraId="79C37E4D"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5BD15C2A"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09C98B68"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13F5C796"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51D9B1F1"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496BC9AE"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4724E310"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C2.2.5 Réaliser un recouvrement</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6D27C842"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A3A77F3"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20187561"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655BC461"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0D5865"/>
            <w:noWrap/>
            <w:vAlign w:val="center"/>
            <w:hideMark/>
          </w:tcPr>
          <w:p w14:paraId="0C89BBA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1AF06CD4"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0BA7C1"/>
            <w:noWrap/>
            <w:vAlign w:val="center"/>
            <w:hideMark/>
          </w:tcPr>
          <w:p w14:paraId="148BCA39"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016401A6"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4B083"/>
            <w:vAlign w:val="center"/>
            <w:hideMark/>
          </w:tcPr>
          <w:p w14:paraId="278C3E19"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4A370CDD"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C2.2.6 Réaliser un raccord</w:t>
            </w:r>
          </w:p>
        </w:tc>
        <w:tc>
          <w:tcPr>
            <w:tcW w:w="621" w:type="dxa"/>
            <w:tcBorders>
              <w:top w:val="single" w:sz="4" w:space="0" w:color="auto"/>
              <w:left w:val="single" w:sz="4" w:space="0" w:color="auto"/>
              <w:bottom w:val="single" w:sz="4" w:space="0" w:color="auto"/>
              <w:right w:val="single" w:sz="4" w:space="0" w:color="auto"/>
            </w:tcBorders>
            <w:noWrap/>
            <w:vAlign w:val="center"/>
            <w:hideMark/>
          </w:tcPr>
          <w:p w14:paraId="3CF55493"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ABA6086"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4B15B558"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1ADAC172"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FFFFFF"/>
            <w:noWrap/>
            <w:vAlign w:val="center"/>
            <w:hideMark/>
          </w:tcPr>
          <w:p w14:paraId="553BE90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7667E811"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0D5865"/>
            <w:noWrap/>
            <w:vAlign w:val="center"/>
            <w:hideMark/>
          </w:tcPr>
          <w:p w14:paraId="0B3EC04D"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2008193F" w14:textId="77777777" w:rsidTr="00216157">
        <w:trPr>
          <w:trHeight w:val="454"/>
        </w:trPr>
        <w:tc>
          <w:tcPr>
            <w:tcW w:w="2628" w:type="dxa"/>
            <w:gridSpan w:val="3"/>
            <w:vMerge w:val="restart"/>
            <w:tcBorders>
              <w:top w:val="single" w:sz="4" w:space="0" w:color="auto"/>
              <w:left w:val="single" w:sz="4" w:space="0" w:color="auto"/>
              <w:right w:val="single" w:sz="4" w:space="0" w:color="auto"/>
            </w:tcBorders>
            <w:shd w:val="clear" w:color="auto" w:fill="F4B083"/>
            <w:vAlign w:val="center"/>
            <w:hideMark/>
          </w:tcPr>
          <w:p w14:paraId="749FEF34" w14:textId="77777777" w:rsidR="00216157" w:rsidRPr="00216157" w:rsidRDefault="00216157" w:rsidP="006D4D25">
            <w:pPr>
              <w:jc w:val="left"/>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C2.3 Contrôler la conformité d’une application</w:t>
            </w:r>
          </w:p>
        </w:tc>
        <w:tc>
          <w:tcPr>
            <w:tcW w:w="3405" w:type="dxa"/>
            <w:tcBorders>
              <w:top w:val="nil"/>
              <w:left w:val="nil"/>
              <w:bottom w:val="single" w:sz="4" w:space="0" w:color="auto"/>
              <w:right w:val="nil"/>
            </w:tcBorders>
            <w:vAlign w:val="center"/>
            <w:hideMark/>
          </w:tcPr>
          <w:p w14:paraId="36A89D0C" w14:textId="77777777" w:rsidR="00216157" w:rsidRPr="00216157" w:rsidRDefault="00216157" w:rsidP="00216157">
            <w:pPr>
              <w:tabs>
                <w:tab w:val="left" w:pos="10"/>
              </w:tabs>
              <w:ind w:left="10"/>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C2.3.1 Contrôler la qualité de l’intervention</w:t>
            </w:r>
          </w:p>
        </w:tc>
        <w:tc>
          <w:tcPr>
            <w:tcW w:w="621" w:type="dxa"/>
            <w:tcBorders>
              <w:top w:val="nil"/>
              <w:left w:val="single" w:sz="4" w:space="0" w:color="auto"/>
              <w:bottom w:val="single" w:sz="4" w:space="0" w:color="auto"/>
              <w:right w:val="single" w:sz="4" w:space="0" w:color="auto"/>
            </w:tcBorders>
            <w:noWrap/>
            <w:vAlign w:val="center"/>
            <w:hideMark/>
          </w:tcPr>
          <w:p w14:paraId="7D9D9DD0"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22BC2734"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2738CC6F"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single" w:sz="4" w:space="0" w:color="auto"/>
              <w:left w:val="nil"/>
              <w:bottom w:val="single" w:sz="4" w:space="0" w:color="auto"/>
              <w:right w:val="single" w:sz="4" w:space="0" w:color="auto"/>
            </w:tcBorders>
            <w:noWrap/>
            <w:vAlign w:val="center"/>
            <w:hideMark/>
          </w:tcPr>
          <w:p w14:paraId="4907904C"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0BA7C1"/>
            <w:noWrap/>
            <w:vAlign w:val="center"/>
            <w:hideMark/>
          </w:tcPr>
          <w:p w14:paraId="42378282"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0BA7C1"/>
            <w:noWrap/>
            <w:vAlign w:val="center"/>
            <w:hideMark/>
          </w:tcPr>
          <w:p w14:paraId="66969954"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0BA7C1"/>
            <w:noWrap/>
            <w:vAlign w:val="center"/>
            <w:hideMark/>
          </w:tcPr>
          <w:p w14:paraId="3A851F21"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48C5EFB8" w14:textId="77777777" w:rsidTr="00216157">
        <w:trPr>
          <w:trHeight w:val="454"/>
        </w:trPr>
        <w:tc>
          <w:tcPr>
            <w:tcW w:w="2628" w:type="dxa"/>
            <w:gridSpan w:val="3"/>
            <w:vMerge/>
            <w:tcBorders>
              <w:left w:val="single" w:sz="4" w:space="0" w:color="auto"/>
              <w:right w:val="single" w:sz="4" w:space="0" w:color="auto"/>
            </w:tcBorders>
            <w:shd w:val="clear" w:color="auto" w:fill="F4B083"/>
            <w:vAlign w:val="center"/>
            <w:hideMark/>
          </w:tcPr>
          <w:p w14:paraId="71BD3AB5"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03823422"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C2.3.2 Relevé le(s) défaut(s)</w:t>
            </w:r>
          </w:p>
        </w:tc>
        <w:tc>
          <w:tcPr>
            <w:tcW w:w="621" w:type="dxa"/>
            <w:tcBorders>
              <w:top w:val="nil"/>
              <w:left w:val="single" w:sz="4" w:space="0" w:color="auto"/>
              <w:bottom w:val="single" w:sz="4" w:space="0" w:color="auto"/>
              <w:right w:val="single" w:sz="4" w:space="0" w:color="auto"/>
            </w:tcBorders>
            <w:noWrap/>
            <w:vAlign w:val="center"/>
            <w:hideMark/>
          </w:tcPr>
          <w:p w14:paraId="3516B1ED"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single" w:sz="4" w:space="0" w:color="auto"/>
              <w:left w:val="nil"/>
              <w:bottom w:val="single" w:sz="4" w:space="0" w:color="auto"/>
              <w:right w:val="single" w:sz="4" w:space="0" w:color="auto"/>
            </w:tcBorders>
            <w:noWrap/>
            <w:vAlign w:val="center"/>
            <w:hideMark/>
          </w:tcPr>
          <w:p w14:paraId="42B4A611"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noWrap/>
            <w:vAlign w:val="center"/>
            <w:hideMark/>
          </w:tcPr>
          <w:p w14:paraId="2753B344"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single" w:sz="4" w:space="0" w:color="auto"/>
              <w:left w:val="nil"/>
              <w:bottom w:val="single" w:sz="4" w:space="0" w:color="auto"/>
              <w:right w:val="single" w:sz="4" w:space="0" w:color="auto"/>
            </w:tcBorders>
            <w:noWrap/>
            <w:vAlign w:val="center"/>
            <w:hideMark/>
          </w:tcPr>
          <w:p w14:paraId="5111106B"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16AFB51C"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0BA7C1"/>
            <w:noWrap/>
            <w:vAlign w:val="center"/>
            <w:hideMark/>
          </w:tcPr>
          <w:p w14:paraId="6DC3BDA6"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094F7847"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322CB019" w14:textId="77777777" w:rsidTr="00216157">
        <w:trPr>
          <w:trHeight w:val="454"/>
        </w:trPr>
        <w:tc>
          <w:tcPr>
            <w:tcW w:w="2628" w:type="dxa"/>
            <w:gridSpan w:val="3"/>
            <w:vMerge/>
            <w:tcBorders>
              <w:left w:val="single" w:sz="4" w:space="0" w:color="auto"/>
              <w:right w:val="single" w:sz="4" w:space="0" w:color="auto"/>
            </w:tcBorders>
            <w:shd w:val="clear" w:color="auto" w:fill="F4B083"/>
            <w:vAlign w:val="center"/>
            <w:hideMark/>
          </w:tcPr>
          <w:p w14:paraId="6C8A3AF6"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0E04D666" w14:textId="77777777" w:rsidR="00216157" w:rsidRPr="00216157" w:rsidRDefault="00216157" w:rsidP="00216157">
            <w:pPr>
              <w:tabs>
                <w:tab w:val="left" w:pos="10"/>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C2.3.3 Proposer des techniques de remédiation</w:t>
            </w:r>
          </w:p>
        </w:tc>
        <w:tc>
          <w:tcPr>
            <w:tcW w:w="621" w:type="dxa"/>
            <w:tcBorders>
              <w:top w:val="nil"/>
              <w:left w:val="single" w:sz="4" w:space="0" w:color="auto"/>
              <w:bottom w:val="single" w:sz="4" w:space="0" w:color="auto"/>
              <w:right w:val="single" w:sz="4" w:space="0" w:color="auto"/>
            </w:tcBorders>
            <w:noWrap/>
            <w:vAlign w:val="center"/>
            <w:hideMark/>
          </w:tcPr>
          <w:p w14:paraId="6AA1B13D"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5819551D"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noWrap/>
            <w:vAlign w:val="center"/>
            <w:hideMark/>
          </w:tcPr>
          <w:p w14:paraId="5EE31F36"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4A31471D"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5F81FDF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0BA7C1"/>
            <w:noWrap/>
            <w:vAlign w:val="center"/>
            <w:hideMark/>
          </w:tcPr>
          <w:p w14:paraId="18F91C84"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27C7AC60"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1A781D79" w14:textId="77777777" w:rsidTr="00216157">
        <w:trPr>
          <w:trHeight w:val="454"/>
        </w:trPr>
        <w:tc>
          <w:tcPr>
            <w:tcW w:w="2628" w:type="dxa"/>
            <w:gridSpan w:val="3"/>
            <w:vMerge/>
            <w:tcBorders>
              <w:left w:val="single" w:sz="4" w:space="0" w:color="auto"/>
              <w:bottom w:val="single" w:sz="4" w:space="0" w:color="auto"/>
              <w:right w:val="single" w:sz="4" w:space="0" w:color="auto"/>
            </w:tcBorders>
            <w:shd w:val="clear" w:color="auto" w:fill="F4B083"/>
            <w:vAlign w:val="center"/>
            <w:hideMark/>
          </w:tcPr>
          <w:p w14:paraId="776C8506"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vAlign w:val="center"/>
            <w:hideMark/>
          </w:tcPr>
          <w:p w14:paraId="19381E22"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C2.3.4 Corriger le(s) défaut(s)</w:t>
            </w:r>
          </w:p>
        </w:tc>
        <w:tc>
          <w:tcPr>
            <w:tcW w:w="621" w:type="dxa"/>
            <w:tcBorders>
              <w:top w:val="nil"/>
              <w:left w:val="single" w:sz="4" w:space="0" w:color="auto"/>
              <w:bottom w:val="single" w:sz="4" w:space="0" w:color="auto"/>
              <w:right w:val="single" w:sz="4" w:space="0" w:color="auto"/>
            </w:tcBorders>
            <w:noWrap/>
            <w:vAlign w:val="center"/>
            <w:hideMark/>
          </w:tcPr>
          <w:p w14:paraId="18E8C802"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354DBD68"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noWrap/>
            <w:vAlign w:val="center"/>
            <w:hideMark/>
          </w:tcPr>
          <w:p w14:paraId="02681FF8"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6F9F10C2"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4452CE00"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0D5865"/>
            <w:noWrap/>
            <w:vAlign w:val="center"/>
            <w:hideMark/>
          </w:tcPr>
          <w:p w14:paraId="37B5B99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519D4BF7"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696A14FE" w14:textId="77777777" w:rsidTr="000052C1">
        <w:trPr>
          <w:trHeight w:val="454"/>
        </w:trPr>
        <w:tc>
          <w:tcPr>
            <w:tcW w:w="2628" w:type="dxa"/>
            <w:gridSpan w:val="3"/>
            <w:vMerge w:val="restart"/>
            <w:tcBorders>
              <w:top w:val="single" w:sz="4" w:space="0" w:color="auto"/>
              <w:left w:val="single" w:sz="4" w:space="0" w:color="auto"/>
              <w:bottom w:val="single" w:sz="4" w:space="0" w:color="auto"/>
              <w:right w:val="single" w:sz="4" w:space="0" w:color="auto"/>
            </w:tcBorders>
            <w:shd w:val="clear" w:color="auto" w:fill="8EAADB"/>
            <w:vAlign w:val="center"/>
            <w:hideMark/>
          </w:tcPr>
          <w:p w14:paraId="0D0F5D2A" w14:textId="77777777" w:rsidR="00216157" w:rsidRPr="00216157" w:rsidRDefault="00216157" w:rsidP="006D4D25">
            <w:pPr>
              <w:jc w:val="left"/>
              <w:rPr>
                <w:rFonts w:ascii="Calibri" w:eastAsia="Times New Roman" w:hAnsi="Calibri" w:cs="Calibri"/>
                <w:b/>
                <w:bCs/>
                <w:color w:val="000000"/>
                <w:sz w:val="22"/>
                <w:szCs w:val="22"/>
                <w:lang w:eastAsia="fr-FR"/>
              </w:rPr>
            </w:pPr>
            <w:r w:rsidRPr="00216157">
              <w:rPr>
                <w:rFonts w:ascii="Calibri" w:eastAsia="Times New Roman" w:hAnsi="Calibri" w:cs="Calibri"/>
                <w:b/>
                <w:sz w:val="22"/>
                <w:szCs w:val="22"/>
                <w:lang w:eastAsia="fr-FR"/>
              </w:rPr>
              <w:t>C3.1 Remplacer un élément de structure</w:t>
            </w:r>
          </w:p>
        </w:tc>
        <w:tc>
          <w:tcPr>
            <w:tcW w:w="3405" w:type="dxa"/>
            <w:tcBorders>
              <w:top w:val="nil"/>
              <w:left w:val="nil"/>
              <w:bottom w:val="single" w:sz="4" w:space="0" w:color="auto"/>
              <w:right w:val="nil"/>
            </w:tcBorders>
            <w:vAlign w:val="center"/>
            <w:hideMark/>
          </w:tcPr>
          <w:p w14:paraId="2175BC32" w14:textId="77777777" w:rsidR="00216157" w:rsidRPr="00216157" w:rsidRDefault="00216157" w:rsidP="00216157">
            <w:pPr>
              <w:tabs>
                <w:tab w:val="left" w:pos="346"/>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C3.1.3 Assembler un élément de carrosserie par soudage</w:t>
            </w:r>
          </w:p>
        </w:tc>
        <w:tc>
          <w:tcPr>
            <w:tcW w:w="621" w:type="dxa"/>
            <w:tcBorders>
              <w:top w:val="nil"/>
              <w:left w:val="single" w:sz="4" w:space="0" w:color="auto"/>
              <w:bottom w:val="single" w:sz="4" w:space="0" w:color="auto"/>
              <w:right w:val="single" w:sz="4" w:space="0" w:color="auto"/>
            </w:tcBorders>
            <w:noWrap/>
            <w:vAlign w:val="center"/>
            <w:hideMark/>
          </w:tcPr>
          <w:p w14:paraId="3CC19CE3"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6AAC7852"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shd w:val="clear" w:color="auto" w:fill="0BA7C1"/>
            <w:noWrap/>
            <w:vAlign w:val="center"/>
            <w:hideMark/>
          </w:tcPr>
          <w:p w14:paraId="7590C30B"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4D97745B"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4657AE89"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2CCF91B1"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3214F790"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7D71AA2D"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25B451A1"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noWrap/>
            <w:vAlign w:val="center"/>
            <w:hideMark/>
          </w:tcPr>
          <w:p w14:paraId="11AC62E9" w14:textId="77777777" w:rsidR="00216157" w:rsidRPr="00216157" w:rsidRDefault="00216157" w:rsidP="00216157">
            <w:pPr>
              <w:tabs>
                <w:tab w:val="left" w:pos="346"/>
              </w:tabs>
              <w:ind w:left="10"/>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C3.1.4 Appliquer une méthode de collage/rivetage sur un élément de carrosserie</w:t>
            </w:r>
          </w:p>
        </w:tc>
        <w:tc>
          <w:tcPr>
            <w:tcW w:w="621" w:type="dxa"/>
            <w:tcBorders>
              <w:top w:val="nil"/>
              <w:left w:val="single" w:sz="4" w:space="0" w:color="auto"/>
              <w:bottom w:val="single" w:sz="4" w:space="0" w:color="auto"/>
              <w:right w:val="single" w:sz="4" w:space="0" w:color="auto"/>
            </w:tcBorders>
            <w:noWrap/>
            <w:vAlign w:val="center"/>
            <w:hideMark/>
          </w:tcPr>
          <w:p w14:paraId="1D5B3AD2"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4FEC4A47"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shd w:val="clear" w:color="auto" w:fill="0BA7C1"/>
            <w:noWrap/>
            <w:vAlign w:val="center"/>
            <w:hideMark/>
          </w:tcPr>
          <w:p w14:paraId="36EA6447"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5915D381"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355FE24B"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noWrap/>
            <w:vAlign w:val="center"/>
            <w:hideMark/>
          </w:tcPr>
          <w:p w14:paraId="3A791656"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525AB8D5"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682F3D92" w14:textId="77777777" w:rsidTr="000052C1">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8EAADB"/>
            <w:vAlign w:val="center"/>
            <w:hideMark/>
          </w:tcPr>
          <w:p w14:paraId="0C9A88A5" w14:textId="77777777" w:rsidR="00216157" w:rsidRPr="00216157" w:rsidRDefault="00216157" w:rsidP="006D4D25">
            <w:pPr>
              <w:jc w:val="left"/>
              <w:rPr>
                <w:rFonts w:ascii="Calibri" w:eastAsia="Times New Roman" w:hAnsi="Calibri" w:cs="Calibri"/>
                <w:b/>
                <w:bCs/>
                <w:color w:val="000000"/>
                <w:sz w:val="22"/>
                <w:szCs w:val="22"/>
                <w:lang w:eastAsia="fr-FR"/>
              </w:rPr>
            </w:pPr>
          </w:p>
        </w:tc>
        <w:tc>
          <w:tcPr>
            <w:tcW w:w="3405" w:type="dxa"/>
            <w:tcBorders>
              <w:top w:val="nil"/>
              <w:left w:val="nil"/>
              <w:bottom w:val="single" w:sz="4" w:space="0" w:color="auto"/>
              <w:right w:val="nil"/>
            </w:tcBorders>
            <w:noWrap/>
            <w:vAlign w:val="center"/>
            <w:hideMark/>
          </w:tcPr>
          <w:p w14:paraId="1F78E501"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C3.1.5 Réaliser la finition</w:t>
            </w:r>
          </w:p>
        </w:tc>
        <w:tc>
          <w:tcPr>
            <w:tcW w:w="621" w:type="dxa"/>
            <w:tcBorders>
              <w:top w:val="nil"/>
              <w:left w:val="single" w:sz="4" w:space="0" w:color="auto"/>
              <w:bottom w:val="single" w:sz="4" w:space="0" w:color="auto"/>
              <w:right w:val="single" w:sz="4" w:space="0" w:color="auto"/>
            </w:tcBorders>
            <w:noWrap/>
            <w:vAlign w:val="center"/>
            <w:hideMark/>
          </w:tcPr>
          <w:p w14:paraId="7BF620A4"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2C4F2625"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shd w:val="clear" w:color="auto" w:fill="0D5865"/>
            <w:noWrap/>
            <w:vAlign w:val="center"/>
            <w:hideMark/>
          </w:tcPr>
          <w:p w14:paraId="737728F0"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noWrap/>
            <w:vAlign w:val="center"/>
            <w:hideMark/>
          </w:tcPr>
          <w:p w14:paraId="3D6A74AD"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noWrap/>
            <w:vAlign w:val="center"/>
            <w:hideMark/>
          </w:tcPr>
          <w:p w14:paraId="380AE37F"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14C64007"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noWrap/>
            <w:vAlign w:val="center"/>
            <w:hideMark/>
          </w:tcPr>
          <w:p w14:paraId="14930B90"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269CA7C8" w14:textId="77777777" w:rsidTr="000052C1">
        <w:trPr>
          <w:trHeight w:val="549"/>
        </w:trPr>
        <w:tc>
          <w:tcPr>
            <w:tcW w:w="2628" w:type="dxa"/>
            <w:gridSpan w:val="3"/>
            <w:vMerge w:val="restart"/>
            <w:tcBorders>
              <w:top w:val="single" w:sz="4" w:space="0" w:color="auto"/>
              <w:left w:val="single" w:sz="4" w:space="0" w:color="auto"/>
              <w:bottom w:val="single" w:sz="4" w:space="0" w:color="auto"/>
              <w:right w:val="single" w:sz="4" w:space="0" w:color="auto"/>
            </w:tcBorders>
            <w:shd w:val="clear" w:color="auto" w:fill="FFE599"/>
            <w:vAlign w:val="center"/>
            <w:hideMark/>
          </w:tcPr>
          <w:p w14:paraId="7759F4F5" w14:textId="77777777" w:rsidR="00216157" w:rsidRPr="00216157" w:rsidRDefault="00216157" w:rsidP="006D4D25">
            <w:pPr>
              <w:jc w:val="left"/>
              <w:rPr>
                <w:rFonts w:ascii="Calibri" w:eastAsia="Times New Roman" w:hAnsi="Calibri" w:cs="Calibri"/>
                <w:b/>
                <w:sz w:val="22"/>
                <w:szCs w:val="22"/>
                <w:lang w:eastAsia="fr-FR"/>
              </w:rPr>
            </w:pPr>
            <w:r w:rsidRPr="00216157">
              <w:rPr>
                <w:rFonts w:ascii="Calibri" w:eastAsia="Times New Roman" w:hAnsi="Calibri" w:cs="Calibri"/>
                <w:b/>
                <w:sz w:val="22"/>
                <w:szCs w:val="22"/>
                <w:lang w:eastAsia="fr-FR"/>
              </w:rPr>
              <w:t>C4.3 Interpréter des valeurs à la suite d’un contrôle de la structure et des trains roulants</w:t>
            </w:r>
          </w:p>
        </w:tc>
        <w:tc>
          <w:tcPr>
            <w:tcW w:w="3405" w:type="dxa"/>
            <w:tcBorders>
              <w:top w:val="nil"/>
              <w:left w:val="nil"/>
              <w:bottom w:val="single" w:sz="4" w:space="0" w:color="auto"/>
              <w:right w:val="nil"/>
            </w:tcBorders>
            <w:vAlign w:val="center"/>
            <w:hideMark/>
          </w:tcPr>
          <w:p w14:paraId="511762EC" w14:textId="77777777" w:rsidR="00216157" w:rsidRPr="00216157" w:rsidRDefault="00216157" w:rsidP="00216157">
            <w:pPr>
              <w:tabs>
                <w:tab w:val="left" w:pos="346"/>
              </w:tabs>
              <w:ind w:left="10"/>
              <w:rPr>
                <w:rFonts w:ascii="Calibri" w:eastAsia="Times New Roman" w:hAnsi="Calibri" w:cs="Calibri"/>
                <w:color w:val="000000"/>
                <w:sz w:val="22"/>
                <w:szCs w:val="22"/>
                <w:lang w:eastAsia="fr-FR"/>
              </w:rPr>
            </w:pPr>
            <w:r w:rsidRPr="00216157">
              <w:rPr>
                <w:rFonts w:ascii="Calibri" w:eastAsia="Times New Roman" w:hAnsi="Calibri" w:cs="Calibri"/>
                <w:bCs/>
                <w:color w:val="000000"/>
                <w:sz w:val="22"/>
                <w:szCs w:val="22"/>
                <w:lang w:eastAsia="fr-FR"/>
              </w:rPr>
              <w:t>C4.3.3</w:t>
            </w:r>
            <w:r w:rsidRPr="00216157">
              <w:rPr>
                <w:rFonts w:ascii="Calibri" w:eastAsia="Times New Roman" w:hAnsi="Calibri" w:cs="Calibri"/>
                <w:color w:val="000000"/>
                <w:sz w:val="22"/>
                <w:szCs w:val="22"/>
                <w:lang w:eastAsia="fr-FR"/>
              </w:rPr>
              <w:t xml:space="preserve"> </w:t>
            </w:r>
            <w:r w:rsidRPr="00216157">
              <w:rPr>
                <w:rFonts w:ascii="Calibri" w:eastAsia="Times New Roman" w:hAnsi="Calibri" w:cs="Calibri"/>
                <w:sz w:val="22"/>
                <w:szCs w:val="22"/>
                <w:lang w:eastAsia="fr-FR"/>
              </w:rPr>
              <w:t>Sélectionner un instrument de mesure</w:t>
            </w:r>
          </w:p>
        </w:tc>
        <w:tc>
          <w:tcPr>
            <w:tcW w:w="621" w:type="dxa"/>
            <w:tcBorders>
              <w:top w:val="nil"/>
              <w:left w:val="single" w:sz="4" w:space="0" w:color="auto"/>
              <w:bottom w:val="single" w:sz="4" w:space="0" w:color="auto"/>
              <w:right w:val="single" w:sz="4" w:space="0" w:color="auto"/>
            </w:tcBorders>
            <w:noWrap/>
            <w:vAlign w:val="center"/>
            <w:hideMark/>
          </w:tcPr>
          <w:p w14:paraId="093AE4C2"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3366A4F8"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single" w:sz="4" w:space="0" w:color="auto"/>
              <w:left w:val="nil"/>
              <w:bottom w:val="single" w:sz="4" w:space="0" w:color="auto"/>
              <w:right w:val="single" w:sz="4" w:space="0" w:color="auto"/>
            </w:tcBorders>
            <w:shd w:val="clear" w:color="auto" w:fill="0BA7C1"/>
            <w:noWrap/>
            <w:vAlign w:val="center"/>
            <w:hideMark/>
          </w:tcPr>
          <w:p w14:paraId="03D3844E"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shd w:val="clear" w:color="auto" w:fill="FFFFFF"/>
            <w:noWrap/>
            <w:vAlign w:val="center"/>
            <w:hideMark/>
          </w:tcPr>
          <w:p w14:paraId="64875F61"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FFFFFF"/>
            <w:noWrap/>
            <w:vAlign w:val="center"/>
            <w:hideMark/>
          </w:tcPr>
          <w:p w14:paraId="3862EB2C"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FFFFFF"/>
            <w:noWrap/>
            <w:vAlign w:val="center"/>
            <w:hideMark/>
          </w:tcPr>
          <w:p w14:paraId="45E4D62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FFFFFF"/>
            <w:noWrap/>
            <w:vAlign w:val="center"/>
            <w:hideMark/>
          </w:tcPr>
          <w:p w14:paraId="76F81724" w14:textId="77777777" w:rsidR="00216157" w:rsidRPr="00216157" w:rsidRDefault="00216157" w:rsidP="00216157">
            <w:pPr>
              <w:rPr>
                <w:rFonts w:ascii="Calibri" w:eastAsia="Times New Roman" w:hAnsi="Calibri" w:cs="Calibri"/>
                <w:sz w:val="20"/>
                <w:szCs w:val="20"/>
                <w:lang w:eastAsia="fr-FR"/>
              </w:rPr>
            </w:pPr>
          </w:p>
        </w:tc>
      </w:tr>
      <w:tr w:rsidR="00216157" w:rsidRPr="00216157" w14:paraId="0D9BCF70" w14:textId="77777777" w:rsidTr="00216157">
        <w:trPr>
          <w:trHeight w:val="454"/>
        </w:trPr>
        <w:tc>
          <w:tcPr>
            <w:tcW w:w="2628" w:type="dxa"/>
            <w:gridSpan w:val="3"/>
            <w:vMerge/>
            <w:tcBorders>
              <w:top w:val="single" w:sz="4" w:space="0" w:color="auto"/>
              <w:left w:val="single" w:sz="4" w:space="0" w:color="auto"/>
              <w:bottom w:val="single" w:sz="4" w:space="0" w:color="auto"/>
              <w:right w:val="single" w:sz="4" w:space="0" w:color="auto"/>
            </w:tcBorders>
            <w:shd w:val="clear" w:color="auto" w:fill="FFE599"/>
            <w:vAlign w:val="center"/>
            <w:hideMark/>
          </w:tcPr>
          <w:p w14:paraId="62DD661E" w14:textId="77777777" w:rsidR="00216157" w:rsidRPr="00216157" w:rsidRDefault="00216157" w:rsidP="00216157">
            <w:pPr>
              <w:rPr>
                <w:rFonts w:ascii="Calibri" w:eastAsia="Times New Roman" w:hAnsi="Calibri" w:cs="Calibri"/>
                <w:b/>
                <w:bCs/>
                <w:color w:val="000000"/>
                <w:sz w:val="22"/>
                <w:lang w:eastAsia="fr-FR"/>
              </w:rPr>
            </w:pPr>
          </w:p>
        </w:tc>
        <w:tc>
          <w:tcPr>
            <w:tcW w:w="3405" w:type="dxa"/>
            <w:tcBorders>
              <w:top w:val="nil"/>
              <w:left w:val="nil"/>
              <w:bottom w:val="single" w:sz="4" w:space="0" w:color="auto"/>
              <w:right w:val="nil"/>
            </w:tcBorders>
            <w:vAlign w:val="center"/>
            <w:hideMark/>
          </w:tcPr>
          <w:p w14:paraId="62A36B28" w14:textId="77777777" w:rsidR="00216157" w:rsidRPr="00216157" w:rsidRDefault="00216157" w:rsidP="00216157">
            <w:pPr>
              <w:tabs>
                <w:tab w:val="left" w:pos="346"/>
              </w:tabs>
              <w:ind w:left="10"/>
              <w:rPr>
                <w:rFonts w:ascii="Calibri" w:eastAsia="Times New Roman" w:hAnsi="Calibri" w:cs="Calibri"/>
                <w:color w:val="000000"/>
                <w:sz w:val="22"/>
                <w:szCs w:val="22"/>
                <w:lang w:eastAsia="fr-FR"/>
              </w:rPr>
            </w:pPr>
            <w:r w:rsidRPr="00216157">
              <w:rPr>
                <w:rFonts w:ascii="Calibri" w:eastAsia="Times New Roman" w:hAnsi="Calibri" w:cs="Calibri"/>
                <w:bCs/>
                <w:color w:val="000000"/>
                <w:sz w:val="22"/>
                <w:szCs w:val="22"/>
                <w:lang w:eastAsia="fr-FR"/>
              </w:rPr>
              <w:t>C4.3.4</w:t>
            </w:r>
            <w:r w:rsidRPr="00216157">
              <w:rPr>
                <w:rFonts w:ascii="Calibri" w:eastAsia="Times New Roman" w:hAnsi="Calibri" w:cs="Calibri"/>
                <w:color w:val="000000"/>
                <w:sz w:val="22"/>
                <w:szCs w:val="22"/>
                <w:lang w:eastAsia="fr-FR"/>
              </w:rPr>
              <w:t xml:space="preserve"> Interpréter les résultats de mesure </w:t>
            </w:r>
          </w:p>
        </w:tc>
        <w:tc>
          <w:tcPr>
            <w:tcW w:w="621" w:type="dxa"/>
            <w:tcBorders>
              <w:top w:val="nil"/>
              <w:left w:val="single" w:sz="4" w:space="0" w:color="auto"/>
              <w:bottom w:val="single" w:sz="4" w:space="0" w:color="auto"/>
              <w:right w:val="single" w:sz="4" w:space="0" w:color="auto"/>
            </w:tcBorders>
            <w:noWrap/>
            <w:vAlign w:val="center"/>
            <w:hideMark/>
          </w:tcPr>
          <w:p w14:paraId="3252CAB4" w14:textId="77777777" w:rsidR="00216157" w:rsidRPr="00216157" w:rsidRDefault="00216157" w:rsidP="00216157">
            <w:pPr>
              <w:rPr>
                <w:rFonts w:ascii="Calibri" w:eastAsia="Times New Roman" w:hAnsi="Calibri" w:cs="Calibri"/>
                <w:sz w:val="20"/>
                <w:szCs w:val="20"/>
                <w:lang w:eastAsia="fr-FR"/>
              </w:rPr>
            </w:pPr>
          </w:p>
        </w:tc>
        <w:tc>
          <w:tcPr>
            <w:tcW w:w="654" w:type="dxa"/>
            <w:tcBorders>
              <w:top w:val="nil"/>
              <w:left w:val="nil"/>
              <w:bottom w:val="single" w:sz="4" w:space="0" w:color="auto"/>
              <w:right w:val="single" w:sz="4" w:space="0" w:color="auto"/>
            </w:tcBorders>
            <w:noWrap/>
            <w:vAlign w:val="center"/>
            <w:hideMark/>
          </w:tcPr>
          <w:p w14:paraId="2D3727D2" w14:textId="77777777" w:rsidR="00216157" w:rsidRPr="00216157" w:rsidRDefault="00216157" w:rsidP="00216157">
            <w:pPr>
              <w:rPr>
                <w:rFonts w:ascii="Calibri" w:eastAsia="Times New Roman" w:hAnsi="Calibri" w:cs="Calibri"/>
                <w:sz w:val="20"/>
                <w:szCs w:val="20"/>
                <w:lang w:eastAsia="fr-FR"/>
              </w:rPr>
            </w:pPr>
          </w:p>
        </w:tc>
        <w:tc>
          <w:tcPr>
            <w:tcW w:w="567" w:type="dxa"/>
            <w:tcBorders>
              <w:top w:val="nil"/>
              <w:left w:val="nil"/>
              <w:bottom w:val="single" w:sz="4" w:space="0" w:color="auto"/>
              <w:right w:val="single" w:sz="4" w:space="0" w:color="auto"/>
            </w:tcBorders>
            <w:shd w:val="clear" w:color="auto" w:fill="0D5865"/>
            <w:noWrap/>
            <w:vAlign w:val="center"/>
            <w:hideMark/>
          </w:tcPr>
          <w:p w14:paraId="37FF6141" w14:textId="77777777" w:rsidR="00216157" w:rsidRPr="00216157" w:rsidRDefault="00216157" w:rsidP="00216157">
            <w:pPr>
              <w:rPr>
                <w:rFonts w:ascii="Calibri" w:eastAsia="Times New Roman" w:hAnsi="Calibri" w:cs="Calibri"/>
                <w:sz w:val="20"/>
                <w:szCs w:val="20"/>
                <w:lang w:eastAsia="fr-FR"/>
              </w:rPr>
            </w:pPr>
          </w:p>
        </w:tc>
        <w:tc>
          <w:tcPr>
            <w:tcW w:w="638" w:type="dxa"/>
            <w:tcBorders>
              <w:top w:val="nil"/>
              <w:left w:val="nil"/>
              <w:bottom w:val="single" w:sz="4" w:space="0" w:color="auto"/>
              <w:right w:val="single" w:sz="4" w:space="0" w:color="auto"/>
            </w:tcBorders>
            <w:shd w:val="clear" w:color="auto" w:fill="FFFFFF"/>
            <w:noWrap/>
            <w:vAlign w:val="center"/>
            <w:hideMark/>
          </w:tcPr>
          <w:p w14:paraId="5B42DCC5" w14:textId="77777777" w:rsidR="00216157" w:rsidRPr="00216157" w:rsidRDefault="00216157" w:rsidP="00216157">
            <w:pPr>
              <w:rPr>
                <w:rFonts w:ascii="Calibri" w:eastAsia="Times New Roman" w:hAnsi="Calibri" w:cs="Calibri"/>
                <w:sz w:val="20"/>
                <w:szCs w:val="20"/>
                <w:lang w:eastAsia="fr-FR"/>
              </w:rPr>
            </w:pPr>
          </w:p>
        </w:tc>
        <w:tc>
          <w:tcPr>
            <w:tcW w:w="625" w:type="dxa"/>
            <w:tcBorders>
              <w:top w:val="nil"/>
              <w:left w:val="nil"/>
              <w:bottom w:val="single" w:sz="4" w:space="0" w:color="auto"/>
              <w:right w:val="single" w:sz="4" w:space="0" w:color="auto"/>
            </w:tcBorders>
            <w:shd w:val="clear" w:color="auto" w:fill="FFFFFF"/>
            <w:noWrap/>
            <w:vAlign w:val="center"/>
            <w:hideMark/>
          </w:tcPr>
          <w:p w14:paraId="2F1C4975"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nil"/>
              <w:left w:val="nil"/>
              <w:bottom w:val="single" w:sz="4" w:space="0" w:color="auto"/>
              <w:right w:val="single" w:sz="4" w:space="0" w:color="auto"/>
            </w:tcBorders>
            <w:shd w:val="clear" w:color="auto" w:fill="FFFFFF"/>
            <w:noWrap/>
            <w:vAlign w:val="center"/>
            <w:hideMark/>
          </w:tcPr>
          <w:p w14:paraId="6B3AE9D0" w14:textId="77777777" w:rsidR="00216157" w:rsidRPr="00216157" w:rsidRDefault="00216157" w:rsidP="00216157">
            <w:pPr>
              <w:rPr>
                <w:rFonts w:ascii="Calibri" w:eastAsia="Times New Roman" w:hAnsi="Calibri" w:cs="Calibri"/>
                <w:sz w:val="20"/>
                <w:szCs w:val="20"/>
                <w:lang w:eastAsia="fr-FR"/>
              </w:rPr>
            </w:pPr>
          </w:p>
        </w:tc>
        <w:tc>
          <w:tcPr>
            <w:tcW w:w="621" w:type="dxa"/>
            <w:tcBorders>
              <w:top w:val="single" w:sz="4" w:space="0" w:color="auto"/>
              <w:left w:val="nil"/>
              <w:bottom w:val="single" w:sz="4" w:space="0" w:color="auto"/>
              <w:right w:val="single" w:sz="4" w:space="0" w:color="auto"/>
            </w:tcBorders>
            <w:shd w:val="clear" w:color="auto" w:fill="FFFFFF"/>
            <w:noWrap/>
            <w:vAlign w:val="center"/>
            <w:hideMark/>
          </w:tcPr>
          <w:p w14:paraId="4E28C85F" w14:textId="77777777" w:rsidR="00216157" w:rsidRPr="00216157" w:rsidRDefault="00216157" w:rsidP="00216157">
            <w:pPr>
              <w:rPr>
                <w:rFonts w:ascii="Calibri" w:eastAsia="Times New Roman" w:hAnsi="Calibri" w:cs="Calibri"/>
                <w:sz w:val="20"/>
                <w:szCs w:val="20"/>
                <w:lang w:eastAsia="fr-FR"/>
              </w:rPr>
            </w:pPr>
          </w:p>
        </w:tc>
      </w:tr>
    </w:tbl>
    <w:p w14:paraId="7E81C29B" w14:textId="2457A7F0" w:rsidR="00216157" w:rsidRPr="00216157" w:rsidRDefault="00216157" w:rsidP="004C1841">
      <w:pPr>
        <w:tabs>
          <w:tab w:val="left" w:pos="2900"/>
        </w:tabs>
        <w:jc w:val="center"/>
        <w:rPr>
          <w:rFonts w:ascii="Calibri" w:eastAsia="Times New Roman" w:hAnsi="Calibri" w:cs="Calibri"/>
          <w:bCs/>
          <w:sz w:val="16"/>
          <w:szCs w:val="28"/>
          <w:lang w:eastAsia="fr-FR"/>
        </w:rPr>
      </w:pPr>
      <w:r w:rsidRPr="00216157">
        <w:rPr>
          <w:rFonts w:ascii="Calibri" w:eastAsia="Times New Roman" w:hAnsi="Calibri" w:cs="Calibri"/>
          <w:sz w:val="22"/>
          <w:lang w:eastAsia="fr-FR"/>
        </w:rPr>
        <w:br w:type="page"/>
      </w:r>
      <w:r w:rsidRPr="00216157">
        <w:rPr>
          <w:rFonts w:ascii="Calibri" w:eastAsia="Times New Roman" w:hAnsi="Calibri" w:cs="Calibri"/>
          <w:b/>
          <w:bCs/>
          <w:lang w:eastAsia="fr-FR"/>
        </w:rPr>
        <w:t>SÉQUENCE</w:t>
      </w:r>
      <w:r w:rsidRPr="00216157">
        <w:rPr>
          <w:rFonts w:ascii="Calibri" w:eastAsia="Times New Roman" w:hAnsi="Calibri" w:cs="Calibri"/>
          <w:b/>
          <w:bCs/>
          <w:spacing w:val="-1"/>
          <w:lang w:eastAsia="fr-FR"/>
        </w:rPr>
        <w:t xml:space="preserve"> </w:t>
      </w:r>
      <w:r w:rsidRPr="00216157">
        <w:rPr>
          <w:rFonts w:ascii="Calibri" w:eastAsia="Times New Roman" w:hAnsi="Calibri" w:cs="Calibri"/>
          <w:b/>
          <w:bCs/>
          <w:lang w:eastAsia="fr-FR"/>
        </w:rPr>
        <w:t>1</w:t>
      </w:r>
      <w:r w:rsidRPr="00216157">
        <w:rPr>
          <w:rFonts w:ascii="Calibri" w:eastAsia="Times New Roman" w:hAnsi="Calibri" w:cs="Calibri"/>
          <w:b/>
          <w:bCs/>
          <w:spacing w:val="-2"/>
          <w:lang w:eastAsia="fr-FR"/>
        </w:rPr>
        <w:t xml:space="preserve"> </w:t>
      </w:r>
      <w:r w:rsidRPr="00216157">
        <w:rPr>
          <w:rFonts w:ascii="Calibri" w:eastAsia="Times New Roman" w:hAnsi="Calibri" w:cs="Calibri"/>
          <w:b/>
          <w:bCs/>
          <w:lang w:eastAsia="fr-FR"/>
        </w:rPr>
        <w:t>: OPÉRATION DE REMISE EN FORME COMPLEXE</w:t>
      </w:r>
    </w:p>
    <w:p w14:paraId="5313B196"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934825" w:rsidRPr="00216157" w14:paraId="45EEE240" w14:textId="77777777" w:rsidTr="00167284">
        <w:tc>
          <w:tcPr>
            <w:tcW w:w="10205" w:type="dxa"/>
            <w:shd w:val="clear" w:color="auto" w:fill="C2D69B"/>
          </w:tcPr>
          <w:p w14:paraId="0C94DCFF" w14:textId="0E385BC9"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934825" w:rsidRPr="00216157" w14:paraId="374FD317" w14:textId="77777777" w:rsidTr="003F116E">
        <w:trPr>
          <w:trHeight w:val="912"/>
        </w:trPr>
        <w:tc>
          <w:tcPr>
            <w:tcW w:w="10205" w:type="dxa"/>
            <w:vAlign w:val="center"/>
          </w:tcPr>
          <w:p w14:paraId="2BA014EF" w14:textId="480C562E" w:rsidR="00934825" w:rsidRPr="00216157" w:rsidRDefault="00934825" w:rsidP="00934825">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 xml:space="preserve">À partir d’un </w:t>
            </w:r>
            <w:r w:rsidRPr="00216157">
              <w:rPr>
                <w:rFonts w:ascii="Calibri" w:eastAsia="Calibri" w:hAnsi="Calibri" w:cs="Calibri"/>
                <w:bCs/>
                <w:color w:val="000000"/>
                <w:sz w:val="22"/>
                <w:szCs w:val="22"/>
                <w:lang w:eastAsia="fr-FR"/>
              </w:rPr>
              <w:t>véhicule 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 xml:space="preserve">, </w:t>
            </w:r>
            <w:r>
              <w:rPr>
                <w:rFonts w:ascii="Calibri" w:eastAsia="Times New Roman" w:hAnsi="Calibri" w:cs="Calibri"/>
                <w:color w:val="000000"/>
                <w:sz w:val="22"/>
                <w:szCs w:val="22"/>
                <w:lang w:eastAsia="fr-FR"/>
              </w:rPr>
              <w:t>c</w:t>
            </w:r>
            <w:r w:rsidRPr="00216157">
              <w:rPr>
                <w:rFonts w:ascii="Calibri" w:eastAsia="Times New Roman" w:hAnsi="Calibri" w:cs="Calibri"/>
                <w:color w:val="000000"/>
                <w:sz w:val="22"/>
                <w:szCs w:val="22"/>
                <w:lang w:eastAsia="fr-FR"/>
              </w:rPr>
              <w:t>hoisir et appliquer une méthodologie de réparation adaptée</w:t>
            </w:r>
          </w:p>
        </w:tc>
      </w:tr>
    </w:tbl>
    <w:p w14:paraId="0C61F106" w14:textId="77777777" w:rsidR="00216157" w:rsidRPr="00216157" w:rsidRDefault="00216157" w:rsidP="00216157">
      <w:pPr>
        <w:spacing w:before="2"/>
        <w:rPr>
          <w:rFonts w:ascii="Calibri" w:eastAsia="Times New Roman" w:hAnsi="Calibri" w:cs="Times New Roman"/>
          <w:b/>
          <w:sz w:val="16"/>
          <w:lang w:eastAsia="fr-FR"/>
        </w:rPr>
      </w:pPr>
    </w:p>
    <w:p w14:paraId="24683A97"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04A6F5B3" w14:textId="77777777" w:rsidTr="00E76902">
        <w:trPr>
          <w:trHeight w:val="292"/>
        </w:trPr>
        <w:tc>
          <w:tcPr>
            <w:tcW w:w="10206" w:type="dxa"/>
            <w:shd w:val="clear" w:color="auto" w:fill="C2D69B"/>
          </w:tcPr>
          <w:p w14:paraId="4D9C6A4D"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1D876B2B" w14:textId="77777777" w:rsidTr="00E76902">
        <w:trPr>
          <w:trHeight w:val="1437"/>
        </w:trPr>
        <w:tc>
          <w:tcPr>
            <w:tcW w:w="10206" w:type="dxa"/>
          </w:tcPr>
          <w:p w14:paraId="142C92D2"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0D093E03"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b/>
                <w:bCs/>
                <w:color w:val="000000"/>
                <w:sz w:val="22"/>
                <w:szCs w:val="22"/>
                <w:lang w:eastAsia="fr-FR"/>
              </w:rPr>
              <w:t xml:space="preserve">  C1.3.1</w:t>
            </w:r>
            <w:r w:rsidRPr="00216157">
              <w:rPr>
                <w:rFonts w:ascii="Calibri" w:eastAsia="Times New Roman" w:hAnsi="Calibri" w:cs="Calibri"/>
                <w:color w:val="000000"/>
                <w:sz w:val="22"/>
                <w:szCs w:val="22"/>
                <w:lang w:eastAsia="fr-FR"/>
              </w:rPr>
              <w:t xml:space="preserve"> Remettre en forme les éléments détériorés </w:t>
            </w:r>
            <w:r w:rsidRPr="00216157">
              <w:rPr>
                <w:rFonts w:ascii="Calibri" w:eastAsia="Times New Roman" w:hAnsi="Calibri" w:cs="Calibri"/>
                <w:b/>
                <w:sz w:val="22"/>
                <w:szCs w:val="22"/>
                <w:lang w:eastAsia="fr-FR"/>
              </w:rPr>
              <w:t xml:space="preserve"> </w:t>
            </w:r>
          </w:p>
          <w:p w14:paraId="369CA3A6"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323EF7BD"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C1.2.1</w:t>
            </w:r>
            <w:r w:rsidRPr="00216157">
              <w:rPr>
                <w:rFonts w:ascii="Calibri" w:eastAsia="Times New Roman" w:hAnsi="Calibri" w:cs="Calibri"/>
                <w:color w:val="000000"/>
                <w:sz w:val="22"/>
                <w:szCs w:val="22"/>
                <w:lang w:eastAsia="fr-FR"/>
              </w:rPr>
              <w:t xml:space="preserve"> Mettre en sécurité des systèmes électriques et pyrotechniques </w:t>
            </w:r>
          </w:p>
          <w:p w14:paraId="34B2DEBC" w14:textId="77777777" w:rsidR="00216157" w:rsidRPr="00216157" w:rsidRDefault="00216157" w:rsidP="00216157">
            <w:pPr>
              <w:spacing w:line="273" w:lineRule="exact"/>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C1.3.4</w:t>
            </w:r>
            <w:r w:rsidRPr="00216157">
              <w:rPr>
                <w:rFonts w:ascii="Calibri" w:eastAsia="Times New Roman" w:hAnsi="Calibri" w:cs="Calibri"/>
                <w:color w:val="000000"/>
                <w:sz w:val="22"/>
                <w:szCs w:val="22"/>
                <w:lang w:eastAsia="fr-FR"/>
              </w:rPr>
              <w:t xml:space="preserve"> Contrôler la surface</w:t>
            </w:r>
          </w:p>
          <w:p w14:paraId="4D179A4D" w14:textId="77777777" w:rsidR="00216157" w:rsidRPr="00216157" w:rsidRDefault="00216157" w:rsidP="00216157">
            <w:pPr>
              <w:spacing w:line="273" w:lineRule="exact"/>
              <w:ind w:left="142"/>
              <w:rPr>
                <w:rFonts w:ascii="Calibri" w:eastAsia="Times New Roman" w:hAnsi="Calibri" w:cs="Calibri"/>
                <w:b/>
                <w:sz w:val="22"/>
                <w:lang w:eastAsia="fr-FR"/>
              </w:rPr>
            </w:pPr>
          </w:p>
        </w:tc>
      </w:tr>
    </w:tbl>
    <w:p w14:paraId="6F271960"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4B41B29A" w14:textId="77777777" w:rsidTr="00E76902">
        <w:trPr>
          <w:trHeight w:val="297"/>
        </w:trPr>
        <w:tc>
          <w:tcPr>
            <w:tcW w:w="10206" w:type="dxa"/>
            <w:gridSpan w:val="3"/>
            <w:tcBorders>
              <w:top w:val="single" w:sz="4" w:space="0" w:color="000000"/>
              <w:bottom w:val="single" w:sz="4" w:space="0" w:color="000000"/>
            </w:tcBorders>
            <w:shd w:val="clear" w:color="auto" w:fill="C2D69B"/>
          </w:tcPr>
          <w:p w14:paraId="4A056006" w14:textId="547888E8"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6585F5FB" w14:textId="77777777" w:rsidTr="00E76902">
        <w:trPr>
          <w:trHeight w:val="368"/>
        </w:trPr>
        <w:tc>
          <w:tcPr>
            <w:tcW w:w="1124" w:type="dxa"/>
            <w:tcBorders>
              <w:top w:val="single" w:sz="4" w:space="0" w:color="FFFFFF"/>
            </w:tcBorders>
            <w:shd w:val="clear" w:color="auto" w:fill="auto"/>
            <w:vAlign w:val="center"/>
          </w:tcPr>
          <w:p w14:paraId="326D916B"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T1.1.4</w:t>
            </w:r>
          </w:p>
        </w:tc>
        <w:tc>
          <w:tcPr>
            <w:tcW w:w="9082" w:type="dxa"/>
            <w:gridSpan w:val="2"/>
            <w:vAlign w:val="center"/>
          </w:tcPr>
          <w:p w14:paraId="307076AF" w14:textId="77777777" w:rsidR="00216157" w:rsidRPr="00216157" w:rsidRDefault="00216157" w:rsidP="00216157">
            <w:pPr>
              <w:spacing w:line="292" w:lineRule="exact"/>
              <w:rPr>
                <w:rFonts w:ascii="Calibri" w:eastAsia="Times New Roman" w:hAnsi="Calibri" w:cs="Calibri"/>
                <w:b/>
                <w:sz w:val="22"/>
                <w:szCs w:val="22"/>
                <w:lang w:eastAsia="fr-FR"/>
              </w:rPr>
            </w:pPr>
            <w:r w:rsidRPr="00216157">
              <w:rPr>
                <w:rFonts w:ascii="Calibri" w:eastAsia="Times New Roman" w:hAnsi="Calibri" w:cs="Calibri"/>
                <w:bCs/>
                <w:sz w:val="22"/>
                <w:szCs w:val="22"/>
                <w:lang w:eastAsia="fr-FR"/>
              </w:rPr>
              <w:t xml:space="preserve"> Respecter des procédures de mise en sécurité</w:t>
            </w:r>
          </w:p>
        </w:tc>
      </w:tr>
      <w:tr w:rsidR="00216157" w:rsidRPr="00216157" w14:paraId="31F2DF0A" w14:textId="77777777" w:rsidTr="00E76902">
        <w:trPr>
          <w:trHeight w:val="368"/>
        </w:trPr>
        <w:tc>
          <w:tcPr>
            <w:tcW w:w="1124" w:type="dxa"/>
            <w:tcBorders>
              <w:top w:val="single" w:sz="4" w:space="0" w:color="FFFFFF"/>
            </w:tcBorders>
            <w:shd w:val="clear" w:color="auto" w:fill="auto"/>
            <w:vAlign w:val="center"/>
          </w:tcPr>
          <w:p w14:paraId="5F3A994A"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pacing w:val="-2"/>
                <w:sz w:val="22"/>
                <w:szCs w:val="22"/>
                <w:lang w:eastAsia="fr-FR"/>
              </w:rPr>
              <w:t>T1.2.1</w:t>
            </w:r>
          </w:p>
        </w:tc>
        <w:tc>
          <w:tcPr>
            <w:tcW w:w="9082" w:type="dxa"/>
            <w:gridSpan w:val="2"/>
            <w:vAlign w:val="center"/>
          </w:tcPr>
          <w:p w14:paraId="6617966E" w14:textId="77777777" w:rsidR="00216157" w:rsidRPr="00216157" w:rsidRDefault="00216157" w:rsidP="00216157">
            <w:pPr>
              <w:spacing w:line="292" w:lineRule="exact"/>
              <w:rPr>
                <w:rFonts w:ascii="Calibri" w:eastAsia="Times New Roman" w:hAnsi="Calibri" w:cs="Calibri"/>
                <w:b/>
                <w:sz w:val="22"/>
                <w:szCs w:val="22"/>
                <w:lang w:eastAsia="fr-FR"/>
              </w:rPr>
            </w:pPr>
            <w:r w:rsidRPr="00216157">
              <w:rPr>
                <w:rFonts w:ascii="Calibri" w:eastAsia="Times New Roman" w:hAnsi="Calibri" w:cs="Calibri"/>
                <w:color w:val="000000"/>
                <w:sz w:val="22"/>
                <w:szCs w:val="22"/>
                <w:lang w:eastAsia="fr-FR"/>
              </w:rPr>
              <w:t xml:space="preserve"> Redresser un élément en fonction de la nature de la tôle</w:t>
            </w:r>
          </w:p>
        </w:tc>
      </w:tr>
      <w:tr w:rsidR="00216157" w:rsidRPr="00216157" w14:paraId="22118505" w14:textId="77777777" w:rsidTr="00E76902">
        <w:trPr>
          <w:trHeight w:val="368"/>
        </w:trPr>
        <w:tc>
          <w:tcPr>
            <w:tcW w:w="1124" w:type="dxa"/>
            <w:tcBorders>
              <w:top w:val="single" w:sz="4" w:space="0" w:color="FFFFFF"/>
            </w:tcBorders>
            <w:shd w:val="clear" w:color="auto" w:fill="auto"/>
            <w:vAlign w:val="center"/>
          </w:tcPr>
          <w:p w14:paraId="4D635DBF" w14:textId="77777777" w:rsidR="00216157" w:rsidRPr="00216157" w:rsidRDefault="00216157" w:rsidP="00216157">
            <w:pPr>
              <w:spacing w:line="273" w:lineRule="exact"/>
              <w:ind w:left="462" w:right="14" w:hanging="425"/>
              <w:jc w:val="center"/>
              <w:rPr>
                <w:rFonts w:ascii="Calibri" w:eastAsia="Times New Roman" w:hAnsi="Calibri" w:cs="Calibri"/>
                <w:sz w:val="22"/>
                <w:szCs w:val="22"/>
                <w:lang w:eastAsia="fr-FR"/>
              </w:rPr>
            </w:pPr>
            <w:r w:rsidRPr="00216157">
              <w:rPr>
                <w:rFonts w:ascii="Calibri" w:eastAsia="Times New Roman" w:hAnsi="Calibri" w:cs="Calibri"/>
                <w:bCs/>
                <w:spacing w:val="8"/>
                <w:sz w:val="22"/>
                <w:szCs w:val="22"/>
                <w:lang w:eastAsia="fr-FR"/>
              </w:rPr>
              <w:t>T1.2.2</w:t>
            </w:r>
          </w:p>
        </w:tc>
        <w:tc>
          <w:tcPr>
            <w:tcW w:w="9082" w:type="dxa"/>
            <w:gridSpan w:val="2"/>
            <w:vAlign w:val="center"/>
          </w:tcPr>
          <w:p w14:paraId="78103D6D" w14:textId="77777777" w:rsidR="00216157" w:rsidRPr="00216157" w:rsidRDefault="00216157" w:rsidP="00216157">
            <w:pPr>
              <w:spacing w:line="292" w:lineRule="exact"/>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Contrôler l’état de la planéité de la surface</w:t>
            </w:r>
          </w:p>
        </w:tc>
      </w:tr>
      <w:tr w:rsidR="00216157" w:rsidRPr="00216157" w14:paraId="38D6B237" w14:textId="77777777" w:rsidTr="00E76902">
        <w:trPr>
          <w:trHeight w:val="368"/>
        </w:trPr>
        <w:tc>
          <w:tcPr>
            <w:tcW w:w="1124" w:type="dxa"/>
            <w:tcBorders>
              <w:top w:val="single" w:sz="4" w:space="0" w:color="FFFFFF"/>
            </w:tcBorders>
            <w:shd w:val="clear" w:color="auto" w:fill="FFE59B"/>
            <w:vAlign w:val="center"/>
          </w:tcPr>
          <w:p w14:paraId="1528E590" w14:textId="77777777" w:rsidR="00216157" w:rsidRPr="00216157" w:rsidRDefault="00216157" w:rsidP="00216157">
            <w:pPr>
              <w:spacing w:line="273" w:lineRule="exact"/>
              <w:ind w:left="462" w:right="14" w:hanging="425"/>
              <w:jc w:val="center"/>
              <w:rPr>
                <w:rFonts w:ascii="Calibri" w:eastAsia="Times New Roman" w:hAnsi="Calibri" w:cs="Calibri"/>
                <w:bCs/>
                <w:spacing w:val="8"/>
                <w:sz w:val="22"/>
                <w:szCs w:val="22"/>
                <w:lang w:eastAsia="fr-FR"/>
              </w:rPr>
            </w:pPr>
            <w:r w:rsidRPr="00216157">
              <w:rPr>
                <w:rFonts w:ascii="Calibri" w:eastAsia="Times New Roman" w:hAnsi="Calibri" w:cs="Calibri"/>
                <w:bCs/>
                <w:sz w:val="22"/>
                <w:szCs w:val="22"/>
                <w:lang w:eastAsia="fr-FR"/>
              </w:rPr>
              <w:t>T4.1.2</w:t>
            </w:r>
          </w:p>
        </w:tc>
        <w:tc>
          <w:tcPr>
            <w:tcW w:w="9082" w:type="dxa"/>
            <w:gridSpan w:val="2"/>
            <w:shd w:val="clear" w:color="auto" w:fill="FFE59B"/>
            <w:vAlign w:val="center"/>
          </w:tcPr>
          <w:p w14:paraId="5CFB897F" w14:textId="77777777" w:rsidR="00216157" w:rsidRPr="00216157" w:rsidRDefault="00216157" w:rsidP="00216157">
            <w:pPr>
              <w:spacing w:line="292" w:lineRule="exact"/>
              <w:rPr>
                <w:rFonts w:ascii="Calibri" w:eastAsia="Times New Roman" w:hAnsi="Calibri" w:cs="Calibri"/>
                <w:sz w:val="22"/>
                <w:szCs w:val="22"/>
                <w:lang w:eastAsia="fr-FR"/>
              </w:rPr>
            </w:pPr>
            <w:r w:rsidRPr="00216157">
              <w:rPr>
                <w:rFonts w:ascii="Calibri" w:eastAsia="Times New Roman" w:hAnsi="Calibri" w:cs="Calibri"/>
                <w:color w:val="000000"/>
                <w:sz w:val="22"/>
                <w:szCs w:val="22"/>
                <w:lang w:eastAsia="fr-FR"/>
              </w:rPr>
              <w:t xml:space="preserve"> Interpréter un rapport d’expertise automobile et un ordre de réparation</w:t>
            </w:r>
          </w:p>
        </w:tc>
      </w:tr>
      <w:tr w:rsidR="00216157" w:rsidRPr="00216157" w14:paraId="036C44C4" w14:textId="77777777" w:rsidTr="00E76902">
        <w:trPr>
          <w:trHeight w:val="336"/>
        </w:trPr>
        <w:tc>
          <w:tcPr>
            <w:tcW w:w="10206" w:type="dxa"/>
            <w:gridSpan w:val="3"/>
            <w:shd w:val="clear" w:color="auto" w:fill="C2D69B"/>
          </w:tcPr>
          <w:p w14:paraId="1F7FC318"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6691C487" w14:textId="77777777" w:rsidTr="00E76902">
        <w:trPr>
          <w:trHeight w:val="2835"/>
        </w:trPr>
        <w:tc>
          <w:tcPr>
            <w:tcW w:w="1124" w:type="dxa"/>
            <w:shd w:val="clear" w:color="auto" w:fill="auto"/>
            <w:vAlign w:val="center"/>
          </w:tcPr>
          <w:p w14:paraId="6B96CCE5"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shd w:val="clear" w:color="auto" w:fill="auto"/>
            <w:vAlign w:val="center"/>
          </w:tcPr>
          <w:p w14:paraId="133F6827" w14:textId="77777777" w:rsidR="00216157" w:rsidRPr="00216157" w:rsidRDefault="00216157" w:rsidP="00216157">
            <w:pPr>
              <w:ind w:right="278"/>
              <w:rPr>
                <w:rFonts w:ascii="Calibri" w:eastAsia="Times New Roman" w:hAnsi="Calibri" w:cs="Calibri"/>
                <w:sz w:val="22"/>
                <w:szCs w:val="22"/>
                <w:lang w:eastAsia="fr-FR"/>
              </w:rPr>
            </w:pPr>
          </w:p>
          <w:p w14:paraId="028B567F"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Application d’une procédure de remise en forme par induction, collage, tringle </w:t>
            </w:r>
          </w:p>
          <w:p w14:paraId="3681EDB3" w14:textId="77777777" w:rsidR="00216157" w:rsidRPr="00216157" w:rsidRDefault="00216157" w:rsidP="00216157">
            <w:pPr>
              <w:spacing w:line="292" w:lineRule="exact"/>
              <w:rPr>
                <w:rFonts w:ascii="Calibri" w:eastAsia="Times New Roman" w:hAnsi="Calibri" w:cs="Calibri"/>
                <w:b/>
                <w:sz w:val="22"/>
                <w:szCs w:val="22"/>
                <w:lang w:eastAsia="fr-FR"/>
              </w:rPr>
            </w:pPr>
          </w:p>
        </w:tc>
        <w:tc>
          <w:tcPr>
            <w:tcW w:w="4546" w:type="dxa"/>
            <w:shd w:val="clear" w:color="auto" w:fill="auto"/>
          </w:tcPr>
          <w:p w14:paraId="3188C246"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mc:AlternateContent>
                <mc:Choice Requires="wpg">
                  <w:drawing>
                    <wp:anchor distT="0" distB="0" distL="114300" distR="114300" simplePos="0" relativeHeight="252310573" behindDoc="0" locked="0" layoutInCell="1" allowOverlap="1" wp14:anchorId="0C69D0E7" wp14:editId="527FF7DF">
                      <wp:simplePos x="0" y="0"/>
                      <wp:positionH relativeFrom="column">
                        <wp:posOffset>262744</wp:posOffset>
                      </wp:positionH>
                      <wp:positionV relativeFrom="paragraph">
                        <wp:posOffset>236175</wp:posOffset>
                      </wp:positionV>
                      <wp:extent cx="2218274" cy="1489272"/>
                      <wp:effectExtent l="0" t="0" r="4445" b="0"/>
                      <wp:wrapNone/>
                      <wp:docPr id="209" name="Groupe 209"/>
                      <wp:cNvGraphicFramePr/>
                      <a:graphic xmlns:a="http://schemas.openxmlformats.org/drawingml/2006/main">
                        <a:graphicData uri="http://schemas.microsoft.com/office/word/2010/wordprocessingGroup">
                          <wpg:wgp>
                            <wpg:cNvGrpSpPr/>
                            <wpg:grpSpPr>
                              <a:xfrm>
                                <a:off x="0" y="0"/>
                                <a:ext cx="2218274" cy="1489272"/>
                                <a:chOff x="0" y="0"/>
                                <a:chExt cx="2218274" cy="1489272"/>
                              </a:xfrm>
                            </wpg:grpSpPr>
                            <pic:pic xmlns:pic="http://schemas.openxmlformats.org/drawingml/2006/picture">
                              <pic:nvPicPr>
                                <pic:cNvPr id="210" name="Image 1" descr="Une image contenant texte, intérieur, plusieurs&#10;&#10;Description générée automatiquement"/>
                                <pic:cNvPicPr>
                                  <a:picLocks/>
                                </pic:cNvPicPr>
                              </pic:nvPicPr>
                              <pic:blipFill>
                                <a:blip r:embed="rId153" cstate="print">
                                  <a:lum bright="20000"/>
                                  <a:extLst>
                                    <a:ext uri="{28A0092B-C50C-407E-A947-70E740481C1C}">
                                      <a14:useLocalDpi xmlns:a14="http://schemas.microsoft.com/office/drawing/2010/main"/>
                                    </a:ext>
                                  </a:extLst>
                                </a:blip>
                                <a:srcRect/>
                                <a:stretch>
                                  <a:fillRect/>
                                </a:stretch>
                              </pic:blipFill>
                              <pic:spPr bwMode="auto">
                                <a:xfrm>
                                  <a:off x="0" y="0"/>
                                  <a:ext cx="1014730" cy="749935"/>
                                </a:xfrm>
                                <a:prstGeom prst="rect">
                                  <a:avLst/>
                                </a:prstGeom>
                                <a:noFill/>
                                <a:ln>
                                  <a:noFill/>
                                </a:ln>
                              </pic:spPr>
                            </pic:pic>
                            <pic:pic xmlns:pic="http://schemas.openxmlformats.org/drawingml/2006/picture">
                              <pic:nvPicPr>
                                <pic:cNvPr id="211" name="Image 211" descr="Kit de débosselage sans peinture l Outils |Test | Comparatif | Avis | Essai"/>
                                <pic:cNvPicPr>
                                  <a:picLocks noChangeAspect="1"/>
                                </pic:cNvPicPr>
                              </pic:nvPicPr>
                              <pic:blipFill>
                                <a:blip r:embed="rId154" cstate="print">
                                  <a:extLst>
                                    <a:ext uri="{28A0092B-C50C-407E-A947-70E740481C1C}">
                                      <a14:useLocalDpi xmlns:a14="http://schemas.microsoft.com/office/drawing/2010/main"/>
                                    </a:ext>
                                  </a:extLst>
                                </a:blip>
                                <a:srcRect/>
                                <a:stretch>
                                  <a:fillRect/>
                                </a:stretch>
                              </pic:blipFill>
                              <pic:spPr bwMode="auto">
                                <a:xfrm>
                                  <a:off x="1431509" y="6306"/>
                                  <a:ext cx="786765" cy="786765"/>
                                </a:xfrm>
                                <a:prstGeom prst="rect">
                                  <a:avLst/>
                                </a:prstGeom>
                                <a:noFill/>
                                <a:ln>
                                  <a:noFill/>
                                </a:ln>
                              </pic:spPr>
                            </pic:pic>
                            <pic:pic xmlns:pic="http://schemas.openxmlformats.org/drawingml/2006/picture">
                              <pic:nvPicPr>
                                <pic:cNvPr id="212" name="Image 212" descr="Une image contenant texte&#10;&#10;Description générée automatiquement"/>
                                <pic:cNvPicPr>
                                  <a:picLocks noChangeAspect="1"/>
                                </pic:cNvPicPr>
                              </pic:nvPicPr>
                              <pic:blipFill>
                                <a:blip r:embed="rId155" cstate="print">
                                  <a:extLst>
                                    <a:ext uri="{28A0092B-C50C-407E-A947-70E740481C1C}">
                                      <a14:useLocalDpi xmlns:a14="http://schemas.microsoft.com/office/drawing/2010/main"/>
                                    </a:ext>
                                  </a:extLst>
                                </a:blip>
                                <a:stretch>
                                  <a:fillRect/>
                                </a:stretch>
                              </pic:blipFill>
                              <pic:spPr>
                                <a:xfrm>
                                  <a:off x="788276" y="794582"/>
                                  <a:ext cx="1021080" cy="694690"/>
                                </a:xfrm>
                                <a:prstGeom prst="rect">
                                  <a:avLst/>
                                </a:prstGeom>
                              </pic:spPr>
                            </pic:pic>
                          </wpg:wgp>
                        </a:graphicData>
                      </a:graphic>
                    </wp:anchor>
                  </w:drawing>
                </mc:Choice>
                <mc:Fallback>
                  <w:pict>
                    <v:group w14:anchorId="768026A4" id="Groupe 209" o:spid="_x0000_s1026" style="position:absolute;margin-left:20.7pt;margin-top:18.6pt;width:174.65pt;height:117.25pt;z-index:252310573" coordsize="22182,148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">
                      <v:shape id="Image 1" o:spid="_x0000_s1027" type="#_x0000_t75" alt="Une image contenant texte, intérieur, plusieurs&#10;&#10;Description générée automatiquement" style="position:absolute;width:10147;height:7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">
                        <v:imagedata r:id="rId156" o:title="Une image contenant texte, intérieur, plusieurs&#10;&#10;Description générée automatiquement" blacklevel="6554f"/>
                        <o:lock v:ext="edit" aspectratio="f"/>
                      </v:shape>
                      <v:shape id="Image 211" o:spid="_x0000_s1028" type="#_x0000_t75" alt="Kit de débosselage sans peinture l Outils |Test | Comparatif | Avis | Essai" style="position:absolute;left:14315;top:63;width:7867;height:7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">
                        <v:imagedata r:id="rId157" o:title="Kit de débosselage sans peinture l Outils |Test | Comparatif | Avis | Essai"/>
                      </v:shape>
                      <v:shape id="Image 212" o:spid="_x0000_s1029" type="#_x0000_t75" alt="Une image contenant texte&#10;&#10;Description générée automatiquement" style="position:absolute;left:7882;top:7945;width:10211;height: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">
                        <v:imagedata r:id="rId158" o:title="Une image contenant texte&#10;&#10;Description générée automatiquement"/>
                      </v:shape>
                    </v:group>
                  </w:pict>
                </mc:Fallback>
              </mc:AlternateContent>
            </w:r>
          </w:p>
        </w:tc>
      </w:tr>
      <w:tr w:rsidR="00216157" w:rsidRPr="00216157" w14:paraId="64E3F1C3" w14:textId="77777777" w:rsidTr="00E76902">
        <w:trPr>
          <w:trHeight w:val="2835"/>
        </w:trPr>
        <w:tc>
          <w:tcPr>
            <w:tcW w:w="1124" w:type="dxa"/>
            <w:tcBorders>
              <w:bottom w:val="single" w:sz="4" w:space="0" w:color="000000"/>
            </w:tcBorders>
            <w:shd w:val="clear" w:color="auto" w:fill="auto"/>
            <w:vAlign w:val="center"/>
          </w:tcPr>
          <w:p w14:paraId="012D6BBA"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468A7BA3"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Application d’une procédure de remise en forme par </w:t>
            </w:r>
            <w:proofErr w:type="spellStart"/>
            <w:r w:rsidRPr="00216157">
              <w:rPr>
                <w:rFonts w:ascii="Calibri" w:eastAsia="Times New Roman" w:hAnsi="Calibri" w:cs="Calibri"/>
                <w:sz w:val="22"/>
                <w:szCs w:val="22"/>
                <w:lang w:eastAsia="fr-FR"/>
              </w:rPr>
              <w:t>vérinage</w:t>
            </w:r>
            <w:proofErr w:type="spellEnd"/>
          </w:p>
        </w:tc>
        <w:tc>
          <w:tcPr>
            <w:tcW w:w="4546" w:type="dxa"/>
            <w:tcBorders>
              <w:bottom w:val="single" w:sz="4" w:space="0" w:color="000000"/>
            </w:tcBorders>
            <w:shd w:val="clear" w:color="auto" w:fill="auto"/>
          </w:tcPr>
          <w:p w14:paraId="49B5F77A"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09549" behindDoc="0" locked="0" layoutInCell="1" allowOverlap="1" wp14:anchorId="12550A92" wp14:editId="63832D5F">
                  <wp:simplePos x="0" y="0"/>
                  <wp:positionH relativeFrom="column">
                    <wp:posOffset>529393</wp:posOffset>
                  </wp:positionH>
                  <wp:positionV relativeFrom="page">
                    <wp:posOffset>289231</wp:posOffset>
                  </wp:positionV>
                  <wp:extent cx="1804035" cy="1158240"/>
                  <wp:effectExtent l="0" t="0" r="0" b="0"/>
                  <wp:wrapNone/>
                  <wp:docPr id="358" name="Image 358" descr="Une image contenant roug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descr="Une image contenant rouge&#10;&#10;Description générée automatiquement"/>
                          <pic:cNvPicPr>
                            <a:picLocks/>
                          </pic:cNvPicPr>
                        </pic:nvPicPr>
                        <pic:blipFill>
                          <a:blip r:embed="rId159">
                            <a:extLst>
                              <a:ext uri="{28A0092B-C50C-407E-A947-70E740481C1C}">
                                <a14:useLocalDpi xmlns:a14="http://schemas.microsoft.com/office/drawing/2010/main"/>
                              </a:ext>
                            </a:extLst>
                          </a:blip>
                          <a:srcRect/>
                          <a:stretch>
                            <a:fillRect/>
                          </a:stretch>
                        </pic:blipFill>
                        <pic:spPr bwMode="auto">
                          <a:xfrm>
                            <a:off x="0" y="0"/>
                            <a:ext cx="1804035" cy="11582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17BEBC01" w14:textId="77777777" w:rsidR="00216157" w:rsidRPr="00216157" w:rsidRDefault="00216157" w:rsidP="00216157">
      <w:pPr>
        <w:spacing w:before="4"/>
        <w:rPr>
          <w:rFonts w:ascii="Calibri" w:eastAsia="Times New Roman" w:hAnsi="Calibri" w:cs="Calibri"/>
          <w:b/>
          <w:sz w:val="22"/>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132DBD2A" w14:textId="77777777" w:rsidTr="00E76902">
        <w:trPr>
          <w:trHeight w:val="321"/>
        </w:trPr>
        <w:tc>
          <w:tcPr>
            <w:tcW w:w="10206" w:type="dxa"/>
            <w:tcBorders>
              <w:top w:val="single" w:sz="4" w:space="0" w:color="000000"/>
              <w:bottom w:val="single" w:sz="4" w:space="0" w:color="000000"/>
            </w:tcBorders>
            <w:shd w:val="clear" w:color="auto" w:fill="C2D69B"/>
          </w:tcPr>
          <w:p w14:paraId="0B3F3700"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1B71AF3C" w14:textId="77777777" w:rsidTr="00E76902">
        <w:trPr>
          <w:trHeight w:val="292"/>
        </w:trPr>
        <w:tc>
          <w:tcPr>
            <w:tcW w:w="10206" w:type="dxa"/>
          </w:tcPr>
          <w:p w14:paraId="5CBEB6A5"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systèmes électriques et électroniques (véhicule électrique, hybride, multiplexage, éclairage, circuit…)</w:t>
            </w:r>
          </w:p>
        </w:tc>
      </w:tr>
      <w:tr w:rsidR="00216157" w:rsidRPr="00216157" w14:paraId="3937BAA0" w14:textId="77777777" w:rsidTr="00E76902">
        <w:trPr>
          <w:trHeight w:val="294"/>
        </w:trPr>
        <w:tc>
          <w:tcPr>
            <w:tcW w:w="10206" w:type="dxa"/>
          </w:tcPr>
          <w:p w14:paraId="735C5BB9"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color w:val="000000"/>
                <w:sz w:val="22"/>
                <w:szCs w:val="22"/>
                <w:lang w:eastAsia="fr-FR"/>
              </w:rPr>
              <w:t xml:space="preserve">  Les règles de sauvegarde et les paramétrages</w:t>
            </w:r>
          </w:p>
        </w:tc>
      </w:tr>
      <w:tr w:rsidR="00216157" w:rsidRPr="00216157" w14:paraId="4254304E" w14:textId="77777777" w:rsidTr="00E76902">
        <w:trPr>
          <w:trHeight w:val="292"/>
        </w:trPr>
        <w:tc>
          <w:tcPr>
            <w:tcW w:w="10206" w:type="dxa"/>
          </w:tcPr>
          <w:p w14:paraId="29FF4DB0"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matériaux utilisés en carrosserie (ferreux, non ferreux, composites)</w:t>
            </w:r>
            <w:r w:rsidRPr="00216157">
              <w:rPr>
                <w:rFonts w:ascii="Calibri" w:eastAsia="Times New Roman" w:hAnsi="Calibri" w:cs="Calibri"/>
                <w:sz w:val="22"/>
                <w:szCs w:val="22"/>
                <w:lang w:eastAsia="fr-FR"/>
              </w:rPr>
              <w:t> </w:t>
            </w:r>
          </w:p>
        </w:tc>
      </w:tr>
      <w:tr w:rsidR="00216157" w:rsidRPr="00216157" w14:paraId="21D2AFBB" w14:textId="77777777" w:rsidTr="00E76902">
        <w:trPr>
          <w:trHeight w:val="293"/>
        </w:trPr>
        <w:tc>
          <w:tcPr>
            <w:tcW w:w="10206" w:type="dxa"/>
          </w:tcPr>
          <w:p w14:paraId="32CDF23C"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color w:val="000000"/>
                <w:sz w:val="22"/>
                <w:szCs w:val="22"/>
                <w:lang w:eastAsia="fr-FR"/>
              </w:rPr>
              <w:t xml:space="preserve">  La remise en forme</w:t>
            </w:r>
            <w:r w:rsidRPr="00216157">
              <w:rPr>
                <w:rFonts w:ascii="Calibri" w:eastAsia="Times New Roman" w:hAnsi="Calibri" w:cs="Calibri"/>
                <w:color w:val="000000"/>
                <w:sz w:val="22"/>
                <w:szCs w:val="22"/>
                <w:lang w:eastAsia="fr-FR"/>
              </w:rPr>
              <w:t> </w:t>
            </w:r>
          </w:p>
        </w:tc>
      </w:tr>
      <w:tr w:rsidR="00216157" w:rsidRPr="00216157" w14:paraId="312410FD" w14:textId="77777777" w:rsidTr="00E76902">
        <w:trPr>
          <w:trHeight w:val="294"/>
        </w:trPr>
        <w:tc>
          <w:tcPr>
            <w:tcW w:w="10206" w:type="dxa"/>
          </w:tcPr>
          <w:p w14:paraId="2AAC5ACC" w14:textId="77777777" w:rsidR="00216157" w:rsidRPr="00216157" w:rsidRDefault="00216157" w:rsidP="00216157">
            <w:pPr>
              <w:textAlignment w:val="baseline"/>
              <w:rPr>
                <w:rFonts w:ascii="Calibri" w:eastAsia="Calibri" w:hAnsi="Calibri" w:cs="Calibri"/>
                <w:sz w:val="22"/>
                <w:szCs w:val="22"/>
                <w:lang w:eastAsia="fr-FR"/>
              </w:rPr>
            </w:pPr>
            <w:r w:rsidRPr="00216157">
              <w:rPr>
                <w:rFonts w:ascii="Calibri" w:eastAsia="Calibri" w:hAnsi="Calibri" w:cs="Calibri"/>
                <w:bCs/>
                <w:color w:val="000000"/>
                <w:sz w:val="22"/>
                <w:szCs w:val="22"/>
                <w:lang w:eastAsia="fr-FR"/>
              </w:rPr>
              <w:t xml:space="preserve">  La qualité</w:t>
            </w:r>
            <w:r w:rsidRPr="00216157">
              <w:rPr>
                <w:rFonts w:ascii="Calibri" w:eastAsia="Times New Roman" w:hAnsi="Calibri" w:cs="Calibri"/>
                <w:color w:val="000000"/>
                <w:sz w:val="22"/>
                <w:szCs w:val="22"/>
                <w:lang w:eastAsia="fr-FR"/>
              </w:rPr>
              <w:t> </w:t>
            </w:r>
          </w:p>
        </w:tc>
      </w:tr>
      <w:tr w:rsidR="00216157" w:rsidRPr="00216157" w14:paraId="2703E895" w14:textId="77777777" w:rsidTr="00E76902">
        <w:trPr>
          <w:trHeight w:val="294"/>
        </w:trPr>
        <w:tc>
          <w:tcPr>
            <w:tcW w:w="10206" w:type="dxa"/>
          </w:tcPr>
          <w:p w14:paraId="4FAC7B52" w14:textId="77777777" w:rsidR="00216157" w:rsidRPr="00216157" w:rsidRDefault="00216157" w:rsidP="00216157">
            <w:pPr>
              <w:textAlignment w:val="baseline"/>
              <w:rPr>
                <w:rFonts w:ascii="Calibri" w:eastAsia="Calibri" w:hAnsi="Calibri" w:cs="Calibri"/>
                <w:bCs/>
                <w:color w:val="000000"/>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4C0BFC3F" w14:textId="77777777" w:rsidR="00216157" w:rsidRPr="00216157" w:rsidRDefault="00216157" w:rsidP="00216157">
      <w:pPr>
        <w:spacing w:line="27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br w:type="page"/>
      </w:r>
    </w:p>
    <w:p w14:paraId="56E88A41" w14:textId="2D9C5E7F" w:rsidR="00216157" w:rsidRPr="00216157" w:rsidRDefault="00216157" w:rsidP="00216157">
      <w:pPr>
        <w:spacing w:line="27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2</w:t>
      </w:r>
      <w:r w:rsidRPr="00216157">
        <w:rPr>
          <w:rFonts w:ascii="Calibri" w:eastAsia="Times New Roman" w:hAnsi="Calibri" w:cs="Calibri"/>
          <w:b/>
          <w:spacing w:val="-2"/>
          <w:sz w:val="22"/>
          <w:lang w:eastAsia="fr-FR"/>
        </w:rPr>
        <w:t> </w:t>
      </w:r>
      <w:r w:rsidRPr="00216157">
        <w:rPr>
          <w:rFonts w:ascii="Calibri" w:eastAsia="Times New Roman" w:hAnsi="Calibri" w:cs="Calibri"/>
          <w:b/>
          <w:sz w:val="22"/>
          <w:lang w:eastAsia="fr-FR"/>
        </w:rPr>
        <w:t>: APPLICATION DES SOUS COUCHES</w:t>
      </w:r>
    </w:p>
    <w:p w14:paraId="320CC3A5" w14:textId="1AA65A51" w:rsidR="00216157" w:rsidRDefault="00216157" w:rsidP="00216157">
      <w:pPr>
        <w:spacing w:before="2"/>
        <w:rPr>
          <w:rFonts w:ascii="Calibri" w:eastAsia="Times New Roman" w:hAnsi="Calibri" w:cs="Calibri"/>
          <w:b/>
          <w:sz w:val="16"/>
          <w:lang w:eastAsia="fr-FR"/>
        </w:rPr>
      </w:pPr>
    </w:p>
    <w:p w14:paraId="7AE3A2D3" w14:textId="77777777" w:rsidR="000052C1" w:rsidRPr="00216157" w:rsidRDefault="000052C1"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934825" w:rsidRPr="00216157" w14:paraId="0AE712E1" w14:textId="77777777" w:rsidTr="003D7B44">
        <w:tc>
          <w:tcPr>
            <w:tcW w:w="10205" w:type="dxa"/>
            <w:shd w:val="clear" w:color="auto" w:fill="F4B083"/>
          </w:tcPr>
          <w:p w14:paraId="41238661" w14:textId="2D6B974C"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934825" w:rsidRPr="00216157" w14:paraId="64ABB5DB" w14:textId="77777777" w:rsidTr="00633D8C">
        <w:trPr>
          <w:trHeight w:val="912"/>
        </w:trPr>
        <w:tc>
          <w:tcPr>
            <w:tcW w:w="10205" w:type="dxa"/>
            <w:vAlign w:val="center"/>
          </w:tcPr>
          <w:p w14:paraId="7562A6F3" w14:textId="0128234F" w:rsidR="00934825" w:rsidRPr="00216157" w:rsidRDefault="00934825"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 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 c</w:t>
            </w:r>
            <w:r w:rsidRPr="00216157">
              <w:rPr>
                <w:rFonts w:ascii="Calibri" w:eastAsia="Times New Roman" w:hAnsi="Calibri" w:cs="Calibri"/>
                <w:color w:val="000000"/>
                <w:sz w:val="22"/>
                <w:szCs w:val="22"/>
                <w:lang w:eastAsia="fr-FR"/>
              </w:rPr>
              <w:t>hoisir et appliquer une sous couche spécifique adaptée à la couleur du véhicule.</w:t>
            </w:r>
          </w:p>
        </w:tc>
      </w:tr>
    </w:tbl>
    <w:p w14:paraId="2A6C7CE2" w14:textId="77777777" w:rsidR="00216157" w:rsidRPr="00216157" w:rsidRDefault="00216157" w:rsidP="00216157">
      <w:pPr>
        <w:spacing w:before="2"/>
        <w:rPr>
          <w:rFonts w:ascii="Calibri" w:eastAsia="Times New Roman" w:hAnsi="Calibri" w:cs="Times New Roman"/>
          <w:b/>
          <w:sz w:val="16"/>
          <w:lang w:eastAsia="fr-FR"/>
        </w:rPr>
      </w:pPr>
    </w:p>
    <w:p w14:paraId="1EFFBA47"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4A1F633" w14:textId="77777777" w:rsidTr="00E76902">
        <w:trPr>
          <w:trHeight w:val="292"/>
        </w:trPr>
        <w:tc>
          <w:tcPr>
            <w:tcW w:w="10206" w:type="dxa"/>
            <w:shd w:val="clear" w:color="auto" w:fill="F7CAAC"/>
          </w:tcPr>
          <w:p w14:paraId="5399F6E8"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24B11007" w14:textId="77777777" w:rsidTr="00E76902">
        <w:trPr>
          <w:trHeight w:val="1437"/>
        </w:trPr>
        <w:tc>
          <w:tcPr>
            <w:tcW w:w="10206" w:type="dxa"/>
          </w:tcPr>
          <w:p w14:paraId="646EED26"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0E8CB6DB"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b/>
                <w:bCs/>
                <w:color w:val="000000"/>
                <w:sz w:val="22"/>
                <w:szCs w:val="22"/>
                <w:lang w:eastAsia="fr-FR"/>
              </w:rPr>
              <w:t xml:space="preserve">  C2.1.3</w:t>
            </w:r>
            <w:r w:rsidRPr="00216157">
              <w:rPr>
                <w:rFonts w:ascii="Calibri" w:eastAsia="Times New Roman" w:hAnsi="Calibri" w:cs="Calibri"/>
                <w:color w:val="000000"/>
                <w:sz w:val="22"/>
                <w:szCs w:val="22"/>
                <w:lang w:eastAsia="fr-FR"/>
              </w:rPr>
              <w:t xml:space="preserve"> Appliquer les produits de sous-couche </w:t>
            </w:r>
          </w:p>
          <w:p w14:paraId="474FA030"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54C126DB"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C2.1.4</w:t>
            </w:r>
            <w:r w:rsidRPr="00216157">
              <w:rPr>
                <w:rFonts w:ascii="Calibri" w:eastAsia="Times New Roman" w:hAnsi="Calibri" w:cs="Calibri"/>
                <w:color w:val="000000"/>
                <w:sz w:val="22"/>
                <w:szCs w:val="22"/>
                <w:lang w:eastAsia="fr-FR"/>
              </w:rPr>
              <w:t xml:space="preserve"> Protéger les éléments adjacents à la réparation</w:t>
            </w:r>
          </w:p>
          <w:p w14:paraId="10FC7C19" w14:textId="77777777" w:rsidR="00216157" w:rsidRPr="00216157" w:rsidRDefault="00216157" w:rsidP="00216157">
            <w:pPr>
              <w:spacing w:line="273" w:lineRule="exact"/>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C2.2.1</w:t>
            </w:r>
            <w:r w:rsidRPr="00216157">
              <w:rPr>
                <w:rFonts w:ascii="Calibri" w:eastAsia="Times New Roman" w:hAnsi="Calibri" w:cs="Calibri"/>
                <w:color w:val="000000"/>
                <w:sz w:val="22"/>
                <w:szCs w:val="22"/>
                <w:lang w:eastAsia="fr-FR"/>
              </w:rPr>
              <w:t xml:space="preserve"> Paramétrer les outils nécessaires à l’application</w:t>
            </w:r>
          </w:p>
          <w:p w14:paraId="41318B12" w14:textId="77777777" w:rsidR="00216157" w:rsidRPr="00216157" w:rsidRDefault="00216157" w:rsidP="00216157">
            <w:pPr>
              <w:spacing w:line="273" w:lineRule="exact"/>
              <w:ind w:left="142"/>
              <w:rPr>
                <w:rFonts w:ascii="Calibri" w:eastAsia="Times New Roman" w:hAnsi="Calibri" w:cs="Calibri"/>
                <w:b/>
                <w:sz w:val="22"/>
                <w:lang w:eastAsia="fr-FR"/>
              </w:rPr>
            </w:pPr>
          </w:p>
        </w:tc>
      </w:tr>
    </w:tbl>
    <w:p w14:paraId="37C091E5"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17F4A912" w14:textId="77777777" w:rsidTr="00E76902">
        <w:trPr>
          <w:trHeight w:val="297"/>
        </w:trPr>
        <w:tc>
          <w:tcPr>
            <w:tcW w:w="10206" w:type="dxa"/>
            <w:gridSpan w:val="3"/>
            <w:tcBorders>
              <w:top w:val="single" w:sz="4" w:space="0" w:color="000000"/>
              <w:bottom w:val="single" w:sz="4" w:space="0" w:color="000000"/>
            </w:tcBorders>
            <w:shd w:val="clear" w:color="auto" w:fill="F7CAAC"/>
          </w:tcPr>
          <w:p w14:paraId="71A9BE41"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7B545213" w14:textId="77777777" w:rsidTr="00E76902">
        <w:trPr>
          <w:trHeight w:val="368"/>
        </w:trPr>
        <w:tc>
          <w:tcPr>
            <w:tcW w:w="1124" w:type="dxa"/>
            <w:tcBorders>
              <w:top w:val="single" w:sz="4" w:space="0" w:color="FFFFFF"/>
            </w:tcBorders>
            <w:shd w:val="clear" w:color="auto" w:fill="auto"/>
            <w:vAlign w:val="center"/>
          </w:tcPr>
          <w:p w14:paraId="2006C8EB"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T2.1.1</w:t>
            </w:r>
          </w:p>
        </w:tc>
        <w:tc>
          <w:tcPr>
            <w:tcW w:w="9082" w:type="dxa"/>
            <w:gridSpan w:val="2"/>
            <w:vAlign w:val="center"/>
          </w:tcPr>
          <w:p w14:paraId="3F56ADBF"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 xml:space="preserve"> Protéger des surfaces d’éléments adjacents par marouflage ou masquage</w:t>
            </w:r>
          </w:p>
        </w:tc>
      </w:tr>
      <w:tr w:rsidR="00216157" w:rsidRPr="00216157" w14:paraId="16458668" w14:textId="77777777" w:rsidTr="00E76902">
        <w:trPr>
          <w:trHeight w:val="368"/>
        </w:trPr>
        <w:tc>
          <w:tcPr>
            <w:tcW w:w="1124" w:type="dxa"/>
            <w:tcBorders>
              <w:top w:val="single" w:sz="4" w:space="0" w:color="FFFFFF"/>
            </w:tcBorders>
            <w:shd w:val="clear" w:color="auto" w:fill="auto"/>
            <w:vAlign w:val="center"/>
          </w:tcPr>
          <w:p w14:paraId="6CDD8D00"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T2.3.1</w:t>
            </w:r>
          </w:p>
        </w:tc>
        <w:tc>
          <w:tcPr>
            <w:tcW w:w="9082" w:type="dxa"/>
            <w:gridSpan w:val="2"/>
            <w:vAlign w:val="center"/>
          </w:tcPr>
          <w:p w14:paraId="0A771AA3"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 xml:space="preserve"> Régler des paramètres d’application</w:t>
            </w:r>
          </w:p>
        </w:tc>
      </w:tr>
      <w:tr w:rsidR="00216157" w:rsidRPr="00216157" w14:paraId="3722FFCE" w14:textId="77777777" w:rsidTr="00E76902">
        <w:trPr>
          <w:trHeight w:val="368"/>
        </w:trPr>
        <w:tc>
          <w:tcPr>
            <w:tcW w:w="1124" w:type="dxa"/>
            <w:tcBorders>
              <w:top w:val="single" w:sz="4" w:space="0" w:color="FFFFFF"/>
            </w:tcBorders>
            <w:shd w:val="clear" w:color="auto" w:fill="auto"/>
            <w:vAlign w:val="center"/>
          </w:tcPr>
          <w:p w14:paraId="0441F730"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T2.1.3</w:t>
            </w:r>
          </w:p>
        </w:tc>
        <w:tc>
          <w:tcPr>
            <w:tcW w:w="9082" w:type="dxa"/>
            <w:gridSpan w:val="2"/>
            <w:vAlign w:val="center"/>
          </w:tcPr>
          <w:p w14:paraId="71B490C6"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Cs/>
                <w:color w:val="000000"/>
                <w:sz w:val="22"/>
                <w:szCs w:val="22"/>
                <w:lang w:eastAsia="fr-FR"/>
              </w:rPr>
              <w:t xml:space="preserve"> Appliquer un produit de garnissage où de sous-couche adaptée sur une surface</w:t>
            </w:r>
          </w:p>
        </w:tc>
      </w:tr>
      <w:tr w:rsidR="00216157" w:rsidRPr="00216157" w14:paraId="48781233" w14:textId="77777777" w:rsidTr="00E76902">
        <w:trPr>
          <w:trHeight w:val="368"/>
        </w:trPr>
        <w:tc>
          <w:tcPr>
            <w:tcW w:w="1124" w:type="dxa"/>
            <w:tcBorders>
              <w:top w:val="single" w:sz="4" w:space="0" w:color="FFFFFF"/>
            </w:tcBorders>
            <w:shd w:val="clear" w:color="auto" w:fill="FFE59B"/>
            <w:vAlign w:val="center"/>
          </w:tcPr>
          <w:p w14:paraId="54BC4FAF"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T4.1.2</w:t>
            </w:r>
          </w:p>
        </w:tc>
        <w:tc>
          <w:tcPr>
            <w:tcW w:w="9082" w:type="dxa"/>
            <w:gridSpan w:val="2"/>
            <w:shd w:val="clear" w:color="auto" w:fill="FFE59B"/>
            <w:vAlign w:val="center"/>
          </w:tcPr>
          <w:p w14:paraId="5749E236" w14:textId="77777777" w:rsidR="00216157" w:rsidRPr="00216157" w:rsidRDefault="00216157" w:rsidP="00216157">
            <w:pPr>
              <w:textAlignment w:val="baseline"/>
              <w:rPr>
                <w:rFonts w:ascii="Calibri" w:eastAsia="Times New Roman" w:hAnsi="Calibri" w:cs="Calibri"/>
                <w:bCs/>
                <w:color w:val="000000"/>
                <w:sz w:val="22"/>
                <w:szCs w:val="22"/>
                <w:lang w:eastAsia="fr-FR"/>
              </w:rPr>
            </w:pPr>
            <w:r w:rsidRPr="00216157">
              <w:rPr>
                <w:rFonts w:ascii="Calibri" w:eastAsia="Times New Roman" w:hAnsi="Calibri" w:cs="Calibri"/>
                <w:color w:val="000000"/>
                <w:sz w:val="22"/>
                <w:szCs w:val="22"/>
                <w:lang w:eastAsia="fr-FR"/>
              </w:rPr>
              <w:t xml:space="preserve"> Interpréter un rapport d’expertise automobile et un ordre de réparation</w:t>
            </w:r>
          </w:p>
        </w:tc>
      </w:tr>
      <w:tr w:rsidR="00216157" w:rsidRPr="00216157" w14:paraId="769726E5" w14:textId="77777777" w:rsidTr="00E76902">
        <w:trPr>
          <w:trHeight w:val="336"/>
        </w:trPr>
        <w:tc>
          <w:tcPr>
            <w:tcW w:w="10206" w:type="dxa"/>
            <w:gridSpan w:val="3"/>
            <w:shd w:val="clear" w:color="auto" w:fill="F7CAAC"/>
          </w:tcPr>
          <w:p w14:paraId="415F0D89"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A7C985B" w14:textId="77777777" w:rsidTr="00E76902">
        <w:trPr>
          <w:trHeight w:val="2835"/>
        </w:trPr>
        <w:tc>
          <w:tcPr>
            <w:tcW w:w="1124" w:type="dxa"/>
            <w:shd w:val="clear" w:color="auto" w:fill="auto"/>
            <w:vAlign w:val="center"/>
          </w:tcPr>
          <w:p w14:paraId="1FBC0F23"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shd w:val="clear" w:color="auto" w:fill="auto"/>
            <w:vAlign w:val="center"/>
          </w:tcPr>
          <w:p w14:paraId="0C9D7395"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Choix et préparation des differents appret teinté</w:t>
            </w:r>
          </w:p>
        </w:tc>
        <w:tc>
          <w:tcPr>
            <w:tcW w:w="4546" w:type="dxa"/>
            <w:shd w:val="clear" w:color="auto" w:fill="auto"/>
          </w:tcPr>
          <w:p w14:paraId="0F67C1A5"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18"/>
                <w:szCs w:val="18"/>
                <w:lang w:eastAsia="fr-FR"/>
              </w:rPr>
              <w:drawing>
                <wp:anchor distT="0" distB="0" distL="114300" distR="114300" simplePos="0" relativeHeight="252311597" behindDoc="0" locked="0" layoutInCell="1" allowOverlap="1" wp14:anchorId="3A708767" wp14:editId="0A0757DB">
                  <wp:simplePos x="0" y="0"/>
                  <wp:positionH relativeFrom="column">
                    <wp:posOffset>381723</wp:posOffset>
                  </wp:positionH>
                  <wp:positionV relativeFrom="page">
                    <wp:posOffset>80032</wp:posOffset>
                  </wp:positionV>
                  <wp:extent cx="2086872" cy="1632822"/>
                  <wp:effectExtent l="0" t="0" r="0" b="5715"/>
                  <wp:wrapNone/>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60">
                            <a:extLst>
                              <a:ext uri="{28A0092B-C50C-407E-A947-70E740481C1C}">
                                <a14:useLocalDpi xmlns:a14="http://schemas.microsoft.com/office/drawing/2010/main"/>
                              </a:ext>
                            </a:extLst>
                          </a:blip>
                          <a:srcRect/>
                          <a:stretch>
                            <a:fillRect/>
                          </a:stretch>
                        </pic:blipFill>
                        <pic:spPr bwMode="auto">
                          <a:xfrm>
                            <a:off x="0" y="0"/>
                            <a:ext cx="2096724" cy="16405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376ED7B0" w14:textId="77777777" w:rsidTr="00E76902">
        <w:trPr>
          <w:trHeight w:val="2835"/>
        </w:trPr>
        <w:tc>
          <w:tcPr>
            <w:tcW w:w="1124" w:type="dxa"/>
            <w:tcBorders>
              <w:bottom w:val="single" w:sz="4" w:space="0" w:color="000000"/>
            </w:tcBorders>
            <w:shd w:val="clear" w:color="auto" w:fill="auto"/>
            <w:vAlign w:val="center"/>
          </w:tcPr>
          <w:p w14:paraId="38EDA47D"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0FCC298D"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 produit de sous couche nuancé adapté à la couleur du véhicule</w:t>
            </w:r>
          </w:p>
        </w:tc>
        <w:tc>
          <w:tcPr>
            <w:tcW w:w="4546" w:type="dxa"/>
            <w:tcBorders>
              <w:bottom w:val="single" w:sz="4" w:space="0" w:color="000000"/>
            </w:tcBorders>
            <w:shd w:val="clear" w:color="auto" w:fill="auto"/>
          </w:tcPr>
          <w:p w14:paraId="2662CD68"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18"/>
                <w:szCs w:val="18"/>
                <w:lang w:eastAsia="fr-FR"/>
              </w:rPr>
              <w:drawing>
                <wp:anchor distT="0" distB="0" distL="114300" distR="114300" simplePos="0" relativeHeight="252312621" behindDoc="0" locked="0" layoutInCell="1" allowOverlap="1" wp14:anchorId="56C23371" wp14:editId="733C4971">
                  <wp:simplePos x="0" y="0"/>
                  <wp:positionH relativeFrom="column">
                    <wp:posOffset>343886</wp:posOffset>
                  </wp:positionH>
                  <wp:positionV relativeFrom="page">
                    <wp:posOffset>97899</wp:posOffset>
                  </wp:positionV>
                  <wp:extent cx="2125192" cy="1455347"/>
                  <wp:effectExtent l="0" t="0" r="0" b="5715"/>
                  <wp:wrapNone/>
                  <wp:docPr id="6" name="Image 6" descr="Apprêt Garnissant : Quelle est la Meilleure Op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pprêt Garnissant : Quelle est la Meilleure Option ?"/>
                          <pic:cNvPicPr>
                            <a:picLocks/>
                          </pic:cNvPicPr>
                        </pic:nvPicPr>
                        <pic:blipFill>
                          <a:blip r:embed="rId161">
                            <a:extLst>
                              <a:ext uri="{28A0092B-C50C-407E-A947-70E740481C1C}">
                                <a14:useLocalDpi xmlns:a14="http://schemas.microsoft.com/office/drawing/2010/main"/>
                              </a:ext>
                            </a:extLst>
                          </a:blip>
                          <a:srcRect/>
                          <a:stretch>
                            <a:fillRect/>
                          </a:stretch>
                        </pic:blipFill>
                        <pic:spPr bwMode="auto">
                          <a:xfrm>
                            <a:off x="0" y="0"/>
                            <a:ext cx="2133704" cy="14611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32554AAA" w14:textId="77777777" w:rsidR="00216157" w:rsidRPr="00216157" w:rsidRDefault="00216157" w:rsidP="00216157">
      <w:pPr>
        <w:spacing w:before="4"/>
        <w:rPr>
          <w:rFonts w:ascii="Calibri" w:eastAsia="Times New Roman" w:hAnsi="Calibri" w:cs="Calibri"/>
          <w:b/>
          <w:sz w:val="22"/>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6C230E1" w14:textId="77777777" w:rsidTr="00E76902">
        <w:trPr>
          <w:trHeight w:val="321"/>
        </w:trPr>
        <w:tc>
          <w:tcPr>
            <w:tcW w:w="10206" w:type="dxa"/>
            <w:tcBorders>
              <w:top w:val="single" w:sz="4" w:space="0" w:color="000000"/>
              <w:bottom w:val="single" w:sz="4" w:space="0" w:color="000000"/>
            </w:tcBorders>
            <w:shd w:val="clear" w:color="auto" w:fill="F7CAAC"/>
          </w:tcPr>
          <w:p w14:paraId="0D1E196D"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32A90359" w14:textId="77777777" w:rsidTr="00E76902">
        <w:trPr>
          <w:trHeight w:val="292"/>
        </w:trPr>
        <w:tc>
          <w:tcPr>
            <w:tcW w:w="10206" w:type="dxa"/>
          </w:tcPr>
          <w:p w14:paraId="72DA101C"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produits de préparation des fonds</w:t>
            </w:r>
          </w:p>
        </w:tc>
      </w:tr>
      <w:tr w:rsidR="00216157" w:rsidRPr="00216157" w14:paraId="227BAAD4" w14:textId="77777777" w:rsidTr="00E76902">
        <w:trPr>
          <w:trHeight w:val="294"/>
        </w:trPr>
        <w:tc>
          <w:tcPr>
            <w:tcW w:w="10206" w:type="dxa"/>
          </w:tcPr>
          <w:p w14:paraId="18F24CDE"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 marouflage ou masquage</w:t>
            </w:r>
          </w:p>
        </w:tc>
      </w:tr>
      <w:tr w:rsidR="00216157" w:rsidRPr="00216157" w14:paraId="4E6ECEDF" w14:textId="77777777" w:rsidTr="00E76902">
        <w:trPr>
          <w:trHeight w:val="292"/>
        </w:trPr>
        <w:tc>
          <w:tcPr>
            <w:tcW w:w="10206" w:type="dxa"/>
          </w:tcPr>
          <w:p w14:paraId="7D555A1C"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sous-couches</w:t>
            </w:r>
            <w:r w:rsidRPr="00216157">
              <w:rPr>
                <w:rFonts w:ascii="Calibri" w:eastAsia="Times New Roman" w:hAnsi="Calibri" w:cs="Calibri"/>
                <w:sz w:val="22"/>
                <w:szCs w:val="22"/>
                <w:lang w:eastAsia="fr-FR"/>
              </w:rPr>
              <w:t> </w:t>
            </w:r>
          </w:p>
        </w:tc>
      </w:tr>
      <w:tr w:rsidR="00216157" w:rsidRPr="00216157" w14:paraId="6C3005A0" w14:textId="77777777" w:rsidTr="00E76902">
        <w:trPr>
          <w:trHeight w:val="293"/>
        </w:trPr>
        <w:tc>
          <w:tcPr>
            <w:tcW w:w="10206" w:type="dxa"/>
          </w:tcPr>
          <w:p w14:paraId="0C030DAB"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matériaux utilisés en carrosserie (ferreux, non ferreux, composites)</w:t>
            </w:r>
          </w:p>
        </w:tc>
      </w:tr>
      <w:tr w:rsidR="00216157" w:rsidRPr="00216157" w14:paraId="146DEE40" w14:textId="77777777" w:rsidTr="00E76902">
        <w:trPr>
          <w:trHeight w:val="294"/>
        </w:trPr>
        <w:tc>
          <w:tcPr>
            <w:tcW w:w="10206" w:type="dxa"/>
          </w:tcPr>
          <w:p w14:paraId="0954C749"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L’hygiène, santé, sécurité, environnement</w:t>
            </w:r>
          </w:p>
        </w:tc>
      </w:tr>
    </w:tbl>
    <w:p w14:paraId="6E3BFC8D" w14:textId="77777777" w:rsidR="00216157" w:rsidRPr="00216157" w:rsidRDefault="00216157" w:rsidP="00216157">
      <w:pPr>
        <w:spacing w:line="27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br w:type="page"/>
      </w:r>
    </w:p>
    <w:p w14:paraId="0E549C32" w14:textId="77777777" w:rsidR="00216157" w:rsidRPr="00216157" w:rsidRDefault="00216157" w:rsidP="00216157">
      <w:pPr>
        <w:spacing w:line="275"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SÉQUENCE</w:t>
      </w:r>
      <w:r w:rsidRPr="00216157">
        <w:rPr>
          <w:rFonts w:ascii="Calibri" w:eastAsia="Times New Roman" w:hAnsi="Calibri" w:cs="Calibri"/>
          <w:b/>
          <w:spacing w:val="-1"/>
          <w:sz w:val="22"/>
          <w:lang w:eastAsia="fr-FR"/>
        </w:rPr>
        <w:t xml:space="preserve"> </w:t>
      </w:r>
      <w:r w:rsidRPr="00216157">
        <w:rPr>
          <w:rFonts w:ascii="Calibri" w:eastAsia="Times New Roman" w:hAnsi="Calibri" w:cs="Calibri"/>
          <w:b/>
          <w:sz w:val="22"/>
          <w:lang w:eastAsia="fr-FR"/>
        </w:rPr>
        <w:t>3</w:t>
      </w:r>
      <w:r w:rsidRPr="00216157">
        <w:rPr>
          <w:rFonts w:ascii="Calibri" w:eastAsia="Times New Roman" w:hAnsi="Calibri" w:cs="Calibri"/>
          <w:b/>
          <w:spacing w:val="-2"/>
          <w:sz w:val="22"/>
          <w:lang w:eastAsia="fr-FR"/>
        </w:rPr>
        <w:t> </w:t>
      </w:r>
      <w:r w:rsidRPr="00216157">
        <w:rPr>
          <w:rFonts w:ascii="Calibri" w:eastAsia="Times New Roman" w:hAnsi="Calibri" w:cs="Calibri"/>
          <w:b/>
          <w:sz w:val="22"/>
          <w:lang w:eastAsia="fr-FR"/>
        </w:rPr>
        <w:t>: REMPLACEMENT D’UN ELEMENT INAMOVIBLE SOUDE</w:t>
      </w:r>
    </w:p>
    <w:p w14:paraId="5EF8DE16" w14:textId="22CE370A" w:rsidR="00216157" w:rsidRDefault="00216157" w:rsidP="00216157">
      <w:pPr>
        <w:spacing w:before="2"/>
        <w:rPr>
          <w:rFonts w:ascii="Calibri" w:eastAsia="Times New Roman" w:hAnsi="Calibri" w:cs="Calibri"/>
          <w:b/>
          <w:sz w:val="16"/>
          <w:lang w:eastAsia="fr-FR"/>
        </w:rPr>
      </w:pPr>
    </w:p>
    <w:p w14:paraId="5C2236E0" w14:textId="77777777" w:rsidR="000052C1" w:rsidRPr="00216157" w:rsidRDefault="000052C1" w:rsidP="00216157">
      <w:pPr>
        <w:spacing w:before="2"/>
        <w:rPr>
          <w:rFonts w:ascii="Calibri" w:eastAsia="Times New Roman" w:hAnsi="Calibri" w:cs="Calibri"/>
          <w:b/>
          <w:sz w:val="16"/>
          <w:lang w:eastAsia="fr-FR"/>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37"/>
      </w:tblGrid>
      <w:tr w:rsidR="00934825" w:rsidRPr="00216157" w14:paraId="10279106" w14:textId="77777777" w:rsidTr="00FD1C4E">
        <w:tc>
          <w:tcPr>
            <w:tcW w:w="10137" w:type="dxa"/>
            <w:shd w:val="clear" w:color="auto" w:fill="8EAADB"/>
          </w:tcPr>
          <w:p w14:paraId="49DF21FC" w14:textId="22AF51B5"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934825" w:rsidRPr="00216157" w14:paraId="5EE66E30" w14:textId="77777777" w:rsidTr="00B42588">
        <w:trPr>
          <w:trHeight w:val="912"/>
        </w:trPr>
        <w:tc>
          <w:tcPr>
            <w:tcW w:w="10137" w:type="dxa"/>
            <w:vAlign w:val="center"/>
          </w:tcPr>
          <w:p w14:paraId="08632746" w14:textId="1D7704D5" w:rsidR="00934825" w:rsidRPr="00216157" w:rsidRDefault="00934825" w:rsidP="00934825">
            <w:pP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w:t>
            </w:r>
            <w:r>
              <w:rPr>
                <w:rFonts w:ascii="Calibri" w:eastAsia="Calibri" w:hAnsi="Calibri" w:cs="Calibri"/>
                <w:bCs/>
                <w:color w:val="000000"/>
                <w:sz w:val="22"/>
                <w:szCs w:val="22"/>
                <w:lang w:eastAsia="fr-FR"/>
              </w:rPr>
              <w:t xml:space="preserve"> </w:t>
            </w:r>
            <w:r w:rsidRPr="00216157">
              <w:rPr>
                <w:rFonts w:ascii="Calibri" w:eastAsia="Calibri" w:hAnsi="Calibri" w:cs="Calibri"/>
                <w:bCs/>
                <w:color w:val="000000"/>
                <w:sz w:val="22"/>
                <w:szCs w:val="22"/>
                <w:lang w:eastAsia="fr-FR"/>
              </w:rPr>
              <w:t>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w:t>
            </w:r>
            <w:r w:rsidRPr="00216157">
              <w:rPr>
                <w:rFonts w:ascii="Calibri" w:eastAsia="Calibri" w:hAnsi="Calibri" w:cs="Calibri"/>
                <w:bCs/>
                <w:color w:val="000000"/>
                <w:sz w:val="22"/>
                <w:szCs w:val="22"/>
                <w:lang w:eastAsia="fr-FR"/>
              </w:rPr>
              <w:t xml:space="preserve"> </w:t>
            </w:r>
            <w:r>
              <w:rPr>
                <w:rFonts w:ascii="Calibri" w:eastAsia="Calibri" w:hAnsi="Calibri" w:cs="Calibri"/>
                <w:bCs/>
                <w:color w:val="000000"/>
                <w:sz w:val="22"/>
                <w:szCs w:val="22"/>
                <w:lang w:eastAsia="fr-FR"/>
              </w:rPr>
              <w:t>d</w:t>
            </w:r>
            <w:r w:rsidRPr="00216157">
              <w:rPr>
                <w:rFonts w:ascii="Calibri" w:eastAsia="Times New Roman" w:hAnsi="Calibri" w:cs="Calibri"/>
                <w:bCs/>
                <w:color w:val="000000"/>
                <w:sz w:val="22"/>
                <w:szCs w:val="22"/>
                <w:lang w:eastAsia="fr-FR"/>
              </w:rPr>
              <w:t>écouper, ajuster et assembler un élément de structure selon les préconisations constructeurs</w:t>
            </w:r>
          </w:p>
        </w:tc>
      </w:tr>
    </w:tbl>
    <w:p w14:paraId="491E0566" w14:textId="77777777" w:rsidR="00216157" w:rsidRPr="00216157" w:rsidRDefault="00216157" w:rsidP="00216157">
      <w:pPr>
        <w:spacing w:before="2"/>
        <w:rPr>
          <w:rFonts w:ascii="Calibri" w:eastAsia="Times New Roman" w:hAnsi="Calibri" w:cs="Times New Roman"/>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4BACF523" w14:textId="77777777" w:rsidTr="00E76902">
        <w:trPr>
          <w:trHeight w:val="292"/>
        </w:trPr>
        <w:tc>
          <w:tcPr>
            <w:tcW w:w="10206" w:type="dxa"/>
            <w:shd w:val="clear" w:color="auto" w:fill="B4C6E7"/>
          </w:tcPr>
          <w:p w14:paraId="6D6EB89B"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CC65B1" w:rsidRPr="00DC528B" w14:paraId="21A1B8C3" w14:textId="77777777" w:rsidTr="00E94FC8">
        <w:trPr>
          <w:trHeight w:val="1437"/>
        </w:trPr>
        <w:tc>
          <w:tcPr>
            <w:tcW w:w="10206" w:type="dxa"/>
          </w:tcPr>
          <w:p w14:paraId="460ED913" w14:textId="77777777" w:rsidR="00CC65B1" w:rsidRPr="00DC528B" w:rsidRDefault="00CC65B1">
            <w:pPr>
              <w:pStyle w:val="TableParagraph"/>
              <w:numPr>
                <w:ilvl w:val="0"/>
                <w:numId w:val="7"/>
              </w:numPr>
              <w:tabs>
                <w:tab w:val="left" w:pos="250"/>
              </w:tabs>
              <w:ind w:hanging="220"/>
              <w:rPr>
                <w:rFonts w:cstheme="minorHAnsi"/>
                <w:szCs w:val="22"/>
              </w:rPr>
            </w:pPr>
            <w:r w:rsidRPr="00DC528B">
              <w:rPr>
                <w:rFonts w:cstheme="minorHAnsi"/>
                <w:szCs w:val="22"/>
              </w:rPr>
              <w:t>Fortement</w:t>
            </w:r>
            <w:r w:rsidRPr="00DC528B">
              <w:rPr>
                <w:rFonts w:cstheme="minorHAnsi"/>
                <w:spacing w:val="-3"/>
                <w:szCs w:val="22"/>
              </w:rPr>
              <w:t xml:space="preserve"> </w:t>
            </w:r>
            <w:r w:rsidRPr="00DC528B">
              <w:rPr>
                <w:rFonts w:cstheme="minorHAnsi"/>
                <w:szCs w:val="22"/>
              </w:rPr>
              <w:t xml:space="preserve">mobilisées </w:t>
            </w:r>
          </w:p>
          <w:p w14:paraId="42AA802C" w14:textId="77777777" w:rsidR="00CC65B1" w:rsidRPr="00DC528B" w:rsidRDefault="00CC65B1" w:rsidP="00E94FC8">
            <w:pPr>
              <w:pStyle w:val="TableParagraph"/>
              <w:rPr>
                <w:rStyle w:val="normaltextrun"/>
                <w:rFonts w:cstheme="minorHAnsi"/>
                <w:b/>
                <w:bCs/>
                <w:color w:val="000000"/>
                <w:szCs w:val="22"/>
              </w:rPr>
            </w:pPr>
            <w:r>
              <w:rPr>
                <w:rFonts w:cstheme="minorHAnsi"/>
                <w:b/>
                <w:bCs/>
                <w:color w:val="000000"/>
                <w:szCs w:val="22"/>
              </w:rPr>
              <w:t xml:space="preserve">  </w:t>
            </w:r>
            <w:r w:rsidRPr="00DC528B">
              <w:rPr>
                <w:rFonts w:cstheme="minorHAnsi"/>
                <w:b/>
                <w:bCs/>
                <w:color w:val="000000"/>
                <w:szCs w:val="22"/>
              </w:rPr>
              <w:t>C3.1.5</w:t>
            </w:r>
            <w:r w:rsidRPr="00DC528B">
              <w:rPr>
                <w:rFonts w:cstheme="minorHAnsi"/>
                <w:color w:val="000000"/>
                <w:szCs w:val="22"/>
              </w:rPr>
              <w:t xml:space="preserve"> Réaliser la finition</w:t>
            </w:r>
            <w:r w:rsidRPr="00DC528B">
              <w:rPr>
                <w:rStyle w:val="normaltextrun"/>
                <w:rFonts w:cstheme="minorHAnsi"/>
                <w:b/>
                <w:bCs/>
                <w:color w:val="000000"/>
                <w:szCs w:val="22"/>
              </w:rPr>
              <w:t xml:space="preserve"> </w:t>
            </w:r>
          </w:p>
          <w:p w14:paraId="220402C2" w14:textId="77777777" w:rsidR="00CC65B1" w:rsidRPr="00DC528B" w:rsidRDefault="00CC65B1" w:rsidP="00E94FC8">
            <w:pPr>
              <w:pStyle w:val="TableParagraph"/>
              <w:rPr>
                <w:rFonts w:cstheme="minorHAnsi"/>
                <w:b/>
                <w:szCs w:val="22"/>
              </w:rPr>
            </w:pPr>
            <w:r>
              <w:rPr>
                <w:rStyle w:val="normaltextrun"/>
                <w:rFonts w:cstheme="minorHAnsi"/>
                <w:b/>
                <w:bCs/>
                <w:color w:val="000000"/>
                <w:szCs w:val="22"/>
              </w:rPr>
              <w:t xml:space="preserve">  </w:t>
            </w:r>
            <w:r w:rsidRPr="00DC528B">
              <w:rPr>
                <w:rStyle w:val="normaltextrun"/>
                <w:rFonts w:cstheme="minorHAnsi"/>
                <w:b/>
                <w:bCs/>
                <w:color w:val="000000"/>
                <w:szCs w:val="22"/>
              </w:rPr>
              <w:t>C4.3.4</w:t>
            </w:r>
            <w:r w:rsidRPr="00DC528B">
              <w:rPr>
                <w:rFonts w:cstheme="minorHAnsi"/>
                <w:b/>
                <w:szCs w:val="22"/>
              </w:rPr>
              <w:t xml:space="preserve"> </w:t>
            </w:r>
            <w:r w:rsidRPr="00DC528B">
              <w:rPr>
                <w:rFonts w:cstheme="minorHAnsi"/>
                <w:szCs w:val="22"/>
              </w:rPr>
              <w:t>Interpréter les résultats de mesure</w:t>
            </w:r>
          </w:p>
          <w:p w14:paraId="0EEAA01A" w14:textId="77777777" w:rsidR="00CC65B1" w:rsidRPr="00DC528B" w:rsidRDefault="00CC65B1">
            <w:pPr>
              <w:pStyle w:val="TableParagraph"/>
              <w:numPr>
                <w:ilvl w:val="0"/>
                <w:numId w:val="7"/>
              </w:numPr>
              <w:tabs>
                <w:tab w:val="left" w:pos="250"/>
              </w:tabs>
              <w:spacing w:line="304" w:lineRule="exact"/>
              <w:ind w:hanging="220"/>
              <w:rPr>
                <w:rFonts w:cstheme="minorHAnsi"/>
                <w:szCs w:val="22"/>
              </w:rPr>
            </w:pPr>
            <w:r w:rsidRPr="00DC528B">
              <w:rPr>
                <w:rFonts w:cstheme="minorHAnsi"/>
                <w:szCs w:val="22"/>
              </w:rPr>
              <w:t>Mobilisées</w:t>
            </w:r>
          </w:p>
          <w:p w14:paraId="5A0CADD5" w14:textId="77777777" w:rsidR="00CC65B1" w:rsidRPr="00DC528B" w:rsidRDefault="00CC65B1" w:rsidP="00E94FC8">
            <w:pPr>
              <w:textAlignment w:val="baseline"/>
              <w:rPr>
                <w:rFonts w:cstheme="minorHAnsi"/>
                <w:color w:val="000000"/>
                <w:szCs w:val="22"/>
              </w:rPr>
            </w:pPr>
            <w:r>
              <w:rPr>
                <w:rFonts w:cstheme="minorHAnsi"/>
                <w:b/>
                <w:bCs/>
                <w:color w:val="000000"/>
                <w:szCs w:val="22"/>
              </w:rPr>
              <w:t xml:space="preserve">  </w:t>
            </w:r>
            <w:r w:rsidRPr="00DC528B">
              <w:rPr>
                <w:rFonts w:cstheme="minorHAnsi"/>
                <w:b/>
                <w:bCs/>
                <w:color w:val="000000"/>
                <w:szCs w:val="22"/>
              </w:rPr>
              <w:t>C3.1.3</w:t>
            </w:r>
            <w:r w:rsidRPr="00DC528B">
              <w:rPr>
                <w:rFonts w:cstheme="minorHAnsi"/>
                <w:color w:val="000000"/>
                <w:szCs w:val="22"/>
              </w:rPr>
              <w:t xml:space="preserve"> Assembler un élément de carrosserie par soudage </w:t>
            </w:r>
          </w:p>
          <w:p w14:paraId="33759A8C" w14:textId="77777777" w:rsidR="00CC65B1" w:rsidRDefault="00CC65B1" w:rsidP="00E94FC8">
            <w:pPr>
              <w:textAlignment w:val="baseline"/>
              <w:rPr>
                <w:rFonts w:cstheme="minorHAnsi"/>
                <w:b/>
              </w:rPr>
            </w:pPr>
            <w:r>
              <w:rPr>
                <w:rFonts w:cstheme="minorHAnsi"/>
                <w:b/>
                <w:color w:val="000000"/>
                <w:szCs w:val="22"/>
              </w:rPr>
              <w:t xml:space="preserve">  </w:t>
            </w:r>
            <w:r w:rsidRPr="000E70D6">
              <w:rPr>
                <w:rFonts w:cstheme="minorHAnsi"/>
                <w:b/>
                <w:bCs/>
                <w:szCs w:val="22"/>
              </w:rPr>
              <w:t xml:space="preserve">C3.1.4 </w:t>
            </w:r>
            <w:r w:rsidRPr="00DC528B">
              <w:rPr>
                <w:rFonts w:cstheme="minorHAnsi"/>
                <w:bCs/>
                <w:szCs w:val="22"/>
              </w:rPr>
              <w:t>Appliquer une méthode de collage/rivetage sur un élément de carrosserie</w:t>
            </w:r>
            <w:r w:rsidRPr="00DC528B">
              <w:rPr>
                <w:rFonts w:cstheme="minorHAnsi"/>
                <w:b/>
              </w:rPr>
              <w:t xml:space="preserve"> </w:t>
            </w:r>
          </w:p>
          <w:p w14:paraId="41B6C25A" w14:textId="77777777" w:rsidR="00CC65B1" w:rsidRDefault="00CC65B1" w:rsidP="00E94FC8">
            <w:pPr>
              <w:textAlignment w:val="baseline"/>
              <w:rPr>
                <w:rFonts w:cstheme="minorHAnsi"/>
                <w:b/>
              </w:rPr>
            </w:pPr>
            <w:r>
              <w:rPr>
                <w:rFonts w:cstheme="minorHAnsi"/>
                <w:bCs/>
                <w:color w:val="000000"/>
                <w:szCs w:val="22"/>
              </w:rPr>
              <w:t xml:space="preserve">  </w:t>
            </w:r>
            <w:r w:rsidRPr="000E70D6">
              <w:rPr>
                <w:rFonts w:cstheme="minorHAnsi"/>
                <w:b/>
                <w:bCs/>
                <w:color w:val="000000"/>
                <w:szCs w:val="22"/>
              </w:rPr>
              <w:t>C4.3.3</w:t>
            </w:r>
            <w:r w:rsidRPr="00DC528B">
              <w:rPr>
                <w:rFonts w:cstheme="minorHAnsi"/>
                <w:color w:val="000000"/>
                <w:szCs w:val="22"/>
              </w:rPr>
              <w:t xml:space="preserve"> </w:t>
            </w:r>
            <w:r w:rsidRPr="00DC528B">
              <w:rPr>
                <w:rFonts w:cstheme="minorHAnsi"/>
                <w:szCs w:val="22"/>
              </w:rPr>
              <w:t>Sélectionner un instrument de mesure</w:t>
            </w:r>
          </w:p>
          <w:p w14:paraId="1B4ADA34" w14:textId="77777777" w:rsidR="00CC65B1" w:rsidRPr="00DC528B" w:rsidRDefault="00CC65B1" w:rsidP="00E94FC8">
            <w:pPr>
              <w:textAlignment w:val="baseline"/>
              <w:rPr>
                <w:rFonts w:cstheme="minorHAnsi"/>
                <w:b/>
              </w:rPr>
            </w:pPr>
          </w:p>
        </w:tc>
      </w:tr>
    </w:tbl>
    <w:p w14:paraId="6D4AFD8A" w14:textId="77777777" w:rsidR="00216157" w:rsidRPr="00216157" w:rsidRDefault="00216157" w:rsidP="00216157">
      <w:pPr>
        <w:spacing w:before="4"/>
        <w:rPr>
          <w:rFonts w:ascii="Calibri" w:eastAsia="Times New Roman" w:hAnsi="Calibri" w:cs="Calibri"/>
          <w:b/>
          <w:sz w:val="16"/>
          <w:szCs w:val="16"/>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63CE2744" w14:textId="77777777" w:rsidTr="00E76902">
        <w:trPr>
          <w:trHeight w:val="297"/>
        </w:trPr>
        <w:tc>
          <w:tcPr>
            <w:tcW w:w="10206" w:type="dxa"/>
            <w:gridSpan w:val="3"/>
            <w:tcBorders>
              <w:top w:val="single" w:sz="4" w:space="0" w:color="000000"/>
              <w:bottom w:val="single" w:sz="4" w:space="0" w:color="000000"/>
            </w:tcBorders>
            <w:shd w:val="clear" w:color="auto" w:fill="B4C6E7"/>
          </w:tcPr>
          <w:p w14:paraId="70ED89D8"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586BC1BB" w14:textId="77777777" w:rsidTr="00E76902">
        <w:trPr>
          <w:trHeight w:val="368"/>
        </w:trPr>
        <w:tc>
          <w:tcPr>
            <w:tcW w:w="1124" w:type="dxa"/>
            <w:tcBorders>
              <w:top w:val="single" w:sz="4" w:space="0" w:color="FFFFFF"/>
            </w:tcBorders>
            <w:shd w:val="clear" w:color="auto" w:fill="auto"/>
            <w:vAlign w:val="center"/>
          </w:tcPr>
          <w:p w14:paraId="76C54905"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T3.1.1</w:t>
            </w:r>
          </w:p>
        </w:tc>
        <w:tc>
          <w:tcPr>
            <w:tcW w:w="9082" w:type="dxa"/>
            <w:gridSpan w:val="2"/>
            <w:vAlign w:val="center"/>
          </w:tcPr>
          <w:p w14:paraId="098F458C"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 xml:space="preserve">  Découper un élément selon les préconisations du constructeur</w:t>
            </w:r>
          </w:p>
        </w:tc>
      </w:tr>
      <w:tr w:rsidR="00216157" w:rsidRPr="00216157" w14:paraId="632F2EC4" w14:textId="77777777" w:rsidTr="00E76902">
        <w:trPr>
          <w:trHeight w:val="368"/>
        </w:trPr>
        <w:tc>
          <w:tcPr>
            <w:tcW w:w="1124" w:type="dxa"/>
            <w:tcBorders>
              <w:top w:val="single" w:sz="4" w:space="0" w:color="FFFFFF"/>
            </w:tcBorders>
            <w:shd w:val="clear" w:color="auto" w:fill="auto"/>
            <w:vAlign w:val="center"/>
          </w:tcPr>
          <w:p w14:paraId="38F413C7"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T3.1.2</w:t>
            </w:r>
          </w:p>
        </w:tc>
        <w:tc>
          <w:tcPr>
            <w:tcW w:w="9082" w:type="dxa"/>
            <w:gridSpan w:val="2"/>
            <w:vAlign w:val="center"/>
          </w:tcPr>
          <w:p w14:paraId="06A781E7" w14:textId="77777777" w:rsidR="00216157" w:rsidRPr="00216157" w:rsidRDefault="00216157" w:rsidP="00216157">
            <w:pPr>
              <w:autoSpaceDE w:val="0"/>
              <w:autoSpaceDN w:val="0"/>
              <w:adjustRightInd w:val="0"/>
              <w:ind w:firstLine="33"/>
              <w:rPr>
                <w:rFonts w:ascii="Calibri" w:eastAsia="Calibri" w:hAnsi="Calibri" w:cs="Calibri"/>
                <w:color w:val="000000"/>
                <w:sz w:val="22"/>
                <w:szCs w:val="22"/>
              </w:rPr>
            </w:pPr>
            <w:r w:rsidRPr="00216157">
              <w:rPr>
                <w:rFonts w:ascii="Calibri" w:eastAsia="Calibri" w:hAnsi="Calibri" w:cs="Calibri"/>
                <w:bCs/>
                <w:color w:val="000000"/>
                <w:sz w:val="22"/>
                <w:szCs w:val="22"/>
              </w:rPr>
              <w:t xml:space="preserve">  Réaliser un assemblage par soudage</w:t>
            </w:r>
          </w:p>
        </w:tc>
      </w:tr>
      <w:tr w:rsidR="00216157" w:rsidRPr="00216157" w14:paraId="2C149C97" w14:textId="77777777" w:rsidTr="00E76902">
        <w:trPr>
          <w:trHeight w:val="368"/>
        </w:trPr>
        <w:tc>
          <w:tcPr>
            <w:tcW w:w="1124" w:type="dxa"/>
            <w:tcBorders>
              <w:top w:val="single" w:sz="4" w:space="0" w:color="FFFFFF"/>
            </w:tcBorders>
            <w:shd w:val="clear" w:color="auto" w:fill="FFE59B"/>
            <w:vAlign w:val="center"/>
          </w:tcPr>
          <w:p w14:paraId="242209B8"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T4.1.2</w:t>
            </w:r>
          </w:p>
        </w:tc>
        <w:tc>
          <w:tcPr>
            <w:tcW w:w="9082" w:type="dxa"/>
            <w:gridSpan w:val="2"/>
            <w:shd w:val="clear" w:color="auto" w:fill="FFE59B"/>
            <w:vAlign w:val="center"/>
          </w:tcPr>
          <w:p w14:paraId="48DB9CA1"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color w:val="000000"/>
                <w:sz w:val="22"/>
                <w:szCs w:val="22"/>
                <w:lang w:eastAsia="fr-FR"/>
              </w:rPr>
              <w:t xml:space="preserve">  Interpréter un rapport d’expertise automobile et un ordre de réparation</w:t>
            </w:r>
          </w:p>
        </w:tc>
      </w:tr>
      <w:tr w:rsidR="00216157" w:rsidRPr="00216157" w14:paraId="2F0160E2" w14:textId="77777777" w:rsidTr="00E76902">
        <w:trPr>
          <w:trHeight w:val="368"/>
        </w:trPr>
        <w:tc>
          <w:tcPr>
            <w:tcW w:w="1124" w:type="dxa"/>
            <w:tcBorders>
              <w:top w:val="single" w:sz="4" w:space="0" w:color="FFFFFF"/>
            </w:tcBorders>
            <w:shd w:val="clear" w:color="auto" w:fill="FFE59B"/>
            <w:vAlign w:val="center"/>
          </w:tcPr>
          <w:p w14:paraId="2DC80700"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T4.2.1</w:t>
            </w:r>
          </w:p>
        </w:tc>
        <w:tc>
          <w:tcPr>
            <w:tcW w:w="9082" w:type="dxa"/>
            <w:gridSpan w:val="2"/>
            <w:shd w:val="clear" w:color="auto" w:fill="FFE59B"/>
            <w:vAlign w:val="center"/>
          </w:tcPr>
          <w:p w14:paraId="6DC1630A"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color w:val="000000"/>
                <w:sz w:val="22"/>
                <w:szCs w:val="22"/>
                <w:lang w:eastAsia="fr-FR"/>
              </w:rPr>
              <w:t xml:space="preserve">  Contrôler les valeurs géométriques de trains roulants</w:t>
            </w:r>
          </w:p>
        </w:tc>
      </w:tr>
      <w:tr w:rsidR="00216157" w:rsidRPr="00216157" w14:paraId="76A2C626" w14:textId="77777777" w:rsidTr="00E76902">
        <w:trPr>
          <w:trHeight w:val="368"/>
        </w:trPr>
        <w:tc>
          <w:tcPr>
            <w:tcW w:w="1124" w:type="dxa"/>
            <w:tcBorders>
              <w:top w:val="single" w:sz="4" w:space="0" w:color="FFFFFF"/>
            </w:tcBorders>
            <w:shd w:val="clear" w:color="auto" w:fill="FFE59B"/>
            <w:vAlign w:val="center"/>
          </w:tcPr>
          <w:p w14:paraId="62EE8774"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T4.2.4</w:t>
            </w:r>
          </w:p>
        </w:tc>
        <w:tc>
          <w:tcPr>
            <w:tcW w:w="9082" w:type="dxa"/>
            <w:gridSpan w:val="2"/>
            <w:shd w:val="clear" w:color="auto" w:fill="FFE59B"/>
            <w:vAlign w:val="center"/>
          </w:tcPr>
          <w:p w14:paraId="73CF66AC"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color w:val="000000"/>
                <w:sz w:val="22"/>
                <w:szCs w:val="22"/>
                <w:lang w:eastAsia="fr-FR"/>
              </w:rPr>
              <w:t xml:space="preserve">  Contrôler de façon tridimensionnelle les valeurs géométriques de la structure</w:t>
            </w:r>
          </w:p>
        </w:tc>
      </w:tr>
      <w:tr w:rsidR="00216157" w:rsidRPr="00216157" w14:paraId="40AA1C38" w14:textId="77777777" w:rsidTr="00E76902">
        <w:trPr>
          <w:trHeight w:val="336"/>
        </w:trPr>
        <w:tc>
          <w:tcPr>
            <w:tcW w:w="10206" w:type="dxa"/>
            <w:gridSpan w:val="3"/>
            <w:shd w:val="clear" w:color="auto" w:fill="B4C6E7"/>
          </w:tcPr>
          <w:p w14:paraId="5D988EC6"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74649BE" w14:textId="77777777" w:rsidTr="000052C1">
        <w:trPr>
          <w:trHeight w:val="2545"/>
        </w:trPr>
        <w:tc>
          <w:tcPr>
            <w:tcW w:w="1124" w:type="dxa"/>
            <w:shd w:val="clear" w:color="auto" w:fill="auto"/>
            <w:vAlign w:val="center"/>
          </w:tcPr>
          <w:p w14:paraId="59096576"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shd w:val="clear" w:color="auto" w:fill="auto"/>
            <w:vAlign w:val="center"/>
          </w:tcPr>
          <w:p w14:paraId="588646E4" w14:textId="77777777" w:rsidR="00216157" w:rsidRPr="00216157" w:rsidRDefault="00216157" w:rsidP="00216157">
            <w:pPr>
              <w:spacing w:before="1"/>
              <w:ind w:left="148" w:right="148"/>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TD analyse et interprétation des valeurs afin de réaliser un remplacement total ou partiel </w:t>
            </w:r>
          </w:p>
        </w:tc>
        <w:tc>
          <w:tcPr>
            <w:tcW w:w="4546" w:type="dxa"/>
            <w:shd w:val="clear" w:color="auto" w:fill="auto"/>
          </w:tcPr>
          <w:p w14:paraId="325A8FAA" w14:textId="53F0A8C1" w:rsidR="00216157" w:rsidRPr="00216157" w:rsidRDefault="000052C1"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13645" behindDoc="0" locked="0" layoutInCell="1" allowOverlap="1" wp14:anchorId="6ADA7A9F" wp14:editId="1781606A">
                  <wp:simplePos x="0" y="0"/>
                  <wp:positionH relativeFrom="column">
                    <wp:posOffset>288925</wp:posOffset>
                  </wp:positionH>
                  <wp:positionV relativeFrom="paragraph">
                    <wp:posOffset>78427</wp:posOffset>
                  </wp:positionV>
                  <wp:extent cx="2388358" cy="1441123"/>
                  <wp:effectExtent l="0" t="0" r="0" b="6985"/>
                  <wp:wrapNone/>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extLst>
                              <a:ext uri="{28A0092B-C50C-407E-A947-70E740481C1C}">
                                <a14:useLocalDpi xmlns:a14="http://schemas.microsoft.com/office/drawing/2010/main"/>
                              </a:ext>
                            </a:extLst>
                          </a:blip>
                          <a:stretch>
                            <a:fillRect/>
                          </a:stretch>
                        </pic:blipFill>
                        <pic:spPr>
                          <a:xfrm>
                            <a:off x="0" y="0"/>
                            <a:ext cx="2388358" cy="1441123"/>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351ED642" w14:textId="77777777" w:rsidTr="000052C1">
        <w:trPr>
          <w:trHeight w:val="2683"/>
        </w:trPr>
        <w:tc>
          <w:tcPr>
            <w:tcW w:w="1124" w:type="dxa"/>
            <w:tcBorders>
              <w:bottom w:val="single" w:sz="4" w:space="0" w:color="000000"/>
            </w:tcBorders>
            <w:shd w:val="clear" w:color="auto" w:fill="auto"/>
            <w:vAlign w:val="center"/>
          </w:tcPr>
          <w:p w14:paraId="3E87E7D3"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7ED54F68"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Remplacement partiel ou total d’un élément de structure </w:t>
            </w:r>
          </w:p>
        </w:tc>
        <w:tc>
          <w:tcPr>
            <w:tcW w:w="4546" w:type="dxa"/>
            <w:tcBorders>
              <w:bottom w:val="single" w:sz="4" w:space="0" w:color="000000"/>
            </w:tcBorders>
            <w:shd w:val="clear" w:color="auto" w:fill="auto"/>
          </w:tcPr>
          <w:p w14:paraId="58544D1A" w14:textId="45D9E9F1"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14669" behindDoc="0" locked="0" layoutInCell="1" allowOverlap="1" wp14:anchorId="220DF9B1" wp14:editId="4B3E152F">
                  <wp:simplePos x="0" y="0"/>
                  <wp:positionH relativeFrom="column">
                    <wp:posOffset>412115</wp:posOffset>
                  </wp:positionH>
                  <wp:positionV relativeFrom="paragraph">
                    <wp:posOffset>39057</wp:posOffset>
                  </wp:positionV>
                  <wp:extent cx="2074459" cy="1605236"/>
                  <wp:effectExtent l="0" t="0" r="2540" b="0"/>
                  <wp:wrapNone/>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cstate="print">
                            <a:extLst>
                              <a:ext uri="{28A0092B-C50C-407E-A947-70E740481C1C}">
                                <a14:useLocalDpi xmlns:a14="http://schemas.microsoft.com/office/drawing/2010/main"/>
                              </a:ext>
                            </a:extLst>
                          </a:blip>
                          <a:stretch>
                            <a:fillRect/>
                          </a:stretch>
                        </pic:blipFill>
                        <pic:spPr>
                          <a:xfrm>
                            <a:off x="0" y="0"/>
                            <a:ext cx="2074459" cy="1605236"/>
                          </a:xfrm>
                          <a:prstGeom prst="rect">
                            <a:avLst/>
                          </a:prstGeom>
                        </pic:spPr>
                      </pic:pic>
                    </a:graphicData>
                  </a:graphic>
                  <wp14:sizeRelH relativeFrom="page">
                    <wp14:pctWidth>0</wp14:pctWidth>
                  </wp14:sizeRelH>
                  <wp14:sizeRelV relativeFrom="page">
                    <wp14:pctHeight>0</wp14:pctHeight>
                  </wp14:sizeRelV>
                </wp:anchor>
              </w:drawing>
            </w:r>
          </w:p>
        </w:tc>
      </w:tr>
    </w:tbl>
    <w:p w14:paraId="7B0E6675" w14:textId="77777777" w:rsidR="00216157" w:rsidRPr="00216157" w:rsidRDefault="00216157" w:rsidP="00216157">
      <w:pPr>
        <w:spacing w:before="4"/>
        <w:rPr>
          <w:rFonts w:ascii="Calibri" w:eastAsia="Times New Roman" w:hAnsi="Calibri" w:cs="Calibri"/>
          <w:b/>
          <w:sz w:val="16"/>
          <w:szCs w:val="16"/>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7282E35" w14:textId="77777777" w:rsidTr="00E76902">
        <w:trPr>
          <w:trHeight w:val="321"/>
        </w:trPr>
        <w:tc>
          <w:tcPr>
            <w:tcW w:w="10206" w:type="dxa"/>
            <w:tcBorders>
              <w:top w:val="single" w:sz="4" w:space="0" w:color="000000"/>
              <w:bottom w:val="single" w:sz="4" w:space="0" w:color="000000"/>
            </w:tcBorders>
            <w:shd w:val="clear" w:color="auto" w:fill="B4C6E7"/>
          </w:tcPr>
          <w:p w14:paraId="727D9774"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2D200EC" w14:textId="77777777" w:rsidTr="00E76902">
        <w:trPr>
          <w:trHeight w:val="292"/>
        </w:trPr>
        <w:tc>
          <w:tcPr>
            <w:tcW w:w="10206" w:type="dxa"/>
          </w:tcPr>
          <w:p w14:paraId="3B8184D7"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techniques d’assemblage</w:t>
            </w:r>
          </w:p>
        </w:tc>
      </w:tr>
      <w:tr w:rsidR="00216157" w:rsidRPr="00216157" w14:paraId="583F2B48" w14:textId="77777777" w:rsidTr="00E76902">
        <w:trPr>
          <w:trHeight w:val="294"/>
        </w:trPr>
        <w:tc>
          <w:tcPr>
            <w:tcW w:w="10206" w:type="dxa"/>
          </w:tcPr>
          <w:p w14:paraId="7D7A4F3F"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L’insonorisation et l’étanchéité structurelle</w:t>
            </w:r>
          </w:p>
        </w:tc>
      </w:tr>
      <w:tr w:rsidR="00216157" w:rsidRPr="00216157" w14:paraId="77A0734E" w14:textId="77777777" w:rsidTr="00E76902">
        <w:trPr>
          <w:trHeight w:val="292"/>
        </w:trPr>
        <w:tc>
          <w:tcPr>
            <w:tcW w:w="10206" w:type="dxa"/>
          </w:tcPr>
          <w:p w14:paraId="0A6C4BB1"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matériaux utilisés en carrosserie (ferreux, non ferreux, composites)</w:t>
            </w:r>
          </w:p>
        </w:tc>
      </w:tr>
      <w:tr w:rsidR="00216157" w:rsidRPr="00216157" w14:paraId="49631A2D" w14:textId="77777777" w:rsidTr="00E76902">
        <w:trPr>
          <w:trHeight w:val="293"/>
        </w:trPr>
        <w:tc>
          <w:tcPr>
            <w:tcW w:w="10206" w:type="dxa"/>
          </w:tcPr>
          <w:p w14:paraId="61746567"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color w:val="000000"/>
                <w:sz w:val="22"/>
                <w:szCs w:val="22"/>
                <w:lang w:eastAsia="fr-FR"/>
              </w:rPr>
              <w:t xml:space="preserve">  Les éléments de sécurité liée au véhicule</w:t>
            </w:r>
            <w:r w:rsidRPr="00216157">
              <w:rPr>
                <w:rFonts w:ascii="Calibri" w:eastAsia="Times New Roman" w:hAnsi="Calibri" w:cs="Calibri"/>
                <w:color w:val="000000"/>
                <w:sz w:val="22"/>
                <w:szCs w:val="22"/>
                <w:lang w:eastAsia="fr-FR"/>
              </w:rPr>
              <w:t> </w:t>
            </w:r>
          </w:p>
        </w:tc>
      </w:tr>
      <w:tr w:rsidR="00216157" w:rsidRPr="00216157" w14:paraId="09B7FA1F" w14:textId="77777777" w:rsidTr="00E76902">
        <w:trPr>
          <w:trHeight w:val="294"/>
        </w:trPr>
        <w:tc>
          <w:tcPr>
            <w:tcW w:w="10206" w:type="dxa"/>
          </w:tcPr>
          <w:p w14:paraId="79F0108D"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color w:val="000000"/>
                <w:sz w:val="22"/>
                <w:szCs w:val="22"/>
                <w:lang w:eastAsia="fr-FR"/>
              </w:rPr>
              <w:t xml:space="preserve">  Les règles de sauvegarde et les paramétrages</w:t>
            </w:r>
          </w:p>
        </w:tc>
      </w:tr>
      <w:tr w:rsidR="00216157" w:rsidRPr="00216157" w14:paraId="7DBC6FA4" w14:textId="77777777" w:rsidTr="00E76902">
        <w:trPr>
          <w:trHeight w:val="294"/>
        </w:trPr>
        <w:tc>
          <w:tcPr>
            <w:tcW w:w="10206" w:type="dxa"/>
          </w:tcPr>
          <w:p w14:paraId="72032557" w14:textId="77777777" w:rsidR="00216157" w:rsidRPr="00216157" w:rsidRDefault="00216157" w:rsidP="00216157">
            <w:pPr>
              <w:spacing w:before="100" w:beforeAutospacing="1" w:after="100" w:afterAutospacing="1"/>
              <w:textAlignment w:val="baseline"/>
              <w:rPr>
                <w:rFonts w:ascii="Calibri" w:eastAsia="Times New Roman" w:hAnsi="Calibri" w:cs="Calibri"/>
                <w:bCs/>
                <w:color w:val="000000"/>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688F5F15" w14:textId="3C05917A" w:rsidR="00216157" w:rsidRPr="00216157" w:rsidRDefault="00216157" w:rsidP="003C14F4">
      <w:pPr>
        <w:spacing w:line="275" w:lineRule="exact"/>
        <w:jc w:val="center"/>
        <w:rPr>
          <w:rFonts w:ascii="Calibri" w:eastAsia="Times New Roman" w:hAnsi="Calibri" w:cs="Calibri"/>
          <w:b/>
          <w:bCs/>
          <w:sz w:val="22"/>
          <w:lang w:eastAsia="fr-FR"/>
        </w:rPr>
      </w:pPr>
      <w:r w:rsidRPr="00216157">
        <w:rPr>
          <w:rFonts w:ascii="Calibri" w:eastAsia="Times New Roman" w:hAnsi="Calibri" w:cs="Calibri"/>
          <w:sz w:val="22"/>
          <w:lang w:eastAsia="fr-FR"/>
        </w:rPr>
        <w:br w:type="page"/>
      </w:r>
      <w:r w:rsidRPr="00216157">
        <w:rPr>
          <w:rFonts w:ascii="Calibri" w:eastAsia="Times New Roman" w:hAnsi="Calibri" w:cs="Calibri"/>
          <w:b/>
          <w:bCs/>
          <w:sz w:val="22"/>
          <w:lang w:eastAsia="fr-FR"/>
        </w:rPr>
        <w:t>SÉQUENCE</w:t>
      </w:r>
      <w:r w:rsidRPr="00216157">
        <w:rPr>
          <w:rFonts w:ascii="Calibri" w:eastAsia="Times New Roman" w:hAnsi="Calibri" w:cs="Calibri"/>
          <w:b/>
          <w:bCs/>
          <w:spacing w:val="-1"/>
          <w:sz w:val="22"/>
          <w:lang w:eastAsia="fr-FR"/>
        </w:rPr>
        <w:t xml:space="preserve"> </w:t>
      </w:r>
      <w:r w:rsidRPr="00216157">
        <w:rPr>
          <w:rFonts w:ascii="Calibri" w:eastAsia="Times New Roman" w:hAnsi="Calibri" w:cs="Calibri"/>
          <w:b/>
          <w:bCs/>
          <w:sz w:val="22"/>
          <w:lang w:eastAsia="fr-FR"/>
        </w:rPr>
        <w:t>4</w:t>
      </w:r>
      <w:r w:rsidRPr="00216157">
        <w:rPr>
          <w:rFonts w:ascii="Calibri" w:eastAsia="Times New Roman" w:hAnsi="Calibri" w:cs="Calibri"/>
          <w:b/>
          <w:bCs/>
          <w:spacing w:val="-2"/>
          <w:sz w:val="22"/>
          <w:lang w:eastAsia="fr-FR"/>
        </w:rPr>
        <w:t> </w:t>
      </w:r>
      <w:r w:rsidRPr="00216157">
        <w:rPr>
          <w:rFonts w:ascii="Calibri" w:eastAsia="Times New Roman" w:hAnsi="Calibri" w:cs="Calibri"/>
          <w:b/>
          <w:bCs/>
          <w:sz w:val="22"/>
          <w:lang w:eastAsia="fr-FR"/>
        </w:rPr>
        <w:t>: PREPARATION AVANT APPLICATION</w:t>
      </w:r>
    </w:p>
    <w:p w14:paraId="5F3F8B02"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934825" w:rsidRPr="00216157" w14:paraId="713C3F0E" w14:textId="77777777" w:rsidTr="00356C5F">
        <w:tc>
          <w:tcPr>
            <w:tcW w:w="10205" w:type="dxa"/>
            <w:shd w:val="clear" w:color="auto" w:fill="F4B083"/>
          </w:tcPr>
          <w:p w14:paraId="4CE7BCA1" w14:textId="37B1805C"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934825" w:rsidRPr="00216157" w14:paraId="4AA0B771" w14:textId="77777777" w:rsidTr="004208AE">
        <w:trPr>
          <w:trHeight w:val="912"/>
        </w:trPr>
        <w:tc>
          <w:tcPr>
            <w:tcW w:w="10205" w:type="dxa"/>
            <w:vAlign w:val="center"/>
          </w:tcPr>
          <w:p w14:paraId="1211A983" w14:textId="2A541616" w:rsidR="00934825" w:rsidRPr="00216157" w:rsidRDefault="00934825"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w:t>
            </w:r>
            <w:r>
              <w:rPr>
                <w:rFonts w:ascii="Calibri" w:eastAsia="Calibri" w:hAnsi="Calibri" w:cs="Calibri"/>
                <w:bCs/>
                <w:color w:val="000000"/>
                <w:sz w:val="22"/>
                <w:szCs w:val="22"/>
                <w:lang w:eastAsia="fr-FR"/>
              </w:rPr>
              <w:t xml:space="preserve"> </w:t>
            </w:r>
            <w:r w:rsidRPr="00216157">
              <w:rPr>
                <w:rFonts w:ascii="Calibri" w:eastAsia="Calibri" w:hAnsi="Calibri" w:cs="Calibri"/>
                <w:bCs/>
                <w:color w:val="000000"/>
                <w:sz w:val="22"/>
                <w:szCs w:val="22"/>
                <w:lang w:eastAsia="fr-FR"/>
              </w:rPr>
              <w:t>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w:t>
            </w:r>
            <w:r w:rsidRPr="00216157">
              <w:rPr>
                <w:rFonts w:ascii="Calibri" w:eastAsia="Calibri" w:hAnsi="Calibri" w:cs="Calibri"/>
                <w:bCs/>
                <w:color w:val="000000"/>
                <w:sz w:val="22"/>
                <w:szCs w:val="22"/>
                <w:lang w:eastAsia="fr-FR"/>
              </w:rPr>
              <w:t xml:space="preserve"> </w:t>
            </w:r>
            <w:r>
              <w:rPr>
                <w:rFonts w:ascii="Calibri" w:eastAsia="Calibri" w:hAnsi="Calibri" w:cs="Calibri"/>
                <w:bCs/>
                <w:color w:val="000000"/>
                <w:sz w:val="22"/>
                <w:szCs w:val="22"/>
                <w:lang w:eastAsia="fr-FR"/>
              </w:rPr>
              <w:t>i</w:t>
            </w:r>
            <w:r w:rsidRPr="00216157">
              <w:rPr>
                <w:rFonts w:ascii="Calibri" w:eastAsia="Times New Roman" w:hAnsi="Calibri" w:cs="Calibri"/>
                <w:bCs/>
                <w:color w:val="000000"/>
                <w:sz w:val="22"/>
                <w:szCs w:val="22"/>
                <w:lang w:eastAsia="fr-FR"/>
              </w:rPr>
              <w:t>dentifier, préparer la teinte et maroufler un véhicule</w:t>
            </w:r>
          </w:p>
        </w:tc>
      </w:tr>
    </w:tbl>
    <w:p w14:paraId="12AA5461" w14:textId="77777777" w:rsidR="00216157" w:rsidRPr="00216157" w:rsidRDefault="00216157" w:rsidP="00216157">
      <w:pPr>
        <w:spacing w:before="2"/>
        <w:rPr>
          <w:rFonts w:ascii="Calibri" w:eastAsia="Times New Roman" w:hAnsi="Calibri" w:cs="Times New Roman"/>
          <w:b/>
          <w:sz w:val="16"/>
          <w:lang w:eastAsia="fr-FR"/>
        </w:rPr>
      </w:pPr>
    </w:p>
    <w:p w14:paraId="2B73B70D"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30B9BAA" w14:textId="77777777" w:rsidTr="00E76902">
        <w:trPr>
          <w:trHeight w:val="292"/>
        </w:trPr>
        <w:tc>
          <w:tcPr>
            <w:tcW w:w="10206" w:type="dxa"/>
            <w:shd w:val="clear" w:color="auto" w:fill="F7CAAC"/>
          </w:tcPr>
          <w:p w14:paraId="11422ED7"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1276E858" w14:textId="77777777" w:rsidTr="00E76902">
        <w:trPr>
          <w:trHeight w:val="1437"/>
        </w:trPr>
        <w:tc>
          <w:tcPr>
            <w:tcW w:w="10206" w:type="dxa"/>
          </w:tcPr>
          <w:p w14:paraId="5F5F8D04"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6FB1BE7F"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
                <w:bCs/>
                <w:sz w:val="22"/>
                <w:szCs w:val="22"/>
                <w:lang w:eastAsia="fr-FR"/>
              </w:rPr>
              <w:t xml:space="preserve">  C2.2.2</w:t>
            </w:r>
            <w:r w:rsidRPr="00216157">
              <w:rPr>
                <w:rFonts w:ascii="Calibri" w:eastAsia="Times New Roman" w:hAnsi="Calibri" w:cs="Calibri"/>
                <w:sz w:val="22"/>
                <w:szCs w:val="22"/>
                <w:lang w:eastAsia="fr-FR"/>
              </w:rPr>
              <w:t xml:space="preserve"> Rechercher la référence de la teinte</w:t>
            </w:r>
            <w:r w:rsidRPr="00216157">
              <w:rPr>
                <w:rFonts w:ascii="Calibri" w:eastAsia="Times New Roman" w:hAnsi="Calibri" w:cs="Calibri"/>
                <w:color w:val="000000"/>
                <w:sz w:val="22"/>
                <w:szCs w:val="22"/>
                <w:lang w:eastAsia="fr-FR"/>
              </w:rPr>
              <w:t> </w:t>
            </w:r>
          </w:p>
          <w:p w14:paraId="10E60B7F" w14:textId="77777777" w:rsidR="00216157" w:rsidRPr="00216157" w:rsidRDefault="00216157" w:rsidP="00216157">
            <w:pPr>
              <w:textAlignment w:val="baseline"/>
              <w:rPr>
                <w:rFonts w:ascii="Calibri" w:eastAsia="Times New Roman" w:hAnsi="Calibri" w:cs="Calibri"/>
                <w:b/>
                <w:bCs/>
                <w:sz w:val="22"/>
                <w:szCs w:val="22"/>
                <w:lang w:eastAsia="fr-FR"/>
              </w:rPr>
            </w:pPr>
            <w:r w:rsidRPr="00216157">
              <w:rPr>
                <w:rFonts w:ascii="Calibri" w:eastAsia="Times New Roman" w:hAnsi="Calibri" w:cs="Calibri"/>
                <w:b/>
                <w:bCs/>
                <w:sz w:val="22"/>
                <w:szCs w:val="22"/>
                <w:lang w:eastAsia="fr-FR"/>
              </w:rPr>
              <w:t xml:space="preserve">  C2.1.4</w:t>
            </w:r>
            <w:r w:rsidRPr="00216157">
              <w:rPr>
                <w:rFonts w:ascii="Calibri" w:eastAsia="Times New Roman" w:hAnsi="Calibri" w:cs="Calibri"/>
                <w:sz w:val="22"/>
                <w:szCs w:val="22"/>
                <w:lang w:eastAsia="fr-FR"/>
              </w:rPr>
              <w:t xml:space="preserve"> Protéger les éléments à la préparation</w:t>
            </w:r>
          </w:p>
          <w:p w14:paraId="6453B644"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7A843234"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C2.2.3</w:t>
            </w:r>
            <w:r w:rsidRPr="00216157">
              <w:rPr>
                <w:rFonts w:ascii="Calibri" w:eastAsia="Times New Roman" w:hAnsi="Calibri" w:cs="Calibri"/>
                <w:sz w:val="22"/>
                <w:szCs w:val="22"/>
                <w:lang w:eastAsia="fr-FR"/>
              </w:rPr>
              <w:t xml:space="preserve"> Déterminer la nuance </w:t>
            </w:r>
          </w:p>
          <w:p w14:paraId="3C86FD7C" w14:textId="77777777" w:rsidR="00216157" w:rsidRPr="00216157" w:rsidRDefault="00216157" w:rsidP="00216157">
            <w:pPr>
              <w:textAlignment w:val="baseline"/>
              <w:rPr>
                <w:rFonts w:ascii="Calibri" w:eastAsia="Times New Roman" w:hAnsi="Calibri" w:cs="Calibri"/>
                <w:sz w:val="22"/>
                <w:lang w:eastAsia="fr-FR"/>
              </w:rPr>
            </w:pPr>
            <w:r w:rsidRPr="00216157">
              <w:rPr>
                <w:rFonts w:ascii="Calibri" w:eastAsia="Times New Roman" w:hAnsi="Calibri" w:cs="Calibri"/>
                <w:b/>
                <w:bCs/>
                <w:sz w:val="22"/>
                <w:szCs w:val="22"/>
                <w:lang w:eastAsia="fr-FR"/>
              </w:rPr>
              <w:t xml:space="preserve">  C2.2.4</w:t>
            </w:r>
            <w:r w:rsidRPr="00216157">
              <w:rPr>
                <w:rFonts w:ascii="Calibri" w:eastAsia="Times New Roman" w:hAnsi="Calibri" w:cs="Calibri"/>
                <w:sz w:val="22"/>
                <w:szCs w:val="22"/>
                <w:lang w:eastAsia="fr-FR"/>
              </w:rPr>
              <w:t xml:space="preserve"> Préparer la peinture et les produits</w:t>
            </w:r>
            <w:r w:rsidRPr="00216157">
              <w:rPr>
                <w:rFonts w:ascii="Calibri" w:eastAsia="Times New Roman" w:hAnsi="Calibri" w:cs="Calibri"/>
                <w:sz w:val="22"/>
                <w:lang w:eastAsia="fr-FR"/>
              </w:rPr>
              <w:t> </w:t>
            </w:r>
          </w:p>
          <w:p w14:paraId="21B75CFC" w14:textId="77777777" w:rsidR="00216157" w:rsidRPr="00216157" w:rsidRDefault="00216157" w:rsidP="00216157">
            <w:pPr>
              <w:textAlignment w:val="baseline"/>
              <w:rPr>
                <w:rFonts w:ascii="Calibri" w:eastAsia="Times New Roman" w:hAnsi="Calibri" w:cs="Calibri"/>
                <w:sz w:val="22"/>
                <w:lang w:eastAsia="fr-FR"/>
              </w:rPr>
            </w:pPr>
          </w:p>
        </w:tc>
      </w:tr>
    </w:tbl>
    <w:p w14:paraId="76BC45AB"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63F8991D" w14:textId="77777777" w:rsidTr="00E76902">
        <w:trPr>
          <w:trHeight w:val="297"/>
        </w:trPr>
        <w:tc>
          <w:tcPr>
            <w:tcW w:w="10206" w:type="dxa"/>
            <w:gridSpan w:val="3"/>
            <w:tcBorders>
              <w:top w:val="single" w:sz="4" w:space="0" w:color="000000"/>
              <w:bottom w:val="single" w:sz="4" w:space="0" w:color="000000"/>
            </w:tcBorders>
            <w:shd w:val="clear" w:color="auto" w:fill="F7CAAC"/>
          </w:tcPr>
          <w:p w14:paraId="2FC998D3"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6EC35ECC" w14:textId="77777777" w:rsidTr="00E76902">
        <w:trPr>
          <w:trHeight w:val="368"/>
        </w:trPr>
        <w:tc>
          <w:tcPr>
            <w:tcW w:w="1124" w:type="dxa"/>
            <w:tcBorders>
              <w:top w:val="single" w:sz="4" w:space="0" w:color="FFFFFF"/>
            </w:tcBorders>
            <w:shd w:val="clear" w:color="auto" w:fill="auto"/>
            <w:vAlign w:val="center"/>
          </w:tcPr>
          <w:p w14:paraId="5316CBCB"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T2.2.1</w:t>
            </w:r>
          </w:p>
        </w:tc>
        <w:tc>
          <w:tcPr>
            <w:tcW w:w="9082" w:type="dxa"/>
            <w:gridSpan w:val="2"/>
            <w:vAlign w:val="center"/>
          </w:tcPr>
          <w:p w14:paraId="2C9517EB" w14:textId="77777777" w:rsidR="00216157" w:rsidRPr="00216157" w:rsidRDefault="00216157" w:rsidP="00216157">
            <w:pPr>
              <w:autoSpaceDE w:val="0"/>
              <w:autoSpaceDN w:val="0"/>
              <w:adjustRightInd w:val="0"/>
              <w:ind w:firstLine="33"/>
              <w:rPr>
                <w:rFonts w:ascii="Calibri" w:eastAsia="Calibri" w:hAnsi="Calibri" w:cs="Calibri"/>
                <w:color w:val="000000"/>
                <w:sz w:val="22"/>
                <w:szCs w:val="22"/>
              </w:rPr>
            </w:pPr>
            <w:r w:rsidRPr="00216157">
              <w:rPr>
                <w:rFonts w:ascii="Calibri" w:eastAsia="Calibri" w:hAnsi="Calibri" w:cs="Calibri"/>
                <w:bCs/>
                <w:color w:val="000000"/>
                <w:sz w:val="22"/>
                <w:szCs w:val="22"/>
              </w:rPr>
              <w:t xml:space="preserve">  Identifier une teinte</w:t>
            </w:r>
          </w:p>
        </w:tc>
      </w:tr>
      <w:tr w:rsidR="00216157" w:rsidRPr="00216157" w14:paraId="16B1543C" w14:textId="77777777" w:rsidTr="00E76902">
        <w:trPr>
          <w:trHeight w:val="368"/>
        </w:trPr>
        <w:tc>
          <w:tcPr>
            <w:tcW w:w="1124" w:type="dxa"/>
            <w:tcBorders>
              <w:top w:val="single" w:sz="4" w:space="0" w:color="FFFFFF"/>
            </w:tcBorders>
            <w:shd w:val="clear" w:color="auto" w:fill="auto"/>
            <w:vAlign w:val="center"/>
          </w:tcPr>
          <w:p w14:paraId="58189C70"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T2.2.2</w:t>
            </w:r>
          </w:p>
        </w:tc>
        <w:tc>
          <w:tcPr>
            <w:tcW w:w="9082" w:type="dxa"/>
            <w:gridSpan w:val="2"/>
            <w:vAlign w:val="center"/>
          </w:tcPr>
          <w:p w14:paraId="433656EB"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bCs/>
                <w:sz w:val="22"/>
                <w:szCs w:val="22"/>
                <w:lang w:eastAsia="fr-FR"/>
              </w:rPr>
              <w:t xml:space="preserve">  Préparer une teinte et des produits de finition</w:t>
            </w:r>
          </w:p>
        </w:tc>
      </w:tr>
      <w:tr w:rsidR="00216157" w:rsidRPr="00216157" w14:paraId="7C00F53D" w14:textId="77777777" w:rsidTr="00E76902">
        <w:trPr>
          <w:trHeight w:val="368"/>
        </w:trPr>
        <w:tc>
          <w:tcPr>
            <w:tcW w:w="1124" w:type="dxa"/>
            <w:tcBorders>
              <w:top w:val="single" w:sz="4" w:space="0" w:color="FFFFFF"/>
            </w:tcBorders>
            <w:shd w:val="clear" w:color="auto" w:fill="auto"/>
            <w:vAlign w:val="center"/>
          </w:tcPr>
          <w:p w14:paraId="2BF933A0"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T2.1.1</w:t>
            </w:r>
          </w:p>
        </w:tc>
        <w:tc>
          <w:tcPr>
            <w:tcW w:w="9082" w:type="dxa"/>
            <w:gridSpan w:val="2"/>
            <w:vAlign w:val="center"/>
          </w:tcPr>
          <w:p w14:paraId="123E52F3"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Protéger des surfaces d’éléments adjacents par marouflage ou masquage</w:t>
            </w:r>
          </w:p>
        </w:tc>
      </w:tr>
      <w:tr w:rsidR="00216157" w:rsidRPr="00216157" w14:paraId="5901AE9C" w14:textId="77777777" w:rsidTr="00E76902">
        <w:trPr>
          <w:trHeight w:val="368"/>
        </w:trPr>
        <w:tc>
          <w:tcPr>
            <w:tcW w:w="1124" w:type="dxa"/>
            <w:tcBorders>
              <w:top w:val="single" w:sz="4" w:space="0" w:color="FFFFFF"/>
            </w:tcBorders>
            <w:shd w:val="clear" w:color="auto" w:fill="FFE59B"/>
            <w:vAlign w:val="center"/>
          </w:tcPr>
          <w:p w14:paraId="4BCD1182"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T4.1.2</w:t>
            </w:r>
          </w:p>
        </w:tc>
        <w:tc>
          <w:tcPr>
            <w:tcW w:w="9082" w:type="dxa"/>
            <w:gridSpan w:val="2"/>
            <w:shd w:val="clear" w:color="auto" w:fill="FFE59B"/>
            <w:vAlign w:val="center"/>
          </w:tcPr>
          <w:p w14:paraId="152574E2"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color w:val="000000"/>
                <w:sz w:val="22"/>
                <w:szCs w:val="22"/>
                <w:lang w:eastAsia="fr-FR"/>
              </w:rPr>
              <w:t xml:space="preserve">  Interpréter un rapport d’expertise automobile et un ordre de réparation</w:t>
            </w:r>
          </w:p>
        </w:tc>
      </w:tr>
      <w:tr w:rsidR="00216157" w:rsidRPr="00216157" w14:paraId="4911EA3F" w14:textId="77777777" w:rsidTr="00E76902">
        <w:trPr>
          <w:trHeight w:val="336"/>
        </w:trPr>
        <w:tc>
          <w:tcPr>
            <w:tcW w:w="10206" w:type="dxa"/>
            <w:gridSpan w:val="3"/>
            <w:shd w:val="clear" w:color="auto" w:fill="F7CAAC"/>
          </w:tcPr>
          <w:p w14:paraId="30946C77"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4FE03569" w14:textId="77777777" w:rsidTr="00E76902">
        <w:trPr>
          <w:trHeight w:val="1418"/>
        </w:trPr>
        <w:tc>
          <w:tcPr>
            <w:tcW w:w="1124" w:type="dxa"/>
            <w:tcBorders>
              <w:bottom w:val="single" w:sz="4" w:space="0" w:color="000000"/>
            </w:tcBorders>
            <w:shd w:val="clear" w:color="auto" w:fill="auto"/>
            <w:vAlign w:val="center"/>
          </w:tcPr>
          <w:p w14:paraId="4F5444A2"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6ED9DB35"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noProof/>
                <w:sz w:val="22"/>
                <w:szCs w:val="22"/>
                <w:lang w:eastAsia="fr-FR"/>
              </w:rPr>
              <w:t>Recherche de teinte</w:t>
            </w:r>
          </w:p>
        </w:tc>
        <w:tc>
          <w:tcPr>
            <w:tcW w:w="4546" w:type="dxa"/>
            <w:tcBorders>
              <w:bottom w:val="single" w:sz="4" w:space="0" w:color="000000"/>
            </w:tcBorders>
            <w:shd w:val="clear" w:color="auto" w:fill="auto"/>
          </w:tcPr>
          <w:p w14:paraId="36BB70B9"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18765" behindDoc="0" locked="0" layoutInCell="1" allowOverlap="1" wp14:anchorId="23C14B06" wp14:editId="4967D86E">
                  <wp:simplePos x="0" y="0"/>
                  <wp:positionH relativeFrom="column">
                    <wp:posOffset>205105</wp:posOffset>
                  </wp:positionH>
                  <wp:positionV relativeFrom="paragraph">
                    <wp:posOffset>129540</wp:posOffset>
                  </wp:positionV>
                  <wp:extent cx="976630" cy="596900"/>
                  <wp:effectExtent l="0" t="0" r="1270" b="0"/>
                  <wp:wrapTopAndBottom/>
                  <wp:docPr id="362" name="Image 362" descr="Une image contenant personne, rou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 362" descr="Une image contenant personne, rouge&#10;&#10;Description générée automatiquement"/>
                          <pic:cNvPicPr/>
                        </pic:nvPicPr>
                        <pic:blipFill>
                          <a:blip r:embed="rId164" cstate="print">
                            <a:extLst>
                              <a:ext uri="{28A0092B-C50C-407E-A947-70E740481C1C}">
                                <a14:useLocalDpi xmlns:a14="http://schemas.microsoft.com/office/drawing/2010/main"/>
                              </a:ext>
                            </a:extLst>
                          </a:blip>
                          <a:stretch>
                            <a:fillRect/>
                          </a:stretch>
                        </pic:blipFill>
                        <pic:spPr>
                          <a:xfrm>
                            <a:off x="0" y="0"/>
                            <a:ext cx="976630" cy="596900"/>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19789" behindDoc="0" locked="0" layoutInCell="1" allowOverlap="1" wp14:anchorId="2FE6D718" wp14:editId="45D6731C">
                  <wp:simplePos x="0" y="0"/>
                  <wp:positionH relativeFrom="column">
                    <wp:posOffset>1493739</wp:posOffset>
                  </wp:positionH>
                  <wp:positionV relativeFrom="paragraph">
                    <wp:posOffset>67529</wp:posOffset>
                  </wp:positionV>
                  <wp:extent cx="1168226" cy="778817"/>
                  <wp:effectExtent l="0" t="0" r="635" b="0"/>
                  <wp:wrapNone/>
                  <wp:docPr id="363" name="Image 363" descr="Une image contenant personne, apparei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 174" descr="Une image contenant personne, appareil&#10;&#10;Description générée automatiquement"/>
                          <pic:cNvPicPr/>
                        </pic:nvPicPr>
                        <pic:blipFill>
                          <a:blip r:embed="rId165" cstate="print">
                            <a:extLst>
                              <a:ext uri="{28A0092B-C50C-407E-A947-70E740481C1C}">
                                <a14:useLocalDpi xmlns:a14="http://schemas.microsoft.com/office/drawing/2010/main"/>
                              </a:ext>
                            </a:extLst>
                          </a:blip>
                          <a:stretch>
                            <a:fillRect/>
                          </a:stretch>
                        </pic:blipFill>
                        <pic:spPr>
                          <a:xfrm>
                            <a:off x="0" y="0"/>
                            <a:ext cx="1168226" cy="778817"/>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628BC27C"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6DCC91"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DC531"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Mise en œuvre d’une technique de masquage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1492E5EF"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15693" behindDoc="0" locked="0" layoutInCell="1" allowOverlap="1" wp14:anchorId="4F0AC646" wp14:editId="6B6541BF">
                  <wp:simplePos x="0" y="0"/>
                  <wp:positionH relativeFrom="column">
                    <wp:posOffset>148393</wp:posOffset>
                  </wp:positionH>
                  <wp:positionV relativeFrom="page">
                    <wp:posOffset>69500</wp:posOffset>
                  </wp:positionV>
                  <wp:extent cx="1033335" cy="751840"/>
                  <wp:effectExtent l="0" t="0" r="0" b="0"/>
                  <wp:wrapNone/>
                  <wp:docPr id="12" name="Image 24" descr="C:\Users\yahya.belhoua\Desktop\07A8722OK_.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4" descr="C:\Users\yahya.belhoua\Desktop\07A8722OK_.jpg"/>
                          <pic:cNvPicPr>
                            <a:picLocks/>
                          </pic:cNvPicPr>
                        </pic:nvPicPr>
                        <pic:blipFill>
                          <a:blip r:embed="rId166" cstate="print">
                            <a:extLst>
                              <a:ext uri="{28A0092B-C50C-407E-A947-70E740481C1C}">
                                <a14:useLocalDpi xmlns:a14="http://schemas.microsoft.com/office/drawing/2010/main"/>
                              </a:ext>
                            </a:extLst>
                          </a:blip>
                          <a:srcRect/>
                          <a:stretch>
                            <a:fillRect/>
                          </a:stretch>
                        </pic:blipFill>
                        <pic:spPr bwMode="auto">
                          <a:xfrm>
                            <a:off x="0" y="0"/>
                            <a:ext cx="1038287" cy="7554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noProof/>
                <w:sz w:val="22"/>
                <w:lang w:eastAsia="fr-FR"/>
              </w:rPr>
              <w:drawing>
                <wp:anchor distT="0" distB="0" distL="114300" distR="114300" simplePos="0" relativeHeight="252316717" behindDoc="0" locked="0" layoutInCell="1" allowOverlap="1" wp14:anchorId="26981FD2" wp14:editId="35097044">
                  <wp:simplePos x="0" y="0"/>
                  <wp:positionH relativeFrom="column">
                    <wp:posOffset>1542065</wp:posOffset>
                  </wp:positionH>
                  <wp:positionV relativeFrom="paragraph">
                    <wp:posOffset>68317</wp:posOffset>
                  </wp:positionV>
                  <wp:extent cx="1077136" cy="784006"/>
                  <wp:effectExtent l="0" t="0" r="2540" b="3810"/>
                  <wp:wrapNone/>
                  <wp:docPr id="364" name="Image 364" descr="Papier kraft de masquage pour peinture - Papier de marouf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Papier kraft de masquage pour peinture - Papier de marouflage"/>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086982" cy="79117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1095E81"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105E3"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B8C16"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Préparation des produits de recouvrement</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377A11CB"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17741" behindDoc="0" locked="0" layoutInCell="1" allowOverlap="1" wp14:anchorId="4624A44A" wp14:editId="06BF7E95">
                  <wp:simplePos x="0" y="0"/>
                  <wp:positionH relativeFrom="column">
                    <wp:posOffset>1491615</wp:posOffset>
                  </wp:positionH>
                  <wp:positionV relativeFrom="paragraph">
                    <wp:posOffset>41231</wp:posOffset>
                  </wp:positionV>
                  <wp:extent cx="1168887" cy="762635"/>
                  <wp:effectExtent l="0" t="0" r="0" b="0"/>
                  <wp:wrapNone/>
                  <wp:docPr id="365" name="Image 365" descr="Une image contenant texte, personne, homm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Image 365" descr="Une image contenant texte, personne, homme, intérieur&#10;&#10;Description générée automatiquement"/>
                          <pic:cNvPicPr/>
                        </pic:nvPicPr>
                        <pic:blipFill>
                          <a:blip r:embed="rId167" cstate="print">
                            <a:extLst>
                              <a:ext uri="{28A0092B-C50C-407E-A947-70E740481C1C}">
                                <a14:useLocalDpi xmlns:a14="http://schemas.microsoft.com/office/drawing/2010/main"/>
                              </a:ext>
                            </a:extLst>
                          </a:blip>
                          <a:stretch>
                            <a:fillRect/>
                          </a:stretch>
                        </pic:blipFill>
                        <pic:spPr>
                          <a:xfrm>
                            <a:off x="0" y="0"/>
                            <a:ext cx="1169861" cy="763271"/>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20813" behindDoc="0" locked="0" layoutInCell="1" allowOverlap="1" wp14:anchorId="7B67C97B" wp14:editId="57A96C18">
                  <wp:simplePos x="0" y="0"/>
                  <wp:positionH relativeFrom="column">
                    <wp:posOffset>149358</wp:posOffset>
                  </wp:positionH>
                  <wp:positionV relativeFrom="paragraph">
                    <wp:posOffset>45589</wp:posOffset>
                  </wp:positionV>
                  <wp:extent cx="1035103" cy="762635"/>
                  <wp:effectExtent l="0" t="0" r="6350" b="0"/>
                  <wp:wrapNone/>
                  <wp:docPr id="366" name="Image 366"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 366" descr="Une image contenant intérieur&#10;&#10;Description générée automatiquement"/>
                          <pic:cNvPicPr/>
                        </pic:nvPicPr>
                        <pic:blipFill>
                          <a:blip r:embed="rId168" cstate="print">
                            <a:extLst>
                              <a:ext uri="{28A0092B-C50C-407E-A947-70E740481C1C}">
                                <a14:useLocalDpi xmlns:a14="http://schemas.microsoft.com/office/drawing/2010/main"/>
                              </a:ext>
                            </a:extLst>
                          </a:blip>
                          <a:stretch>
                            <a:fillRect/>
                          </a:stretch>
                        </pic:blipFill>
                        <pic:spPr>
                          <a:xfrm>
                            <a:off x="0" y="0"/>
                            <a:ext cx="1035957" cy="763264"/>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6383BE44" w14:textId="77777777" w:rsidTr="00E76902">
        <w:trPr>
          <w:trHeight w:val="141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7B58D3"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0B67F2"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Vérification de la conformité d’une teinte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229FB23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22861" behindDoc="0" locked="0" layoutInCell="1" allowOverlap="1" wp14:anchorId="19A4AAAA" wp14:editId="5D33FC58">
                  <wp:simplePos x="0" y="0"/>
                  <wp:positionH relativeFrom="column">
                    <wp:posOffset>1491614</wp:posOffset>
                  </wp:positionH>
                  <wp:positionV relativeFrom="paragraph">
                    <wp:posOffset>42545</wp:posOffset>
                  </wp:positionV>
                  <wp:extent cx="1167765" cy="813435"/>
                  <wp:effectExtent l="0" t="0" r="635" b="0"/>
                  <wp:wrapNone/>
                  <wp:docPr id="367" name="Image 367" descr="Une image contenant voiture, véhic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Image 367" descr="Une image contenant voiture, véhicule&#10;&#10;Description générée automatiquement"/>
                          <pic:cNvPicPr/>
                        </pic:nvPicPr>
                        <pic:blipFill>
                          <a:blip r:embed="rId169" cstate="print">
                            <a:extLst>
                              <a:ext uri="{28A0092B-C50C-407E-A947-70E740481C1C}">
                                <a14:useLocalDpi xmlns:a14="http://schemas.microsoft.com/office/drawing/2010/main"/>
                              </a:ext>
                            </a:extLst>
                          </a:blip>
                          <a:stretch>
                            <a:fillRect/>
                          </a:stretch>
                        </pic:blipFill>
                        <pic:spPr>
                          <a:xfrm>
                            <a:off x="0" y="0"/>
                            <a:ext cx="1170246" cy="815163"/>
                          </a:xfrm>
                          <a:prstGeom prst="rect">
                            <a:avLst/>
                          </a:prstGeom>
                        </pic:spPr>
                      </pic:pic>
                    </a:graphicData>
                  </a:graphic>
                  <wp14:sizeRelH relativeFrom="page">
                    <wp14:pctWidth>0</wp14:pctWidth>
                  </wp14:sizeRelH>
                  <wp14:sizeRelV relativeFrom="page">
                    <wp14:pctHeight>0</wp14:pctHeight>
                  </wp14:sizeRelV>
                </wp:anchor>
              </w:drawing>
            </w:r>
            <w:r w:rsidRPr="00216157">
              <w:rPr>
                <w:rFonts w:ascii="Calibri" w:eastAsia="Times New Roman" w:hAnsi="Calibri" w:cs="Calibri"/>
                <w:b/>
                <w:noProof/>
                <w:sz w:val="22"/>
                <w:lang w:eastAsia="fr-FR"/>
              </w:rPr>
              <w:drawing>
                <wp:anchor distT="0" distB="0" distL="114300" distR="114300" simplePos="0" relativeHeight="252321837" behindDoc="0" locked="0" layoutInCell="1" allowOverlap="1" wp14:anchorId="2E64ABD7" wp14:editId="672111D9">
                  <wp:simplePos x="0" y="0"/>
                  <wp:positionH relativeFrom="column">
                    <wp:posOffset>91177</wp:posOffset>
                  </wp:positionH>
                  <wp:positionV relativeFrom="paragraph">
                    <wp:posOffset>80229</wp:posOffset>
                  </wp:positionV>
                  <wp:extent cx="1128811" cy="721360"/>
                  <wp:effectExtent l="0" t="0" r="1905" b="2540"/>
                  <wp:wrapNone/>
                  <wp:docPr id="368" name="Image 368" descr="Une image contenant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 368" descr="Une image contenant personne, homme&#10;&#10;Description générée automatiquement"/>
                          <pic:cNvPicPr/>
                        </pic:nvPicPr>
                        <pic:blipFill>
                          <a:blip r:embed="rId170" cstate="print">
                            <a:extLst>
                              <a:ext uri="{28A0092B-C50C-407E-A947-70E740481C1C}">
                                <a14:useLocalDpi xmlns:a14="http://schemas.microsoft.com/office/drawing/2010/main"/>
                              </a:ext>
                            </a:extLst>
                          </a:blip>
                          <a:stretch>
                            <a:fillRect/>
                          </a:stretch>
                        </pic:blipFill>
                        <pic:spPr>
                          <a:xfrm>
                            <a:off x="0" y="0"/>
                            <a:ext cx="1128811" cy="721360"/>
                          </a:xfrm>
                          <a:prstGeom prst="rect">
                            <a:avLst/>
                          </a:prstGeom>
                        </pic:spPr>
                      </pic:pic>
                    </a:graphicData>
                  </a:graphic>
                  <wp14:sizeRelH relativeFrom="page">
                    <wp14:pctWidth>0</wp14:pctWidth>
                  </wp14:sizeRelH>
                  <wp14:sizeRelV relativeFrom="page">
                    <wp14:pctHeight>0</wp14:pctHeight>
                  </wp14:sizeRelV>
                </wp:anchor>
              </w:drawing>
            </w:r>
          </w:p>
        </w:tc>
      </w:tr>
    </w:tbl>
    <w:p w14:paraId="502726F2" w14:textId="77777777" w:rsidR="00216157" w:rsidRPr="00216157" w:rsidRDefault="00216157" w:rsidP="00216157">
      <w:pPr>
        <w:spacing w:before="4"/>
        <w:rPr>
          <w:rFonts w:ascii="Calibri" w:eastAsia="Times New Roman" w:hAnsi="Calibri" w:cs="Calibri"/>
          <w:b/>
          <w:sz w:val="22"/>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76A9D651" w14:textId="77777777" w:rsidTr="00E76902">
        <w:trPr>
          <w:trHeight w:val="321"/>
        </w:trPr>
        <w:tc>
          <w:tcPr>
            <w:tcW w:w="10206" w:type="dxa"/>
            <w:tcBorders>
              <w:top w:val="single" w:sz="4" w:space="0" w:color="000000"/>
              <w:bottom w:val="single" w:sz="4" w:space="0" w:color="000000"/>
            </w:tcBorders>
            <w:shd w:val="clear" w:color="auto" w:fill="F7CAAC"/>
          </w:tcPr>
          <w:p w14:paraId="090DEF81"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649C4895" w14:textId="77777777" w:rsidTr="00E76902">
        <w:trPr>
          <w:trHeight w:val="292"/>
        </w:trPr>
        <w:tc>
          <w:tcPr>
            <w:tcW w:w="10206" w:type="dxa"/>
          </w:tcPr>
          <w:p w14:paraId="6C8FD2F1" w14:textId="77777777" w:rsidR="00216157" w:rsidRPr="00216157" w:rsidRDefault="00216157" w:rsidP="00216157">
            <w:pPr>
              <w:textAlignment w:val="baseline"/>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La colorimétrie</w:t>
            </w:r>
          </w:p>
        </w:tc>
      </w:tr>
      <w:tr w:rsidR="00216157" w:rsidRPr="00216157" w14:paraId="48D14DC3" w14:textId="77777777" w:rsidTr="00E76902">
        <w:trPr>
          <w:trHeight w:val="294"/>
        </w:trPr>
        <w:tc>
          <w:tcPr>
            <w:tcW w:w="10206" w:type="dxa"/>
          </w:tcPr>
          <w:p w14:paraId="5A995EA9" w14:textId="77777777" w:rsidR="00216157" w:rsidRPr="00216157" w:rsidRDefault="00216157" w:rsidP="00216157">
            <w:pPr>
              <w:textAlignment w:val="baseline"/>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La composition des peintures</w:t>
            </w:r>
          </w:p>
        </w:tc>
      </w:tr>
      <w:tr w:rsidR="00216157" w:rsidRPr="00216157" w14:paraId="605200F7" w14:textId="77777777" w:rsidTr="00E76902">
        <w:trPr>
          <w:trHeight w:val="292"/>
        </w:trPr>
        <w:tc>
          <w:tcPr>
            <w:tcW w:w="10206" w:type="dxa"/>
          </w:tcPr>
          <w:p w14:paraId="20A11FE9" w14:textId="77777777" w:rsidR="00216157" w:rsidRPr="00216157" w:rsidRDefault="00216157" w:rsidP="00216157">
            <w:pPr>
              <w:textAlignment w:val="baseline"/>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Le marouflage ou masquage</w:t>
            </w:r>
          </w:p>
        </w:tc>
      </w:tr>
      <w:tr w:rsidR="00216157" w:rsidRPr="00216157" w14:paraId="0D58FCC0" w14:textId="77777777" w:rsidTr="00E76902">
        <w:trPr>
          <w:trHeight w:val="293"/>
        </w:trPr>
        <w:tc>
          <w:tcPr>
            <w:tcW w:w="10206" w:type="dxa"/>
          </w:tcPr>
          <w:p w14:paraId="44FBDCF8"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matériels et équipement du peintre</w:t>
            </w:r>
            <w:r w:rsidRPr="00216157">
              <w:rPr>
                <w:rFonts w:ascii="Calibri" w:eastAsia="Calibri" w:hAnsi="Calibri" w:cs="Calibri"/>
                <w:sz w:val="22"/>
                <w:szCs w:val="22"/>
                <w:lang w:eastAsia="fr-FR"/>
              </w:rPr>
              <w:t> </w:t>
            </w:r>
          </w:p>
        </w:tc>
      </w:tr>
      <w:tr w:rsidR="00216157" w:rsidRPr="00216157" w14:paraId="51261DD4" w14:textId="77777777" w:rsidTr="00E76902">
        <w:trPr>
          <w:trHeight w:val="294"/>
        </w:trPr>
        <w:tc>
          <w:tcPr>
            <w:tcW w:w="10206" w:type="dxa"/>
          </w:tcPr>
          <w:p w14:paraId="29E4FF62"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Times New Roman" w:hAnsi="Calibri" w:cs="Calibri"/>
                <w:bCs/>
                <w:sz w:val="22"/>
                <w:szCs w:val="22"/>
                <w:lang w:eastAsia="fr-FR"/>
              </w:rPr>
              <w:t xml:space="preserve">  Les techniques d’applications</w:t>
            </w:r>
          </w:p>
        </w:tc>
      </w:tr>
      <w:tr w:rsidR="00216157" w:rsidRPr="00216157" w14:paraId="194935EB" w14:textId="77777777" w:rsidTr="00E76902">
        <w:trPr>
          <w:trHeight w:val="294"/>
        </w:trPr>
        <w:tc>
          <w:tcPr>
            <w:tcW w:w="10206" w:type="dxa"/>
          </w:tcPr>
          <w:p w14:paraId="3E5335F1" w14:textId="77777777" w:rsidR="00216157" w:rsidRPr="00216157" w:rsidRDefault="00216157" w:rsidP="00216157">
            <w:pPr>
              <w:textAlignment w:val="baseline"/>
              <w:rPr>
                <w:rFonts w:ascii="Calibri" w:eastAsia="Times New Roman" w:hAnsi="Calibri" w:cs="Calibri"/>
                <w:bCs/>
                <w:sz w:val="22"/>
                <w:szCs w:val="22"/>
                <w:lang w:eastAsia="fr-FR"/>
              </w:rPr>
            </w:pPr>
            <w:r w:rsidRPr="00216157">
              <w:rPr>
                <w:rFonts w:ascii="Calibri" w:eastAsia="Times New Roman" w:hAnsi="Calibri" w:cs="Calibri"/>
                <w:sz w:val="22"/>
                <w:lang w:eastAsia="fr-FR"/>
              </w:rPr>
              <w:t xml:space="preserve">  </w:t>
            </w:r>
            <w:r w:rsidRPr="00216157">
              <w:rPr>
                <w:rFonts w:ascii="Calibri" w:eastAsia="Times New Roman" w:hAnsi="Calibri" w:cs="Calibri"/>
                <w:sz w:val="22"/>
                <w:szCs w:val="22"/>
                <w:lang w:eastAsia="fr-FR"/>
              </w:rPr>
              <w:t>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0E7C0100" w14:textId="77777777" w:rsidR="00216157" w:rsidRPr="003C14F4" w:rsidRDefault="00216157" w:rsidP="003C14F4">
      <w:pPr>
        <w:pStyle w:val="Default"/>
        <w:jc w:val="center"/>
        <w:rPr>
          <w:rFonts w:asciiTheme="minorHAnsi" w:hAnsiTheme="minorHAnsi" w:cstheme="minorHAnsi"/>
          <w:b/>
          <w:bCs/>
          <w:sz w:val="22"/>
          <w:szCs w:val="22"/>
          <w:lang w:eastAsia="fr-FR"/>
        </w:rPr>
      </w:pPr>
      <w:bookmarkStart w:id="32" w:name="_Toc121405120"/>
      <w:r w:rsidRPr="003C14F4">
        <w:rPr>
          <w:rFonts w:asciiTheme="minorHAnsi" w:hAnsiTheme="minorHAnsi" w:cstheme="minorHAnsi"/>
          <w:b/>
          <w:bCs/>
          <w:sz w:val="22"/>
          <w:szCs w:val="22"/>
          <w:lang w:eastAsia="fr-FR"/>
        </w:rPr>
        <w:t>SÉQUENCE</w:t>
      </w:r>
      <w:r w:rsidRPr="003C14F4">
        <w:rPr>
          <w:rFonts w:asciiTheme="minorHAnsi" w:hAnsiTheme="minorHAnsi" w:cstheme="minorHAnsi"/>
          <w:b/>
          <w:bCs/>
          <w:spacing w:val="-1"/>
          <w:sz w:val="22"/>
          <w:szCs w:val="22"/>
          <w:lang w:eastAsia="fr-FR"/>
        </w:rPr>
        <w:t xml:space="preserve"> </w:t>
      </w:r>
      <w:r w:rsidRPr="003C14F4">
        <w:rPr>
          <w:rFonts w:asciiTheme="minorHAnsi" w:hAnsiTheme="minorHAnsi" w:cstheme="minorHAnsi"/>
          <w:b/>
          <w:bCs/>
          <w:sz w:val="22"/>
          <w:szCs w:val="22"/>
          <w:lang w:eastAsia="fr-FR"/>
        </w:rPr>
        <w:t>5</w:t>
      </w:r>
      <w:r w:rsidRPr="003C14F4">
        <w:rPr>
          <w:rFonts w:asciiTheme="minorHAnsi" w:hAnsiTheme="minorHAnsi" w:cstheme="minorHAnsi"/>
          <w:b/>
          <w:bCs/>
          <w:spacing w:val="-2"/>
          <w:sz w:val="22"/>
          <w:szCs w:val="22"/>
          <w:lang w:eastAsia="fr-FR"/>
        </w:rPr>
        <w:t> </w:t>
      </w:r>
      <w:r w:rsidRPr="003C14F4">
        <w:rPr>
          <w:rFonts w:asciiTheme="minorHAnsi" w:hAnsiTheme="minorHAnsi" w:cstheme="minorHAnsi"/>
          <w:b/>
          <w:bCs/>
          <w:sz w:val="22"/>
          <w:szCs w:val="22"/>
          <w:lang w:eastAsia="fr-FR"/>
        </w:rPr>
        <w:t>: APPLICATION DES BASES ET VERNIS</w:t>
      </w:r>
      <w:bookmarkEnd w:id="32"/>
    </w:p>
    <w:p w14:paraId="463F1EDD"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934825" w:rsidRPr="00216157" w14:paraId="401204FD" w14:textId="77777777" w:rsidTr="0094336E">
        <w:tc>
          <w:tcPr>
            <w:tcW w:w="10205" w:type="dxa"/>
            <w:shd w:val="clear" w:color="auto" w:fill="F4B083"/>
          </w:tcPr>
          <w:p w14:paraId="6E57F9AB" w14:textId="532E548C"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934825" w:rsidRPr="00216157" w14:paraId="4DE39BE9" w14:textId="77777777" w:rsidTr="00F16736">
        <w:trPr>
          <w:trHeight w:val="912"/>
        </w:trPr>
        <w:tc>
          <w:tcPr>
            <w:tcW w:w="10205" w:type="dxa"/>
            <w:vAlign w:val="center"/>
          </w:tcPr>
          <w:p w14:paraId="1DBF45C0" w14:textId="5F157F19" w:rsidR="00934825" w:rsidRPr="00216157" w:rsidRDefault="00934825"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w:t>
            </w:r>
            <w:r>
              <w:rPr>
                <w:rFonts w:ascii="Calibri" w:eastAsia="Calibri" w:hAnsi="Calibri" w:cs="Calibri"/>
                <w:bCs/>
                <w:color w:val="000000"/>
                <w:sz w:val="22"/>
                <w:szCs w:val="22"/>
                <w:lang w:eastAsia="fr-FR"/>
              </w:rPr>
              <w:t xml:space="preserve"> </w:t>
            </w:r>
            <w:r w:rsidRPr="00216157">
              <w:rPr>
                <w:rFonts w:ascii="Calibri" w:eastAsia="Calibri" w:hAnsi="Calibri" w:cs="Calibri"/>
                <w:bCs/>
                <w:color w:val="000000"/>
                <w:sz w:val="22"/>
                <w:szCs w:val="22"/>
                <w:lang w:eastAsia="fr-FR"/>
              </w:rPr>
              <w:t>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w:t>
            </w:r>
            <w:r w:rsidRPr="00216157">
              <w:rPr>
                <w:rFonts w:ascii="Calibri" w:eastAsia="Calibri" w:hAnsi="Calibri" w:cs="Calibri"/>
                <w:bCs/>
                <w:color w:val="000000"/>
                <w:sz w:val="22"/>
                <w:szCs w:val="22"/>
                <w:lang w:eastAsia="fr-FR"/>
              </w:rPr>
              <w:t xml:space="preserve"> </w:t>
            </w:r>
            <w:r>
              <w:rPr>
                <w:rFonts w:ascii="Calibri" w:eastAsia="Calibri" w:hAnsi="Calibri" w:cs="Calibri"/>
                <w:bCs/>
                <w:color w:val="000000"/>
                <w:sz w:val="22"/>
                <w:szCs w:val="22"/>
                <w:lang w:eastAsia="fr-FR"/>
              </w:rPr>
              <w:t>m</w:t>
            </w:r>
            <w:r w:rsidRPr="00216157">
              <w:rPr>
                <w:rFonts w:ascii="Calibri" w:eastAsia="Times New Roman" w:hAnsi="Calibri" w:cs="Calibri"/>
                <w:bCs/>
                <w:color w:val="000000"/>
                <w:sz w:val="22"/>
                <w:szCs w:val="22"/>
                <w:lang w:eastAsia="fr-FR"/>
              </w:rPr>
              <w:t>ettre en œuvre l’application de la base et du vernis</w:t>
            </w:r>
          </w:p>
        </w:tc>
      </w:tr>
    </w:tbl>
    <w:p w14:paraId="2FE10639"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4FC42E96" w14:textId="77777777" w:rsidTr="00E76902">
        <w:trPr>
          <w:trHeight w:val="292"/>
        </w:trPr>
        <w:tc>
          <w:tcPr>
            <w:tcW w:w="10206" w:type="dxa"/>
            <w:shd w:val="clear" w:color="auto" w:fill="F7CAAC"/>
          </w:tcPr>
          <w:p w14:paraId="66B8849B"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7A3E6859" w14:textId="77777777" w:rsidTr="00E76902">
        <w:trPr>
          <w:trHeight w:val="1437"/>
        </w:trPr>
        <w:tc>
          <w:tcPr>
            <w:tcW w:w="10206" w:type="dxa"/>
          </w:tcPr>
          <w:p w14:paraId="343C0922"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7E37329E"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b/>
                <w:bCs/>
                <w:color w:val="000000"/>
                <w:sz w:val="22"/>
                <w:szCs w:val="22"/>
                <w:lang w:eastAsia="fr-FR"/>
              </w:rPr>
              <w:t xml:space="preserve">  C2.2.5</w:t>
            </w:r>
            <w:r w:rsidRPr="00216157">
              <w:rPr>
                <w:rFonts w:ascii="Calibri" w:eastAsia="Times New Roman" w:hAnsi="Calibri" w:cs="Calibri"/>
                <w:color w:val="000000"/>
                <w:sz w:val="22"/>
                <w:szCs w:val="22"/>
                <w:lang w:eastAsia="fr-FR"/>
              </w:rPr>
              <w:t xml:space="preserve"> </w:t>
            </w:r>
            <w:r w:rsidRPr="00216157">
              <w:rPr>
                <w:rFonts w:ascii="Calibri" w:eastAsia="Times New Roman" w:hAnsi="Calibri" w:cs="Calibri"/>
                <w:sz w:val="22"/>
                <w:szCs w:val="22"/>
                <w:lang w:eastAsia="fr-FR"/>
              </w:rPr>
              <w:t>Réaliser un recouvrement</w:t>
            </w:r>
            <w:r w:rsidRPr="00216157">
              <w:rPr>
                <w:rFonts w:ascii="Calibri" w:eastAsia="Times New Roman" w:hAnsi="Calibri" w:cs="Calibri"/>
                <w:color w:val="000000"/>
                <w:sz w:val="22"/>
                <w:szCs w:val="22"/>
                <w:lang w:eastAsia="fr-FR"/>
              </w:rPr>
              <w:t> </w:t>
            </w:r>
            <w:r w:rsidRPr="00216157">
              <w:rPr>
                <w:rFonts w:ascii="Calibri" w:eastAsia="Times New Roman" w:hAnsi="Calibri" w:cs="Calibri"/>
                <w:b/>
                <w:bCs/>
                <w:sz w:val="22"/>
                <w:szCs w:val="22"/>
                <w:lang w:eastAsia="fr-FR"/>
              </w:rPr>
              <w:t xml:space="preserve"> </w:t>
            </w:r>
          </w:p>
          <w:p w14:paraId="269DCC5D"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0EB5D418"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
                <w:bCs/>
                <w:color w:val="000000"/>
                <w:sz w:val="22"/>
                <w:szCs w:val="22"/>
                <w:lang w:eastAsia="fr-FR"/>
              </w:rPr>
              <w:t xml:space="preserve">  C2.2.1 </w:t>
            </w:r>
            <w:r w:rsidRPr="00216157">
              <w:rPr>
                <w:rFonts w:ascii="Calibri" w:eastAsia="Times New Roman" w:hAnsi="Calibri" w:cs="Calibri"/>
                <w:bCs/>
                <w:color w:val="000000"/>
                <w:sz w:val="22"/>
                <w:szCs w:val="22"/>
                <w:lang w:eastAsia="fr-FR"/>
              </w:rPr>
              <w:t>Paramétrer les outils nécessaires à l’application</w:t>
            </w:r>
          </w:p>
          <w:p w14:paraId="53302D15" w14:textId="621EF8D3" w:rsidR="00216157" w:rsidRPr="003C14F4" w:rsidRDefault="00216157" w:rsidP="003C14F4">
            <w:pPr>
              <w:tabs>
                <w:tab w:val="left" w:pos="4350"/>
              </w:tabs>
              <w:textAlignment w:val="baseline"/>
              <w:rPr>
                <w:rFonts w:ascii="Calibri" w:eastAsia="Times New Roman" w:hAnsi="Calibri" w:cs="Calibri"/>
                <w:bCs/>
                <w:color w:val="000000"/>
                <w:sz w:val="22"/>
                <w:lang w:eastAsia="fr-FR"/>
              </w:rPr>
            </w:pPr>
            <w:r w:rsidRPr="00216157">
              <w:rPr>
                <w:rFonts w:ascii="Calibri" w:eastAsia="Times New Roman" w:hAnsi="Calibri" w:cs="Calibri"/>
                <w:b/>
                <w:bCs/>
                <w:color w:val="000000"/>
                <w:sz w:val="22"/>
                <w:szCs w:val="22"/>
                <w:lang w:eastAsia="fr-FR"/>
              </w:rPr>
              <w:t xml:space="preserve">  C2.3.1 </w:t>
            </w:r>
            <w:r w:rsidRPr="00216157">
              <w:rPr>
                <w:rFonts w:ascii="Calibri" w:eastAsia="Times New Roman" w:hAnsi="Calibri" w:cs="Calibri"/>
                <w:bCs/>
                <w:color w:val="000000"/>
                <w:sz w:val="22"/>
                <w:szCs w:val="22"/>
                <w:lang w:eastAsia="fr-FR"/>
              </w:rPr>
              <w:t>Contrôler la qualité d’application</w:t>
            </w:r>
            <w:r w:rsidRPr="00216157">
              <w:rPr>
                <w:rFonts w:ascii="Calibri" w:eastAsia="Times New Roman" w:hAnsi="Calibri" w:cs="Calibri"/>
                <w:bCs/>
                <w:color w:val="000000"/>
                <w:sz w:val="22"/>
                <w:lang w:eastAsia="fr-FR"/>
              </w:rPr>
              <w:tab/>
            </w:r>
          </w:p>
        </w:tc>
      </w:tr>
    </w:tbl>
    <w:p w14:paraId="473629D9" w14:textId="77777777" w:rsidR="00216157" w:rsidRPr="00216157" w:rsidRDefault="00216157" w:rsidP="00216157">
      <w:pPr>
        <w:spacing w:before="4"/>
        <w:rPr>
          <w:rFonts w:ascii="Calibri" w:eastAsia="Times New Roman" w:hAnsi="Calibri" w:cs="Calibri"/>
          <w:b/>
          <w:sz w:val="16"/>
          <w:szCs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34A2E0AC" w14:textId="77777777" w:rsidTr="00E76902">
        <w:trPr>
          <w:trHeight w:val="297"/>
        </w:trPr>
        <w:tc>
          <w:tcPr>
            <w:tcW w:w="10206" w:type="dxa"/>
            <w:gridSpan w:val="3"/>
            <w:tcBorders>
              <w:top w:val="single" w:sz="4" w:space="0" w:color="000000"/>
              <w:bottom w:val="single" w:sz="4" w:space="0" w:color="000000"/>
            </w:tcBorders>
            <w:shd w:val="clear" w:color="auto" w:fill="F7CAAC"/>
          </w:tcPr>
          <w:p w14:paraId="03F04C11"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5493FB72" w14:textId="77777777" w:rsidTr="00E76902">
        <w:trPr>
          <w:trHeight w:val="368"/>
        </w:trPr>
        <w:tc>
          <w:tcPr>
            <w:tcW w:w="1124" w:type="dxa"/>
            <w:tcBorders>
              <w:top w:val="single" w:sz="4" w:space="0" w:color="000000"/>
            </w:tcBorders>
            <w:shd w:val="clear" w:color="auto" w:fill="auto"/>
            <w:vAlign w:val="center"/>
          </w:tcPr>
          <w:p w14:paraId="6791FEAC"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2.2.2</w:t>
            </w:r>
          </w:p>
        </w:tc>
        <w:tc>
          <w:tcPr>
            <w:tcW w:w="9082" w:type="dxa"/>
            <w:gridSpan w:val="2"/>
            <w:vAlign w:val="center"/>
          </w:tcPr>
          <w:p w14:paraId="66E404AB"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Préparer une teinte et des produits de finition</w:t>
            </w:r>
          </w:p>
        </w:tc>
      </w:tr>
      <w:tr w:rsidR="00216157" w:rsidRPr="00216157" w14:paraId="0A6375E8" w14:textId="77777777" w:rsidTr="00E76902">
        <w:trPr>
          <w:trHeight w:val="368"/>
        </w:trPr>
        <w:tc>
          <w:tcPr>
            <w:tcW w:w="1124" w:type="dxa"/>
            <w:tcBorders>
              <w:top w:val="single" w:sz="4" w:space="0" w:color="000000"/>
            </w:tcBorders>
            <w:shd w:val="clear" w:color="auto" w:fill="auto"/>
            <w:vAlign w:val="center"/>
          </w:tcPr>
          <w:p w14:paraId="4C2230C3"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2.3.1</w:t>
            </w:r>
          </w:p>
        </w:tc>
        <w:tc>
          <w:tcPr>
            <w:tcW w:w="9082" w:type="dxa"/>
            <w:gridSpan w:val="2"/>
            <w:vAlign w:val="center"/>
          </w:tcPr>
          <w:p w14:paraId="56B57557"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Régler les paramètres d’application</w:t>
            </w:r>
          </w:p>
        </w:tc>
      </w:tr>
      <w:tr w:rsidR="00216157" w:rsidRPr="00216157" w14:paraId="53024112" w14:textId="77777777" w:rsidTr="00E76902">
        <w:trPr>
          <w:trHeight w:val="369"/>
        </w:trPr>
        <w:tc>
          <w:tcPr>
            <w:tcW w:w="1124" w:type="dxa"/>
            <w:tcBorders>
              <w:top w:val="single" w:sz="4" w:space="0" w:color="000000"/>
            </w:tcBorders>
            <w:shd w:val="clear" w:color="auto" w:fill="auto"/>
            <w:vAlign w:val="center"/>
          </w:tcPr>
          <w:p w14:paraId="24AEFCF4"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2.3.2</w:t>
            </w:r>
          </w:p>
        </w:tc>
        <w:tc>
          <w:tcPr>
            <w:tcW w:w="9082" w:type="dxa"/>
            <w:gridSpan w:val="2"/>
            <w:vAlign w:val="center"/>
          </w:tcPr>
          <w:p w14:paraId="682AF4E7"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Appliquer des couches de finition</w:t>
            </w:r>
          </w:p>
        </w:tc>
      </w:tr>
      <w:tr w:rsidR="00216157" w:rsidRPr="00216157" w14:paraId="7E415B5D" w14:textId="77777777" w:rsidTr="00E76902">
        <w:trPr>
          <w:trHeight w:val="369"/>
        </w:trPr>
        <w:tc>
          <w:tcPr>
            <w:tcW w:w="1124" w:type="dxa"/>
            <w:tcBorders>
              <w:bottom w:val="nil"/>
            </w:tcBorders>
            <w:shd w:val="clear" w:color="auto" w:fill="auto"/>
            <w:vAlign w:val="center"/>
          </w:tcPr>
          <w:p w14:paraId="188732BF"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2.3.4</w:t>
            </w:r>
          </w:p>
        </w:tc>
        <w:tc>
          <w:tcPr>
            <w:tcW w:w="9082" w:type="dxa"/>
            <w:gridSpan w:val="2"/>
            <w:vAlign w:val="center"/>
          </w:tcPr>
          <w:p w14:paraId="15B28FBF"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Contrôler la qualité d’application, de finition et d’aspect</w:t>
            </w:r>
          </w:p>
        </w:tc>
      </w:tr>
      <w:tr w:rsidR="00216157" w:rsidRPr="00216157" w14:paraId="6FC00AFB" w14:textId="77777777" w:rsidTr="00E76902">
        <w:trPr>
          <w:trHeight w:val="369"/>
        </w:trPr>
        <w:tc>
          <w:tcPr>
            <w:tcW w:w="1124" w:type="dxa"/>
            <w:tcBorders>
              <w:bottom w:val="nil"/>
            </w:tcBorders>
            <w:shd w:val="clear" w:color="auto" w:fill="FFE59B"/>
            <w:vAlign w:val="center"/>
          </w:tcPr>
          <w:p w14:paraId="2C5AFBD8"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4.1.2</w:t>
            </w:r>
          </w:p>
        </w:tc>
        <w:tc>
          <w:tcPr>
            <w:tcW w:w="9082" w:type="dxa"/>
            <w:gridSpan w:val="2"/>
            <w:shd w:val="clear" w:color="auto" w:fill="FFE59B"/>
            <w:vAlign w:val="center"/>
          </w:tcPr>
          <w:p w14:paraId="397C4717"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Interpréter un rapport d’expertise automobile et un ordre de réparation</w:t>
            </w:r>
          </w:p>
        </w:tc>
      </w:tr>
      <w:tr w:rsidR="00216157" w:rsidRPr="00216157" w14:paraId="763F4107" w14:textId="77777777" w:rsidTr="00E76902">
        <w:trPr>
          <w:trHeight w:val="336"/>
        </w:trPr>
        <w:tc>
          <w:tcPr>
            <w:tcW w:w="10206" w:type="dxa"/>
            <w:gridSpan w:val="3"/>
            <w:shd w:val="clear" w:color="auto" w:fill="F7CAAC"/>
          </w:tcPr>
          <w:p w14:paraId="35721FEB"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2621DFA" w14:textId="77777777" w:rsidTr="00E76902">
        <w:trPr>
          <w:trHeight w:val="1701"/>
        </w:trPr>
        <w:tc>
          <w:tcPr>
            <w:tcW w:w="1124" w:type="dxa"/>
            <w:shd w:val="clear" w:color="auto" w:fill="auto"/>
            <w:vAlign w:val="center"/>
          </w:tcPr>
          <w:p w14:paraId="73AE8E65"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shd w:val="clear" w:color="auto" w:fill="auto"/>
            <w:vAlign w:val="center"/>
          </w:tcPr>
          <w:p w14:paraId="0A99A56A"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d’une laque brillante sur un élément déposé (en acier ou en aluminium)</w:t>
            </w:r>
          </w:p>
        </w:tc>
        <w:tc>
          <w:tcPr>
            <w:tcW w:w="4546" w:type="dxa"/>
            <w:shd w:val="clear" w:color="auto" w:fill="auto"/>
          </w:tcPr>
          <w:p w14:paraId="436B9C90"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23885" behindDoc="0" locked="0" layoutInCell="1" allowOverlap="1" wp14:anchorId="7AB69B41" wp14:editId="4A6EFC42">
                  <wp:simplePos x="0" y="0"/>
                  <wp:positionH relativeFrom="column">
                    <wp:posOffset>633445</wp:posOffset>
                  </wp:positionH>
                  <wp:positionV relativeFrom="page">
                    <wp:posOffset>89316</wp:posOffset>
                  </wp:positionV>
                  <wp:extent cx="1494571" cy="945931"/>
                  <wp:effectExtent l="0" t="0" r="4445" b="0"/>
                  <wp:wrapNone/>
                  <wp:docPr id="314" name="Image 314" descr="Une image contenant personne, homm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descr="Une image contenant personne, homme&#10;&#10;Description générée automatiquement"/>
                          <pic:cNvPicPr>
                            <a:picLocks/>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1494571" cy="94593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6D5C416E" w14:textId="77777777" w:rsidTr="00E76902">
        <w:trPr>
          <w:trHeight w:val="1701"/>
        </w:trPr>
        <w:tc>
          <w:tcPr>
            <w:tcW w:w="1124" w:type="dxa"/>
            <w:tcBorders>
              <w:bottom w:val="single" w:sz="4" w:space="0" w:color="000000"/>
            </w:tcBorders>
            <w:shd w:val="clear" w:color="auto" w:fill="auto"/>
            <w:vAlign w:val="center"/>
          </w:tcPr>
          <w:p w14:paraId="5924B53E"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7049F8EB"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 xml:space="preserve">Application d’une teinte </w:t>
            </w:r>
            <w:proofErr w:type="spellStart"/>
            <w:r w:rsidRPr="00216157">
              <w:rPr>
                <w:rFonts w:ascii="Calibri" w:eastAsia="Times New Roman" w:hAnsi="Calibri" w:cs="Calibri"/>
                <w:sz w:val="22"/>
                <w:szCs w:val="22"/>
                <w:lang w:eastAsia="fr-FR"/>
              </w:rPr>
              <w:t>bi-couche</w:t>
            </w:r>
            <w:proofErr w:type="spellEnd"/>
            <w:r w:rsidRPr="00216157">
              <w:rPr>
                <w:rFonts w:ascii="Calibri" w:eastAsia="Times New Roman" w:hAnsi="Calibri" w:cs="Calibri"/>
                <w:sz w:val="22"/>
                <w:szCs w:val="22"/>
                <w:lang w:eastAsia="fr-FR"/>
              </w:rPr>
              <w:t xml:space="preserve"> sur un élément déposé (en acier ou en aluminium)</w:t>
            </w:r>
          </w:p>
        </w:tc>
        <w:tc>
          <w:tcPr>
            <w:tcW w:w="4546" w:type="dxa"/>
            <w:tcBorders>
              <w:bottom w:val="single" w:sz="4" w:space="0" w:color="000000"/>
            </w:tcBorders>
            <w:shd w:val="clear" w:color="auto" w:fill="auto"/>
          </w:tcPr>
          <w:p w14:paraId="60DF30B4"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24909" behindDoc="0" locked="0" layoutInCell="1" allowOverlap="1" wp14:anchorId="1ED03C55" wp14:editId="35A73FE1">
                  <wp:simplePos x="0" y="0"/>
                  <wp:positionH relativeFrom="column">
                    <wp:posOffset>633971</wp:posOffset>
                  </wp:positionH>
                  <wp:positionV relativeFrom="page">
                    <wp:posOffset>68843</wp:posOffset>
                  </wp:positionV>
                  <wp:extent cx="1494155" cy="920706"/>
                  <wp:effectExtent l="0" t="0" r="4445" b="0"/>
                  <wp:wrapNone/>
                  <wp:docPr id="316" name="Image 316" descr="Une image contenant personne, extérieur, bleu&#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descr="Une image contenant personne, extérieur, bleu&#10;&#10;Description générée automatiquement"/>
                          <pic:cNvPicPr>
                            <a:picLocks/>
                          </pic:cNvPicPr>
                        </pic:nvPicPr>
                        <pic:blipFill>
                          <a:blip r:embed="rId172" cstate="print">
                            <a:extLst>
                              <a:ext uri="{28A0092B-C50C-407E-A947-70E740481C1C}">
                                <a14:useLocalDpi xmlns:a14="http://schemas.microsoft.com/office/drawing/2010/main"/>
                              </a:ext>
                            </a:extLst>
                          </a:blip>
                          <a:srcRect/>
                          <a:stretch>
                            <a:fillRect/>
                          </a:stretch>
                        </pic:blipFill>
                        <pic:spPr bwMode="auto">
                          <a:xfrm>
                            <a:off x="0" y="0"/>
                            <a:ext cx="1512133" cy="93178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520C91CA" w14:textId="77777777" w:rsidTr="00E76902">
        <w:trPr>
          <w:trHeight w:val="1701"/>
        </w:trPr>
        <w:tc>
          <w:tcPr>
            <w:tcW w:w="1124" w:type="dxa"/>
            <w:tcBorders>
              <w:bottom w:val="single" w:sz="4" w:space="0" w:color="000000"/>
            </w:tcBorders>
            <w:shd w:val="clear" w:color="auto" w:fill="auto"/>
            <w:vAlign w:val="center"/>
          </w:tcPr>
          <w:p w14:paraId="07470337"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4A52F7F9"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d’une teinte tri-couche sur un élément déposé (thermoplastique)</w:t>
            </w:r>
          </w:p>
        </w:tc>
        <w:tc>
          <w:tcPr>
            <w:tcW w:w="4546" w:type="dxa"/>
            <w:tcBorders>
              <w:bottom w:val="single" w:sz="4" w:space="0" w:color="000000"/>
            </w:tcBorders>
            <w:shd w:val="clear" w:color="auto" w:fill="auto"/>
          </w:tcPr>
          <w:p w14:paraId="6BFFDEA0"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25933" behindDoc="0" locked="0" layoutInCell="1" allowOverlap="1" wp14:anchorId="6C4A5AA6" wp14:editId="7B84902E">
                  <wp:simplePos x="0" y="0"/>
                  <wp:positionH relativeFrom="column">
                    <wp:posOffset>633970</wp:posOffset>
                  </wp:positionH>
                  <wp:positionV relativeFrom="page">
                    <wp:posOffset>60719</wp:posOffset>
                  </wp:positionV>
                  <wp:extent cx="1494155" cy="945931"/>
                  <wp:effectExtent l="0" t="0" r="4445" b="0"/>
                  <wp:wrapNone/>
                  <wp:docPr id="318" name="Image 318" descr="Une image contenant personne, homm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descr="Une image contenant personne, homme&#10;&#10;Description générée automatiquement"/>
                          <pic:cNvPicPr>
                            <a:picLocks/>
                          </pic:cNvPicPr>
                        </pic:nvPicPr>
                        <pic:blipFill>
                          <a:blip r:embed="rId173" cstate="print">
                            <a:extLst>
                              <a:ext uri="{28A0092B-C50C-407E-A947-70E740481C1C}">
                                <a14:useLocalDpi xmlns:a14="http://schemas.microsoft.com/office/drawing/2010/main"/>
                              </a:ext>
                            </a:extLst>
                          </a:blip>
                          <a:srcRect/>
                          <a:stretch>
                            <a:fillRect/>
                          </a:stretch>
                        </pic:blipFill>
                        <pic:spPr bwMode="auto">
                          <a:xfrm>
                            <a:off x="0" y="0"/>
                            <a:ext cx="1512456" cy="95751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430E19E5" w14:textId="77777777" w:rsidTr="00E76902">
        <w:trPr>
          <w:trHeight w:val="1701"/>
        </w:trPr>
        <w:tc>
          <w:tcPr>
            <w:tcW w:w="1124" w:type="dxa"/>
            <w:tcBorders>
              <w:bottom w:val="single" w:sz="4" w:space="0" w:color="000000"/>
            </w:tcBorders>
            <w:shd w:val="clear" w:color="auto" w:fill="auto"/>
            <w:vAlign w:val="center"/>
          </w:tcPr>
          <w:p w14:paraId="4741E15A"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456F13E9"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 produit de recouvrement sur véhicule</w:t>
            </w:r>
          </w:p>
        </w:tc>
        <w:tc>
          <w:tcPr>
            <w:tcW w:w="4546" w:type="dxa"/>
            <w:tcBorders>
              <w:bottom w:val="single" w:sz="4" w:space="0" w:color="000000"/>
            </w:tcBorders>
            <w:shd w:val="clear" w:color="auto" w:fill="auto"/>
          </w:tcPr>
          <w:p w14:paraId="515B9FCB"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26957" behindDoc="0" locked="0" layoutInCell="1" allowOverlap="1" wp14:anchorId="279C3AE9" wp14:editId="2F8CBC69">
                  <wp:simplePos x="0" y="0"/>
                  <wp:positionH relativeFrom="column">
                    <wp:posOffset>633971</wp:posOffset>
                  </wp:positionH>
                  <wp:positionV relativeFrom="page">
                    <wp:posOffset>84127</wp:posOffset>
                  </wp:positionV>
                  <wp:extent cx="1494155" cy="920706"/>
                  <wp:effectExtent l="0" t="0" r="4445" b="0"/>
                  <wp:wrapNone/>
                  <wp:docPr id="18" name="Image 18" descr="Une image contenant intérieur&#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Une image contenant intérieur&#10;&#10;Description générée automatiquement"/>
                          <pic:cNvPicPr>
                            <a:picLocks/>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1501042" cy="9249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0F04364B" w14:textId="77777777" w:rsidR="00216157" w:rsidRPr="00216157" w:rsidRDefault="00216157" w:rsidP="00216157">
      <w:pPr>
        <w:spacing w:before="4"/>
        <w:rPr>
          <w:rFonts w:ascii="Calibri" w:eastAsia="Times New Roman" w:hAnsi="Calibri" w:cs="Calibri"/>
          <w:b/>
          <w:sz w:val="16"/>
          <w:szCs w:val="16"/>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1A6F55F" w14:textId="77777777" w:rsidTr="00E76902">
        <w:trPr>
          <w:trHeight w:val="321"/>
        </w:trPr>
        <w:tc>
          <w:tcPr>
            <w:tcW w:w="10206" w:type="dxa"/>
            <w:tcBorders>
              <w:top w:val="single" w:sz="4" w:space="0" w:color="000000"/>
              <w:bottom w:val="single" w:sz="4" w:space="0" w:color="000000"/>
            </w:tcBorders>
            <w:shd w:val="clear" w:color="auto" w:fill="F7CAAC"/>
          </w:tcPr>
          <w:p w14:paraId="2FA39564"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FE26F42" w14:textId="77777777" w:rsidTr="00E76902">
        <w:trPr>
          <w:trHeight w:val="292"/>
        </w:trPr>
        <w:tc>
          <w:tcPr>
            <w:tcW w:w="10206" w:type="dxa"/>
          </w:tcPr>
          <w:p w14:paraId="6D200165"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techniques d’applications </w:t>
            </w:r>
          </w:p>
        </w:tc>
      </w:tr>
      <w:tr w:rsidR="00216157" w:rsidRPr="00216157" w14:paraId="3AE514E5" w14:textId="77777777" w:rsidTr="00E76902">
        <w:trPr>
          <w:trHeight w:val="294"/>
        </w:trPr>
        <w:tc>
          <w:tcPr>
            <w:tcW w:w="10206" w:type="dxa"/>
          </w:tcPr>
          <w:p w14:paraId="2CD322A6"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matériels et équipement du peintre</w:t>
            </w:r>
          </w:p>
        </w:tc>
      </w:tr>
      <w:tr w:rsidR="00216157" w:rsidRPr="00216157" w14:paraId="42EBD1D5" w14:textId="77777777" w:rsidTr="00E76902">
        <w:trPr>
          <w:trHeight w:val="292"/>
        </w:trPr>
        <w:tc>
          <w:tcPr>
            <w:tcW w:w="10206" w:type="dxa"/>
          </w:tcPr>
          <w:p w14:paraId="015F5FD3"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produits de finition </w:t>
            </w:r>
          </w:p>
        </w:tc>
      </w:tr>
      <w:tr w:rsidR="00216157" w:rsidRPr="00216157" w14:paraId="31DD190F" w14:textId="77777777" w:rsidTr="00E76902">
        <w:trPr>
          <w:trHeight w:val="292"/>
        </w:trPr>
        <w:tc>
          <w:tcPr>
            <w:tcW w:w="10206" w:type="dxa"/>
          </w:tcPr>
          <w:p w14:paraId="6BDDAA59" w14:textId="77777777" w:rsidR="00216157" w:rsidRPr="00216157" w:rsidRDefault="00216157" w:rsidP="00216157">
            <w:pPr>
              <w:spacing w:before="100" w:beforeAutospacing="1" w:after="100" w:afterAutospacing="1"/>
              <w:textAlignment w:val="baseline"/>
              <w:rPr>
                <w:rFonts w:ascii="Calibri" w:eastAsia="Calibri" w:hAnsi="Calibri" w:cs="Calibri"/>
                <w:bCs/>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36B39A6B" w14:textId="77777777" w:rsidR="00216157" w:rsidRPr="00473398" w:rsidRDefault="00216157" w:rsidP="00473398">
      <w:pPr>
        <w:pStyle w:val="MCNVparagraphe"/>
        <w:jc w:val="center"/>
        <w:rPr>
          <w:rFonts w:asciiTheme="minorHAnsi" w:hAnsiTheme="minorHAnsi" w:cstheme="minorHAnsi"/>
          <w:b/>
          <w:bCs/>
        </w:rPr>
      </w:pPr>
      <w:bookmarkStart w:id="33" w:name="_Toc121405121"/>
      <w:r w:rsidRPr="00473398">
        <w:rPr>
          <w:rFonts w:asciiTheme="minorHAnsi" w:hAnsiTheme="minorHAnsi" w:cstheme="minorHAnsi"/>
          <w:b/>
          <w:bCs/>
        </w:rPr>
        <w:t>SÉQUENCE</w:t>
      </w:r>
      <w:r w:rsidRPr="00473398">
        <w:rPr>
          <w:rFonts w:asciiTheme="minorHAnsi" w:hAnsiTheme="minorHAnsi" w:cstheme="minorHAnsi"/>
          <w:b/>
          <w:bCs/>
          <w:spacing w:val="-1"/>
        </w:rPr>
        <w:t xml:space="preserve"> </w:t>
      </w:r>
      <w:r w:rsidRPr="00473398">
        <w:rPr>
          <w:rFonts w:asciiTheme="minorHAnsi" w:hAnsiTheme="minorHAnsi" w:cstheme="minorHAnsi"/>
          <w:b/>
          <w:bCs/>
        </w:rPr>
        <w:t>6</w:t>
      </w:r>
      <w:r w:rsidRPr="00473398">
        <w:rPr>
          <w:rFonts w:asciiTheme="minorHAnsi" w:hAnsiTheme="minorHAnsi" w:cstheme="minorHAnsi"/>
          <w:b/>
          <w:bCs/>
          <w:spacing w:val="-2"/>
        </w:rPr>
        <w:t> </w:t>
      </w:r>
      <w:r w:rsidRPr="00473398">
        <w:rPr>
          <w:rFonts w:asciiTheme="minorHAnsi" w:hAnsiTheme="minorHAnsi" w:cstheme="minorHAnsi"/>
          <w:b/>
          <w:bCs/>
        </w:rPr>
        <w:t>: RECTIFICATION DES DEFAUTS</w:t>
      </w:r>
      <w:bookmarkEnd w:id="33"/>
    </w:p>
    <w:p w14:paraId="2337C37B"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934825" w:rsidRPr="00216157" w14:paraId="07E48486" w14:textId="77777777" w:rsidTr="00793EA0">
        <w:tc>
          <w:tcPr>
            <w:tcW w:w="10205" w:type="dxa"/>
            <w:shd w:val="clear" w:color="auto" w:fill="F4B083"/>
          </w:tcPr>
          <w:p w14:paraId="633BCAEB" w14:textId="38EBD66C" w:rsidR="00934825" w:rsidRPr="00216157" w:rsidRDefault="00934825"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934825" w:rsidRPr="00216157" w14:paraId="6F040A7E" w14:textId="77777777" w:rsidTr="00E616DA">
        <w:trPr>
          <w:trHeight w:val="912"/>
        </w:trPr>
        <w:tc>
          <w:tcPr>
            <w:tcW w:w="10205" w:type="dxa"/>
            <w:vAlign w:val="center"/>
          </w:tcPr>
          <w:p w14:paraId="36156D04" w14:textId="549F4084" w:rsidR="00934825" w:rsidRPr="00216157" w:rsidRDefault="00934825" w:rsidP="00216157">
            <w:pPr>
              <w:jc w:val="center"/>
              <w:textAlignment w:val="baseline"/>
              <w:rPr>
                <w:rFonts w:ascii="Calibri" w:eastAsia="Calibri" w:hAnsi="Calibri" w:cs="Calibri"/>
                <w:sz w:val="22"/>
                <w:szCs w:val="22"/>
                <w:lang w:eastAsia="fr-FR"/>
              </w:rPr>
            </w:pPr>
            <w:r>
              <w:rPr>
                <w:rFonts w:ascii="Calibri" w:eastAsia="Times New Roman" w:hAnsi="Calibri" w:cs="Calibri"/>
                <w:bCs/>
                <w:color w:val="000000"/>
                <w:sz w:val="22"/>
                <w:szCs w:val="22"/>
                <w:lang w:eastAsia="fr-FR"/>
              </w:rPr>
              <w:t>Suite à un défaut d’application, c</w:t>
            </w:r>
            <w:r w:rsidRPr="00216157">
              <w:rPr>
                <w:rFonts w:ascii="Calibri" w:eastAsia="Times New Roman" w:hAnsi="Calibri" w:cs="Calibri"/>
                <w:bCs/>
                <w:color w:val="000000"/>
                <w:sz w:val="22"/>
                <w:szCs w:val="22"/>
                <w:lang w:eastAsia="fr-FR"/>
              </w:rPr>
              <w:t>hoisir et mettre en œuvre une méthode de rectification de défaut</w:t>
            </w:r>
          </w:p>
        </w:tc>
      </w:tr>
    </w:tbl>
    <w:p w14:paraId="09136E07" w14:textId="77777777" w:rsidR="00216157" w:rsidRPr="00216157" w:rsidRDefault="00216157" w:rsidP="00216157">
      <w:pPr>
        <w:spacing w:before="2"/>
        <w:rPr>
          <w:rFonts w:ascii="Calibri" w:eastAsia="Times New Roman" w:hAnsi="Calibri" w:cs="Times New Roman"/>
          <w:b/>
          <w:sz w:val="16"/>
          <w:lang w:eastAsia="fr-FR"/>
        </w:rPr>
      </w:pPr>
    </w:p>
    <w:p w14:paraId="4970A589"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57ED27DA" w14:textId="77777777" w:rsidTr="00E76902">
        <w:trPr>
          <w:trHeight w:val="292"/>
        </w:trPr>
        <w:tc>
          <w:tcPr>
            <w:tcW w:w="10206" w:type="dxa"/>
            <w:shd w:val="clear" w:color="auto" w:fill="F7CAAC"/>
          </w:tcPr>
          <w:p w14:paraId="018B4BF2"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0486C369" w14:textId="77777777" w:rsidTr="00E76902">
        <w:trPr>
          <w:trHeight w:val="1437"/>
        </w:trPr>
        <w:tc>
          <w:tcPr>
            <w:tcW w:w="10206" w:type="dxa"/>
          </w:tcPr>
          <w:p w14:paraId="401EC517"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777BE210"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b/>
                <w:bCs/>
                <w:color w:val="000000"/>
                <w:sz w:val="22"/>
                <w:szCs w:val="22"/>
                <w:lang w:eastAsia="fr-FR"/>
              </w:rPr>
              <w:t xml:space="preserve">  C2.3.4</w:t>
            </w:r>
            <w:r w:rsidRPr="00216157">
              <w:rPr>
                <w:rFonts w:ascii="Calibri" w:eastAsia="Times New Roman" w:hAnsi="Calibri" w:cs="Calibri"/>
                <w:color w:val="000000"/>
                <w:sz w:val="22"/>
                <w:szCs w:val="22"/>
                <w:lang w:eastAsia="fr-FR"/>
              </w:rPr>
              <w:t xml:space="preserve"> Corriger le(s) défaut(s)</w:t>
            </w:r>
          </w:p>
          <w:p w14:paraId="669C706D"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1A92061A" w14:textId="77777777" w:rsidR="00216157" w:rsidRPr="00216157" w:rsidRDefault="00216157" w:rsidP="00216157">
            <w:pPr>
              <w:textAlignment w:val="baseline"/>
              <w:rPr>
                <w:rFonts w:ascii="Calibri" w:eastAsia="Calibri" w:hAnsi="Calibri" w:cs="Calibri"/>
                <w:b/>
                <w:bCs/>
                <w:color w:val="000000"/>
                <w:sz w:val="22"/>
                <w:szCs w:val="22"/>
                <w:lang w:eastAsia="fr-FR"/>
              </w:rPr>
            </w:pPr>
            <w:r w:rsidRPr="00216157">
              <w:rPr>
                <w:rFonts w:ascii="Calibri" w:eastAsia="Calibri" w:hAnsi="Calibri" w:cs="Calibri"/>
                <w:b/>
                <w:bCs/>
                <w:color w:val="000000"/>
                <w:sz w:val="22"/>
                <w:szCs w:val="22"/>
                <w:lang w:eastAsia="fr-FR"/>
              </w:rPr>
              <w:t xml:space="preserve">  C2.3.1</w:t>
            </w:r>
            <w:r w:rsidRPr="00216157">
              <w:rPr>
                <w:rFonts w:ascii="Calibri" w:eastAsia="Calibri" w:hAnsi="Calibri" w:cs="Calibri"/>
                <w:color w:val="000000"/>
                <w:sz w:val="22"/>
                <w:szCs w:val="22"/>
                <w:lang w:eastAsia="fr-FR"/>
              </w:rPr>
              <w:t xml:space="preserve"> Contrôler la qualité d’application</w:t>
            </w:r>
          </w:p>
          <w:p w14:paraId="6F00DAA0"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Calibri" w:hAnsi="Calibri" w:cs="Calibri"/>
                <w:b/>
                <w:bCs/>
                <w:color w:val="000000"/>
                <w:sz w:val="22"/>
                <w:szCs w:val="22"/>
                <w:lang w:eastAsia="fr-FR"/>
              </w:rPr>
              <w:t xml:space="preserve">  C2.3.2</w:t>
            </w:r>
            <w:r w:rsidRPr="00216157">
              <w:rPr>
                <w:rFonts w:ascii="Calibri" w:eastAsia="Calibri" w:hAnsi="Calibri" w:cs="Calibri"/>
                <w:color w:val="000000"/>
                <w:sz w:val="22"/>
                <w:szCs w:val="22"/>
                <w:lang w:eastAsia="fr-FR"/>
              </w:rPr>
              <w:t xml:space="preserve"> Relevé le(s) défaut(s)</w:t>
            </w:r>
          </w:p>
          <w:p w14:paraId="60B7C17D" w14:textId="30A53A77" w:rsidR="00216157" w:rsidRPr="00473398" w:rsidRDefault="00216157" w:rsidP="00473398">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C2.3.3</w:t>
            </w:r>
            <w:r w:rsidRPr="00216157">
              <w:rPr>
                <w:rFonts w:ascii="Calibri" w:eastAsia="Times New Roman" w:hAnsi="Calibri" w:cs="Calibri"/>
                <w:color w:val="000000"/>
                <w:sz w:val="22"/>
                <w:szCs w:val="22"/>
                <w:lang w:eastAsia="fr-FR"/>
              </w:rPr>
              <w:t xml:space="preserve"> Proposer des techniques de remédiation</w:t>
            </w:r>
          </w:p>
        </w:tc>
      </w:tr>
    </w:tbl>
    <w:p w14:paraId="4103554E" w14:textId="77777777" w:rsidR="00216157" w:rsidRPr="00216157" w:rsidRDefault="00216157" w:rsidP="00216157">
      <w:pPr>
        <w:spacing w:before="4"/>
        <w:rPr>
          <w:rFonts w:ascii="Calibri" w:eastAsia="Times New Roman" w:hAnsi="Calibri" w:cs="Calibri"/>
          <w:b/>
          <w:sz w:val="16"/>
          <w:szCs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0614754A" w14:textId="77777777" w:rsidTr="00E76902">
        <w:trPr>
          <w:trHeight w:val="297"/>
        </w:trPr>
        <w:tc>
          <w:tcPr>
            <w:tcW w:w="10206" w:type="dxa"/>
            <w:gridSpan w:val="3"/>
            <w:tcBorders>
              <w:top w:val="single" w:sz="4" w:space="0" w:color="000000"/>
              <w:bottom w:val="single" w:sz="4" w:space="0" w:color="000000"/>
            </w:tcBorders>
            <w:shd w:val="clear" w:color="auto" w:fill="F7CAAC"/>
          </w:tcPr>
          <w:p w14:paraId="37EC7A16"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429E53DE" w14:textId="77777777" w:rsidTr="00E76902">
        <w:trPr>
          <w:trHeight w:val="368"/>
        </w:trPr>
        <w:tc>
          <w:tcPr>
            <w:tcW w:w="1124" w:type="dxa"/>
            <w:tcBorders>
              <w:top w:val="single" w:sz="4" w:space="0" w:color="FFFFFF"/>
            </w:tcBorders>
            <w:shd w:val="clear" w:color="auto" w:fill="auto"/>
            <w:vAlign w:val="center"/>
          </w:tcPr>
          <w:p w14:paraId="59E43C72"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2.3.4</w:t>
            </w:r>
          </w:p>
        </w:tc>
        <w:tc>
          <w:tcPr>
            <w:tcW w:w="9082" w:type="dxa"/>
            <w:gridSpan w:val="2"/>
            <w:vAlign w:val="center"/>
          </w:tcPr>
          <w:p w14:paraId="23EFD3D5"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Contrôler la qualité d’application, de finition et d’aspect</w:t>
            </w:r>
          </w:p>
        </w:tc>
      </w:tr>
      <w:tr w:rsidR="00216157" w:rsidRPr="00216157" w14:paraId="0A1746CC" w14:textId="77777777" w:rsidTr="00E76902">
        <w:trPr>
          <w:trHeight w:val="368"/>
        </w:trPr>
        <w:tc>
          <w:tcPr>
            <w:tcW w:w="1124" w:type="dxa"/>
            <w:tcBorders>
              <w:top w:val="single" w:sz="4" w:space="0" w:color="FFFFFF"/>
            </w:tcBorders>
            <w:shd w:val="clear" w:color="auto" w:fill="auto"/>
            <w:vAlign w:val="center"/>
          </w:tcPr>
          <w:p w14:paraId="4F043C0C"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2.3.5</w:t>
            </w:r>
          </w:p>
        </w:tc>
        <w:tc>
          <w:tcPr>
            <w:tcW w:w="9082" w:type="dxa"/>
            <w:gridSpan w:val="2"/>
            <w:vAlign w:val="center"/>
          </w:tcPr>
          <w:p w14:paraId="70806E60" w14:textId="77777777" w:rsidR="00216157" w:rsidRPr="00216157" w:rsidRDefault="00216157" w:rsidP="00216157">
            <w:pPr>
              <w:adjustRightInd w:val="0"/>
              <w:rPr>
                <w:rFonts w:ascii="Calibri" w:eastAsia="Times New Roman" w:hAnsi="Calibri" w:cs="Calibri"/>
                <w:color w:val="000000"/>
                <w:sz w:val="22"/>
                <w:szCs w:val="22"/>
                <w:lang w:eastAsia="fr-FR"/>
              </w:rPr>
            </w:pPr>
            <w:r w:rsidRPr="00216157">
              <w:rPr>
                <w:rFonts w:ascii="Calibri" w:eastAsia="Times New Roman" w:hAnsi="Calibri" w:cs="Calibri"/>
                <w:bCs/>
                <w:color w:val="000000"/>
                <w:sz w:val="22"/>
                <w:szCs w:val="22"/>
                <w:lang w:eastAsia="fr-FR"/>
              </w:rPr>
              <w:t xml:space="preserve">  Choisir des opérations de rectification appropriées en fonction du défaut</w:t>
            </w:r>
          </w:p>
        </w:tc>
      </w:tr>
      <w:tr w:rsidR="00216157" w:rsidRPr="00216157" w14:paraId="6B3F9167" w14:textId="77777777" w:rsidTr="00E76902">
        <w:trPr>
          <w:trHeight w:val="369"/>
        </w:trPr>
        <w:tc>
          <w:tcPr>
            <w:tcW w:w="1124" w:type="dxa"/>
            <w:tcBorders>
              <w:top w:val="single" w:sz="4" w:space="0" w:color="FFFFFF"/>
            </w:tcBorders>
            <w:shd w:val="clear" w:color="auto" w:fill="auto"/>
            <w:vAlign w:val="center"/>
          </w:tcPr>
          <w:p w14:paraId="3A03C592"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2.3.6</w:t>
            </w:r>
          </w:p>
        </w:tc>
        <w:tc>
          <w:tcPr>
            <w:tcW w:w="9082" w:type="dxa"/>
            <w:gridSpan w:val="2"/>
            <w:vAlign w:val="center"/>
          </w:tcPr>
          <w:p w14:paraId="3DBF3420"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 xml:space="preserve">  Réaliser des opérations de polissage et de lustrage</w:t>
            </w:r>
          </w:p>
        </w:tc>
      </w:tr>
      <w:tr w:rsidR="00216157" w:rsidRPr="00216157" w14:paraId="507E186B" w14:textId="77777777" w:rsidTr="00E76902">
        <w:trPr>
          <w:trHeight w:val="369"/>
        </w:trPr>
        <w:tc>
          <w:tcPr>
            <w:tcW w:w="1124" w:type="dxa"/>
            <w:tcBorders>
              <w:top w:val="single" w:sz="4" w:space="0" w:color="FFFFFF"/>
            </w:tcBorders>
            <w:shd w:val="clear" w:color="auto" w:fill="FFE59B"/>
            <w:vAlign w:val="center"/>
          </w:tcPr>
          <w:p w14:paraId="00BA1E33"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4.1.2</w:t>
            </w:r>
          </w:p>
        </w:tc>
        <w:tc>
          <w:tcPr>
            <w:tcW w:w="9082" w:type="dxa"/>
            <w:gridSpan w:val="2"/>
            <w:shd w:val="clear" w:color="auto" w:fill="FFE59B"/>
            <w:vAlign w:val="center"/>
          </w:tcPr>
          <w:p w14:paraId="7F252EB7" w14:textId="77777777" w:rsidR="00216157" w:rsidRPr="00216157" w:rsidRDefault="00216157" w:rsidP="00216157">
            <w:pPr>
              <w:rPr>
                <w:rFonts w:ascii="Calibri" w:eastAsia="Times New Roman" w:hAnsi="Calibri" w:cs="Calibri"/>
                <w:color w:val="000000"/>
                <w:sz w:val="22"/>
                <w:szCs w:val="22"/>
                <w:lang w:eastAsia="fr-FR"/>
              </w:rPr>
            </w:pPr>
            <w:r w:rsidRPr="00216157">
              <w:rPr>
                <w:rFonts w:ascii="Calibri" w:eastAsia="Times New Roman" w:hAnsi="Calibri" w:cs="Calibri"/>
                <w:color w:val="000000"/>
                <w:sz w:val="22"/>
                <w:szCs w:val="22"/>
                <w:lang w:eastAsia="fr-FR"/>
              </w:rPr>
              <w:t xml:space="preserve">  Interpréter un rapport d’expertise automobile et un ordre de réparation</w:t>
            </w:r>
          </w:p>
        </w:tc>
      </w:tr>
      <w:tr w:rsidR="00216157" w:rsidRPr="00216157" w14:paraId="7215FC56" w14:textId="77777777" w:rsidTr="00E76902">
        <w:trPr>
          <w:trHeight w:val="336"/>
        </w:trPr>
        <w:tc>
          <w:tcPr>
            <w:tcW w:w="10206" w:type="dxa"/>
            <w:gridSpan w:val="3"/>
            <w:shd w:val="clear" w:color="auto" w:fill="F7CAAC"/>
          </w:tcPr>
          <w:p w14:paraId="107BA282"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1AED6FA9" w14:textId="77777777" w:rsidTr="00E76902">
        <w:trPr>
          <w:trHeight w:val="2268"/>
        </w:trPr>
        <w:tc>
          <w:tcPr>
            <w:tcW w:w="1124" w:type="dxa"/>
            <w:tcBorders>
              <w:bottom w:val="single" w:sz="4" w:space="0" w:color="000000"/>
            </w:tcBorders>
            <w:shd w:val="clear" w:color="auto" w:fill="auto"/>
            <w:vAlign w:val="center"/>
          </w:tcPr>
          <w:p w14:paraId="507E6867"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bottom w:val="single" w:sz="4" w:space="0" w:color="000000"/>
            </w:tcBorders>
            <w:shd w:val="clear" w:color="auto" w:fill="auto"/>
            <w:vAlign w:val="center"/>
          </w:tcPr>
          <w:p w14:paraId="1C780652"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Repérage du ou des défauts présents (coulure, peau d’orange, poussière…)</w:t>
            </w:r>
          </w:p>
        </w:tc>
        <w:tc>
          <w:tcPr>
            <w:tcW w:w="4546" w:type="dxa"/>
            <w:tcBorders>
              <w:bottom w:val="single" w:sz="4" w:space="0" w:color="000000"/>
            </w:tcBorders>
            <w:shd w:val="clear" w:color="auto" w:fill="auto"/>
          </w:tcPr>
          <w:p w14:paraId="43973588"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mc:AlternateContent>
                <mc:Choice Requires="wpg">
                  <w:drawing>
                    <wp:anchor distT="0" distB="0" distL="114300" distR="114300" simplePos="0" relativeHeight="252327981" behindDoc="0" locked="0" layoutInCell="1" allowOverlap="1" wp14:anchorId="4524D1B9" wp14:editId="308E8E49">
                      <wp:simplePos x="0" y="0"/>
                      <wp:positionH relativeFrom="column">
                        <wp:posOffset>280035</wp:posOffset>
                      </wp:positionH>
                      <wp:positionV relativeFrom="paragraph">
                        <wp:posOffset>182646</wp:posOffset>
                      </wp:positionV>
                      <wp:extent cx="2039553" cy="1226085"/>
                      <wp:effectExtent l="0" t="0" r="5715" b="6350"/>
                      <wp:wrapNone/>
                      <wp:docPr id="213" name="Groupe 213"/>
                      <wp:cNvGraphicFramePr/>
                      <a:graphic xmlns:a="http://schemas.openxmlformats.org/drawingml/2006/main">
                        <a:graphicData uri="http://schemas.microsoft.com/office/word/2010/wordprocessingGroup">
                          <wpg:wgp>
                            <wpg:cNvGrpSpPr/>
                            <wpg:grpSpPr>
                              <a:xfrm>
                                <a:off x="0" y="0"/>
                                <a:ext cx="2039553" cy="1226085"/>
                                <a:chOff x="0" y="0"/>
                                <a:chExt cx="1901391" cy="1075924"/>
                              </a:xfrm>
                            </wpg:grpSpPr>
                            <pic:pic xmlns:pic="http://schemas.openxmlformats.org/drawingml/2006/picture">
                              <pic:nvPicPr>
                                <pic:cNvPr id="214" name="Image 214"/>
                                <pic:cNvPicPr>
                                  <a:picLocks noChangeAspect="1"/>
                                </pic:cNvPicPr>
                              </pic:nvPicPr>
                              <pic:blipFill>
                                <a:blip r:embed="rId175" cstate="print">
                                  <a:extLst>
                                    <a:ext uri="{28A0092B-C50C-407E-A947-70E740481C1C}">
                                      <a14:useLocalDpi xmlns:a14="http://schemas.microsoft.com/office/drawing/2010/main"/>
                                    </a:ext>
                                  </a:extLst>
                                </a:blip>
                                <a:stretch>
                                  <a:fillRect/>
                                </a:stretch>
                              </pic:blipFill>
                              <pic:spPr>
                                <a:xfrm>
                                  <a:off x="42111" y="30079"/>
                                  <a:ext cx="1859280" cy="1045845"/>
                                </a:xfrm>
                                <a:prstGeom prst="rect">
                                  <a:avLst/>
                                </a:prstGeom>
                              </pic:spPr>
                            </pic:pic>
                            <wps:wsp>
                              <wps:cNvPr id="215" name="Rectangle : coins arrondis 215"/>
                              <wps:cNvSpPr/>
                              <wps:spPr>
                                <a:xfrm>
                                  <a:off x="0" y="0"/>
                                  <a:ext cx="775663" cy="536028"/>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Connecteur droit 216"/>
                              <wps:cNvCnPr/>
                              <wps:spPr>
                                <a:xfrm>
                                  <a:off x="776037" y="372979"/>
                                  <a:ext cx="426720" cy="236220"/>
                                </a:xfrm>
                                <a:prstGeom prst="line">
                                  <a:avLst/>
                                </a:prstGeom>
                                <a:noFill/>
                                <a:ln w="6350" cap="flat" cmpd="sng" algn="ctr">
                                  <a:solidFill>
                                    <a:srgbClr val="FF0000"/>
                                  </a:solidFill>
                                  <a:prstDash val="solid"/>
                                  <a:miter lim="800000"/>
                                </a:ln>
                                <a:effectLst/>
                              </wps:spPr>
                              <wps:bodyPr/>
                            </wps:wsp>
                            <wps:wsp>
                              <wps:cNvPr id="217" name="Rectangle : coins arrondis 217"/>
                              <wps:cNvSpPr/>
                              <wps:spPr>
                                <a:xfrm>
                                  <a:off x="1203158" y="607595"/>
                                  <a:ext cx="208915" cy="154940"/>
                                </a:xfrm>
                                <a:prstGeom prst="round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8D17E0" id="Groupe 213" o:spid="_x0000_s1026" style="position:absolute;margin-left:22.05pt;margin-top:14.4pt;width:160.6pt;height:96.55pt;z-index:252327981;mso-width-relative:margin;mso-height-relative:margin" coordsize="19013,107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">
                      <v:shape id="Image 214" o:spid="_x0000_s1027" type="#_x0000_t75" style="position:absolute;left:421;top:300;width:18592;height:104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">
                        <v:imagedata r:id="rId176" o:title=""/>
                      </v:shape>
                      <v:roundrect id="Rectangle : coins arrondis 215" o:spid="_x0000_s1028" style="position:absolute;width:7756;height:53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" filled="f" strokecolor="red" strokeweight="1pt">
                        <v:stroke joinstyle="miter"/>
                      </v:roundrect>
                      <v:line id="Connecteur droit 216" o:spid="_x0000_s1029" style="position:absolute;visibility:visible;mso-wrap-style:square" from="7760,3729" to="12027,60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" strokecolor="red" strokeweight=".5pt">
                        <v:stroke joinstyle="miter"/>
                      </v:line>
                      <v:roundrect id="Rectangle : coins arrondis 217" o:spid="_x0000_s1030" style="position:absolute;left:12031;top:6075;width:2089;height:15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" filled="f" strokecolor="red" strokeweight="1pt">
                        <v:stroke joinstyle="miter"/>
                      </v:roundrect>
                    </v:group>
                  </w:pict>
                </mc:Fallback>
              </mc:AlternateContent>
            </w:r>
          </w:p>
        </w:tc>
      </w:tr>
      <w:tr w:rsidR="00216157" w:rsidRPr="00216157" w14:paraId="5F06C123" w14:textId="77777777" w:rsidTr="00E76902">
        <w:trPr>
          <w:trHeight w:val="226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1644A"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11FB5"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Proposition d’une procédure de remédiation correspondante au défaut constaté</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17BA3EC5"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30029" behindDoc="0" locked="0" layoutInCell="1" allowOverlap="1" wp14:anchorId="67F54575" wp14:editId="47768986">
                  <wp:simplePos x="0" y="0"/>
                  <wp:positionH relativeFrom="column">
                    <wp:posOffset>493619</wp:posOffset>
                  </wp:positionH>
                  <wp:positionV relativeFrom="paragraph">
                    <wp:posOffset>117105</wp:posOffset>
                  </wp:positionV>
                  <wp:extent cx="1807670" cy="1245995"/>
                  <wp:effectExtent l="0" t="0" r="0" b="0"/>
                  <wp:wrapNone/>
                  <wp:docPr id="8" name="Image 8"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personne&#10;&#10;Description générée automatiquement"/>
                          <pic:cNvPicPr/>
                        </pic:nvPicPr>
                        <pic:blipFill>
                          <a:blip r:embed="rId177" cstate="print">
                            <a:extLst>
                              <a:ext uri="{28A0092B-C50C-407E-A947-70E740481C1C}">
                                <a14:useLocalDpi xmlns:a14="http://schemas.microsoft.com/office/drawing/2010/main"/>
                              </a:ext>
                            </a:extLst>
                          </a:blip>
                          <a:stretch>
                            <a:fillRect/>
                          </a:stretch>
                        </pic:blipFill>
                        <pic:spPr>
                          <a:xfrm>
                            <a:off x="0" y="0"/>
                            <a:ext cx="1807670" cy="1245995"/>
                          </a:xfrm>
                          <a:prstGeom prst="rect">
                            <a:avLst/>
                          </a:prstGeom>
                        </pic:spPr>
                      </pic:pic>
                    </a:graphicData>
                  </a:graphic>
                  <wp14:sizeRelH relativeFrom="page">
                    <wp14:pctWidth>0</wp14:pctWidth>
                  </wp14:sizeRelH>
                  <wp14:sizeRelV relativeFrom="page">
                    <wp14:pctHeight>0</wp14:pctHeight>
                  </wp14:sizeRelV>
                </wp:anchor>
              </w:drawing>
            </w:r>
          </w:p>
        </w:tc>
      </w:tr>
      <w:tr w:rsidR="00216157" w:rsidRPr="00216157" w14:paraId="142B4203" w14:textId="77777777" w:rsidTr="00E76902">
        <w:trPr>
          <w:trHeight w:val="2268"/>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2C570D"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144073"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color w:val="000000"/>
                <w:sz w:val="22"/>
                <w:szCs w:val="22"/>
                <w:lang w:eastAsia="fr-FR"/>
              </w:rPr>
              <w:t>Application d’une procédure afin d’éliminer les défauts</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4CF9547E"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29005" behindDoc="0" locked="0" layoutInCell="1" allowOverlap="1" wp14:anchorId="2986A25D" wp14:editId="2D0F849B">
                  <wp:simplePos x="0" y="0"/>
                  <wp:positionH relativeFrom="column">
                    <wp:posOffset>494819</wp:posOffset>
                  </wp:positionH>
                  <wp:positionV relativeFrom="page">
                    <wp:posOffset>57680</wp:posOffset>
                  </wp:positionV>
                  <wp:extent cx="1738364" cy="1274441"/>
                  <wp:effectExtent l="0" t="0" r="1905" b="0"/>
                  <wp:wrapNone/>
                  <wp:docPr id="324" name="Image 88" descr="Une image contenant intérieur, personn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4" name="Image 88" descr="Une image contenant intérieur, personne&#10;&#10;Description générée automatiquement"/>
                          <pic:cNvPicPr>
                            <a:picLocks/>
                          </pic:cNvPicPr>
                        </pic:nvPicPr>
                        <pic:blipFill>
                          <a:blip r:embed="rId178">
                            <a:extLst>
                              <a:ext uri="{28A0092B-C50C-407E-A947-70E740481C1C}">
                                <a14:useLocalDpi xmlns:a14="http://schemas.microsoft.com/office/drawing/2010/main"/>
                              </a:ext>
                            </a:extLst>
                          </a:blip>
                          <a:srcRect/>
                          <a:stretch>
                            <a:fillRect/>
                          </a:stretch>
                        </pic:blipFill>
                        <pic:spPr bwMode="auto">
                          <a:xfrm>
                            <a:off x="0" y="0"/>
                            <a:ext cx="1747697" cy="1281283"/>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A903791" w14:textId="77777777" w:rsidR="00216157" w:rsidRPr="00216157" w:rsidRDefault="00216157" w:rsidP="00216157">
      <w:pPr>
        <w:spacing w:before="4"/>
        <w:rPr>
          <w:rFonts w:ascii="Calibri" w:eastAsia="Times New Roman" w:hAnsi="Calibri" w:cs="Calibri"/>
          <w:b/>
          <w:sz w:val="16"/>
          <w:szCs w:val="16"/>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38A92828" w14:textId="77777777" w:rsidTr="00E76902">
        <w:trPr>
          <w:trHeight w:val="321"/>
        </w:trPr>
        <w:tc>
          <w:tcPr>
            <w:tcW w:w="10206" w:type="dxa"/>
            <w:tcBorders>
              <w:top w:val="single" w:sz="4" w:space="0" w:color="000000"/>
              <w:bottom w:val="single" w:sz="4" w:space="0" w:color="000000"/>
            </w:tcBorders>
            <w:shd w:val="clear" w:color="auto" w:fill="F7CAAC"/>
          </w:tcPr>
          <w:p w14:paraId="69B0A4A4"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729B825B" w14:textId="77777777" w:rsidTr="00E76902">
        <w:trPr>
          <w:trHeight w:val="292"/>
        </w:trPr>
        <w:tc>
          <w:tcPr>
            <w:tcW w:w="10206" w:type="dxa"/>
          </w:tcPr>
          <w:p w14:paraId="4C7654AE"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techniques d’applications</w:t>
            </w:r>
          </w:p>
        </w:tc>
      </w:tr>
      <w:tr w:rsidR="00216157" w:rsidRPr="00216157" w14:paraId="2F9375E6" w14:textId="77777777" w:rsidTr="00E76902">
        <w:trPr>
          <w:trHeight w:val="294"/>
        </w:trPr>
        <w:tc>
          <w:tcPr>
            <w:tcW w:w="10206" w:type="dxa"/>
          </w:tcPr>
          <w:p w14:paraId="52E4D385"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matériels et équipement du peintre</w:t>
            </w:r>
          </w:p>
        </w:tc>
      </w:tr>
      <w:tr w:rsidR="00216157" w:rsidRPr="00216157" w14:paraId="05409572" w14:textId="77777777" w:rsidTr="00E76902">
        <w:trPr>
          <w:trHeight w:val="292"/>
        </w:trPr>
        <w:tc>
          <w:tcPr>
            <w:tcW w:w="10206" w:type="dxa"/>
          </w:tcPr>
          <w:p w14:paraId="471ED790"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techniques de contrôles et de correction</w:t>
            </w:r>
          </w:p>
        </w:tc>
      </w:tr>
      <w:tr w:rsidR="00216157" w:rsidRPr="00216157" w14:paraId="56F6DD90" w14:textId="77777777" w:rsidTr="00E76902">
        <w:trPr>
          <w:trHeight w:val="292"/>
        </w:trPr>
        <w:tc>
          <w:tcPr>
            <w:tcW w:w="10206" w:type="dxa"/>
          </w:tcPr>
          <w:p w14:paraId="19B1D9A2" w14:textId="77777777" w:rsidR="00216157" w:rsidRPr="00216157" w:rsidRDefault="00216157" w:rsidP="00216157">
            <w:pPr>
              <w:spacing w:before="100" w:beforeAutospacing="1" w:after="100" w:afterAutospacing="1"/>
              <w:textAlignment w:val="baseline"/>
              <w:rPr>
                <w:rFonts w:ascii="Calibri" w:eastAsia="Calibri" w:hAnsi="Calibri" w:cs="Calibri"/>
                <w:bCs/>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009CF10F" w14:textId="77777777" w:rsidR="00216157" w:rsidRPr="00473398" w:rsidRDefault="00216157" w:rsidP="00473398">
      <w:pPr>
        <w:pStyle w:val="Default"/>
        <w:jc w:val="center"/>
        <w:rPr>
          <w:rFonts w:asciiTheme="minorHAnsi" w:hAnsiTheme="minorHAnsi" w:cstheme="minorHAnsi"/>
          <w:b/>
          <w:bCs/>
          <w:sz w:val="22"/>
          <w:szCs w:val="22"/>
          <w:lang w:eastAsia="fr-FR"/>
        </w:rPr>
      </w:pPr>
      <w:bookmarkStart w:id="34" w:name="_Toc121405122"/>
      <w:r w:rsidRPr="00473398">
        <w:rPr>
          <w:rFonts w:asciiTheme="minorHAnsi" w:hAnsiTheme="minorHAnsi" w:cstheme="minorHAnsi"/>
          <w:b/>
          <w:bCs/>
          <w:sz w:val="22"/>
          <w:szCs w:val="22"/>
          <w:lang w:eastAsia="fr-FR"/>
        </w:rPr>
        <w:t>SÉQUENCE</w:t>
      </w:r>
      <w:r w:rsidRPr="00473398">
        <w:rPr>
          <w:rFonts w:asciiTheme="minorHAnsi" w:hAnsiTheme="minorHAnsi" w:cstheme="minorHAnsi"/>
          <w:b/>
          <w:bCs/>
          <w:spacing w:val="-1"/>
          <w:sz w:val="22"/>
          <w:szCs w:val="22"/>
          <w:lang w:eastAsia="fr-FR"/>
        </w:rPr>
        <w:t xml:space="preserve"> </w:t>
      </w:r>
      <w:r w:rsidRPr="00473398">
        <w:rPr>
          <w:rFonts w:asciiTheme="minorHAnsi" w:hAnsiTheme="minorHAnsi" w:cstheme="minorHAnsi"/>
          <w:b/>
          <w:bCs/>
          <w:sz w:val="22"/>
          <w:szCs w:val="22"/>
          <w:lang w:eastAsia="fr-FR"/>
        </w:rPr>
        <w:t>7</w:t>
      </w:r>
      <w:r w:rsidRPr="00473398">
        <w:rPr>
          <w:rFonts w:asciiTheme="minorHAnsi" w:hAnsiTheme="minorHAnsi" w:cstheme="minorHAnsi"/>
          <w:b/>
          <w:bCs/>
          <w:spacing w:val="-2"/>
          <w:sz w:val="22"/>
          <w:szCs w:val="22"/>
          <w:lang w:eastAsia="fr-FR"/>
        </w:rPr>
        <w:t> </w:t>
      </w:r>
      <w:r w:rsidRPr="00473398">
        <w:rPr>
          <w:rFonts w:asciiTheme="minorHAnsi" w:hAnsiTheme="minorHAnsi" w:cstheme="minorHAnsi"/>
          <w:b/>
          <w:bCs/>
          <w:sz w:val="22"/>
          <w:szCs w:val="22"/>
          <w:lang w:eastAsia="fr-FR"/>
        </w:rPr>
        <w:t>: REALISATION D’UN RACCORD</w:t>
      </w:r>
      <w:bookmarkEnd w:id="34"/>
    </w:p>
    <w:p w14:paraId="1FD86EC5" w14:textId="77777777" w:rsidR="00216157" w:rsidRPr="00216157" w:rsidRDefault="00216157" w:rsidP="00216157">
      <w:pPr>
        <w:spacing w:before="2"/>
        <w:rPr>
          <w:rFonts w:ascii="Calibri" w:eastAsia="Times New Roman" w:hAnsi="Calibri" w:cs="Calibri"/>
          <w:b/>
          <w:sz w:val="16"/>
          <w:lang w:eastAsia="fr-FR"/>
        </w:rPr>
      </w:pPr>
    </w:p>
    <w:tbl>
      <w:tblPr>
        <w:tblW w:w="10205"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5"/>
      </w:tblGrid>
      <w:tr w:rsidR="00547AB6" w:rsidRPr="00216157" w14:paraId="342560E8" w14:textId="77777777" w:rsidTr="001E1B88">
        <w:tc>
          <w:tcPr>
            <w:tcW w:w="10205" w:type="dxa"/>
            <w:shd w:val="clear" w:color="auto" w:fill="F4B083"/>
          </w:tcPr>
          <w:p w14:paraId="1B194980" w14:textId="6C645AAD" w:rsidR="00547AB6" w:rsidRPr="00216157" w:rsidRDefault="00547AB6"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r w:rsidRPr="00216157">
              <w:rPr>
                <w:rFonts w:ascii="Calibri" w:eastAsia="Times New Roman" w:hAnsi="Calibri" w:cs="Calibri"/>
                <w:b/>
                <w:sz w:val="22"/>
                <w:lang w:eastAsia="fr-FR"/>
              </w:rPr>
              <w:t xml:space="preserve"> </w:t>
            </w:r>
          </w:p>
        </w:tc>
      </w:tr>
      <w:tr w:rsidR="00547AB6" w:rsidRPr="00216157" w14:paraId="20442E10" w14:textId="77777777" w:rsidTr="00CC3024">
        <w:trPr>
          <w:trHeight w:val="912"/>
        </w:trPr>
        <w:tc>
          <w:tcPr>
            <w:tcW w:w="10205" w:type="dxa"/>
            <w:vAlign w:val="center"/>
          </w:tcPr>
          <w:p w14:paraId="36777805" w14:textId="0E75E122" w:rsidR="00547AB6" w:rsidRPr="00216157" w:rsidRDefault="00547AB6" w:rsidP="00216157">
            <w:pPr>
              <w:jc w:val="cente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w:t>
            </w:r>
            <w:r>
              <w:rPr>
                <w:rFonts w:ascii="Calibri" w:eastAsia="Calibri" w:hAnsi="Calibri" w:cs="Calibri"/>
                <w:bCs/>
                <w:color w:val="000000"/>
                <w:sz w:val="22"/>
                <w:szCs w:val="22"/>
                <w:lang w:eastAsia="fr-FR"/>
              </w:rPr>
              <w:t xml:space="preserve"> </w:t>
            </w:r>
            <w:r w:rsidRPr="00216157">
              <w:rPr>
                <w:rFonts w:ascii="Calibri" w:eastAsia="Calibri" w:hAnsi="Calibri" w:cs="Calibri"/>
                <w:bCs/>
                <w:color w:val="000000"/>
                <w:sz w:val="22"/>
                <w:szCs w:val="22"/>
                <w:lang w:eastAsia="fr-FR"/>
              </w:rPr>
              <w:t>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w:t>
            </w:r>
            <w:r w:rsidRPr="00216157">
              <w:rPr>
                <w:rFonts w:ascii="Calibri" w:eastAsia="Calibri" w:hAnsi="Calibri" w:cs="Calibri"/>
                <w:bCs/>
                <w:color w:val="000000"/>
                <w:sz w:val="22"/>
                <w:szCs w:val="22"/>
                <w:lang w:eastAsia="fr-FR"/>
              </w:rPr>
              <w:t xml:space="preserve"> </w:t>
            </w:r>
            <w:r>
              <w:rPr>
                <w:rFonts w:ascii="Calibri" w:eastAsia="Calibri" w:hAnsi="Calibri" w:cs="Calibri"/>
                <w:bCs/>
                <w:color w:val="000000"/>
                <w:sz w:val="22"/>
                <w:szCs w:val="22"/>
                <w:lang w:eastAsia="fr-FR"/>
              </w:rPr>
              <w:t>m</w:t>
            </w:r>
            <w:r w:rsidRPr="00216157">
              <w:rPr>
                <w:rFonts w:ascii="Calibri" w:eastAsia="Times New Roman" w:hAnsi="Calibri" w:cs="Calibri"/>
                <w:bCs/>
                <w:color w:val="000000"/>
                <w:sz w:val="22"/>
                <w:szCs w:val="22"/>
                <w:lang w:eastAsia="fr-FR"/>
              </w:rPr>
              <w:t>ettre en œuvre un raccord noyé et/ou fondu sur véhicule</w:t>
            </w:r>
          </w:p>
        </w:tc>
      </w:tr>
    </w:tbl>
    <w:p w14:paraId="72A7D1E8" w14:textId="77777777" w:rsidR="00216157" w:rsidRPr="00216157" w:rsidRDefault="00216157" w:rsidP="00216157">
      <w:pPr>
        <w:spacing w:before="2"/>
        <w:rPr>
          <w:rFonts w:ascii="Calibri" w:eastAsia="Times New Roman" w:hAnsi="Calibri" w:cs="Times New Roman"/>
          <w:b/>
          <w:sz w:val="16"/>
          <w:lang w:eastAsia="fr-FR"/>
        </w:rPr>
      </w:pPr>
    </w:p>
    <w:p w14:paraId="2B2CB708" w14:textId="77777777" w:rsidR="00216157" w:rsidRPr="00216157" w:rsidRDefault="00216157" w:rsidP="00216157">
      <w:pPr>
        <w:spacing w:before="2"/>
        <w:rPr>
          <w:rFonts w:ascii="Calibri" w:eastAsia="Times New Roman" w:hAnsi="Calibri" w:cs="Calibri"/>
          <w:b/>
          <w:sz w:val="16"/>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72D5EF03" w14:textId="77777777" w:rsidTr="00E76902">
        <w:trPr>
          <w:trHeight w:val="292"/>
        </w:trPr>
        <w:tc>
          <w:tcPr>
            <w:tcW w:w="10206" w:type="dxa"/>
            <w:shd w:val="clear" w:color="auto" w:fill="F7CAAC"/>
          </w:tcPr>
          <w:p w14:paraId="6D766A39"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77DBF1A6" w14:textId="77777777" w:rsidTr="00E76902">
        <w:trPr>
          <w:trHeight w:val="1726"/>
        </w:trPr>
        <w:tc>
          <w:tcPr>
            <w:tcW w:w="10206" w:type="dxa"/>
          </w:tcPr>
          <w:p w14:paraId="143F2BEC"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5684AA84" w14:textId="77777777" w:rsidR="00216157" w:rsidRPr="00216157" w:rsidRDefault="00216157" w:rsidP="00216157">
            <w:pPr>
              <w:rPr>
                <w:rFonts w:ascii="Calibri" w:eastAsia="Times New Roman" w:hAnsi="Calibri" w:cs="Calibri"/>
                <w:b/>
                <w:sz w:val="22"/>
                <w:szCs w:val="22"/>
                <w:lang w:eastAsia="fr-FR"/>
              </w:rPr>
            </w:pPr>
            <w:r w:rsidRPr="00216157">
              <w:rPr>
                <w:rFonts w:ascii="Calibri" w:eastAsia="Times New Roman" w:hAnsi="Calibri" w:cs="Calibri"/>
                <w:b/>
                <w:bCs/>
                <w:color w:val="000000"/>
                <w:sz w:val="22"/>
                <w:szCs w:val="22"/>
                <w:lang w:eastAsia="fr-FR"/>
              </w:rPr>
              <w:t xml:space="preserve">  C2.2.6</w:t>
            </w:r>
            <w:r w:rsidRPr="00216157">
              <w:rPr>
                <w:rFonts w:ascii="Calibri" w:eastAsia="Times New Roman" w:hAnsi="Calibri" w:cs="Calibri"/>
                <w:color w:val="000000"/>
                <w:sz w:val="22"/>
                <w:szCs w:val="22"/>
                <w:lang w:eastAsia="fr-FR"/>
              </w:rPr>
              <w:t xml:space="preserve"> Réaliser un raccord</w:t>
            </w:r>
          </w:p>
          <w:p w14:paraId="3A8E631E"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037D5596" w14:textId="77777777" w:rsidR="00216157" w:rsidRPr="00216157" w:rsidRDefault="00216157" w:rsidP="00216157">
            <w:pPr>
              <w:textAlignment w:val="baseline"/>
              <w:rPr>
                <w:rFonts w:ascii="Calibri" w:eastAsia="Times New Roman" w:hAnsi="Calibri" w:cs="Calibri"/>
                <w:b/>
                <w:bCs/>
                <w:color w:val="000000"/>
                <w:sz w:val="22"/>
                <w:szCs w:val="22"/>
                <w:lang w:eastAsia="fr-FR"/>
              </w:rPr>
            </w:pPr>
            <w:r w:rsidRPr="00216157">
              <w:rPr>
                <w:rFonts w:ascii="Calibri" w:eastAsia="Times New Roman" w:hAnsi="Calibri" w:cs="Calibri"/>
                <w:b/>
                <w:bCs/>
                <w:color w:val="000000"/>
                <w:sz w:val="22"/>
                <w:szCs w:val="22"/>
                <w:lang w:eastAsia="fr-FR"/>
              </w:rPr>
              <w:t xml:space="preserve">  C2.2.1 </w:t>
            </w:r>
            <w:r w:rsidRPr="00216157">
              <w:rPr>
                <w:rFonts w:ascii="Calibri" w:eastAsia="Times New Roman" w:hAnsi="Calibri" w:cs="Calibri"/>
                <w:bCs/>
                <w:color w:val="000000"/>
                <w:sz w:val="22"/>
                <w:szCs w:val="22"/>
                <w:lang w:eastAsia="fr-FR"/>
              </w:rPr>
              <w:t>Paramétrer les outils nécessaires à l’application</w:t>
            </w:r>
          </w:p>
          <w:p w14:paraId="7A490D3E" w14:textId="77777777" w:rsidR="00216157" w:rsidRPr="00216157" w:rsidRDefault="00216157" w:rsidP="00216157">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C2.2.5</w:t>
            </w:r>
            <w:r w:rsidRPr="00216157">
              <w:rPr>
                <w:rFonts w:ascii="Calibri" w:eastAsia="Times New Roman" w:hAnsi="Calibri" w:cs="Calibri"/>
                <w:color w:val="000000"/>
                <w:sz w:val="22"/>
                <w:szCs w:val="22"/>
                <w:lang w:eastAsia="fr-FR"/>
              </w:rPr>
              <w:t xml:space="preserve"> </w:t>
            </w:r>
            <w:r w:rsidRPr="00216157">
              <w:rPr>
                <w:rFonts w:ascii="Calibri" w:eastAsia="Times New Roman" w:hAnsi="Calibri" w:cs="Calibri"/>
                <w:sz w:val="22"/>
                <w:szCs w:val="22"/>
                <w:lang w:eastAsia="fr-FR"/>
              </w:rPr>
              <w:t>Réaliser un recouvrement</w:t>
            </w:r>
            <w:r w:rsidRPr="00216157">
              <w:rPr>
                <w:rFonts w:ascii="Calibri" w:eastAsia="Times New Roman" w:hAnsi="Calibri" w:cs="Calibri"/>
                <w:color w:val="000000"/>
                <w:sz w:val="22"/>
                <w:szCs w:val="22"/>
                <w:lang w:eastAsia="fr-FR"/>
              </w:rPr>
              <w:t> </w:t>
            </w:r>
          </w:p>
          <w:p w14:paraId="63F2E22E" w14:textId="0FE4CC8B" w:rsidR="00216157" w:rsidRPr="00473398" w:rsidRDefault="00216157" w:rsidP="00473398">
            <w:pPr>
              <w:textAlignment w:val="baseline"/>
              <w:rPr>
                <w:rFonts w:ascii="Calibri" w:eastAsia="Times New Roman" w:hAnsi="Calibri" w:cs="Calibri"/>
                <w:color w:val="000000"/>
                <w:sz w:val="22"/>
                <w:szCs w:val="22"/>
                <w:lang w:eastAsia="fr-FR"/>
              </w:rPr>
            </w:pPr>
            <w:r w:rsidRPr="00216157">
              <w:rPr>
                <w:rFonts w:ascii="Calibri" w:eastAsia="Times New Roman" w:hAnsi="Calibri" w:cs="Calibri"/>
                <w:b/>
                <w:bCs/>
                <w:color w:val="000000"/>
                <w:sz w:val="22"/>
                <w:szCs w:val="22"/>
                <w:lang w:eastAsia="fr-FR"/>
              </w:rPr>
              <w:t xml:space="preserve">  C2.3.1</w:t>
            </w:r>
            <w:r w:rsidRPr="00216157">
              <w:rPr>
                <w:rFonts w:ascii="Calibri" w:eastAsia="Times New Roman" w:hAnsi="Calibri" w:cs="Calibri"/>
                <w:color w:val="000000"/>
                <w:sz w:val="22"/>
                <w:szCs w:val="22"/>
                <w:lang w:eastAsia="fr-FR"/>
              </w:rPr>
              <w:t xml:space="preserve"> Contrôler la qualité d’application</w:t>
            </w:r>
          </w:p>
        </w:tc>
      </w:tr>
    </w:tbl>
    <w:p w14:paraId="4BD25F92" w14:textId="77777777" w:rsidR="00216157" w:rsidRPr="00216157" w:rsidRDefault="00216157" w:rsidP="00216157">
      <w:pPr>
        <w:spacing w:before="4"/>
        <w:rPr>
          <w:rFonts w:ascii="Calibri" w:eastAsia="Times New Roman" w:hAnsi="Calibri" w:cs="Calibri"/>
          <w:b/>
          <w:sz w:val="22"/>
          <w:lang w:eastAsia="fr-FR"/>
        </w:rPr>
      </w:pPr>
    </w:p>
    <w:tbl>
      <w:tblPr>
        <w:tblW w:w="0" w:type="auto"/>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57BD7226" w14:textId="77777777" w:rsidTr="00E76902">
        <w:trPr>
          <w:trHeight w:val="297"/>
        </w:trPr>
        <w:tc>
          <w:tcPr>
            <w:tcW w:w="10206" w:type="dxa"/>
            <w:gridSpan w:val="3"/>
            <w:tcBorders>
              <w:top w:val="single" w:sz="4" w:space="0" w:color="000000"/>
              <w:bottom w:val="single" w:sz="4" w:space="0" w:color="000000"/>
            </w:tcBorders>
            <w:shd w:val="clear" w:color="auto" w:fill="F7CAAC"/>
          </w:tcPr>
          <w:p w14:paraId="60A93E07" w14:textId="357E4E88"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w:t>
            </w:r>
            <w:r w:rsidR="006D4D25">
              <w:rPr>
                <w:rFonts w:ascii="Calibri" w:eastAsia="Times New Roman" w:hAnsi="Calibri" w:cs="Calibri"/>
                <w:b/>
                <w:sz w:val="22"/>
                <w:lang w:eastAsia="fr-FR"/>
              </w:rPr>
              <w:t>E</w:t>
            </w:r>
            <w:r w:rsidRPr="00216157">
              <w:rPr>
                <w:rFonts w:ascii="Calibri" w:eastAsia="Times New Roman" w:hAnsi="Calibri" w:cs="Calibri"/>
                <w:b/>
                <w:sz w:val="22"/>
                <w:lang w:eastAsia="fr-FR"/>
              </w:rPr>
              <w:t>SSIONNELLES</w:t>
            </w:r>
          </w:p>
        </w:tc>
      </w:tr>
      <w:tr w:rsidR="00216157" w:rsidRPr="00216157" w14:paraId="74470920" w14:textId="77777777" w:rsidTr="00E76902">
        <w:trPr>
          <w:trHeight w:val="368"/>
        </w:trPr>
        <w:tc>
          <w:tcPr>
            <w:tcW w:w="1124" w:type="dxa"/>
            <w:tcBorders>
              <w:top w:val="single" w:sz="4" w:space="0" w:color="FFFFFF"/>
            </w:tcBorders>
            <w:shd w:val="clear" w:color="auto" w:fill="auto"/>
            <w:vAlign w:val="center"/>
          </w:tcPr>
          <w:p w14:paraId="19D11351"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2.1.1</w:t>
            </w:r>
          </w:p>
        </w:tc>
        <w:tc>
          <w:tcPr>
            <w:tcW w:w="9082" w:type="dxa"/>
            <w:gridSpan w:val="2"/>
            <w:vAlign w:val="center"/>
          </w:tcPr>
          <w:p w14:paraId="04DED967"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Protéger des surfaces d’éléments adjacents par marouflage ou masquage</w:t>
            </w:r>
          </w:p>
        </w:tc>
      </w:tr>
      <w:tr w:rsidR="00216157" w:rsidRPr="00216157" w14:paraId="118A09B6" w14:textId="77777777" w:rsidTr="00E76902">
        <w:trPr>
          <w:trHeight w:val="368"/>
        </w:trPr>
        <w:tc>
          <w:tcPr>
            <w:tcW w:w="1124" w:type="dxa"/>
            <w:tcBorders>
              <w:top w:val="single" w:sz="4" w:space="0" w:color="FFFFFF"/>
            </w:tcBorders>
            <w:shd w:val="clear" w:color="auto" w:fill="auto"/>
            <w:vAlign w:val="center"/>
          </w:tcPr>
          <w:p w14:paraId="6436001E"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2.3.1</w:t>
            </w:r>
          </w:p>
        </w:tc>
        <w:tc>
          <w:tcPr>
            <w:tcW w:w="9082" w:type="dxa"/>
            <w:gridSpan w:val="2"/>
            <w:vAlign w:val="center"/>
          </w:tcPr>
          <w:p w14:paraId="06AF6388"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 xml:space="preserve">  Régler les paramètres d’application</w:t>
            </w:r>
          </w:p>
        </w:tc>
      </w:tr>
      <w:tr w:rsidR="00216157" w:rsidRPr="00216157" w14:paraId="0AC8F123" w14:textId="77777777" w:rsidTr="00E76902">
        <w:trPr>
          <w:trHeight w:val="368"/>
        </w:trPr>
        <w:tc>
          <w:tcPr>
            <w:tcW w:w="1124" w:type="dxa"/>
            <w:tcBorders>
              <w:top w:val="single" w:sz="4" w:space="0" w:color="FFFFFF"/>
            </w:tcBorders>
            <w:shd w:val="clear" w:color="auto" w:fill="auto"/>
            <w:vAlign w:val="center"/>
          </w:tcPr>
          <w:p w14:paraId="77A35285" w14:textId="77777777" w:rsidR="00216157" w:rsidRPr="00216157" w:rsidRDefault="00216157" w:rsidP="00216157">
            <w:pPr>
              <w:jc w:val="cente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T 2.3.2</w:t>
            </w:r>
          </w:p>
        </w:tc>
        <w:tc>
          <w:tcPr>
            <w:tcW w:w="9082" w:type="dxa"/>
            <w:gridSpan w:val="2"/>
            <w:vAlign w:val="center"/>
          </w:tcPr>
          <w:p w14:paraId="4FA1BC7D" w14:textId="77777777" w:rsidR="00216157" w:rsidRPr="00216157" w:rsidRDefault="00216157" w:rsidP="00216157">
            <w:pPr>
              <w:autoSpaceDE w:val="0"/>
              <w:autoSpaceDN w:val="0"/>
              <w:adjustRightInd w:val="0"/>
              <w:ind w:firstLine="33"/>
              <w:rPr>
                <w:rFonts w:ascii="Calibri" w:eastAsia="Calibri" w:hAnsi="Calibri" w:cs="Calibri"/>
                <w:bCs/>
                <w:color w:val="000000"/>
                <w:sz w:val="22"/>
                <w:szCs w:val="22"/>
              </w:rPr>
            </w:pPr>
            <w:r w:rsidRPr="00216157">
              <w:rPr>
                <w:rFonts w:ascii="Calibri" w:eastAsia="Calibri" w:hAnsi="Calibri" w:cs="Calibri"/>
                <w:bCs/>
                <w:color w:val="000000"/>
                <w:sz w:val="22"/>
                <w:szCs w:val="22"/>
              </w:rPr>
              <w:t xml:space="preserve"> Appliquer des couches de finition</w:t>
            </w:r>
          </w:p>
        </w:tc>
      </w:tr>
      <w:tr w:rsidR="00216157" w:rsidRPr="00216157" w14:paraId="5F060CD6" w14:textId="77777777" w:rsidTr="00E76902">
        <w:trPr>
          <w:trHeight w:val="369"/>
        </w:trPr>
        <w:tc>
          <w:tcPr>
            <w:tcW w:w="1124" w:type="dxa"/>
            <w:tcBorders>
              <w:top w:val="single" w:sz="4" w:space="0" w:color="FFFFFF"/>
            </w:tcBorders>
            <w:shd w:val="clear" w:color="auto" w:fill="auto"/>
            <w:vAlign w:val="center"/>
          </w:tcPr>
          <w:p w14:paraId="59D78A81"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2.3.3</w:t>
            </w:r>
          </w:p>
        </w:tc>
        <w:tc>
          <w:tcPr>
            <w:tcW w:w="9082" w:type="dxa"/>
            <w:gridSpan w:val="2"/>
            <w:vAlign w:val="center"/>
          </w:tcPr>
          <w:p w14:paraId="3CE958F2"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Cs/>
                <w:sz w:val="22"/>
                <w:szCs w:val="22"/>
                <w:lang w:eastAsia="fr-FR"/>
              </w:rPr>
              <w:t xml:space="preserve">  Réaliser un raccord</w:t>
            </w:r>
          </w:p>
        </w:tc>
      </w:tr>
      <w:tr w:rsidR="00216157" w:rsidRPr="00216157" w14:paraId="63E4283D" w14:textId="77777777" w:rsidTr="00E76902">
        <w:trPr>
          <w:trHeight w:val="369"/>
        </w:trPr>
        <w:tc>
          <w:tcPr>
            <w:tcW w:w="1124" w:type="dxa"/>
            <w:tcBorders>
              <w:top w:val="single" w:sz="4" w:space="0" w:color="FFFFFF"/>
            </w:tcBorders>
            <w:shd w:val="clear" w:color="auto" w:fill="auto"/>
            <w:vAlign w:val="center"/>
          </w:tcPr>
          <w:p w14:paraId="06274E2E"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2.3.4</w:t>
            </w:r>
          </w:p>
        </w:tc>
        <w:tc>
          <w:tcPr>
            <w:tcW w:w="9082" w:type="dxa"/>
            <w:gridSpan w:val="2"/>
            <w:vAlign w:val="center"/>
          </w:tcPr>
          <w:p w14:paraId="2CEEE56C"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Contrôler la qualité d’application, de finition et d’aspect</w:t>
            </w:r>
          </w:p>
        </w:tc>
      </w:tr>
      <w:tr w:rsidR="00216157" w:rsidRPr="00216157" w14:paraId="47B7A5B6" w14:textId="77777777" w:rsidTr="00E76902">
        <w:trPr>
          <w:trHeight w:val="369"/>
        </w:trPr>
        <w:tc>
          <w:tcPr>
            <w:tcW w:w="1124" w:type="dxa"/>
            <w:tcBorders>
              <w:top w:val="single" w:sz="4" w:space="0" w:color="FFFFFF"/>
            </w:tcBorders>
            <w:shd w:val="clear" w:color="auto" w:fill="FFE59B"/>
            <w:vAlign w:val="center"/>
          </w:tcPr>
          <w:p w14:paraId="42E89B5B"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4.1.2</w:t>
            </w:r>
          </w:p>
        </w:tc>
        <w:tc>
          <w:tcPr>
            <w:tcW w:w="9082" w:type="dxa"/>
            <w:gridSpan w:val="2"/>
            <w:shd w:val="clear" w:color="auto" w:fill="FFE59B"/>
            <w:vAlign w:val="center"/>
          </w:tcPr>
          <w:p w14:paraId="709CBAD0"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 xml:space="preserve">  Interpréter un rapport d’expertise automobile et un ordre de réparation</w:t>
            </w:r>
          </w:p>
        </w:tc>
      </w:tr>
      <w:tr w:rsidR="00216157" w:rsidRPr="00216157" w14:paraId="6F29389A" w14:textId="77777777" w:rsidTr="00E76902">
        <w:trPr>
          <w:trHeight w:val="336"/>
        </w:trPr>
        <w:tc>
          <w:tcPr>
            <w:tcW w:w="10206" w:type="dxa"/>
            <w:gridSpan w:val="3"/>
            <w:shd w:val="clear" w:color="auto" w:fill="F7CAAC"/>
          </w:tcPr>
          <w:p w14:paraId="6B5D2389"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6E6E6EE9" w14:textId="77777777" w:rsidTr="00E76902">
        <w:trPr>
          <w:trHeight w:val="1871"/>
        </w:trPr>
        <w:tc>
          <w:tcPr>
            <w:tcW w:w="1124" w:type="dxa"/>
            <w:tcBorders>
              <w:bottom w:val="single" w:sz="4" w:space="0" w:color="000000"/>
            </w:tcBorders>
            <w:shd w:val="clear" w:color="auto" w:fill="auto"/>
            <w:vAlign w:val="center"/>
          </w:tcPr>
          <w:p w14:paraId="1B6D5346"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bottom w:val="single" w:sz="4" w:space="0" w:color="000000"/>
            </w:tcBorders>
            <w:shd w:val="clear" w:color="auto" w:fill="auto"/>
            <w:vAlign w:val="center"/>
          </w:tcPr>
          <w:p w14:paraId="4C206A7D"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d’une procédure de raccord noyé (base) sur véhicule</w:t>
            </w:r>
          </w:p>
        </w:tc>
        <w:tc>
          <w:tcPr>
            <w:tcW w:w="4546" w:type="dxa"/>
            <w:tcBorders>
              <w:bottom w:val="single" w:sz="4" w:space="0" w:color="000000"/>
            </w:tcBorders>
            <w:shd w:val="clear" w:color="auto" w:fill="auto"/>
          </w:tcPr>
          <w:p w14:paraId="12A210E2"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18"/>
                <w:szCs w:val="18"/>
                <w:lang w:eastAsia="fr-FR"/>
              </w:rPr>
              <w:drawing>
                <wp:anchor distT="0" distB="0" distL="114300" distR="114300" simplePos="0" relativeHeight="252331053" behindDoc="0" locked="0" layoutInCell="1" allowOverlap="1" wp14:anchorId="475EF856" wp14:editId="2169E6C4">
                  <wp:simplePos x="0" y="0"/>
                  <wp:positionH relativeFrom="column">
                    <wp:posOffset>495936</wp:posOffset>
                  </wp:positionH>
                  <wp:positionV relativeFrom="page">
                    <wp:posOffset>52998</wp:posOffset>
                  </wp:positionV>
                  <wp:extent cx="1758462" cy="1055077"/>
                  <wp:effectExtent l="0" t="0" r="0" b="0"/>
                  <wp:wrapNone/>
                  <wp:docPr id="369" name="Image 369" descr="Une image contenant personne, homme, voiture&#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Une image contenant personne, homme, voiture&#10;&#10;Description générée automatiquement"/>
                          <pic:cNvPicPr>
                            <a:picLocks/>
                          </pic:cNvPicPr>
                        </pic:nvPicPr>
                        <pic:blipFill>
                          <a:blip r:embed="rId179" cstate="print">
                            <a:extLst>
                              <a:ext uri="{28A0092B-C50C-407E-A947-70E740481C1C}">
                                <a14:useLocalDpi xmlns:a14="http://schemas.microsoft.com/office/drawing/2010/main"/>
                              </a:ext>
                            </a:extLst>
                          </a:blip>
                          <a:srcRect/>
                          <a:stretch>
                            <a:fillRect/>
                          </a:stretch>
                        </pic:blipFill>
                        <pic:spPr bwMode="auto">
                          <a:xfrm>
                            <a:off x="0" y="0"/>
                            <a:ext cx="1768103" cy="106086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2A0A4435" w14:textId="77777777" w:rsidTr="00E76902">
        <w:trPr>
          <w:trHeight w:val="187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A1E56B"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B0E9D"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d’une procédure de raccord fondu (vernis) sur véhicule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629C8795"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32077" behindDoc="0" locked="0" layoutInCell="1" allowOverlap="1" wp14:anchorId="76C6B9C7" wp14:editId="40D1F98F">
                  <wp:simplePos x="0" y="0"/>
                  <wp:positionH relativeFrom="column">
                    <wp:posOffset>495935</wp:posOffset>
                  </wp:positionH>
                  <wp:positionV relativeFrom="page">
                    <wp:posOffset>62132</wp:posOffset>
                  </wp:positionV>
                  <wp:extent cx="1758315" cy="1062893"/>
                  <wp:effectExtent l="0" t="0" r="0" b="4445"/>
                  <wp:wrapNone/>
                  <wp:docPr id="326" name="Image 326" descr="Une image contenant personne, homme, intérieur, debout&#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descr="Une image contenant personne, homme, intérieur, debout&#10;&#10;Description générée automatiquement"/>
                          <pic:cNvPicPr>
                            <a:picLocks/>
                          </pic:cNvPicPr>
                        </pic:nvPicPr>
                        <pic:blipFill>
                          <a:blip r:embed="rId180" cstate="print">
                            <a:extLst>
                              <a:ext uri="{28A0092B-C50C-407E-A947-70E740481C1C}">
                                <a14:useLocalDpi xmlns:a14="http://schemas.microsoft.com/office/drawing/2010/main"/>
                              </a:ext>
                            </a:extLst>
                          </a:blip>
                          <a:srcRect/>
                          <a:stretch>
                            <a:fillRect/>
                          </a:stretch>
                        </pic:blipFill>
                        <pic:spPr bwMode="auto">
                          <a:xfrm>
                            <a:off x="0" y="0"/>
                            <a:ext cx="1763659" cy="106612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16157" w:rsidRPr="00216157" w14:paraId="4CD6CA84" w14:textId="77777777" w:rsidTr="00E76902">
        <w:trPr>
          <w:trHeight w:val="1871"/>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E7805D"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4</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346B31" w14:textId="77777777" w:rsidR="00216157" w:rsidRPr="00216157" w:rsidRDefault="00216157" w:rsidP="00216157">
            <w:pPr>
              <w:spacing w:line="292" w:lineRule="exact"/>
              <w:ind w:left="57"/>
              <w:rPr>
                <w:rFonts w:ascii="Calibri" w:eastAsia="Times New Roman" w:hAnsi="Calibri" w:cs="Calibri"/>
                <w:b/>
                <w:sz w:val="22"/>
                <w:szCs w:val="22"/>
                <w:lang w:eastAsia="fr-FR"/>
              </w:rPr>
            </w:pPr>
            <w:r w:rsidRPr="00216157">
              <w:rPr>
                <w:rFonts w:ascii="Calibri" w:eastAsia="Times New Roman" w:hAnsi="Calibri" w:cs="Calibri"/>
                <w:sz w:val="22"/>
                <w:szCs w:val="22"/>
                <w:lang w:eastAsia="fr-FR"/>
              </w:rPr>
              <w:t>Application d’une procédure de raccord localisé sur véhicule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280116DC"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Times New Roman"/>
                <w:noProof/>
                <w:sz w:val="22"/>
                <w:lang w:eastAsia="fr-FR"/>
              </w:rPr>
              <w:drawing>
                <wp:anchor distT="0" distB="0" distL="114300" distR="114300" simplePos="0" relativeHeight="252333101" behindDoc="0" locked="0" layoutInCell="1" allowOverlap="1" wp14:anchorId="525FBCF0" wp14:editId="3DE022CC">
                  <wp:simplePos x="0" y="0"/>
                  <wp:positionH relativeFrom="column">
                    <wp:posOffset>495935</wp:posOffset>
                  </wp:positionH>
                  <wp:positionV relativeFrom="page">
                    <wp:posOffset>47821</wp:posOffset>
                  </wp:positionV>
                  <wp:extent cx="1758315" cy="1094154"/>
                  <wp:effectExtent l="0" t="0" r="0" b="0"/>
                  <wp:wrapNone/>
                  <wp:docPr id="370" name="Image 370" descr="Une image contenant vêtements, plusieurs&#10;&#10;Description générée automatiqueme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Une image contenant vêtements, plusieurs&#10;&#10;Description générée automatiquement"/>
                          <pic:cNvPicPr>
                            <a:picLocks/>
                          </pic:cNvPicPr>
                        </pic:nvPicPr>
                        <pic:blipFill>
                          <a:blip r:embed="rId181" cstate="print">
                            <a:extLst>
                              <a:ext uri="{28A0092B-C50C-407E-A947-70E740481C1C}">
                                <a14:useLocalDpi xmlns:a14="http://schemas.microsoft.com/office/drawing/2010/main"/>
                              </a:ext>
                            </a:extLst>
                          </a:blip>
                          <a:srcRect/>
                          <a:stretch>
                            <a:fillRect/>
                          </a:stretch>
                        </pic:blipFill>
                        <pic:spPr bwMode="auto">
                          <a:xfrm>
                            <a:off x="0" y="0"/>
                            <a:ext cx="1761151" cy="1095919"/>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67240690" w14:textId="77777777" w:rsidR="00216157" w:rsidRPr="00216157" w:rsidRDefault="00216157" w:rsidP="00216157">
      <w:pPr>
        <w:spacing w:before="4"/>
        <w:rPr>
          <w:rFonts w:ascii="Calibri" w:eastAsia="Times New Roman" w:hAnsi="Calibri" w:cs="Calibri"/>
          <w:b/>
          <w:sz w:val="22"/>
          <w:lang w:eastAsia="fr-FR"/>
        </w:rPr>
      </w:pPr>
    </w:p>
    <w:tbl>
      <w:tblPr>
        <w:tblW w:w="10206"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238AB438" w14:textId="77777777" w:rsidTr="00E76902">
        <w:trPr>
          <w:trHeight w:val="321"/>
        </w:trPr>
        <w:tc>
          <w:tcPr>
            <w:tcW w:w="10206" w:type="dxa"/>
            <w:tcBorders>
              <w:top w:val="single" w:sz="4" w:space="0" w:color="000000"/>
              <w:bottom w:val="single" w:sz="4" w:space="0" w:color="000000"/>
            </w:tcBorders>
            <w:shd w:val="clear" w:color="auto" w:fill="F7CAAC"/>
          </w:tcPr>
          <w:p w14:paraId="6C1CAFA1"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2E66F4D3" w14:textId="77777777" w:rsidTr="00E76902">
        <w:trPr>
          <w:trHeight w:val="292"/>
        </w:trPr>
        <w:tc>
          <w:tcPr>
            <w:tcW w:w="10206" w:type="dxa"/>
          </w:tcPr>
          <w:p w14:paraId="1B307E38"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techniques d’applications </w:t>
            </w:r>
          </w:p>
        </w:tc>
      </w:tr>
      <w:tr w:rsidR="00216157" w:rsidRPr="00216157" w14:paraId="0E7BBD32" w14:textId="77777777" w:rsidTr="00E76902">
        <w:trPr>
          <w:trHeight w:val="294"/>
        </w:trPr>
        <w:tc>
          <w:tcPr>
            <w:tcW w:w="10206" w:type="dxa"/>
          </w:tcPr>
          <w:p w14:paraId="3ECB0B42"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matériels et équipement du peintre</w:t>
            </w:r>
            <w:r w:rsidRPr="00216157">
              <w:rPr>
                <w:rFonts w:ascii="Calibri" w:eastAsia="Times New Roman" w:hAnsi="Calibri" w:cs="Calibri"/>
                <w:color w:val="000000"/>
                <w:sz w:val="22"/>
                <w:szCs w:val="22"/>
                <w:lang w:eastAsia="fr-FR"/>
              </w:rPr>
              <w:t> </w:t>
            </w:r>
          </w:p>
        </w:tc>
      </w:tr>
      <w:tr w:rsidR="00216157" w:rsidRPr="00216157" w14:paraId="2BB12B6D" w14:textId="77777777" w:rsidTr="00E76902">
        <w:trPr>
          <w:trHeight w:val="292"/>
        </w:trPr>
        <w:tc>
          <w:tcPr>
            <w:tcW w:w="10206" w:type="dxa"/>
          </w:tcPr>
          <w:p w14:paraId="3C15CEF4"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techniques de contrôles et de correction</w:t>
            </w:r>
          </w:p>
        </w:tc>
      </w:tr>
      <w:tr w:rsidR="00216157" w:rsidRPr="00216157" w14:paraId="7815C12B" w14:textId="77777777" w:rsidTr="00E76902">
        <w:trPr>
          <w:trHeight w:val="292"/>
        </w:trPr>
        <w:tc>
          <w:tcPr>
            <w:tcW w:w="10206" w:type="dxa"/>
          </w:tcPr>
          <w:p w14:paraId="46DBC4B2" w14:textId="77777777" w:rsidR="00216157" w:rsidRPr="00216157" w:rsidRDefault="00216157" w:rsidP="00216157">
            <w:pPr>
              <w:spacing w:before="100" w:beforeAutospacing="1" w:after="100" w:afterAutospacing="1"/>
              <w:textAlignment w:val="baseline"/>
              <w:rPr>
                <w:rFonts w:ascii="Calibri" w:eastAsia="Calibri" w:hAnsi="Calibri" w:cs="Calibri"/>
                <w:bCs/>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122C6A1D" w14:textId="63407F04" w:rsidR="00216157" w:rsidRPr="005F331E" w:rsidRDefault="00216157" w:rsidP="005F331E">
      <w:pPr>
        <w:pStyle w:val="Default"/>
        <w:jc w:val="center"/>
        <w:rPr>
          <w:rFonts w:asciiTheme="minorHAnsi" w:hAnsiTheme="minorHAnsi" w:cstheme="minorHAnsi"/>
          <w:b/>
          <w:bCs/>
          <w:lang w:eastAsia="fr-FR"/>
        </w:rPr>
      </w:pPr>
      <w:r w:rsidRPr="00216157">
        <w:rPr>
          <w:lang w:eastAsia="fr-FR"/>
        </w:rPr>
        <w:br w:type="page"/>
      </w:r>
      <w:bookmarkStart w:id="35" w:name="_Toc121405123"/>
      <w:r w:rsidRPr="005F331E">
        <w:rPr>
          <w:rFonts w:asciiTheme="minorHAnsi" w:hAnsiTheme="minorHAnsi" w:cstheme="minorHAnsi"/>
          <w:b/>
          <w:bCs/>
          <w:lang w:eastAsia="fr-FR"/>
        </w:rPr>
        <w:t>PROPOSITION D’INTEGRATION AU DIAGNOSTIC ET A LA COMMUNICATION</w:t>
      </w:r>
      <w:bookmarkEnd w:id="35"/>
    </w:p>
    <w:p w14:paraId="4CEFA29E" w14:textId="77777777" w:rsidR="00216157" w:rsidRPr="00216157" w:rsidRDefault="00216157" w:rsidP="00216157">
      <w:pPr>
        <w:spacing w:before="2"/>
        <w:rPr>
          <w:rFonts w:ascii="Calibri" w:eastAsia="Times New Roman" w:hAnsi="Calibri" w:cs="Calibri"/>
          <w:b/>
          <w:sz w:val="16"/>
          <w:lang w:eastAsia="fr-F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06"/>
      </w:tblGrid>
      <w:tr w:rsidR="00547AB6" w:rsidRPr="00216157" w14:paraId="3940816C" w14:textId="77777777" w:rsidTr="00AF5775">
        <w:trPr>
          <w:jc w:val="center"/>
        </w:trPr>
        <w:tc>
          <w:tcPr>
            <w:tcW w:w="10206" w:type="dxa"/>
            <w:shd w:val="clear" w:color="auto" w:fill="FFE599"/>
          </w:tcPr>
          <w:p w14:paraId="12A4042A" w14:textId="70636D19" w:rsidR="00547AB6" w:rsidRPr="00216157" w:rsidRDefault="00547AB6" w:rsidP="00216157">
            <w:pPr>
              <w:jc w:val="center"/>
              <w:rPr>
                <w:rFonts w:ascii="Calibri" w:eastAsia="Times New Roman" w:hAnsi="Calibri" w:cs="Calibri"/>
                <w:b/>
                <w:sz w:val="22"/>
                <w:lang w:eastAsia="fr-FR"/>
              </w:rPr>
            </w:pPr>
            <w:r w:rsidRPr="00216157">
              <w:rPr>
                <w:rFonts w:ascii="Calibri" w:eastAsia="Times New Roman" w:hAnsi="Calibri" w:cs="Calibri"/>
                <w:b/>
                <w:sz w:val="22"/>
                <w:szCs w:val="22"/>
                <w:lang w:eastAsia="fr-FR"/>
              </w:rPr>
              <w:t>OBJECTIF</w:t>
            </w:r>
          </w:p>
        </w:tc>
      </w:tr>
      <w:tr w:rsidR="00547AB6" w:rsidRPr="00216157" w14:paraId="3573C117" w14:textId="77777777" w:rsidTr="008850AC">
        <w:trPr>
          <w:trHeight w:val="460"/>
          <w:jc w:val="center"/>
        </w:trPr>
        <w:tc>
          <w:tcPr>
            <w:tcW w:w="10206" w:type="dxa"/>
            <w:vAlign w:val="center"/>
          </w:tcPr>
          <w:p w14:paraId="1250810E" w14:textId="23243E2F" w:rsidR="00547AB6" w:rsidRPr="00216157" w:rsidRDefault="00547AB6" w:rsidP="00547AB6">
            <w:pPr>
              <w:textAlignment w:val="baseline"/>
              <w:rPr>
                <w:rFonts w:ascii="Calibri" w:eastAsia="Calibri" w:hAnsi="Calibri" w:cs="Calibri"/>
                <w:sz w:val="22"/>
                <w:szCs w:val="22"/>
                <w:lang w:eastAsia="fr-FR"/>
              </w:rPr>
            </w:pPr>
            <w:r>
              <w:rPr>
                <w:rFonts w:ascii="Calibri" w:eastAsia="Times New Roman" w:hAnsi="Calibri" w:cs="Calibri"/>
                <w:color w:val="000000"/>
                <w:sz w:val="22"/>
                <w:szCs w:val="22"/>
                <w:lang w:eastAsia="fr-FR"/>
              </w:rPr>
              <w:t>À partir d’</w:t>
            </w:r>
            <w:r>
              <w:rPr>
                <w:rFonts w:ascii="Calibri" w:eastAsia="Calibri" w:hAnsi="Calibri" w:cs="Calibri"/>
                <w:bCs/>
                <w:color w:val="000000"/>
                <w:sz w:val="22"/>
                <w:szCs w:val="22"/>
                <w:lang w:eastAsia="fr-FR"/>
              </w:rPr>
              <w:t>u</w:t>
            </w:r>
            <w:r w:rsidRPr="00216157">
              <w:rPr>
                <w:rFonts w:ascii="Calibri" w:eastAsia="Calibri" w:hAnsi="Calibri" w:cs="Calibri"/>
                <w:bCs/>
                <w:color w:val="000000"/>
                <w:sz w:val="22"/>
                <w:szCs w:val="22"/>
                <w:lang w:eastAsia="fr-FR"/>
              </w:rPr>
              <w:t>n véhicule</w:t>
            </w:r>
            <w:r>
              <w:rPr>
                <w:rFonts w:ascii="Calibri" w:eastAsia="Calibri" w:hAnsi="Calibri" w:cs="Calibri"/>
                <w:bCs/>
                <w:color w:val="000000"/>
                <w:sz w:val="22"/>
                <w:szCs w:val="22"/>
                <w:lang w:eastAsia="fr-FR"/>
              </w:rPr>
              <w:t xml:space="preserve"> </w:t>
            </w:r>
            <w:r w:rsidRPr="00216157">
              <w:rPr>
                <w:rFonts w:ascii="Calibri" w:eastAsia="Calibri" w:hAnsi="Calibri" w:cs="Calibri"/>
                <w:bCs/>
                <w:color w:val="000000"/>
                <w:sz w:val="22"/>
                <w:szCs w:val="22"/>
                <w:lang w:eastAsia="fr-FR"/>
              </w:rPr>
              <w:t>ayant subi un choc du 2</w:t>
            </w:r>
            <w:r w:rsidRPr="00216157">
              <w:rPr>
                <w:rFonts w:ascii="Calibri" w:eastAsia="Calibri" w:hAnsi="Calibri" w:cs="Calibri"/>
                <w:bCs/>
                <w:color w:val="000000"/>
                <w:sz w:val="22"/>
                <w:szCs w:val="22"/>
                <w:vertAlign w:val="superscript"/>
                <w:lang w:eastAsia="fr-FR"/>
              </w:rPr>
              <w:t>nd</w:t>
            </w:r>
            <w:r w:rsidRPr="00216157">
              <w:rPr>
                <w:rFonts w:ascii="Calibri" w:eastAsia="Calibri" w:hAnsi="Calibri" w:cs="Calibri"/>
                <w:bCs/>
                <w:color w:val="000000"/>
                <w:sz w:val="22"/>
                <w:szCs w:val="22"/>
                <w:lang w:eastAsia="fr-FR"/>
              </w:rPr>
              <w:t xml:space="preserve"> degré</w:t>
            </w:r>
            <w:r>
              <w:rPr>
                <w:rFonts w:ascii="Calibri" w:eastAsia="Calibri" w:hAnsi="Calibri" w:cs="Calibri"/>
                <w:bCs/>
                <w:color w:val="000000"/>
                <w:sz w:val="22"/>
                <w:szCs w:val="22"/>
                <w:lang w:eastAsia="fr-FR"/>
              </w:rPr>
              <w:t xml:space="preserve"> ou </w:t>
            </w:r>
            <w:r w:rsidRPr="00216157">
              <w:rPr>
                <w:rFonts w:ascii="Calibri" w:eastAsia="Calibri" w:hAnsi="Calibri" w:cs="Calibri"/>
                <w:bCs/>
                <w:color w:val="000000"/>
                <w:sz w:val="22"/>
                <w:szCs w:val="22"/>
                <w:lang w:eastAsia="fr-FR"/>
              </w:rPr>
              <w:t>3</w:t>
            </w:r>
            <w:r w:rsidRPr="00216157">
              <w:rPr>
                <w:rFonts w:ascii="Calibri" w:eastAsia="Calibri" w:hAnsi="Calibri" w:cs="Calibri"/>
                <w:bCs/>
                <w:color w:val="000000"/>
                <w:sz w:val="22"/>
                <w:szCs w:val="22"/>
                <w:vertAlign w:val="superscript"/>
                <w:lang w:eastAsia="fr-FR"/>
              </w:rPr>
              <w:t>ème</w:t>
            </w:r>
            <w:r w:rsidRPr="00216157">
              <w:rPr>
                <w:rFonts w:ascii="Calibri" w:eastAsia="Calibri" w:hAnsi="Calibri" w:cs="Times New Roman"/>
                <w:bCs/>
                <w:color w:val="000000"/>
                <w:sz w:val="22"/>
                <w:szCs w:val="22"/>
                <w:lang w:eastAsia="fr-FR"/>
              </w:rPr>
              <w:t xml:space="preserve"> </w:t>
            </w:r>
            <w:r w:rsidRPr="00216157">
              <w:rPr>
                <w:rFonts w:ascii="Calibri" w:eastAsia="Calibri" w:hAnsi="Calibri" w:cs="Calibri"/>
                <w:bCs/>
                <w:color w:val="000000"/>
                <w:sz w:val="22"/>
                <w:szCs w:val="22"/>
                <w:lang w:eastAsia="fr-FR"/>
              </w:rPr>
              <w:t>degré</w:t>
            </w:r>
            <w:r>
              <w:rPr>
                <w:rFonts w:ascii="Calibri" w:eastAsia="Calibri" w:hAnsi="Calibri" w:cs="Calibri"/>
                <w:bCs/>
                <w:color w:val="000000"/>
                <w:sz w:val="22"/>
                <w:szCs w:val="22"/>
                <w:lang w:eastAsia="fr-FR"/>
              </w:rPr>
              <w:t>, a</w:t>
            </w:r>
            <w:r w:rsidRPr="00216157">
              <w:rPr>
                <w:rFonts w:ascii="Calibri" w:eastAsia="Times New Roman" w:hAnsi="Calibri" w:cs="Calibri"/>
                <w:color w:val="000000"/>
                <w:sz w:val="22"/>
                <w:szCs w:val="22"/>
                <w:lang w:eastAsia="fr-FR"/>
              </w:rPr>
              <w:t>nalyser</w:t>
            </w:r>
            <w:r w:rsidRPr="00216157">
              <w:rPr>
                <w:rFonts w:ascii="Calibri" w:eastAsia="Times New Roman" w:hAnsi="Calibri" w:cs="Calibri"/>
                <w:bCs/>
                <w:color w:val="000000"/>
                <w:sz w:val="22"/>
                <w:szCs w:val="22"/>
                <w:lang w:eastAsia="fr-FR"/>
              </w:rPr>
              <w:t xml:space="preserve"> et interpréter</w:t>
            </w:r>
            <w:r w:rsidRPr="00216157">
              <w:rPr>
                <w:rFonts w:ascii="Calibri" w:eastAsia="Times New Roman" w:hAnsi="Calibri" w:cs="Calibri"/>
                <w:color w:val="000000"/>
                <w:sz w:val="22"/>
                <w:szCs w:val="22"/>
                <w:lang w:eastAsia="fr-FR"/>
              </w:rPr>
              <w:t xml:space="preserve"> les documents de communication et </w:t>
            </w:r>
            <w:r w:rsidRPr="00216157">
              <w:rPr>
                <w:rFonts w:ascii="Calibri" w:eastAsia="Times New Roman" w:hAnsi="Calibri" w:cs="Calibri"/>
                <w:bCs/>
                <w:color w:val="000000"/>
                <w:sz w:val="22"/>
                <w:szCs w:val="22"/>
                <w:lang w:eastAsia="fr-FR"/>
              </w:rPr>
              <w:t>contrôler les trains roulants et la structure</w:t>
            </w:r>
          </w:p>
        </w:tc>
      </w:tr>
    </w:tbl>
    <w:p w14:paraId="34C36261" w14:textId="77777777" w:rsidR="00216157" w:rsidRPr="00216157" w:rsidRDefault="00216157" w:rsidP="00216157">
      <w:pPr>
        <w:spacing w:before="2"/>
        <w:rPr>
          <w:rFonts w:ascii="Calibri" w:eastAsia="Times New Roman" w:hAnsi="Calibri" w:cs="Calibri"/>
          <w:b/>
          <w:sz w:val="16"/>
          <w:lang w:eastAsia="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4B326B15" w14:textId="77777777" w:rsidTr="00E76902">
        <w:trPr>
          <w:trHeight w:val="292"/>
          <w:jc w:val="center"/>
        </w:trPr>
        <w:tc>
          <w:tcPr>
            <w:tcW w:w="10206" w:type="dxa"/>
            <w:shd w:val="clear" w:color="auto" w:fill="FFE599"/>
          </w:tcPr>
          <w:p w14:paraId="46A1E09B" w14:textId="77777777" w:rsidR="00216157" w:rsidRPr="00216157" w:rsidRDefault="00216157" w:rsidP="00216157">
            <w:pPr>
              <w:spacing w:line="273"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COMPÉTENCES</w:t>
            </w:r>
          </w:p>
        </w:tc>
      </w:tr>
      <w:tr w:rsidR="00216157" w:rsidRPr="00216157" w14:paraId="20265893" w14:textId="77777777" w:rsidTr="00E76902">
        <w:trPr>
          <w:trHeight w:val="2771"/>
          <w:jc w:val="center"/>
        </w:trPr>
        <w:tc>
          <w:tcPr>
            <w:tcW w:w="10206" w:type="dxa"/>
          </w:tcPr>
          <w:p w14:paraId="6842D71F" w14:textId="77777777" w:rsidR="00216157" w:rsidRPr="00216157" w:rsidRDefault="00216157">
            <w:pPr>
              <w:numPr>
                <w:ilvl w:val="0"/>
                <w:numId w:val="7"/>
              </w:numPr>
              <w:tabs>
                <w:tab w:val="left" w:pos="250"/>
              </w:tabs>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Fortement</w:t>
            </w:r>
            <w:r w:rsidRPr="00216157">
              <w:rPr>
                <w:rFonts w:ascii="Calibri" w:eastAsia="Times New Roman" w:hAnsi="Calibri" w:cs="Calibri"/>
                <w:spacing w:val="-3"/>
                <w:sz w:val="22"/>
                <w:szCs w:val="22"/>
                <w:lang w:eastAsia="fr-FR"/>
              </w:rPr>
              <w:t xml:space="preserve"> </w:t>
            </w:r>
            <w:r w:rsidRPr="00216157">
              <w:rPr>
                <w:rFonts w:ascii="Calibri" w:eastAsia="Times New Roman" w:hAnsi="Calibri" w:cs="Calibri"/>
                <w:sz w:val="22"/>
                <w:szCs w:val="22"/>
                <w:lang w:eastAsia="fr-FR"/>
              </w:rPr>
              <w:t xml:space="preserve">mobilisées </w:t>
            </w:r>
          </w:p>
          <w:p w14:paraId="6743BFF0"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C4.1.2</w:t>
            </w:r>
            <w:r w:rsidRPr="00216157">
              <w:rPr>
                <w:rFonts w:ascii="Calibri" w:eastAsia="Times New Roman" w:hAnsi="Calibri" w:cs="Calibri"/>
                <w:sz w:val="22"/>
                <w:szCs w:val="22"/>
                <w:lang w:eastAsia="fr-FR"/>
              </w:rPr>
              <w:t xml:space="preserve"> Analyser les informations</w:t>
            </w:r>
          </w:p>
          <w:p w14:paraId="2D2747CF"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C4.2.2</w:t>
            </w:r>
            <w:r w:rsidRPr="00216157">
              <w:rPr>
                <w:rFonts w:ascii="Calibri" w:eastAsia="Times New Roman" w:hAnsi="Calibri" w:cs="Calibri"/>
                <w:sz w:val="22"/>
                <w:szCs w:val="22"/>
                <w:lang w:eastAsia="fr-FR"/>
              </w:rPr>
              <w:t xml:space="preserve"> Rendre compte à l’écrit ou à l’oral</w:t>
            </w:r>
          </w:p>
          <w:p w14:paraId="56FAA012"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C4.3.2</w:t>
            </w:r>
            <w:r w:rsidRPr="00216157">
              <w:rPr>
                <w:rFonts w:ascii="Calibri" w:eastAsia="Times New Roman" w:hAnsi="Calibri" w:cs="Calibri"/>
                <w:sz w:val="22"/>
                <w:szCs w:val="22"/>
                <w:lang w:eastAsia="fr-FR"/>
              </w:rPr>
              <w:t xml:space="preserve"> Identifier les déformations (transferts d’énergie) de l’élément ou du système</w:t>
            </w:r>
          </w:p>
          <w:p w14:paraId="67DBC481" w14:textId="77777777" w:rsidR="00216157" w:rsidRPr="00216157" w:rsidRDefault="00216157" w:rsidP="00216157">
            <w:pPr>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C4.3.4</w:t>
            </w:r>
            <w:r w:rsidRPr="00216157">
              <w:rPr>
                <w:rFonts w:ascii="Calibri" w:eastAsia="Times New Roman" w:hAnsi="Calibri" w:cs="Calibri"/>
                <w:sz w:val="22"/>
                <w:szCs w:val="22"/>
                <w:lang w:eastAsia="fr-FR"/>
              </w:rPr>
              <w:t xml:space="preserve"> Interpréter les résultats de mesure</w:t>
            </w:r>
          </w:p>
          <w:p w14:paraId="750E6D44" w14:textId="77777777" w:rsidR="00216157" w:rsidRPr="00216157" w:rsidRDefault="00216157">
            <w:pPr>
              <w:numPr>
                <w:ilvl w:val="0"/>
                <w:numId w:val="7"/>
              </w:numPr>
              <w:tabs>
                <w:tab w:val="left" w:pos="250"/>
              </w:tabs>
              <w:spacing w:line="304" w:lineRule="exact"/>
              <w:ind w:hanging="220"/>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Mobilisées</w:t>
            </w:r>
          </w:p>
          <w:p w14:paraId="4582B2D4"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C4.3.1</w:t>
            </w:r>
            <w:r w:rsidRPr="00216157">
              <w:rPr>
                <w:rFonts w:ascii="Calibri" w:eastAsia="Times New Roman" w:hAnsi="Calibri" w:cs="Calibri"/>
                <w:sz w:val="22"/>
                <w:szCs w:val="22"/>
                <w:lang w:eastAsia="fr-FR"/>
              </w:rPr>
              <w:t xml:space="preserve"> Analyser le système de liaison au sol et de structure</w:t>
            </w:r>
          </w:p>
          <w:p w14:paraId="421342DC"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b/>
                <w:bCs/>
                <w:sz w:val="22"/>
                <w:szCs w:val="22"/>
                <w:lang w:eastAsia="fr-FR"/>
              </w:rPr>
              <w:t xml:space="preserve">  C4.3.3</w:t>
            </w:r>
            <w:r w:rsidRPr="00216157">
              <w:rPr>
                <w:rFonts w:ascii="Calibri" w:eastAsia="Times New Roman" w:hAnsi="Calibri" w:cs="Calibri"/>
                <w:sz w:val="22"/>
                <w:szCs w:val="22"/>
                <w:lang w:eastAsia="fr-FR"/>
              </w:rPr>
              <w:t xml:space="preserve"> Sélectionner un instrument de mesure </w:t>
            </w:r>
          </w:p>
          <w:p w14:paraId="77F8D593" w14:textId="77777777" w:rsidR="00216157" w:rsidRPr="00216157" w:rsidRDefault="00216157" w:rsidP="00216157">
            <w:pPr>
              <w:spacing w:line="276" w:lineRule="auto"/>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 xml:space="preserve">  </w:t>
            </w:r>
            <w:r w:rsidRPr="00216157">
              <w:rPr>
                <w:rFonts w:ascii="Calibri" w:eastAsia="Times New Roman" w:hAnsi="Calibri" w:cs="Calibri"/>
                <w:b/>
                <w:bCs/>
                <w:sz w:val="22"/>
                <w:szCs w:val="22"/>
                <w:lang w:eastAsia="fr-FR"/>
              </w:rPr>
              <w:t>C4.3.5</w:t>
            </w:r>
            <w:r w:rsidRPr="00216157">
              <w:rPr>
                <w:rFonts w:ascii="Calibri" w:eastAsia="Times New Roman" w:hAnsi="Calibri" w:cs="Calibri"/>
                <w:sz w:val="22"/>
                <w:szCs w:val="22"/>
                <w:lang w:eastAsia="fr-FR"/>
              </w:rPr>
              <w:t xml:space="preserve"> Proposer des solutions de réparation</w:t>
            </w:r>
          </w:p>
        </w:tc>
      </w:tr>
    </w:tbl>
    <w:p w14:paraId="7A20AFBA" w14:textId="77777777" w:rsidR="00216157" w:rsidRPr="00216157" w:rsidRDefault="00216157" w:rsidP="00216157">
      <w:pPr>
        <w:spacing w:before="4"/>
        <w:rPr>
          <w:rFonts w:ascii="Calibri" w:eastAsia="Times New Roman" w:hAnsi="Calibri" w:cs="Calibri"/>
          <w:b/>
          <w:sz w:val="22"/>
          <w:lang w:eastAsia="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4"/>
        <w:gridCol w:w="4536"/>
        <w:gridCol w:w="4546"/>
      </w:tblGrid>
      <w:tr w:rsidR="00216157" w:rsidRPr="00216157" w14:paraId="20E2BD21" w14:textId="77777777" w:rsidTr="00E76902">
        <w:trPr>
          <w:trHeight w:val="297"/>
          <w:jc w:val="center"/>
        </w:trPr>
        <w:tc>
          <w:tcPr>
            <w:tcW w:w="10206" w:type="dxa"/>
            <w:gridSpan w:val="3"/>
            <w:tcBorders>
              <w:top w:val="single" w:sz="4" w:space="0" w:color="000000"/>
              <w:bottom w:val="single" w:sz="4" w:space="0" w:color="000000"/>
            </w:tcBorders>
            <w:shd w:val="clear" w:color="auto" w:fill="FFE599"/>
          </w:tcPr>
          <w:p w14:paraId="530278D7" w14:textId="77777777" w:rsidR="00216157" w:rsidRPr="00216157" w:rsidRDefault="00216157" w:rsidP="00216157">
            <w:pPr>
              <w:spacing w:before="4" w:line="273" w:lineRule="exact"/>
              <w:ind w:right="233" w:firstLine="37"/>
              <w:jc w:val="center"/>
              <w:rPr>
                <w:rFonts w:ascii="Calibri" w:eastAsia="Times New Roman" w:hAnsi="Calibri" w:cs="Calibri"/>
                <w:b/>
                <w:sz w:val="22"/>
                <w:lang w:eastAsia="fr-FR"/>
              </w:rPr>
            </w:pPr>
            <w:r w:rsidRPr="00216157">
              <w:rPr>
                <w:rFonts w:ascii="Calibri" w:eastAsia="Times New Roman" w:hAnsi="Calibri" w:cs="Calibri"/>
                <w:b/>
                <w:sz w:val="22"/>
                <w:lang w:eastAsia="fr-FR"/>
              </w:rPr>
              <w:t>TÂCHES</w:t>
            </w:r>
            <w:r w:rsidRPr="00216157">
              <w:rPr>
                <w:rFonts w:ascii="Calibri" w:eastAsia="Times New Roman" w:hAnsi="Calibri" w:cs="Calibri"/>
                <w:b/>
                <w:spacing w:val="-7"/>
                <w:sz w:val="22"/>
                <w:lang w:eastAsia="fr-FR"/>
              </w:rPr>
              <w:t xml:space="preserve"> </w:t>
            </w:r>
            <w:r w:rsidRPr="00216157">
              <w:rPr>
                <w:rFonts w:ascii="Calibri" w:eastAsia="Times New Roman" w:hAnsi="Calibri" w:cs="Calibri"/>
                <w:b/>
                <w:sz w:val="22"/>
                <w:lang w:eastAsia="fr-FR"/>
              </w:rPr>
              <w:t>PROFESSIONNELLES</w:t>
            </w:r>
          </w:p>
        </w:tc>
      </w:tr>
      <w:tr w:rsidR="00216157" w:rsidRPr="00216157" w14:paraId="4625D13C" w14:textId="77777777" w:rsidTr="00E76902">
        <w:trPr>
          <w:trHeight w:val="368"/>
          <w:jc w:val="center"/>
        </w:trPr>
        <w:tc>
          <w:tcPr>
            <w:tcW w:w="1124" w:type="dxa"/>
            <w:tcBorders>
              <w:top w:val="single" w:sz="4" w:space="0" w:color="000000"/>
            </w:tcBorders>
            <w:shd w:val="clear" w:color="auto" w:fill="auto"/>
            <w:vAlign w:val="center"/>
          </w:tcPr>
          <w:p w14:paraId="357E597B"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4.1.1</w:t>
            </w:r>
          </w:p>
        </w:tc>
        <w:tc>
          <w:tcPr>
            <w:tcW w:w="9082" w:type="dxa"/>
            <w:gridSpan w:val="2"/>
            <w:tcBorders>
              <w:top w:val="single" w:sz="4" w:space="0" w:color="000000"/>
            </w:tcBorders>
            <w:vAlign w:val="center"/>
          </w:tcPr>
          <w:p w14:paraId="4B3B89E4" w14:textId="77777777" w:rsidR="00216157" w:rsidRPr="00216157" w:rsidRDefault="00216157" w:rsidP="00216157">
            <w:pPr>
              <w:rPr>
                <w:rFonts w:ascii="Calibri" w:eastAsia="Times New Roman" w:hAnsi="Calibri" w:cs="Calibri"/>
                <w:bCs/>
                <w:color w:val="000000"/>
                <w:sz w:val="22"/>
                <w:szCs w:val="22"/>
                <w:lang w:eastAsia="fr-FR"/>
              </w:rPr>
            </w:pPr>
            <w:r w:rsidRPr="00216157">
              <w:rPr>
                <w:rFonts w:ascii="Calibri" w:eastAsia="Times New Roman" w:hAnsi="Calibri" w:cs="Calibri"/>
                <w:bCs/>
                <w:color w:val="000000"/>
                <w:sz w:val="22"/>
                <w:szCs w:val="22"/>
                <w:lang w:eastAsia="fr-FR"/>
              </w:rPr>
              <w:t xml:space="preserve">  </w:t>
            </w:r>
            <w:r w:rsidRPr="00216157">
              <w:rPr>
                <w:rFonts w:ascii="Calibri" w:eastAsia="Times New Roman" w:hAnsi="Calibri" w:cs="Calibri"/>
                <w:sz w:val="22"/>
                <w:szCs w:val="22"/>
                <w:lang w:eastAsia="fr-FR"/>
              </w:rPr>
              <w:t>Analyser une estimation de travaux</w:t>
            </w:r>
          </w:p>
        </w:tc>
      </w:tr>
      <w:tr w:rsidR="00216157" w:rsidRPr="00216157" w14:paraId="4384686B" w14:textId="77777777" w:rsidTr="00E76902">
        <w:trPr>
          <w:trHeight w:val="368"/>
          <w:jc w:val="center"/>
        </w:trPr>
        <w:tc>
          <w:tcPr>
            <w:tcW w:w="1124" w:type="dxa"/>
            <w:tcBorders>
              <w:top w:val="single" w:sz="4" w:space="0" w:color="FFFFFF"/>
            </w:tcBorders>
            <w:shd w:val="clear" w:color="auto" w:fill="auto"/>
            <w:vAlign w:val="center"/>
          </w:tcPr>
          <w:p w14:paraId="33D8C9BB"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T 4.1.2</w:t>
            </w:r>
          </w:p>
        </w:tc>
        <w:tc>
          <w:tcPr>
            <w:tcW w:w="9082" w:type="dxa"/>
            <w:gridSpan w:val="2"/>
            <w:vAlign w:val="center"/>
          </w:tcPr>
          <w:p w14:paraId="1EBFEA18"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color w:val="000000"/>
                <w:sz w:val="22"/>
                <w:szCs w:val="22"/>
                <w:lang w:eastAsia="fr-FR"/>
              </w:rPr>
              <w:t xml:space="preserve">  Interpréter un rapport d’expertise automobile et un ordre de réparation</w:t>
            </w:r>
          </w:p>
        </w:tc>
      </w:tr>
      <w:tr w:rsidR="00216157" w:rsidRPr="00216157" w14:paraId="5265798B" w14:textId="77777777" w:rsidTr="00E76902">
        <w:trPr>
          <w:trHeight w:val="368"/>
          <w:jc w:val="center"/>
        </w:trPr>
        <w:tc>
          <w:tcPr>
            <w:tcW w:w="1124" w:type="dxa"/>
            <w:tcBorders>
              <w:top w:val="single" w:sz="4" w:space="0" w:color="FFFFFF"/>
            </w:tcBorders>
            <w:shd w:val="clear" w:color="auto" w:fill="auto"/>
            <w:vAlign w:val="center"/>
          </w:tcPr>
          <w:p w14:paraId="49A6B892" w14:textId="77777777" w:rsidR="00216157" w:rsidRPr="00216157" w:rsidRDefault="00216157" w:rsidP="00216157">
            <w:pPr>
              <w:jc w:val="center"/>
              <w:rPr>
                <w:rFonts w:ascii="Calibri" w:eastAsia="Times New Roman" w:hAnsi="Calibri" w:cs="Calibri"/>
                <w:bCs/>
                <w:sz w:val="22"/>
                <w:szCs w:val="21"/>
                <w:lang w:eastAsia="fr-FR"/>
              </w:rPr>
            </w:pPr>
            <w:r w:rsidRPr="00216157">
              <w:rPr>
                <w:rFonts w:ascii="Calibri" w:eastAsia="Times New Roman" w:hAnsi="Calibri" w:cs="Calibri"/>
                <w:sz w:val="22"/>
                <w:szCs w:val="21"/>
                <w:lang w:eastAsia="fr-FR"/>
              </w:rPr>
              <w:t>T4.1.4</w:t>
            </w:r>
          </w:p>
        </w:tc>
        <w:tc>
          <w:tcPr>
            <w:tcW w:w="9082" w:type="dxa"/>
            <w:gridSpan w:val="2"/>
            <w:vAlign w:val="center"/>
          </w:tcPr>
          <w:p w14:paraId="1C03A1DE" w14:textId="77777777" w:rsidR="00216157" w:rsidRPr="00216157" w:rsidRDefault="00216157" w:rsidP="00216157">
            <w:pPr>
              <w:rPr>
                <w:rFonts w:ascii="Calibri" w:eastAsia="Times New Roman" w:hAnsi="Calibri" w:cs="Calibri"/>
                <w:sz w:val="22"/>
                <w:szCs w:val="21"/>
                <w:lang w:eastAsia="fr-FR"/>
              </w:rPr>
            </w:pPr>
            <w:r w:rsidRPr="00216157">
              <w:rPr>
                <w:rFonts w:ascii="Calibri" w:eastAsia="Times New Roman" w:hAnsi="Calibri" w:cs="Calibri"/>
                <w:sz w:val="22"/>
                <w:szCs w:val="21"/>
                <w:lang w:eastAsia="fr-FR"/>
              </w:rPr>
              <w:t xml:space="preserve">  Communiquer entre l’assureur, l’expert, le réparateur et le client</w:t>
            </w:r>
          </w:p>
        </w:tc>
      </w:tr>
      <w:tr w:rsidR="00216157" w:rsidRPr="00216157" w14:paraId="01A00131" w14:textId="77777777" w:rsidTr="00E76902">
        <w:trPr>
          <w:trHeight w:val="369"/>
          <w:jc w:val="center"/>
        </w:trPr>
        <w:tc>
          <w:tcPr>
            <w:tcW w:w="1124" w:type="dxa"/>
            <w:tcBorders>
              <w:top w:val="single" w:sz="4" w:space="0" w:color="FFFFFF"/>
            </w:tcBorders>
            <w:shd w:val="clear" w:color="auto" w:fill="auto"/>
            <w:vAlign w:val="center"/>
          </w:tcPr>
          <w:p w14:paraId="19F4B6AB" w14:textId="77777777" w:rsidR="00216157" w:rsidRPr="00216157" w:rsidRDefault="00216157" w:rsidP="00216157">
            <w:pPr>
              <w:jc w:val="center"/>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T4.1.5</w:t>
            </w:r>
          </w:p>
        </w:tc>
        <w:tc>
          <w:tcPr>
            <w:tcW w:w="9082" w:type="dxa"/>
            <w:gridSpan w:val="2"/>
            <w:vAlign w:val="center"/>
          </w:tcPr>
          <w:p w14:paraId="5C108A8C"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 xml:space="preserve">  </w:t>
            </w:r>
            <w:r w:rsidRPr="00216157">
              <w:rPr>
                <w:rFonts w:ascii="Calibri" w:eastAsia="Times New Roman" w:hAnsi="Calibri" w:cs="Calibri"/>
                <w:sz w:val="22"/>
                <w:szCs w:val="22"/>
                <w:lang w:eastAsia="fr-FR"/>
              </w:rPr>
              <w:t>Livrer le véhicule selon la législation en vigueur</w:t>
            </w:r>
          </w:p>
        </w:tc>
      </w:tr>
      <w:tr w:rsidR="00216157" w:rsidRPr="00216157" w14:paraId="5E4DCD19" w14:textId="77777777" w:rsidTr="00E76902">
        <w:trPr>
          <w:trHeight w:val="369"/>
          <w:jc w:val="center"/>
        </w:trPr>
        <w:tc>
          <w:tcPr>
            <w:tcW w:w="1124" w:type="dxa"/>
            <w:tcBorders>
              <w:top w:val="single" w:sz="4" w:space="0" w:color="FFFFFF"/>
            </w:tcBorders>
            <w:shd w:val="clear" w:color="auto" w:fill="auto"/>
            <w:vAlign w:val="center"/>
          </w:tcPr>
          <w:p w14:paraId="725A7097" w14:textId="77777777" w:rsidR="00216157" w:rsidRPr="00216157" w:rsidRDefault="00216157" w:rsidP="00216157">
            <w:pPr>
              <w:jc w:val="center"/>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T4.2.4</w:t>
            </w:r>
          </w:p>
        </w:tc>
        <w:tc>
          <w:tcPr>
            <w:tcW w:w="9082" w:type="dxa"/>
            <w:gridSpan w:val="2"/>
            <w:vAlign w:val="center"/>
          </w:tcPr>
          <w:p w14:paraId="129E4F1D" w14:textId="77777777" w:rsidR="00216157" w:rsidRPr="00216157" w:rsidRDefault="00216157" w:rsidP="00216157">
            <w:pPr>
              <w:rPr>
                <w:rFonts w:ascii="Calibri" w:eastAsia="Times New Roman" w:hAnsi="Calibri" w:cs="Calibri"/>
                <w:bCs/>
                <w:sz w:val="22"/>
                <w:szCs w:val="22"/>
                <w:lang w:eastAsia="fr-FR"/>
              </w:rPr>
            </w:pPr>
            <w:r w:rsidRPr="00216157">
              <w:rPr>
                <w:rFonts w:ascii="Calibri" w:eastAsia="Times New Roman" w:hAnsi="Calibri" w:cs="Calibri"/>
                <w:sz w:val="22"/>
                <w:szCs w:val="22"/>
                <w:lang w:eastAsia="fr-FR"/>
              </w:rPr>
              <w:t xml:space="preserve">  Contrôler de façon tridimensionnelle les valeurs géométriques de la structure</w:t>
            </w:r>
          </w:p>
        </w:tc>
      </w:tr>
      <w:tr w:rsidR="00216157" w:rsidRPr="00216157" w14:paraId="54D780AC" w14:textId="77777777" w:rsidTr="00E76902">
        <w:trPr>
          <w:trHeight w:val="336"/>
          <w:jc w:val="center"/>
        </w:trPr>
        <w:tc>
          <w:tcPr>
            <w:tcW w:w="10206" w:type="dxa"/>
            <w:gridSpan w:val="3"/>
            <w:shd w:val="clear" w:color="auto" w:fill="FFE599"/>
          </w:tcPr>
          <w:p w14:paraId="69C20F72"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sz w:val="22"/>
                <w:lang w:eastAsia="fr-FR"/>
              </w:rPr>
              <w:t>EXEMPLES</w:t>
            </w:r>
            <w:r w:rsidRPr="00216157">
              <w:rPr>
                <w:rFonts w:ascii="Calibri" w:eastAsia="Times New Roman" w:hAnsi="Calibri" w:cs="Calibri"/>
                <w:b/>
                <w:spacing w:val="-4"/>
                <w:sz w:val="22"/>
                <w:lang w:eastAsia="fr-FR"/>
              </w:rPr>
              <w:t xml:space="preserve"> </w:t>
            </w:r>
            <w:r w:rsidRPr="00216157">
              <w:rPr>
                <w:rFonts w:ascii="Calibri" w:eastAsia="Times New Roman" w:hAnsi="Calibri" w:cs="Calibri"/>
                <w:b/>
                <w:sz w:val="22"/>
                <w:lang w:eastAsia="fr-FR"/>
              </w:rPr>
              <w:t>D’ACTIVITÉS</w:t>
            </w:r>
            <w:r w:rsidRPr="00216157">
              <w:rPr>
                <w:rFonts w:ascii="Calibri" w:eastAsia="Times New Roman" w:hAnsi="Calibri" w:cs="Calibri"/>
                <w:b/>
                <w:spacing w:val="-5"/>
                <w:sz w:val="22"/>
                <w:lang w:eastAsia="fr-FR"/>
              </w:rPr>
              <w:t xml:space="preserve"> </w:t>
            </w:r>
          </w:p>
        </w:tc>
      </w:tr>
      <w:tr w:rsidR="00216157" w:rsidRPr="00216157" w14:paraId="5BEB0315" w14:textId="77777777" w:rsidTr="00E76902">
        <w:trPr>
          <w:trHeight w:val="1675"/>
          <w:jc w:val="center"/>
        </w:trPr>
        <w:tc>
          <w:tcPr>
            <w:tcW w:w="1124" w:type="dxa"/>
            <w:tcBorders>
              <w:bottom w:val="single" w:sz="4" w:space="0" w:color="000000"/>
            </w:tcBorders>
            <w:shd w:val="clear" w:color="auto" w:fill="auto"/>
            <w:vAlign w:val="center"/>
          </w:tcPr>
          <w:p w14:paraId="6A7034C7"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bottom w:val="single" w:sz="4" w:space="0" w:color="000000"/>
            </w:tcBorders>
            <w:shd w:val="clear" w:color="auto" w:fill="auto"/>
            <w:vAlign w:val="center"/>
          </w:tcPr>
          <w:p w14:paraId="6DA59E84" w14:textId="77777777" w:rsidR="00216157" w:rsidRPr="00216157" w:rsidRDefault="00216157" w:rsidP="00216157">
            <w:pPr>
              <w:spacing w:before="1"/>
              <w:ind w:left="148" w:right="148"/>
              <w:rPr>
                <w:rFonts w:ascii="Calibri" w:eastAsia="Times New Roman" w:hAnsi="Calibri" w:cs="Calibri"/>
                <w:sz w:val="22"/>
                <w:szCs w:val="22"/>
                <w:lang w:eastAsia="fr-FR"/>
              </w:rPr>
            </w:pPr>
          </w:p>
          <w:p w14:paraId="05BF2132"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TD analyse et interprétation des rapports d’expertise et d’ordre de réparation</w:t>
            </w:r>
          </w:p>
          <w:p w14:paraId="10693CBB" w14:textId="77777777" w:rsidR="00216157" w:rsidRPr="00216157" w:rsidRDefault="00216157" w:rsidP="00216157">
            <w:pPr>
              <w:spacing w:line="292" w:lineRule="exact"/>
              <w:ind w:left="57"/>
              <w:rPr>
                <w:rFonts w:ascii="Calibri" w:eastAsia="Times New Roman" w:hAnsi="Calibri" w:cs="Calibri"/>
                <w:b/>
                <w:sz w:val="22"/>
                <w:szCs w:val="22"/>
                <w:lang w:eastAsia="fr-FR"/>
              </w:rPr>
            </w:pPr>
          </w:p>
        </w:tc>
        <w:tc>
          <w:tcPr>
            <w:tcW w:w="4546" w:type="dxa"/>
            <w:tcBorders>
              <w:bottom w:val="single" w:sz="4" w:space="0" w:color="000000"/>
            </w:tcBorders>
            <w:shd w:val="clear" w:color="auto" w:fill="auto"/>
          </w:tcPr>
          <w:p w14:paraId="304B82F0"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mc:AlternateContent>
                <mc:Choice Requires="wpg">
                  <w:drawing>
                    <wp:anchor distT="0" distB="0" distL="114300" distR="114300" simplePos="0" relativeHeight="252335149" behindDoc="0" locked="0" layoutInCell="1" allowOverlap="1" wp14:anchorId="5AA3BD41" wp14:editId="56A05BF3">
                      <wp:simplePos x="0" y="0"/>
                      <wp:positionH relativeFrom="column">
                        <wp:posOffset>504672</wp:posOffset>
                      </wp:positionH>
                      <wp:positionV relativeFrom="paragraph">
                        <wp:posOffset>80215</wp:posOffset>
                      </wp:positionV>
                      <wp:extent cx="1638300" cy="801915"/>
                      <wp:effectExtent l="50800" t="25400" r="0" b="49530"/>
                      <wp:wrapNone/>
                      <wp:docPr id="218" name="Groupe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0" cy="801915"/>
                                <a:chOff x="0" y="0"/>
                                <a:chExt cx="20657" cy="10661"/>
                              </a:xfrm>
                            </wpg:grpSpPr>
                            <pic:pic xmlns:pic="http://schemas.openxmlformats.org/drawingml/2006/picture">
                              <pic:nvPicPr>
                                <pic:cNvPr id="219" name="Image 13"/>
                                <pic:cNvPicPr>
                                  <a:picLocks/>
                                </pic:cNvPicPr>
                              </pic:nvPicPr>
                              <pic:blipFill>
                                <a:blip r:embed="rId182" cstate="print">
                                  <a:extLst>
                                    <a:ext uri="{28A0092B-C50C-407E-A947-70E740481C1C}">
                                      <a14:useLocalDpi xmlns:a14="http://schemas.microsoft.com/office/drawing/2010/main"/>
                                    </a:ext>
                                  </a:extLst>
                                </a:blip>
                                <a:srcRect/>
                                <a:stretch>
                                  <a:fillRect/>
                                </a:stretch>
                              </pic:blipFill>
                              <pic:spPr bwMode="auto">
                                <a:xfrm>
                                  <a:off x="6262" y="1856"/>
                                  <a:ext cx="14395" cy="80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0" name="Image 14" descr="Une image contenant table&#10;&#10;Description générée automatiquement"/>
                                <pic:cNvPicPr>
                                  <a:picLocks/>
                                </pic:cNvPicPr>
                              </pic:nvPicPr>
                              <pic:blipFill>
                                <a:blip r:embed="rId183" cstate="print">
                                  <a:extLst>
                                    <a:ext uri="{28A0092B-C50C-407E-A947-70E740481C1C}">
                                      <a14:useLocalDpi xmlns:a14="http://schemas.microsoft.com/office/drawing/2010/main"/>
                                    </a:ext>
                                  </a:extLst>
                                </a:blip>
                                <a:srcRect/>
                                <a:stretch>
                                  <a:fillRect/>
                                </a:stretch>
                              </pic:blipFill>
                              <pic:spPr bwMode="auto">
                                <a:xfrm rot="-564964">
                                  <a:off x="0" y="0"/>
                                  <a:ext cx="8128" cy="106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6368EB" id="Groupe 32" o:spid="_x0000_s1026" style="position:absolute;margin-left:39.75pt;margin-top:6.3pt;width:129pt;height:63.15pt;z-index:252335149" coordsize="20657,10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">
                      <v:shape id="Image 13" o:spid="_x0000_s1027" type="#_x0000_t75" style="position:absolute;left:6262;top:1856;width:14395;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">
                        <v:imagedata r:id="rId184" o:title=""/>
                        <o:lock v:ext="edit" aspectratio="f"/>
                      </v:shape>
                      <v:shape id="Image 14" o:spid="_x0000_s1028" type="#_x0000_t75" alt="Une image contenant table&#10;&#10;Description générée automatiquement" style="position:absolute;width:8128;height:10661;rotation:-6170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">
                        <v:imagedata r:id="rId185" o:title="Une image contenant table&#10;&#10;Description générée automatiquement"/>
                        <o:lock v:ext="edit" aspectratio="f"/>
                      </v:shape>
                    </v:group>
                  </w:pict>
                </mc:Fallback>
              </mc:AlternateContent>
            </w:r>
          </w:p>
        </w:tc>
      </w:tr>
      <w:tr w:rsidR="00216157" w:rsidRPr="00216157" w14:paraId="0A6EF34D" w14:textId="77777777" w:rsidTr="00E76902">
        <w:trPr>
          <w:trHeight w:val="1685"/>
          <w:jc w:val="center"/>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E22AEC"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2</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587F6" w14:textId="77777777" w:rsidR="00216157" w:rsidRPr="00216157" w:rsidRDefault="00216157" w:rsidP="00216157">
            <w:pPr>
              <w:ind w:left="57"/>
              <w:rPr>
                <w:rFonts w:ascii="Calibri" w:eastAsia="Times New Roman" w:hAnsi="Calibri" w:cs="Calibri"/>
                <w:sz w:val="22"/>
                <w:szCs w:val="22"/>
                <w:lang w:eastAsia="fr-FR"/>
              </w:rPr>
            </w:pPr>
            <w:r w:rsidRPr="00216157">
              <w:rPr>
                <w:rFonts w:ascii="Calibri" w:eastAsia="Times New Roman" w:hAnsi="Calibri" w:cs="Calibri"/>
                <w:sz w:val="22"/>
                <w:szCs w:val="22"/>
                <w:lang w:eastAsia="fr-FR"/>
              </w:rPr>
              <w:t>TD analyse et interprétation des valeurs des trains roulants et /ou de la structure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4F8DB53E"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mc:AlternateContent>
                <mc:Choice Requires="wpg">
                  <w:drawing>
                    <wp:anchor distT="0" distB="0" distL="114300" distR="114300" simplePos="0" relativeHeight="252336173" behindDoc="0" locked="0" layoutInCell="1" allowOverlap="1" wp14:anchorId="60F46459" wp14:editId="1ABA99D4">
                      <wp:simplePos x="0" y="0"/>
                      <wp:positionH relativeFrom="column">
                        <wp:posOffset>313684</wp:posOffset>
                      </wp:positionH>
                      <wp:positionV relativeFrom="paragraph">
                        <wp:posOffset>59697</wp:posOffset>
                      </wp:positionV>
                      <wp:extent cx="1985463" cy="973516"/>
                      <wp:effectExtent l="50800" t="38100" r="72390" b="42545"/>
                      <wp:wrapNone/>
                      <wp:docPr id="221" name="Groupe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5463" cy="973516"/>
                                <a:chOff x="0" y="0"/>
                                <a:chExt cx="24208" cy="10814"/>
                              </a:xfrm>
                            </wpg:grpSpPr>
                            <pic:pic xmlns:pic="http://schemas.openxmlformats.org/drawingml/2006/picture">
                              <pic:nvPicPr>
                                <pic:cNvPr id="222" name="Image 51"/>
                                <pic:cNvPicPr>
                                  <a:picLocks/>
                                </pic:cNvPicPr>
                              </pic:nvPicPr>
                              <pic:blipFill>
                                <a:blip r:embed="rId186" cstate="print">
                                  <a:extLst>
                                    <a:ext uri="{28A0092B-C50C-407E-A947-70E740481C1C}">
                                      <a14:useLocalDpi xmlns:a14="http://schemas.microsoft.com/office/drawing/2010/main"/>
                                    </a:ext>
                                  </a:extLst>
                                </a:blip>
                                <a:srcRect/>
                                <a:stretch>
                                  <a:fillRect/>
                                </a:stretch>
                              </pic:blipFill>
                              <pic:spPr bwMode="auto">
                                <a:xfrm rot="-557244">
                                  <a:off x="17515" y="479"/>
                                  <a:ext cx="6693" cy="94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Image 49"/>
                                <pic:cNvPicPr>
                                  <a:picLocks/>
                                </pic:cNvPicPr>
                              </pic:nvPicPr>
                              <pic:blipFill>
                                <a:blip r:embed="rId187" cstate="print">
                                  <a:extLst>
                                    <a:ext uri="{28A0092B-C50C-407E-A947-70E740481C1C}">
                                      <a14:useLocalDpi xmlns:a14="http://schemas.microsoft.com/office/drawing/2010/main"/>
                                    </a:ext>
                                  </a:extLst>
                                </a:blip>
                                <a:srcRect/>
                                <a:stretch>
                                  <a:fillRect/>
                                </a:stretch>
                              </pic:blipFill>
                              <pic:spPr bwMode="auto">
                                <a:xfrm rot="-464256">
                                  <a:off x="11579" y="419"/>
                                  <a:ext cx="7309" cy="103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4" name="Image 41"/>
                                <pic:cNvPicPr>
                                  <a:picLocks/>
                                </pic:cNvPicPr>
                              </pic:nvPicPr>
                              <pic:blipFill>
                                <a:blip r:embed="rId188" cstate="print">
                                  <a:extLst>
                                    <a:ext uri="{28A0092B-C50C-407E-A947-70E740481C1C}">
                                      <a14:useLocalDpi xmlns:a14="http://schemas.microsoft.com/office/drawing/2010/main"/>
                                    </a:ext>
                                  </a:extLst>
                                </a:blip>
                                <a:srcRect/>
                                <a:stretch>
                                  <a:fillRect/>
                                </a:stretch>
                              </pic:blipFill>
                              <pic:spPr bwMode="auto">
                                <a:xfrm rot="-378767">
                                  <a:off x="5306" y="0"/>
                                  <a:ext cx="7626" cy="108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5" name="Image 39"/>
                                <pic:cNvPicPr>
                                  <a:picLocks/>
                                </pic:cNvPicPr>
                              </pic:nvPicPr>
                              <pic:blipFill>
                                <a:blip r:embed="rId189" cstate="print">
                                  <a:extLst>
                                    <a:ext uri="{28A0092B-C50C-407E-A947-70E740481C1C}">
                                      <a14:useLocalDpi xmlns:a14="http://schemas.microsoft.com/office/drawing/2010/main"/>
                                    </a:ext>
                                  </a:extLst>
                                </a:blip>
                                <a:srcRect/>
                                <a:stretch>
                                  <a:fillRect/>
                                </a:stretch>
                              </pic:blipFill>
                              <pic:spPr bwMode="auto">
                                <a:xfrm rot="-372528">
                                  <a:off x="0" y="502"/>
                                  <a:ext cx="7296" cy="1016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3D9D25E" id="Groupe 52" o:spid="_x0000_s1026" style="position:absolute;margin-left:24.7pt;margin-top:4.7pt;width:156.35pt;height:76.65pt;z-index:252336173" coordsize="24208,10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">
                      <v:shape id="Image 51" o:spid="_x0000_s1027" type="#_x0000_t75" style="position:absolute;left:17515;top:479;width:6693;height:9411;rotation:-6086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">
                        <v:imagedata r:id="rId190" o:title=""/>
                        <o:lock v:ext="edit" aspectratio="f"/>
                      </v:shape>
                      <v:shape id="Image 49" o:spid="_x0000_s1028" type="#_x0000_t75" style="position:absolute;left:11579;top:419;width:7309;height:10357;rotation:-50709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">
                        <v:imagedata r:id="rId191" o:title=""/>
                        <o:lock v:ext="edit" aspectratio="f"/>
                      </v:shape>
                      <v:shape id="Image 41" o:spid="_x0000_s1029" type="#_x0000_t75" style="position:absolute;left:5306;width:7626;height:10814;rotation:-41371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">
                        <v:imagedata r:id="rId192" o:title=""/>
                        <o:lock v:ext="edit" aspectratio="f"/>
                      </v:shape>
                      <v:shape id="Image 39" o:spid="_x0000_s1030" type="#_x0000_t75" style="position:absolute;top:502;width:7296;height:10160;rotation:-40690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">
                        <v:imagedata r:id="rId193" o:title=""/>
                        <o:lock v:ext="edit" aspectratio="f"/>
                      </v:shape>
                    </v:group>
                  </w:pict>
                </mc:Fallback>
              </mc:AlternateContent>
            </w:r>
          </w:p>
        </w:tc>
      </w:tr>
      <w:tr w:rsidR="00216157" w:rsidRPr="00216157" w14:paraId="26227569" w14:textId="77777777" w:rsidTr="00E76902">
        <w:trPr>
          <w:trHeight w:val="1695"/>
          <w:jc w:val="center"/>
        </w:trPr>
        <w:tc>
          <w:tcPr>
            <w:tcW w:w="112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789A67" w14:textId="77777777" w:rsidR="00216157" w:rsidRPr="00216157" w:rsidRDefault="00216157" w:rsidP="00216157">
            <w:pPr>
              <w:spacing w:line="292" w:lineRule="exact"/>
              <w:jc w:val="center"/>
              <w:rPr>
                <w:rFonts w:ascii="Calibri" w:eastAsia="Times New Roman" w:hAnsi="Calibri" w:cs="Calibri"/>
                <w:b/>
                <w:sz w:val="22"/>
                <w:szCs w:val="22"/>
                <w:lang w:eastAsia="fr-FR"/>
              </w:rPr>
            </w:pPr>
            <w:r w:rsidRPr="00216157">
              <w:rPr>
                <w:rFonts w:ascii="Calibri" w:eastAsia="Times New Roman" w:hAnsi="Calibri" w:cs="Calibri"/>
                <w:spacing w:val="-1"/>
                <w:sz w:val="22"/>
                <w:szCs w:val="22"/>
                <w:lang w:eastAsia="fr-FR"/>
              </w:rPr>
              <w:t>Niveau 3</w:t>
            </w:r>
          </w:p>
        </w:tc>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C83B8E" w14:textId="77777777" w:rsidR="00216157" w:rsidRPr="00216157" w:rsidRDefault="00216157" w:rsidP="00216157">
            <w:pPr>
              <w:spacing w:line="292" w:lineRule="exact"/>
              <w:ind w:left="57"/>
              <w:rPr>
                <w:rFonts w:ascii="Calibri" w:eastAsia="Times New Roman" w:hAnsi="Calibri" w:cs="Calibri"/>
                <w:bCs/>
                <w:sz w:val="22"/>
                <w:szCs w:val="22"/>
                <w:lang w:eastAsia="fr-FR"/>
              </w:rPr>
            </w:pPr>
            <w:r w:rsidRPr="00216157">
              <w:rPr>
                <w:rFonts w:ascii="Calibri" w:eastAsia="Times New Roman" w:hAnsi="Calibri" w:cs="Calibri"/>
                <w:bCs/>
                <w:sz w:val="22"/>
                <w:szCs w:val="22"/>
                <w:lang w:eastAsia="fr-FR"/>
              </w:rPr>
              <w:t>Préparation à la livraison du véhicule</w:t>
            </w:r>
          </w:p>
        </w:tc>
        <w:tc>
          <w:tcPr>
            <w:tcW w:w="4546" w:type="dxa"/>
            <w:tcBorders>
              <w:top w:val="single" w:sz="4" w:space="0" w:color="000000"/>
              <w:left w:val="single" w:sz="4" w:space="0" w:color="000000"/>
              <w:bottom w:val="single" w:sz="4" w:space="0" w:color="000000"/>
              <w:right w:val="single" w:sz="4" w:space="0" w:color="000000"/>
            </w:tcBorders>
            <w:shd w:val="clear" w:color="auto" w:fill="auto"/>
          </w:tcPr>
          <w:p w14:paraId="7AA1A421" w14:textId="77777777" w:rsidR="00216157" w:rsidRPr="00216157" w:rsidRDefault="00216157" w:rsidP="00216157">
            <w:pPr>
              <w:spacing w:line="292" w:lineRule="exact"/>
              <w:jc w:val="center"/>
              <w:rPr>
                <w:rFonts w:ascii="Calibri" w:eastAsia="Times New Roman" w:hAnsi="Calibri" w:cs="Calibri"/>
                <w:b/>
                <w:sz w:val="22"/>
                <w:lang w:eastAsia="fr-FR"/>
              </w:rPr>
            </w:pPr>
            <w:r w:rsidRPr="00216157">
              <w:rPr>
                <w:rFonts w:ascii="Calibri" w:eastAsia="Times New Roman" w:hAnsi="Calibri" w:cs="Calibri"/>
                <w:b/>
                <w:noProof/>
                <w:sz w:val="22"/>
                <w:lang w:eastAsia="fr-FR"/>
              </w:rPr>
              <w:drawing>
                <wp:anchor distT="0" distB="0" distL="114300" distR="114300" simplePos="0" relativeHeight="252334125" behindDoc="0" locked="0" layoutInCell="1" allowOverlap="1" wp14:anchorId="03AC1849" wp14:editId="7C2C59D2">
                  <wp:simplePos x="0" y="0"/>
                  <wp:positionH relativeFrom="column">
                    <wp:posOffset>590459</wp:posOffset>
                  </wp:positionH>
                  <wp:positionV relativeFrom="paragraph">
                    <wp:posOffset>67583</wp:posOffset>
                  </wp:positionV>
                  <wp:extent cx="1425575" cy="958614"/>
                  <wp:effectExtent l="0" t="0" r="0" b="0"/>
                  <wp:wrapNone/>
                  <wp:docPr id="1" name="Image 1" descr="Une image contenant personne, sport, appareil d’exerc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sport, appareil d’exercice&#10;&#10;Description générée automatiquement"/>
                          <pic:cNvPicPr/>
                        </pic:nvPicPr>
                        <pic:blipFill>
                          <a:blip r:embed="rId194" cstate="print">
                            <a:extLst>
                              <a:ext uri="{28A0092B-C50C-407E-A947-70E740481C1C}">
                                <a14:useLocalDpi xmlns:a14="http://schemas.microsoft.com/office/drawing/2010/main"/>
                              </a:ext>
                            </a:extLst>
                          </a:blip>
                          <a:stretch>
                            <a:fillRect/>
                          </a:stretch>
                        </pic:blipFill>
                        <pic:spPr>
                          <a:xfrm>
                            <a:off x="0" y="0"/>
                            <a:ext cx="1433228" cy="963760"/>
                          </a:xfrm>
                          <a:prstGeom prst="rect">
                            <a:avLst/>
                          </a:prstGeom>
                        </pic:spPr>
                      </pic:pic>
                    </a:graphicData>
                  </a:graphic>
                  <wp14:sizeRelH relativeFrom="margin">
                    <wp14:pctWidth>0</wp14:pctWidth>
                  </wp14:sizeRelH>
                  <wp14:sizeRelV relativeFrom="margin">
                    <wp14:pctHeight>0</wp14:pctHeight>
                  </wp14:sizeRelV>
                </wp:anchor>
              </w:drawing>
            </w:r>
          </w:p>
        </w:tc>
      </w:tr>
    </w:tbl>
    <w:p w14:paraId="12FEF485" w14:textId="77777777" w:rsidR="00216157" w:rsidRPr="00216157" w:rsidRDefault="00216157" w:rsidP="00216157">
      <w:pPr>
        <w:spacing w:before="4"/>
        <w:rPr>
          <w:rFonts w:ascii="Calibri" w:eastAsia="Times New Roman" w:hAnsi="Calibri" w:cs="Calibri"/>
          <w:b/>
          <w:sz w:val="22"/>
          <w:lang w:eastAsia="fr-FR"/>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206"/>
      </w:tblGrid>
      <w:tr w:rsidR="00216157" w:rsidRPr="00216157" w14:paraId="7F935F06" w14:textId="77777777" w:rsidTr="00E76902">
        <w:trPr>
          <w:trHeight w:val="321"/>
          <w:jc w:val="center"/>
        </w:trPr>
        <w:tc>
          <w:tcPr>
            <w:tcW w:w="10206" w:type="dxa"/>
            <w:tcBorders>
              <w:top w:val="single" w:sz="4" w:space="0" w:color="000000"/>
              <w:bottom w:val="single" w:sz="4" w:space="0" w:color="000000"/>
            </w:tcBorders>
            <w:shd w:val="clear" w:color="auto" w:fill="FFE599"/>
          </w:tcPr>
          <w:p w14:paraId="59F74EB5" w14:textId="77777777" w:rsidR="00216157" w:rsidRPr="00216157" w:rsidRDefault="00216157" w:rsidP="00216157">
            <w:pPr>
              <w:spacing w:before="16" w:line="285" w:lineRule="exact"/>
              <w:ind w:left="37" w:right="74"/>
              <w:jc w:val="center"/>
              <w:rPr>
                <w:rFonts w:ascii="Calibri" w:eastAsia="Times New Roman" w:hAnsi="Calibri" w:cs="Calibri"/>
                <w:b/>
                <w:sz w:val="22"/>
                <w:lang w:eastAsia="fr-FR"/>
              </w:rPr>
            </w:pPr>
            <w:r w:rsidRPr="00216157">
              <w:rPr>
                <w:rFonts w:ascii="Calibri" w:eastAsia="Times New Roman" w:hAnsi="Calibri" w:cs="Calibri"/>
                <w:b/>
                <w:sz w:val="22"/>
                <w:lang w:eastAsia="fr-FR"/>
              </w:rPr>
              <w:t>SAVOIRS</w:t>
            </w:r>
            <w:r w:rsidRPr="00216157">
              <w:rPr>
                <w:rFonts w:ascii="Calibri" w:eastAsia="Times New Roman" w:hAnsi="Calibri" w:cs="Calibri"/>
                <w:b/>
                <w:spacing w:val="-2"/>
                <w:sz w:val="22"/>
                <w:lang w:eastAsia="fr-FR"/>
              </w:rPr>
              <w:t xml:space="preserve"> </w:t>
            </w:r>
            <w:r w:rsidRPr="00216157">
              <w:rPr>
                <w:rFonts w:ascii="Calibri" w:eastAsia="Times New Roman" w:hAnsi="Calibri" w:cs="Calibri"/>
                <w:b/>
                <w:sz w:val="22"/>
                <w:lang w:eastAsia="fr-FR"/>
              </w:rPr>
              <w:t>ASSOCIÉS</w:t>
            </w:r>
          </w:p>
        </w:tc>
      </w:tr>
      <w:tr w:rsidR="00216157" w:rsidRPr="00216157" w14:paraId="595278B1" w14:textId="77777777" w:rsidTr="00E76902">
        <w:trPr>
          <w:trHeight w:val="292"/>
          <w:jc w:val="center"/>
        </w:trPr>
        <w:tc>
          <w:tcPr>
            <w:tcW w:w="10206" w:type="dxa"/>
          </w:tcPr>
          <w:p w14:paraId="53B17140" w14:textId="77777777" w:rsidR="00216157" w:rsidRPr="00216157" w:rsidRDefault="00216157" w:rsidP="00216157">
            <w:pPr>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Les trains roulants </w:t>
            </w:r>
          </w:p>
        </w:tc>
      </w:tr>
      <w:tr w:rsidR="00216157" w:rsidRPr="00216157" w14:paraId="610BBFCE" w14:textId="77777777" w:rsidTr="00E76902">
        <w:trPr>
          <w:trHeight w:val="294"/>
          <w:jc w:val="center"/>
        </w:trPr>
        <w:tc>
          <w:tcPr>
            <w:tcW w:w="10206" w:type="dxa"/>
          </w:tcPr>
          <w:p w14:paraId="4BED1357" w14:textId="77777777" w:rsidR="00216157" w:rsidRPr="00216157" w:rsidRDefault="00216157" w:rsidP="00216157">
            <w:pPr>
              <w:spacing w:before="100" w:beforeAutospacing="1" w:after="100" w:afterAutospacing="1"/>
              <w:textAlignment w:val="baseline"/>
              <w:rPr>
                <w:rFonts w:ascii="Calibri" w:eastAsia="Times New Roman" w:hAnsi="Calibri" w:cs="Calibri"/>
                <w:sz w:val="22"/>
                <w:szCs w:val="22"/>
                <w:lang w:eastAsia="fr-FR"/>
              </w:rPr>
            </w:pPr>
            <w:r w:rsidRPr="00216157">
              <w:rPr>
                <w:rFonts w:ascii="Calibri" w:eastAsia="Calibri" w:hAnsi="Calibri" w:cs="Calibri"/>
                <w:bCs/>
                <w:sz w:val="22"/>
                <w:szCs w:val="22"/>
                <w:lang w:eastAsia="fr-FR"/>
              </w:rPr>
              <w:t xml:space="preserve">  La structure du véhicule</w:t>
            </w:r>
          </w:p>
        </w:tc>
      </w:tr>
      <w:tr w:rsidR="00216157" w:rsidRPr="00216157" w14:paraId="568BEDE8" w14:textId="77777777" w:rsidTr="00E76902">
        <w:trPr>
          <w:trHeight w:val="294"/>
          <w:jc w:val="center"/>
        </w:trPr>
        <w:tc>
          <w:tcPr>
            <w:tcW w:w="10206" w:type="dxa"/>
          </w:tcPr>
          <w:p w14:paraId="1ACA1B74" w14:textId="77777777" w:rsidR="00216157" w:rsidRPr="00216157" w:rsidRDefault="00216157" w:rsidP="00216157">
            <w:pPr>
              <w:tabs>
                <w:tab w:val="left" w:pos="1651"/>
              </w:tabs>
              <w:spacing w:before="100" w:beforeAutospacing="1" w:after="100" w:afterAutospacing="1"/>
              <w:textAlignment w:val="baseline"/>
              <w:rPr>
                <w:rFonts w:ascii="Calibri" w:eastAsia="Calibri" w:hAnsi="Calibri" w:cs="Calibri"/>
                <w:bCs/>
                <w:sz w:val="22"/>
                <w:szCs w:val="22"/>
                <w:lang w:eastAsia="fr-FR"/>
              </w:rPr>
            </w:pPr>
            <w:r w:rsidRPr="00216157">
              <w:rPr>
                <w:rFonts w:ascii="Calibri" w:eastAsia="Calibri" w:hAnsi="Calibri" w:cs="Calibri"/>
                <w:bCs/>
                <w:sz w:val="22"/>
                <w:szCs w:val="22"/>
                <w:lang w:eastAsia="fr-FR"/>
              </w:rPr>
              <w:t xml:space="preserve">  Chiffrage et expertise</w:t>
            </w:r>
          </w:p>
        </w:tc>
      </w:tr>
      <w:tr w:rsidR="00216157" w:rsidRPr="00216157" w14:paraId="2370FD5F" w14:textId="77777777" w:rsidTr="00E76902">
        <w:trPr>
          <w:trHeight w:val="294"/>
          <w:jc w:val="center"/>
        </w:trPr>
        <w:tc>
          <w:tcPr>
            <w:tcW w:w="10206" w:type="dxa"/>
          </w:tcPr>
          <w:p w14:paraId="5132C308" w14:textId="77777777" w:rsidR="00216157" w:rsidRPr="00216157" w:rsidRDefault="00216157" w:rsidP="00216157">
            <w:pPr>
              <w:tabs>
                <w:tab w:val="left" w:pos="1651"/>
              </w:tabs>
              <w:spacing w:before="100" w:beforeAutospacing="1" w:after="100" w:afterAutospacing="1"/>
              <w:textAlignment w:val="baseline"/>
              <w:rPr>
                <w:rFonts w:ascii="Calibri" w:eastAsia="Calibri" w:hAnsi="Calibri" w:cs="Calibri"/>
                <w:bCs/>
                <w:sz w:val="22"/>
                <w:szCs w:val="22"/>
                <w:lang w:eastAsia="fr-FR"/>
              </w:rPr>
            </w:pPr>
            <w:r w:rsidRPr="00216157">
              <w:rPr>
                <w:rFonts w:ascii="Calibri" w:eastAsia="Times New Roman" w:hAnsi="Calibri" w:cs="Calibri"/>
                <w:sz w:val="22"/>
                <w:szCs w:val="22"/>
                <w:lang w:eastAsia="fr-FR"/>
              </w:rPr>
              <w:t xml:space="preserve">  L’hygiène,</w:t>
            </w:r>
            <w:r w:rsidRPr="00216157">
              <w:rPr>
                <w:rFonts w:ascii="Calibri" w:eastAsia="Times New Roman" w:hAnsi="Calibri" w:cs="Calibri"/>
                <w:spacing w:val="-4"/>
                <w:sz w:val="22"/>
                <w:szCs w:val="22"/>
                <w:lang w:eastAsia="fr-FR"/>
              </w:rPr>
              <w:t xml:space="preserve"> la </w:t>
            </w:r>
            <w:r w:rsidRPr="00216157">
              <w:rPr>
                <w:rFonts w:ascii="Calibri" w:eastAsia="Times New Roman" w:hAnsi="Calibri" w:cs="Calibri"/>
                <w:sz w:val="22"/>
                <w:szCs w:val="22"/>
                <w:lang w:eastAsia="fr-FR"/>
              </w:rPr>
              <w:t>santé, la sécurité,</w:t>
            </w:r>
            <w:r w:rsidRPr="00216157">
              <w:rPr>
                <w:rFonts w:ascii="Calibri" w:eastAsia="Times New Roman" w:hAnsi="Calibri" w:cs="Calibri"/>
                <w:spacing w:val="-3"/>
                <w:sz w:val="22"/>
                <w:szCs w:val="22"/>
                <w:lang w:eastAsia="fr-FR"/>
              </w:rPr>
              <w:t xml:space="preserve"> l’</w:t>
            </w:r>
            <w:r w:rsidRPr="00216157">
              <w:rPr>
                <w:rFonts w:ascii="Calibri" w:eastAsia="Times New Roman" w:hAnsi="Calibri" w:cs="Calibri"/>
                <w:sz w:val="22"/>
                <w:szCs w:val="22"/>
                <w:lang w:eastAsia="fr-FR"/>
              </w:rPr>
              <w:t>environnement</w:t>
            </w:r>
          </w:p>
        </w:tc>
      </w:tr>
    </w:tbl>
    <w:p w14:paraId="40B4FBD4" w14:textId="77777777" w:rsidR="00216157" w:rsidRPr="00216157" w:rsidRDefault="00216157" w:rsidP="00216157">
      <w:pPr>
        <w:rPr>
          <w:rFonts w:ascii="Calibri" w:eastAsia="Times New Roman" w:hAnsi="Calibri" w:cs="Times New Roman"/>
          <w:sz w:val="22"/>
          <w:lang w:eastAsia="fr-FR"/>
        </w:rPr>
      </w:pPr>
    </w:p>
    <w:p w14:paraId="3DD2F1F7" w14:textId="26F536E2" w:rsidR="009D0B4F" w:rsidRDefault="009D0B4F">
      <w:pPr>
        <w:rPr>
          <w:sz w:val="20"/>
          <w:szCs w:val="20"/>
        </w:rPr>
      </w:pPr>
      <w:r>
        <w:rPr>
          <w:sz w:val="20"/>
          <w:szCs w:val="20"/>
        </w:rPr>
        <w:br w:type="page"/>
      </w:r>
    </w:p>
    <w:p w14:paraId="534015A7" w14:textId="465D12CE" w:rsidR="009D0B4F" w:rsidRDefault="009D0B4F" w:rsidP="009D0B4F">
      <w:pPr>
        <w:pStyle w:val="Titre2"/>
      </w:pPr>
      <w:bookmarkStart w:id="36" w:name="_Toc126182616"/>
      <w:r>
        <w:t xml:space="preserve">L’organisation en CAP </w:t>
      </w:r>
      <w:r w:rsidR="004530DC">
        <w:t>c</w:t>
      </w:r>
      <w:r>
        <w:t xml:space="preserve">arrossier </w:t>
      </w:r>
      <w:r w:rsidR="004530DC">
        <w:t>a</w:t>
      </w:r>
      <w:r>
        <w:t>utomobile</w:t>
      </w:r>
      <w:bookmarkEnd w:id="36"/>
    </w:p>
    <w:p w14:paraId="3A515BC3" w14:textId="73ACEA1A" w:rsidR="009D0B4F" w:rsidRPr="009D0B4F" w:rsidRDefault="009D0B4F">
      <w:pPr>
        <w:pStyle w:val="Titre3"/>
      </w:pPr>
      <w:bookmarkStart w:id="37" w:name="_Toc126182617"/>
      <w:r w:rsidRPr="00A412AF">
        <w:t>Organisation des séquences en classe de première</w:t>
      </w:r>
      <w:bookmarkEnd w:id="37"/>
    </w:p>
    <w:p w14:paraId="0CD10C92" w14:textId="77777777" w:rsidR="000B1E53" w:rsidRPr="00DC528B" w:rsidRDefault="000B1E53" w:rsidP="000B1E53">
      <w:pPr>
        <w:rPr>
          <w:rFonts w:cstheme="minorHAnsi"/>
        </w:rPr>
      </w:pPr>
    </w:p>
    <w:p w14:paraId="4ADBF349" w14:textId="77777777" w:rsidR="000B1E53" w:rsidRPr="00DC528B" w:rsidRDefault="000B1E53" w:rsidP="000B1E53">
      <w:pPr>
        <w:ind w:right="4330"/>
        <w:rPr>
          <w:rFonts w:cstheme="minorHAnsi"/>
        </w:rPr>
      </w:pPr>
      <w:bookmarkStart w:id="38" w:name="_Hlk120698859"/>
      <w:r>
        <w:rPr>
          <w:noProof/>
        </w:rPr>
        <w:t>Il est recommandé de réaliser les activités à partir d’un dossier technique illustrant la remise en conformité d’un véhicule (ordre de réparation, méthodologies constructeur et équipementiers…)</w:t>
      </w:r>
      <w:bookmarkEnd w:id="38"/>
    </w:p>
    <w:p w14:paraId="636DA6EE" w14:textId="7C877AA9" w:rsidR="000B1E53" w:rsidRPr="00DC528B" w:rsidRDefault="000B1E53" w:rsidP="000B1E53">
      <w:pPr>
        <w:rPr>
          <w:rFonts w:cstheme="minorHAnsi"/>
        </w:rPr>
      </w:pPr>
      <w:r>
        <w:rPr>
          <w:rFonts w:cstheme="minorHAnsi"/>
          <w:noProof/>
          <w:lang w:eastAsia="fr-FR"/>
        </w:rPr>
        <mc:AlternateContent>
          <mc:Choice Requires="wpg">
            <w:drawing>
              <wp:anchor distT="0" distB="0" distL="114300" distR="114300" simplePos="0" relativeHeight="252338221" behindDoc="0" locked="0" layoutInCell="1" allowOverlap="1" wp14:anchorId="122B9527" wp14:editId="72D2E3C6">
                <wp:simplePos x="0" y="0"/>
                <wp:positionH relativeFrom="page">
                  <wp:align>right</wp:align>
                </wp:positionH>
                <wp:positionV relativeFrom="paragraph">
                  <wp:posOffset>210820</wp:posOffset>
                </wp:positionV>
                <wp:extent cx="8343900" cy="9001125"/>
                <wp:effectExtent l="0" t="933450" r="0" b="0"/>
                <wp:wrapNone/>
                <wp:docPr id="2" name="Groupe 2"/>
                <wp:cNvGraphicFramePr/>
                <a:graphic xmlns:a="http://schemas.openxmlformats.org/drawingml/2006/main">
                  <a:graphicData uri="http://schemas.microsoft.com/office/word/2010/wordprocessingGroup">
                    <wpg:wgp>
                      <wpg:cNvGrpSpPr/>
                      <wpg:grpSpPr>
                        <a:xfrm>
                          <a:off x="0" y="0"/>
                          <a:ext cx="8343900" cy="9001125"/>
                          <a:chOff x="0" y="0"/>
                          <a:chExt cx="8343900" cy="9001125"/>
                        </a:xfrm>
                      </wpg:grpSpPr>
                      <wps:wsp>
                        <wps:cNvPr id="3" name="Flèche courbée vers la droite 88"/>
                        <wps:cNvSpPr/>
                        <wps:spPr>
                          <a:xfrm>
                            <a:off x="0" y="0"/>
                            <a:ext cx="8343900" cy="9001125"/>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chemeClr val="accent3">
                              <a:alpha val="50000"/>
                            </a:schemeClr>
                          </a:solidFill>
                          <a:ln>
                            <a:noFill/>
                          </a:ln>
                          <a:scene3d>
                            <a:camera prst="isometricRightUp"/>
                            <a:lightRig rig="threePt" dir="t"/>
                          </a:scene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Hexagone 11"/>
                        <wps:cNvSpPr/>
                        <wps:spPr>
                          <a:xfrm>
                            <a:off x="4679297" y="50366"/>
                            <a:ext cx="1796705" cy="1812239"/>
                          </a:xfrm>
                          <a:prstGeom prst="hexagon">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24CB14E" w14:textId="77777777"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1. Découverte de l’environnement et acquisition des premiers gestes professionnels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Hexagone 13"/>
                        <wps:cNvSpPr/>
                        <wps:spPr>
                          <a:xfrm>
                            <a:off x="3301178" y="946707"/>
                            <a:ext cx="1703131" cy="1687588"/>
                          </a:xfrm>
                          <a:prstGeom prst="hexagon">
                            <a:avLst/>
                          </a:prstGeom>
                          <a:solidFill>
                            <a:schemeClr val="accent3">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3AADBE" w14:textId="77777777"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 xml:space="preserve">2. Mise en œuvre </w:t>
                              </w:r>
                            </w:p>
                            <w:p w14:paraId="1D28128A" w14:textId="64BB5828"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d’opération</w:t>
                              </w:r>
                              <w:r>
                                <w:rPr>
                                  <w:rFonts w:cstheme="minorHAnsi"/>
                                  <w:color w:val="000000" w:themeColor="text1"/>
                                  <w:szCs w:val="22"/>
                                </w:rPr>
                                <w:t>s</w:t>
                              </w:r>
                              <w:r w:rsidRPr="00DA7F37">
                                <w:rPr>
                                  <w:rFonts w:cstheme="minorHAnsi"/>
                                  <w:color w:val="000000" w:themeColor="text1"/>
                                  <w:szCs w:val="22"/>
                                </w:rPr>
                                <w:t xml:space="preserve"> de dépose repose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Hexagone 14"/>
                        <wps:cNvSpPr/>
                        <wps:spPr>
                          <a:xfrm>
                            <a:off x="1996440" y="1916430"/>
                            <a:ext cx="1680845" cy="1485265"/>
                          </a:xfrm>
                          <a:prstGeom prst="hexagon">
                            <a:avLst/>
                          </a:prstGeom>
                          <a:solidFill>
                            <a:schemeClr val="accent3">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5BFAAC" w14:textId="1F9C311B" w:rsidR="00E76902" w:rsidRPr="00DA7F37" w:rsidRDefault="00E76902" w:rsidP="000B1E53">
                              <w:pPr>
                                <w:jc w:val="center"/>
                                <w:rPr>
                                  <w:rFonts w:cstheme="minorHAnsi"/>
                                  <w:color w:val="000000" w:themeColor="text1"/>
                                  <w:szCs w:val="22"/>
                                </w:rPr>
                              </w:pPr>
                              <w:r>
                                <w:rPr>
                                  <w:rFonts w:cstheme="minorHAnsi"/>
                                  <w:color w:val="000000" w:themeColor="text1"/>
                                  <w:szCs w:val="22"/>
                                </w:rPr>
                                <w:t>4</w:t>
                              </w:r>
                              <w:r w:rsidRPr="00DA7F37">
                                <w:rPr>
                                  <w:rFonts w:cstheme="minorHAnsi"/>
                                  <w:color w:val="000000" w:themeColor="text1"/>
                                  <w:szCs w:val="22"/>
                                </w:rPr>
                                <w:t>. Opération</w:t>
                              </w:r>
                              <w:r>
                                <w:rPr>
                                  <w:rFonts w:cstheme="minorHAnsi"/>
                                  <w:color w:val="000000" w:themeColor="text1"/>
                                  <w:szCs w:val="22"/>
                                </w:rPr>
                                <w:t>s</w:t>
                              </w:r>
                              <w:r w:rsidRPr="00DA7F37">
                                <w:rPr>
                                  <w:rFonts w:cstheme="minorHAnsi"/>
                                  <w:color w:val="000000" w:themeColor="text1"/>
                                  <w:szCs w:val="22"/>
                                </w:rPr>
                                <w:t xml:space="preserve"> de remise en forme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 name="Image 16" descr="Une image contenant sombre, casque&#10;&#10;Description générée automatiquement"/>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3931920" y="2678430"/>
                            <a:ext cx="4122420" cy="3390265"/>
                          </a:xfrm>
                          <a:prstGeom prst="rect">
                            <a:avLst/>
                          </a:prstGeom>
                        </pic:spPr>
                      </pic:pic>
                      <wps:wsp>
                        <wps:cNvPr id="17" name="Bulle rectangulaire à coins arrondis 360"/>
                        <wps:cNvSpPr/>
                        <wps:spPr>
                          <a:xfrm>
                            <a:off x="4023784" y="4993217"/>
                            <a:ext cx="3266017" cy="778934"/>
                          </a:xfrm>
                          <a:prstGeom prst="wedgeRoundRectCallout">
                            <a:avLst>
                              <a:gd name="adj1" fmla="val -50393"/>
                              <a:gd name="adj2" fmla="val -22278"/>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AC5759" w14:textId="293560D4" w:rsidR="00E76902" w:rsidRDefault="00E76902" w:rsidP="000B1E53">
                              <w:pPr>
                                <w:jc w:val="center"/>
                                <w:rPr>
                                  <w:rFonts w:cstheme="minorHAnsi"/>
                                  <w:b/>
                                  <w:bCs/>
                                  <w:color w:val="000000" w:themeColor="text1"/>
                                  <w:sz w:val="32"/>
                                  <w:szCs w:val="32"/>
                                </w:rPr>
                              </w:pPr>
                              <w:r w:rsidRPr="00690F54">
                                <w:rPr>
                                  <w:rFonts w:cstheme="minorHAnsi"/>
                                  <w:b/>
                                  <w:bCs/>
                                  <w:color w:val="000000" w:themeColor="text1"/>
                                  <w:sz w:val="32"/>
                                  <w:szCs w:val="32"/>
                                </w:rPr>
                                <w:t>Classe de première année de CAP</w:t>
                              </w:r>
                            </w:p>
                            <w:p w14:paraId="7FD06A2C" w14:textId="72837B5E" w:rsidR="00E76902" w:rsidRPr="00690F54" w:rsidRDefault="00E76902" w:rsidP="000B1E53">
                              <w:pPr>
                                <w:jc w:val="center"/>
                                <w:rPr>
                                  <w:rFonts w:cstheme="minorHAnsi"/>
                                  <w:b/>
                                  <w:bCs/>
                                  <w:color w:val="000000" w:themeColor="text1"/>
                                  <w:sz w:val="32"/>
                                  <w:szCs w:val="32"/>
                                </w:rPr>
                              </w:pPr>
                              <w:r>
                                <w:rPr>
                                  <w:rFonts w:cstheme="minorHAnsi"/>
                                  <w:b/>
                                  <w:bCs/>
                                  <w:color w:val="000000" w:themeColor="text1"/>
                                  <w:sz w:val="32"/>
                                  <w:szCs w:val="32"/>
                                </w:rPr>
                                <w:t>carrossier automobile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Hexagone 21"/>
                        <wps:cNvSpPr/>
                        <wps:spPr>
                          <a:xfrm>
                            <a:off x="1995805" y="3440431"/>
                            <a:ext cx="1681480" cy="1463675"/>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9FDA61"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Préparation des fonds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Hexagone 22"/>
                        <wps:cNvSpPr/>
                        <wps:spPr>
                          <a:xfrm>
                            <a:off x="1950720" y="4979670"/>
                            <a:ext cx="1684655" cy="1548130"/>
                          </a:xfrm>
                          <a:prstGeom prst="hexagon">
                            <a:avLst/>
                          </a:prstGeom>
                          <a:solidFill>
                            <a:schemeClr val="accent1">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989AE66"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5</w:t>
                              </w:r>
                              <w:r w:rsidRPr="00DA7F37">
                                <w:rPr>
                                  <w:rFonts w:cstheme="minorHAnsi"/>
                                  <w:color w:val="000000" w:themeColor="text1"/>
                                  <w:szCs w:val="22"/>
                                </w:rPr>
                                <w:t>. Découverte d’un assemblage thermique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Hexagone 26"/>
                        <wps:cNvSpPr/>
                        <wps:spPr>
                          <a:xfrm>
                            <a:off x="3307080" y="5802630"/>
                            <a:ext cx="1614170" cy="1487805"/>
                          </a:xfrm>
                          <a:prstGeom prst="hexagon">
                            <a:avLst/>
                          </a:prstGeom>
                          <a:solidFill>
                            <a:srgbClr val="ED7D31">
                              <a:lumMod val="40000"/>
                              <a:lumOff val="60000"/>
                            </a:srgbClr>
                          </a:solidFill>
                          <a:ln w="57150" cap="flat" cmpd="sng" algn="ctr">
                            <a:noFill/>
                            <a:prstDash val="solid"/>
                            <a:miter lim="800000"/>
                          </a:ln>
                          <a:effectLst/>
                        </wps:spPr>
                        <wps:txbx>
                          <w:txbxContent>
                            <w:p w14:paraId="31F4864D"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Application des sous-couches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22B9527" id="Groupe 2" o:spid="_x0000_s1082" style="position:absolute;left:0;text-align:left;margin-left:605.8pt;margin-top:16.6pt;width:657pt;height:708.75pt;z-index:252338221;mso-position-horizontal:right;mso-position-horizontal-relative:page" coordsize="83439,90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&#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">
                <v:shape id="Flèche courbée vers la droite 88" o:spid="_x0000_s1083" style="position:absolute;width:83439;height:90011;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9bbb59 [3206]" stroked="f">
                  <v:fill opacity="32896f"/>
                  <v:path arrowok="t" o:extrusionok="f" o:connecttype="custom" o:connectlocs="14,4086242;3372881,7129168;5558550,8207867;5694220,7834899;7411396,8560387;5666799,9001125;5538709,8499860;14,4651445;14,4086242;8037180,0;8167421,537367;16877,4368842" o:connectangles="0,0,0,0,0,0,0,0,0,0,0,0"/>
                </v:shape>
                <v:shape id="Hexagone 11" o:spid="_x0000_s1084" type="#_x0000_t9" style="position:absolute;left:46792;top:503;width:17968;height:18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" fillcolor="#d6e3bc [1302]" stroked="f" strokeweight="1pt">
                  <v:textbox>
                    <w:txbxContent>
                      <w:p w14:paraId="124CB14E" w14:textId="77777777"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1. Découverte de l’environnement et acquisition des premiers gestes professionnels</w:t>
                        </w:r>
                      </w:p>
                    </w:txbxContent>
                  </v:textbox>
                </v:shape>
                <v:shape id="Hexagone 13" o:spid="_x0000_s1085" type="#_x0000_t9" style="position:absolute;left:33011;top:9467;width:17032;height:168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" adj="5351" fillcolor="#d6e3bc [1302]" stroked="f" strokeweight="4.5pt">
                  <v:textbox>
                    <w:txbxContent>
                      <w:p w14:paraId="233AADBE" w14:textId="77777777"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 xml:space="preserve">2. Mise en œuvre </w:t>
                        </w:r>
                      </w:p>
                      <w:p w14:paraId="1D28128A" w14:textId="64BB5828" w:rsidR="00E76902" w:rsidRPr="00DA7F37" w:rsidRDefault="00E76902" w:rsidP="000B1E53">
                        <w:pPr>
                          <w:jc w:val="center"/>
                          <w:rPr>
                            <w:rFonts w:cstheme="minorHAnsi"/>
                            <w:color w:val="000000" w:themeColor="text1"/>
                            <w:szCs w:val="22"/>
                          </w:rPr>
                        </w:pPr>
                        <w:r w:rsidRPr="00DA7F37">
                          <w:rPr>
                            <w:rFonts w:cstheme="minorHAnsi"/>
                            <w:color w:val="000000" w:themeColor="text1"/>
                            <w:szCs w:val="22"/>
                          </w:rPr>
                          <w:t>d’opération</w:t>
                        </w:r>
                        <w:r>
                          <w:rPr>
                            <w:rFonts w:cstheme="minorHAnsi"/>
                            <w:color w:val="000000" w:themeColor="text1"/>
                            <w:szCs w:val="22"/>
                          </w:rPr>
                          <w:t>s</w:t>
                        </w:r>
                        <w:r w:rsidRPr="00DA7F37">
                          <w:rPr>
                            <w:rFonts w:cstheme="minorHAnsi"/>
                            <w:color w:val="000000" w:themeColor="text1"/>
                            <w:szCs w:val="22"/>
                          </w:rPr>
                          <w:t xml:space="preserve"> de dépose repose </w:t>
                        </w:r>
                      </w:p>
                    </w:txbxContent>
                  </v:textbox>
                </v:shape>
                <v:shape id="Hexagone 14" o:spid="_x0000_s1086" type="#_x0000_t9" style="position:absolute;left:19964;top:19164;width:16808;height:148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" adj="4772" fillcolor="#d6e3bc [1302]" stroked="f" strokeweight="4.5pt">
                  <v:textbox>
                    <w:txbxContent>
                      <w:p w14:paraId="255BFAAC" w14:textId="1F9C311B" w:rsidR="00E76902" w:rsidRPr="00DA7F37" w:rsidRDefault="00E76902" w:rsidP="000B1E53">
                        <w:pPr>
                          <w:jc w:val="center"/>
                          <w:rPr>
                            <w:rFonts w:cstheme="minorHAnsi"/>
                            <w:color w:val="000000" w:themeColor="text1"/>
                            <w:szCs w:val="22"/>
                          </w:rPr>
                        </w:pPr>
                        <w:r>
                          <w:rPr>
                            <w:rFonts w:cstheme="minorHAnsi"/>
                            <w:color w:val="000000" w:themeColor="text1"/>
                            <w:szCs w:val="22"/>
                          </w:rPr>
                          <w:t>4</w:t>
                        </w:r>
                        <w:r w:rsidRPr="00DA7F37">
                          <w:rPr>
                            <w:rFonts w:cstheme="minorHAnsi"/>
                            <w:color w:val="000000" w:themeColor="text1"/>
                            <w:szCs w:val="22"/>
                          </w:rPr>
                          <w:t>. Opération</w:t>
                        </w:r>
                        <w:r>
                          <w:rPr>
                            <w:rFonts w:cstheme="minorHAnsi"/>
                            <w:color w:val="000000" w:themeColor="text1"/>
                            <w:szCs w:val="22"/>
                          </w:rPr>
                          <w:t>s</w:t>
                        </w:r>
                        <w:r w:rsidRPr="00DA7F37">
                          <w:rPr>
                            <w:rFonts w:cstheme="minorHAnsi"/>
                            <w:color w:val="000000" w:themeColor="text1"/>
                            <w:szCs w:val="22"/>
                          </w:rPr>
                          <w:t xml:space="preserve"> de remise en forme simple</w:t>
                        </w:r>
                      </w:p>
                    </w:txbxContent>
                  </v:textbox>
                </v:shape>
                <v:shape id="Image 16" o:spid="_x0000_s1087" type="#_x0000_t75" alt="Une image contenant sombre, casque&#10;&#10;Description générée automatiquement" style="position:absolute;left:39319;top:26784;width:41224;height:339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">
                  <v:imagedata r:id="rId18" o:title="Une image contenant sombre, casque&#10;&#10;Description générée automatiquement"/>
                </v:shape>
                <v:shape id="Bulle rectangulaire à coins arrondis 360" o:spid="_x0000_s1088" type="#_x0000_t62" style="position:absolute;left:40237;top:49932;width:32661;height:77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" adj="-85,5988" filled="f" stroked="f" strokeweight="1pt">
                  <v:textbox>
                    <w:txbxContent>
                      <w:p w14:paraId="54AC5759" w14:textId="293560D4" w:rsidR="00E76902" w:rsidRDefault="00E76902" w:rsidP="000B1E53">
                        <w:pPr>
                          <w:jc w:val="center"/>
                          <w:rPr>
                            <w:rFonts w:cstheme="minorHAnsi"/>
                            <w:b/>
                            <w:bCs/>
                            <w:color w:val="000000" w:themeColor="text1"/>
                            <w:sz w:val="32"/>
                            <w:szCs w:val="32"/>
                          </w:rPr>
                        </w:pPr>
                        <w:r w:rsidRPr="00690F54">
                          <w:rPr>
                            <w:rFonts w:cstheme="minorHAnsi"/>
                            <w:b/>
                            <w:bCs/>
                            <w:color w:val="000000" w:themeColor="text1"/>
                            <w:sz w:val="32"/>
                            <w:szCs w:val="32"/>
                          </w:rPr>
                          <w:t>Classe de première année de CAP</w:t>
                        </w:r>
                      </w:p>
                      <w:p w14:paraId="7FD06A2C" w14:textId="72837B5E" w:rsidR="00E76902" w:rsidRPr="00690F54" w:rsidRDefault="00E76902" w:rsidP="000B1E53">
                        <w:pPr>
                          <w:jc w:val="center"/>
                          <w:rPr>
                            <w:rFonts w:cstheme="minorHAnsi"/>
                            <w:b/>
                            <w:bCs/>
                            <w:color w:val="000000" w:themeColor="text1"/>
                            <w:sz w:val="32"/>
                            <w:szCs w:val="32"/>
                          </w:rPr>
                        </w:pPr>
                        <w:r>
                          <w:rPr>
                            <w:rFonts w:cstheme="minorHAnsi"/>
                            <w:b/>
                            <w:bCs/>
                            <w:color w:val="000000" w:themeColor="text1"/>
                            <w:sz w:val="32"/>
                            <w:szCs w:val="32"/>
                          </w:rPr>
                          <w:t>carrossier automobile</w:t>
                        </w:r>
                      </w:p>
                    </w:txbxContent>
                  </v:textbox>
                </v:shape>
                <v:shape id="Hexagone 21" o:spid="_x0000_s1089" type="#_x0000_t9" style="position:absolute;left:19958;top:34404;width:16814;height:14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" adj="4701" fillcolor="#fbd4b4 [1305]" stroked="f" strokeweight="4.5pt">
                  <v:textbox>
                    <w:txbxContent>
                      <w:p w14:paraId="729FDA61"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Préparation des fonds</w:t>
                        </w:r>
                      </w:p>
                    </w:txbxContent>
                  </v:textbox>
                </v:shape>
                <v:shape id="Hexagone 22" o:spid="_x0000_s1090" type="#_x0000_t9" style="position:absolute;left:19507;top:49796;width:16846;height:154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" adj="4962" fillcolor="#b8cce4 [1300]" stroked="f" strokeweight="4.5pt">
                  <v:textbox>
                    <w:txbxContent>
                      <w:p w14:paraId="7989AE66"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5</w:t>
                        </w:r>
                        <w:r w:rsidRPr="00DA7F37">
                          <w:rPr>
                            <w:rFonts w:cstheme="minorHAnsi"/>
                            <w:color w:val="000000" w:themeColor="text1"/>
                            <w:szCs w:val="22"/>
                          </w:rPr>
                          <w:t>. Découverte d’un assemblage thermique</w:t>
                        </w:r>
                      </w:p>
                    </w:txbxContent>
                  </v:textbox>
                </v:shape>
                <v:shape id="Hexagone 26" o:spid="_x0000_s1091" type="#_x0000_t9" style="position:absolute;left:33070;top:58026;width:16142;height:14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" adj="4977" fillcolor="#f8cbad" stroked="f" strokeweight="4.5pt">
                  <v:textbox>
                    <w:txbxContent>
                      <w:p w14:paraId="31F4864D" w14:textId="77777777" w:rsidR="00E76902" w:rsidRPr="00DA7F37" w:rsidRDefault="00E76902" w:rsidP="000B1E5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Application des sous-couches </w:t>
                        </w:r>
                      </w:p>
                    </w:txbxContent>
                  </v:textbox>
                </v:shape>
                <w10:wrap anchorx="page"/>
              </v:group>
            </w:pict>
          </mc:Fallback>
        </mc:AlternateContent>
      </w:r>
    </w:p>
    <w:p w14:paraId="00A9EE67" w14:textId="77777777" w:rsidR="000B1E53" w:rsidRPr="00DC528B" w:rsidRDefault="000B1E53" w:rsidP="000B1E53">
      <w:pPr>
        <w:rPr>
          <w:rFonts w:cstheme="minorHAnsi"/>
        </w:rPr>
      </w:pPr>
    </w:p>
    <w:p w14:paraId="284752CC" w14:textId="747995C9" w:rsidR="00961FE5" w:rsidRDefault="00961FE5" w:rsidP="007C022F">
      <w:pPr>
        <w:rPr>
          <w:sz w:val="20"/>
          <w:szCs w:val="20"/>
        </w:rPr>
      </w:pPr>
    </w:p>
    <w:p w14:paraId="77742B8A" w14:textId="3EB74026" w:rsidR="000B1E53" w:rsidRDefault="000B1E53" w:rsidP="007C022F">
      <w:pPr>
        <w:rPr>
          <w:sz w:val="20"/>
          <w:szCs w:val="20"/>
        </w:rPr>
      </w:pPr>
    </w:p>
    <w:p w14:paraId="1724C4C1" w14:textId="789CD682" w:rsidR="000B1E53" w:rsidRDefault="000B1E53" w:rsidP="007C022F">
      <w:pPr>
        <w:rPr>
          <w:sz w:val="20"/>
          <w:szCs w:val="20"/>
        </w:rPr>
      </w:pPr>
    </w:p>
    <w:p w14:paraId="33DE347C" w14:textId="6E904B3E" w:rsidR="000B1E53" w:rsidRDefault="000B1E53" w:rsidP="007C022F">
      <w:pPr>
        <w:rPr>
          <w:sz w:val="20"/>
          <w:szCs w:val="20"/>
        </w:rPr>
      </w:pPr>
    </w:p>
    <w:p w14:paraId="30A36D54" w14:textId="08A60743" w:rsidR="000B1E53" w:rsidRDefault="000B1E53" w:rsidP="007C022F">
      <w:pPr>
        <w:rPr>
          <w:sz w:val="20"/>
          <w:szCs w:val="20"/>
        </w:rPr>
      </w:pPr>
    </w:p>
    <w:p w14:paraId="64713D5A" w14:textId="674B7F62" w:rsidR="000B1E53" w:rsidRDefault="000B1E53" w:rsidP="007C022F">
      <w:pPr>
        <w:rPr>
          <w:sz w:val="20"/>
          <w:szCs w:val="20"/>
        </w:rPr>
      </w:pPr>
    </w:p>
    <w:p w14:paraId="5662BCB3" w14:textId="24EE00A9" w:rsidR="000B1E53" w:rsidRDefault="000B1E53" w:rsidP="007C022F">
      <w:pPr>
        <w:rPr>
          <w:sz w:val="20"/>
          <w:szCs w:val="20"/>
        </w:rPr>
      </w:pPr>
    </w:p>
    <w:p w14:paraId="599C20DF" w14:textId="55A5DDCE" w:rsidR="000B1E53" w:rsidRDefault="000B1E53" w:rsidP="007C022F">
      <w:pPr>
        <w:rPr>
          <w:sz w:val="20"/>
          <w:szCs w:val="20"/>
        </w:rPr>
      </w:pPr>
    </w:p>
    <w:p w14:paraId="573B1D06" w14:textId="11D54C52" w:rsidR="000B1E53" w:rsidRDefault="000B1E53" w:rsidP="007C022F">
      <w:pPr>
        <w:rPr>
          <w:sz w:val="20"/>
          <w:szCs w:val="20"/>
        </w:rPr>
      </w:pPr>
    </w:p>
    <w:p w14:paraId="3EDD90CC" w14:textId="5508C5FD" w:rsidR="000B1E53" w:rsidRDefault="000B1E53" w:rsidP="007C022F">
      <w:pPr>
        <w:rPr>
          <w:sz w:val="20"/>
          <w:szCs w:val="20"/>
        </w:rPr>
      </w:pPr>
    </w:p>
    <w:p w14:paraId="4CA0599E" w14:textId="3E9AF304" w:rsidR="000B1E53" w:rsidRDefault="000B1E53" w:rsidP="007C022F">
      <w:pPr>
        <w:rPr>
          <w:sz w:val="20"/>
          <w:szCs w:val="20"/>
        </w:rPr>
      </w:pPr>
    </w:p>
    <w:p w14:paraId="5969BA84" w14:textId="48254088" w:rsidR="000B1E53" w:rsidRDefault="000B1E53" w:rsidP="007C022F">
      <w:pPr>
        <w:rPr>
          <w:sz w:val="20"/>
          <w:szCs w:val="20"/>
        </w:rPr>
      </w:pPr>
    </w:p>
    <w:p w14:paraId="58296E6E" w14:textId="487E67AC" w:rsidR="000B1E53" w:rsidRDefault="000B1E53" w:rsidP="007C022F">
      <w:pPr>
        <w:rPr>
          <w:sz w:val="20"/>
          <w:szCs w:val="20"/>
        </w:rPr>
      </w:pPr>
    </w:p>
    <w:p w14:paraId="345C1909" w14:textId="4C394928" w:rsidR="000B1E53" w:rsidRDefault="000B1E53" w:rsidP="007C022F">
      <w:pPr>
        <w:rPr>
          <w:sz w:val="20"/>
          <w:szCs w:val="20"/>
        </w:rPr>
      </w:pPr>
    </w:p>
    <w:p w14:paraId="4CB86A08" w14:textId="59C8A154" w:rsidR="000B1E53" w:rsidRDefault="000B1E53" w:rsidP="007C022F">
      <w:pPr>
        <w:rPr>
          <w:sz w:val="20"/>
          <w:szCs w:val="20"/>
        </w:rPr>
      </w:pPr>
    </w:p>
    <w:p w14:paraId="00E1E6FD" w14:textId="756738B8" w:rsidR="000B1E53" w:rsidRDefault="000B1E53" w:rsidP="007C022F">
      <w:pPr>
        <w:rPr>
          <w:sz w:val="20"/>
          <w:szCs w:val="20"/>
        </w:rPr>
      </w:pPr>
    </w:p>
    <w:p w14:paraId="13F7EF9F" w14:textId="29B060AF" w:rsidR="000B1E53" w:rsidRDefault="000B1E53" w:rsidP="007C022F">
      <w:pPr>
        <w:rPr>
          <w:sz w:val="20"/>
          <w:szCs w:val="20"/>
        </w:rPr>
      </w:pPr>
    </w:p>
    <w:p w14:paraId="6E79DCB5" w14:textId="5415025D" w:rsidR="000B1E53" w:rsidRDefault="000B1E53" w:rsidP="007C022F">
      <w:pPr>
        <w:rPr>
          <w:sz w:val="20"/>
          <w:szCs w:val="20"/>
        </w:rPr>
      </w:pPr>
    </w:p>
    <w:p w14:paraId="4508984E" w14:textId="75C7BF1A" w:rsidR="000B1E53" w:rsidRDefault="000B1E53" w:rsidP="007C022F">
      <w:pPr>
        <w:rPr>
          <w:sz w:val="20"/>
          <w:szCs w:val="20"/>
        </w:rPr>
      </w:pPr>
    </w:p>
    <w:p w14:paraId="0AFB2F53" w14:textId="615345C3" w:rsidR="000B1E53" w:rsidRDefault="000B1E53" w:rsidP="007C022F">
      <w:pPr>
        <w:rPr>
          <w:sz w:val="20"/>
          <w:szCs w:val="20"/>
        </w:rPr>
      </w:pPr>
    </w:p>
    <w:p w14:paraId="52A83609" w14:textId="1A2DDC33" w:rsidR="000B1E53" w:rsidRDefault="000B1E53" w:rsidP="007C022F">
      <w:pPr>
        <w:rPr>
          <w:sz w:val="20"/>
          <w:szCs w:val="20"/>
        </w:rPr>
      </w:pPr>
    </w:p>
    <w:p w14:paraId="6C655DB3" w14:textId="07C89FAE" w:rsidR="000B1E53" w:rsidRDefault="000B1E53" w:rsidP="007C022F">
      <w:pPr>
        <w:rPr>
          <w:sz w:val="20"/>
          <w:szCs w:val="20"/>
        </w:rPr>
      </w:pPr>
    </w:p>
    <w:p w14:paraId="36A28F3B" w14:textId="155DAD0B" w:rsidR="000B1E53" w:rsidRDefault="000B1E53" w:rsidP="007C022F">
      <w:pPr>
        <w:rPr>
          <w:sz w:val="20"/>
          <w:szCs w:val="20"/>
        </w:rPr>
      </w:pPr>
    </w:p>
    <w:p w14:paraId="45C433F8" w14:textId="130A9B0C" w:rsidR="000B1E53" w:rsidRDefault="000B1E53" w:rsidP="007C022F">
      <w:pPr>
        <w:rPr>
          <w:sz w:val="20"/>
          <w:szCs w:val="20"/>
        </w:rPr>
      </w:pPr>
    </w:p>
    <w:p w14:paraId="18EAC8B2" w14:textId="02220406" w:rsidR="000B1E53" w:rsidRDefault="000B1E53" w:rsidP="007C022F">
      <w:pPr>
        <w:rPr>
          <w:sz w:val="20"/>
          <w:szCs w:val="20"/>
        </w:rPr>
      </w:pPr>
    </w:p>
    <w:p w14:paraId="6E0105DC" w14:textId="384AC528" w:rsidR="000B1E53" w:rsidRDefault="000B1E53" w:rsidP="007C022F">
      <w:pPr>
        <w:rPr>
          <w:sz w:val="20"/>
          <w:szCs w:val="20"/>
        </w:rPr>
      </w:pPr>
    </w:p>
    <w:p w14:paraId="277A603B" w14:textId="1CCA82F7" w:rsidR="000B1E53" w:rsidRDefault="000B1E53" w:rsidP="007C022F">
      <w:pPr>
        <w:rPr>
          <w:sz w:val="20"/>
          <w:szCs w:val="20"/>
        </w:rPr>
      </w:pPr>
    </w:p>
    <w:p w14:paraId="200EF4CE" w14:textId="78D249B7" w:rsidR="000B1E53" w:rsidRDefault="000B1E53" w:rsidP="007C022F">
      <w:pPr>
        <w:rPr>
          <w:sz w:val="20"/>
          <w:szCs w:val="20"/>
        </w:rPr>
      </w:pPr>
    </w:p>
    <w:p w14:paraId="3662EB3D" w14:textId="0BE76372" w:rsidR="000B1E53" w:rsidRDefault="000B1E53" w:rsidP="007C022F">
      <w:pPr>
        <w:rPr>
          <w:sz w:val="20"/>
          <w:szCs w:val="20"/>
        </w:rPr>
      </w:pPr>
    </w:p>
    <w:p w14:paraId="46DECF8D" w14:textId="6CCD2478" w:rsidR="000B1E53" w:rsidRDefault="000B1E53" w:rsidP="007C022F">
      <w:pPr>
        <w:rPr>
          <w:sz w:val="20"/>
          <w:szCs w:val="20"/>
        </w:rPr>
      </w:pPr>
    </w:p>
    <w:p w14:paraId="14FCFE0B" w14:textId="48AA9595" w:rsidR="000B1E53" w:rsidRDefault="000B1E53" w:rsidP="007C022F">
      <w:pPr>
        <w:rPr>
          <w:sz w:val="20"/>
          <w:szCs w:val="20"/>
        </w:rPr>
      </w:pPr>
    </w:p>
    <w:p w14:paraId="533947B3" w14:textId="57807E4F" w:rsidR="000B1E53" w:rsidRDefault="000B1E53" w:rsidP="007C022F">
      <w:pPr>
        <w:rPr>
          <w:sz w:val="20"/>
          <w:szCs w:val="20"/>
        </w:rPr>
      </w:pPr>
    </w:p>
    <w:p w14:paraId="777A8632" w14:textId="327B22C7" w:rsidR="000B1E53" w:rsidRDefault="000B1E53" w:rsidP="007C022F">
      <w:pPr>
        <w:rPr>
          <w:sz w:val="20"/>
          <w:szCs w:val="20"/>
        </w:rPr>
      </w:pPr>
    </w:p>
    <w:p w14:paraId="38F1F473" w14:textId="353BB68C" w:rsidR="000B1E53" w:rsidRDefault="000B1E53" w:rsidP="007C022F">
      <w:pPr>
        <w:rPr>
          <w:sz w:val="20"/>
          <w:szCs w:val="20"/>
        </w:rPr>
      </w:pPr>
    </w:p>
    <w:p w14:paraId="4ED6D95F" w14:textId="235DFA6A" w:rsidR="000B1E53" w:rsidRDefault="000B1E53" w:rsidP="007C022F">
      <w:pPr>
        <w:rPr>
          <w:sz w:val="20"/>
          <w:szCs w:val="20"/>
        </w:rPr>
      </w:pPr>
    </w:p>
    <w:p w14:paraId="675C735F" w14:textId="60C2EC8F" w:rsidR="000B1E53" w:rsidRDefault="000B1E53" w:rsidP="007C022F">
      <w:pPr>
        <w:rPr>
          <w:sz w:val="20"/>
          <w:szCs w:val="20"/>
        </w:rPr>
      </w:pPr>
    </w:p>
    <w:p w14:paraId="30FA1D1E" w14:textId="063BC259" w:rsidR="000B1E53" w:rsidRDefault="000B1E53" w:rsidP="007C022F">
      <w:pPr>
        <w:rPr>
          <w:sz w:val="20"/>
          <w:szCs w:val="20"/>
        </w:rPr>
      </w:pPr>
    </w:p>
    <w:p w14:paraId="3D9B7785" w14:textId="10450315" w:rsidR="000B1E53" w:rsidRDefault="000B1E53" w:rsidP="007C022F">
      <w:pPr>
        <w:rPr>
          <w:sz w:val="20"/>
          <w:szCs w:val="20"/>
        </w:rPr>
      </w:pPr>
    </w:p>
    <w:p w14:paraId="42940755" w14:textId="43EA2564" w:rsidR="000B1E53" w:rsidRDefault="000B1E53" w:rsidP="007C022F">
      <w:pPr>
        <w:rPr>
          <w:sz w:val="20"/>
          <w:szCs w:val="20"/>
        </w:rPr>
      </w:pPr>
    </w:p>
    <w:p w14:paraId="08A93B2F" w14:textId="5F5022FC" w:rsidR="000B1E53" w:rsidRDefault="000B1E53" w:rsidP="007C022F">
      <w:pPr>
        <w:rPr>
          <w:sz w:val="20"/>
          <w:szCs w:val="20"/>
        </w:rPr>
      </w:pPr>
    </w:p>
    <w:p w14:paraId="205AFE22" w14:textId="5DD416FF" w:rsidR="000B1E53" w:rsidRDefault="000B1E53" w:rsidP="007C022F">
      <w:pPr>
        <w:rPr>
          <w:sz w:val="20"/>
          <w:szCs w:val="20"/>
        </w:rPr>
      </w:pPr>
    </w:p>
    <w:p w14:paraId="2C831AC4" w14:textId="3CA69AC9" w:rsidR="000B1E53" w:rsidRDefault="000B1E53" w:rsidP="007C022F">
      <w:pPr>
        <w:rPr>
          <w:sz w:val="20"/>
          <w:szCs w:val="20"/>
        </w:rPr>
      </w:pPr>
    </w:p>
    <w:p w14:paraId="5E8CD2BB" w14:textId="5B7D353C" w:rsidR="000B1E53" w:rsidRDefault="000B1E53" w:rsidP="007C022F">
      <w:pPr>
        <w:rPr>
          <w:sz w:val="20"/>
          <w:szCs w:val="20"/>
        </w:rPr>
      </w:pPr>
    </w:p>
    <w:p w14:paraId="6D702ED0" w14:textId="03C0D09C" w:rsidR="000B1E53" w:rsidRDefault="000B1E53" w:rsidP="007C022F">
      <w:pPr>
        <w:rPr>
          <w:sz w:val="20"/>
          <w:szCs w:val="20"/>
        </w:rPr>
      </w:pPr>
    </w:p>
    <w:p w14:paraId="170FABA5" w14:textId="4F388A8B" w:rsidR="000B1E53" w:rsidRDefault="000B1E53" w:rsidP="007C022F">
      <w:pPr>
        <w:rPr>
          <w:sz w:val="20"/>
          <w:szCs w:val="20"/>
        </w:rPr>
      </w:pPr>
    </w:p>
    <w:p w14:paraId="4727D9C7" w14:textId="0D1903C2" w:rsidR="00CC65B1" w:rsidRDefault="00CC65B1">
      <w:pPr>
        <w:rPr>
          <w:sz w:val="20"/>
          <w:szCs w:val="20"/>
        </w:rPr>
      </w:pPr>
      <w:r>
        <w:rPr>
          <w:sz w:val="20"/>
          <w:szCs w:val="20"/>
        </w:rPr>
        <w:br w:type="page"/>
      </w:r>
    </w:p>
    <w:p w14:paraId="5415A015" w14:textId="39817BF0" w:rsidR="00552ED7" w:rsidRPr="009D0B4F" w:rsidRDefault="00552ED7">
      <w:pPr>
        <w:pStyle w:val="Titre3"/>
      </w:pPr>
      <w:bookmarkStart w:id="39" w:name="_Toc126182618"/>
      <w:r w:rsidRPr="00A412AF">
        <w:t xml:space="preserve">Organisation des séquences en classe de </w:t>
      </w:r>
      <w:r>
        <w:t>terminale</w:t>
      </w:r>
      <w:bookmarkEnd w:id="39"/>
    </w:p>
    <w:p w14:paraId="25DA39AF" w14:textId="77777777" w:rsidR="00C21CCB" w:rsidRPr="00DC528B" w:rsidRDefault="00C21CCB" w:rsidP="00C21CCB">
      <w:pPr>
        <w:ind w:right="4330"/>
        <w:rPr>
          <w:rFonts w:cstheme="minorHAnsi"/>
        </w:rPr>
      </w:pPr>
      <w:r>
        <w:rPr>
          <w:noProof/>
        </w:rPr>
        <w:t>Il est recommandé de réaliser les activités à partir d’un dossier technique illustrant la remise en conformité d’un véhicule (ordre de réparation, méthodologies constructeur et équipementiers…)</w:t>
      </w:r>
    </w:p>
    <w:p w14:paraId="3FE3BB27" w14:textId="77777777" w:rsidR="00C21CCB" w:rsidRPr="00DC528B" w:rsidRDefault="00C21CCB" w:rsidP="00C21CCB">
      <w:pPr>
        <w:rPr>
          <w:rFonts w:cstheme="minorHAnsi"/>
        </w:rPr>
      </w:pPr>
      <w:r>
        <w:rPr>
          <w:rFonts w:cstheme="minorHAnsi"/>
          <w:noProof/>
          <w:lang w:eastAsia="fr-FR"/>
        </w:rPr>
        <mc:AlternateContent>
          <mc:Choice Requires="wpg">
            <w:drawing>
              <wp:anchor distT="0" distB="0" distL="114300" distR="114300" simplePos="0" relativeHeight="252340269" behindDoc="0" locked="0" layoutInCell="1" allowOverlap="1" wp14:anchorId="6EE5C66E" wp14:editId="4DA95D07">
                <wp:simplePos x="0" y="0"/>
                <wp:positionH relativeFrom="page">
                  <wp:align>right</wp:align>
                </wp:positionH>
                <wp:positionV relativeFrom="paragraph">
                  <wp:posOffset>77470</wp:posOffset>
                </wp:positionV>
                <wp:extent cx="8334375" cy="9134475"/>
                <wp:effectExtent l="0" t="914400" r="0" b="0"/>
                <wp:wrapNone/>
                <wp:docPr id="27" name="Groupe 27"/>
                <wp:cNvGraphicFramePr/>
                <a:graphic xmlns:a="http://schemas.openxmlformats.org/drawingml/2006/main">
                  <a:graphicData uri="http://schemas.microsoft.com/office/word/2010/wordprocessingGroup">
                    <wpg:wgp>
                      <wpg:cNvGrpSpPr/>
                      <wpg:grpSpPr>
                        <a:xfrm>
                          <a:off x="0" y="0"/>
                          <a:ext cx="8334375" cy="9134475"/>
                          <a:chOff x="0" y="0"/>
                          <a:chExt cx="8334375" cy="9134475"/>
                        </a:xfrm>
                      </wpg:grpSpPr>
                      <wps:wsp>
                        <wps:cNvPr id="29" name="Flèche courbée vers la droite 88"/>
                        <wps:cNvSpPr/>
                        <wps:spPr>
                          <a:xfrm>
                            <a:off x="0" y="0"/>
                            <a:ext cx="8334375" cy="9134475"/>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chemeClr val="accent3">
                              <a:alpha val="50000"/>
                            </a:schemeClr>
                          </a:solidFill>
                          <a:ln>
                            <a:noFill/>
                          </a:ln>
                          <a:scene3d>
                            <a:camera prst="isometricRightUp"/>
                            <a:lightRig rig="threePt" dir="t"/>
                          </a:scene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Hexagone 35"/>
                        <wps:cNvSpPr/>
                        <wps:spPr>
                          <a:xfrm>
                            <a:off x="4572000" y="304800"/>
                            <a:ext cx="1796705" cy="1566103"/>
                          </a:xfrm>
                          <a:prstGeom prst="hexagon">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A8E6A1" w14:textId="77777777" w:rsidR="00E76902" w:rsidRPr="00DA7F37" w:rsidRDefault="00E76902" w:rsidP="00C21CCB">
                              <w:pPr>
                                <w:jc w:val="center"/>
                                <w:rPr>
                                  <w:rFonts w:cstheme="minorHAnsi"/>
                                  <w:color w:val="000000"/>
                                  <w:szCs w:val="22"/>
                                </w:rPr>
                              </w:pPr>
                              <w:r w:rsidRPr="00DA7F37">
                                <w:rPr>
                                  <w:rFonts w:cstheme="minorHAnsi"/>
                                  <w:color w:val="000000"/>
                                  <w:szCs w:val="22"/>
                                </w:rPr>
                                <w:t>1. Opération de remise en forme</w:t>
                              </w:r>
                            </w:p>
                            <w:p w14:paraId="31A4ACD2" w14:textId="77777777" w:rsidR="00E76902" w:rsidRPr="00DA7F37" w:rsidRDefault="00E76902" w:rsidP="00C21CCB">
                              <w:pPr>
                                <w:jc w:val="center"/>
                                <w:rPr>
                                  <w:rFonts w:cstheme="minorHAnsi"/>
                                  <w:color w:val="000000" w:themeColor="text1"/>
                                  <w:szCs w:val="22"/>
                                </w:rPr>
                              </w:pPr>
                            </w:p>
                            <w:p w14:paraId="1586B15C" w14:textId="77777777" w:rsidR="00E76902" w:rsidRPr="00DA7F37" w:rsidRDefault="00E76902" w:rsidP="00C21CCB">
                              <w:pPr>
                                <w:jc w:val="center"/>
                                <w:rPr>
                                  <w:rFonts w:cstheme="minorHAnsi"/>
                                  <w:color w:val="000000" w:themeColor="text1"/>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 name="Hexagone 41"/>
                        <wps:cNvSpPr/>
                        <wps:spPr>
                          <a:xfrm>
                            <a:off x="1889760" y="2103120"/>
                            <a:ext cx="1703131" cy="1482340"/>
                          </a:xfrm>
                          <a:prstGeom prst="hexagon">
                            <a:avLst/>
                          </a:prstGeom>
                          <a:solidFill>
                            <a:schemeClr val="accent3">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4ECB52" w14:textId="77777777" w:rsidR="00E76902" w:rsidRPr="00DA7F37" w:rsidRDefault="00E76902" w:rsidP="00C21CCB">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Réparation d’un élément plastique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Hexagone 59"/>
                        <wps:cNvSpPr/>
                        <wps:spPr>
                          <a:xfrm>
                            <a:off x="3246120" y="1234440"/>
                            <a:ext cx="1681480" cy="1463675"/>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DAEBC5" w14:textId="77777777" w:rsidR="00E76902" w:rsidRPr="00DA7F37" w:rsidRDefault="00E76902" w:rsidP="00C21CCB">
                              <w:pPr>
                                <w:jc w:val="center"/>
                                <w:rPr>
                                  <w:rFonts w:cstheme="minorHAnsi"/>
                                  <w:color w:val="000000"/>
                                  <w:szCs w:val="22"/>
                                </w:rPr>
                              </w:pPr>
                              <w:r w:rsidRPr="00DA7F37">
                                <w:rPr>
                                  <w:rFonts w:cstheme="minorHAnsi"/>
                                  <w:color w:val="000000"/>
                                  <w:szCs w:val="22"/>
                                </w:rPr>
                                <w:t xml:space="preserve">2. Préparation </w:t>
                              </w:r>
                              <w:r>
                                <w:rPr>
                                  <w:rFonts w:cstheme="minorHAnsi"/>
                                  <w:color w:val="000000"/>
                                  <w:szCs w:val="22"/>
                                </w:rPr>
                                <w:t xml:space="preserve">et </w:t>
                              </w:r>
                              <w:r w:rsidRPr="00DA7F37">
                                <w:rPr>
                                  <w:rFonts w:cstheme="minorHAnsi"/>
                                  <w:color w:val="000000"/>
                                  <w:szCs w:val="22"/>
                                </w:rPr>
                                <w:t xml:space="preserve">des fonds et surfaces </w:t>
                              </w:r>
                            </w:p>
                            <w:p w14:paraId="1193BC76" w14:textId="77777777" w:rsidR="00E76902" w:rsidRPr="00DA7F37" w:rsidRDefault="00E76902" w:rsidP="00C21CCB">
                              <w:pPr>
                                <w:jc w:val="center"/>
                                <w:rPr>
                                  <w:rFonts w:cstheme="minorHAnsi"/>
                                  <w:color w:val="000000" w:themeColor="text1"/>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3" name="Image 2" descr="Une image contenant texte&#10;&#10;Description générée automatiquement"/>
                          <pic:cNvPicPr>
                            <a:picLocks noChangeAspect="1"/>
                          </pic:cNvPicPr>
                        </pic:nvPicPr>
                        <pic:blipFill>
                          <a:blip r:embed="rId84" cstate="print">
                            <a:extLst>
                              <a:ext uri="{28A0092B-C50C-407E-A947-70E740481C1C}">
                                <a14:useLocalDpi xmlns:a14="http://schemas.microsoft.com/office/drawing/2010/main"/>
                              </a:ext>
                            </a:extLst>
                          </a:blip>
                          <a:stretch>
                            <a:fillRect/>
                          </a:stretch>
                        </pic:blipFill>
                        <pic:spPr>
                          <a:xfrm>
                            <a:off x="4236720" y="2758440"/>
                            <a:ext cx="3693795" cy="2821940"/>
                          </a:xfrm>
                          <a:prstGeom prst="rect">
                            <a:avLst/>
                          </a:prstGeom>
                        </pic:spPr>
                      </pic:pic>
                      <wps:wsp>
                        <wps:cNvPr id="371" name="Bulle rectangulaire à coins arrondis 4"/>
                        <wps:cNvSpPr/>
                        <wps:spPr>
                          <a:xfrm>
                            <a:off x="4055533" y="5400040"/>
                            <a:ext cx="2635885" cy="807720"/>
                          </a:xfrm>
                          <a:prstGeom prst="wedgeRoundRectCallout">
                            <a:avLst>
                              <a:gd name="adj1" fmla="val -49784"/>
                              <a:gd name="adj2" fmla="val -16155"/>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B1B0D0" w14:textId="71D05555" w:rsidR="00E76902" w:rsidRDefault="00E76902" w:rsidP="00C21CCB">
                              <w:pPr>
                                <w:jc w:val="center"/>
                                <w:rPr>
                                  <w:rFonts w:cstheme="minorHAnsi"/>
                                  <w:b/>
                                  <w:bCs/>
                                  <w:color w:val="000000"/>
                                  <w:sz w:val="32"/>
                                  <w:szCs w:val="32"/>
                                </w:rPr>
                              </w:pPr>
                              <w:r w:rsidRPr="00690F54">
                                <w:rPr>
                                  <w:rFonts w:cstheme="minorHAnsi"/>
                                  <w:b/>
                                  <w:bCs/>
                                  <w:color w:val="000000"/>
                                  <w:sz w:val="32"/>
                                  <w:szCs w:val="32"/>
                                </w:rPr>
                                <w:t>Classe de terminale CAP</w:t>
                              </w:r>
                            </w:p>
                            <w:p w14:paraId="60669A09" w14:textId="6414C99C" w:rsidR="00E76902" w:rsidRPr="00690F54" w:rsidRDefault="00E76902" w:rsidP="00C21CCB">
                              <w:pPr>
                                <w:jc w:val="center"/>
                                <w:rPr>
                                  <w:rFonts w:cstheme="minorHAnsi"/>
                                  <w:b/>
                                  <w:bCs/>
                                  <w:sz w:val="32"/>
                                  <w:szCs w:val="32"/>
                                </w:rPr>
                              </w:pPr>
                              <w:r>
                                <w:rPr>
                                  <w:rFonts w:cstheme="minorHAnsi"/>
                                  <w:b/>
                                  <w:bCs/>
                                  <w:color w:val="000000"/>
                                  <w:sz w:val="32"/>
                                  <w:szCs w:val="32"/>
                                </w:rPr>
                                <w:t>carrossier automobile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2" name="Hexagone 372"/>
                        <wps:cNvSpPr/>
                        <wps:spPr>
                          <a:xfrm>
                            <a:off x="3276600" y="6080760"/>
                            <a:ext cx="1752600" cy="1548130"/>
                          </a:xfrm>
                          <a:prstGeom prst="hexagon">
                            <a:avLst/>
                          </a:prstGeom>
                          <a:solidFill>
                            <a:schemeClr val="accent1">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D91360" w14:textId="77777777" w:rsidR="00E76902" w:rsidRPr="00DA7F37" w:rsidRDefault="00E76902" w:rsidP="00C21CCB">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w:t>
                              </w:r>
                              <w:r>
                                <w:rPr>
                                  <w:rFonts w:cstheme="minorHAnsi"/>
                                  <w:color w:val="000000" w:themeColor="text1"/>
                                  <w:szCs w:val="22"/>
                                </w:rPr>
                                <w:t>Remplacement de vitrage</w:t>
                              </w:r>
                            </w:p>
                            <w:p w14:paraId="14C90E70" w14:textId="77777777" w:rsidR="00E76902" w:rsidRPr="00DA7F37" w:rsidRDefault="00E76902" w:rsidP="00C21CCB">
                              <w:pPr>
                                <w:jc w:val="center"/>
                                <w:rPr>
                                  <w:rFonts w:cstheme="minorHAnsi"/>
                                  <w:color w:val="000000" w:themeColor="text1"/>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3" name="Hexagone 373"/>
                        <wps:cNvSpPr/>
                        <wps:spPr>
                          <a:xfrm>
                            <a:off x="1828800" y="5257800"/>
                            <a:ext cx="1809750" cy="1548130"/>
                          </a:xfrm>
                          <a:prstGeom prst="hexagon">
                            <a:avLst/>
                          </a:prstGeom>
                          <a:solidFill>
                            <a:schemeClr val="accent1">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3B99E3" w14:textId="77777777" w:rsidR="00E76902" w:rsidRPr="00DA7F37" w:rsidRDefault="00E76902" w:rsidP="00C21CCB">
                              <w:pPr>
                                <w:jc w:val="center"/>
                                <w:rPr>
                                  <w:rFonts w:cstheme="minorHAnsi"/>
                                  <w:color w:val="000000"/>
                                  <w:szCs w:val="22"/>
                                </w:rPr>
                              </w:pPr>
                              <w:r>
                                <w:rPr>
                                  <w:rFonts w:cstheme="minorHAnsi"/>
                                  <w:color w:val="000000"/>
                                  <w:szCs w:val="22"/>
                                </w:rPr>
                                <w:t>5</w:t>
                              </w:r>
                              <w:r w:rsidRPr="00DA7F37">
                                <w:rPr>
                                  <w:rFonts w:cstheme="minorHAnsi"/>
                                  <w:color w:val="000000"/>
                                  <w:szCs w:val="22"/>
                                </w:rPr>
                                <w:t>. Remplacement d’un élément inamovible collé et/ou riveté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Hexagone 377"/>
                        <wps:cNvSpPr/>
                        <wps:spPr>
                          <a:xfrm>
                            <a:off x="1813560" y="3642360"/>
                            <a:ext cx="1809750" cy="1548130"/>
                          </a:xfrm>
                          <a:prstGeom prst="hexagon">
                            <a:avLst/>
                          </a:prstGeom>
                          <a:solidFill>
                            <a:schemeClr val="accent1">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8B399D" w14:textId="77777777" w:rsidR="00E76902" w:rsidRPr="00DA7F37" w:rsidRDefault="00E76902" w:rsidP="00C21CCB">
                              <w:pPr>
                                <w:jc w:val="center"/>
                                <w:rPr>
                                  <w:rFonts w:cstheme="minorHAnsi"/>
                                  <w:color w:val="000000"/>
                                  <w:szCs w:val="22"/>
                                </w:rPr>
                              </w:pPr>
                              <w:r w:rsidRPr="00DA7F37">
                                <w:rPr>
                                  <w:rFonts w:cstheme="minorHAnsi"/>
                                  <w:color w:val="000000"/>
                                  <w:szCs w:val="22"/>
                                </w:rPr>
                                <w:t xml:space="preserve">4. Remplacement d’un élément inamovible </w:t>
                              </w:r>
                              <w:r>
                                <w:rPr>
                                  <w:rFonts w:cstheme="minorHAnsi"/>
                                  <w:color w:val="000000"/>
                                  <w:szCs w:val="22"/>
                                </w:rPr>
                                <w:t>soudé</w:t>
                              </w:r>
                            </w:p>
                            <w:p w14:paraId="3D2DEC97" w14:textId="77777777" w:rsidR="00E76902" w:rsidRPr="00DA7F37" w:rsidRDefault="00E76902" w:rsidP="00C21CCB">
                              <w:pPr>
                                <w:jc w:val="center"/>
                                <w:rPr>
                                  <w:rFonts w:cstheme="minorHAnsi"/>
                                  <w:color w:val="000000"/>
                                  <w:szCs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EE5C66E" id="Groupe 27" o:spid="_x0000_s1092" style="position:absolute;left:0;text-align:left;margin-left:605.05pt;margin-top:6.1pt;width:656.25pt;height:719.25pt;z-index:252340269;mso-position-horizontal:right;mso-position-horizontal-relative:page" coordsize="83343,913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">
                <v:shape id="Flèche courbée vers la droite 88" o:spid="_x0000_s1093" style="position:absolute;width:83343;height:91344;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9bbb59 [3206]" stroked="f">
                  <v:fill opacity="32896f"/>
                  <v:path arrowok="t" o:extrusionok="f" o:connecttype="custom" o:connectlocs="14,4146778;3369031,7234785;5552205,8329466;5687719,7950971;7402936,8687208;5660330,9134475;5532386,8625784;14,4720355;14,4146778;8028005,0;8158097,545328;16858,4433566" o:connectangles="0,0,0,0,0,0,0,0,0,0,0,0"/>
                </v:shape>
                <v:shape id="Hexagone 35" o:spid="_x0000_s1094" type="#_x0000_t9" style="position:absolute;left:45720;top:3048;width:17967;height:15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" adj="4707" fillcolor="#d6e3bc [1302]" stroked="f" strokeweight="1pt">
                  <v:textbox>
                    <w:txbxContent>
                      <w:p w14:paraId="73A8E6A1" w14:textId="77777777" w:rsidR="00E76902" w:rsidRPr="00DA7F37" w:rsidRDefault="00E76902" w:rsidP="00C21CCB">
                        <w:pPr>
                          <w:jc w:val="center"/>
                          <w:rPr>
                            <w:rFonts w:cstheme="minorHAnsi"/>
                            <w:color w:val="000000"/>
                            <w:szCs w:val="22"/>
                          </w:rPr>
                        </w:pPr>
                        <w:r w:rsidRPr="00DA7F37">
                          <w:rPr>
                            <w:rFonts w:cstheme="minorHAnsi"/>
                            <w:color w:val="000000"/>
                            <w:szCs w:val="22"/>
                          </w:rPr>
                          <w:t>1. Opération de remise en forme</w:t>
                        </w:r>
                      </w:p>
                      <w:p w14:paraId="31A4ACD2" w14:textId="77777777" w:rsidR="00E76902" w:rsidRPr="00DA7F37" w:rsidRDefault="00E76902" w:rsidP="00C21CCB">
                        <w:pPr>
                          <w:jc w:val="center"/>
                          <w:rPr>
                            <w:rFonts w:cstheme="minorHAnsi"/>
                            <w:color w:val="000000" w:themeColor="text1"/>
                            <w:szCs w:val="22"/>
                          </w:rPr>
                        </w:pPr>
                      </w:p>
                      <w:p w14:paraId="1586B15C" w14:textId="77777777" w:rsidR="00E76902" w:rsidRPr="00DA7F37" w:rsidRDefault="00E76902" w:rsidP="00C21CCB">
                        <w:pPr>
                          <w:jc w:val="center"/>
                          <w:rPr>
                            <w:rFonts w:cstheme="minorHAnsi"/>
                            <w:color w:val="000000" w:themeColor="text1"/>
                            <w:szCs w:val="22"/>
                          </w:rPr>
                        </w:pPr>
                      </w:p>
                    </w:txbxContent>
                  </v:textbox>
                </v:shape>
                <v:shape id="Hexagone 41" o:spid="_x0000_s1095" type="#_x0000_t9" style="position:absolute;left:18897;top:21031;width:17031;height:14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" adj="4700" fillcolor="#d6e3bc [1302]" stroked="f" strokeweight="4.5pt">
                  <v:textbox>
                    <w:txbxContent>
                      <w:p w14:paraId="6B4ECB52" w14:textId="77777777" w:rsidR="00E76902" w:rsidRPr="00DA7F37" w:rsidRDefault="00E76902" w:rsidP="00C21CCB">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Réparation d’un élément plastique</w:t>
                        </w:r>
                      </w:p>
                    </w:txbxContent>
                  </v:textbox>
                </v:shape>
                <v:shape id="Hexagone 59" o:spid="_x0000_s1096" type="#_x0000_t9" style="position:absolute;left:32461;top:12344;width:16815;height:146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" adj="4701" fillcolor="#fbd4b4 [1305]" stroked="f" strokeweight="4.5pt">
                  <v:textbox>
                    <w:txbxContent>
                      <w:p w14:paraId="48DAEBC5" w14:textId="77777777" w:rsidR="00E76902" w:rsidRPr="00DA7F37" w:rsidRDefault="00E76902" w:rsidP="00C21CCB">
                        <w:pPr>
                          <w:jc w:val="center"/>
                          <w:rPr>
                            <w:rFonts w:cstheme="minorHAnsi"/>
                            <w:color w:val="000000"/>
                            <w:szCs w:val="22"/>
                          </w:rPr>
                        </w:pPr>
                        <w:r w:rsidRPr="00DA7F37">
                          <w:rPr>
                            <w:rFonts w:cstheme="minorHAnsi"/>
                            <w:color w:val="000000"/>
                            <w:szCs w:val="22"/>
                          </w:rPr>
                          <w:t xml:space="preserve">2. Préparation </w:t>
                        </w:r>
                        <w:r>
                          <w:rPr>
                            <w:rFonts w:cstheme="minorHAnsi"/>
                            <w:color w:val="000000"/>
                            <w:szCs w:val="22"/>
                          </w:rPr>
                          <w:t xml:space="preserve">et </w:t>
                        </w:r>
                        <w:r w:rsidRPr="00DA7F37">
                          <w:rPr>
                            <w:rFonts w:cstheme="minorHAnsi"/>
                            <w:color w:val="000000"/>
                            <w:szCs w:val="22"/>
                          </w:rPr>
                          <w:t xml:space="preserve">des fonds et surfaces </w:t>
                        </w:r>
                      </w:p>
                      <w:p w14:paraId="1193BC76" w14:textId="77777777" w:rsidR="00E76902" w:rsidRPr="00DA7F37" w:rsidRDefault="00E76902" w:rsidP="00C21CCB">
                        <w:pPr>
                          <w:jc w:val="center"/>
                          <w:rPr>
                            <w:rFonts w:cstheme="minorHAnsi"/>
                            <w:color w:val="000000" w:themeColor="text1"/>
                            <w:szCs w:val="22"/>
                          </w:rPr>
                        </w:pPr>
                      </w:p>
                    </w:txbxContent>
                  </v:textbox>
                </v:shape>
                <v:shape id="Image 2" o:spid="_x0000_s1097" type="#_x0000_t75" alt="Une image contenant texte&#10;&#10;Description générée automatiquement" style="position:absolute;left:42367;top:27584;width:36938;height:28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">
                  <v:imagedata r:id="rId85" o:title="Une image contenant texte&#10;&#10;Description générée automatiquement"/>
                </v:shape>
                <v:shape id="Bulle rectangulaire à coins arrondis 4" o:spid="_x0000_s1098" type="#_x0000_t62" style="position:absolute;left:40555;top:54000;width:26359;height:8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" adj="47,7311" filled="f" stroked="f" strokeweight="1pt">
                  <v:textbox>
                    <w:txbxContent>
                      <w:p w14:paraId="6BB1B0D0" w14:textId="71D05555" w:rsidR="00E76902" w:rsidRDefault="00E76902" w:rsidP="00C21CCB">
                        <w:pPr>
                          <w:jc w:val="center"/>
                          <w:rPr>
                            <w:rFonts w:cstheme="minorHAnsi"/>
                            <w:b/>
                            <w:bCs/>
                            <w:color w:val="000000"/>
                            <w:sz w:val="32"/>
                            <w:szCs w:val="32"/>
                          </w:rPr>
                        </w:pPr>
                        <w:r w:rsidRPr="00690F54">
                          <w:rPr>
                            <w:rFonts w:cstheme="minorHAnsi"/>
                            <w:b/>
                            <w:bCs/>
                            <w:color w:val="000000"/>
                            <w:sz w:val="32"/>
                            <w:szCs w:val="32"/>
                          </w:rPr>
                          <w:t>Classe de terminale CAP</w:t>
                        </w:r>
                      </w:p>
                      <w:p w14:paraId="60669A09" w14:textId="6414C99C" w:rsidR="00E76902" w:rsidRPr="00690F54" w:rsidRDefault="00E76902" w:rsidP="00C21CCB">
                        <w:pPr>
                          <w:jc w:val="center"/>
                          <w:rPr>
                            <w:rFonts w:cstheme="minorHAnsi"/>
                            <w:b/>
                            <w:bCs/>
                            <w:sz w:val="32"/>
                            <w:szCs w:val="32"/>
                          </w:rPr>
                        </w:pPr>
                        <w:r>
                          <w:rPr>
                            <w:rFonts w:cstheme="minorHAnsi"/>
                            <w:b/>
                            <w:bCs/>
                            <w:color w:val="000000"/>
                            <w:sz w:val="32"/>
                            <w:szCs w:val="32"/>
                          </w:rPr>
                          <w:t>carrossier automobile</w:t>
                        </w:r>
                      </w:p>
                    </w:txbxContent>
                  </v:textbox>
                </v:shape>
                <v:shape id="Hexagone 372" o:spid="_x0000_s1099" type="#_x0000_t9" style="position:absolute;left:32766;top:60807;width:17526;height:15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" adj="4770" fillcolor="#b8cce4 [1300]" stroked="f" strokeweight="4.5pt">
                  <v:textbox>
                    <w:txbxContent>
                      <w:p w14:paraId="1AD91360" w14:textId="77777777" w:rsidR="00E76902" w:rsidRPr="00DA7F37" w:rsidRDefault="00E76902" w:rsidP="00C21CCB">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w:t>
                        </w:r>
                        <w:r>
                          <w:rPr>
                            <w:rFonts w:cstheme="minorHAnsi"/>
                            <w:color w:val="000000" w:themeColor="text1"/>
                            <w:szCs w:val="22"/>
                          </w:rPr>
                          <w:t>Remplacement de vitrage</w:t>
                        </w:r>
                      </w:p>
                      <w:p w14:paraId="14C90E70" w14:textId="77777777" w:rsidR="00E76902" w:rsidRPr="00DA7F37" w:rsidRDefault="00E76902" w:rsidP="00C21CCB">
                        <w:pPr>
                          <w:jc w:val="center"/>
                          <w:rPr>
                            <w:rFonts w:cstheme="minorHAnsi"/>
                            <w:color w:val="000000" w:themeColor="text1"/>
                            <w:szCs w:val="22"/>
                          </w:rPr>
                        </w:pPr>
                      </w:p>
                    </w:txbxContent>
                  </v:textbox>
                </v:shape>
                <v:shape id="Hexagone 373" o:spid="_x0000_s1100" type="#_x0000_t9" style="position:absolute;left:18288;top:52578;width:18097;height:15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" adj="4619" fillcolor="#b8cce4 [1300]" stroked="f" strokeweight="4.5pt">
                  <v:textbox>
                    <w:txbxContent>
                      <w:p w14:paraId="003B99E3" w14:textId="77777777" w:rsidR="00E76902" w:rsidRPr="00DA7F37" w:rsidRDefault="00E76902" w:rsidP="00C21CCB">
                        <w:pPr>
                          <w:jc w:val="center"/>
                          <w:rPr>
                            <w:rFonts w:cstheme="minorHAnsi"/>
                            <w:color w:val="000000"/>
                            <w:szCs w:val="22"/>
                          </w:rPr>
                        </w:pPr>
                        <w:r>
                          <w:rPr>
                            <w:rFonts w:cstheme="minorHAnsi"/>
                            <w:color w:val="000000"/>
                            <w:szCs w:val="22"/>
                          </w:rPr>
                          <w:t>5</w:t>
                        </w:r>
                        <w:r w:rsidRPr="00DA7F37">
                          <w:rPr>
                            <w:rFonts w:cstheme="minorHAnsi"/>
                            <w:color w:val="000000"/>
                            <w:szCs w:val="22"/>
                          </w:rPr>
                          <w:t>. Remplacement d’un élément inamovible collé et/ou riveté</w:t>
                        </w:r>
                      </w:p>
                    </w:txbxContent>
                  </v:textbox>
                </v:shape>
                <v:shape id="Hexagone 377" o:spid="_x0000_s1101" type="#_x0000_t9" style="position:absolute;left:18135;top:36423;width:18098;height:154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" adj="4619" fillcolor="#b8cce4 [1300]" stroked="f" strokeweight="4.5pt">
                  <v:textbox>
                    <w:txbxContent>
                      <w:p w14:paraId="098B399D" w14:textId="77777777" w:rsidR="00E76902" w:rsidRPr="00DA7F37" w:rsidRDefault="00E76902" w:rsidP="00C21CCB">
                        <w:pPr>
                          <w:jc w:val="center"/>
                          <w:rPr>
                            <w:rFonts w:cstheme="minorHAnsi"/>
                            <w:color w:val="000000"/>
                            <w:szCs w:val="22"/>
                          </w:rPr>
                        </w:pPr>
                        <w:r w:rsidRPr="00DA7F37">
                          <w:rPr>
                            <w:rFonts w:cstheme="minorHAnsi"/>
                            <w:color w:val="000000"/>
                            <w:szCs w:val="22"/>
                          </w:rPr>
                          <w:t xml:space="preserve">4. Remplacement d’un élément inamovible </w:t>
                        </w:r>
                        <w:r>
                          <w:rPr>
                            <w:rFonts w:cstheme="minorHAnsi"/>
                            <w:color w:val="000000"/>
                            <w:szCs w:val="22"/>
                          </w:rPr>
                          <w:t>soudé</w:t>
                        </w:r>
                      </w:p>
                      <w:p w14:paraId="3D2DEC97" w14:textId="77777777" w:rsidR="00E76902" w:rsidRPr="00DA7F37" w:rsidRDefault="00E76902" w:rsidP="00C21CCB">
                        <w:pPr>
                          <w:jc w:val="center"/>
                          <w:rPr>
                            <w:rFonts w:cstheme="minorHAnsi"/>
                            <w:color w:val="000000"/>
                            <w:szCs w:val="22"/>
                          </w:rPr>
                        </w:pPr>
                      </w:p>
                    </w:txbxContent>
                  </v:textbox>
                </v:shape>
                <w10:wrap anchorx="page"/>
              </v:group>
            </w:pict>
          </mc:Fallback>
        </mc:AlternateContent>
      </w:r>
    </w:p>
    <w:p w14:paraId="1E8F9313" w14:textId="77777777" w:rsidR="00C21CCB" w:rsidRPr="00DC528B" w:rsidRDefault="00C21CCB" w:rsidP="00C21CCB">
      <w:pPr>
        <w:rPr>
          <w:rFonts w:cstheme="minorHAnsi"/>
        </w:rPr>
      </w:pPr>
    </w:p>
    <w:p w14:paraId="0509F375" w14:textId="77777777" w:rsidR="00C21CCB" w:rsidRPr="00DC528B" w:rsidRDefault="00C21CCB" w:rsidP="00C21CCB">
      <w:pPr>
        <w:rPr>
          <w:rFonts w:cstheme="minorHAnsi"/>
        </w:rPr>
      </w:pPr>
    </w:p>
    <w:p w14:paraId="69CD81C7" w14:textId="77777777" w:rsidR="00C21CCB" w:rsidRPr="00DC528B" w:rsidRDefault="00C21CCB" w:rsidP="00C21CCB">
      <w:pPr>
        <w:rPr>
          <w:rFonts w:cstheme="minorHAnsi"/>
        </w:rPr>
      </w:pPr>
    </w:p>
    <w:p w14:paraId="0BF8AAEE" w14:textId="77777777" w:rsidR="00C21CCB" w:rsidRPr="00DC528B" w:rsidRDefault="00C21CCB" w:rsidP="00C21CCB">
      <w:pPr>
        <w:rPr>
          <w:rFonts w:cstheme="minorHAnsi"/>
        </w:rPr>
      </w:pPr>
    </w:p>
    <w:p w14:paraId="5DC214B2" w14:textId="77777777" w:rsidR="00C21CCB" w:rsidRPr="00DC528B" w:rsidRDefault="00C21CCB" w:rsidP="00C21CCB">
      <w:pPr>
        <w:rPr>
          <w:rFonts w:cstheme="minorHAnsi"/>
        </w:rPr>
      </w:pPr>
    </w:p>
    <w:p w14:paraId="79A0DF41" w14:textId="77777777" w:rsidR="00C21CCB" w:rsidRPr="00DC528B" w:rsidRDefault="00C21CCB" w:rsidP="00C21CCB">
      <w:pPr>
        <w:rPr>
          <w:rFonts w:cstheme="minorHAnsi"/>
        </w:rPr>
      </w:pPr>
    </w:p>
    <w:p w14:paraId="2BA1C4B7" w14:textId="77777777" w:rsidR="00C21CCB" w:rsidRPr="00DC528B" w:rsidRDefault="00C21CCB" w:rsidP="00C21CCB">
      <w:pPr>
        <w:rPr>
          <w:rFonts w:cstheme="minorHAnsi"/>
        </w:rPr>
      </w:pPr>
    </w:p>
    <w:p w14:paraId="78045CF2" w14:textId="77777777" w:rsidR="00C21CCB" w:rsidRPr="00DC528B" w:rsidRDefault="00C21CCB" w:rsidP="00C21CCB">
      <w:pPr>
        <w:rPr>
          <w:rFonts w:cstheme="minorHAnsi"/>
        </w:rPr>
      </w:pPr>
    </w:p>
    <w:p w14:paraId="5A6EA028" w14:textId="77777777" w:rsidR="00C21CCB" w:rsidRPr="00DC528B" w:rsidRDefault="00C21CCB" w:rsidP="00C21CCB">
      <w:pPr>
        <w:rPr>
          <w:rFonts w:cstheme="minorHAnsi"/>
        </w:rPr>
      </w:pPr>
    </w:p>
    <w:p w14:paraId="6102FC44" w14:textId="77777777" w:rsidR="00C21CCB" w:rsidRPr="00DC528B" w:rsidRDefault="00C21CCB" w:rsidP="00C21CCB">
      <w:pPr>
        <w:rPr>
          <w:rFonts w:cstheme="minorHAnsi"/>
        </w:rPr>
      </w:pPr>
    </w:p>
    <w:p w14:paraId="4A949F75" w14:textId="77777777" w:rsidR="00C21CCB" w:rsidRPr="00DC528B" w:rsidRDefault="00C21CCB" w:rsidP="00C21CCB">
      <w:pPr>
        <w:rPr>
          <w:rFonts w:cstheme="minorHAnsi"/>
        </w:rPr>
      </w:pPr>
    </w:p>
    <w:p w14:paraId="42B634C7" w14:textId="77777777" w:rsidR="00C21CCB" w:rsidRPr="00DC528B" w:rsidRDefault="00C21CCB" w:rsidP="00C21CCB">
      <w:pPr>
        <w:rPr>
          <w:rFonts w:cstheme="minorHAnsi"/>
        </w:rPr>
      </w:pPr>
    </w:p>
    <w:p w14:paraId="631397FF" w14:textId="77777777" w:rsidR="00C21CCB" w:rsidRPr="00DC528B" w:rsidRDefault="00C21CCB" w:rsidP="00C21CCB">
      <w:pPr>
        <w:tabs>
          <w:tab w:val="left" w:pos="7368"/>
        </w:tabs>
        <w:rPr>
          <w:rFonts w:cstheme="minorHAnsi"/>
        </w:rPr>
      </w:pPr>
      <w:r>
        <w:rPr>
          <w:rFonts w:cstheme="minorHAnsi"/>
        </w:rPr>
        <w:tab/>
      </w:r>
    </w:p>
    <w:p w14:paraId="01BB0C73" w14:textId="77777777" w:rsidR="00C21CCB" w:rsidRPr="00DC528B" w:rsidRDefault="00C21CCB" w:rsidP="00C21CCB">
      <w:pPr>
        <w:rPr>
          <w:rFonts w:cstheme="minorHAnsi"/>
        </w:rPr>
      </w:pPr>
    </w:p>
    <w:p w14:paraId="7FD94016" w14:textId="77777777" w:rsidR="00C21CCB" w:rsidRPr="00DC528B" w:rsidRDefault="00C21CCB" w:rsidP="00C21CCB">
      <w:pPr>
        <w:rPr>
          <w:rFonts w:cstheme="minorHAnsi"/>
        </w:rPr>
      </w:pPr>
    </w:p>
    <w:p w14:paraId="4C7C818E" w14:textId="77777777" w:rsidR="00C21CCB" w:rsidRPr="00DC528B" w:rsidRDefault="00C21CCB" w:rsidP="00C21CCB">
      <w:pPr>
        <w:rPr>
          <w:rFonts w:cstheme="minorHAnsi"/>
        </w:rPr>
      </w:pPr>
    </w:p>
    <w:p w14:paraId="5F831534" w14:textId="77777777" w:rsidR="00C21CCB" w:rsidRPr="00DC528B" w:rsidRDefault="00C21CCB" w:rsidP="00C21CCB">
      <w:pPr>
        <w:rPr>
          <w:rFonts w:cstheme="minorHAnsi"/>
        </w:rPr>
      </w:pPr>
    </w:p>
    <w:p w14:paraId="42D145F4" w14:textId="77777777" w:rsidR="00C21CCB" w:rsidRPr="00DC528B" w:rsidRDefault="00C21CCB" w:rsidP="00C21CCB">
      <w:pPr>
        <w:rPr>
          <w:rFonts w:cstheme="minorHAnsi"/>
        </w:rPr>
      </w:pPr>
    </w:p>
    <w:p w14:paraId="71758837" w14:textId="77777777" w:rsidR="00C21CCB" w:rsidRPr="00DC528B" w:rsidRDefault="00C21CCB" w:rsidP="00C21CCB">
      <w:pPr>
        <w:rPr>
          <w:rFonts w:cstheme="minorHAnsi"/>
        </w:rPr>
      </w:pPr>
    </w:p>
    <w:p w14:paraId="44F7995F" w14:textId="77777777" w:rsidR="00C21CCB" w:rsidRPr="00DC528B" w:rsidRDefault="00C21CCB" w:rsidP="00C21CCB">
      <w:pPr>
        <w:rPr>
          <w:rFonts w:cstheme="minorHAnsi"/>
        </w:rPr>
      </w:pPr>
    </w:p>
    <w:p w14:paraId="69C3A0DC" w14:textId="77777777" w:rsidR="00C21CCB" w:rsidRPr="00DC528B" w:rsidRDefault="00C21CCB" w:rsidP="00C21CCB">
      <w:pPr>
        <w:rPr>
          <w:rFonts w:cstheme="minorHAnsi"/>
        </w:rPr>
      </w:pPr>
    </w:p>
    <w:p w14:paraId="10FEFF7A" w14:textId="77777777" w:rsidR="00C21CCB" w:rsidRPr="00DC528B" w:rsidRDefault="00C21CCB" w:rsidP="00C21CCB">
      <w:pPr>
        <w:rPr>
          <w:rFonts w:cstheme="minorHAnsi"/>
        </w:rPr>
      </w:pPr>
    </w:p>
    <w:p w14:paraId="219B9FD9" w14:textId="77777777" w:rsidR="00C21CCB" w:rsidRPr="00DC528B" w:rsidRDefault="00C21CCB" w:rsidP="00C21CCB">
      <w:pPr>
        <w:rPr>
          <w:rFonts w:cstheme="minorHAnsi"/>
        </w:rPr>
      </w:pPr>
    </w:p>
    <w:p w14:paraId="6A5007F8" w14:textId="77777777" w:rsidR="00C21CCB" w:rsidRPr="00DC528B" w:rsidRDefault="00C21CCB" w:rsidP="00C21CCB">
      <w:pPr>
        <w:rPr>
          <w:rFonts w:cstheme="minorHAnsi"/>
        </w:rPr>
      </w:pPr>
    </w:p>
    <w:p w14:paraId="1B4EA184" w14:textId="6400CF2F" w:rsidR="00CC65B1" w:rsidRDefault="00CC65B1">
      <w:pPr>
        <w:rPr>
          <w:rFonts w:cstheme="minorHAnsi"/>
        </w:rPr>
      </w:pPr>
      <w:r>
        <w:rPr>
          <w:rFonts w:cstheme="minorHAnsi"/>
        </w:rPr>
        <w:br w:type="page"/>
      </w:r>
    </w:p>
    <w:p w14:paraId="60AC372F" w14:textId="1330554B" w:rsidR="007874C3" w:rsidRDefault="007874C3" w:rsidP="007874C3">
      <w:pPr>
        <w:pStyle w:val="Titre2"/>
      </w:pPr>
      <w:bookmarkStart w:id="40" w:name="_Toc126182619"/>
      <w:r>
        <w:t>L’organisation en CAP Peintre Automobile</w:t>
      </w:r>
      <w:bookmarkEnd w:id="40"/>
    </w:p>
    <w:p w14:paraId="29A4A999" w14:textId="77777777" w:rsidR="007874C3" w:rsidRPr="009D0B4F" w:rsidRDefault="007874C3">
      <w:pPr>
        <w:pStyle w:val="Titre3"/>
      </w:pPr>
      <w:bookmarkStart w:id="41" w:name="_Toc126182620"/>
      <w:bookmarkStart w:id="42" w:name="_Hlk121494165"/>
      <w:r w:rsidRPr="00A412AF">
        <w:t>Organisation des séquences en classe de première</w:t>
      </w:r>
      <w:bookmarkEnd w:id="41"/>
    </w:p>
    <w:bookmarkEnd w:id="42"/>
    <w:p w14:paraId="2D400381" w14:textId="77777777" w:rsidR="007874C3" w:rsidRDefault="007874C3" w:rsidP="007874C3">
      <w:pPr>
        <w:ind w:right="6173"/>
        <w:rPr>
          <w:noProof/>
        </w:rPr>
      </w:pPr>
    </w:p>
    <w:p w14:paraId="254B4FDA" w14:textId="6A933AB4" w:rsidR="007874C3" w:rsidRPr="00DC528B" w:rsidRDefault="007874C3" w:rsidP="007874C3">
      <w:pPr>
        <w:ind w:right="6173"/>
        <w:rPr>
          <w:rFonts w:cstheme="minorHAnsi"/>
        </w:rPr>
      </w:pPr>
      <w:r>
        <w:rPr>
          <w:noProof/>
        </w:rPr>
        <w:t>Il est recommandé de réaliser les activités à partir d’un dossier technique illustrant la remise en conformité d’un véhicule (ordre de réparation, méthodologies constructeur et équipementiers…)</w:t>
      </w:r>
    </w:p>
    <w:p w14:paraId="554332B7" w14:textId="77777777" w:rsidR="007874C3" w:rsidRPr="00DC528B" w:rsidRDefault="007874C3" w:rsidP="007874C3">
      <w:pPr>
        <w:rPr>
          <w:rFonts w:cstheme="minorHAnsi"/>
        </w:rPr>
      </w:pPr>
      <w:r>
        <w:rPr>
          <w:noProof/>
          <w:lang w:eastAsia="fr-FR"/>
        </w:rPr>
        <mc:AlternateContent>
          <mc:Choice Requires="wpg">
            <w:drawing>
              <wp:anchor distT="0" distB="0" distL="114300" distR="114300" simplePos="0" relativeHeight="252342317" behindDoc="0" locked="0" layoutInCell="1" allowOverlap="1" wp14:anchorId="5A7D518E" wp14:editId="5518890E">
                <wp:simplePos x="0" y="0"/>
                <wp:positionH relativeFrom="column">
                  <wp:posOffset>-679193</wp:posOffset>
                </wp:positionH>
                <wp:positionV relativeFrom="paragraph">
                  <wp:posOffset>45819</wp:posOffset>
                </wp:positionV>
                <wp:extent cx="7437869" cy="9182100"/>
                <wp:effectExtent l="0" t="495300" r="0" b="0"/>
                <wp:wrapNone/>
                <wp:docPr id="378" name="Groupe 378"/>
                <wp:cNvGraphicFramePr/>
                <a:graphic xmlns:a="http://schemas.openxmlformats.org/drawingml/2006/main">
                  <a:graphicData uri="http://schemas.microsoft.com/office/word/2010/wordprocessingGroup">
                    <wpg:wgp>
                      <wpg:cNvGrpSpPr/>
                      <wpg:grpSpPr>
                        <a:xfrm>
                          <a:off x="0" y="0"/>
                          <a:ext cx="7437869" cy="9182100"/>
                          <a:chOff x="0" y="0"/>
                          <a:chExt cx="7437869" cy="9182100"/>
                        </a:xfrm>
                      </wpg:grpSpPr>
                      <wps:wsp>
                        <wps:cNvPr id="379" name="Flèche courbée vers la droite 88"/>
                        <wps:cNvSpPr/>
                        <wps:spPr>
                          <a:xfrm>
                            <a:off x="0" y="0"/>
                            <a:ext cx="6276975" cy="9182100"/>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chemeClr val="accent3">
                              <a:alpha val="50000"/>
                            </a:schemeClr>
                          </a:solidFill>
                          <a:ln>
                            <a:noFill/>
                          </a:ln>
                          <a:scene3d>
                            <a:camera prst="isometricRightUp"/>
                            <a:lightRig rig="threePt" dir="t"/>
                          </a:scene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Hexagone 380"/>
                        <wps:cNvSpPr/>
                        <wps:spPr>
                          <a:xfrm>
                            <a:off x="3783330" y="266700"/>
                            <a:ext cx="1796705" cy="1566103"/>
                          </a:xfrm>
                          <a:prstGeom prst="hexagon">
                            <a:avLst/>
                          </a:prstGeom>
                          <a:solidFill>
                            <a:schemeClr val="accent3">
                              <a:lumMod val="40000"/>
                              <a:lumOff val="60000"/>
                            </a:schemeClr>
                          </a:solidFill>
                          <a:ln>
                            <a:solidFill>
                              <a:schemeClr val="accent3">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C1EE11" w14:textId="77777777" w:rsidR="00E76902" w:rsidRPr="00DA7F37" w:rsidRDefault="00E76902" w:rsidP="007874C3">
                              <w:pPr>
                                <w:jc w:val="center"/>
                                <w:rPr>
                                  <w:rFonts w:cstheme="minorHAnsi"/>
                                  <w:color w:val="000000" w:themeColor="text1"/>
                                  <w:szCs w:val="22"/>
                                </w:rPr>
                              </w:pPr>
                              <w:r w:rsidRPr="00DA7F37">
                                <w:rPr>
                                  <w:rFonts w:cstheme="minorHAnsi"/>
                                  <w:color w:val="000000" w:themeColor="text1"/>
                                  <w:szCs w:val="22"/>
                                </w:rPr>
                                <w:t>1. Découverte de l’environnement et acquisition des premiers gestes professionnels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1" name="Hexagone 381"/>
                        <wps:cNvSpPr/>
                        <wps:spPr>
                          <a:xfrm>
                            <a:off x="2423160" y="1120140"/>
                            <a:ext cx="1703131" cy="1482340"/>
                          </a:xfrm>
                          <a:prstGeom prst="hexagon">
                            <a:avLst/>
                          </a:prstGeom>
                          <a:solidFill>
                            <a:schemeClr val="accent3">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D6D084" w14:textId="77777777" w:rsidR="00E76902" w:rsidRPr="00DA7F37" w:rsidRDefault="00E76902" w:rsidP="007874C3">
                              <w:pPr>
                                <w:jc w:val="center"/>
                                <w:rPr>
                                  <w:rFonts w:cstheme="minorHAnsi"/>
                                  <w:color w:val="000000" w:themeColor="text1"/>
                                  <w:szCs w:val="22"/>
                                </w:rPr>
                              </w:pPr>
                              <w:r w:rsidRPr="00DA7F37">
                                <w:rPr>
                                  <w:rFonts w:cstheme="minorHAnsi"/>
                                  <w:color w:val="000000" w:themeColor="text1"/>
                                  <w:szCs w:val="22"/>
                                </w:rPr>
                                <w:t xml:space="preserve">2. Mise en œuvre d’opération de dépose repose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2" name="Image 382" descr="Une image contenant sombre, casque&#10;&#10;Description générée automatiquement"/>
                          <pic:cNvPicPr>
                            <a:picLocks noChangeAspect="1"/>
                          </pic:cNvPicPr>
                        </pic:nvPicPr>
                        <pic:blipFill>
                          <a:blip r:embed="rId17">
                            <a:extLst>
                              <a:ext uri="{28A0092B-C50C-407E-A947-70E740481C1C}">
                                <a14:useLocalDpi xmlns:a14="http://schemas.microsoft.com/office/drawing/2010/main"/>
                              </a:ext>
                            </a:extLst>
                          </a:blip>
                          <a:stretch>
                            <a:fillRect/>
                          </a:stretch>
                        </pic:blipFill>
                        <pic:spPr>
                          <a:xfrm>
                            <a:off x="3315449" y="2247988"/>
                            <a:ext cx="4122420" cy="3390265"/>
                          </a:xfrm>
                          <a:prstGeom prst="rect">
                            <a:avLst/>
                          </a:prstGeom>
                        </pic:spPr>
                      </pic:pic>
                      <wps:wsp>
                        <wps:cNvPr id="383" name="Hexagone 383"/>
                        <wps:cNvSpPr/>
                        <wps:spPr>
                          <a:xfrm>
                            <a:off x="1127760" y="1912620"/>
                            <a:ext cx="1643380" cy="1463675"/>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B0A1AF1"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Préparation des fonds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Hexagone 384"/>
                        <wps:cNvSpPr/>
                        <wps:spPr>
                          <a:xfrm>
                            <a:off x="1112520" y="3436620"/>
                            <a:ext cx="1652905" cy="1487805"/>
                          </a:xfrm>
                          <a:prstGeom prst="hexagon">
                            <a:avLst/>
                          </a:prstGeom>
                          <a:solidFill>
                            <a:srgbClr val="ED7D31">
                              <a:lumMod val="40000"/>
                              <a:lumOff val="60000"/>
                            </a:srgbClr>
                          </a:solidFill>
                          <a:ln w="57150" cap="flat" cmpd="sng" algn="ctr">
                            <a:noFill/>
                            <a:prstDash val="solid"/>
                            <a:miter lim="800000"/>
                          </a:ln>
                          <a:effectLst/>
                        </wps:spPr>
                        <wps:txbx>
                          <w:txbxContent>
                            <w:p w14:paraId="0DB851DE"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4</w:t>
                              </w:r>
                              <w:r w:rsidRPr="00DA7F37">
                                <w:rPr>
                                  <w:rFonts w:cstheme="minorHAnsi"/>
                                  <w:color w:val="000000" w:themeColor="text1"/>
                                  <w:szCs w:val="22"/>
                                </w:rPr>
                                <w:t xml:space="preserve">. Application des sous-couches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Bulle rectangulaire à coins arrondis 360"/>
                        <wps:cNvSpPr/>
                        <wps:spPr>
                          <a:xfrm>
                            <a:off x="3234756" y="4290060"/>
                            <a:ext cx="3113090" cy="756427"/>
                          </a:xfrm>
                          <a:prstGeom prst="wedgeRoundRectCallout">
                            <a:avLst>
                              <a:gd name="adj1" fmla="val -50393"/>
                              <a:gd name="adj2" fmla="val -22278"/>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3295B9B" w14:textId="058EC02D" w:rsidR="00E76902" w:rsidRDefault="00E76902" w:rsidP="007874C3">
                              <w:pPr>
                                <w:jc w:val="center"/>
                                <w:rPr>
                                  <w:rFonts w:cstheme="minorHAnsi"/>
                                  <w:b/>
                                  <w:bCs/>
                                  <w:color w:val="000000" w:themeColor="text1"/>
                                  <w:sz w:val="32"/>
                                  <w:szCs w:val="32"/>
                                </w:rPr>
                              </w:pPr>
                              <w:r w:rsidRPr="0013162C">
                                <w:rPr>
                                  <w:rFonts w:cstheme="minorHAnsi"/>
                                  <w:b/>
                                  <w:bCs/>
                                  <w:color w:val="000000" w:themeColor="text1"/>
                                  <w:sz w:val="32"/>
                                  <w:szCs w:val="32"/>
                                </w:rPr>
                                <w:t xml:space="preserve">Classe de première </w:t>
                              </w:r>
                              <w:r>
                                <w:rPr>
                                  <w:rFonts w:cstheme="minorHAnsi"/>
                                  <w:b/>
                                  <w:bCs/>
                                  <w:color w:val="000000" w:themeColor="text1"/>
                                  <w:sz w:val="32"/>
                                  <w:szCs w:val="32"/>
                                </w:rPr>
                                <w:t xml:space="preserve">année de </w:t>
                              </w:r>
                              <w:r w:rsidRPr="0013162C">
                                <w:rPr>
                                  <w:rFonts w:cstheme="minorHAnsi"/>
                                  <w:b/>
                                  <w:bCs/>
                                  <w:color w:val="000000" w:themeColor="text1"/>
                                  <w:sz w:val="32"/>
                                  <w:szCs w:val="32"/>
                                </w:rPr>
                                <w:t>CAP</w:t>
                              </w:r>
                            </w:p>
                            <w:p w14:paraId="05BF0F1D" w14:textId="0D20D6BC" w:rsidR="00E76902" w:rsidRPr="0013162C" w:rsidRDefault="00E76902" w:rsidP="007874C3">
                              <w:pPr>
                                <w:jc w:val="center"/>
                                <w:rPr>
                                  <w:rFonts w:cstheme="minorHAnsi"/>
                                  <w:b/>
                                  <w:bCs/>
                                  <w:color w:val="000000" w:themeColor="text1"/>
                                  <w:sz w:val="32"/>
                                  <w:szCs w:val="32"/>
                                </w:rPr>
                              </w:pPr>
                              <w:r>
                                <w:rPr>
                                  <w:rFonts w:cstheme="minorHAnsi"/>
                                  <w:b/>
                                  <w:bCs/>
                                  <w:color w:val="000000" w:themeColor="text1"/>
                                  <w:sz w:val="32"/>
                                  <w:szCs w:val="32"/>
                                </w:rPr>
                                <w:t>peintre automobile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6" name="Hexagone 386"/>
                        <wps:cNvSpPr/>
                        <wps:spPr>
                          <a:xfrm>
                            <a:off x="1066800" y="4960620"/>
                            <a:ext cx="1722120" cy="1484630"/>
                          </a:xfrm>
                          <a:prstGeom prst="hexagon">
                            <a:avLst/>
                          </a:prstGeom>
                          <a:solidFill>
                            <a:schemeClr val="accent3">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4AC3EB9"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5</w:t>
                              </w:r>
                              <w:r w:rsidRPr="00DA7F37">
                                <w:rPr>
                                  <w:rFonts w:cstheme="minorHAnsi"/>
                                  <w:color w:val="000000" w:themeColor="text1"/>
                                  <w:szCs w:val="22"/>
                                </w:rPr>
                                <w:t>. Réparation d’un élément plastique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7" name="Hexagone 387"/>
                        <wps:cNvSpPr/>
                        <wps:spPr>
                          <a:xfrm>
                            <a:off x="3794760" y="4960620"/>
                            <a:ext cx="1639570" cy="1471295"/>
                          </a:xfrm>
                          <a:prstGeom prst="hexagon">
                            <a:avLst/>
                          </a:prstGeom>
                          <a:solidFill>
                            <a:srgbClr val="ED7D31">
                              <a:lumMod val="40000"/>
                              <a:lumOff val="60000"/>
                            </a:srgbClr>
                          </a:solidFill>
                          <a:ln w="57150" cap="flat" cmpd="sng" algn="ctr">
                            <a:noFill/>
                            <a:prstDash val="solid"/>
                            <a:miter lim="800000"/>
                          </a:ln>
                          <a:effectLst/>
                        </wps:spPr>
                        <wps:txbx>
                          <w:txbxContent>
                            <w:p w14:paraId="2EEF0AF6"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7</w:t>
                              </w:r>
                              <w:r w:rsidRPr="00DA7F37">
                                <w:rPr>
                                  <w:rFonts w:cstheme="minorHAnsi"/>
                                  <w:color w:val="000000" w:themeColor="text1"/>
                                  <w:szCs w:val="22"/>
                                </w:rPr>
                                <w:t xml:space="preserve">. Application </w:t>
                              </w:r>
                              <w:r>
                                <w:rPr>
                                  <w:rFonts w:cstheme="minorHAnsi"/>
                                  <w:color w:val="000000" w:themeColor="text1"/>
                                  <w:szCs w:val="22"/>
                                </w:rPr>
                                <w:t>d’un produit de finition</w:t>
                              </w:r>
                              <w:r w:rsidRPr="00DA7F37">
                                <w:rPr>
                                  <w:rFonts w:cstheme="minorHAnsi"/>
                                  <w:color w:val="000000" w:themeColor="text1"/>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Hexagone 388"/>
                        <wps:cNvSpPr/>
                        <wps:spPr>
                          <a:xfrm>
                            <a:off x="2468880" y="5707380"/>
                            <a:ext cx="1655445" cy="1485900"/>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844B59"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Préparation des surfaces simple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5A7D518E" id="Groupe 378" o:spid="_x0000_s1102" style="position:absolute;left:0;text-align:left;margin-left:-53.5pt;margin-top:3.6pt;width:585.65pt;height:723pt;z-index:252342317;mso-width-relative:margin" coordsize="74378,91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">
                <v:shape id="Flèche courbée vers la droite 88" o:spid="_x0000_s1103" style="position:absolute;width:62769;height:91821;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9bbb59 [3206]" stroked="f">
                  <v:fill opacity="32896f"/>
                  <v:path arrowok="t" o:extrusionok="f" o:connecttype="custom" o:connectlocs="10,4168399;2537362,7272506;4181603,8372893;4283665,7992426;5575468,8732501;4263037,9182100;4166677,8670757;10,4744966;10,4168399;6046235,0;6144213,548171;12696,4456682" o:connectangles="0,0,0,0,0,0,0,0,0,0,0,0"/>
                </v:shape>
                <v:shape id="Hexagone 380" o:spid="_x0000_s1104" type="#_x0000_t9" style="position:absolute;left:37833;top:2667;width:17967;height:15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" adj="4707" fillcolor="#d6e3bc [1302]" strokecolor="#d6e3bc [1302]" strokeweight="1pt">
                  <v:textbox>
                    <w:txbxContent>
                      <w:p w14:paraId="45C1EE11" w14:textId="77777777" w:rsidR="00E76902" w:rsidRPr="00DA7F37" w:rsidRDefault="00E76902" w:rsidP="007874C3">
                        <w:pPr>
                          <w:jc w:val="center"/>
                          <w:rPr>
                            <w:rFonts w:cstheme="minorHAnsi"/>
                            <w:color w:val="000000" w:themeColor="text1"/>
                            <w:szCs w:val="22"/>
                          </w:rPr>
                        </w:pPr>
                        <w:r w:rsidRPr="00DA7F37">
                          <w:rPr>
                            <w:rFonts w:cstheme="minorHAnsi"/>
                            <w:color w:val="000000" w:themeColor="text1"/>
                            <w:szCs w:val="22"/>
                          </w:rPr>
                          <w:t>1. Découverte de l’environnement et acquisition des premiers gestes professionnels</w:t>
                        </w:r>
                      </w:p>
                    </w:txbxContent>
                  </v:textbox>
                </v:shape>
                <v:shape id="Hexagone 381" o:spid="_x0000_s1105" type="#_x0000_t9" style="position:absolute;left:24231;top:11201;width:17031;height:14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" adj="4700" fillcolor="#d6e3bc [1302]" stroked="f" strokeweight="4.5pt">
                  <v:textbox>
                    <w:txbxContent>
                      <w:p w14:paraId="3BD6D084" w14:textId="77777777" w:rsidR="00E76902" w:rsidRPr="00DA7F37" w:rsidRDefault="00E76902" w:rsidP="007874C3">
                        <w:pPr>
                          <w:jc w:val="center"/>
                          <w:rPr>
                            <w:rFonts w:cstheme="minorHAnsi"/>
                            <w:color w:val="000000" w:themeColor="text1"/>
                            <w:szCs w:val="22"/>
                          </w:rPr>
                        </w:pPr>
                        <w:r w:rsidRPr="00DA7F37">
                          <w:rPr>
                            <w:rFonts w:cstheme="minorHAnsi"/>
                            <w:color w:val="000000" w:themeColor="text1"/>
                            <w:szCs w:val="22"/>
                          </w:rPr>
                          <w:t xml:space="preserve">2. Mise en œuvre d’opération de dépose repose </w:t>
                        </w:r>
                      </w:p>
                    </w:txbxContent>
                  </v:textbox>
                </v:shape>
                <v:shape id="Image 382" o:spid="_x0000_s1106" type="#_x0000_t75" alt="Une image contenant sombre, casque&#10;&#10;Description générée automatiquement" style="position:absolute;left:33154;top:22479;width:41224;height:33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">
                  <v:imagedata r:id="rId18" o:title="Une image contenant sombre, casque&#10;&#10;Description générée automatiquement"/>
                </v:shape>
                <v:shape id="Hexagone 383" o:spid="_x0000_s1107" type="#_x0000_t9" style="position:absolute;left:11277;top:19126;width:16434;height:1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" adj="4810" fillcolor="#fbd4b4 [1305]" stroked="f" strokeweight="4.5pt">
                  <v:textbox>
                    <w:txbxContent>
                      <w:p w14:paraId="3B0A1AF1"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3</w:t>
                        </w:r>
                        <w:r w:rsidRPr="00DA7F37">
                          <w:rPr>
                            <w:rFonts w:cstheme="minorHAnsi"/>
                            <w:color w:val="000000" w:themeColor="text1"/>
                            <w:szCs w:val="22"/>
                          </w:rPr>
                          <w:t>. Préparation des fonds</w:t>
                        </w:r>
                      </w:p>
                    </w:txbxContent>
                  </v:textbox>
                </v:shape>
                <v:shape id="Hexagone 384" o:spid="_x0000_s1108" type="#_x0000_t9" style="position:absolute;left:11125;top:34366;width:16529;height:148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" adj="4861" fillcolor="#f8cbad" stroked="f" strokeweight="4.5pt">
                  <v:textbox>
                    <w:txbxContent>
                      <w:p w14:paraId="0DB851DE"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4</w:t>
                        </w:r>
                        <w:r w:rsidRPr="00DA7F37">
                          <w:rPr>
                            <w:rFonts w:cstheme="minorHAnsi"/>
                            <w:color w:val="000000" w:themeColor="text1"/>
                            <w:szCs w:val="22"/>
                          </w:rPr>
                          <w:t xml:space="preserve">. Application des sous-couches </w:t>
                        </w:r>
                      </w:p>
                    </w:txbxContent>
                  </v:textbox>
                </v:shape>
                <v:shape id="Bulle rectangulaire à coins arrondis 360" o:spid="_x0000_s1109" type="#_x0000_t62" style="position:absolute;left:32347;top:42900;width:31131;height:7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" adj="-85,5988" filled="f" stroked="f" strokeweight="1pt">
                  <v:textbox>
                    <w:txbxContent>
                      <w:p w14:paraId="73295B9B" w14:textId="058EC02D" w:rsidR="00E76902" w:rsidRDefault="00E76902" w:rsidP="007874C3">
                        <w:pPr>
                          <w:jc w:val="center"/>
                          <w:rPr>
                            <w:rFonts w:cstheme="minorHAnsi"/>
                            <w:b/>
                            <w:bCs/>
                            <w:color w:val="000000" w:themeColor="text1"/>
                            <w:sz w:val="32"/>
                            <w:szCs w:val="32"/>
                          </w:rPr>
                        </w:pPr>
                        <w:r w:rsidRPr="0013162C">
                          <w:rPr>
                            <w:rFonts w:cstheme="minorHAnsi"/>
                            <w:b/>
                            <w:bCs/>
                            <w:color w:val="000000" w:themeColor="text1"/>
                            <w:sz w:val="32"/>
                            <w:szCs w:val="32"/>
                          </w:rPr>
                          <w:t xml:space="preserve">Classe de première </w:t>
                        </w:r>
                        <w:r>
                          <w:rPr>
                            <w:rFonts w:cstheme="minorHAnsi"/>
                            <w:b/>
                            <w:bCs/>
                            <w:color w:val="000000" w:themeColor="text1"/>
                            <w:sz w:val="32"/>
                            <w:szCs w:val="32"/>
                          </w:rPr>
                          <w:t xml:space="preserve">année de </w:t>
                        </w:r>
                        <w:r w:rsidRPr="0013162C">
                          <w:rPr>
                            <w:rFonts w:cstheme="minorHAnsi"/>
                            <w:b/>
                            <w:bCs/>
                            <w:color w:val="000000" w:themeColor="text1"/>
                            <w:sz w:val="32"/>
                            <w:szCs w:val="32"/>
                          </w:rPr>
                          <w:t>CAP</w:t>
                        </w:r>
                      </w:p>
                      <w:p w14:paraId="05BF0F1D" w14:textId="0D20D6BC" w:rsidR="00E76902" w:rsidRPr="0013162C" w:rsidRDefault="00E76902" w:rsidP="007874C3">
                        <w:pPr>
                          <w:jc w:val="center"/>
                          <w:rPr>
                            <w:rFonts w:cstheme="minorHAnsi"/>
                            <w:b/>
                            <w:bCs/>
                            <w:color w:val="000000" w:themeColor="text1"/>
                            <w:sz w:val="32"/>
                            <w:szCs w:val="32"/>
                          </w:rPr>
                        </w:pPr>
                        <w:r>
                          <w:rPr>
                            <w:rFonts w:cstheme="minorHAnsi"/>
                            <w:b/>
                            <w:bCs/>
                            <w:color w:val="000000" w:themeColor="text1"/>
                            <w:sz w:val="32"/>
                            <w:szCs w:val="32"/>
                          </w:rPr>
                          <w:t>peintre automobile</w:t>
                        </w:r>
                      </w:p>
                    </w:txbxContent>
                  </v:textbox>
                </v:shape>
                <v:shape id="Hexagone 386" o:spid="_x0000_s1110" type="#_x0000_t9" style="position:absolute;left:10668;top:49606;width:17221;height:148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" adj="4655" fillcolor="#d6e3bc [1302]" stroked="f" strokeweight="4.5pt">
                  <v:textbox>
                    <w:txbxContent>
                      <w:p w14:paraId="14AC3EB9"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5</w:t>
                        </w:r>
                        <w:r w:rsidRPr="00DA7F37">
                          <w:rPr>
                            <w:rFonts w:cstheme="minorHAnsi"/>
                            <w:color w:val="000000" w:themeColor="text1"/>
                            <w:szCs w:val="22"/>
                          </w:rPr>
                          <w:t>. Réparation d’un élément plastique simple</w:t>
                        </w:r>
                      </w:p>
                    </w:txbxContent>
                  </v:textbox>
                </v:shape>
                <v:shape id="Hexagone 387" o:spid="_x0000_s1111" type="#_x0000_t9" style="position:absolute;left:37947;top:49606;width:16396;height:14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" adj="4846" fillcolor="#f8cbad" stroked="f" strokeweight="4.5pt">
                  <v:textbox>
                    <w:txbxContent>
                      <w:p w14:paraId="2EEF0AF6"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7</w:t>
                        </w:r>
                        <w:r w:rsidRPr="00DA7F37">
                          <w:rPr>
                            <w:rFonts w:cstheme="minorHAnsi"/>
                            <w:color w:val="000000" w:themeColor="text1"/>
                            <w:szCs w:val="22"/>
                          </w:rPr>
                          <w:t xml:space="preserve">. Application </w:t>
                        </w:r>
                        <w:r>
                          <w:rPr>
                            <w:rFonts w:cstheme="minorHAnsi"/>
                            <w:color w:val="000000" w:themeColor="text1"/>
                            <w:szCs w:val="22"/>
                          </w:rPr>
                          <w:t>d’un produit de finition</w:t>
                        </w:r>
                        <w:r w:rsidRPr="00DA7F37">
                          <w:rPr>
                            <w:rFonts w:cstheme="minorHAnsi"/>
                            <w:color w:val="000000" w:themeColor="text1"/>
                            <w:szCs w:val="22"/>
                          </w:rPr>
                          <w:t xml:space="preserve"> </w:t>
                        </w:r>
                      </w:p>
                    </w:txbxContent>
                  </v:textbox>
                </v:shape>
                <v:shape id="Hexagone 388" o:spid="_x0000_s1112" type="#_x0000_t9" style="position:absolute;left:24688;top:57073;width:16555;height:14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" adj="4847" fillcolor="#fbd4b4 [1305]" stroked="f" strokeweight="4.5pt">
                  <v:textbox>
                    <w:txbxContent>
                      <w:p w14:paraId="23844B59" w14:textId="77777777" w:rsidR="00E76902" w:rsidRPr="00DA7F37" w:rsidRDefault="00E76902" w:rsidP="007874C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Préparation des surfaces simple</w:t>
                        </w:r>
                      </w:p>
                    </w:txbxContent>
                  </v:textbox>
                </v:shape>
              </v:group>
            </w:pict>
          </mc:Fallback>
        </mc:AlternateContent>
      </w:r>
    </w:p>
    <w:p w14:paraId="0DFD6C20" w14:textId="77777777" w:rsidR="007874C3" w:rsidRPr="00DC528B" w:rsidRDefault="007874C3" w:rsidP="007874C3">
      <w:pPr>
        <w:rPr>
          <w:rFonts w:cstheme="minorHAnsi"/>
        </w:rPr>
      </w:pPr>
    </w:p>
    <w:p w14:paraId="4E29D2B4" w14:textId="77777777" w:rsidR="007874C3" w:rsidRPr="00DC528B" w:rsidRDefault="007874C3" w:rsidP="007874C3">
      <w:pPr>
        <w:rPr>
          <w:rFonts w:cstheme="minorHAnsi"/>
        </w:rPr>
      </w:pPr>
    </w:p>
    <w:p w14:paraId="35851D61" w14:textId="77777777" w:rsidR="007874C3" w:rsidRPr="00DC528B" w:rsidRDefault="007874C3" w:rsidP="007874C3">
      <w:pPr>
        <w:rPr>
          <w:rFonts w:cstheme="minorHAnsi"/>
        </w:rPr>
      </w:pPr>
    </w:p>
    <w:p w14:paraId="4EC4F1D9" w14:textId="77777777" w:rsidR="007874C3" w:rsidRPr="00DC528B" w:rsidRDefault="007874C3" w:rsidP="007874C3">
      <w:pPr>
        <w:rPr>
          <w:rFonts w:cstheme="minorHAnsi"/>
        </w:rPr>
      </w:pPr>
    </w:p>
    <w:p w14:paraId="747EE2FA" w14:textId="77777777" w:rsidR="007874C3" w:rsidRPr="00DC528B" w:rsidRDefault="007874C3" w:rsidP="007874C3">
      <w:pPr>
        <w:rPr>
          <w:rFonts w:cstheme="minorHAnsi"/>
        </w:rPr>
      </w:pPr>
    </w:p>
    <w:p w14:paraId="42D68628" w14:textId="77777777" w:rsidR="007874C3" w:rsidRPr="00DC528B" w:rsidRDefault="007874C3" w:rsidP="007874C3">
      <w:pPr>
        <w:rPr>
          <w:rFonts w:cstheme="minorHAnsi"/>
        </w:rPr>
      </w:pPr>
    </w:p>
    <w:p w14:paraId="3AE597C1" w14:textId="77777777" w:rsidR="007874C3" w:rsidRPr="00DC528B" w:rsidRDefault="007874C3" w:rsidP="007874C3">
      <w:pPr>
        <w:rPr>
          <w:rFonts w:cstheme="minorHAnsi"/>
        </w:rPr>
      </w:pPr>
    </w:p>
    <w:p w14:paraId="14FB9E2F" w14:textId="77777777" w:rsidR="007874C3" w:rsidRPr="00DC528B" w:rsidRDefault="007874C3" w:rsidP="007874C3">
      <w:pPr>
        <w:rPr>
          <w:rFonts w:cstheme="minorHAnsi"/>
        </w:rPr>
      </w:pPr>
    </w:p>
    <w:p w14:paraId="13F0271A" w14:textId="77777777" w:rsidR="007874C3" w:rsidRPr="00DC528B" w:rsidRDefault="007874C3" w:rsidP="007874C3">
      <w:pPr>
        <w:rPr>
          <w:rFonts w:cstheme="minorHAnsi"/>
        </w:rPr>
      </w:pPr>
    </w:p>
    <w:p w14:paraId="7F18C27E" w14:textId="77777777" w:rsidR="007874C3" w:rsidRPr="00DC528B" w:rsidRDefault="007874C3" w:rsidP="007874C3">
      <w:pPr>
        <w:rPr>
          <w:rFonts w:cstheme="minorHAnsi"/>
        </w:rPr>
      </w:pPr>
    </w:p>
    <w:p w14:paraId="73EA68DC" w14:textId="77777777" w:rsidR="007874C3" w:rsidRPr="00DC528B" w:rsidRDefault="007874C3" w:rsidP="007874C3">
      <w:pPr>
        <w:rPr>
          <w:rFonts w:cstheme="minorHAnsi"/>
        </w:rPr>
      </w:pPr>
    </w:p>
    <w:p w14:paraId="02C5C154" w14:textId="77777777" w:rsidR="007874C3" w:rsidRPr="00DC528B" w:rsidRDefault="007874C3" w:rsidP="007874C3">
      <w:pPr>
        <w:rPr>
          <w:rFonts w:cstheme="minorHAnsi"/>
        </w:rPr>
      </w:pPr>
    </w:p>
    <w:p w14:paraId="77965B4D" w14:textId="77777777" w:rsidR="007874C3" w:rsidRPr="00DC528B" w:rsidRDefault="007874C3" w:rsidP="007874C3">
      <w:pPr>
        <w:rPr>
          <w:rFonts w:cstheme="minorHAnsi"/>
        </w:rPr>
      </w:pPr>
    </w:p>
    <w:p w14:paraId="5E39841F" w14:textId="77777777" w:rsidR="007874C3" w:rsidRPr="00DC528B" w:rsidRDefault="007874C3" w:rsidP="007874C3">
      <w:pPr>
        <w:rPr>
          <w:rFonts w:cstheme="minorHAnsi"/>
        </w:rPr>
      </w:pPr>
    </w:p>
    <w:p w14:paraId="5F8E8070" w14:textId="77777777" w:rsidR="007874C3" w:rsidRPr="00DC528B" w:rsidRDefault="007874C3" w:rsidP="007874C3">
      <w:pPr>
        <w:rPr>
          <w:rFonts w:cstheme="minorHAnsi"/>
        </w:rPr>
      </w:pPr>
    </w:p>
    <w:p w14:paraId="78E22718" w14:textId="77777777" w:rsidR="007874C3" w:rsidRPr="00DC528B" w:rsidRDefault="007874C3" w:rsidP="007874C3">
      <w:pPr>
        <w:rPr>
          <w:rFonts w:cstheme="minorHAnsi"/>
        </w:rPr>
      </w:pPr>
    </w:p>
    <w:p w14:paraId="1702BED4" w14:textId="77777777" w:rsidR="007874C3" w:rsidRPr="00DC528B" w:rsidRDefault="007874C3" w:rsidP="007874C3">
      <w:pPr>
        <w:rPr>
          <w:rFonts w:cstheme="minorHAnsi"/>
        </w:rPr>
      </w:pPr>
    </w:p>
    <w:p w14:paraId="5F5F8F46" w14:textId="77777777" w:rsidR="007874C3" w:rsidRPr="00DC528B" w:rsidRDefault="007874C3" w:rsidP="007874C3">
      <w:pPr>
        <w:rPr>
          <w:rFonts w:cstheme="minorHAnsi"/>
        </w:rPr>
      </w:pPr>
    </w:p>
    <w:p w14:paraId="70085C79" w14:textId="77777777" w:rsidR="007874C3" w:rsidRPr="00DC528B" w:rsidRDefault="007874C3" w:rsidP="007874C3">
      <w:pPr>
        <w:rPr>
          <w:rFonts w:cstheme="minorHAnsi"/>
        </w:rPr>
      </w:pPr>
    </w:p>
    <w:p w14:paraId="0BD08B51" w14:textId="77777777" w:rsidR="007874C3" w:rsidRPr="00DC528B" w:rsidRDefault="007874C3" w:rsidP="007874C3">
      <w:pPr>
        <w:rPr>
          <w:rFonts w:cstheme="minorHAnsi"/>
        </w:rPr>
      </w:pPr>
    </w:p>
    <w:p w14:paraId="1B65E701" w14:textId="0BD325DC" w:rsidR="000B1E53" w:rsidRDefault="000B1E53" w:rsidP="007C022F">
      <w:pPr>
        <w:rPr>
          <w:sz w:val="20"/>
          <w:szCs w:val="20"/>
        </w:rPr>
      </w:pPr>
    </w:p>
    <w:p w14:paraId="3E603307" w14:textId="0B925FAC" w:rsidR="007874C3" w:rsidRDefault="007874C3" w:rsidP="007C022F">
      <w:pPr>
        <w:rPr>
          <w:sz w:val="20"/>
          <w:szCs w:val="20"/>
        </w:rPr>
      </w:pPr>
    </w:p>
    <w:p w14:paraId="096D11F2" w14:textId="385616D4" w:rsidR="007874C3" w:rsidRDefault="007874C3" w:rsidP="007C022F">
      <w:pPr>
        <w:rPr>
          <w:sz w:val="20"/>
          <w:szCs w:val="20"/>
        </w:rPr>
      </w:pPr>
    </w:p>
    <w:p w14:paraId="59B69968" w14:textId="4D28152E" w:rsidR="007874C3" w:rsidRDefault="007874C3" w:rsidP="007C022F">
      <w:pPr>
        <w:rPr>
          <w:sz w:val="20"/>
          <w:szCs w:val="20"/>
        </w:rPr>
      </w:pPr>
    </w:p>
    <w:p w14:paraId="15C15CDB" w14:textId="3613FA8D" w:rsidR="007874C3" w:rsidRDefault="007874C3" w:rsidP="007C022F">
      <w:pPr>
        <w:rPr>
          <w:sz w:val="20"/>
          <w:szCs w:val="20"/>
        </w:rPr>
      </w:pPr>
    </w:p>
    <w:p w14:paraId="377FC785" w14:textId="3C15FA0E" w:rsidR="007874C3" w:rsidRDefault="007874C3" w:rsidP="007C022F">
      <w:pPr>
        <w:rPr>
          <w:sz w:val="20"/>
          <w:szCs w:val="20"/>
        </w:rPr>
      </w:pPr>
    </w:p>
    <w:p w14:paraId="3226C287" w14:textId="14018DE9" w:rsidR="007874C3" w:rsidRDefault="007874C3" w:rsidP="007C022F">
      <w:pPr>
        <w:rPr>
          <w:sz w:val="20"/>
          <w:szCs w:val="20"/>
        </w:rPr>
      </w:pPr>
    </w:p>
    <w:p w14:paraId="1AADE775" w14:textId="1C9535BE" w:rsidR="007874C3" w:rsidRDefault="007874C3" w:rsidP="007C022F">
      <w:pPr>
        <w:rPr>
          <w:sz w:val="20"/>
          <w:szCs w:val="20"/>
        </w:rPr>
      </w:pPr>
    </w:p>
    <w:p w14:paraId="233B8361" w14:textId="3D2BF369" w:rsidR="007874C3" w:rsidRDefault="007874C3" w:rsidP="007C022F">
      <w:pPr>
        <w:rPr>
          <w:sz w:val="20"/>
          <w:szCs w:val="20"/>
        </w:rPr>
      </w:pPr>
    </w:p>
    <w:p w14:paraId="5A25CE72" w14:textId="776DDA4E" w:rsidR="007874C3" w:rsidRDefault="007874C3" w:rsidP="007C022F">
      <w:pPr>
        <w:rPr>
          <w:sz w:val="20"/>
          <w:szCs w:val="20"/>
        </w:rPr>
      </w:pPr>
    </w:p>
    <w:p w14:paraId="4C5CDBF2" w14:textId="216EA543" w:rsidR="007874C3" w:rsidRDefault="007874C3" w:rsidP="007C022F">
      <w:pPr>
        <w:rPr>
          <w:sz w:val="20"/>
          <w:szCs w:val="20"/>
        </w:rPr>
      </w:pPr>
    </w:p>
    <w:p w14:paraId="2CC6C6B8" w14:textId="60C25057" w:rsidR="007874C3" w:rsidRDefault="007874C3" w:rsidP="007C022F">
      <w:pPr>
        <w:rPr>
          <w:sz w:val="20"/>
          <w:szCs w:val="20"/>
        </w:rPr>
      </w:pPr>
    </w:p>
    <w:p w14:paraId="19910F18" w14:textId="6CFCDE5D" w:rsidR="007874C3" w:rsidRDefault="007874C3" w:rsidP="007C022F">
      <w:pPr>
        <w:rPr>
          <w:sz w:val="20"/>
          <w:szCs w:val="20"/>
        </w:rPr>
      </w:pPr>
    </w:p>
    <w:p w14:paraId="3BEB7D09" w14:textId="5428A7CC" w:rsidR="007874C3" w:rsidRDefault="007874C3" w:rsidP="007C022F">
      <w:pPr>
        <w:rPr>
          <w:sz w:val="20"/>
          <w:szCs w:val="20"/>
        </w:rPr>
      </w:pPr>
    </w:p>
    <w:p w14:paraId="36BA1BAB" w14:textId="1CC451CE" w:rsidR="007874C3" w:rsidRDefault="007874C3" w:rsidP="007C022F">
      <w:pPr>
        <w:rPr>
          <w:sz w:val="20"/>
          <w:szCs w:val="20"/>
        </w:rPr>
      </w:pPr>
    </w:p>
    <w:p w14:paraId="328307C8" w14:textId="67CE431E" w:rsidR="007874C3" w:rsidRDefault="007874C3" w:rsidP="007C022F">
      <w:pPr>
        <w:rPr>
          <w:sz w:val="20"/>
          <w:szCs w:val="20"/>
        </w:rPr>
      </w:pPr>
    </w:p>
    <w:p w14:paraId="6EF1D054" w14:textId="4DD21F13" w:rsidR="007874C3" w:rsidRDefault="007874C3" w:rsidP="007C022F">
      <w:pPr>
        <w:rPr>
          <w:sz w:val="20"/>
          <w:szCs w:val="20"/>
        </w:rPr>
      </w:pPr>
    </w:p>
    <w:p w14:paraId="10FEFFC9" w14:textId="59BBB16B" w:rsidR="00CC65B1" w:rsidRDefault="00CC65B1">
      <w:pPr>
        <w:rPr>
          <w:sz w:val="20"/>
          <w:szCs w:val="20"/>
        </w:rPr>
      </w:pPr>
      <w:r>
        <w:rPr>
          <w:sz w:val="20"/>
          <w:szCs w:val="20"/>
        </w:rPr>
        <w:br w:type="page"/>
      </w:r>
    </w:p>
    <w:p w14:paraId="6464AADB" w14:textId="6EF163AA" w:rsidR="007874C3" w:rsidRPr="009D0B4F" w:rsidRDefault="007874C3">
      <w:pPr>
        <w:pStyle w:val="Titre3"/>
      </w:pPr>
      <w:bookmarkStart w:id="43" w:name="_Toc126182621"/>
      <w:r w:rsidRPr="00A412AF">
        <w:t xml:space="preserve">Organisation des séquences en classe de </w:t>
      </w:r>
      <w:r>
        <w:t>terminale</w:t>
      </w:r>
      <w:bookmarkEnd w:id="43"/>
    </w:p>
    <w:p w14:paraId="0CED9417" w14:textId="1156E1AB" w:rsidR="007874C3" w:rsidRDefault="007874C3" w:rsidP="007C022F">
      <w:pPr>
        <w:rPr>
          <w:sz w:val="20"/>
          <w:szCs w:val="20"/>
        </w:rPr>
      </w:pPr>
    </w:p>
    <w:p w14:paraId="09381BFD" w14:textId="77777777" w:rsidR="007874C3" w:rsidRPr="00DC528B" w:rsidRDefault="007874C3" w:rsidP="007874C3">
      <w:pPr>
        <w:ind w:right="6173"/>
        <w:rPr>
          <w:rFonts w:cstheme="minorHAnsi"/>
        </w:rPr>
      </w:pPr>
      <w:r>
        <w:rPr>
          <w:noProof/>
          <w:lang w:eastAsia="fr-FR"/>
        </w:rPr>
        <mc:AlternateContent>
          <mc:Choice Requires="wpg">
            <w:drawing>
              <wp:anchor distT="0" distB="0" distL="114300" distR="114300" simplePos="0" relativeHeight="252345389" behindDoc="0" locked="0" layoutInCell="1" allowOverlap="1" wp14:anchorId="7AE94BD8" wp14:editId="58FC2093">
                <wp:simplePos x="0" y="0"/>
                <wp:positionH relativeFrom="column">
                  <wp:posOffset>-940435</wp:posOffset>
                </wp:positionH>
                <wp:positionV relativeFrom="paragraph">
                  <wp:posOffset>652780</wp:posOffset>
                </wp:positionV>
                <wp:extent cx="7762875" cy="9519920"/>
                <wp:effectExtent l="0" t="685800" r="0" b="0"/>
                <wp:wrapNone/>
                <wp:docPr id="389" name="Groupe 389"/>
                <wp:cNvGraphicFramePr/>
                <a:graphic xmlns:a="http://schemas.openxmlformats.org/drawingml/2006/main">
                  <a:graphicData uri="http://schemas.microsoft.com/office/word/2010/wordprocessingGroup">
                    <wpg:wgp>
                      <wpg:cNvGrpSpPr/>
                      <wpg:grpSpPr>
                        <a:xfrm>
                          <a:off x="0" y="0"/>
                          <a:ext cx="7762875" cy="9519920"/>
                          <a:chOff x="0" y="0"/>
                          <a:chExt cx="7762875" cy="9519920"/>
                        </a:xfrm>
                      </wpg:grpSpPr>
                      <wps:wsp>
                        <wps:cNvPr id="390" name="Flèche courbée vers la droite 88"/>
                        <wps:cNvSpPr/>
                        <wps:spPr>
                          <a:xfrm>
                            <a:off x="0" y="91440"/>
                            <a:ext cx="7762875" cy="9428480"/>
                          </a:xfrm>
                          <a:custGeom>
                            <a:avLst/>
                            <a:gdLst>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0" fmla="*/ 4323715 w 4323715"/>
                              <a:gd name="connsiteY0" fmla="*/ 621231 h 10572115"/>
                              <a:gd name="connsiteX1" fmla="*/ 9838 w 4323715"/>
                              <a:gd name="connsiteY1" fmla="*/ 4917665 h 10572115"/>
                              <a:gd name="connsiteX2" fmla="*/ 1067132 w 4323715"/>
                              <a:gd name="connsiteY2" fmla="*/ 1576521 h 10572115"/>
                              <a:gd name="connsiteX3" fmla="*/ 4323716 w 4323715"/>
                              <a:gd name="connsiteY3" fmla="*/ -2 h 10572115"/>
                              <a:gd name="connsiteX4" fmla="*/ 4323715 w 4323715"/>
                              <a:gd name="connsiteY4" fmla="*/ 621231 h 10572115"/>
                              <a:gd name="connsiteX0" fmla="*/ 0 w 4323715"/>
                              <a:gd name="connsiteY0" fmla="*/ 4607050 h 10572115"/>
                              <a:gd name="connsiteX1" fmla="*/ 3242786 w 4323715"/>
                              <a:gd name="connsiteY1" fmla="*/ 9067807 h 10572115"/>
                              <a:gd name="connsiteX2" fmla="*/ 3242786 w 4323715"/>
                              <a:gd name="connsiteY2" fmla="*/ 8331025 h 10572115"/>
                              <a:gd name="connsiteX3" fmla="*/ 4323715 w 4323715"/>
                              <a:gd name="connsiteY3" fmla="*/ 9524717 h 10572115"/>
                              <a:gd name="connsiteX4" fmla="*/ 3242786 w 4323715"/>
                              <a:gd name="connsiteY4" fmla="*/ 10425822 h 10572115"/>
                              <a:gd name="connsiteX5" fmla="*/ 3242786 w 4323715"/>
                              <a:gd name="connsiteY5" fmla="*/ 9689039 h 10572115"/>
                              <a:gd name="connsiteX6" fmla="*/ 0 w 4323715"/>
                              <a:gd name="connsiteY6" fmla="*/ 5228282 h 10572115"/>
                              <a:gd name="connsiteX7" fmla="*/ 0 w 4323715"/>
                              <a:gd name="connsiteY7" fmla="*/ 4607050 h 10572115"/>
                              <a:gd name="connsiteX8" fmla="*/ 4323715 w 4323715"/>
                              <a:gd name="connsiteY8" fmla="*/ 0 h 10572115"/>
                              <a:gd name="connsiteX9" fmla="*/ 4323715 w 4323715"/>
                              <a:gd name="connsiteY9" fmla="*/ 621231 h 10572115"/>
                              <a:gd name="connsiteX10" fmla="*/ 9838 w 4323715"/>
                              <a:gd name="connsiteY10" fmla="*/ 4917665 h 10572115"/>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3 w 4323724"/>
                              <a:gd name="connsiteY8" fmla="*/ 2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331027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54369 w 4323724"/>
                              <a:gd name="connsiteY2" fmla="*/ 8990769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3242794 w 4323724"/>
                              <a:gd name="connsiteY1" fmla="*/ 9067809 h 10425824"/>
                              <a:gd name="connsiteX2" fmla="*/ 3321942 w 4323724"/>
                              <a:gd name="connsiteY2" fmla="*/ 872731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8" fmla="*/ 4323724 w 4323724"/>
                              <a:gd name="connsiteY8" fmla="*/ 231491 h 10425824"/>
                              <a:gd name="connsiteX9" fmla="*/ 4323723 w 4323724"/>
                              <a:gd name="connsiteY9" fmla="*/ 621233 h 10425824"/>
                              <a:gd name="connsiteX10" fmla="*/ 9846 w 4323724"/>
                              <a:gd name="connsiteY10"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42794 w 4323724"/>
                              <a:gd name="connsiteY5" fmla="*/ 1042582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425824"/>
                              <a:gd name="connsiteX1" fmla="*/ 3242794 w 4323724"/>
                              <a:gd name="connsiteY1" fmla="*/ 9067809 h 10425824"/>
                              <a:gd name="connsiteX2" fmla="*/ 3242794 w 4323724"/>
                              <a:gd name="connsiteY2" fmla="*/ 8817153 h 10425824"/>
                              <a:gd name="connsiteX3" fmla="*/ 4323723 w 4323724"/>
                              <a:gd name="connsiteY3" fmla="*/ 9524719 h 10425824"/>
                              <a:gd name="connsiteX4" fmla="*/ 3242794 w 4323724"/>
                              <a:gd name="connsiteY4" fmla="*/ 10425824 h 10425824"/>
                              <a:gd name="connsiteX5" fmla="*/ 3242794 w 4323724"/>
                              <a:gd name="connsiteY5" fmla="*/ 9689041 h 10425824"/>
                              <a:gd name="connsiteX6" fmla="*/ 8 w 4323724"/>
                              <a:gd name="connsiteY6" fmla="*/ 5228284 h 10425824"/>
                              <a:gd name="connsiteX7" fmla="*/ 8 w 4323724"/>
                              <a:gd name="connsiteY7" fmla="*/ 4607052 h 10425824"/>
                              <a:gd name="connsiteX0" fmla="*/ 4323723 w 4323724"/>
                              <a:gd name="connsiteY0" fmla="*/ 621233 h 10425824"/>
                              <a:gd name="connsiteX1" fmla="*/ 9846 w 4323724"/>
                              <a:gd name="connsiteY1" fmla="*/ 4917667 h 10425824"/>
                              <a:gd name="connsiteX2" fmla="*/ 1067140 w 4323724"/>
                              <a:gd name="connsiteY2" fmla="*/ 1576523 h 10425824"/>
                              <a:gd name="connsiteX3" fmla="*/ 4323724 w 4323724"/>
                              <a:gd name="connsiteY3" fmla="*/ 0 h 10425824"/>
                              <a:gd name="connsiteX4" fmla="*/ 4323723 w 4323724"/>
                              <a:gd name="connsiteY4" fmla="*/ 621233 h 10425824"/>
                              <a:gd name="connsiteX0" fmla="*/ 8 w 4323724"/>
                              <a:gd name="connsiteY0" fmla="*/ 4607052 h 10425824"/>
                              <a:gd name="connsiteX1" fmla="*/ 1967700 w 4323724"/>
                              <a:gd name="connsiteY1" fmla="*/ 7951623 h 10425824"/>
                              <a:gd name="connsiteX2" fmla="*/ 3242794 w 4323724"/>
                              <a:gd name="connsiteY2" fmla="*/ 9067809 h 10425824"/>
                              <a:gd name="connsiteX3" fmla="*/ 3321942 w 4323724"/>
                              <a:gd name="connsiteY3" fmla="*/ 8727313 h 10425824"/>
                              <a:gd name="connsiteX4" fmla="*/ 4323723 w 4323724"/>
                              <a:gd name="connsiteY4" fmla="*/ 9524719 h 10425824"/>
                              <a:gd name="connsiteX5" fmla="*/ 3289093 w 4323724"/>
                              <a:gd name="connsiteY5" fmla="*/ 10136464 h 10425824"/>
                              <a:gd name="connsiteX6" fmla="*/ 3242794 w 4323724"/>
                              <a:gd name="connsiteY6" fmla="*/ 9689041 h 10425824"/>
                              <a:gd name="connsiteX7" fmla="*/ 8 w 4323724"/>
                              <a:gd name="connsiteY7" fmla="*/ 5228284 h 10425824"/>
                              <a:gd name="connsiteX8" fmla="*/ 8 w 4323724"/>
                              <a:gd name="connsiteY8" fmla="*/ 4607052 h 10425824"/>
                              <a:gd name="connsiteX9" fmla="*/ 4323724 w 4323724"/>
                              <a:gd name="connsiteY9" fmla="*/ 231491 h 10425824"/>
                              <a:gd name="connsiteX10" fmla="*/ 4323723 w 4323724"/>
                              <a:gd name="connsiteY10" fmla="*/ 621233 h 10425824"/>
                              <a:gd name="connsiteX11" fmla="*/ 9846 w 4323724"/>
                              <a:gd name="connsiteY11" fmla="*/ 4917667 h 10425824"/>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689041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289093 w 4323724"/>
                              <a:gd name="connsiteY5" fmla="*/ 10136464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159612"/>
                              <a:gd name="connsiteX1" fmla="*/ 3242794 w 4323724"/>
                              <a:gd name="connsiteY1" fmla="*/ 9067809 h 10159612"/>
                              <a:gd name="connsiteX2" fmla="*/ 3242794 w 4323724"/>
                              <a:gd name="connsiteY2" fmla="*/ 8817153 h 10159612"/>
                              <a:gd name="connsiteX3" fmla="*/ 4323723 w 4323724"/>
                              <a:gd name="connsiteY3" fmla="*/ 9524719 h 10159612"/>
                              <a:gd name="connsiteX4" fmla="*/ 3312242 w 4323724"/>
                              <a:gd name="connsiteY4" fmla="*/ 10159612 h 10159612"/>
                              <a:gd name="connsiteX5" fmla="*/ 3242794 w 4323724"/>
                              <a:gd name="connsiteY5" fmla="*/ 9689041 h 10159612"/>
                              <a:gd name="connsiteX6" fmla="*/ 8 w 4323724"/>
                              <a:gd name="connsiteY6" fmla="*/ 5228284 h 10159612"/>
                              <a:gd name="connsiteX7" fmla="*/ 8 w 4323724"/>
                              <a:gd name="connsiteY7" fmla="*/ 4607052 h 10159612"/>
                              <a:gd name="connsiteX0" fmla="*/ 4323723 w 4323724"/>
                              <a:gd name="connsiteY0" fmla="*/ 621233 h 10159612"/>
                              <a:gd name="connsiteX1" fmla="*/ 9846 w 4323724"/>
                              <a:gd name="connsiteY1" fmla="*/ 4917667 h 10159612"/>
                              <a:gd name="connsiteX2" fmla="*/ 1067140 w 4323724"/>
                              <a:gd name="connsiteY2" fmla="*/ 1576523 h 10159612"/>
                              <a:gd name="connsiteX3" fmla="*/ 4323724 w 4323724"/>
                              <a:gd name="connsiteY3" fmla="*/ 0 h 10159612"/>
                              <a:gd name="connsiteX4" fmla="*/ 4323723 w 4323724"/>
                              <a:gd name="connsiteY4" fmla="*/ 621233 h 10159612"/>
                              <a:gd name="connsiteX0" fmla="*/ 8 w 4323724"/>
                              <a:gd name="connsiteY0" fmla="*/ 4607052 h 10159612"/>
                              <a:gd name="connsiteX1" fmla="*/ 1967700 w 4323724"/>
                              <a:gd name="connsiteY1" fmla="*/ 7951623 h 10159612"/>
                              <a:gd name="connsiteX2" fmla="*/ 3242794 w 4323724"/>
                              <a:gd name="connsiteY2" fmla="*/ 9067809 h 10159612"/>
                              <a:gd name="connsiteX3" fmla="*/ 3321942 w 4323724"/>
                              <a:gd name="connsiteY3" fmla="*/ 8727313 h 10159612"/>
                              <a:gd name="connsiteX4" fmla="*/ 4323723 w 4323724"/>
                              <a:gd name="connsiteY4" fmla="*/ 9524719 h 10159612"/>
                              <a:gd name="connsiteX5" fmla="*/ 3305945 w 4323724"/>
                              <a:gd name="connsiteY5" fmla="*/ 10009147 h 10159612"/>
                              <a:gd name="connsiteX6" fmla="*/ 3242794 w 4323724"/>
                              <a:gd name="connsiteY6" fmla="*/ 9584873 h 10159612"/>
                              <a:gd name="connsiteX7" fmla="*/ 8 w 4323724"/>
                              <a:gd name="connsiteY7" fmla="*/ 5228284 h 10159612"/>
                              <a:gd name="connsiteX8" fmla="*/ 8 w 4323724"/>
                              <a:gd name="connsiteY8" fmla="*/ 4607052 h 10159612"/>
                              <a:gd name="connsiteX9" fmla="*/ 4323724 w 4323724"/>
                              <a:gd name="connsiteY9" fmla="*/ 231491 h 10159612"/>
                              <a:gd name="connsiteX10" fmla="*/ 4323723 w 4323724"/>
                              <a:gd name="connsiteY10" fmla="*/ 621233 h 10159612"/>
                              <a:gd name="connsiteX11" fmla="*/ 9846 w 4323724"/>
                              <a:gd name="connsiteY11" fmla="*/ 4917667 h 10159612"/>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42794 w 4323724"/>
                              <a:gd name="connsiteY6" fmla="*/ 9584873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42794 w 4323724"/>
                              <a:gd name="connsiteY5" fmla="*/ 9689041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067809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42794 w 4323724"/>
                              <a:gd name="connsiteY1" fmla="*/ 9067809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323724"/>
                              <a:gd name="connsiteY0" fmla="*/ 4607052 h 10009147"/>
                              <a:gd name="connsiteX1" fmla="*/ 3231219 w 4323724"/>
                              <a:gd name="connsiteY1" fmla="*/ 9195126 h 10009147"/>
                              <a:gd name="connsiteX2" fmla="*/ 3242794 w 4323724"/>
                              <a:gd name="connsiteY2" fmla="*/ 8817153 h 10009147"/>
                              <a:gd name="connsiteX3" fmla="*/ 4323723 w 4323724"/>
                              <a:gd name="connsiteY3" fmla="*/ 9524719 h 10009147"/>
                              <a:gd name="connsiteX4" fmla="*/ 3305945 w 4323724"/>
                              <a:gd name="connsiteY4" fmla="*/ 10009147 h 10009147"/>
                              <a:gd name="connsiteX5" fmla="*/ 3231219 w 4323724"/>
                              <a:gd name="connsiteY5" fmla="*/ 9561725 h 10009147"/>
                              <a:gd name="connsiteX6" fmla="*/ 8 w 4323724"/>
                              <a:gd name="connsiteY6" fmla="*/ 5228284 h 10009147"/>
                              <a:gd name="connsiteX7" fmla="*/ 8 w 4323724"/>
                              <a:gd name="connsiteY7" fmla="*/ 4607052 h 10009147"/>
                              <a:gd name="connsiteX0" fmla="*/ 4323723 w 4323724"/>
                              <a:gd name="connsiteY0" fmla="*/ 621233 h 10009147"/>
                              <a:gd name="connsiteX1" fmla="*/ 9846 w 4323724"/>
                              <a:gd name="connsiteY1" fmla="*/ 4917667 h 10009147"/>
                              <a:gd name="connsiteX2" fmla="*/ 1067140 w 4323724"/>
                              <a:gd name="connsiteY2" fmla="*/ 1576523 h 10009147"/>
                              <a:gd name="connsiteX3" fmla="*/ 4323724 w 4323724"/>
                              <a:gd name="connsiteY3" fmla="*/ 0 h 10009147"/>
                              <a:gd name="connsiteX4" fmla="*/ 4323723 w 4323724"/>
                              <a:gd name="connsiteY4" fmla="*/ 621233 h 10009147"/>
                              <a:gd name="connsiteX0" fmla="*/ 8 w 4323724"/>
                              <a:gd name="connsiteY0" fmla="*/ 4607052 h 10009147"/>
                              <a:gd name="connsiteX1" fmla="*/ 1967700 w 4323724"/>
                              <a:gd name="connsiteY1" fmla="*/ 7951623 h 10009147"/>
                              <a:gd name="connsiteX2" fmla="*/ 3242794 w 4323724"/>
                              <a:gd name="connsiteY2" fmla="*/ 9137254 h 10009147"/>
                              <a:gd name="connsiteX3" fmla="*/ 3321942 w 4323724"/>
                              <a:gd name="connsiteY3" fmla="*/ 8727313 h 10009147"/>
                              <a:gd name="connsiteX4" fmla="*/ 4323723 w 4323724"/>
                              <a:gd name="connsiteY4" fmla="*/ 9524719 h 10009147"/>
                              <a:gd name="connsiteX5" fmla="*/ 3305945 w 4323724"/>
                              <a:gd name="connsiteY5" fmla="*/ 10009147 h 10009147"/>
                              <a:gd name="connsiteX6" fmla="*/ 3231219 w 4323724"/>
                              <a:gd name="connsiteY6" fmla="*/ 9458192 h 10009147"/>
                              <a:gd name="connsiteX7" fmla="*/ 8 w 4323724"/>
                              <a:gd name="connsiteY7" fmla="*/ 5228284 h 10009147"/>
                              <a:gd name="connsiteX8" fmla="*/ 8 w 4323724"/>
                              <a:gd name="connsiteY8" fmla="*/ 4607052 h 10009147"/>
                              <a:gd name="connsiteX9" fmla="*/ 4323724 w 4323724"/>
                              <a:gd name="connsiteY9" fmla="*/ 231491 h 10009147"/>
                              <a:gd name="connsiteX10" fmla="*/ 4323723 w 4323724"/>
                              <a:gd name="connsiteY10" fmla="*/ 621233 h 10009147"/>
                              <a:gd name="connsiteX11" fmla="*/ 9846 w 4323724"/>
                              <a:gd name="connsiteY11" fmla="*/ 4917667 h 10009147"/>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323723 w 4867735"/>
                              <a:gd name="connsiteY10" fmla="*/ 505491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323724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323723 w 4867735"/>
                              <a:gd name="connsiteY0" fmla="*/ 505491 h 9893405"/>
                              <a:gd name="connsiteX1" fmla="*/ 9846 w 4867735"/>
                              <a:gd name="connsiteY1" fmla="*/ 4801925 h 9893405"/>
                              <a:gd name="connsiteX2" fmla="*/ 1067140 w 4867735"/>
                              <a:gd name="connsiteY2" fmla="*/ 1460781 h 9893405"/>
                              <a:gd name="connsiteX3" fmla="*/ 4867735 w 4867735"/>
                              <a:gd name="connsiteY3" fmla="*/ 0 h 9893405"/>
                              <a:gd name="connsiteX4" fmla="*/ 4323723 w 4867735"/>
                              <a:gd name="connsiteY4" fmla="*/ 505491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492010 w 4867735"/>
                              <a:gd name="connsiteY0" fmla="*/ 459192 h 9893405"/>
                              <a:gd name="connsiteX1" fmla="*/ 9846 w 4867735"/>
                              <a:gd name="connsiteY1" fmla="*/ 4801925 h 9893405"/>
                              <a:gd name="connsiteX2" fmla="*/ 1067140 w 4867735"/>
                              <a:gd name="connsiteY2" fmla="*/ 1460781 h 9893405"/>
                              <a:gd name="connsiteX3" fmla="*/ 4867735 w 4867735"/>
                              <a:gd name="connsiteY3" fmla="*/ 0 h 9893405"/>
                              <a:gd name="connsiteX4" fmla="*/ 4492010 w 4867735"/>
                              <a:gd name="connsiteY4" fmla="*/ 459192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492010 w 4867735"/>
                              <a:gd name="connsiteY9" fmla="*/ 115749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67735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67735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28876 w 4867735"/>
                              <a:gd name="connsiteY10" fmla="*/ 389743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579567 w 4867735"/>
                              <a:gd name="connsiteY10" fmla="*/ 297145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 name="connsiteX0" fmla="*/ 8 w 4867735"/>
                              <a:gd name="connsiteY0" fmla="*/ 4491310 h 9893405"/>
                              <a:gd name="connsiteX1" fmla="*/ 3231219 w 4867735"/>
                              <a:gd name="connsiteY1" fmla="*/ 9079384 h 9893405"/>
                              <a:gd name="connsiteX2" fmla="*/ 3242794 w 4867735"/>
                              <a:gd name="connsiteY2" fmla="*/ 8701411 h 9893405"/>
                              <a:gd name="connsiteX3" fmla="*/ 4323723 w 4867735"/>
                              <a:gd name="connsiteY3" fmla="*/ 9408977 h 9893405"/>
                              <a:gd name="connsiteX4" fmla="*/ 3305945 w 4867735"/>
                              <a:gd name="connsiteY4" fmla="*/ 9893405 h 9893405"/>
                              <a:gd name="connsiteX5" fmla="*/ 3231219 w 4867735"/>
                              <a:gd name="connsiteY5" fmla="*/ 9445983 h 9893405"/>
                              <a:gd name="connsiteX6" fmla="*/ 8 w 4867735"/>
                              <a:gd name="connsiteY6" fmla="*/ 5112542 h 9893405"/>
                              <a:gd name="connsiteX7" fmla="*/ 8 w 4867735"/>
                              <a:gd name="connsiteY7" fmla="*/ 4491310 h 9893405"/>
                              <a:gd name="connsiteX0" fmla="*/ 4809857 w 4867735"/>
                              <a:gd name="connsiteY0" fmla="*/ 590636 h 9893405"/>
                              <a:gd name="connsiteX1" fmla="*/ 9846 w 4867735"/>
                              <a:gd name="connsiteY1" fmla="*/ 4801925 h 9893405"/>
                              <a:gd name="connsiteX2" fmla="*/ 1067140 w 4867735"/>
                              <a:gd name="connsiteY2" fmla="*/ 1460781 h 9893405"/>
                              <a:gd name="connsiteX3" fmla="*/ 4867735 w 4867735"/>
                              <a:gd name="connsiteY3" fmla="*/ 0 h 9893405"/>
                              <a:gd name="connsiteX4" fmla="*/ 4809857 w 4867735"/>
                              <a:gd name="connsiteY4" fmla="*/ 590636 h 9893405"/>
                              <a:gd name="connsiteX0" fmla="*/ 8 w 4867735"/>
                              <a:gd name="connsiteY0" fmla="*/ 4491310 h 9893405"/>
                              <a:gd name="connsiteX1" fmla="*/ 1967700 w 4867735"/>
                              <a:gd name="connsiteY1" fmla="*/ 7835881 h 9893405"/>
                              <a:gd name="connsiteX2" fmla="*/ 3242794 w 4867735"/>
                              <a:gd name="connsiteY2" fmla="*/ 9021512 h 9893405"/>
                              <a:gd name="connsiteX3" fmla="*/ 3321942 w 4867735"/>
                              <a:gd name="connsiteY3" fmla="*/ 8611571 h 9893405"/>
                              <a:gd name="connsiteX4" fmla="*/ 4323723 w 4867735"/>
                              <a:gd name="connsiteY4" fmla="*/ 9408977 h 9893405"/>
                              <a:gd name="connsiteX5" fmla="*/ 3305945 w 4867735"/>
                              <a:gd name="connsiteY5" fmla="*/ 9893405 h 9893405"/>
                              <a:gd name="connsiteX6" fmla="*/ 3231219 w 4867735"/>
                              <a:gd name="connsiteY6" fmla="*/ 9342450 h 9893405"/>
                              <a:gd name="connsiteX7" fmla="*/ 8 w 4867735"/>
                              <a:gd name="connsiteY7" fmla="*/ 5112542 h 9893405"/>
                              <a:gd name="connsiteX8" fmla="*/ 8 w 4867735"/>
                              <a:gd name="connsiteY8" fmla="*/ 4491310 h 9893405"/>
                              <a:gd name="connsiteX9" fmla="*/ 4688798 w 4867735"/>
                              <a:gd name="connsiteY9" fmla="*/ 0 h 9893405"/>
                              <a:gd name="connsiteX10" fmla="*/ 4764779 w 4867735"/>
                              <a:gd name="connsiteY10" fmla="*/ 590636 h 9893405"/>
                              <a:gd name="connsiteX11" fmla="*/ 9846 w 4867735"/>
                              <a:gd name="connsiteY11" fmla="*/ 4801925 h 98934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867735" h="9893405" stroke="0" extrusionOk="0">
                                <a:moveTo>
                                  <a:pt x="8" y="4491310"/>
                                </a:moveTo>
                                <a:cubicBezTo>
                                  <a:pt x="8" y="6592117"/>
                                  <a:pt x="1322219" y="8554182"/>
                                  <a:pt x="3231219" y="9079384"/>
                                </a:cubicBezTo>
                                <a:lnTo>
                                  <a:pt x="3242794" y="8701411"/>
                                </a:lnTo>
                                <a:lnTo>
                                  <a:pt x="4323723" y="9408977"/>
                                </a:lnTo>
                                <a:lnTo>
                                  <a:pt x="3305945" y="9893405"/>
                                </a:lnTo>
                                <a:lnTo>
                                  <a:pt x="3231219" y="9445983"/>
                                </a:lnTo>
                                <a:cubicBezTo>
                                  <a:pt x="1322219" y="8920781"/>
                                  <a:pt x="8" y="7213349"/>
                                  <a:pt x="8" y="5112542"/>
                                </a:cubicBezTo>
                                <a:lnTo>
                                  <a:pt x="8" y="4491310"/>
                                </a:lnTo>
                                <a:close/>
                              </a:path>
                              <a:path w="4867735" h="9893405" fill="darkenLess" stroke="0" extrusionOk="0">
                                <a:moveTo>
                                  <a:pt x="4809857" y="590636"/>
                                </a:moveTo>
                                <a:cubicBezTo>
                                  <a:pt x="2535085" y="590636"/>
                                  <a:pt x="163216" y="2383601"/>
                                  <a:pt x="9846" y="4801925"/>
                                </a:cubicBezTo>
                                <a:cubicBezTo>
                                  <a:pt x="-67465" y="3582884"/>
                                  <a:pt x="312853" y="2381046"/>
                                  <a:pt x="1067140" y="1460781"/>
                                </a:cubicBezTo>
                                <a:cubicBezTo>
                                  <a:pt x="1888212" y="459036"/>
                                  <a:pt x="3619529" y="0"/>
                                  <a:pt x="4867735" y="0"/>
                                </a:cubicBezTo>
                                <a:cubicBezTo>
                                  <a:pt x="4848442" y="196879"/>
                                  <a:pt x="4620786" y="301158"/>
                                  <a:pt x="4809857" y="590636"/>
                                </a:cubicBezTo>
                                <a:close/>
                              </a:path>
                              <a:path w="4867735" h="9893405" fill="none" extrusionOk="0">
                                <a:moveTo>
                                  <a:pt x="8" y="4491310"/>
                                </a:moveTo>
                                <a:cubicBezTo>
                                  <a:pt x="324099" y="5137476"/>
                                  <a:pt x="1427236" y="7092422"/>
                                  <a:pt x="1967700" y="7835881"/>
                                </a:cubicBezTo>
                                <a:cubicBezTo>
                                  <a:pt x="2508164" y="8579341"/>
                                  <a:pt x="3013229" y="8980968"/>
                                  <a:pt x="3242794" y="9021512"/>
                                </a:cubicBezTo>
                                <a:lnTo>
                                  <a:pt x="3321942" y="8611571"/>
                                </a:lnTo>
                                <a:lnTo>
                                  <a:pt x="4323723" y="9408977"/>
                                </a:lnTo>
                                <a:lnTo>
                                  <a:pt x="3305945" y="9893405"/>
                                </a:lnTo>
                                <a:lnTo>
                                  <a:pt x="3231219" y="9342450"/>
                                </a:lnTo>
                                <a:cubicBezTo>
                                  <a:pt x="1322219" y="8817248"/>
                                  <a:pt x="8" y="7213349"/>
                                  <a:pt x="8" y="5112542"/>
                                </a:cubicBezTo>
                                <a:lnTo>
                                  <a:pt x="8" y="4491310"/>
                                </a:lnTo>
                                <a:cubicBezTo>
                                  <a:pt x="8" y="1946907"/>
                                  <a:pt x="2300876" y="0"/>
                                  <a:pt x="4688798" y="0"/>
                                </a:cubicBezTo>
                                <a:cubicBezTo>
                                  <a:pt x="4688798" y="129914"/>
                                  <a:pt x="4452233" y="310249"/>
                                  <a:pt x="4764779" y="590636"/>
                                </a:cubicBezTo>
                                <a:cubicBezTo>
                                  <a:pt x="2490007" y="590636"/>
                                  <a:pt x="163216" y="2383601"/>
                                  <a:pt x="9846" y="4801925"/>
                                </a:cubicBezTo>
                              </a:path>
                            </a:pathLst>
                          </a:custGeom>
                          <a:solidFill>
                            <a:schemeClr val="accent3">
                              <a:alpha val="50000"/>
                            </a:schemeClr>
                          </a:solidFill>
                          <a:ln>
                            <a:noFill/>
                          </a:ln>
                          <a:scene3d>
                            <a:camera prst="isometricRightUp"/>
                            <a:lightRig rig="threePt" dir="t"/>
                          </a:scene3d>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1" name="Hexagone 391"/>
                        <wps:cNvSpPr/>
                        <wps:spPr>
                          <a:xfrm>
                            <a:off x="1630680" y="5029200"/>
                            <a:ext cx="1854835" cy="1652270"/>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0CAA443" w14:textId="77777777" w:rsidR="00E76902" w:rsidRPr="00DA7F37" w:rsidRDefault="00E76902" w:rsidP="007874C3">
                              <w:pPr>
                                <w:jc w:val="center"/>
                                <w:rPr>
                                  <w:rFonts w:cstheme="minorHAnsi"/>
                                  <w:color w:val="000000"/>
                                  <w:szCs w:val="22"/>
                                </w:rPr>
                              </w:pPr>
                              <w:r>
                                <w:rPr>
                                  <w:rFonts w:cstheme="minorHAnsi"/>
                                  <w:color w:val="000000" w:themeColor="text1"/>
                                  <w:szCs w:val="22"/>
                                </w:rPr>
                                <w:t>5</w:t>
                              </w:r>
                              <w:r w:rsidRPr="00DA7F37">
                                <w:rPr>
                                  <w:rFonts w:cstheme="minorHAnsi"/>
                                  <w:color w:val="000000" w:themeColor="text1"/>
                                  <w:szCs w:val="22"/>
                                </w:rPr>
                                <w:t xml:space="preserve">. Application </w:t>
                              </w:r>
                              <w:r>
                                <w:rPr>
                                  <w:rFonts w:cstheme="minorHAnsi"/>
                                  <w:color w:val="000000" w:themeColor="text1"/>
                                  <w:szCs w:val="22"/>
                                </w:rPr>
                                <w:t>d’un produit de finition</w:t>
                              </w:r>
                              <w:r w:rsidRPr="00DA7F37">
                                <w:rPr>
                                  <w:rFonts w:cstheme="minorHAnsi"/>
                                  <w:color w:val="000000" w:themeColor="text1"/>
                                  <w:szCs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Hexagone 392"/>
                        <wps:cNvSpPr/>
                        <wps:spPr>
                          <a:xfrm>
                            <a:off x="4617720" y="0"/>
                            <a:ext cx="1713865" cy="1548765"/>
                          </a:xfrm>
                          <a:prstGeom prst="hexagon">
                            <a:avLst/>
                          </a:prstGeom>
                          <a:solidFill>
                            <a:srgbClr val="70AD47">
                              <a:lumMod val="40000"/>
                              <a:lumOff val="60000"/>
                            </a:srgbClr>
                          </a:solidFill>
                          <a:ln w="57150" cap="flat" cmpd="sng" algn="ctr">
                            <a:noFill/>
                            <a:prstDash val="solid"/>
                            <a:miter lim="800000"/>
                          </a:ln>
                          <a:effectLst/>
                        </wps:spPr>
                        <wps:txbx>
                          <w:txbxContent>
                            <w:p w14:paraId="490C4FA4" w14:textId="77777777" w:rsidR="00E76902" w:rsidRPr="00DA7F37" w:rsidRDefault="00E76902" w:rsidP="007874C3">
                              <w:pPr>
                                <w:jc w:val="center"/>
                                <w:rPr>
                                  <w:rFonts w:cstheme="minorHAnsi"/>
                                  <w:color w:val="000000"/>
                                  <w:szCs w:val="22"/>
                                </w:rPr>
                              </w:pPr>
                              <w:r>
                                <w:rPr>
                                  <w:rFonts w:cstheme="minorHAnsi"/>
                                  <w:color w:val="000000"/>
                                  <w:szCs w:val="22"/>
                                </w:rPr>
                                <w:t>1</w:t>
                              </w:r>
                              <w:r w:rsidRPr="00DA7F37">
                                <w:rPr>
                                  <w:rFonts w:cstheme="minorHAnsi"/>
                                  <w:color w:val="000000"/>
                                  <w:szCs w:val="22"/>
                                </w:rPr>
                                <w:t xml:space="preserve">. Réparation d’un élément plastique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3" name="Hexagone 393"/>
                        <wps:cNvSpPr/>
                        <wps:spPr>
                          <a:xfrm>
                            <a:off x="3093720" y="762000"/>
                            <a:ext cx="1848485" cy="1616075"/>
                          </a:xfrm>
                          <a:prstGeom prst="hexagon">
                            <a:avLst/>
                          </a:prstGeom>
                          <a:solidFill>
                            <a:srgbClr val="ED7D31">
                              <a:lumMod val="40000"/>
                              <a:lumOff val="60000"/>
                            </a:srgbClr>
                          </a:solidFill>
                          <a:ln w="57150" cap="flat" cmpd="sng" algn="ctr">
                            <a:noFill/>
                            <a:prstDash val="solid"/>
                            <a:miter lim="800000"/>
                          </a:ln>
                          <a:effectLst/>
                        </wps:spPr>
                        <wps:txbx>
                          <w:txbxContent>
                            <w:p w14:paraId="78583458" w14:textId="77777777" w:rsidR="00E76902" w:rsidRPr="00DA7F37" w:rsidRDefault="00E76902" w:rsidP="007874C3">
                              <w:pPr>
                                <w:jc w:val="center"/>
                                <w:rPr>
                                  <w:rFonts w:cstheme="minorHAnsi"/>
                                  <w:color w:val="000000"/>
                                  <w:szCs w:val="22"/>
                                </w:rPr>
                              </w:pPr>
                              <w:r w:rsidRPr="00DA7F37">
                                <w:rPr>
                                  <w:rFonts w:cstheme="minorHAnsi"/>
                                  <w:color w:val="000000"/>
                                  <w:szCs w:val="22"/>
                                </w:rPr>
                                <w:t>2. Préparation des fonds et surfaces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4" name="Hexagone 394"/>
                        <wps:cNvSpPr/>
                        <wps:spPr>
                          <a:xfrm>
                            <a:off x="1615440" y="1615440"/>
                            <a:ext cx="1854835" cy="1652270"/>
                          </a:xfrm>
                          <a:prstGeom prst="hexagon">
                            <a:avLst/>
                          </a:prstGeom>
                          <a:solidFill>
                            <a:srgbClr val="ED7D31">
                              <a:lumMod val="40000"/>
                              <a:lumOff val="60000"/>
                            </a:srgbClr>
                          </a:solidFill>
                          <a:ln w="57150" cap="flat" cmpd="sng" algn="ctr">
                            <a:noFill/>
                            <a:prstDash val="solid"/>
                            <a:miter lim="800000"/>
                          </a:ln>
                          <a:effectLst/>
                        </wps:spPr>
                        <wps:txbx>
                          <w:txbxContent>
                            <w:p w14:paraId="6ADD1824" w14:textId="77777777" w:rsidR="00E76902" w:rsidRPr="00DA7F37" w:rsidRDefault="00E76902" w:rsidP="007874C3">
                              <w:pPr>
                                <w:jc w:val="center"/>
                                <w:rPr>
                                  <w:rFonts w:cstheme="minorHAnsi"/>
                                  <w:color w:val="000000"/>
                                  <w:szCs w:val="22"/>
                                </w:rPr>
                              </w:pPr>
                              <w:r w:rsidRPr="00DA7F37">
                                <w:rPr>
                                  <w:rFonts w:cstheme="minorHAnsi"/>
                                  <w:color w:val="000000"/>
                                  <w:szCs w:val="22"/>
                                </w:rPr>
                                <w:t xml:space="preserve">3. Préparation </w:t>
                              </w:r>
                              <w:r>
                                <w:rPr>
                                  <w:rFonts w:cstheme="minorHAnsi"/>
                                  <w:color w:val="000000"/>
                                  <w:szCs w:val="22"/>
                                </w:rPr>
                                <w:t>avant</w:t>
                              </w:r>
                              <w:r w:rsidRPr="00DA7F37">
                                <w:rPr>
                                  <w:rFonts w:cstheme="minorHAnsi"/>
                                  <w:color w:val="000000"/>
                                  <w:szCs w:val="22"/>
                                </w:rPr>
                                <w:t xml:space="preserve"> application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5" name="Hexagone 395"/>
                        <wps:cNvSpPr/>
                        <wps:spPr>
                          <a:xfrm>
                            <a:off x="1615440" y="3307080"/>
                            <a:ext cx="1854835" cy="1652270"/>
                          </a:xfrm>
                          <a:prstGeom prst="hexagon">
                            <a:avLst/>
                          </a:prstGeom>
                          <a:solidFill>
                            <a:srgbClr val="ED7D31">
                              <a:lumMod val="40000"/>
                              <a:lumOff val="60000"/>
                            </a:srgbClr>
                          </a:solidFill>
                          <a:ln w="57150" cap="flat" cmpd="sng" algn="ctr">
                            <a:noFill/>
                            <a:prstDash val="solid"/>
                            <a:miter lim="800000"/>
                          </a:ln>
                          <a:effectLst/>
                        </wps:spPr>
                        <wps:txbx>
                          <w:txbxContent>
                            <w:p w14:paraId="3EF406CD" w14:textId="77777777" w:rsidR="00E76902" w:rsidRPr="00DA7F37" w:rsidRDefault="00E76902" w:rsidP="007874C3">
                              <w:pPr>
                                <w:jc w:val="center"/>
                                <w:rPr>
                                  <w:rFonts w:cstheme="minorHAnsi"/>
                                  <w:color w:val="000000"/>
                                  <w:szCs w:val="22"/>
                                </w:rPr>
                              </w:pPr>
                              <w:r>
                                <w:rPr>
                                  <w:rFonts w:cstheme="minorHAnsi"/>
                                  <w:color w:val="000000" w:themeColor="text1"/>
                                  <w:szCs w:val="22"/>
                                </w:rPr>
                                <w:t>4</w:t>
                              </w:r>
                              <w:r w:rsidRPr="00DA7F37">
                                <w:rPr>
                                  <w:rFonts w:cstheme="minorHAnsi"/>
                                  <w:color w:val="000000" w:themeColor="text1"/>
                                  <w:szCs w:val="22"/>
                                </w:rPr>
                                <w:t xml:space="preserve">. </w:t>
                              </w:r>
                              <w:r>
                                <w:rPr>
                                  <w:rFonts w:cstheme="minorHAnsi"/>
                                  <w:color w:val="000000" w:themeColor="text1"/>
                                  <w:szCs w:val="22"/>
                                </w:rPr>
                                <w:t>Identification et recherche d’une teinte et sa nuance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Bulle rectangulaire à coins arrondis 4"/>
                        <wps:cNvSpPr/>
                        <wps:spPr>
                          <a:xfrm>
                            <a:off x="4282440" y="4312920"/>
                            <a:ext cx="2636081" cy="787400"/>
                          </a:xfrm>
                          <a:prstGeom prst="wedgeRoundRectCallout">
                            <a:avLst>
                              <a:gd name="adj1" fmla="val -49784"/>
                              <a:gd name="adj2" fmla="val -16155"/>
                              <a:gd name="adj3" fmla="val 16667"/>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2B5CBB4" w14:textId="40E2A3A1" w:rsidR="00E76902" w:rsidRPr="0013162C" w:rsidRDefault="00E76902" w:rsidP="007874C3">
                              <w:pPr>
                                <w:jc w:val="center"/>
                                <w:rPr>
                                  <w:rFonts w:cstheme="minorHAnsi"/>
                                  <w:b/>
                                  <w:bCs/>
                                  <w:sz w:val="32"/>
                                  <w:szCs w:val="32"/>
                                </w:rPr>
                              </w:pPr>
                              <w:r w:rsidRPr="0013162C">
                                <w:rPr>
                                  <w:rFonts w:cstheme="minorHAnsi"/>
                                  <w:b/>
                                  <w:bCs/>
                                  <w:color w:val="000000"/>
                                  <w:sz w:val="32"/>
                                  <w:szCs w:val="32"/>
                                </w:rPr>
                                <w:t>Classe de terminale CAP</w:t>
                              </w:r>
                              <w:r>
                                <w:rPr>
                                  <w:rFonts w:cstheme="minorHAnsi"/>
                                  <w:b/>
                                  <w:bCs/>
                                  <w:color w:val="000000"/>
                                  <w:sz w:val="32"/>
                                  <w:szCs w:val="32"/>
                                </w:rPr>
                                <w:t xml:space="preserve"> peintre automobile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7" name="Hexagone 397"/>
                        <wps:cNvSpPr/>
                        <wps:spPr>
                          <a:xfrm>
                            <a:off x="4602480" y="5059680"/>
                            <a:ext cx="1854835" cy="1652270"/>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547B15" w14:textId="77777777" w:rsidR="00E76902" w:rsidRPr="00646B67" w:rsidRDefault="00E76902" w:rsidP="007874C3">
                              <w:pPr>
                                <w:jc w:val="center"/>
                                <w:rPr>
                                  <w:rFonts w:cstheme="minorHAnsi"/>
                                  <w:color w:val="000000" w:themeColor="text1"/>
                                  <w:szCs w:val="22"/>
                                </w:rPr>
                              </w:pPr>
                              <w:r>
                                <w:rPr>
                                  <w:rFonts w:cstheme="minorHAnsi"/>
                                  <w:color w:val="000000" w:themeColor="text1"/>
                                  <w:szCs w:val="22"/>
                                </w:rPr>
                                <w:t>7</w:t>
                              </w:r>
                              <w:r w:rsidRPr="00DA7F37">
                                <w:rPr>
                                  <w:rFonts w:cstheme="minorHAnsi"/>
                                  <w:color w:val="000000" w:themeColor="text1"/>
                                  <w:szCs w:val="22"/>
                                </w:rPr>
                                <w:t>. Rectification des défauts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8" name="Hexagone 398"/>
                        <wps:cNvSpPr/>
                        <wps:spPr>
                          <a:xfrm>
                            <a:off x="3108960" y="5913120"/>
                            <a:ext cx="1854835" cy="1652270"/>
                          </a:xfrm>
                          <a:prstGeom prst="hexagon">
                            <a:avLst/>
                          </a:prstGeom>
                          <a:solidFill>
                            <a:schemeClr val="accent6">
                              <a:lumMod val="40000"/>
                              <a:lumOff val="60000"/>
                            </a:schemeClr>
                          </a:solidFill>
                          <a:ln w="571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027B11" w14:textId="77777777" w:rsidR="00E76902" w:rsidRPr="00646B67" w:rsidRDefault="00E76902" w:rsidP="007874C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Réalisation </w:t>
                              </w:r>
                              <w:r>
                                <w:rPr>
                                  <w:rFonts w:cstheme="minorHAnsi"/>
                                  <w:color w:val="000000" w:themeColor="text1"/>
                                  <w:szCs w:val="22"/>
                                </w:rPr>
                                <w:t xml:space="preserve">des différents </w:t>
                              </w:r>
                              <w:r w:rsidRPr="00DA7F37">
                                <w:rPr>
                                  <w:rFonts w:cstheme="minorHAnsi"/>
                                  <w:color w:val="000000" w:themeColor="text1"/>
                                  <w:szCs w:val="22"/>
                                </w:rPr>
                                <w:t>raccord</w:t>
                              </w:r>
                              <w:r>
                                <w:rPr>
                                  <w:rFonts w:cstheme="minorHAnsi"/>
                                  <w:color w:val="000000" w:themeColor="text1"/>
                                  <w:szCs w:val="22"/>
                                </w:rP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E94BD8" id="Groupe 389" o:spid="_x0000_s1113" style="position:absolute;left:0;text-align:left;margin-left:-74.05pt;margin-top:51.4pt;width:611.25pt;height:749.6pt;z-index:252345389" coordsize="77628,95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">
                <v:shape id="Flèche courbée vers la droite 88" o:spid="_x0000_s1114" style="position:absolute;top:914;width:77628;height:94285;visibility:visible;mso-wrap-style:square;v-text-anchor:middle" coordsize="4867735,9893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" path="m8,4491310nsc8,6592117,1322219,8554182,3231219,9079384r11575,-377973l4323723,9408977,3305945,9893405r-74726,-447422c1322219,8920781,8,7213349,8,5112542r,-621232xem4809857,590636nsc2535085,590636,163216,2383601,9846,4801925,-67465,3582884,312853,2381046,1067140,1460781,1888212,459036,3619529,,4867735,v-19293,196879,-246949,301158,-57878,590636xem8,4491310nfc324099,5137476,1427236,7092422,1967700,7835881v540464,743460,1045529,1145087,1275094,1185631l3321942,8611571r1001781,797406l3305945,9893405r-74726,-550955c1322219,8817248,8,7213349,8,5112542r,-621232c8,1946907,2300876,,4688798,v,129914,-236565,310249,75981,590636c2490007,590636,163216,2383601,9846,4801925e" fillcolor="#9bbb59 [3206]" stroked="f">
                  <v:fill opacity="32896f"/>
                  <v:path arrowok="t" o:extrusionok="f" o:connecttype="custom" o:connectlocs="13,4280248;3138012,7467646;5171482,8597560;5297704,8206884;6895306,8966817;5272193,9428480;5153023,8903416;13,4872286;13,4280248;7477513,0;7598685,562880;15702,4576266" o:connectangles="0,0,0,0,0,0,0,0,0,0,0,0"/>
                </v:shape>
                <v:shape id="Hexagone 391" o:spid="_x0000_s1115" type="#_x0000_t9" style="position:absolute;left:16306;top:50292;width:18549;height:16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" adj="4810" fillcolor="#fbd4b4 [1305]" stroked="f" strokeweight="4.5pt">
                  <v:textbox>
                    <w:txbxContent>
                      <w:p w14:paraId="10CAA443" w14:textId="77777777" w:rsidR="00E76902" w:rsidRPr="00DA7F37" w:rsidRDefault="00E76902" w:rsidP="007874C3">
                        <w:pPr>
                          <w:jc w:val="center"/>
                          <w:rPr>
                            <w:rFonts w:cstheme="minorHAnsi"/>
                            <w:color w:val="000000"/>
                            <w:szCs w:val="22"/>
                          </w:rPr>
                        </w:pPr>
                        <w:r>
                          <w:rPr>
                            <w:rFonts w:cstheme="minorHAnsi"/>
                            <w:color w:val="000000" w:themeColor="text1"/>
                            <w:szCs w:val="22"/>
                          </w:rPr>
                          <w:t>5</w:t>
                        </w:r>
                        <w:r w:rsidRPr="00DA7F37">
                          <w:rPr>
                            <w:rFonts w:cstheme="minorHAnsi"/>
                            <w:color w:val="000000" w:themeColor="text1"/>
                            <w:szCs w:val="22"/>
                          </w:rPr>
                          <w:t xml:space="preserve">. Application </w:t>
                        </w:r>
                        <w:r>
                          <w:rPr>
                            <w:rFonts w:cstheme="minorHAnsi"/>
                            <w:color w:val="000000" w:themeColor="text1"/>
                            <w:szCs w:val="22"/>
                          </w:rPr>
                          <w:t>d’un produit de finition</w:t>
                        </w:r>
                        <w:r w:rsidRPr="00DA7F37">
                          <w:rPr>
                            <w:rFonts w:cstheme="minorHAnsi"/>
                            <w:color w:val="000000" w:themeColor="text1"/>
                            <w:szCs w:val="22"/>
                          </w:rPr>
                          <w:t xml:space="preserve"> </w:t>
                        </w:r>
                      </w:p>
                    </w:txbxContent>
                  </v:textbox>
                </v:shape>
                <v:shape id="Hexagone 392" o:spid="_x0000_s1116" type="#_x0000_t9" style="position:absolute;left:46177;width:17138;height:154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" adj="4880" fillcolor="#c5e0b4" stroked="f" strokeweight="4.5pt">
                  <v:textbox>
                    <w:txbxContent>
                      <w:p w14:paraId="490C4FA4" w14:textId="77777777" w:rsidR="00E76902" w:rsidRPr="00DA7F37" w:rsidRDefault="00E76902" w:rsidP="007874C3">
                        <w:pPr>
                          <w:jc w:val="center"/>
                          <w:rPr>
                            <w:rFonts w:cstheme="minorHAnsi"/>
                            <w:color w:val="000000"/>
                            <w:szCs w:val="22"/>
                          </w:rPr>
                        </w:pPr>
                        <w:r>
                          <w:rPr>
                            <w:rFonts w:cstheme="minorHAnsi"/>
                            <w:color w:val="000000"/>
                            <w:szCs w:val="22"/>
                          </w:rPr>
                          <w:t>1</w:t>
                        </w:r>
                        <w:r w:rsidRPr="00DA7F37">
                          <w:rPr>
                            <w:rFonts w:cstheme="minorHAnsi"/>
                            <w:color w:val="000000"/>
                            <w:szCs w:val="22"/>
                          </w:rPr>
                          <w:t xml:space="preserve">. Réparation d’un élément plastique </w:t>
                        </w:r>
                      </w:p>
                    </w:txbxContent>
                  </v:textbox>
                </v:shape>
                <v:shape id="Hexagone 393" o:spid="_x0000_s1117" type="#_x0000_t9" style="position:absolute;left:30937;top:7620;width:18485;height:16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" adj="4721" fillcolor="#f8cbad" stroked="f" strokeweight="4.5pt">
                  <v:textbox>
                    <w:txbxContent>
                      <w:p w14:paraId="78583458" w14:textId="77777777" w:rsidR="00E76902" w:rsidRPr="00DA7F37" w:rsidRDefault="00E76902" w:rsidP="007874C3">
                        <w:pPr>
                          <w:jc w:val="center"/>
                          <w:rPr>
                            <w:rFonts w:cstheme="minorHAnsi"/>
                            <w:color w:val="000000"/>
                            <w:szCs w:val="22"/>
                          </w:rPr>
                        </w:pPr>
                        <w:r w:rsidRPr="00DA7F37">
                          <w:rPr>
                            <w:rFonts w:cstheme="minorHAnsi"/>
                            <w:color w:val="000000"/>
                            <w:szCs w:val="22"/>
                          </w:rPr>
                          <w:t>2. Préparation des fonds et surfaces</w:t>
                        </w:r>
                      </w:p>
                    </w:txbxContent>
                  </v:textbox>
                </v:shape>
                <v:shape id="Hexagone 394" o:spid="_x0000_s1118" type="#_x0000_t9" style="position:absolute;left:16154;top:16154;width:18548;height:16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" adj="4810" fillcolor="#f8cbad" stroked="f" strokeweight="4.5pt">
                  <v:textbox>
                    <w:txbxContent>
                      <w:p w14:paraId="6ADD1824" w14:textId="77777777" w:rsidR="00E76902" w:rsidRPr="00DA7F37" w:rsidRDefault="00E76902" w:rsidP="007874C3">
                        <w:pPr>
                          <w:jc w:val="center"/>
                          <w:rPr>
                            <w:rFonts w:cstheme="minorHAnsi"/>
                            <w:color w:val="000000"/>
                            <w:szCs w:val="22"/>
                          </w:rPr>
                        </w:pPr>
                        <w:r w:rsidRPr="00DA7F37">
                          <w:rPr>
                            <w:rFonts w:cstheme="minorHAnsi"/>
                            <w:color w:val="000000"/>
                            <w:szCs w:val="22"/>
                          </w:rPr>
                          <w:t xml:space="preserve">3. Préparation </w:t>
                        </w:r>
                        <w:r>
                          <w:rPr>
                            <w:rFonts w:cstheme="minorHAnsi"/>
                            <w:color w:val="000000"/>
                            <w:szCs w:val="22"/>
                          </w:rPr>
                          <w:t>avant</w:t>
                        </w:r>
                        <w:r w:rsidRPr="00DA7F37">
                          <w:rPr>
                            <w:rFonts w:cstheme="minorHAnsi"/>
                            <w:color w:val="000000"/>
                            <w:szCs w:val="22"/>
                          </w:rPr>
                          <w:t xml:space="preserve"> application</w:t>
                        </w:r>
                      </w:p>
                    </w:txbxContent>
                  </v:textbox>
                </v:shape>
                <v:shape id="Hexagone 395" o:spid="_x0000_s1119" type="#_x0000_t9" style="position:absolute;left:16154;top:33070;width:18548;height:16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" adj="4810" fillcolor="#f8cbad" stroked="f" strokeweight="4.5pt">
                  <v:textbox>
                    <w:txbxContent>
                      <w:p w14:paraId="3EF406CD" w14:textId="77777777" w:rsidR="00E76902" w:rsidRPr="00DA7F37" w:rsidRDefault="00E76902" w:rsidP="007874C3">
                        <w:pPr>
                          <w:jc w:val="center"/>
                          <w:rPr>
                            <w:rFonts w:cstheme="minorHAnsi"/>
                            <w:color w:val="000000"/>
                            <w:szCs w:val="22"/>
                          </w:rPr>
                        </w:pPr>
                        <w:r>
                          <w:rPr>
                            <w:rFonts w:cstheme="minorHAnsi"/>
                            <w:color w:val="000000" w:themeColor="text1"/>
                            <w:szCs w:val="22"/>
                          </w:rPr>
                          <w:t>4</w:t>
                        </w:r>
                        <w:r w:rsidRPr="00DA7F37">
                          <w:rPr>
                            <w:rFonts w:cstheme="minorHAnsi"/>
                            <w:color w:val="000000" w:themeColor="text1"/>
                            <w:szCs w:val="22"/>
                          </w:rPr>
                          <w:t xml:space="preserve">. </w:t>
                        </w:r>
                        <w:r>
                          <w:rPr>
                            <w:rFonts w:cstheme="minorHAnsi"/>
                            <w:color w:val="000000" w:themeColor="text1"/>
                            <w:szCs w:val="22"/>
                          </w:rPr>
                          <w:t>Identification et recherche d’une teinte et sa nuance</w:t>
                        </w:r>
                      </w:p>
                    </w:txbxContent>
                  </v:textbox>
                </v:shape>
                <v:shape id="Bulle rectangulaire à coins arrondis 4" o:spid="_x0000_s1120" type="#_x0000_t62" style="position:absolute;left:42824;top:43129;width:26361;height:78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" adj="47,7311" filled="f" stroked="f" strokeweight="1pt">
                  <v:textbox>
                    <w:txbxContent>
                      <w:p w14:paraId="32B5CBB4" w14:textId="40E2A3A1" w:rsidR="00E76902" w:rsidRPr="0013162C" w:rsidRDefault="00E76902" w:rsidP="007874C3">
                        <w:pPr>
                          <w:jc w:val="center"/>
                          <w:rPr>
                            <w:rFonts w:cstheme="minorHAnsi"/>
                            <w:b/>
                            <w:bCs/>
                            <w:sz w:val="32"/>
                            <w:szCs w:val="32"/>
                          </w:rPr>
                        </w:pPr>
                        <w:r w:rsidRPr="0013162C">
                          <w:rPr>
                            <w:rFonts w:cstheme="minorHAnsi"/>
                            <w:b/>
                            <w:bCs/>
                            <w:color w:val="000000"/>
                            <w:sz w:val="32"/>
                            <w:szCs w:val="32"/>
                          </w:rPr>
                          <w:t>Classe de terminale CAP</w:t>
                        </w:r>
                        <w:r>
                          <w:rPr>
                            <w:rFonts w:cstheme="minorHAnsi"/>
                            <w:b/>
                            <w:bCs/>
                            <w:color w:val="000000"/>
                            <w:sz w:val="32"/>
                            <w:szCs w:val="32"/>
                          </w:rPr>
                          <w:t xml:space="preserve"> peintre automobile</w:t>
                        </w:r>
                      </w:p>
                    </w:txbxContent>
                  </v:textbox>
                </v:shape>
                <v:shape id="Hexagone 397" o:spid="_x0000_s1121" type="#_x0000_t9" style="position:absolute;left:46024;top:50596;width:18549;height:165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" adj="4810" fillcolor="#fbd4b4 [1305]" stroked="f" strokeweight="4.5pt">
                  <v:textbox>
                    <w:txbxContent>
                      <w:p w14:paraId="03547B15" w14:textId="77777777" w:rsidR="00E76902" w:rsidRPr="00646B67" w:rsidRDefault="00E76902" w:rsidP="007874C3">
                        <w:pPr>
                          <w:jc w:val="center"/>
                          <w:rPr>
                            <w:rFonts w:cstheme="minorHAnsi"/>
                            <w:color w:val="000000" w:themeColor="text1"/>
                            <w:szCs w:val="22"/>
                          </w:rPr>
                        </w:pPr>
                        <w:r>
                          <w:rPr>
                            <w:rFonts w:cstheme="minorHAnsi"/>
                            <w:color w:val="000000" w:themeColor="text1"/>
                            <w:szCs w:val="22"/>
                          </w:rPr>
                          <w:t>7</w:t>
                        </w:r>
                        <w:r w:rsidRPr="00DA7F37">
                          <w:rPr>
                            <w:rFonts w:cstheme="minorHAnsi"/>
                            <w:color w:val="000000" w:themeColor="text1"/>
                            <w:szCs w:val="22"/>
                          </w:rPr>
                          <w:t>. Rectification des défauts</w:t>
                        </w:r>
                      </w:p>
                    </w:txbxContent>
                  </v:textbox>
                </v:shape>
                <v:shape id="Hexagone 398" o:spid="_x0000_s1122" type="#_x0000_t9" style="position:absolute;left:31089;top:59131;width:18548;height:165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" adj="4810" fillcolor="#fbd4b4 [1305]" stroked="f" strokeweight="4.5pt">
                  <v:textbox>
                    <w:txbxContent>
                      <w:p w14:paraId="5B027B11" w14:textId="77777777" w:rsidR="00E76902" w:rsidRPr="00646B67" w:rsidRDefault="00E76902" w:rsidP="007874C3">
                        <w:pPr>
                          <w:jc w:val="center"/>
                          <w:rPr>
                            <w:rFonts w:cstheme="minorHAnsi"/>
                            <w:color w:val="000000" w:themeColor="text1"/>
                            <w:szCs w:val="22"/>
                          </w:rPr>
                        </w:pPr>
                        <w:r>
                          <w:rPr>
                            <w:rFonts w:cstheme="minorHAnsi"/>
                            <w:color w:val="000000" w:themeColor="text1"/>
                            <w:szCs w:val="22"/>
                          </w:rPr>
                          <w:t>6</w:t>
                        </w:r>
                        <w:r w:rsidRPr="00DA7F37">
                          <w:rPr>
                            <w:rFonts w:cstheme="minorHAnsi"/>
                            <w:color w:val="000000" w:themeColor="text1"/>
                            <w:szCs w:val="22"/>
                          </w:rPr>
                          <w:t xml:space="preserve">. Réalisation </w:t>
                        </w:r>
                        <w:r>
                          <w:rPr>
                            <w:rFonts w:cstheme="minorHAnsi"/>
                            <w:color w:val="000000" w:themeColor="text1"/>
                            <w:szCs w:val="22"/>
                          </w:rPr>
                          <w:t xml:space="preserve">des différents </w:t>
                        </w:r>
                        <w:r w:rsidRPr="00DA7F37">
                          <w:rPr>
                            <w:rFonts w:cstheme="minorHAnsi"/>
                            <w:color w:val="000000" w:themeColor="text1"/>
                            <w:szCs w:val="22"/>
                          </w:rPr>
                          <w:t>raccord</w:t>
                        </w:r>
                        <w:r>
                          <w:rPr>
                            <w:rFonts w:cstheme="minorHAnsi"/>
                            <w:color w:val="000000" w:themeColor="text1"/>
                            <w:szCs w:val="22"/>
                          </w:rPr>
                          <w:t>s</w:t>
                        </w:r>
                      </w:p>
                    </w:txbxContent>
                  </v:textbox>
                </v:shape>
              </v:group>
            </w:pict>
          </mc:Fallback>
        </mc:AlternateContent>
      </w:r>
      <w:r>
        <w:rPr>
          <w:noProof/>
        </w:rPr>
        <w:t>Il est recommandé de réaliser les activités à partir d’un dossier technique illustrant la remise en conformité d’un véhicule (ordre de réparation, méthodologies constructeur et équipementiers…)</w:t>
      </w:r>
    </w:p>
    <w:p w14:paraId="4896771A" w14:textId="77777777" w:rsidR="007874C3" w:rsidRDefault="007874C3" w:rsidP="007874C3">
      <w:pPr>
        <w:rPr>
          <w:rFonts w:cstheme="minorHAnsi"/>
        </w:rPr>
      </w:pPr>
    </w:p>
    <w:p w14:paraId="4F63F124" w14:textId="77777777" w:rsidR="007874C3" w:rsidRDefault="007874C3" w:rsidP="007874C3">
      <w:pPr>
        <w:rPr>
          <w:rFonts w:cstheme="minorHAnsi"/>
        </w:rPr>
      </w:pPr>
    </w:p>
    <w:p w14:paraId="4826E3F8" w14:textId="77777777" w:rsidR="007874C3" w:rsidRDefault="007874C3" w:rsidP="007874C3">
      <w:pPr>
        <w:rPr>
          <w:rFonts w:cstheme="minorHAnsi"/>
        </w:rPr>
      </w:pPr>
    </w:p>
    <w:p w14:paraId="17047E88" w14:textId="77777777" w:rsidR="007874C3" w:rsidRPr="00DC528B" w:rsidRDefault="007874C3" w:rsidP="007874C3">
      <w:pPr>
        <w:rPr>
          <w:rFonts w:cstheme="minorHAnsi"/>
        </w:rPr>
      </w:pPr>
    </w:p>
    <w:p w14:paraId="2276EE4A" w14:textId="77777777" w:rsidR="007874C3" w:rsidRPr="00DC528B" w:rsidRDefault="007874C3" w:rsidP="007874C3">
      <w:pPr>
        <w:rPr>
          <w:rFonts w:cstheme="minorHAnsi"/>
        </w:rPr>
      </w:pPr>
    </w:p>
    <w:p w14:paraId="47A06047" w14:textId="77777777" w:rsidR="007874C3" w:rsidRPr="00DC528B" w:rsidRDefault="007874C3" w:rsidP="007874C3">
      <w:pPr>
        <w:rPr>
          <w:rFonts w:cstheme="minorHAnsi"/>
        </w:rPr>
      </w:pPr>
    </w:p>
    <w:p w14:paraId="6E9A6400" w14:textId="77777777" w:rsidR="007874C3" w:rsidRPr="00DC528B" w:rsidRDefault="007874C3" w:rsidP="007874C3">
      <w:pPr>
        <w:rPr>
          <w:rFonts w:cstheme="minorHAnsi"/>
        </w:rPr>
      </w:pPr>
    </w:p>
    <w:p w14:paraId="33FB3688" w14:textId="77777777" w:rsidR="007874C3" w:rsidRPr="00DC528B" w:rsidRDefault="007874C3" w:rsidP="007874C3">
      <w:pPr>
        <w:rPr>
          <w:rFonts w:cstheme="minorHAnsi"/>
        </w:rPr>
      </w:pPr>
    </w:p>
    <w:p w14:paraId="4767D3DA" w14:textId="19C4FD38" w:rsidR="007874C3" w:rsidRPr="00DC528B" w:rsidRDefault="007874C3" w:rsidP="007874C3">
      <w:pPr>
        <w:rPr>
          <w:rFonts w:cstheme="minorHAnsi"/>
        </w:rPr>
      </w:pPr>
      <w:r>
        <w:rPr>
          <w:rFonts w:cstheme="minorHAnsi"/>
          <w:noProof/>
          <w:lang w:eastAsia="fr-FR"/>
        </w:rPr>
        <w:drawing>
          <wp:anchor distT="0" distB="0" distL="114300" distR="114300" simplePos="0" relativeHeight="252344365" behindDoc="0" locked="0" layoutInCell="1" allowOverlap="1" wp14:anchorId="6AA1CFE6" wp14:editId="4AE0B2FA">
            <wp:simplePos x="0" y="0"/>
            <wp:positionH relativeFrom="column">
              <wp:posOffset>2110942</wp:posOffset>
            </wp:positionH>
            <wp:positionV relativeFrom="paragraph">
              <wp:posOffset>7019</wp:posOffset>
            </wp:positionV>
            <wp:extent cx="5186045" cy="3457575"/>
            <wp:effectExtent l="0" t="0" r="0" b="0"/>
            <wp:wrapNone/>
            <wp:docPr id="399" name="Image 399" descr="Une image contenant rouge, machine agrico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 188" descr="Une image contenant rouge, machine agricole&#10;&#10;Description générée automatiquement"/>
                    <pic:cNvPicPr>
                      <a:picLocks noChangeAspect="1"/>
                    </pic:cNvPicPr>
                  </pic:nvPicPr>
                  <pic:blipFill>
                    <a:blip r:embed="rId152">
                      <a:extLst>
                        <a:ext uri="{28A0092B-C50C-407E-A947-70E740481C1C}">
                          <a14:useLocalDpi xmlns:a14="http://schemas.microsoft.com/office/drawing/2010/main"/>
                        </a:ext>
                      </a:extLst>
                    </a:blip>
                    <a:stretch>
                      <a:fillRect/>
                    </a:stretch>
                  </pic:blipFill>
                  <pic:spPr>
                    <a:xfrm>
                      <a:off x="0" y="0"/>
                      <a:ext cx="5186045" cy="3457575"/>
                    </a:xfrm>
                    <a:prstGeom prst="rect">
                      <a:avLst/>
                    </a:prstGeom>
                  </pic:spPr>
                </pic:pic>
              </a:graphicData>
            </a:graphic>
          </wp:anchor>
        </w:drawing>
      </w:r>
    </w:p>
    <w:p w14:paraId="753720DE" w14:textId="6E42F52F" w:rsidR="007874C3" w:rsidRPr="00DC528B" w:rsidRDefault="007874C3" w:rsidP="007874C3">
      <w:pPr>
        <w:rPr>
          <w:rFonts w:cstheme="minorHAnsi"/>
        </w:rPr>
      </w:pPr>
    </w:p>
    <w:p w14:paraId="5EF4DA36" w14:textId="77777777" w:rsidR="007874C3" w:rsidRPr="00DC528B" w:rsidRDefault="007874C3" w:rsidP="007874C3">
      <w:pPr>
        <w:rPr>
          <w:rFonts w:cstheme="minorHAnsi"/>
        </w:rPr>
      </w:pPr>
    </w:p>
    <w:p w14:paraId="7264234E" w14:textId="77777777" w:rsidR="007874C3" w:rsidRPr="00DC528B" w:rsidRDefault="007874C3" w:rsidP="007874C3">
      <w:pPr>
        <w:rPr>
          <w:rFonts w:cstheme="minorHAnsi"/>
        </w:rPr>
      </w:pPr>
    </w:p>
    <w:p w14:paraId="06AB5170" w14:textId="77777777" w:rsidR="007874C3" w:rsidRPr="00DC528B" w:rsidRDefault="007874C3" w:rsidP="007874C3">
      <w:pPr>
        <w:rPr>
          <w:rFonts w:cstheme="minorHAnsi"/>
        </w:rPr>
      </w:pPr>
    </w:p>
    <w:p w14:paraId="755FF0F4" w14:textId="77777777" w:rsidR="007874C3" w:rsidRPr="00DC528B" w:rsidRDefault="007874C3" w:rsidP="007874C3">
      <w:pPr>
        <w:rPr>
          <w:rFonts w:cstheme="minorHAnsi"/>
        </w:rPr>
      </w:pPr>
    </w:p>
    <w:p w14:paraId="7CABB47A" w14:textId="77777777" w:rsidR="007874C3" w:rsidRPr="00DC528B" w:rsidRDefault="007874C3" w:rsidP="007874C3">
      <w:pPr>
        <w:rPr>
          <w:rFonts w:cstheme="minorHAnsi"/>
        </w:rPr>
      </w:pPr>
    </w:p>
    <w:p w14:paraId="6237A5A1" w14:textId="77777777" w:rsidR="007874C3" w:rsidRPr="00DC528B" w:rsidRDefault="007874C3" w:rsidP="007874C3">
      <w:pPr>
        <w:rPr>
          <w:rFonts w:cstheme="minorHAnsi"/>
        </w:rPr>
      </w:pPr>
    </w:p>
    <w:p w14:paraId="0BD9EE54" w14:textId="77777777" w:rsidR="007874C3" w:rsidRPr="00DC528B" w:rsidRDefault="007874C3" w:rsidP="007874C3">
      <w:pPr>
        <w:rPr>
          <w:rFonts w:cstheme="minorHAnsi"/>
        </w:rPr>
      </w:pPr>
    </w:p>
    <w:p w14:paraId="4298C204" w14:textId="77777777" w:rsidR="007874C3" w:rsidRDefault="007874C3" w:rsidP="007874C3">
      <w:pPr>
        <w:rPr>
          <w:rFonts w:cstheme="minorHAnsi"/>
          <w:noProof/>
        </w:rPr>
      </w:pPr>
    </w:p>
    <w:p w14:paraId="7957E173" w14:textId="77777777" w:rsidR="007874C3" w:rsidRPr="00DC528B" w:rsidRDefault="007874C3" w:rsidP="007874C3">
      <w:pPr>
        <w:rPr>
          <w:rFonts w:cstheme="minorHAnsi"/>
        </w:rPr>
      </w:pPr>
    </w:p>
    <w:p w14:paraId="3B70FC5A" w14:textId="77777777" w:rsidR="007874C3" w:rsidRPr="00DC528B" w:rsidRDefault="007874C3" w:rsidP="007874C3">
      <w:pPr>
        <w:rPr>
          <w:rFonts w:cstheme="minorHAnsi"/>
        </w:rPr>
      </w:pPr>
    </w:p>
    <w:p w14:paraId="788DE108" w14:textId="77777777" w:rsidR="007874C3" w:rsidRPr="00DC528B" w:rsidRDefault="007874C3" w:rsidP="007874C3">
      <w:pPr>
        <w:rPr>
          <w:rFonts w:cstheme="minorHAnsi"/>
        </w:rPr>
      </w:pPr>
    </w:p>
    <w:p w14:paraId="75FEF606" w14:textId="77777777" w:rsidR="007874C3" w:rsidRPr="00DC528B" w:rsidRDefault="007874C3" w:rsidP="007874C3">
      <w:pPr>
        <w:rPr>
          <w:rFonts w:cstheme="minorHAnsi"/>
        </w:rPr>
      </w:pPr>
    </w:p>
    <w:p w14:paraId="513149C7" w14:textId="77777777" w:rsidR="007874C3" w:rsidRPr="00DC528B" w:rsidRDefault="007874C3" w:rsidP="007874C3">
      <w:pPr>
        <w:rPr>
          <w:rFonts w:cstheme="minorHAnsi"/>
        </w:rPr>
      </w:pPr>
    </w:p>
    <w:p w14:paraId="6AE82C09" w14:textId="77777777" w:rsidR="007874C3" w:rsidRPr="00DC528B" w:rsidRDefault="007874C3" w:rsidP="007874C3">
      <w:pPr>
        <w:rPr>
          <w:rFonts w:cstheme="minorHAnsi"/>
        </w:rPr>
      </w:pPr>
    </w:p>
    <w:p w14:paraId="67EE3FD1" w14:textId="77777777" w:rsidR="007874C3" w:rsidRPr="00DC528B" w:rsidRDefault="007874C3" w:rsidP="007874C3">
      <w:pPr>
        <w:rPr>
          <w:rFonts w:cstheme="minorHAnsi"/>
        </w:rPr>
      </w:pPr>
    </w:p>
    <w:p w14:paraId="3A131A28" w14:textId="77777777" w:rsidR="007874C3" w:rsidRPr="00DC528B" w:rsidRDefault="007874C3" w:rsidP="007874C3">
      <w:pPr>
        <w:rPr>
          <w:rFonts w:cstheme="minorHAnsi"/>
        </w:rPr>
      </w:pPr>
    </w:p>
    <w:p w14:paraId="09DF3339" w14:textId="77777777" w:rsidR="007874C3" w:rsidRPr="00DC528B" w:rsidRDefault="007874C3" w:rsidP="007874C3">
      <w:pPr>
        <w:rPr>
          <w:rFonts w:cstheme="minorHAnsi"/>
        </w:rPr>
      </w:pPr>
    </w:p>
    <w:p w14:paraId="52BCB825" w14:textId="77777777" w:rsidR="007874C3" w:rsidRPr="00DC528B" w:rsidRDefault="007874C3" w:rsidP="007874C3">
      <w:pPr>
        <w:rPr>
          <w:rFonts w:cstheme="minorHAnsi"/>
        </w:rPr>
      </w:pPr>
    </w:p>
    <w:p w14:paraId="2CF14440" w14:textId="77777777" w:rsidR="007874C3" w:rsidRPr="00DC528B" w:rsidRDefault="007874C3" w:rsidP="007874C3">
      <w:pPr>
        <w:rPr>
          <w:rFonts w:cstheme="minorHAnsi"/>
        </w:rPr>
      </w:pPr>
    </w:p>
    <w:p w14:paraId="3ED418CD" w14:textId="77777777" w:rsidR="007874C3" w:rsidRPr="00DC528B" w:rsidRDefault="007874C3" w:rsidP="007874C3">
      <w:pPr>
        <w:rPr>
          <w:rFonts w:cstheme="minorHAnsi"/>
        </w:rPr>
      </w:pPr>
    </w:p>
    <w:p w14:paraId="69C84A3C" w14:textId="77777777" w:rsidR="007874C3" w:rsidRPr="00DC528B" w:rsidRDefault="007874C3" w:rsidP="007874C3">
      <w:pPr>
        <w:rPr>
          <w:rFonts w:cstheme="minorHAnsi"/>
        </w:rPr>
      </w:pPr>
    </w:p>
    <w:p w14:paraId="43D4D0DD" w14:textId="77777777" w:rsidR="007874C3" w:rsidRPr="00DC528B" w:rsidRDefault="007874C3" w:rsidP="007874C3">
      <w:pPr>
        <w:rPr>
          <w:rFonts w:cstheme="minorHAnsi"/>
        </w:rPr>
      </w:pPr>
    </w:p>
    <w:p w14:paraId="565D8BCB" w14:textId="77777777" w:rsidR="007874C3" w:rsidRPr="00DC528B" w:rsidRDefault="007874C3" w:rsidP="007874C3">
      <w:pPr>
        <w:rPr>
          <w:rFonts w:cstheme="minorHAnsi"/>
        </w:rPr>
      </w:pPr>
    </w:p>
    <w:p w14:paraId="5DC8DEF5" w14:textId="77777777" w:rsidR="007874C3" w:rsidRPr="00DC528B" w:rsidRDefault="007874C3" w:rsidP="007874C3">
      <w:pPr>
        <w:rPr>
          <w:rFonts w:cstheme="minorHAnsi"/>
        </w:rPr>
      </w:pPr>
    </w:p>
    <w:p w14:paraId="7E1E52A3" w14:textId="77777777" w:rsidR="007874C3" w:rsidRPr="00DC528B" w:rsidRDefault="007874C3" w:rsidP="007874C3">
      <w:pPr>
        <w:rPr>
          <w:rFonts w:cstheme="minorHAnsi"/>
        </w:rPr>
      </w:pPr>
    </w:p>
    <w:p w14:paraId="6C553E29" w14:textId="77777777" w:rsidR="007874C3" w:rsidRPr="00DC528B" w:rsidRDefault="007874C3" w:rsidP="007874C3">
      <w:pPr>
        <w:rPr>
          <w:rFonts w:cstheme="minorHAnsi"/>
        </w:rPr>
      </w:pPr>
    </w:p>
    <w:p w14:paraId="1D3E89FB" w14:textId="77777777" w:rsidR="007874C3" w:rsidRPr="00DC528B" w:rsidRDefault="007874C3" w:rsidP="007874C3">
      <w:pPr>
        <w:rPr>
          <w:rFonts w:cstheme="minorHAnsi"/>
        </w:rPr>
      </w:pPr>
    </w:p>
    <w:p w14:paraId="46F688C2" w14:textId="77777777" w:rsidR="007874C3" w:rsidRPr="00DC528B" w:rsidRDefault="007874C3" w:rsidP="007874C3">
      <w:pPr>
        <w:rPr>
          <w:rFonts w:cstheme="minorHAnsi"/>
        </w:rPr>
      </w:pPr>
    </w:p>
    <w:p w14:paraId="28E2052C" w14:textId="0B93D309" w:rsidR="007874C3" w:rsidRDefault="007874C3" w:rsidP="007C022F">
      <w:pPr>
        <w:rPr>
          <w:sz w:val="20"/>
          <w:szCs w:val="20"/>
        </w:rPr>
      </w:pPr>
    </w:p>
    <w:p w14:paraId="4113BD1D" w14:textId="2D4AC7E5" w:rsidR="0009790C" w:rsidRDefault="0009790C" w:rsidP="007C022F">
      <w:pPr>
        <w:rPr>
          <w:sz w:val="20"/>
          <w:szCs w:val="20"/>
        </w:rPr>
      </w:pPr>
    </w:p>
    <w:p w14:paraId="28E3652C" w14:textId="36AD1FAD" w:rsidR="0009790C" w:rsidRDefault="0009790C" w:rsidP="007C022F">
      <w:pPr>
        <w:rPr>
          <w:sz w:val="20"/>
          <w:szCs w:val="20"/>
        </w:rPr>
      </w:pPr>
    </w:p>
    <w:p w14:paraId="2AA50FC2" w14:textId="195A4C23" w:rsidR="0009790C" w:rsidRDefault="0009790C" w:rsidP="007C022F">
      <w:pPr>
        <w:rPr>
          <w:sz w:val="20"/>
          <w:szCs w:val="20"/>
        </w:rPr>
      </w:pPr>
    </w:p>
    <w:p w14:paraId="38279935" w14:textId="622D4C76" w:rsidR="0009790C" w:rsidRDefault="0009790C" w:rsidP="007C022F">
      <w:pPr>
        <w:rPr>
          <w:sz w:val="20"/>
          <w:szCs w:val="20"/>
        </w:rPr>
      </w:pPr>
    </w:p>
    <w:p w14:paraId="7EDB2C45" w14:textId="393E585D" w:rsidR="0009790C" w:rsidRDefault="0009790C" w:rsidP="007C022F">
      <w:pPr>
        <w:rPr>
          <w:sz w:val="20"/>
          <w:szCs w:val="20"/>
        </w:rPr>
      </w:pPr>
    </w:p>
    <w:p w14:paraId="27D0C705" w14:textId="0F6FDF7D" w:rsidR="0009790C" w:rsidRDefault="0009790C">
      <w:pPr>
        <w:jc w:val="left"/>
        <w:rPr>
          <w:sz w:val="20"/>
          <w:szCs w:val="20"/>
        </w:rPr>
      </w:pPr>
      <w:r>
        <w:rPr>
          <w:sz w:val="20"/>
          <w:szCs w:val="20"/>
        </w:rPr>
        <w:br w:type="page"/>
      </w:r>
    </w:p>
    <w:p w14:paraId="641E9278" w14:textId="7F42F3DA" w:rsidR="00F03321" w:rsidRPr="00B749CD" w:rsidRDefault="00F03321" w:rsidP="00F03321">
      <w:pPr>
        <w:pStyle w:val="Titre1"/>
      </w:pPr>
      <w:bookmarkStart w:id="44" w:name="_Toc126182622"/>
      <w:r>
        <w:t>L’approche par compétences</w:t>
      </w:r>
      <w:bookmarkEnd w:id="44"/>
    </w:p>
    <w:p w14:paraId="03E5E97A" w14:textId="1BE3AC3B" w:rsidR="00F03321" w:rsidRDefault="00F03321" w:rsidP="00F03321">
      <w:pPr>
        <w:tabs>
          <w:tab w:val="left" w:pos="1740"/>
        </w:tabs>
      </w:pPr>
    </w:p>
    <w:p w14:paraId="263AA5AB" w14:textId="74633DB9" w:rsidR="00F03321" w:rsidRPr="00B749CD" w:rsidRDefault="00F03321" w:rsidP="00F03321">
      <w:pPr>
        <w:tabs>
          <w:tab w:val="left" w:pos="1740"/>
        </w:tabs>
      </w:pPr>
      <w:r w:rsidRPr="00B749CD">
        <w:t xml:space="preserve">En introduction, il peut être utile de rappeler qu’une compétence est indissociable de l’activité </w:t>
      </w:r>
      <w:r>
        <w:t>par laquelle elle se manifeste.</w:t>
      </w:r>
      <w:r w:rsidRPr="00C579E8">
        <w:t xml:space="preserve"> </w:t>
      </w:r>
      <w:r w:rsidRPr="00FA5AF9">
        <w:t>C’est toujours par l’action qu’une compétence se met à jour (pouvoir d’agir).</w:t>
      </w:r>
      <w:r w:rsidRPr="00C579E8">
        <w:t xml:space="preserve"> </w:t>
      </w:r>
      <w:r>
        <w:t xml:space="preserve">Acquérir une compétence </w:t>
      </w:r>
      <w:r w:rsidRPr="00D57432">
        <w:t>nécessite d’être confronté à un ensemble de situations et de problèmes à résoudre qui lui donne sens</w:t>
      </w:r>
      <w:r w:rsidRPr="00D57432">
        <w:rPr>
          <w:i/>
          <w:iCs/>
        </w:rPr>
        <w:t>.</w:t>
      </w:r>
      <w:r w:rsidRPr="00FA5AF9">
        <w:t xml:space="preserve"> </w:t>
      </w:r>
    </w:p>
    <w:p w14:paraId="32F25B60" w14:textId="2DDD7AF5" w:rsidR="00F03321" w:rsidRDefault="00F03321" w:rsidP="00F03321">
      <w:pPr>
        <w:tabs>
          <w:tab w:val="left" w:pos="1740"/>
        </w:tabs>
      </w:pPr>
      <w:r w:rsidRPr="00B749CD">
        <w:t>Pour être plus précis, on peut aussi dire qu’une compétence est une capacité d’action efficace face des situations relativement semblables (</w:t>
      </w:r>
      <w:r w:rsidRPr="00FA5AF9">
        <w:t>problèmes authentiques</w:t>
      </w:r>
      <w:r w:rsidRPr="00B749CD">
        <w:t>)</w:t>
      </w:r>
      <w:r>
        <w:t xml:space="preserve">. Cela suppose </w:t>
      </w:r>
      <w:r w:rsidRPr="00B749CD">
        <w:t>qu’on dispose à la fois des connaissances nécessaires et de la capacité</w:t>
      </w:r>
      <w:r>
        <w:t xml:space="preserve"> de les mobiliser à bon escient.</w:t>
      </w:r>
    </w:p>
    <w:p w14:paraId="16A84BF1" w14:textId="77777777" w:rsidR="00F03321" w:rsidRDefault="00F03321" w:rsidP="00F03321">
      <w:pPr>
        <w:tabs>
          <w:tab w:val="left" w:pos="1740"/>
        </w:tabs>
      </w:pPr>
    </w:p>
    <w:p w14:paraId="51761CC3" w14:textId="685E39F9" w:rsidR="00F03321" w:rsidRDefault="00F03321" w:rsidP="00F03321">
      <w:pPr>
        <w:tabs>
          <w:tab w:val="left" w:pos="1740"/>
        </w:tabs>
      </w:pPr>
      <w:r w:rsidRPr="00B749CD">
        <w:t xml:space="preserve">Cette introduction </w:t>
      </w:r>
      <w:r>
        <w:t>permet de comprendre</w:t>
      </w:r>
      <w:r w:rsidRPr="00B749CD">
        <w:t xml:space="preserve"> qu’une compétence ne </w:t>
      </w:r>
      <w:r w:rsidRPr="00FA5AF9">
        <w:t>puisse</w:t>
      </w:r>
      <w:r>
        <w:t xml:space="preserve"> être </w:t>
      </w:r>
      <w:r w:rsidRPr="00B749CD">
        <w:t xml:space="preserve">jamais transmise, mais bien </w:t>
      </w:r>
      <w:r>
        <w:t>(</w:t>
      </w:r>
      <w:r w:rsidRPr="00FA5AF9">
        <w:t>re</w:t>
      </w:r>
      <w:r>
        <w:t>)</w:t>
      </w:r>
      <w:r w:rsidRPr="00B749CD">
        <w:t>construite par l’élève lui-mêm</w:t>
      </w:r>
      <w:r>
        <w:t xml:space="preserve">e, par associations successives </w:t>
      </w:r>
      <w:r w:rsidRPr="00B749CD">
        <w:t>de situations spécifiques.</w:t>
      </w:r>
      <w:r>
        <w:t xml:space="preserve"> Le choix de ces situations et la mise en évidence d’invariants dans ces situations constituent la structure d’une formation basée sur une approche par compétences.</w:t>
      </w:r>
    </w:p>
    <w:p w14:paraId="3B3A583B" w14:textId="7100652F" w:rsidR="00F03321" w:rsidRPr="00B749CD" w:rsidRDefault="00F03321" w:rsidP="00F03321">
      <w:pPr>
        <w:tabs>
          <w:tab w:val="left" w:pos="1740"/>
        </w:tabs>
      </w:pPr>
    </w:p>
    <w:p w14:paraId="48579EC8" w14:textId="4A5F75EA" w:rsidR="00F03321" w:rsidRPr="00B749CD" w:rsidRDefault="00F03321" w:rsidP="00F03321">
      <w:pPr>
        <w:autoSpaceDE w:val="0"/>
        <w:autoSpaceDN w:val="0"/>
        <w:adjustRightInd w:val="0"/>
        <w:rPr>
          <w:rFonts w:cs="ArialMT"/>
          <w:szCs w:val="22"/>
        </w:rPr>
      </w:pPr>
      <w:r w:rsidRPr="00B749CD">
        <w:rPr>
          <w:rFonts w:cs="ArialMT"/>
          <w:szCs w:val="22"/>
        </w:rPr>
        <w:t>D’un point de vue opérationnel, la conception d’un parcours de formation relève d’un processus d’ingénierie qui vise à définir les CONTENUS à enseigner, la MANIERE de les enseigner et les MOYENS pour les enseigner. Ce processus peut se résumer ainsi :</w:t>
      </w:r>
    </w:p>
    <w:p w14:paraId="64734635" w14:textId="2A41C325" w:rsidR="00F03321" w:rsidRDefault="00F03321" w:rsidP="00EC2515"/>
    <w:p w14:paraId="54B6D143" w14:textId="3B5CCF0E" w:rsidR="00C46E91" w:rsidRDefault="00C46E91" w:rsidP="00EC2515"/>
    <w:p w14:paraId="35593A25" w14:textId="140C6C3C" w:rsidR="00F03321" w:rsidRPr="00BC728C" w:rsidRDefault="00C46E91" w:rsidP="00EC2515">
      <w:pPr>
        <w:rPr>
          <w:color w:val="378096"/>
        </w:rPr>
      </w:pPr>
      <w:r>
        <w:rPr>
          <w:noProof/>
          <w:lang w:eastAsia="fr-FR"/>
        </w:rPr>
        <w:drawing>
          <wp:anchor distT="0" distB="0" distL="114300" distR="114300" simplePos="0" relativeHeight="252353581" behindDoc="0" locked="0" layoutInCell="1" allowOverlap="1" wp14:anchorId="4D860452" wp14:editId="2936D708">
            <wp:simplePos x="0" y="0"/>
            <wp:positionH relativeFrom="column">
              <wp:posOffset>185195</wp:posOffset>
            </wp:positionH>
            <wp:positionV relativeFrom="paragraph">
              <wp:posOffset>90242</wp:posOffset>
            </wp:positionV>
            <wp:extent cx="6364586" cy="4545909"/>
            <wp:effectExtent l="0" t="0" r="0" b="0"/>
            <wp:wrapNone/>
            <wp:docPr id="105" name="Diagramme 1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5" r:lo="rId196" r:qs="rId197" r:cs="rId198"/>
              </a:graphicData>
            </a:graphic>
            <wp14:sizeRelH relativeFrom="page">
              <wp14:pctWidth>0</wp14:pctWidth>
            </wp14:sizeRelH>
            <wp14:sizeRelV relativeFrom="page">
              <wp14:pctHeight>0</wp14:pctHeight>
            </wp14:sizeRelV>
          </wp:anchor>
        </w:drawing>
      </w:r>
    </w:p>
    <w:p w14:paraId="3B185D95" w14:textId="3F2D7622" w:rsidR="00F03321" w:rsidRDefault="00F03321" w:rsidP="00EC2515"/>
    <w:p w14:paraId="5E5CFA5C" w14:textId="601CEEDF" w:rsidR="00F03321" w:rsidRDefault="00F03321" w:rsidP="00EC2515">
      <w:r>
        <w:rPr>
          <w:noProof/>
        </w:rPr>
        <mc:AlternateContent>
          <mc:Choice Requires="wps">
            <w:drawing>
              <wp:anchor distT="0" distB="0" distL="114300" distR="114300" simplePos="0" relativeHeight="252354605" behindDoc="0" locked="0" layoutInCell="1" allowOverlap="1" wp14:anchorId="6707634E" wp14:editId="32937E4D">
                <wp:simplePos x="0" y="0"/>
                <wp:positionH relativeFrom="column">
                  <wp:posOffset>412439</wp:posOffset>
                </wp:positionH>
                <wp:positionV relativeFrom="paragraph">
                  <wp:posOffset>88443</wp:posOffset>
                </wp:positionV>
                <wp:extent cx="410890" cy="439838"/>
                <wp:effectExtent l="0" t="0" r="0" b="5080"/>
                <wp:wrapNone/>
                <wp:docPr id="7" name="Zone de texte 7"/>
                <wp:cNvGraphicFramePr/>
                <a:graphic xmlns:a="http://schemas.openxmlformats.org/drawingml/2006/main">
                  <a:graphicData uri="http://schemas.microsoft.com/office/word/2010/wordprocessingShape">
                    <wps:wsp>
                      <wps:cNvSpPr txBox="1"/>
                      <wps:spPr>
                        <a:xfrm>
                          <a:off x="0" y="0"/>
                          <a:ext cx="410890" cy="439838"/>
                        </a:xfrm>
                        <a:prstGeom prst="rect">
                          <a:avLst/>
                        </a:prstGeom>
                        <a:solidFill>
                          <a:schemeClr val="lt1"/>
                        </a:solidFill>
                        <a:ln w="6350">
                          <a:noFill/>
                        </a:ln>
                      </wps:spPr>
                      <wps:txbx>
                        <w:txbxContent>
                          <w:p w14:paraId="3B4E0972" w14:textId="34CE71F8" w:rsidR="00F03321" w:rsidRPr="00F03321" w:rsidRDefault="00F03321">
                            <w:pPr>
                              <w:rPr>
                                <w:color w:val="0070C0"/>
                                <w:sz w:val="52"/>
                                <w:szCs w:val="52"/>
                              </w:rPr>
                            </w:pPr>
                            <w:r w:rsidRPr="00F03321">
                              <w:rPr>
                                <w:color w:val="0070C0"/>
                                <w:sz w:val="52"/>
                                <w:szCs w:val="52"/>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7634E" id="Zone de texte 7" o:spid="_x0000_s1123" type="#_x0000_t202" style="position:absolute;left:0;text-align:left;margin-left:32.5pt;margin-top:6.95pt;width:32.35pt;height:34.65pt;z-index:2523546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" fillcolor="white [3201]" stroked="f" strokeweight=".5pt">
                <v:textbox>
                  <w:txbxContent>
                    <w:p w14:paraId="3B4E0972" w14:textId="34CE71F8" w:rsidR="00F03321" w:rsidRPr="00F03321" w:rsidRDefault="00F03321">
                      <w:pPr>
                        <w:rPr>
                          <w:color w:val="0070C0"/>
                          <w:sz w:val="52"/>
                          <w:szCs w:val="52"/>
                        </w:rPr>
                      </w:pPr>
                      <w:r w:rsidRPr="00F03321">
                        <w:rPr>
                          <w:color w:val="0070C0"/>
                          <w:sz w:val="52"/>
                          <w:szCs w:val="52"/>
                        </w:rPr>
                        <w:t>1</w:t>
                      </w:r>
                    </w:p>
                  </w:txbxContent>
                </v:textbox>
              </v:shape>
            </w:pict>
          </mc:Fallback>
        </mc:AlternateContent>
      </w:r>
    </w:p>
    <w:p w14:paraId="2D11D447" w14:textId="7DDEFD77" w:rsidR="00F03321" w:rsidRDefault="00F03321" w:rsidP="00EC2515"/>
    <w:p w14:paraId="22DC8DC8" w14:textId="19528658" w:rsidR="00F03321" w:rsidRDefault="00F03321" w:rsidP="00EC2515"/>
    <w:p w14:paraId="397D0B90" w14:textId="058909CF" w:rsidR="00F03321" w:rsidRDefault="00F03321" w:rsidP="00EC2515"/>
    <w:p w14:paraId="39B456AF" w14:textId="0DF8A53B" w:rsidR="00F03321" w:rsidRDefault="00EC2515" w:rsidP="00EC2515">
      <w:r>
        <w:rPr>
          <w:noProof/>
        </w:rPr>
        <mc:AlternateContent>
          <mc:Choice Requires="wps">
            <w:drawing>
              <wp:anchor distT="0" distB="0" distL="114300" distR="114300" simplePos="0" relativeHeight="252356653" behindDoc="0" locked="0" layoutInCell="1" allowOverlap="1" wp14:anchorId="45A157B3" wp14:editId="4B5B999A">
                <wp:simplePos x="0" y="0"/>
                <wp:positionH relativeFrom="column">
                  <wp:posOffset>821681</wp:posOffset>
                </wp:positionH>
                <wp:positionV relativeFrom="paragraph">
                  <wp:posOffset>169101</wp:posOffset>
                </wp:positionV>
                <wp:extent cx="460397" cy="468357"/>
                <wp:effectExtent l="0" t="0" r="0" b="1905"/>
                <wp:wrapNone/>
                <wp:docPr id="9" name="Zone de texte 9"/>
                <wp:cNvGraphicFramePr/>
                <a:graphic xmlns:a="http://schemas.openxmlformats.org/drawingml/2006/main">
                  <a:graphicData uri="http://schemas.microsoft.com/office/word/2010/wordprocessingShape">
                    <wps:wsp>
                      <wps:cNvSpPr txBox="1"/>
                      <wps:spPr>
                        <a:xfrm>
                          <a:off x="0" y="0"/>
                          <a:ext cx="460397" cy="468357"/>
                        </a:xfrm>
                        <a:prstGeom prst="rect">
                          <a:avLst/>
                        </a:prstGeom>
                        <a:solidFill>
                          <a:schemeClr val="lt1"/>
                        </a:solidFill>
                        <a:ln w="6350">
                          <a:noFill/>
                        </a:ln>
                      </wps:spPr>
                      <wps:txbx>
                        <w:txbxContent>
                          <w:p w14:paraId="69185419" w14:textId="718681EF" w:rsidR="00F03321" w:rsidRPr="00F03321" w:rsidRDefault="00F03321" w:rsidP="00F03321">
                            <w:pPr>
                              <w:rPr>
                                <w:color w:val="0070C0"/>
                                <w:sz w:val="52"/>
                                <w:szCs w:val="52"/>
                              </w:rPr>
                            </w:pPr>
                            <w:r>
                              <w:rPr>
                                <w:color w:val="0070C0"/>
                                <w:sz w:val="52"/>
                                <w:szCs w:val="52"/>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A157B3" id="Zone de texte 9" o:spid="_x0000_s1124" type="#_x0000_t202" style="position:absolute;left:0;text-align:left;margin-left:64.7pt;margin-top:13.3pt;width:36.25pt;height:36.9pt;z-index:2523566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" fillcolor="white [3201]" stroked="f" strokeweight=".5pt">
                <v:textbox>
                  <w:txbxContent>
                    <w:p w14:paraId="69185419" w14:textId="718681EF" w:rsidR="00F03321" w:rsidRPr="00F03321" w:rsidRDefault="00F03321" w:rsidP="00F03321">
                      <w:pPr>
                        <w:rPr>
                          <w:color w:val="0070C0"/>
                          <w:sz w:val="52"/>
                          <w:szCs w:val="52"/>
                        </w:rPr>
                      </w:pPr>
                      <w:r>
                        <w:rPr>
                          <w:color w:val="0070C0"/>
                          <w:sz w:val="52"/>
                          <w:szCs w:val="52"/>
                        </w:rPr>
                        <w:t>2</w:t>
                      </w:r>
                    </w:p>
                  </w:txbxContent>
                </v:textbox>
              </v:shape>
            </w:pict>
          </mc:Fallback>
        </mc:AlternateContent>
      </w:r>
    </w:p>
    <w:p w14:paraId="5F86F494" w14:textId="0101359E" w:rsidR="00F03321" w:rsidRDefault="00F03321" w:rsidP="00EC2515"/>
    <w:p w14:paraId="5996A441" w14:textId="639C708F" w:rsidR="00F03321" w:rsidRDefault="00F03321" w:rsidP="00EC2515"/>
    <w:p w14:paraId="45BBE8BC" w14:textId="2D2150A5" w:rsidR="00C46E91" w:rsidRDefault="00EC2515" w:rsidP="00C46E91">
      <w:r>
        <w:rPr>
          <w:noProof/>
        </w:rPr>
        <mc:AlternateContent>
          <mc:Choice Requires="wps">
            <w:drawing>
              <wp:anchor distT="0" distB="0" distL="114300" distR="114300" simplePos="0" relativeHeight="252358701" behindDoc="0" locked="0" layoutInCell="1" allowOverlap="1" wp14:anchorId="127DCE1A" wp14:editId="7F67FF82">
                <wp:simplePos x="0" y="0"/>
                <wp:positionH relativeFrom="column">
                  <wp:posOffset>954405</wp:posOffset>
                </wp:positionH>
                <wp:positionV relativeFrom="paragraph">
                  <wp:posOffset>424912</wp:posOffset>
                </wp:positionV>
                <wp:extent cx="405114" cy="439838"/>
                <wp:effectExtent l="0" t="0" r="1905" b="5080"/>
                <wp:wrapNone/>
                <wp:docPr id="15" name="Zone de texte 15"/>
                <wp:cNvGraphicFramePr/>
                <a:graphic xmlns:a="http://schemas.openxmlformats.org/drawingml/2006/main">
                  <a:graphicData uri="http://schemas.microsoft.com/office/word/2010/wordprocessingShape">
                    <wps:wsp>
                      <wps:cNvSpPr txBox="1"/>
                      <wps:spPr>
                        <a:xfrm>
                          <a:off x="0" y="0"/>
                          <a:ext cx="405114" cy="439838"/>
                        </a:xfrm>
                        <a:prstGeom prst="rect">
                          <a:avLst/>
                        </a:prstGeom>
                        <a:solidFill>
                          <a:schemeClr val="lt1"/>
                        </a:solidFill>
                        <a:ln w="6350">
                          <a:noFill/>
                        </a:ln>
                      </wps:spPr>
                      <wps:txbx>
                        <w:txbxContent>
                          <w:p w14:paraId="50339A3F" w14:textId="4C6B04FB" w:rsidR="00F03321" w:rsidRPr="00F03321" w:rsidRDefault="00F03321" w:rsidP="00F03321">
                            <w:pPr>
                              <w:rPr>
                                <w:color w:val="0070C0"/>
                                <w:sz w:val="52"/>
                                <w:szCs w:val="52"/>
                              </w:rPr>
                            </w:pPr>
                            <w:r>
                              <w:rPr>
                                <w:color w:val="0070C0"/>
                                <w:sz w:val="52"/>
                                <w:szCs w:val="5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7DCE1A" id="Zone de texte 15" o:spid="_x0000_s1125" type="#_x0000_t202" style="position:absolute;left:0;text-align:left;margin-left:75.15pt;margin-top:33.45pt;width:31.9pt;height:34.65pt;z-index:25235870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" fillcolor="white [3201]" stroked="f" strokeweight=".5pt">
                <v:textbox>
                  <w:txbxContent>
                    <w:p w14:paraId="50339A3F" w14:textId="4C6B04FB" w:rsidR="00F03321" w:rsidRPr="00F03321" w:rsidRDefault="00F03321" w:rsidP="00F03321">
                      <w:pPr>
                        <w:rPr>
                          <w:color w:val="0070C0"/>
                          <w:sz w:val="52"/>
                          <w:szCs w:val="52"/>
                        </w:rPr>
                      </w:pPr>
                      <w:r>
                        <w:rPr>
                          <w:color w:val="0070C0"/>
                          <w:sz w:val="52"/>
                          <w:szCs w:val="52"/>
                        </w:rPr>
                        <w:t>3</w:t>
                      </w:r>
                    </w:p>
                  </w:txbxContent>
                </v:textbox>
              </v:shape>
            </w:pict>
          </mc:Fallback>
        </mc:AlternateContent>
      </w:r>
      <w:r>
        <w:rPr>
          <w:noProof/>
        </w:rPr>
        <mc:AlternateContent>
          <mc:Choice Requires="wps">
            <w:drawing>
              <wp:anchor distT="0" distB="0" distL="114300" distR="114300" simplePos="0" relativeHeight="252360749" behindDoc="0" locked="0" layoutInCell="1" allowOverlap="1" wp14:anchorId="51CBA5B9" wp14:editId="57EE1318">
                <wp:simplePos x="0" y="0"/>
                <wp:positionH relativeFrom="column">
                  <wp:posOffset>815283</wp:posOffset>
                </wp:positionH>
                <wp:positionV relativeFrom="paragraph">
                  <wp:posOffset>1299524</wp:posOffset>
                </wp:positionV>
                <wp:extent cx="405114" cy="439838"/>
                <wp:effectExtent l="0" t="0" r="1905" b="5080"/>
                <wp:wrapNone/>
                <wp:docPr id="20" name="Zone de texte 20"/>
                <wp:cNvGraphicFramePr/>
                <a:graphic xmlns:a="http://schemas.openxmlformats.org/drawingml/2006/main">
                  <a:graphicData uri="http://schemas.microsoft.com/office/word/2010/wordprocessingShape">
                    <wps:wsp>
                      <wps:cNvSpPr txBox="1"/>
                      <wps:spPr>
                        <a:xfrm>
                          <a:off x="0" y="0"/>
                          <a:ext cx="405114" cy="439838"/>
                        </a:xfrm>
                        <a:prstGeom prst="rect">
                          <a:avLst/>
                        </a:prstGeom>
                        <a:solidFill>
                          <a:schemeClr val="lt1"/>
                        </a:solidFill>
                        <a:ln w="6350">
                          <a:noFill/>
                        </a:ln>
                      </wps:spPr>
                      <wps:txbx>
                        <w:txbxContent>
                          <w:p w14:paraId="40AAF1FE" w14:textId="1AC052B7" w:rsidR="00F03321" w:rsidRPr="00F03321" w:rsidRDefault="00F03321" w:rsidP="00F03321">
                            <w:pPr>
                              <w:rPr>
                                <w:color w:val="0070C0"/>
                                <w:sz w:val="52"/>
                                <w:szCs w:val="52"/>
                              </w:rPr>
                            </w:pPr>
                            <w:r>
                              <w:rPr>
                                <w:color w:val="0070C0"/>
                                <w:sz w:val="52"/>
                                <w:szCs w:val="5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CBA5B9" id="Zone de texte 20" o:spid="_x0000_s1126" type="#_x0000_t202" style="position:absolute;left:0;text-align:left;margin-left:64.2pt;margin-top:102.3pt;width:31.9pt;height:34.65pt;z-index:25236074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" fillcolor="white [3201]" stroked="f" strokeweight=".5pt">
                <v:textbox>
                  <w:txbxContent>
                    <w:p w14:paraId="40AAF1FE" w14:textId="1AC052B7" w:rsidR="00F03321" w:rsidRPr="00F03321" w:rsidRDefault="00F03321" w:rsidP="00F03321">
                      <w:pPr>
                        <w:rPr>
                          <w:color w:val="0070C0"/>
                          <w:sz w:val="52"/>
                          <w:szCs w:val="52"/>
                        </w:rPr>
                      </w:pPr>
                      <w:r>
                        <w:rPr>
                          <w:color w:val="0070C0"/>
                          <w:sz w:val="52"/>
                          <w:szCs w:val="52"/>
                        </w:rPr>
                        <w:t>4</w:t>
                      </w:r>
                    </w:p>
                  </w:txbxContent>
                </v:textbox>
              </v:shape>
            </w:pict>
          </mc:Fallback>
        </mc:AlternateContent>
      </w:r>
      <w:bookmarkStart w:id="45" w:name="_Toc64642413"/>
    </w:p>
    <w:p w14:paraId="2F47CD54" w14:textId="709CEA8D" w:rsidR="00D4092B" w:rsidRDefault="00D4092B" w:rsidP="00C46E91"/>
    <w:p w14:paraId="4EDF17A9" w14:textId="59CCB8AD" w:rsidR="00D4092B" w:rsidRDefault="00D4092B" w:rsidP="00C46E91"/>
    <w:p w14:paraId="1DD5A13D" w14:textId="27975337" w:rsidR="00D4092B" w:rsidRDefault="00D4092B" w:rsidP="00C46E91"/>
    <w:p w14:paraId="73602557" w14:textId="4A857BEE" w:rsidR="00D4092B" w:rsidRDefault="00D4092B" w:rsidP="00C46E91"/>
    <w:p w14:paraId="7DF04714" w14:textId="05E3C082" w:rsidR="00D4092B" w:rsidRDefault="00D4092B" w:rsidP="00C46E91"/>
    <w:p w14:paraId="0D5CE09F" w14:textId="3F21D960" w:rsidR="00D4092B" w:rsidRDefault="00D4092B" w:rsidP="00C46E91"/>
    <w:p w14:paraId="109D18C3" w14:textId="75CB9EFE" w:rsidR="00D4092B" w:rsidRDefault="00D4092B" w:rsidP="00C46E91"/>
    <w:p w14:paraId="1F9F7248" w14:textId="42EFFF4F" w:rsidR="00D4092B" w:rsidRDefault="00D4092B" w:rsidP="00C46E91"/>
    <w:p w14:paraId="0C225AA9" w14:textId="1CFCBA85" w:rsidR="00D4092B" w:rsidRDefault="00D4092B" w:rsidP="00C46E91"/>
    <w:p w14:paraId="268C51D7" w14:textId="702C708E" w:rsidR="00D4092B" w:rsidRDefault="00D4092B" w:rsidP="00C46E91"/>
    <w:p w14:paraId="73E6F46A" w14:textId="721F8C53" w:rsidR="00D4092B" w:rsidRDefault="00D4092B" w:rsidP="00C46E91">
      <w:r>
        <w:rPr>
          <w:noProof/>
        </w:rPr>
        <mc:AlternateContent>
          <mc:Choice Requires="wps">
            <w:drawing>
              <wp:anchor distT="0" distB="0" distL="114300" distR="114300" simplePos="0" relativeHeight="252362797" behindDoc="0" locked="0" layoutInCell="1" allowOverlap="1" wp14:anchorId="333E92EB" wp14:editId="5DDDE98D">
                <wp:simplePos x="0" y="0"/>
                <wp:positionH relativeFrom="column">
                  <wp:posOffset>418834</wp:posOffset>
                </wp:positionH>
                <wp:positionV relativeFrom="paragraph">
                  <wp:posOffset>83745</wp:posOffset>
                </wp:positionV>
                <wp:extent cx="404495" cy="439420"/>
                <wp:effectExtent l="0" t="0" r="1905" b="5080"/>
                <wp:wrapNone/>
                <wp:docPr id="24" name="Zone de texte 24"/>
                <wp:cNvGraphicFramePr/>
                <a:graphic xmlns:a="http://schemas.openxmlformats.org/drawingml/2006/main">
                  <a:graphicData uri="http://schemas.microsoft.com/office/word/2010/wordprocessingShape">
                    <wps:wsp>
                      <wps:cNvSpPr txBox="1"/>
                      <wps:spPr>
                        <a:xfrm>
                          <a:off x="0" y="0"/>
                          <a:ext cx="404495" cy="439420"/>
                        </a:xfrm>
                        <a:prstGeom prst="rect">
                          <a:avLst/>
                        </a:prstGeom>
                        <a:solidFill>
                          <a:schemeClr val="lt1"/>
                        </a:solidFill>
                        <a:ln w="6350">
                          <a:noFill/>
                        </a:ln>
                      </wps:spPr>
                      <wps:txbx>
                        <w:txbxContent>
                          <w:p w14:paraId="6250E069" w14:textId="466E597E" w:rsidR="00F03321" w:rsidRPr="00F03321" w:rsidRDefault="00F03321" w:rsidP="00F03321">
                            <w:pPr>
                              <w:rPr>
                                <w:color w:val="0070C0"/>
                                <w:sz w:val="52"/>
                                <w:szCs w:val="52"/>
                              </w:rPr>
                            </w:pPr>
                            <w:r>
                              <w:rPr>
                                <w:color w:val="0070C0"/>
                                <w:sz w:val="52"/>
                                <w:szCs w:val="52"/>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33E92EB" id="Zone de texte 24" o:spid="_x0000_s1127" type="#_x0000_t202" style="position:absolute;left:0;text-align:left;margin-left:33pt;margin-top:6.6pt;width:31.85pt;height:34.6pt;z-index:25236279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" fillcolor="white [3201]" stroked="f" strokeweight=".5pt">
                <v:textbox>
                  <w:txbxContent>
                    <w:p w14:paraId="6250E069" w14:textId="466E597E" w:rsidR="00F03321" w:rsidRPr="00F03321" w:rsidRDefault="00F03321" w:rsidP="00F03321">
                      <w:pPr>
                        <w:rPr>
                          <w:color w:val="0070C0"/>
                          <w:sz w:val="52"/>
                          <w:szCs w:val="52"/>
                        </w:rPr>
                      </w:pPr>
                      <w:r>
                        <w:rPr>
                          <w:color w:val="0070C0"/>
                          <w:sz w:val="52"/>
                          <w:szCs w:val="52"/>
                        </w:rPr>
                        <w:t>5</w:t>
                      </w:r>
                    </w:p>
                  </w:txbxContent>
                </v:textbox>
              </v:shape>
            </w:pict>
          </mc:Fallback>
        </mc:AlternateContent>
      </w:r>
    </w:p>
    <w:p w14:paraId="4A785F36" w14:textId="06E97D27" w:rsidR="00D4092B" w:rsidRDefault="00D4092B" w:rsidP="00C46E91"/>
    <w:p w14:paraId="4672EF2D" w14:textId="424E590E" w:rsidR="00D4092B" w:rsidRDefault="00D4092B" w:rsidP="00C46E91"/>
    <w:p w14:paraId="52BB4168" w14:textId="74C90C05" w:rsidR="00D4092B" w:rsidRDefault="00D4092B" w:rsidP="00C46E91"/>
    <w:p w14:paraId="5FDF0277" w14:textId="096E89BE" w:rsidR="00D4092B" w:rsidRDefault="00D4092B" w:rsidP="00C46E91"/>
    <w:p w14:paraId="70A6F0D2" w14:textId="4F71AE56" w:rsidR="00D4092B" w:rsidRDefault="00D4092B" w:rsidP="00C46E91"/>
    <w:p w14:paraId="5739F16F" w14:textId="1EAB4333" w:rsidR="00D4092B" w:rsidRDefault="00D4092B" w:rsidP="00C46E91"/>
    <w:p w14:paraId="6668CFC4" w14:textId="5D6BE3DE" w:rsidR="00D4092B" w:rsidRPr="00C46E91" w:rsidRDefault="00D4092B" w:rsidP="00C46E91">
      <w:pPr>
        <w:rPr>
          <w:rFonts w:asciiTheme="majorHAnsi" w:eastAsiaTheme="majorEastAsia" w:hAnsiTheme="majorHAnsi" w:cstheme="majorBidi"/>
          <w:b/>
          <w:color w:val="378097"/>
          <w:sz w:val="32"/>
          <w:szCs w:val="32"/>
        </w:rPr>
      </w:pPr>
    </w:p>
    <w:p w14:paraId="20438415" w14:textId="1273DE84" w:rsidR="00C800F5" w:rsidRDefault="00C800F5" w:rsidP="00C800F5">
      <w:pPr>
        <w:pStyle w:val="Titre1"/>
      </w:pPr>
      <w:bookmarkStart w:id="46" w:name="_Toc126182623"/>
      <w:r>
        <w:t>Le projet comme support de formation</w:t>
      </w:r>
      <w:bookmarkEnd w:id="45"/>
      <w:bookmarkEnd w:id="46"/>
    </w:p>
    <w:p w14:paraId="592EE1C9" w14:textId="3DE50109" w:rsidR="00C800F5" w:rsidRDefault="00C800F5">
      <w:pPr>
        <w:pStyle w:val="Titre3"/>
      </w:pPr>
      <w:bookmarkStart w:id="47" w:name="_Toc64642414"/>
      <w:bookmarkStart w:id="48" w:name="_Toc126182624"/>
      <w:r>
        <w:t>Du projet au chef d’œuvre : une même logique pédagogique</w:t>
      </w:r>
      <w:bookmarkEnd w:id="47"/>
      <w:bookmarkEnd w:id="48"/>
    </w:p>
    <w:p w14:paraId="2075ED39" w14:textId="362234E4" w:rsidR="000E205B" w:rsidRDefault="000E205B" w:rsidP="00C800F5">
      <w:pPr>
        <w:rPr>
          <w:sz w:val="22"/>
          <w:szCs w:val="22"/>
        </w:rPr>
      </w:pPr>
    </w:p>
    <w:p w14:paraId="7698B2C9" w14:textId="16E097C6" w:rsidR="00C800F5" w:rsidRPr="00C800F5" w:rsidRDefault="00C800F5" w:rsidP="00C800F5">
      <w:pPr>
        <w:rPr>
          <w:sz w:val="22"/>
          <w:szCs w:val="22"/>
        </w:rPr>
      </w:pPr>
      <w:r w:rsidRPr="00C800F5">
        <w:rPr>
          <w:sz w:val="22"/>
          <w:szCs w:val="22"/>
        </w:rPr>
        <w:t>Le projet est encore sous utilisé comme support pédagogique dans les formations. Pourtant, cette pédagogie active par essence, contribue fortement au développement des compétences en donnant du sens aux apprentissages.</w:t>
      </w:r>
    </w:p>
    <w:p w14:paraId="2BCAF58E" w14:textId="4D835B80" w:rsidR="00C800F5" w:rsidRPr="00C800F5" w:rsidRDefault="00C800F5" w:rsidP="00C800F5">
      <w:pPr>
        <w:rPr>
          <w:sz w:val="22"/>
          <w:szCs w:val="22"/>
        </w:rPr>
      </w:pPr>
    </w:p>
    <w:p w14:paraId="5B0FAFE5" w14:textId="1670230A" w:rsidR="00C800F5" w:rsidRPr="00C800F5" w:rsidRDefault="00C800F5" w:rsidP="00C800F5">
      <w:pPr>
        <w:rPr>
          <w:sz w:val="22"/>
          <w:szCs w:val="22"/>
        </w:rPr>
      </w:pPr>
      <w:r w:rsidRPr="00C800F5">
        <w:rPr>
          <w:sz w:val="22"/>
          <w:szCs w:val="22"/>
        </w:rPr>
        <w:t>Cette pédagogie prenant appui sur le projet participe efficacement à la responsabilisation des élèves, et développe leur culture de l’engagement pour une réussite collective par le biais du travail collaboratif et coopératif. Elle vise à développer chez les élèves la créativité, l’autonomie, la culture du compromis et l’esprit de synthèse.</w:t>
      </w:r>
    </w:p>
    <w:p w14:paraId="0A628FC2" w14:textId="72C34088" w:rsidR="00C800F5" w:rsidRPr="00C800F5" w:rsidRDefault="00C800F5" w:rsidP="00C800F5">
      <w:pPr>
        <w:rPr>
          <w:sz w:val="22"/>
          <w:szCs w:val="22"/>
        </w:rPr>
      </w:pPr>
    </w:p>
    <w:p w14:paraId="03DBCD2C" w14:textId="3838EE2C" w:rsidR="00C800F5" w:rsidRPr="00C800F5" w:rsidRDefault="00C800F5" w:rsidP="00C800F5">
      <w:pPr>
        <w:rPr>
          <w:sz w:val="22"/>
          <w:szCs w:val="22"/>
        </w:rPr>
      </w:pPr>
      <w:r w:rsidRPr="00C800F5">
        <w:rPr>
          <w:rFonts w:cs="Arial"/>
          <w:sz w:val="22"/>
          <w:szCs w:val="18"/>
        </w:rPr>
        <w:t xml:space="preserve">Le projet participe aussi à la formation du citoyen, en développant des compétences de savoir-être et les attitudes, qui sont importantes pour s’épanouir dans la vie professionnelle. Grâce à l’organisation des activités pratiques en îlots - organisation qui n’est pas seulement structurelle, mais essentiellement pédagogique – et </w:t>
      </w:r>
      <w:r w:rsidRPr="00C800F5">
        <w:rPr>
          <w:rFonts w:cs="Arial"/>
          <w:color w:val="000000" w:themeColor="text1"/>
          <w:sz w:val="22"/>
          <w:szCs w:val="18"/>
        </w:rPr>
        <w:t>à</w:t>
      </w:r>
      <w:r w:rsidRPr="00C800F5">
        <w:rPr>
          <w:rFonts w:cs="Arial"/>
          <w:sz w:val="22"/>
          <w:szCs w:val="18"/>
        </w:rPr>
        <w:t xml:space="preserve"> la démarche de projet, les élèves découvrent l’ingénierie concourante si prégnante dans toutes les entreprises. La prise en compte de la complexité du monde qui les</w:t>
      </w:r>
      <w:r w:rsidRPr="00C800F5">
        <w:rPr>
          <w:rFonts w:cs="Arial"/>
          <w:color w:val="E36C0A" w:themeColor="accent6" w:themeShade="BF"/>
          <w:sz w:val="22"/>
          <w:szCs w:val="18"/>
        </w:rPr>
        <w:t xml:space="preserve"> </w:t>
      </w:r>
      <w:r w:rsidRPr="00C800F5">
        <w:rPr>
          <w:rFonts w:cs="Arial"/>
          <w:sz w:val="22"/>
          <w:szCs w:val="18"/>
        </w:rPr>
        <w:t>entoure implique d’accoutumer les élèves à ces modalités de travail et de réflexion.</w:t>
      </w:r>
    </w:p>
    <w:p w14:paraId="225AB075" w14:textId="39E261E1" w:rsidR="00C800F5" w:rsidRPr="00C800F5" w:rsidRDefault="00C800F5" w:rsidP="00C800F5">
      <w:pPr>
        <w:rPr>
          <w:sz w:val="22"/>
          <w:szCs w:val="22"/>
        </w:rPr>
      </w:pPr>
    </w:p>
    <w:p w14:paraId="0C303713" w14:textId="02A8694C" w:rsidR="00C800F5" w:rsidRPr="00C800F5" w:rsidRDefault="00C800F5" w:rsidP="00C800F5">
      <w:pPr>
        <w:rPr>
          <w:i/>
          <w:iCs/>
          <w:sz w:val="22"/>
          <w:szCs w:val="22"/>
        </w:rPr>
      </w:pPr>
      <w:r w:rsidRPr="00C800F5">
        <w:rPr>
          <w:sz w:val="22"/>
          <w:szCs w:val="22"/>
        </w:rPr>
        <w:t>Le vadémécum lié à la « réalisation du chef d’œuvre » explicite les objectifs : « </w:t>
      </w:r>
      <w:r w:rsidRPr="00C800F5">
        <w:rPr>
          <w:i/>
          <w:iCs/>
          <w:sz w:val="22"/>
          <w:szCs w:val="22"/>
        </w:rPr>
        <w:t>Le chef-d’œuvre systématise et incarne la pédagogie de projet dans l’enseignement professionnel. Pour autant, il ne doit pas être un projet comme un autre. Il est un moment et un objet de formation exceptionnel dans le parcours de l’élève contribuant à sa motivation et à son développement personnel. Il vise aussi à promouvoir l’excellence professionnelle du candidat dans un but de valorisation de son parcours de formation auprès des futurs recruteurs. »</w:t>
      </w:r>
      <w:bookmarkStart w:id="49" w:name="_Toc10807869"/>
    </w:p>
    <w:p w14:paraId="30BD7AB7" w14:textId="2703F2E0" w:rsidR="00C800F5" w:rsidRDefault="00C800F5" w:rsidP="00C800F5">
      <w:pPr>
        <w:rPr>
          <w:i/>
          <w:iCs/>
        </w:rPr>
      </w:pPr>
      <w:r>
        <w:rPr>
          <w:noProof/>
          <w:lang w:eastAsia="fr-FR"/>
        </w:rPr>
        <mc:AlternateContent>
          <mc:Choice Requires="wpg">
            <w:drawing>
              <wp:anchor distT="0" distB="0" distL="114300" distR="114300" simplePos="0" relativeHeight="252365869" behindDoc="1" locked="0" layoutInCell="1" allowOverlap="1" wp14:anchorId="7A8F2462" wp14:editId="773B204C">
                <wp:simplePos x="0" y="0"/>
                <wp:positionH relativeFrom="column">
                  <wp:posOffset>130997</wp:posOffset>
                </wp:positionH>
                <wp:positionV relativeFrom="paragraph">
                  <wp:posOffset>176194</wp:posOffset>
                </wp:positionV>
                <wp:extent cx="6598285" cy="409330"/>
                <wp:effectExtent l="12700" t="12700" r="18415" b="10160"/>
                <wp:wrapNone/>
                <wp:docPr id="995747251" name="Groupe 995747251"/>
                <wp:cNvGraphicFramePr/>
                <a:graphic xmlns:a="http://schemas.openxmlformats.org/drawingml/2006/main">
                  <a:graphicData uri="http://schemas.microsoft.com/office/word/2010/wordprocessingGroup">
                    <wpg:wgp>
                      <wpg:cNvGrpSpPr/>
                      <wpg:grpSpPr>
                        <a:xfrm>
                          <a:off x="0" y="0"/>
                          <a:ext cx="6598285" cy="409330"/>
                          <a:chOff x="0" y="3203"/>
                          <a:chExt cx="6598285" cy="492458"/>
                        </a:xfrm>
                      </wpg:grpSpPr>
                      <wps:wsp>
                        <wps:cNvPr id="995747252" name="Rectangle : coins arrondis 995747252"/>
                        <wps:cNvSpPr/>
                        <wps:spPr>
                          <a:xfrm>
                            <a:off x="0" y="3203"/>
                            <a:ext cx="6598285" cy="492458"/>
                          </a:xfrm>
                          <a:prstGeom prst="roundRect">
                            <a:avLst/>
                          </a:prstGeom>
                          <a:ln w="19050">
                            <a:solidFill>
                              <a:srgbClr val="378097"/>
                            </a:solidFill>
                          </a:ln>
                        </wps:spPr>
                        <wps:style>
                          <a:lnRef idx="2">
                            <a:schemeClr val="accent1"/>
                          </a:lnRef>
                          <a:fillRef idx="1">
                            <a:schemeClr val="lt1"/>
                          </a:fillRef>
                          <a:effectRef idx="0">
                            <a:schemeClr val="accent1"/>
                          </a:effectRef>
                          <a:fontRef idx="minor">
                            <a:schemeClr val="dk1"/>
                          </a:fontRef>
                        </wps:style>
                        <wps:txbx>
                          <w:txbxContent>
                            <w:p w14:paraId="1139F1A4" w14:textId="5F8CFF76" w:rsidR="00C800F5" w:rsidRPr="00243C64" w:rsidRDefault="00C800F5" w:rsidP="00C800F5">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r>
                                <w:rPr>
                                  <w:rFonts w:eastAsia="Times New Roman" w:cstheme="minorHAnsi"/>
                                  <w:b/>
                                  <w:bCs/>
                                  <w:color w:val="378097"/>
                                  <w:sz w:val="20"/>
                                  <w:szCs w:val="20"/>
                                  <w:lang w:eastAsia="fr-FR"/>
                                </w:rPr>
                                <w:tab/>
                                <w:t xml:space="preserve">   </w:t>
                              </w:r>
                              <w:r w:rsidRPr="00F16E7B">
                                <w:rPr>
                                  <w:rFonts w:eastAsia="Times New Roman" w:cstheme="minorHAnsi"/>
                                  <w:b/>
                                  <w:bCs/>
                                  <w:color w:val="31849B" w:themeColor="accent5" w:themeShade="BF"/>
                                  <w:lang w:eastAsia="fr-FR"/>
                                </w:rPr>
                                <w:t xml:space="preserve">Vademecum et </w:t>
                              </w:r>
                              <w:proofErr w:type="spellStart"/>
                              <w:r w:rsidRPr="00F16E7B">
                                <w:rPr>
                                  <w:rFonts w:eastAsia="Times New Roman" w:cstheme="minorHAnsi"/>
                                  <w:b/>
                                  <w:bCs/>
                                  <w:color w:val="31849B" w:themeColor="accent5" w:themeShade="BF"/>
                                  <w:lang w:eastAsia="fr-FR"/>
                                </w:rPr>
                                <w:t>m@gistère</w:t>
                              </w:r>
                              <w:proofErr w:type="spellEnd"/>
                              <w:r w:rsidRPr="00F16E7B">
                                <w:rPr>
                                  <w:rFonts w:eastAsia="Times New Roman" w:cstheme="minorHAnsi"/>
                                  <w:b/>
                                  <w:bCs/>
                                  <w:color w:val="31849B" w:themeColor="accent5" w:themeShade="BF"/>
                                  <w:lang w:eastAsia="fr-FR"/>
                                </w:rPr>
                                <w:t xml:space="preserve"> « </w:t>
                              </w:r>
                              <w:r w:rsidRPr="00F16E7B">
                                <w:rPr>
                                  <w:b/>
                                  <w:bCs/>
                                  <w:color w:val="31849B" w:themeColor="accent5" w:themeShade="BF"/>
                                </w:rPr>
                                <w:t>Réalisation du chef d’œuvre »</w:t>
                              </w:r>
                            </w:p>
                            <w:p w14:paraId="76F7ECC7" w14:textId="77777777" w:rsidR="00C800F5" w:rsidRPr="00A85952" w:rsidRDefault="00C800F5" w:rsidP="00C800F5">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53" name="Image 995747253"/>
                          <pic:cNvPicPr>
                            <a:picLocks noChangeAspect="1"/>
                          </pic:cNvPicPr>
                        </pic:nvPicPr>
                        <pic:blipFill>
                          <a:blip r:embed="rId200" cstate="print">
                            <a:extLst>
                              <a:ext uri="{28A0092B-C50C-407E-A947-70E740481C1C}">
                                <a14:useLocalDpi xmlns:a14="http://schemas.microsoft.com/office/drawing/2010/main"/>
                              </a:ext>
                            </a:extLst>
                          </a:blip>
                          <a:stretch>
                            <a:fillRect/>
                          </a:stretch>
                        </pic:blipFill>
                        <pic:spPr>
                          <a:xfrm>
                            <a:off x="82716" y="3203"/>
                            <a:ext cx="866140" cy="443865"/>
                          </a:xfrm>
                          <a:prstGeom prst="rect">
                            <a:avLst/>
                          </a:prstGeom>
                        </pic:spPr>
                      </pic:pic>
                    </wpg:wgp>
                  </a:graphicData>
                </a:graphic>
                <wp14:sizeRelV relativeFrom="margin">
                  <wp14:pctHeight>0</wp14:pctHeight>
                </wp14:sizeRelV>
              </wp:anchor>
            </w:drawing>
          </mc:Choice>
          <mc:Fallback>
            <w:pict>
              <v:group w14:anchorId="7A8F2462" id="Groupe 995747251" o:spid="_x0000_s1128" style="position:absolute;left:0;text-align:left;margin-left:10.3pt;margin-top:13.85pt;width:519.55pt;height:32.25pt;z-index:-250950611;mso-height-relative:margin" coordorigin=",32" coordsize="65982,49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">
                <v:roundrect id="Rectangle : coins arrondis 995747252" o:spid="_x0000_s1129" style="position:absolute;top:32;width:65982;height:49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" fillcolor="white [3201]" strokecolor="#378097" strokeweight="1.5pt">
                  <v:stroke joinstyle="miter"/>
                  <v:textbox>
                    <w:txbxContent>
                      <w:p w14:paraId="1139F1A4" w14:textId="5F8CFF76" w:rsidR="00C800F5" w:rsidRPr="00243C64" w:rsidRDefault="00C800F5" w:rsidP="00C800F5">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r>
                          <w:rPr>
                            <w:rFonts w:eastAsia="Times New Roman" w:cstheme="minorHAnsi"/>
                            <w:b/>
                            <w:bCs/>
                            <w:color w:val="378097"/>
                            <w:sz w:val="20"/>
                            <w:szCs w:val="20"/>
                            <w:lang w:eastAsia="fr-FR"/>
                          </w:rPr>
                          <w:tab/>
                          <w:t xml:space="preserve">   </w:t>
                        </w:r>
                        <w:r w:rsidRPr="00F16E7B">
                          <w:rPr>
                            <w:rFonts w:eastAsia="Times New Roman" w:cstheme="minorHAnsi"/>
                            <w:b/>
                            <w:bCs/>
                            <w:color w:val="31849B" w:themeColor="accent5" w:themeShade="BF"/>
                            <w:lang w:eastAsia="fr-FR"/>
                          </w:rPr>
                          <w:t xml:space="preserve">Vademecum et </w:t>
                        </w:r>
                        <w:proofErr w:type="spellStart"/>
                        <w:r w:rsidRPr="00F16E7B">
                          <w:rPr>
                            <w:rFonts w:eastAsia="Times New Roman" w:cstheme="minorHAnsi"/>
                            <w:b/>
                            <w:bCs/>
                            <w:color w:val="31849B" w:themeColor="accent5" w:themeShade="BF"/>
                            <w:lang w:eastAsia="fr-FR"/>
                          </w:rPr>
                          <w:t>m@gistère</w:t>
                        </w:r>
                        <w:proofErr w:type="spellEnd"/>
                        <w:r w:rsidRPr="00F16E7B">
                          <w:rPr>
                            <w:rFonts w:eastAsia="Times New Roman" w:cstheme="minorHAnsi"/>
                            <w:b/>
                            <w:bCs/>
                            <w:color w:val="31849B" w:themeColor="accent5" w:themeShade="BF"/>
                            <w:lang w:eastAsia="fr-FR"/>
                          </w:rPr>
                          <w:t xml:space="preserve"> « </w:t>
                        </w:r>
                        <w:r w:rsidRPr="00F16E7B">
                          <w:rPr>
                            <w:b/>
                            <w:bCs/>
                            <w:color w:val="31849B" w:themeColor="accent5" w:themeShade="BF"/>
                          </w:rPr>
                          <w:t>Réalisation du chef d’œuvre »</w:t>
                        </w:r>
                      </w:p>
                      <w:p w14:paraId="76F7ECC7" w14:textId="77777777" w:rsidR="00C800F5" w:rsidRPr="00A85952" w:rsidRDefault="00C800F5" w:rsidP="00C800F5">
                        <w:pPr>
                          <w:jc w:val="center"/>
                          <w:rPr>
                            <w:rFonts w:cstheme="minorHAnsi"/>
                            <w:color w:val="378097"/>
                            <w:sz w:val="20"/>
                            <w:szCs w:val="20"/>
                          </w:rPr>
                        </w:pPr>
                      </w:p>
                    </w:txbxContent>
                  </v:textbox>
                </v:roundrect>
                <v:shape id="Image 995747253" o:spid="_x0000_s1130" type="#_x0000_t75" style="position:absolute;left:827;top:32;width:866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">
                  <v:imagedata r:id="rId201" o:title=""/>
                </v:shape>
              </v:group>
            </w:pict>
          </mc:Fallback>
        </mc:AlternateContent>
      </w:r>
    </w:p>
    <w:p w14:paraId="6A074CB8" w14:textId="503D37ED" w:rsidR="00C800F5" w:rsidRDefault="00C800F5" w:rsidP="00C800F5">
      <w:pPr>
        <w:rPr>
          <w:i/>
          <w:iCs/>
        </w:rPr>
      </w:pPr>
    </w:p>
    <w:p w14:paraId="521377F5" w14:textId="2E66DC2F" w:rsidR="00C800F5" w:rsidRDefault="00C800F5" w:rsidP="00C800F5">
      <w:pPr>
        <w:rPr>
          <w:i/>
          <w:iCs/>
        </w:rPr>
      </w:pPr>
    </w:p>
    <w:p w14:paraId="70199BC3" w14:textId="60EA0AEA" w:rsidR="00C800F5" w:rsidRDefault="00C800F5" w:rsidP="00C800F5">
      <w:pPr>
        <w:rPr>
          <w:i/>
          <w:iCs/>
        </w:rPr>
      </w:pPr>
    </w:p>
    <w:p w14:paraId="4F36B63A" w14:textId="1F9041BD" w:rsidR="00C800F5" w:rsidRPr="00C800F5" w:rsidRDefault="00C800F5" w:rsidP="00C800F5">
      <w:pPr>
        <w:rPr>
          <w:i/>
          <w:iCs/>
          <w:color w:val="31849B" w:themeColor="accent5" w:themeShade="BF"/>
        </w:rPr>
      </w:pPr>
      <w:r>
        <w:rPr>
          <w:rFonts w:eastAsia="Times New Roman" w:cstheme="minorHAnsi"/>
          <w:b/>
          <w:bCs/>
          <w:color w:val="378097"/>
          <w:lang w:eastAsia="fr-FR"/>
        </w:rPr>
        <w:t xml:space="preserve">                                 </w:t>
      </w:r>
    </w:p>
    <w:p w14:paraId="00F9AE88" w14:textId="682C1CE2" w:rsidR="00C800F5" w:rsidRDefault="00C800F5">
      <w:pPr>
        <w:pStyle w:val="Titre3"/>
      </w:pPr>
      <w:bookmarkStart w:id="50" w:name="_Toc126182625"/>
      <w:r w:rsidRPr="00FA7929">
        <w:t>Les ambitions d</w:t>
      </w:r>
      <w:r>
        <w:t xml:space="preserve">u projet comme support </w:t>
      </w:r>
      <w:r w:rsidRPr="00FA7929">
        <w:t>pédagogi</w:t>
      </w:r>
      <w:r>
        <w:t>que</w:t>
      </w:r>
      <w:bookmarkEnd w:id="50"/>
      <w:r w:rsidRPr="00FA7929">
        <w:t xml:space="preserve"> </w:t>
      </w:r>
      <w:bookmarkEnd w:id="49"/>
    </w:p>
    <w:p w14:paraId="48ADF905" w14:textId="57FE7E3E" w:rsidR="00C800F5" w:rsidRPr="00C800F5" w:rsidRDefault="00C800F5" w:rsidP="00C800F5"/>
    <w:p w14:paraId="05A95A9F" w14:textId="1715F88F" w:rsidR="00C800F5" w:rsidRPr="00C800F5" w:rsidRDefault="00C800F5" w:rsidP="00C800F5">
      <w:pPr>
        <w:rPr>
          <w:sz w:val="22"/>
          <w:szCs w:val="22"/>
        </w:rPr>
      </w:pPr>
      <w:r w:rsidRPr="00C800F5">
        <w:rPr>
          <w:sz w:val="22"/>
          <w:szCs w:val="21"/>
        </w:rPr>
        <w:t xml:space="preserve">L’élève apprend en faisant et fait pour apprendre. </w:t>
      </w:r>
      <w:r w:rsidRPr="00C800F5">
        <w:rPr>
          <w:sz w:val="22"/>
          <w:szCs w:val="22"/>
        </w:rPr>
        <w:t xml:space="preserve">Il devient ainsi un des acteurs d’une pédagogie collaborative </w:t>
      </w:r>
      <w:proofErr w:type="spellStart"/>
      <w:r w:rsidRPr="00C800F5">
        <w:rPr>
          <w:bCs/>
          <w:sz w:val="22"/>
          <w:szCs w:val="22"/>
        </w:rPr>
        <w:t>inter-personnelle</w:t>
      </w:r>
      <w:proofErr w:type="spellEnd"/>
      <w:r w:rsidRPr="00C800F5">
        <w:rPr>
          <w:sz w:val="22"/>
          <w:szCs w:val="22"/>
        </w:rPr>
        <w:t xml:space="preserve">, </w:t>
      </w:r>
      <w:proofErr w:type="spellStart"/>
      <w:r w:rsidRPr="00C800F5">
        <w:rPr>
          <w:bCs/>
          <w:sz w:val="22"/>
          <w:szCs w:val="22"/>
        </w:rPr>
        <w:t>inter-disciplinaire</w:t>
      </w:r>
      <w:proofErr w:type="spellEnd"/>
      <w:r w:rsidRPr="00C800F5">
        <w:rPr>
          <w:sz w:val="22"/>
          <w:szCs w:val="22"/>
        </w:rPr>
        <w:t xml:space="preserve"> et même </w:t>
      </w:r>
      <w:proofErr w:type="spellStart"/>
      <w:r w:rsidRPr="00C800F5">
        <w:rPr>
          <w:bCs/>
          <w:sz w:val="22"/>
          <w:szCs w:val="22"/>
        </w:rPr>
        <w:t>inter-générationnelle</w:t>
      </w:r>
      <w:proofErr w:type="spellEnd"/>
      <w:r w:rsidRPr="00C800F5">
        <w:rPr>
          <w:sz w:val="22"/>
          <w:szCs w:val="22"/>
        </w:rPr>
        <w:t xml:space="preserve"> dans une nouvelle relation avec ses professeurs. L’élève vit une aventure collective.</w:t>
      </w:r>
    </w:p>
    <w:p w14:paraId="3BBBB166" w14:textId="69491A9C" w:rsidR="00C800F5" w:rsidRPr="00C800F5" w:rsidRDefault="00C800F5" w:rsidP="00C800F5">
      <w:pPr>
        <w:rPr>
          <w:sz w:val="22"/>
          <w:szCs w:val="21"/>
        </w:rPr>
      </w:pPr>
    </w:p>
    <w:p w14:paraId="4D06369E" w14:textId="6695C01D" w:rsidR="00C800F5" w:rsidRPr="00C800F5" w:rsidRDefault="00C800F5" w:rsidP="00C800F5">
      <w:pPr>
        <w:rPr>
          <w:sz w:val="22"/>
          <w:szCs w:val="22"/>
        </w:rPr>
      </w:pPr>
      <w:r w:rsidRPr="00C800F5">
        <w:rPr>
          <w:sz w:val="22"/>
          <w:szCs w:val="22"/>
        </w:rPr>
        <w:t xml:space="preserve">Il se confronte à des dilemmes, recherche des compromis, prend des initiatives et effectue des choix pour répondre à un besoin dans un contexte sociétal donné (économique, écologique, culturel, etc.). Il vit une </w:t>
      </w:r>
      <w:r w:rsidRPr="00C800F5">
        <w:rPr>
          <w:bCs/>
          <w:sz w:val="22"/>
          <w:szCs w:val="22"/>
        </w:rPr>
        <w:t>pédagogie de la responsabilisation</w:t>
      </w:r>
      <w:r w:rsidRPr="00C800F5">
        <w:rPr>
          <w:sz w:val="22"/>
          <w:szCs w:val="22"/>
        </w:rPr>
        <w:t xml:space="preserve"> à travers son engagement personnel dans un projet qui s’inscrit dans la durée ce qui induit le concept de </w:t>
      </w:r>
      <w:r w:rsidRPr="00C800F5">
        <w:rPr>
          <w:bCs/>
          <w:sz w:val="22"/>
          <w:szCs w:val="22"/>
        </w:rPr>
        <w:t xml:space="preserve">contractualisation, </w:t>
      </w:r>
      <w:r w:rsidRPr="00C800F5">
        <w:rPr>
          <w:sz w:val="22"/>
          <w:szCs w:val="22"/>
        </w:rPr>
        <w:t xml:space="preserve">associé à la répartition de tâches collaboratives organisées, pour atteindre un </w:t>
      </w:r>
      <w:r w:rsidRPr="00C800F5">
        <w:rPr>
          <w:bCs/>
          <w:sz w:val="22"/>
          <w:szCs w:val="22"/>
        </w:rPr>
        <w:t>objectif partagé</w:t>
      </w:r>
      <w:r w:rsidRPr="00C800F5">
        <w:rPr>
          <w:sz w:val="22"/>
          <w:szCs w:val="22"/>
        </w:rPr>
        <w:t>. Chaque élève, au sein du groupe de travail auquel il participe, est conduit à opérer des choix, les justifie et argumente lors des revues de projet en développant une argumentation.</w:t>
      </w:r>
    </w:p>
    <w:p w14:paraId="026A1ADC" w14:textId="3C1E2042" w:rsidR="00C800F5" w:rsidRPr="00C800F5" w:rsidRDefault="00C800F5" w:rsidP="00C800F5">
      <w:pPr>
        <w:rPr>
          <w:sz w:val="22"/>
          <w:szCs w:val="21"/>
        </w:rPr>
      </w:pPr>
    </w:p>
    <w:p w14:paraId="3B951AC7" w14:textId="66F58521" w:rsidR="00C800F5" w:rsidRPr="00C800F5" w:rsidRDefault="00C800F5" w:rsidP="00C800F5">
      <w:pPr>
        <w:rPr>
          <w:sz w:val="22"/>
          <w:szCs w:val="21"/>
        </w:rPr>
      </w:pPr>
      <w:r w:rsidRPr="00C800F5">
        <w:rPr>
          <w:sz w:val="22"/>
          <w:szCs w:val="21"/>
        </w:rPr>
        <w:t>Le projet permet donc de :</w:t>
      </w:r>
    </w:p>
    <w:p w14:paraId="62310841" w14:textId="6CD920B2" w:rsidR="00C800F5" w:rsidRPr="00C800F5" w:rsidRDefault="00C800F5">
      <w:pPr>
        <w:pStyle w:val="Paragraphedeliste"/>
        <w:numPr>
          <w:ilvl w:val="0"/>
          <w:numId w:val="13"/>
        </w:numPr>
        <w:rPr>
          <w:sz w:val="22"/>
          <w:szCs w:val="22"/>
        </w:rPr>
      </w:pPr>
      <w:r w:rsidRPr="00C800F5">
        <w:rPr>
          <w:sz w:val="22"/>
          <w:szCs w:val="22"/>
        </w:rPr>
        <w:t>proposer une façon d’apprendre motivante, contextualisée et en lien avec le concret/la réalité ;</w:t>
      </w:r>
    </w:p>
    <w:p w14:paraId="0E168CCB" w14:textId="1047990E" w:rsidR="00C800F5" w:rsidRPr="00C800F5" w:rsidRDefault="00C800F5">
      <w:pPr>
        <w:pStyle w:val="Paragraphedeliste"/>
        <w:numPr>
          <w:ilvl w:val="0"/>
          <w:numId w:val="13"/>
        </w:numPr>
        <w:rPr>
          <w:sz w:val="22"/>
          <w:szCs w:val="22"/>
        </w:rPr>
      </w:pPr>
      <w:r w:rsidRPr="00C800F5">
        <w:rPr>
          <w:sz w:val="22"/>
          <w:szCs w:val="22"/>
        </w:rPr>
        <w:t>conjuguer la logique de l’action (élève acteur, créatif et actif) et l’apprentissage ;</w:t>
      </w:r>
    </w:p>
    <w:p w14:paraId="1223FFCC" w14:textId="27A03DEB" w:rsidR="00C800F5" w:rsidRPr="00C800F5" w:rsidRDefault="00C800F5">
      <w:pPr>
        <w:pStyle w:val="Paragraphedeliste"/>
        <w:numPr>
          <w:ilvl w:val="0"/>
          <w:numId w:val="13"/>
        </w:numPr>
        <w:rPr>
          <w:sz w:val="22"/>
          <w:szCs w:val="22"/>
        </w:rPr>
      </w:pPr>
      <w:r w:rsidRPr="00C800F5">
        <w:rPr>
          <w:sz w:val="22"/>
          <w:szCs w:val="22"/>
        </w:rPr>
        <w:t>créer des situations de développement de compétences et d’acquisition de savoirs dans le cadre d’une tâche complexe ;</w:t>
      </w:r>
    </w:p>
    <w:p w14:paraId="0A18E37E" w14:textId="04CCEA77" w:rsidR="00C800F5" w:rsidRPr="00C800F5" w:rsidRDefault="00C800F5">
      <w:pPr>
        <w:pStyle w:val="Paragraphedeliste"/>
        <w:numPr>
          <w:ilvl w:val="0"/>
          <w:numId w:val="13"/>
        </w:numPr>
        <w:rPr>
          <w:sz w:val="22"/>
          <w:szCs w:val="22"/>
        </w:rPr>
      </w:pPr>
      <w:r w:rsidRPr="00C800F5">
        <w:rPr>
          <w:sz w:val="22"/>
          <w:szCs w:val="22"/>
        </w:rPr>
        <w:t>développer une culture de l’engagement pour réaliser ce qui paraissait complexe</w:t>
      </w:r>
      <w:r w:rsidRPr="00C800F5">
        <w:rPr>
          <w:color w:val="E36C0A" w:themeColor="accent6" w:themeShade="BF"/>
          <w:sz w:val="22"/>
          <w:szCs w:val="22"/>
        </w:rPr>
        <w:t xml:space="preserve"> </w:t>
      </w:r>
      <w:r w:rsidRPr="00C800F5">
        <w:rPr>
          <w:sz w:val="22"/>
          <w:szCs w:val="22"/>
        </w:rPr>
        <w:t>au départ ;</w:t>
      </w:r>
    </w:p>
    <w:p w14:paraId="77DC1CF5" w14:textId="238CED55" w:rsidR="00C800F5" w:rsidRPr="00C800F5" w:rsidRDefault="00C800F5">
      <w:pPr>
        <w:pStyle w:val="Paragraphedeliste"/>
        <w:numPr>
          <w:ilvl w:val="0"/>
          <w:numId w:val="13"/>
        </w:numPr>
        <w:rPr>
          <w:sz w:val="22"/>
          <w:szCs w:val="22"/>
        </w:rPr>
      </w:pPr>
      <w:r w:rsidRPr="00C800F5">
        <w:rPr>
          <w:sz w:val="22"/>
          <w:szCs w:val="22"/>
        </w:rPr>
        <w:t>apprendre à travailler en groupe, planifier des tâches et tirer parti des moyens mis à disposition.</w:t>
      </w:r>
    </w:p>
    <w:p w14:paraId="524FC815" w14:textId="6FB6899E" w:rsidR="00C800F5" w:rsidRDefault="00C800F5" w:rsidP="00C800F5">
      <w:pPr>
        <w:pStyle w:val="Paragraphedeliste"/>
        <w:spacing w:after="240"/>
        <w:rPr>
          <w:szCs w:val="20"/>
        </w:rPr>
      </w:pPr>
    </w:p>
    <w:p w14:paraId="59BBA8D1" w14:textId="3E721C9E" w:rsidR="00C800F5" w:rsidRDefault="00C800F5" w:rsidP="00C800F5">
      <w:pPr>
        <w:spacing w:after="240"/>
        <w:rPr>
          <w:szCs w:val="20"/>
        </w:rPr>
      </w:pPr>
    </w:p>
    <w:p w14:paraId="00DC0A52" w14:textId="393C2477" w:rsidR="00CD542B" w:rsidRDefault="00CD542B" w:rsidP="00C800F5">
      <w:pPr>
        <w:spacing w:after="240"/>
        <w:rPr>
          <w:szCs w:val="20"/>
        </w:rPr>
      </w:pPr>
    </w:p>
    <w:p w14:paraId="2CE09E16" w14:textId="02D3013E" w:rsidR="00CD542B" w:rsidRPr="002B4DEF" w:rsidRDefault="00CD542B" w:rsidP="00C800F5">
      <w:pPr>
        <w:spacing w:after="240"/>
        <w:rPr>
          <w:szCs w:val="20"/>
        </w:rPr>
      </w:pPr>
    </w:p>
    <w:p w14:paraId="0F4835F1" w14:textId="008E2176" w:rsidR="00C800F5" w:rsidRDefault="00C800F5">
      <w:pPr>
        <w:pStyle w:val="Titre3"/>
      </w:pPr>
      <w:bookmarkStart w:id="51" w:name="_Toc10807870"/>
      <w:bookmarkStart w:id="52" w:name="_Toc126182626"/>
      <w:r>
        <w:t>Les points de vigilance</w:t>
      </w:r>
      <w:bookmarkEnd w:id="51"/>
      <w:bookmarkEnd w:id="52"/>
    </w:p>
    <w:p w14:paraId="67D20D10" w14:textId="10D598E0" w:rsidR="00CD542B" w:rsidRPr="00CD542B" w:rsidRDefault="00CD542B" w:rsidP="00CD542B"/>
    <w:p w14:paraId="604A141F" w14:textId="4F25C1EF" w:rsidR="00C800F5" w:rsidRPr="00C800F5" w:rsidRDefault="00C800F5" w:rsidP="00C800F5">
      <w:pPr>
        <w:rPr>
          <w:sz w:val="22"/>
          <w:szCs w:val="22"/>
        </w:rPr>
      </w:pPr>
      <w:r w:rsidRPr="00C800F5">
        <w:rPr>
          <w:sz w:val="22"/>
          <w:szCs w:val="22"/>
        </w:rPr>
        <w:t>D’un point de vue pédagogique, le projet confronte les élèves à des obstacles de manière à provoquer des besoins d’apprentissage. Il convient de veiller à ce que le désir de résultat, la volonté de faire aboutir le projet ne prenne pas le dessus sur le développement des apprentissages.</w:t>
      </w:r>
    </w:p>
    <w:p w14:paraId="14F2E499" w14:textId="52CE0737" w:rsidR="00C800F5" w:rsidRPr="00C800F5" w:rsidRDefault="00C800F5" w:rsidP="00C800F5">
      <w:pPr>
        <w:rPr>
          <w:sz w:val="22"/>
          <w:szCs w:val="22"/>
        </w:rPr>
      </w:pPr>
    </w:p>
    <w:p w14:paraId="4538744F" w14:textId="4FA839DA" w:rsidR="00C800F5" w:rsidRPr="00C800F5" w:rsidRDefault="00C800F5" w:rsidP="00C800F5">
      <w:pPr>
        <w:rPr>
          <w:sz w:val="22"/>
          <w:szCs w:val="22"/>
        </w:rPr>
      </w:pPr>
      <w:r w:rsidRPr="00C800F5">
        <w:rPr>
          <w:sz w:val="22"/>
          <w:szCs w:val="22"/>
        </w:rPr>
        <w:t>Il est nécessaire de trouver un équilibre</w:t>
      </w:r>
      <w:r w:rsidRPr="00C800F5">
        <w:rPr>
          <w:rStyle w:val="Appelnotedebasdep"/>
          <w:sz w:val="22"/>
          <w:szCs w:val="22"/>
        </w:rPr>
        <w:footnoteReference w:id="5"/>
      </w:r>
      <w:r w:rsidRPr="00C800F5">
        <w:rPr>
          <w:sz w:val="22"/>
          <w:szCs w:val="22"/>
        </w:rPr>
        <w:t xml:space="preserve"> entre :</w:t>
      </w:r>
    </w:p>
    <w:p w14:paraId="21D2D36B" w14:textId="0930C07C" w:rsidR="00C800F5" w:rsidRPr="00C800F5" w:rsidRDefault="00C800F5">
      <w:pPr>
        <w:pStyle w:val="Paragraphedeliste"/>
        <w:numPr>
          <w:ilvl w:val="0"/>
          <w:numId w:val="14"/>
        </w:numPr>
        <w:rPr>
          <w:sz w:val="22"/>
          <w:szCs w:val="22"/>
        </w:rPr>
      </w:pPr>
      <w:r w:rsidRPr="00C800F5">
        <w:rPr>
          <w:sz w:val="22"/>
          <w:szCs w:val="22"/>
        </w:rPr>
        <w:t>une dérive productiviste qui consiste à faire du projet une fin en soi : le résultat du projet est la seule finalité recherchée par ses acteurs au détriment des apprentissages et des relations humaines. Trouver un juste milieu entre aboutissement et objectifs pédagogiques est le grand dilemme de la démarche de projet ;</w:t>
      </w:r>
    </w:p>
    <w:p w14:paraId="300565BF" w14:textId="11D2F921" w:rsidR="00C800F5" w:rsidRPr="00C800F5" w:rsidRDefault="00C800F5">
      <w:pPr>
        <w:pStyle w:val="Paragraphedeliste"/>
        <w:numPr>
          <w:ilvl w:val="0"/>
          <w:numId w:val="14"/>
        </w:numPr>
        <w:rPr>
          <w:sz w:val="22"/>
          <w:szCs w:val="22"/>
        </w:rPr>
      </w:pPr>
      <w:r w:rsidRPr="00C800F5">
        <w:rPr>
          <w:sz w:val="22"/>
          <w:szCs w:val="22"/>
        </w:rPr>
        <w:t>une dérive techniciste qui impose une planification à l’excès : l’enseignant s’accapare le rôle de chef de projet, les élèves ne sont alors que dans la posture d’exécutants de consignes strictes, ils ne sont pas acteurs. Impliquer les élèves doit rester une priorité ;</w:t>
      </w:r>
    </w:p>
    <w:p w14:paraId="5A1D1ADD" w14:textId="36E2A71F" w:rsidR="00C800F5" w:rsidRPr="00C800F5" w:rsidRDefault="00C800F5">
      <w:pPr>
        <w:pStyle w:val="Paragraphedeliste"/>
        <w:numPr>
          <w:ilvl w:val="0"/>
          <w:numId w:val="14"/>
        </w:numPr>
        <w:rPr>
          <w:sz w:val="22"/>
          <w:szCs w:val="22"/>
        </w:rPr>
      </w:pPr>
      <w:r w:rsidRPr="00C800F5">
        <w:rPr>
          <w:sz w:val="22"/>
          <w:szCs w:val="22"/>
        </w:rPr>
        <w:t>une dérive spontanéiste où le projet s’invente au fur et à mesure sans objectif clairement défini au départ, sous prétexte de liberté et d’initiative. Proposer un cadrage reste indispensable pour structurer tout projet.</w:t>
      </w:r>
    </w:p>
    <w:p w14:paraId="299C7F41" w14:textId="215EA602" w:rsidR="00C800F5" w:rsidRPr="00C800F5" w:rsidRDefault="00C800F5">
      <w:pPr>
        <w:pStyle w:val="Paragraphedeliste"/>
        <w:numPr>
          <w:ilvl w:val="0"/>
          <w:numId w:val="14"/>
        </w:numPr>
        <w:rPr>
          <w:sz w:val="22"/>
          <w:szCs w:val="22"/>
        </w:rPr>
      </w:pPr>
      <w:r w:rsidRPr="00C800F5">
        <w:rPr>
          <w:sz w:val="22"/>
          <w:szCs w:val="22"/>
        </w:rPr>
        <w:t>Cet équilibre entre ces trois dérives est illustré par le schéma ci-dessous :</w:t>
      </w:r>
    </w:p>
    <w:p w14:paraId="73CABAD3" w14:textId="2524C3F1" w:rsidR="00C800F5" w:rsidRPr="00C800F5" w:rsidRDefault="00C800F5" w:rsidP="00C800F5">
      <w:pPr>
        <w:rPr>
          <w:sz w:val="22"/>
          <w:szCs w:val="22"/>
        </w:rPr>
      </w:pPr>
    </w:p>
    <w:p w14:paraId="436E252A" w14:textId="113BD5FE" w:rsidR="00C800F5" w:rsidRPr="00C800F5" w:rsidRDefault="00C800F5" w:rsidP="00C800F5">
      <w:pPr>
        <w:rPr>
          <w:sz w:val="22"/>
          <w:szCs w:val="22"/>
        </w:rPr>
      </w:pPr>
      <w:r w:rsidRPr="00C800F5">
        <w:rPr>
          <w:noProof/>
          <w:sz w:val="22"/>
          <w:szCs w:val="22"/>
          <w:lang w:eastAsia="fr-FR"/>
        </w:rPr>
        <w:drawing>
          <wp:anchor distT="0" distB="0" distL="114300" distR="114300" simplePos="0" relativeHeight="252364845" behindDoc="1" locked="0" layoutInCell="1" allowOverlap="1" wp14:anchorId="55FD32A2" wp14:editId="2493EDC0">
            <wp:simplePos x="0" y="0"/>
            <wp:positionH relativeFrom="column">
              <wp:posOffset>938548</wp:posOffset>
            </wp:positionH>
            <wp:positionV relativeFrom="paragraph">
              <wp:posOffset>39146</wp:posOffset>
            </wp:positionV>
            <wp:extent cx="4545246" cy="2068087"/>
            <wp:effectExtent l="0" t="0" r="1905" b="2540"/>
            <wp:wrapNone/>
            <wp:docPr id="416" name="Imag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a:ext>
                      </a:extLst>
                    </a:blip>
                    <a:stretch>
                      <a:fillRect/>
                    </a:stretch>
                  </pic:blipFill>
                  <pic:spPr>
                    <a:xfrm>
                      <a:off x="0" y="0"/>
                      <a:ext cx="4545246" cy="2068087"/>
                    </a:xfrm>
                    <a:prstGeom prst="rect">
                      <a:avLst/>
                    </a:prstGeom>
                  </pic:spPr>
                </pic:pic>
              </a:graphicData>
            </a:graphic>
            <wp14:sizeRelH relativeFrom="page">
              <wp14:pctWidth>0</wp14:pctWidth>
            </wp14:sizeRelH>
            <wp14:sizeRelV relativeFrom="page">
              <wp14:pctHeight>0</wp14:pctHeight>
            </wp14:sizeRelV>
          </wp:anchor>
        </w:drawing>
      </w:r>
    </w:p>
    <w:p w14:paraId="7394A77A" w14:textId="076326A3" w:rsidR="00C800F5" w:rsidRPr="00C800F5" w:rsidRDefault="00C800F5" w:rsidP="00C800F5">
      <w:pPr>
        <w:rPr>
          <w:sz w:val="22"/>
          <w:szCs w:val="22"/>
        </w:rPr>
      </w:pPr>
    </w:p>
    <w:p w14:paraId="28E9F0C1" w14:textId="7EC21C36" w:rsidR="00C800F5" w:rsidRPr="00C800F5" w:rsidRDefault="00C800F5" w:rsidP="00C800F5">
      <w:pPr>
        <w:rPr>
          <w:sz w:val="22"/>
          <w:szCs w:val="22"/>
        </w:rPr>
      </w:pPr>
    </w:p>
    <w:p w14:paraId="31C5D24A" w14:textId="374FD801" w:rsidR="00C800F5" w:rsidRPr="00C800F5" w:rsidRDefault="00C800F5" w:rsidP="00C800F5">
      <w:pPr>
        <w:rPr>
          <w:sz w:val="22"/>
          <w:szCs w:val="22"/>
        </w:rPr>
      </w:pPr>
    </w:p>
    <w:p w14:paraId="0D2120E0" w14:textId="5A015F93" w:rsidR="00C800F5" w:rsidRPr="00C800F5" w:rsidRDefault="00C800F5" w:rsidP="00C800F5">
      <w:pPr>
        <w:rPr>
          <w:sz w:val="22"/>
          <w:szCs w:val="22"/>
        </w:rPr>
      </w:pPr>
    </w:p>
    <w:p w14:paraId="4AF6E97F" w14:textId="68AC907D" w:rsidR="00C800F5" w:rsidRPr="00C800F5" w:rsidRDefault="00C800F5" w:rsidP="00C800F5">
      <w:pPr>
        <w:rPr>
          <w:sz w:val="22"/>
          <w:szCs w:val="22"/>
        </w:rPr>
      </w:pPr>
    </w:p>
    <w:p w14:paraId="7D6888D8" w14:textId="6C677A43" w:rsidR="00C800F5" w:rsidRPr="00C800F5" w:rsidRDefault="00C800F5" w:rsidP="00C800F5">
      <w:pPr>
        <w:rPr>
          <w:sz w:val="22"/>
          <w:szCs w:val="22"/>
        </w:rPr>
      </w:pPr>
    </w:p>
    <w:p w14:paraId="2E56D343" w14:textId="0E81B6D6" w:rsidR="00C800F5" w:rsidRPr="00C800F5" w:rsidRDefault="00C800F5" w:rsidP="00C800F5">
      <w:pPr>
        <w:rPr>
          <w:sz w:val="22"/>
          <w:szCs w:val="22"/>
        </w:rPr>
      </w:pPr>
    </w:p>
    <w:p w14:paraId="53F37081" w14:textId="3D7BCC28" w:rsidR="00C800F5" w:rsidRPr="00C800F5" w:rsidRDefault="00C800F5" w:rsidP="00C800F5">
      <w:pPr>
        <w:rPr>
          <w:sz w:val="22"/>
          <w:szCs w:val="22"/>
        </w:rPr>
      </w:pPr>
    </w:p>
    <w:p w14:paraId="3D2FE36C" w14:textId="2FDBF5FA" w:rsidR="00C800F5" w:rsidRPr="00C800F5" w:rsidRDefault="00C800F5" w:rsidP="00C800F5">
      <w:pPr>
        <w:rPr>
          <w:sz w:val="22"/>
          <w:szCs w:val="22"/>
        </w:rPr>
      </w:pPr>
    </w:p>
    <w:p w14:paraId="713488EA" w14:textId="744EA960" w:rsidR="00C800F5" w:rsidRPr="00C800F5" w:rsidRDefault="00C800F5" w:rsidP="00C800F5">
      <w:pPr>
        <w:rPr>
          <w:sz w:val="22"/>
          <w:szCs w:val="22"/>
        </w:rPr>
      </w:pPr>
    </w:p>
    <w:p w14:paraId="07755B51" w14:textId="54BDDEDC" w:rsidR="00C800F5" w:rsidRPr="00C800F5" w:rsidRDefault="00C800F5" w:rsidP="00C800F5">
      <w:pPr>
        <w:rPr>
          <w:sz w:val="22"/>
          <w:szCs w:val="22"/>
        </w:rPr>
      </w:pPr>
    </w:p>
    <w:p w14:paraId="21FF4A80" w14:textId="45533F28" w:rsidR="00C800F5" w:rsidRDefault="00C800F5" w:rsidP="00C800F5">
      <w:pPr>
        <w:rPr>
          <w:sz w:val="22"/>
          <w:szCs w:val="22"/>
        </w:rPr>
      </w:pPr>
    </w:p>
    <w:p w14:paraId="15707AC4" w14:textId="4A70E1A8" w:rsidR="00C800F5" w:rsidRDefault="00C800F5" w:rsidP="00C800F5">
      <w:pPr>
        <w:rPr>
          <w:sz w:val="22"/>
          <w:szCs w:val="22"/>
        </w:rPr>
      </w:pPr>
    </w:p>
    <w:p w14:paraId="20405912" w14:textId="56ED1A72" w:rsidR="00C800F5" w:rsidRDefault="00C800F5" w:rsidP="00C800F5">
      <w:pPr>
        <w:rPr>
          <w:sz w:val="22"/>
          <w:szCs w:val="22"/>
        </w:rPr>
      </w:pPr>
    </w:p>
    <w:p w14:paraId="3C3CF1E4" w14:textId="13FE8B72" w:rsidR="00C800F5" w:rsidRPr="00C800F5" w:rsidRDefault="00C800F5" w:rsidP="00C800F5">
      <w:pPr>
        <w:rPr>
          <w:sz w:val="22"/>
          <w:szCs w:val="22"/>
        </w:rPr>
      </w:pPr>
      <w:r w:rsidRPr="00C800F5">
        <w:rPr>
          <w:sz w:val="22"/>
          <w:szCs w:val="22"/>
        </w:rPr>
        <w:t>Pour respecter cet équilibre, il convient de suivre quelques règles :</w:t>
      </w:r>
    </w:p>
    <w:p w14:paraId="09188BE7" w14:textId="01414356" w:rsidR="00C800F5" w:rsidRPr="00C800F5" w:rsidRDefault="00C800F5">
      <w:pPr>
        <w:pStyle w:val="Paragraphedeliste"/>
        <w:numPr>
          <w:ilvl w:val="0"/>
          <w:numId w:val="15"/>
        </w:numPr>
        <w:rPr>
          <w:sz w:val="22"/>
          <w:szCs w:val="22"/>
        </w:rPr>
      </w:pPr>
      <w:r w:rsidRPr="00C800F5">
        <w:rPr>
          <w:sz w:val="22"/>
          <w:szCs w:val="22"/>
        </w:rPr>
        <w:t>l’élève participe au choix de la thématique de son projet ;</w:t>
      </w:r>
    </w:p>
    <w:p w14:paraId="0DBBC8C1" w14:textId="236A719E" w:rsidR="00C800F5" w:rsidRPr="00C800F5" w:rsidRDefault="00C800F5">
      <w:pPr>
        <w:pStyle w:val="Paragraphedeliste"/>
        <w:numPr>
          <w:ilvl w:val="0"/>
          <w:numId w:val="15"/>
        </w:numPr>
        <w:rPr>
          <w:sz w:val="22"/>
          <w:szCs w:val="22"/>
        </w:rPr>
      </w:pPr>
      <w:r w:rsidRPr="00C800F5">
        <w:rPr>
          <w:sz w:val="22"/>
          <w:szCs w:val="22"/>
        </w:rPr>
        <w:t>l’élève a la possibilité de prendre des décisions tout au long du projet ;</w:t>
      </w:r>
    </w:p>
    <w:p w14:paraId="7811518D" w14:textId="149163C2" w:rsidR="00C800F5" w:rsidRPr="00C800F5" w:rsidRDefault="00C800F5">
      <w:pPr>
        <w:pStyle w:val="Paragraphedeliste"/>
        <w:numPr>
          <w:ilvl w:val="0"/>
          <w:numId w:val="15"/>
        </w:numPr>
        <w:rPr>
          <w:sz w:val="22"/>
          <w:szCs w:val="22"/>
        </w:rPr>
      </w:pPr>
      <w:r w:rsidRPr="00C800F5">
        <w:rPr>
          <w:sz w:val="22"/>
          <w:szCs w:val="22"/>
        </w:rPr>
        <w:t>le projet et les tâches sont atteignables par le groupe d’élèves pour créer des situations de réussite ;</w:t>
      </w:r>
    </w:p>
    <w:p w14:paraId="4B728C54" w14:textId="35726ED0" w:rsidR="00C800F5" w:rsidRPr="00C800F5" w:rsidRDefault="00C800F5">
      <w:pPr>
        <w:pStyle w:val="Paragraphedeliste"/>
        <w:numPr>
          <w:ilvl w:val="0"/>
          <w:numId w:val="15"/>
        </w:numPr>
        <w:rPr>
          <w:sz w:val="22"/>
          <w:szCs w:val="22"/>
        </w:rPr>
      </w:pPr>
      <w:r w:rsidRPr="00C800F5">
        <w:rPr>
          <w:sz w:val="22"/>
          <w:szCs w:val="22"/>
        </w:rPr>
        <w:t>un cahier des charges précis et des objectifs intermédiaires</w:t>
      </w:r>
      <w:r w:rsidRPr="00C800F5">
        <w:rPr>
          <w:color w:val="E36C0A" w:themeColor="accent6" w:themeShade="BF"/>
          <w:sz w:val="22"/>
          <w:szCs w:val="22"/>
        </w:rPr>
        <w:t xml:space="preserve"> </w:t>
      </w:r>
      <w:r w:rsidRPr="00C800F5">
        <w:rPr>
          <w:sz w:val="22"/>
          <w:szCs w:val="22"/>
        </w:rPr>
        <w:t>clairs sont fournis aux élèves ;</w:t>
      </w:r>
    </w:p>
    <w:p w14:paraId="43BBE479" w14:textId="4298EA49" w:rsidR="00C800F5" w:rsidRPr="00FF1A06" w:rsidRDefault="00C800F5" w:rsidP="00FF1A06">
      <w:pPr>
        <w:pStyle w:val="Paragraphedeliste"/>
        <w:numPr>
          <w:ilvl w:val="0"/>
          <w:numId w:val="15"/>
        </w:numPr>
        <w:rPr>
          <w:sz w:val="22"/>
          <w:szCs w:val="22"/>
        </w:rPr>
      </w:pPr>
      <w:r w:rsidRPr="00C800F5">
        <w:rPr>
          <w:sz w:val="22"/>
          <w:szCs w:val="22"/>
        </w:rPr>
        <w:t>des choix de situations qui n’amènent pas l’élève à seulement appliquer, mais le conduisent à concevoir, choisir, décider, anticiper, à être responsable vis-à-vis du groupe et de lui-même de sa stratégie et de son engagement.</w:t>
      </w:r>
      <w:r w:rsidR="000C5851">
        <w:rPr>
          <w:noProof/>
          <w:lang w:eastAsia="fr-FR"/>
        </w:rPr>
        <mc:AlternateContent>
          <mc:Choice Requires="wpg">
            <w:drawing>
              <wp:anchor distT="0" distB="0" distL="114300" distR="114300" simplePos="0" relativeHeight="252398637" behindDoc="0" locked="0" layoutInCell="1" allowOverlap="1" wp14:anchorId="74B3CC7F" wp14:editId="716561C9">
                <wp:simplePos x="0" y="0"/>
                <wp:positionH relativeFrom="column">
                  <wp:posOffset>-18086</wp:posOffset>
                </wp:positionH>
                <wp:positionV relativeFrom="paragraph">
                  <wp:posOffset>868885</wp:posOffset>
                </wp:positionV>
                <wp:extent cx="6735778" cy="447042"/>
                <wp:effectExtent l="0" t="0" r="27305" b="0"/>
                <wp:wrapNone/>
                <wp:docPr id="83" name="Groupe 83"/>
                <wp:cNvGraphicFramePr/>
                <a:graphic xmlns:a="http://schemas.openxmlformats.org/drawingml/2006/main">
                  <a:graphicData uri="http://schemas.microsoft.com/office/word/2010/wordprocessingGroup">
                    <wpg:wgp>
                      <wpg:cNvGrpSpPr/>
                      <wpg:grpSpPr>
                        <a:xfrm>
                          <a:off x="0" y="0"/>
                          <a:ext cx="6735778" cy="447042"/>
                          <a:chOff x="-21101" y="0"/>
                          <a:chExt cx="6618929" cy="447042"/>
                        </a:xfrm>
                      </wpg:grpSpPr>
                      <wpg:grpSp>
                        <wpg:cNvPr id="84" name="Groupe 84"/>
                        <wpg:cNvGrpSpPr/>
                        <wpg:grpSpPr>
                          <a:xfrm>
                            <a:off x="-21101" y="0"/>
                            <a:ext cx="6618929" cy="414798"/>
                            <a:chOff x="-21101" y="0"/>
                            <a:chExt cx="6618929" cy="414798"/>
                          </a:xfrm>
                        </wpg:grpSpPr>
                        <wps:wsp>
                          <wps:cNvPr id="85" name="Rectangle : coins arrondis 85"/>
                          <wps:cNvSpPr/>
                          <wps:spPr>
                            <a:xfrm>
                              <a:off x="-21101" y="0"/>
                              <a:ext cx="6618929" cy="414798"/>
                            </a:xfrm>
                            <a:prstGeom prst="roundRect">
                              <a:avLst/>
                            </a:prstGeom>
                            <a:solidFill>
                              <a:sysClr val="window" lastClr="FFFFFF"/>
                            </a:solidFill>
                            <a:ln w="19050" cap="flat" cmpd="sng" algn="ctr">
                              <a:solidFill>
                                <a:srgbClr val="00B050"/>
                              </a:solidFill>
                              <a:prstDash val="solid"/>
                              <a:miter lim="800000"/>
                            </a:ln>
                            <a:effectLst/>
                          </wps:spPr>
                          <wps:txbx>
                            <w:txbxContent>
                              <w:p w14:paraId="43685CD9" w14:textId="77777777" w:rsidR="000C5851" w:rsidRPr="00243C64" w:rsidRDefault="000C5851" w:rsidP="000C5851">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15BECC2C" w14:textId="77777777" w:rsidR="000C5851" w:rsidRPr="00A85952" w:rsidRDefault="000C5851" w:rsidP="000C5851">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6" name="Image 86"/>
                            <pic:cNvPicPr>
                              <a:picLocks noChangeAspect="1"/>
                            </pic:cNvPicPr>
                          </pic:nvPicPr>
                          <pic:blipFill>
                            <a:blip r:embed="rId203" cstate="print">
                              <a:extLst>
                                <a:ext uri="{28A0092B-C50C-407E-A947-70E740481C1C}">
                                  <a14:useLocalDpi xmlns:a14="http://schemas.microsoft.com/office/drawing/2010/main"/>
                                </a:ext>
                              </a:extLst>
                            </a:blip>
                            <a:stretch>
                              <a:fillRect/>
                            </a:stretch>
                          </pic:blipFill>
                          <pic:spPr>
                            <a:xfrm>
                              <a:off x="82716" y="3203"/>
                              <a:ext cx="1237615" cy="409575"/>
                            </a:xfrm>
                            <a:prstGeom prst="rect">
                              <a:avLst/>
                            </a:prstGeom>
                          </pic:spPr>
                        </pic:pic>
                      </wpg:grpSp>
                      <wps:wsp>
                        <wps:cNvPr id="87" name="Zone de texte 87"/>
                        <wps:cNvSpPr txBox="1"/>
                        <wps:spPr>
                          <a:xfrm>
                            <a:off x="1196707" y="89537"/>
                            <a:ext cx="4246213" cy="357505"/>
                          </a:xfrm>
                          <a:prstGeom prst="rect">
                            <a:avLst/>
                          </a:prstGeom>
                          <a:noFill/>
                          <a:ln w="6350">
                            <a:noFill/>
                          </a:ln>
                        </wps:spPr>
                        <wps:txbx>
                          <w:txbxContent>
                            <w:p w14:paraId="53AB7792" w14:textId="1EBEC09B" w:rsidR="000C5851" w:rsidRPr="00BB0A97" w:rsidRDefault="000C5851" w:rsidP="000C5851">
                              <w:pPr>
                                <w:rPr>
                                  <w:color w:val="00B050"/>
                                </w:rPr>
                              </w:pPr>
                              <w:r>
                                <w:rPr>
                                  <w:rFonts w:eastAsia="Times New Roman"/>
                                  <w:b/>
                                  <w:bCs/>
                                  <w:color w:val="00B050"/>
                                  <w:lang w:eastAsia="fr-FR"/>
                                </w:rPr>
                                <w:t xml:space="preserve">Exemples de projets et chefs d’œuvre proposés (RNR STI et </w:t>
                              </w:r>
                              <w:r w:rsidR="00B36A88">
                                <w:rPr>
                                  <w:rFonts w:eastAsia="Times New Roman"/>
                                  <w:b/>
                                  <w:bCs/>
                                  <w:color w:val="00B050"/>
                                  <w:lang w:eastAsia="fr-FR"/>
                                </w:rPr>
                                <w:t>BRIO)</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B3CC7F" id="Groupe 83" o:spid="_x0000_s1131" style="position:absolute;left:0;text-align:left;margin-left:-1.4pt;margin-top:68.4pt;width:530.4pt;height:35.2pt;z-index:252398637;mso-width-relative:margin;mso-height-relative:margin" coordorigin="-211" coordsize="66189,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">
                <v:group id="Groupe 84" o:spid="_x0000_s1132" style="position:absolute;left:-211;width:66189;height:4147" coordorigin="-211" coordsize="66189,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roundrect id="Rectangle : coins arrondis 85" o:spid="_x0000_s1133" style="position:absolute;left:-211;width:66189;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" fillcolor="window" strokecolor="#00b050" strokeweight="1.5pt">
                    <v:stroke joinstyle="miter"/>
                    <v:textbox>
                      <w:txbxContent>
                        <w:p w14:paraId="43685CD9" w14:textId="77777777" w:rsidR="000C5851" w:rsidRPr="00243C64" w:rsidRDefault="000C5851" w:rsidP="000C5851">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15BECC2C" w14:textId="77777777" w:rsidR="000C5851" w:rsidRPr="00A85952" w:rsidRDefault="000C5851" w:rsidP="000C5851">
                          <w:pPr>
                            <w:jc w:val="center"/>
                            <w:rPr>
                              <w:rFonts w:cstheme="minorHAnsi"/>
                              <w:color w:val="378097"/>
                              <w:sz w:val="20"/>
                              <w:szCs w:val="20"/>
                            </w:rPr>
                          </w:pPr>
                        </w:p>
                      </w:txbxContent>
                    </v:textbox>
                  </v:roundrect>
                  <v:shape id="Image 86" o:spid="_x0000_s1134" type="#_x0000_t75" style="position:absolute;left:827;top:32;width:1237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">
                    <v:imagedata r:id="rId204" o:title=""/>
                  </v:shape>
                </v:group>
                <v:shape id="Zone de texte 87" o:spid="_x0000_s1135" type="#_x0000_t202" style="position:absolute;left:11967;top:895;width:42462;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" filled="f" stroked="f" strokeweight=".5pt">
                  <v:textbox>
                    <w:txbxContent>
                      <w:p w14:paraId="53AB7792" w14:textId="1EBEC09B" w:rsidR="000C5851" w:rsidRPr="00BB0A97" w:rsidRDefault="000C5851" w:rsidP="000C5851">
                        <w:pPr>
                          <w:rPr>
                            <w:color w:val="00B050"/>
                          </w:rPr>
                        </w:pPr>
                        <w:r>
                          <w:rPr>
                            <w:rFonts w:eastAsia="Times New Roman"/>
                            <w:b/>
                            <w:bCs/>
                            <w:color w:val="00B050"/>
                            <w:lang w:eastAsia="fr-FR"/>
                          </w:rPr>
                          <w:t xml:space="preserve">Exemples de projets et chefs d’œuvre proposés (RNR STI et </w:t>
                        </w:r>
                        <w:r w:rsidR="00B36A88">
                          <w:rPr>
                            <w:rFonts w:eastAsia="Times New Roman"/>
                            <w:b/>
                            <w:bCs/>
                            <w:color w:val="00B050"/>
                            <w:lang w:eastAsia="fr-FR"/>
                          </w:rPr>
                          <w:t>BRIO)</w:t>
                        </w:r>
                      </w:p>
                    </w:txbxContent>
                  </v:textbox>
                </v:shape>
              </v:group>
            </w:pict>
          </mc:Fallback>
        </mc:AlternateContent>
      </w:r>
      <w:r>
        <w:br w:type="page"/>
      </w:r>
    </w:p>
    <w:p w14:paraId="48B7FF98" w14:textId="77777777" w:rsidR="00E322AB" w:rsidRDefault="00E322AB" w:rsidP="00E322AB">
      <w:pPr>
        <w:pStyle w:val="Titre1"/>
      </w:pPr>
      <w:bookmarkStart w:id="53" w:name="_Toc64642416"/>
      <w:bookmarkStart w:id="54" w:name="_Toc126182627"/>
      <w:r>
        <w:t>Les usages du numérique</w:t>
      </w:r>
      <w:bookmarkEnd w:id="53"/>
      <w:bookmarkEnd w:id="54"/>
    </w:p>
    <w:p w14:paraId="55D54375" w14:textId="77777777" w:rsidR="00E322AB" w:rsidRPr="00E322AB" w:rsidRDefault="00E322AB">
      <w:pPr>
        <w:pStyle w:val="Titre3"/>
      </w:pPr>
      <w:bookmarkStart w:id="55" w:name="_Toc64642417"/>
      <w:bookmarkStart w:id="56" w:name="_Toc126182628"/>
      <w:r w:rsidRPr="00E322AB">
        <w:t>Les raisons de développer l’usage du numérique</w:t>
      </w:r>
      <w:bookmarkEnd w:id="55"/>
      <w:bookmarkEnd w:id="56"/>
    </w:p>
    <w:p w14:paraId="7189C627" w14:textId="77777777" w:rsidR="00E322AB" w:rsidRPr="00866DA4" w:rsidRDefault="00E322AB" w:rsidP="00E322AB">
      <w:pPr>
        <w:tabs>
          <w:tab w:val="left" w:pos="8817"/>
        </w:tabs>
        <w:rPr>
          <w:sz w:val="22"/>
          <w:szCs w:val="22"/>
        </w:rPr>
      </w:pPr>
      <w:r w:rsidRPr="00866DA4">
        <w:rPr>
          <w:sz w:val="22"/>
          <w:szCs w:val="22"/>
        </w:rPr>
        <w:t xml:space="preserve">Le </w:t>
      </w:r>
      <w:proofErr w:type="spellStart"/>
      <w:r w:rsidRPr="00866DA4">
        <w:rPr>
          <w:sz w:val="22"/>
          <w:szCs w:val="22"/>
        </w:rPr>
        <w:t>vademecum</w:t>
      </w:r>
      <w:proofErr w:type="spellEnd"/>
      <w:r w:rsidRPr="00866DA4">
        <w:rPr>
          <w:sz w:val="22"/>
          <w:szCs w:val="22"/>
        </w:rPr>
        <w:t xml:space="preserve"> intitulé « renforcer les usages du numérique » précise que : « </w:t>
      </w:r>
      <w:r w:rsidRPr="00866DA4">
        <w:rPr>
          <w:i/>
          <w:iCs/>
          <w:sz w:val="22"/>
          <w:szCs w:val="22"/>
        </w:rPr>
        <w:t>La transformation de la voie professionnelle doit permettre à chaque élève de construire les compétences qui en feront un professionnel reconnu et un citoyen éclairé. Elle doit aussi l’aider à poser les bases d’un parcours de formation tout au long de la vie. Pour atteindre ces différents objectifs, les usages du numérique sont devenus essentiels.</w:t>
      </w:r>
      <w:r w:rsidRPr="00866DA4">
        <w:rPr>
          <w:sz w:val="22"/>
          <w:szCs w:val="22"/>
        </w:rPr>
        <w:t> »</w:t>
      </w:r>
    </w:p>
    <w:p w14:paraId="4D83C086" w14:textId="77777777" w:rsidR="00E322AB" w:rsidRPr="00866DA4" w:rsidRDefault="00E322AB" w:rsidP="00E322AB">
      <w:pPr>
        <w:tabs>
          <w:tab w:val="left" w:pos="8817"/>
        </w:tabs>
        <w:rPr>
          <w:sz w:val="22"/>
          <w:szCs w:val="22"/>
        </w:rPr>
      </w:pPr>
      <w:r w:rsidRPr="00866DA4">
        <w:rPr>
          <w:sz w:val="22"/>
          <w:szCs w:val="22"/>
        </w:rPr>
        <w:t>(…)</w:t>
      </w:r>
    </w:p>
    <w:p w14:paraId="527DC658" w14:textId="77777777" w:rsidR="00E322AB" w:rsidRPr="00866DA4" w:rsidRDefault="00E322AB" w:rsidP="00E322AB">
      <w:pPr>
        <w:rPr>
          <w:i/>
          <w:iCs/>
          <w:sz w:val="22"/>
          <w:szCs w:val="22"/>
        </w:rPr>
      </w:pPr>
      <w:r w:rsidRPr="00866DA4">
        <w:rPr>
          <w:sz w:val="22"/>
          <w:szCs w:val="22"/>
        </w:rPr>
        <w:t>« </w:t>
      </w:r>
      <w:r w:rsidRPr="00866DA4">
        <w:rPr>
          <w:i/>
          <w:iCs/>
          <w:sz w:val="22"/>
          <w:szCs w:val="22"/>
        </w:rPr>
        <w:t>Le numérique est lié à la transformation de la voie professionnelle pour au moins trois raisons :</w:t>
      </w:r>
    </w:p>
    <w:p w14:paraId="3E2F0CDD" w14:textId="77777777" w:rsidR="00E322AB" w:rsidRPr="00866DA4" w:rsidRDefault="00E322AB">
      <w:pPr>
        <w:pStyle w:val="Paragraphedeliste"/>
        <w:numPr>
          <w:ilvl w:val="0"/>
          <w:numId w:val="2"/>
        </w:numPr>
        <w:rPr>
          <w:i/>
          <w:iCs/>
          <w:sz w:val="22"/>
          <w:szCs w:val="22"/>
        </w:rPr>
      </w:pPr>
      <w:r w:rsidRPr="00866DA4">
        <w:rPr>
          <w:i/>
          <w:iCs/>
          <w:sz w:val="22"/>
          <w:szCs w:val="22"/>
        </w:rPr>
        <w:t>la possibilité d’offrir de nouvelles modalités pédagogiques en classe avec le numérique afin de mieux former les élèves d’aujourd’hui et de demain. Le numérique doit être placé au service de l’amélioration des conditions d’apprentissage des élèves, de la consolidation des acquis, du suivi du développement des compétences, de la construction d’un parcours (dimension de scolarisation) ;</w:t>
      </w:r>
    </w:p>
    <w:p w14:paraId="2E0D4D88" w14:textId="77777777" w:rsidR="00E322AB" w:rsidRPr="00866DA4" w:rsidRDefault="00E322AB">
      <w:pPr>
        <w:pStyle w:val="Paragraphedeliste"/>
        <w:numPr>
          <w:ilvl w:val="0"/>
          <w:numId w:val="2"/>
        </w:numPr>
        <w:rPr>
          <w:i/>
          <w:iCs/>
          <w:sz w:val="22"/>
          <w:szCs w:val="22"/>
        </w:rPr>
      </w:pPr>
      <w:r w:rsidRPr="00866DA4">
        <w:rPr>
          <w:i/>
          <w:iCs/>
          <w:sz w:val="22"/>
          <w:szCs w:val="22"/>
        </w:rPr>
        <w:t>la préparation des élèves au numérique pour une insertion dans une société largement digitalisée, avec de nouvelles normes de communication, de moyens d’accès à l’information qu’il faut utiliser avec discernement. Renforcer les usages du numérique en LP, c’est donner les moyens aux élèves de s’insérer durablement dans la société en limitant le risque d’être exposés à ce que l’on nomme déjà la fracture numérique liée à l’illectronisme</w:t>
      </w:r>
      <w:r w:rsidRPr="00866DA4">
        <w:rPr>
          <w:rStyle w:val="Appelnotedebasdep"/>
          <w:i/>
          <w:iCs/>
          <w:sz w:val="22"/>
          <w:szCs w:val="22"/>
        </w:rPr>
        <w:footnoteReference w:id="6"/>
      </w:r>
      <w:r w:rsidRPr="00866DA4">
        <w:rPr>
          <w:i/>
          <w:iCs/>
          <w:sz w:val="22"/>
          <w:szCs w:val="22"/>
        </w:rPr>
        <w:t xml:space="preserve"> (dimension de socialisation) ;</w:t>
      </w:r>
    </w:p>
    <w:p w14:paraId="4F642CAD" w14:textId="77777777" w:rsidR="00E322AB" w:rsidRPr="00866DA4" w:rsidRDefault="00E322AB">
      <w:pPr>
        <w:pStyle w:val="Paragraphedeliste"/>
        <w:numPr>
          <w:ilvl w:val="0"/>
          <w:numId w:val="2"/>
        </w:numPr>
        <w:rPr>
          <w:sz w:val="22"/>
          <w:szCs w:val="22"/>
        </w:rPr>
      </w:pPr>
      <w:r w:rsidRPr="00866DA4">
        <w:rPr>
          <w:i/>
          <w:iCs/>
          <w:sz w:val="22"/>
          <w:szCs w:val="22"/>
        </w:rPr>
        <w:t>la nécessité d’apporter une réponse à la digitalisation des activités et à la nouvelle organisation des métiers. Les formations professionnelles se doivent de former pour et par le numérique pour préparer les élèves à des activités professionnelles fortement modifiées par la diffusion du numérique et le développement de nouveaux usages. Tous les métiers du public au privé, du tourisme au transport en passant par l’industrie, le commerce, la santé, la banque, ou encore l’agriculture sont modifiés par la transformation numérique. Les enjeux portent à la fois sur la formation initiale et sur la formation continue. C’est bien là que se trouve la spécificité essentielle des lycées professionnels en matière d’usages du numérique (dimension de professionnalisation).</w:t>
      </w:r>
      <w:r w:rsidRPr="00866DA4">
        <w:rPr>
          <w:sz w:val="22"/>
          <w:szCs w:val="22"/>
        </w:rPr>
        <w:t> »</w:t>
      </w:r>
    </w:p>
    <w:p w14:paraId="5112D39F" w14:textId="77777777" w:rsidR="00E322AB" w:rsidRPr="00866DA4" w:rsidRDefault="00E322AB" w:rsidP="00E322AB">
      <w:pPr>
        <w:pStyle w:val="Paragraphedeliste"/>
        <w:rPr>
          <w:sz w:val="22"/>
          <w:szCs w:val="22"/>
        </w:rPr>
      </w:pPr>
    </w:p>
    <w:p w14:paraId="5A4D4E61" w14:textId="12655952" w:rsidR="00E322AB" w:rsidRPr="00866DA4" w:rsidRDefault="00E322AB" w:rsidP="00E322AB">
      <w:pPr>
        <w:rPr>
          <w:sz w:val="22"/>
          <w:szCs w:val="22"/>
        </w:rPr>
      </w:pPr>
      <w:r w:rsidRPr="00866DA4">
        <w:rPr>
          <w:sz w:val="22"/>
          <w:szCs w:val="22"/>
        </w:rPr>
        <w:t>Les compétences transversales liées aux usages du numérique doivent être évaluées.</w:t>
      </w:r>
    </w:p>
    <w:p w14:paraId="13E89C7D" w14:textId="5C199AB6" w:rsidR="00003983" w:rsidRDefault="00003983" w:rsidP="00E322AB">
      <w:pPr>
        <w:rPr>
          <w:sz w:val="22"/>
          <w:szCs w:val="22"/>
        </w:rPr>
      </w:pPr>
      <w:r w:rsidRPr="00866DA4">
        <w:rPr>
          <w:rFonts w:ascii="Times New Roman" w:eastAsia="Times New Roman" w:hAnsi="Times New Roman" w:cs="Times New Roman"/>
          <w:noProof/>
          <w:sz w:val="22"/>
          <w:szCs w:val="22"/>
          <w:lang w:eastAsia="fr-FR"/>
        </w:rPr>
        <w:drawing>
          <wp:anchor distT="0" distB="0" distL="114300" distR="114300" simplePos="0" relativeHeight="252367917" behindDoc="0" locked="0" layoutInCell="1" allowOverlap="1" wp14:anchorId="600C3D2A" wp14:editId="38A29017">
            <wp:simplePos x="0" y="0"/>
            <wp:positionH relativeFrom="column">
              <wp:posOffset>55245</wp:posOffset>
            </wp:positionH>
            <wp:positionV relativeFrom="paragraph">
              <wp:posOffset>46057</wp:posOffset>
            </wp:positionV>
            <wp:extent cx="2030730" cy="765175"/>
            <wp:effectExtent l="0" t="0" r="1270" b="0"/>
            <wp:wrapNone/>
            <wp:docPr id="1121731914" name="Image 1121731914" descr="Résultat de recherche d'images pour &quot;pi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n9AneyIwJ7f9M:" descr="Résultat de recherche d'images pour &quot;pix&quot;"/>
                    <pic:cNvPicPr>
                      <a:picLocks noChangeAspect="1" noChangeArrowheads="1"/>
                    </pic:cNvPicPr>
                  </pic:nvPicPr>
                  <pic:blipFill>
                    <a:blip r:embed="rId205">
                      <a:extLst>
                        <a:ext uri="{28A0092B-C50C-407E-A947-70E740481C1C}">
                          <a14:useLocalDpi xmlns:a14="http://schemas.microsoft.com/office/drawing/2010/main"/>
                        </a:ext>
                      </a:extLst>
                    </a:blip>
                    <a:srcRect/>
                    <a:stretch>
                      <a:fillRect/>
                    </a:stretch>
                  </pic:blipFill>
                  <pic:spPr bwMode="auto">
                    <a:xfrm>
                      <a:off x="0" y="0"/>
                      <a:ext cx="2030730" cy="765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C4D459" w14:textId="797D6F09" w:rsidR="00E322AB" w:rsidRPr="00866DA4" w:rsidRDefault="00E322AB" w:rsidP="00E322AB">
      <w:pPr>
        <w:rPr>
          <w:sz w:val="22"/>
          <w:szCs w:val="22"/>
        </w:rPr>
      </w:pPr>
    </w:p>
    <w:p w14:paraId="341356DD" w14:textId="77777777" w:rsidR="00E322AB" w:rsidRPr="00866DA4" w:rsidRDefault="00E322AB" w:rsidP="00E322AB">
      <w:pPr>
        <w:pStyle w:val="Paragraphedeliste"/>
        <w:ind w:left="3544"/>
        <w:rPr>
          <w:i/>
          <w:iCs/>
          <w:sz w:val="22"/>
          <w:szCs w:val="22"/>
        </w:rPr>
      </w:pPr>
      <w:r w:rsidRPr="00866DA4">
        <w:rPr>
          <w:sz w:val="22"/>
          <w:szCs w:val="22"/>
        </w:rPr>
        <w:t>« </w:t>
      </w:r>
      <w:r w:rsidRPr="00866DA4">
        <w:rPr>
          <w:i/>
          <w:iCs/>
          <w:sz w:val="22"/>
          <w:szCs w:val="22"/>
        </w:rPr>
        <w:t xml:space="preserve">La plateforme PIX d’entraînement et de certification du cadre de référence des compétences numériques </w:t>
      </w:r>
      <w:proofErr w:type="spellStart"/>
      <w:r w:rsidRPr="00866DA4">
        <w:rPr>
          <w:i/>
          <w:iCs/>
          <w:sz w:val="22"/>
          <w:szCs w:val="22"/>
        </w:rPr>
        <w:t>Pix</w:t>
      </w:r>
      <w:proofErr w:type="spellEnd"/>
      <w:r w:rsidRPr="00866DA4">
        <w:rPr>
          <w:i/>
          <w:iCs/>
          <w:sz w:val="22"/>
          <w:szCs w:val="22"/>
        </w:rPr>
        <w:t xml:space="preserve"> est un service public gratuit en ligne de positionnement, d’évaluation, et de certification des compétences numériques.</w:t>
      </w:r>
    </w:p>
    <w:p w14:paraId="64F831C7" w14:textId="77777777" w:rsidR="00E322AB" w:rsidRPr="00866DA4" w:rsidRDefault="00E322AB" w:rsidP="00E322AB">
      <w:pPr>
        <w:pStyle w:val="Paragraphedeliste"/>
        <w:ind w:left="567"/>
        <w:rPr>
          <w:i/>
          <w:iCs/>
          <w:sz w:val="22"/>
          <w:szCs w:val="22"/>
        </w:rPr>
      </w:pPr>
      <w:r w:rsidRPr="00866DA4">
        <w:rPr>
          <w:i/>
          <w:iCs/>
          <w:sz w:val="22"/>
          <w:szCs w:val="22"/>
        </w:rPr>
        <w:t>Accessible sur inscription</w:t>
      </w:r>
      <w:r w:rsidRPr="00866DA4">
        <w:rPr>
          <w:rFonts w:ascii="Times New Roman" w:eastAsia="Times New Roman" w:hAnsi="Times New Roman" w:cs="Times New Roman"/>
          <w:sz w:val="22"/>
          <w:szCs w:val="22"/>
          <w:lang w:eastAsia="fr-FR"/>
        </w:rPr>
        <w:fldChar w:fldCharType="begin"/>
      </w:r>
      <w:r w:rsidRPr="00866DA4">
        <w:rPr>
          <w:rFonts w:ascii="Times New Roman" w:eastAsia="Times New Roman" w:hAnsi="Times New Roman" w:cs="Times New Roman"/>
          <w:sz w:val="22"/>
          <w:szCs w:val="22"/>
          <w:lang w:eastAsia="fr-FR"/>
        </w:rPr>
        <w:instrText xml:space="preserve"> INCLUDEPICTURE "C:\\var\\folders\\z4\\sdxfy96d6xb3m_1q_0z536m80000gn\\T\\com.microsoft.Word\\WebArchiveCopyPasteTempFiles\\wdXO5ZYox6osQAAAABJRU5ErkJggg==" \* MERGEFORMAT </w:instrText>
      </w:r>
      <w:r w:rsidRPr="00866DA4">
        <w:rPr>
          <w:rFonts w:ascii="Times New Roman" w:eastAsia="Times New Roman" w:hAnsi="Times New Roman" w:cs="Times New Roman"/>
          <w:sz w:val="22"/>
          <w:szCs w:val="22"/>
          <w:lang w:eastAsia="fr-FR"/>
        </w:rPr>
        <w:fldChar w:fldCharType="end"/>
      </w:r>
      <w:r w:rsidRPr="00866DA4">
        <w:rPr>
          <w:i/>
          <w:iCs/>
          <w:sz w:val="22"/>
          <w:szCs w:val="22"/>
        </w:rPr>
        <w:t xml:space="preserve">, il permet à chaque apprenant d’évaluer ses connaissances et ses compétences numériques selon 8 niveaux sur les 5 grands domaines du cadre de référence des compétences numériques. Les tests permettent de mesurer les savoir-faire numériques et la capacité à identifier les enjeux du numérique. </w:t>
      </w:r>
      <w:hyperlink r:id="rId206" w:history="1">
        <w:r w:rsidRPr="00866DA4">
          <w:rPr>
            <w:rStyle w:val="Lienhypertexte"/>
            <w:i/>
            <w:iCs/>
            <w:sz w:val="22"/>
            <w:szCs w:val="22"/>
          </w:rPr>
          <w:t>https://pix.fr/</w:t>
        </w:r>
      </w:hyperlink>
      <w:r w:rsidRPr="00866DA4">
        <w:rPr>
          <w:i/>
          <w:iCs/>
          <w:sz w:val="22"/>
          <w:szCs w:val="22"/>
        </w:rPr>
        <w:t xml:space="preserve">.  </w:t>
      </w:r>
      <w:proofErr w:type="spellStart"/>
      <w:r w:rsidRPr="00866DA4">
        <w:rPr>
          <w:i/>
          <w:iCs/>
          <w:sz w:val="22"/>
          <w:szCs w:val="22"/>
        </w:rPr>
        <w:t>Pix</w:t>
      </w:r>
      <w:proofErr w:type="spellEnd"/>
      <w:r w:rsidRPr="00866DA4">
        <w:rPr>
          <w:i/>
          <w:iCs/>
          <w:sz w:val="22"/>
          <w:szCs w:val="22"/>
        </w:rPr>
        <w:t xml:space="preserve"> remplace le B2i.</w:t>
      </w:r>
    </w:p>
    <w:p w14:paraId="7529711F" w14:textId="77777777" w:rsidR="00866DA4" w:rsidRPr="00331AE7" w:rsidRDefault="00866DA4" w:rsidP="00E322AB">
      <w:pPr>
        <w:pStyle w:val="Paragraphedeliste"/>
        <w:ind w:left="567"/>
      </w:pPr>
    </w:p>
    <w:p w14:paraId="6298AE57" w14:textId="77777777" w:rsidR="00E322AB" w:rsidRDefault="00E322AB" w:rsidP="00E322AB">
      <w:r>
        <w:rPr>
          <w:noProof/>
          <w:lang w:eastAsia="fr-FR"/>
        </w:rPr>
        <mc:AlternateContent>
          <mc:Choice Requires="wpg">
            <w:drawing>
              <wp:anchor distT="0" distB="0" distL="114300" distR="114300" simplePos="0" relativeHeight="252372013" behindDoc="1" locked="0" layoutInCell="1" allowOverlap="1" wp14:anchorId="43328CB0" wp14:editId="054C0C6A">
                <wp:simplePos x="0" y="0"/>
                <wp:positionH relativeFrom="column">
                  <wp:posOffset>134912</wp:posOffset>
                </wp:positionH>
                <wp:positionV relativeFrom="paragraph">
                  <wp:posOffset>112343</wp:posOffset>
                </wp:positionV>
                <wp:extent cx="6598285" cy="447068"/>
                <wp:effectExtent l="12700" t="12700" r="18415" b="0"/>
                <wp:wrapNone/>
                <wp:docPr id="995747254" name="Groupe 995747254"/>
                <wp:cNvGraphicFramePr/>
                <a:graphic xmlns:a="http://schemas.openxmlformats.org/drawingml/2006/main">
                  <a:graphicData uri="http://schemas.microsoft.com/office/word/2010/wordprocessingGroup">
                    <wpg:wgp>
                      <wpg:cNvGrpSpPr/>
                      <wpg:grpSpPr>
                        <a:xfrm>
                          <a:off x="0" y="0"/>
                          <a:ext cx="6598285" cy="447068"/>
                          <a:chOff x="0" y="0"/>
                          <a:chExt cx="6598285" cy="447068"/>
                        </a:xfrm>
                      </wpg:grpSpPr>
                      <wps:wsp>
                        <wps:cNvPr id="995747255" name="Rectangle : coins arrondis 995747255"/>
                        <wps:cNvSpPr/>
                        <wps:spPr>
                          <a:xfrm>
                            <a:off x="0" y="0"/>
                            <a:ext cx="6598285" cy="414798"/>
                          </a:xfrm>
                          <a:prstGeom prst="roundRect">
                            <a:avLst/>
                          </a:prstGeom>
                          <a:ln w="19050">
                            <a:solidFill>
                              <a:srgbClr val="378097"/>
                            </a:solidFill>
                          </a:ln>
                        </wps:spPr>
                        <wps:style>
                          <a:lnRef idx="2">
                            <a:schemeClr val="accent1"/>
                          </a:lnRef>
                          <a:fillRef idx="1">
                            <a:schemeClr val="lt1"/>
                          </a:fillRef>
                          <a:effectRef idx="0">
                            <a:schemeClr val="accent1"/>
                          </a:effectRef>
                          <a:fontRef idx="minor">
                            <a:schemeClr val="dk1"/>
                          </a:fontRef>
                        </wps:style>
                        <wps:txbx>
                          <w:txbxContent>
                            <w:p w14:paraId="6F8F9577" w14:textId="77777777" w:rsidR="00E322AB" w:rsidRPr="00243C64" w:rsidRDefault="00E322AB" w:rsidP="00E322A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7265DC0E" w14:textId="77777777" w:rsidR="00E322AB" w:rsidRPr="00A85952" w:rsidRDefault="00E322AB" w:rsidP="00E322AB">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56" name="Image 995747256"/>
                          <pic:cNvPicPr>
                            <a:picLocks noChangeAspect="1"/>
                          </pic:cNvPicPr>
                        </pic:nvPicPr>
                        <pic:blipFill>
                          <a:blip r:embed="rId207" cstate="print">
                            <a:extLst>
                              <a:ext uri="{28A0092B-C50C-407E-A947-70E740481C1C}">
                                <a14:useLocalDpi xmlns:a14="http://schemas.microsoft.com/office/drawing/2010/main"/>
                              </a:ext>
                            </a:extLst>
                          </a:blip>
                          <a:stretch>
                            <a:fillRect/>
                          </a:stretch>
                        </pic:blipFill>
                        <pic:spPr>
                          <a:xfrm>
                            <a:off x="82716" y="3203"/>
                            <a:ext cx="866140" cy="443865"/>
                          </a:xfrm>
                          <a:prstGeom prst="rect">
                            <a:avLst/>
                          </a:prstGeom>
                        </pic:spPr>
                      </pic:pic>
                    </wpg:wgp>
                  </a:graphicData>
                </a:graphic>
              </wp:anchor>
            </w:drawing>
          </mc:Choice>
          <mc:Fallback>
            <w:pict>
              <v:group w14:anchorId="43328CB0" id="Groupe 995747254" o:spid="_x0000_s1136" style="position:absolute;left:0;text-align:left;margin-left:10.6pt;margin-top:8.85pt;width:519.55pt;height:35.2pt;z-index:-250944467" coordsize="65982,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">
                <v:roundrect id="Rectangle : coins arrondis 995747255" o:spid="_x0000_s1137" style="position:absolute;width:65982;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" fillcolor="white [3201]" strokecolor="#378097" strokeweight="1.5pt">
                  <v:stroke joinstyle="miter"/>
                  <v:textbox>
                    <w:txbxContent>
                      <w:p w14:paraId="6F8F9577" w14:textId="77777777" w:rsidR="00E322AB" w:rsidRPr="00243C64" w:rsidRDefault="00E322AB" w:rsidP="00E322A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7265DC0E" w14:textId="77777777" w:rsidR="00E322AB" w:rsidRPr="00A85952" w:rsidRDefault="00E322AB" w:rsidP="00E322AB">
                        <w:pPr>
                          <w:jc w:val="center"/>
                          <w:rPr>
                            <w:rFonts w:cstheme="minorHAnsi"/>
                            <w:color w:val="378097"/>
                            <w:sz w:val="20"/>
                            <w:szCs w:val="20"/>
                          </w:rPr>
                        </w:pPr>
                      </w:p>
                    </w:txbxContent>
                  </v:textbox>
                </v:roundrect>
                <v:shape id="Image 995747256" o:spid="_x0000_s1138" type="#_x0000_t75" style="position:absolute;left:827;top:32;width:866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">
                  <v:imagedata r:id="rId208" o:title=""/>
                </v:shape>
              </v:group>
            </w:pict>
          </mc:Fallback>
        </mc:AlternateContent>
      </w:r>
    </w:p>
    <w:p w14:paraId="16651E78" w14:textId="77777777" w:rsidR="00E322AB" w:rsidRDefault="00E322AB" w:rsidP="00E322AB">
      <w:pPr>
        <w:tabs>
          <w:tab w:val="left" w:pos="8817"/>
        </w:tabs>
        <w:rPr>
          <w:highlight w:val="yellow"/>
        </w:rPr>
      </w:pPr>
      <w:r>
        <w:rPr>
          <w:rFonts w:eastAsia="Times New Roman"/>
          <w:b/>
          <w:bCs/>
          <w:color w:val="378097"/>
          <w:lang w:eastAsia="fr-FR"/>
        </w:rPr>
        <w:t xml:space="preserve">                                         </w:t>
      </w:r>
      <w:r w:rsidRPr="7AE4F78C">
        <w:rPr>
          <w:rFonts w:eastAsia="Times New Roman"/>
          <w:b/>
          <w:bCs/>
          <w:color w:val="378097"/>
          <w:lang w:eastAsia="fr-FR"/>
        </w:rPr>
        <w:t xml:space="preserve">Vademecum et </w:t>
      </w:r>
      <w:proofErr w:type="spellStart"/>
      <w:r>
        <w:rPr>
          <w:rFonts w:eastAsia="Times New Roman"/>
          <w:b/>
          <w:bCs/>
          <w:color w:val="378097"/>
          <w:lang w:eastAsia="fr-FR"/>
        </w:rPr>
        <w:t>m@gistère</w:t>
      </w:r>
      <w:proofErr w:type="spellEnd"/>
      <w:r w:rsidRPr="7AE4F78C">
        <w:rPr>
          <w:rFonts w:eastAsia="Times New Roman"/>
          <w:b/>
          <w:bCs/>
          <w:color w:val="378097"/>
          <w:lang w:eastAsia="fr-FR"/>
        </w:rPr>
        <w:t xml:space="preserve"> « </w:t>
      </w:r>
      <w:r w:rsidRPr="7AE4F78C">
        <w:rPr>
          <w:b/>
          <w:bCs/>
          <w:color w:val="378097"/>
        </w:rPr>
        <w:t>renforcer les usages du numérique »</w:t>
      </w:r>
    </w:p>
    <w:p w14:paraId="404E936C" w14:textId="77777777" w:rsidR="00E322AB" w:rsidRDefault="00E322AB" w:rsidP="00E322AB"/>
    <w:p w14:paraId="217A680F" w14:textId="77777777" w:rsidR="00E322AB" w:rsidRDefault="00E322AB" w:rsidP="00E322AB">
      <w:pPr>
        <w:pStyle w:val="Paragraphedeliste"/>
      </w:pPr>
    </w:p>
    <w:p w14:paraId="6FF6C869" w14:textId="77777777" w:rsidR="00E322AB" w:rsidRDefault="00E322AB" w:rsidP="00E322AB"/>
    <w:p w14:paraId="6973507D" w14:textId="77777777" w:rsidR="00E322AB" w:rsidRDefault="00E322AB" w:rsidP="00E322AB">
      <w:r>
        <w:br w:type="page"/>
      </w:r>
    </w:p>
    <w:p w14:paraId="07E3BE6E" w14:textId="3977240B" w:rsidR="00E322AB" w:rsidRPr="00866DA4" w:rsidRDefault="00E322AB" w:rsidP="00E322AB">
      <w:pPr>
        <w:rPr>
          <w:sz w:val="22"/>
          <w:szCs w:val="22"/>
        </w:rPr>
      </w:pPr>
      <w:r w:rsidRPr="00866DA4">
        <w:rPr>
          <w:sz w:val="22"/>
          <w:szCs w:val="22"/>
        </w:rPr>
        <w:t>Les exemples proposés ci-dessous, permettent d’illustrer ces différents usages.</w:t>
      </w:r>
    </w:p>
    <w:p w14:paraId="470D2E78" w14:textId="77777777" w:rsidR="00E322AB" w:rsidRPr="00866DA4" w:rsidRDefault="00E322AB" w:rsidP="00E322AB">
      <w:pPr>
        <w:rPr>
          <w:sz w:val="22"/>
          <w:szCs w:val="22"/>
        </w:rPr>
      </w:pPr>
    </w:p>
    <w:p w14:paraId="5FBC8763" w14:textId="77777777" w:rsidR="00E322AB" w:rsidRPr="00866DA4" w:rsidRDefault="00E322AB">
      <w:pPr>
        <w:pStyle w:val="Titre3"/>
        <w:rPr>
          <w:sz w:val="22"/>
          <w:szCs w:val="22"/>
        </w:rPr>
      </w:pPr>
      <w:bookmarkStart w:id="57" w:name="_Toc64642418"/>
      <w:bookmarkStart w:id="58" w:name="_Toc126182629"/>
      <w:r w:rsidRPr="00866DA4">
        <w:rPr>
          <w:sz w:val="22"/>
          <w:szCs w:val="22"/>
        </w:rPr>
        <w:t>Évaluation formative via un questionnaire ludique en ligne</w:t>
      </w:r>
      <w:bookmarkEnd w:id="57"/>
      <w:bookmarkEnd w:id="58"/>
    </w:p>
    <w:p w14:paraId="5EA2B9FA" w14:textId="52489E18" w:rsidR="00E322AB" w:rsidRPr="00866DA4" w:rsidRDefault="00E322AB" w:rsidP="00E322AB">
      <w:pPr>
        <w:rPr>
          <w:rFonts w:ascii="Calibri" w:eastAsia="Calibri" w:hAnsi="Calibri" w:cs="Calibri"/>
          <w:color w:val="000000" w:themeColor="text1"/>
          <w:sz w:val="22"/>
          <w:szCs w:val="22"/>
        </w:rPr>
      </w:pPr>
      <w:r w:rsidRPr="00866DA4">
        <w:rPr>
          <w:rFonts w:ascii="Calibri" w:eastAsia="Calibri" w:hAnsi="Calibri" w:cs="Calibri"/>
          <w:color w:val="000000" w:themeColor="text1"/>
          <w:sz w:val="22"/>
          <w:szCs w:val="22"/>
        </w:rPr>
        <w:t xml:space="preserve">L’exemple suivant, basé sur une évaluation formative en ligne, illustre une utilisation ludique permettant aux élèves de vérifier leurs acquis à la suite d’une activité professionnelle menée sur le plateau technique. Elle pourra être mis en œuvre pour vérifier </w:t>
      </w:r>
      <w:r w:rsidR="00B32C95" w:rsidRPr="00866DA4">
        <w:rPr>
          <w:rFonts w:ascii="Calibri" w:eastAsia="Calibri" w:hAnsi="Calibri" w:cs="Calibri"/>
          <w:color w:val="000000" w:themeColor="text1"/>
          <w:sz w:val="22"/>
          <w:szCs w:val="22"/>
        </w:rPr>
        <w:t>par exemple que</w:t>
      </w:r>
      <w:r w:rsidRPr="00866DA4">
        <w:rPr>
          <w:rFonts w:ascii="Calibri" w:eastAsia="Calibri" w:hAnsi="Calibri" w:cs="Calibri"/>
          <w:color w:val="000000" w:themeColor="text1"/>
          <w:sz w:val="22"/>
          <w:szCs w:val="22"/>
        </w:rPr>
        <w:t xml:space="preserve"> des éléments simples sont connus… </w:t>
      </w:r>
    </w:p>
    <w:p w14:paraId="23C5A3EF" w14:textId="77777777" w:rsidR="00E322AB" w:rsidRPr="00866DA4" w:rsidRDefault="00E322AB" w:rsidP="00E322AB">
      <w:pPr>
        <w:rPr>
          <w:rFonts w:ascii="Calibri" w:eastAsia="Calibri" w:hAnsi="Calibri" w:cs="Calibri"/>
          <w:color w:val="000000" w:themeColor="text1"/>
          <w:sz w:val="22"/>
          <w:szCs w:val="22"/>
        </w:rPr>
      </w:pPr>
    </w:p>
    <w:p w14:paraId="702EC1D1" w14:textId="77777777" w:rsidR="00E322AB" w:rsidRPr="00866DA4" w:rsidRDefault="00E322AB" w:rsidP="00E322AB">
      <w:pPr>
        <w:rPr>
          <w:rFonts w:ascii="Calibri" w:eastAsia="Calibri" w:hAnsi="Calibri" w:cs="Calibri"/>
          <w:color w:val="000000" w:themeColor="text1"/>
          <w:sz w:val="22"/>
          <w:szCs w:val="22"/>
        </w:rPr>
      </w:pPr>
      <w:r w:rsidRPr="00866DA4">
        <w:rPr>
          <w:rFonts w:ascii="Calibri" w:eastAsia="Calibri" w:hAnsi="Calibri" w:cs="Calibri"/>
          <w:color w:val="000000" w:themeColor="text1"/>
          <w:sz w:val="22"/>
          <w:szCs w:val="22"/>
        </w:rPr>
        <w:t>Ces outils numériques</w:t>
      </w:r>
      <w:r w:rsidRPr="00866DA4">
        <w:rPr>
          <w:rStyle w:val="Appelnotedebasdep"/>
          <w:rFonts w:ascii="Calibri" w:eastAsia="Calibri" w:hAnsi="Calibri" w:cs="Calibri"/>
          <w:color w:val="000000" w:themeColor="text1"/>
          <w:sz w:val="22"/>
          <w:szCs w:val="22"/>
        </w:rPr>
        <w:footnoteReference w:id="7"/>
      </w:r>
      <w:r w:rsidRPr="00866DA4">
        <w:rPr>
          <w:rFonts w:ascii="Calibri" w:eastAsia="Calibri" w:hAnsi="Calibri" w:cs="Calibri"/>
          <w:color w:val="000000" w:themeColor="text1"/>
          <w:sz w:val="22"/>
          <w:szCs w:val="22"/>
        </w:rPr>
        <w:t xml:space="preserve"> permettent de créer une appétence d’apprentissage à travers une activité de type challenge (en équipe ou de façon individuelle) auprès des élèves puisqu’elles font appel à des notions de rapidité dans les réponses et qu’elles sont menées au sein d’un groupe classe simultanément. </w:t>
      </w:r>
    </w:p>
    <w:p w14:paraId="4CCE5F65" w14:textId="2068A4CA" w:rsidR="00E322AB" w:rsidRPr="00866DA4" w:rsidRDefault="005A1164" w:rsidP="00E322AB">
      <w:pPr>
        <w:rPr>
          <w:rFonts w:ascii="Calibri" w:eastAsia="Calibri" w:hAnsi="Calibri" w:cs="Calibri"/>
          <w:sz w:val="22"/>
          <w:szCs w:val="22"/>
        </w:rPr>
      </w:pPr>
      <w:r w:rsidRPr="00866DA4">
        <w:rPr>
          <w:noProof/>
          <w:sz w:val="22"/>
          <w:szCs w:val="22"/>
          <w:lang w:eastAsia="fr-FR"/>
        </w:rPr>
        <w:drawing>
          <wp:anchor distT="0" distB="0" distL="114300" distR="114300" simplePos="0" relativeHeight="252369965" behindDoc="0" locked="0" layoutInCell="1" allowOverlap="1" wp14:anchorId="0C6EF725" wp14:editId="24203711">
            <wp:simplePos x="0" y="0"/>
            <wp:positionH relativeFrom="column">
              <wp:posOffset>4933284</wp:posOffset>
            </wp:positionH>
            <wp:positionV relativeFrom="paragraph">
              <wp:posOffset>126806</wp:posOffset>
            </wp:positionV>
            <wp:extent cx="876661" cy="1777644"/>
            <wp:effectExtent l="0" t="0" r="0" b="635"/>
            <wp:wrapNone/>
            <wp:docPr id="1379662941" name="Image 1379662941" descr="Une image contenant texte, moniteur, téléphone, téléphone mobi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62941" name="Image 1379662941" descr="Une image contenant texte, moniteur, téléphone, téléphone mobile&#10;&#10;Description générée automatiquement"/>
                    <pic:cNvPicPr/>
                  </pic:nvPicPr>
                  <pic:blipFill>
                    <a:blip r:embed="rId209" cstate="print">
                      <a:extLst>
                        <a:ext uri="{28A0092B-C50C-407E-A947-70E740481C1C}">
                          <a14:useLocalDpi xmlns:a14="http://schemas.microsoft.com/office/drawing/2010/main"/>
                        </a:ext>
                      </a:extLst>
                    </a:blip>
                    <a:stretch>
                      <a:fillRect/>
                    </a:stretch>
                  </pic:blipFill>
                  <pic:spPr>
                    <a:xfrm>
                      <a:off x="0" y="0"/>
                      <a:ext cx="888889" cy="1802439"/>
                    </a:xfrm>
                    <a:prstGeom prst="rect">
                      <a:avLst/>
                    </a:prstGeom>
                  </pic:spPr>
                </pic:pic>
              </a:graphicData>
            </a:graphic>
            <wp14:sizeRelH relativeFrom="page">
              <wp14:pctWidth>0</wp14:pctWidth>
            </wp14:sizeRelH>
            <wp14:sizeRelV relativeFrom="page">
              <wp14:pctHeight>0</wp14:pctHeight>
            </wp14:sizeRelV>
          </wp:anchor>
        </w:drawing>
      </w:r>
    </w:p>
    <w:p w14:paraId="242E71E5" w14:textId="2E55649D" w:rsidR="00E322AB" w:rsidRPr="00866DA4" w:rsidRDefault="005A1164" w:rsidP="00E322AB">
      <w:pPr>
        <w:jc w:val="center"/>
        <w:rPr>
          <w:sz w:val="22"/>
          <w:szCs w:val="22"/>
        </w:rPr>
      </w:pPr>
      <w:r w:rsidRPr="00866DA4">
        <w:rPr>
          <w:rFonts w:ascii="Calibri" w:eastAsia="Calibri" w:hAnsi="Calibri" w:cs="Calibri"/>
          <w:noProof/>
          <w:color w:val="FF0000"/>
          <w:sz w:val="22"/>
          <w:szCs w:val="22"/>
          <w:lang w:eastAsia="fr-FR"/>
        </w:rPr>
        <mc:AlternateContent>
          <mc:Choice Requires="wpg">
            <w:drawing>
              <wp:anchor distT="0" distB="0" distL="114300" distR="114300" simplePos="0" relativeHeight="252370989" behindDoc="0" locked="0" layoutInCell="1" allowOverlap="1" wp14:anchorId="5184F521" wp14:editId="44523285">
                <wp:simplePos x="0" y="0"/>
                <wp:positionH relativeFrom="column">
                  <wp:posOffset>827529</wp:posOffset>
                </wp:positionH>
                <wp:positionV relativeFrom="paragraph">
                  <wp:posOffset>6985</wp:posOffset>
                </wp:positionV>
                <wp:extent cx="3318697" cy="1726210"/>
                <wp:effectExtent l="0" t="0" r="0" b="1270"/>
                <wp:wrapNone/>
                <wp:docPr id="103" name="Groupe 103"/>
                <wp:cNvGraphicFramePr/>
                <a:graphic xmlns:a="http://schemas.openxmlformats.org/drawingml/2006/main">
                  <a:graphicData uri="http://schemas.microsoft.com/office/word/2010/wordprocessingGroup">
                    <wpg:wgp>
                      <wpg:cNvGrpSpPr/>
                      <wpg:grpSpPr>
                        <a:xfrm>
                          <a:off x="0" y="0"/>
                          <a:ext cx="3318697" cy="1726210"/>
                          <a:chOff x="0" y="0"/>
                          <a:chExt cx="4478655" cy="2588895"/>
                        </a:xfrm>
                      </wpg:grpSpPr>
                      <pic:pic xmlns:pic="http://schemas.openxmlformats.org/drawingml/2006/picture">
                        <pic:nvPicPr>
                          <pic:cNvPr id="55" name="Image 55" descr="Une image contenant texte&#10;&#10;Description générée automatiquement"/>
                          <pic:cNvPicPr>
                            <a:picLocks noChangeAspect="1"/>
                          </pic:cNvPicPr>
                        </pic:nvPicPr>
                        <pic:blipFill rotWithShape="1">
                          <a:blip r:embed="rId210" cstate="print">
                            <a:extLst>
                              <a:ext uri="{28A0092B-C50C-407E-A947-70E740481C1C}">
                                <a14:useLocalDpi xmlns:a14="http://schemas.microsoft.com/office/drawing/2010/main"/>
                              </a:ext>
                            </a:extLst>
                          </a:blip>
                          <a:srcRect/>
                          <a:stretch/>
                        </pic:blipFill>
                        <pic:spPr bwMode="auto">
                          <a:xfrm>
                            <a:off x="0" y="0"/>
                            <a:ext cx="4478655" cy="2588895"/>
                          </a:xfrm>
                          <a:prstGeom prst="rect">
                            <a:avLst/>
                          </a:prstGeom>
                          <a:ln>
                            <a:noFill/>
                          </a:ln>
                          <a:extLst>
                            <a:ext uri="{53640926-AAD7-44D8-BBD7-CCE9431645EC}">
                              <a14:shadowObscured xmlns:a14="http://schemas.microsoft.com/office/drawing/2010/main"/>
                            </a:ext>
                          </a:extLst>
                        </pic:spPr>
                      </pic:pic>
                      <wps:wsp>
                        <wps:cNvPr id="102" name="Rectangle 102"/>
                        <wps:cNvSpPr/>
                        <wps:spPr>
                          <a:xfrm>
                            <a:off x="3286408" y="135802"/>
                            <a:ext cx="81481" cy="1176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7AC267" id="Groupe 103" o:spid="_x0000_s1026" style="position:absolute;margin-left:65.15pt;margin-top:.55pt;width:261.3pt;height:135.9pt;z-index:252370989;mso-width-relative:margin;mso-height-relative:margin" coordsize="44786,258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">
                <v:shape id="Image 55" o:spid="_x0000_s1027" type="#_x0000_t75" alt="Une image contenant texte&#10;&#10;Description générée automatiquement" style="position:absolute;width:44786;height:258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">
                  <v:imagedata r:id="rId211" o:title="Une image contenant texte&#10;&#10;Description générée automatiquement"/>
                </v:shape>
                <v:rect id="Rectangle 102" o:spid="_x0000_s1028" style="position:absolute;left:32864;top:1358;width:814;height:1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" fillcolor="white [3212]" stroked="f" strokeweight="1pt"/>
              </v:group>
            </w:pict>
          </mc:Fallback>
        </mc:AlternateContent>
      </w:r>
      <w:r w:rsidRPr="00866DA4">
        <w:rPr>
          <w:noProof/>
          <w:sz w:val="22"/>
          <w:szCs w:val="22"/>
          <w:lang w:eastAsia="fr-FR"/>
        </w:rPr>
        <w:drawing>
          <wp:anchor distT="0" distB="0" distL="114300" distR="114300" simplePos="0" relativeHeight="252368941" behindDoc="0" locked="0" layoutInCell="1" allowOverlap="1" wp14:anchorId="1F2076CE" wp14:editId="7227D881">
            <wp:simplePos x="0" y="0"/>
            <wp:positionH relativeFrom="column">
              <wp:posOffset>4235573</wp:posOffset>
            </wp:positionH>
            <wp:positionV relativeFrom="paragraph">
              <wp:posOffset>94799</wp:posOffset>
            </wp:positionV>
            <wp:extent cx="702454" cy="1434176"/>
            <wp:effectExtent l="127000" t="50800" r="110490" b="52070"/>
            <wp:wrapNone/>
            <wp:docPr id="1379662937" name="Image 1379662937" descr="Une image contenant texte, téléphone mobile, téléphone, ipo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62937" name="Image 1379662937" descr="Une image contenant texte, téléphone mobile, téléphone, ipod&#10;&#10;Description générée automatiquement"/>
                    <pic:cNvPicPr/>
                  </pic:nvPicPr>
                  <pic:blipFill>
                    <a:blip r:embed="rId212" cstate="print">
                      <a:extLst>
                        <a:ext uri="{28A0092B-C50C-407E-A947-70E740481C1C}">
                          <a14:useLocalDpi xmlns:a14="http://schemas.microsoft.com/office/drawing/2010/main"/>
                        </a:ext>
                      </a:extLst>
                    </a:blip>
                    <a:stretch>
                      <a:fillRect/>
                    </a:stretch>
                  </pic:blipFill>
                  <pic:spPr>
                    <a:xfrm rot="21013498" flipH="1">
                      <a:off x="0" y="0"/>
                      <a:ext cx="710690" cy="1450991"/>
                    </a:xfrm>
                    <a:prstGeom prst="rect">
                      <a:avLst/>
                    </a:prstGeom>
                  </pic:spPr>
                </pic:pic>
              </a:graphicData>
            </a:graphic>
            <wp14:sizeRelH relativeFrom="page">
              <wp14:pctWidth>0</wp14:pctWidth>
            </wp14:sizeRelH>
            <wp14:sizeRelV relativeFrom="page">
              <wp14:pctHeight>0</wp14:pctHeight>
            </wp14:sizeRelV>
          </wp:anchor>
        </w:drawing>
      </w:r>
    </w:p>
    <w:p w14:paraId="24D42D9E" w14:textId="11C743EF" w:rsidR="00E322AB" w:rsidRPr="00866DA4" w:rsidRDefault="00E322AB" w:rsidP="00E322AB">
      <w:pPr>
        <w:jc w:val="center"/>
        <w:rPr>
          <w:sz w:val="22"/>
          <w:szCs w:val="22"/>
        </w:rPr>
      </w:pPr>
    </w:p>
    <w:p w14:paraId="7AE6CE8D" w14:textId="77777777" w:rsidR="00E322AB" w:rsidRPr="00866DA4" w:rsidRDefault="00E322AB" w:rsidP="00E322AB">
      <w:pPr>
        <w:jc w:val="center"/>
        <w:rPr>
          <w:sz w:val="22"/>
          <w:szCs w:val="22"/>
        </w:rPr>
      </w:pPr>
    </w:p>
    <w:p w14:paraId="038EF45B" w14:textId="77777777" w:rsidR="00E322AB" w:rsidRPr="00866DA4" w:rsidRDefault="00E322AB" w:rsidP="00E322AB">
      <w:pPr>
        <w:jc w:val="center"/>
        <w:rPr>
          <w:sz w:val="22"/>
          <w:szCs w:val="22"/>
        </w:rPr>
      </w:pPr>
    </w:p>
    <w:p w14:paraId="1E4107B9" w14:textId="77777777" w:rsidR="00E322AB" w:rsidRPr="00866DA4" w:rsidRDefault="00E322AB" w:rsidP="00E322AB">
      <w:pPr>
        <w:jc w:val="center"/>
        <w:rPr>
          <w:sz w:val="22"/>
          <w:szCs w:val="22"/>
        </w:rPr>
      </w:pPr>
    </w:p>
    <w:p w14:paraId="3FD214AE" w14:textId="77777777" w:rsidR="00E322AB" w:rsidRPr="00866DA4" w:rsidRDefault="00E322AB" w:rsidP="00E322AB">
      <w:pPr>
        <w:jc w:val="center"/>
        <w:rPr>
          <w:sz w:val="22"/>
          <w:szCs w:val="22"/>
        </w:rPr>
      </w:pPr>
    </w:p>
    <w:p w14:paraId="79703432" w14:textId="77777777" w:rsidR="00E322AB" w:rsidRPr="00866DA4" w:rsidRDefault="00E322AB" w:rsidP="00E322AB">
      <w:pPr>
        <w:jc w:val="center"/>
        <w:rPr>
          <w:sz w:val="22"/>
          <w:szCs w:val="22"/>
        </w:rPr>
      </w:pPr>
    </w:p>
    <w:p w14:paraId="608F4BF6" w14:textId="77777777" w:rsidR="00E322AB" w:rsidRPr="00866DA4" w:rsidRDefault="00E322AB" w:rsidP="00E322AB">
      <w:pPr>
        <w:jc w:val="center"/>
        <w:rPr>
          <w:sz w:val="22"/>
          <w:szCs w:val="22"/>
        </w:rPr>
      </w:pPr>
    </w:p>
    <w:p w14:paraId="7462087C" w14:textId="77777777" w:rsidR="00E322AB" w:rsidRPr="00866DA4" w:rsidRDefault="00E322AB" w:rsidP="00E322AB">
      <w:pPr>
        <w:jc w:val="center"/>
        <w:rPr>
          <w:sz w:val="22"/>
          <w:szCs w:val="22"/>
        </w:rPr>
      </w:pPr>
    </w:p>
    <w:p w14:paraId="155A9CA8" w14:textId="77777777" w:rsidR="00E322AB" w:rsidRPr="00866DA4" w:rsidRDefault="00E322AB" w:rsidP="005A1164">
      <w:pPr>
        <w:rPr>
          <w:sz w:val="22"/>
          <w:szCs w:val="22"/>
        </w:rPr>
      </w:pPr>
    </w:p>
    <w:p w14:paraId="50389F8A" w14:textId="77777777" w:rsidR="00E322AB" w:rsidRPr="00866DA4" w:rsidRDefault="00E322AB" w:rsidP="00E322AB">
      <w:pPr>
        <w:jc w:val="center"/>
        <w:rPr>
          <w:sz w:val="16"/>
          <w:szCs w:val="16"/>
        </w:rPr>
      </w:pPr>
    </w:p>
    <w:p w14:paraId="274D480D" w14:textId="77777777" w:rsidR="00E322AB" w:rsidRPr="00866DA4" w:rsidRDefault="00E322AB" w:rsidP="00E322AB">
      <w:pPr>
        <w:jc w:val="center"/>
        <w:rPr>
          <w:i/>
          <w:iCs/>
          <w:sz w:val="16"/>
          <w:szCs w:val="16"/>
        </w:rPr>
      </w:pPr>
      <w:r w:rsidRPr="00866DA4">
        <w:rPr>
          <w:i/>
          <w:iCs/>
          <w:sz w:val="16"/>
          <w:szCs w:val="16"/>
        </w:rPr>
        <w:t>Exemples d’activités de type quiz</w:t>
      </w:r>
    </w:p>
    <w:p w14:paraId="5AD1E92C" w14:textId="77777777" w:rsidR="00E322AB" w:rsidRPr="00866DA4" w:rsidRDefault="00E322AB" w:rsidP="00E322AB">
      <w:pPr>
        <w:rPr>
          <w:sz w:val="22"/>
          <w:szCs w:val="22"/>
        </w:rPr>
      </w:pPr>
    </w:p>
    <w:p w14:paraId="41EB1DA4" w14:textId="77777777" w:rsidR="00E322AB" w:rsidRPr="00866DA4" w:rsidRDefault="00E322AB" w:rsidP="00E322AB">
      <w:pPr>
        <w:rPr>
          <w:rFonts w:ascii="Calibri" w:eastAsia="Calibri" w:hAnsi="Calibri" w:cs="Calibri"/>
          <w:color w:val="000000" w:themeColor="text1"/>
          <w:sz w:val="22"/>
          <w:szCs w:val="22"/>
        </w:rPr>
      </w:pPr>
      <w:r w:rsidRPr="00866DA4">
        <w:rPr>
          <w:rFonts w:ascii="Calibri" w:eastAsia="Calibri" w:hAnsi="Calibri" w:cs="Calibri"/>
          <w:sz w:val="22"/>
          <w:szCs w:val="22"/>
        </w:rPr>
        <w:t xml:space="preserve">Cet usage du numérique indique rapidement au professeur et aux élèves si les notions étudiées sont acquises. De plus, </w:t>
      </w:r>
      <w:r w:rsidRPr="00866DA4">
        <w:rPr>
          <w:rFonts w:ascii="Calibri" w:eastAsia="Calibri" w:hAnsi="Calibri" w:cs="Calibri"/>
          <w:color w:val="000000" w:themeColor="text1"/>
          <w:sz w:val="22"/>
          <w:szCs w:val="22"/>
        </w:rPr>
        <w:t xml:space="preserve">lors d’une activité de synthèse, </w:t>
      </w:r>
      <w:r w:rsidRPr="00866DA4">
        <w:rPr>
          <w:rFonts w:ascii="Calibri" w:eastAsia="Calibri" w:hAnsi="Calibri" w:cs="Calibri"/>
          <w:sz w:val="22"/>
          <w:szCs w:val="22"/>
        </w:rPr>
        <w:t>il</w:t>
      </w:r>
      <w:r w:rsidRPr="00866DA4">
        <w:rPr>
          <w:rFonts w:ascii="Calibri" w:eastAsia="Calibri" w:hAnsi="Calibri" w:cs="Calibri"/>
          <w:color w:val="000000" w:themeColor="text1"/>
          <w:sz w:val="22"/>
          <w:szCs w:val="22"/>
        </w:rPr>
        <w:t xml:space="preserve"> permet immédiatement à l’enseignant d’apporter des éléments complémentaires pour favoriser la compréhension de tous ou de la remédiation si nécessaire puisque celui-ci dispose, à l’issu du questionnaire, d’un rapport complet sur les réponses de chaque élève.</w:t>
      </w:r>
    </w:p>
    <w:p w14:paraId="73DD028D" w14:textId="77777777" w:rsidR="00E322AB" w:rsidRPr="00866DA4" w:rsidRDefault="00E322AB" w:rsidP="00E322AB">
      <w:pPr>
        <w:rPr>
          <w:rFonts w:ascii="Calibri" w:eastAsia="Calibri" w:hAnsi="Calibri" w:cs="Calibri"/>
          <w:sz w:val="22"/>
          <w:szCs w:val="22"/>
        </w:rPr>
      </w:pPr>
      <w:r w:rsidRPr="00866DA4">
        <w:rPr>
          <w:rFonts w:ascii="Calibri" w:eastAsia="Calibri" w:hAnsi="Calibri" w:cs="Calibri"/>
          <w:sz w:val="22"/>
          <w:szCs w:val="22"/>
        </w:rPr>
        <w:t>Ces activités viennent en complément des activités réalisées en travaux pratiques. Elles peuvent être réalisées pour toutes les séquences vues précédemment.</w:t>
      </w:r>
    </w:p>
    <w:p w14:paraId="00B7E399" w14:textId="72BBBCD0" w:rsidR="00E322AB" w:rsidRPr="00866DA4" w:rsidRDefault="00E322AB" w:rsidP="00E322AB">
      <w:pPr>
        <w:rPr>
          <w:rFonts w:ascii="Calibri" w:eastAsia="Calibri" w:hAnsi="Calibri" w:cs="Calibri"/>
          <w:sz w:val="22"/>
          <w:szCs w:val="22"/>
        </w:rPr>
      </w:pPr>
    </w:p>
    <w:p w14:paraId="7F95B79E" w14:textId="691F0A4B" w:rsidR="00FA444E" w:rsidRPr="00866DA4" w:rsidRDefault="00FA444E">
      <w:pPr>
        <w:pStyle w:val="Titre3"/>
        <w:rPr>
          <w:sz w:val="22"/>
          <w:szCs w:val="22"/>
        </w:rPr>
      </w:pPr>
      <w:bookmarkStart w:id="59" w:name="_Toc64642420"/>
      <w:bookmarkStart w:id="60" w:name="_Toc126182630"/>
      <w:r w:rsidRPr="00866DA4">
        <w:rPr>
          <w:sz w:val="22"/>
          <w:szCs w:val="22"/>
        </w:rPr>
        <w:t>Réalité virtuelle et réalité augmentée en travaux pratiques</w:t>
      </w:r>
      <w:bookmarkEnd w:id="59"/>
      <w:bookmarkEnd w:id="60"/>
    </w:p>
    <w:p w14:paraId="37A0FDD7" w14:textId="77777777" w:rsidR="00FA444E" w:rsidRPr="00866DA4" w:rsidRDefault="00FA444E" w:rsidP="00FA444E">
      <w:pPr>
        <w:rPr>
          <w:sz w:val="22"/>
          <w:szCs w:val="22"/>
          <w:lang w:eastAsia="fr-FR"/>
        </w:rPr>
      </w:pPr>
    </w:p>
    <w:p w14:paraId="2608F67D" w14:textId="59A71684" w:rsidR="00FA444E" w:rsidRPr="00866DA4" w:rsidRDefault="00FA444E" w:rsidP="00FA444E">
      <w:pPr>
        <w:rPr>
          <w:sz w:val="22"/>
          <w:szCs w:val="22"/>
          <w:lang w:eastAsia="fr-FR"/>
        </w:rPr>
      </w:pPr>
      <w:r w:rsidRPr="00866DA4">
        <w:rPr>
          <w:sz w:val="22"/>
          <w:szCs w:val="22"/>
          <w:lang w:eastAsia="fr-FR"/>
        </w:rPr>
        <w:t>Bien que souvent confondues, ces deux technologies sont distinctes. Alors que la réalité virtuelle crée une simulation totalement immersive, la réalité augmentée superpose au monde réel des étiquettes, des légendes et d’autres éléments qui améliorent la perception par l’utilisateur de son environnement.</w:t>
      </w:r>
    </w:p>
    <w:p w14:paraId="274F72B6" w14:textId="586E792A" w:rsidR="00FA444E" w:rsidRPr="005A1164" w:rsidRDefault="00FA444E" w:rsidP="005A1164">
      <w:pPr>
        <w:rPr>
          <w:sz w:val="22"/>
          <w:szCs w:val="22"/>
          <w:lang w:eastAsia="fr-FR"/>
        </w:rPr>
      </w:pPr>
      <w:r w:rsidRPr="00866DA4">
        <w:rPr>
          <w:sz w:val="22"/>
          <w:szCs w:val="22"/>
          <w:lang w:eastAsia="fr-FR"/>
        </w:rPr>
        <w:t xml:space="preserve">Les systèmes de réalité virtuelle et de réalité augmentée, permettant également aux utilisateurs de revenir en arrière (en visionnant le film de leur action) et de </w:t>
      </w:r>
      <w:r w:rsidRPr="00866DA4">
        <w:rPr>
          <w:bCs/>
          <w:iCs/>
          <w:sz w:val="22"/>
          <w:szCs w:val="22"/>
          <w:lang w:eastAsia="fr-FR"/>
        </w:rPr>
        <w:t>progresser à leur propre rythme, peuvent également aider à combattre la baisse de concentration. On peut</w:t>
      </w:r>
      <w:r w:rsidRPr="00866DA4">
        <w:rPr>
          <w:sz w:val="22"/>
          <w:szCs w:val="22"/>
          <w:lang w:eastAsia="fr-FR"/>
        </w:rPr>
        <w:t xml:space="preserve"> dès lors se demander pourquoi cette technologie n’est-elle pas plus largement adoptée.</w:t>
      </w:r>
    </w:p>
    <w:p w14:paraId="728B9285" w14:textId="77777777" w:rsidR="00FA444E" w:rsidRPr="00866DA4" w:rsidRDefault="00FA444E" w:rsidP="00FA444E">
      <w:pPr>
        <w:rPr>
          <w:rFonts w:ascii="Calibri" w:eastAsia="Calibri" w:hAnsi="Calibri" w:cs="Calibri"/>
          <w:strike/>
          <w:color w:val="FF0000"/>
          <w:sz w:val="22"/>
          <w:szCs w:val="22"/>
        </w:rPr>
      </w:pPr>
    </w:p>
    <w:p w14:paraId="2DF08589" w14:textId="391590C0" w:rsidR="00FA444E" w:rsidRPr="00866DA4" w:rsidRDefault="00FA444E" w:rsidP="00FA444E">
      <w:pPr>
        <w:rPr>
          <w:b/>
          <w:sz w:val="22"/>
          <w:szCs w:val="22"/>
        </w:rPr>
      </w:pPr>
      <w:r w:rsidRPr="00866DA4">
        <w:rPr>
          <w:b/>
          <w:sz w:val="22"/>
          <w:szCs w:val="22"/>
        </w:rPr>
        <w:t>Réalité virtuelle : RV ou VR</w:t>
      </w:r>
    </w:p>
    <w:p w14:paraId="7F3FB54D" w14:textId="538829DB" w:rsidR="00FA444E" w:rsidRPr="00866DA4" w:rsidRDefault="00FA444E" w:rsidP="00FA444E">
      <w:pPr>
        <w:rPr>
          <w:sz w:val="22"/>
          <w:szCs w:val="22"/>
        </w:rPr>
      </w:pPr>
      <w:r w:rsidRPr="00866DA4">
        <w:rPr>
          <w:sz w:val="22"/>
          <w:szCs w:val="22"/>
        </w:rPr>
        <w:t>L'expression « </w:t>
      </w:r>
      <w:r w:rsidRPr="00866DA4">
        <w:rPr>
          <w:b/>
          <w:bCs/>
          <w:sz w:val="22"/>
          <w:szCs w:val="22"/>
        </w:rPr>
        <w:t>réalité virtuelle »</w:t>
      </w:r>
      <w:r w:rsidRPr="00866DA4">
        <w:rPr>
          <w:sz w:val="22"/>
          <w:szCs w:val="22"/>
        </w:rPr>
        <w:t xml:space="preserve"> (ou </w:t>
      </w:r>
      <w:r w:rsidRPr="00866DA4">
        <w:rPr>
          <w:i/>
          <w:iCs/>
          <w:sz w:val="22"/>
          <w:szCs w:val="22"/>
        </w:rPr>
        <w:t>multimédia immersif</w:t>
      </w:r>
      <w:r w:rsidRPr="00866DA4">
        <w:rPr>
          <w:sz w:val="22"/>
          <w:szCs w:val="22"/>
        </w:rPr>
        <w:t xml:space="preserve"> ou </w:t>
      </w:r>
      <w:r w:rsidRPr="00866DA4">
        <w:rPr>
          <w:i/>
          <w:iCs/>
          <w:sz w:val="22"/>
          <w:szCs w:val="22"/>
        </w:rPr>
        <w:t>réalité simulée par ordinateur</w:t>
      </w:r>
      <w:r w:rsidRPr="00866DA4">
        <w:rPr>
          <w:sz w:val="22"/>
          <w:szCs w:val="22"/>
        </w:rPr>
        <w:t xml:space="preserve">) renvoie typiquement à une technologie informatique qui simule la présence physique d'un utilisateur dans un environnement artificiellement généré par des logiciels, environnement avec lequel l'utilisateur peut interagir. </w:t>
      </w:r>
    </w:p>
    <w:p w14:paraId="4A1B57B0" w14:textId="29BA9CEA" w:rsidR="00FA444E" w:rsidRPr="00866DA4" w:rsidRDefault="00FA444E" w:rsidP="00FA444E">
      <w:pPr>
        <w:rPr>
          <w:sz w:val="22"/>
          <w:szCs w:val="22"/>
        </w:rPr>
      </w:pPr>
    </w:p>
    <w:p w14:paraId="7FF44EB2" w14:textId="1D4B4A1A" w:rsidR="00FA444E" w:rsidRPr="00866DA4" w:rsidRDefault="00FA444E" w:rsidP="00FA444E">
      <w:pPr>
        <w:rPr>
          <w:sz w:val="22"/>
          <w:szCs w:val="22"/>
        </w:rPr>
      </w:pPr>
      <w:r w:rsidRPr="00866DA4">
        <w:rPr>
          <w:sz w:val="22"/>
          <w:szCs w:val="22"/>
        </w:rPr>
        <w:t xml:space="preserve">Les simulateurs 3D peuvent permettre aux élèves de progresser rapidement sans avoir à consommer des produits peinture ou de soudage de plus en plus onéreux. Dans l’activité carrosserie peinture, cette première approche du geste professionnel permet de plus, d’appréhender des notions parfois difficilement visibles à l’œil nu dans les activités courantes tels que : </w:t>
      </w:r>
    </w:p>
    <w:p w14:paraId="5A7C0F74" w14:textId="60A0AD8F" w:rsidR="00FA444E" w:rsidRPr="00866DA4" w:rsidRDefault="00296244">
      <w:pPr>
        <w:pStyle w:val="Paragraphedeliste"/>
        <w:numPr>
          <w:ilvl w:val="0"/>
          <w:numId w:val="16"/>
        </w:numPr>
        <w:rPr>
          <w:sz w:val="22"/>
          <w:szCs w:val="22"/>
        </w:rPr>
      </w:pPr>
      <w:r>
        <w:rPr>
          <w:sz w:val="22"/>
          <w:szCs w:val="22"/>
        </w:rPr>
        <w:t>p</w:t>
      </w:r>
      <w:r w:rsidR="00FA444E" w:rsidRPr="00866DA4">
        <w:rPr>
          <w:sz w:val="22"/>
          <w:szCs w:val="22"/>
        </w:rPr>
        <w:t xml:space="preserve">our le simulateur de soudage : </w:t>
      </w:r>
      <w:r>
        <w:rPr>
          <w:sz w:val="22"/>
          <w:szCs w:val="22"/>
        </w:rPr>
        <w:t>l</w:t>
      </w:r>
      <w:r w:rsidR="00FA444E" w:rsidRPr="00866DA4">
        <w:rPr>
          <w:sz w:val="22"/>
          <w:szCs w:val="22"/>
        </w:rPr>
        <w:t>a position de soudage, le bain de fusion, le débit du gaz, du fil et de l’intensité, les zones thermiques, les déformations de surface…</w:t>
      </w:r>
    </w:p>
    <w:p w14:paraId="472B10AE" w14:textId="735D14FB" w:rsidR="00FA444E" w:rsidRPr="00296244" w:rsidRDefault="00296244" w:rsidP="00FA444E">
      <w:pPr>
        <w:pStyle w:val="Paragraphedeliste"/>
        <w:numPr>
          <w:ilvl w:val="0"/>
          <w:numId w:val="16"/>
        </w:numPr>
        <w:rPr>
          <w:sz w:val="22"/>
          <w:szCs w:val="22"/>
        </w:rPr>
      </w:pPr>
      <w:r>
        <w:rPr>
          <w:sz w:val="22"/>
          <w:szCs w:val="22"/>
        </w:rPr>
        <w:t>p</w:t>
      </w:r>
      <w:r w:rsidR="00FA444E" w:rsidRPr="00866DA4">
        <w:rPr>
          <w:sz w:val="22"/>
          <w:szCs w:val="22"/>
        </w:rPr>
        <w:t>our le simulateur de peinture : le débit d’air, l’épaisseur du revêtement, la distance entre les pistolet et le support, la vitesse de déplacement, les angles d’application, la peinture de formes complexes…</w:t>
      </w:r>
    </w:p>
    <w:p w14:paraId="5A2BC5E4" w14:textId="4CFB64B7" w:rsidR="00FA444E" w:rsidRPr="00866DA4" w:rsidRDefault="00FA444E" w:rsidP="00FA444E">
      <w:pPr>
        <w:rPr>
          <w:sz w:val="22"/>
          <w:szCs w:val="22"/>
        </w:rPr>
      </w:pPr>
      <w:r w:rsidRPr="00866DA4">
        <w:rPr>
          <w:noProof/>
          <w:sz w:val="22"/>
          <w:szCs w:val="22"/>
        </w:rPr>
        <w:drawing>
          <wp:anchor distT="0" distB="0" distL="114300" distR="114300" simplePos="0" relativeHeight="252389421" behindDoc="0" locked="0" layoutInCell="1" allowOverlap="1" wp14:anchorId="21A85D01" wp14:editId="3E73C0F4">
            <wp:simplePos x="0" y="0"/>
            <wp:positionH relativeFrom="column">
              <wp:posOffset>3854000</wp:posOffset>
            </wp:positionH>
            <wp:positionV relativeFrom="paragraph">
              <wp:posOffset>47135</wp:posOffset>
            </wp:positionV>
            <wp:extent cx="2314720" cy="2314720"/>
            <wp:effectExtent l="0" t="0" r="0" b="0"/>
            <wp:wrapNone/>
            <wp:docPr id="31" name="Image 4" descr="Une image contenant texte&#10;&#10;Description générée automatiquement">
              <a:extLst xmlns:a="http://schemas.openxmlformats.org/drawingml/2006/main">
                <a:ext uri="{FF2B5EF4-FFF2-40B4-BE49-F238E27FC236}">
                  <a16:creationId xmlns:a16="http://schemas.microsoft.com/office/drawing/2014/main" id="{CC50F619-B634-DFD7-05DE-5E06015914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descr="Une image contenant texte&#10;&#10;Description générée automatiquement">
                      <a:extLst>
                        <a:ext uri="{FF2B5EF4-FFF2-40B4-BE49-F238E27FC236}">
                          <a16:creationId xmlns:a16="http://schemas.microsoft.com/office/drawing/2014/main" id="{CC50F619-B634-DFD7-05DE-5E060159141C}"/>
                        </a:ext>
                      </a:extLst>
                    </pic:cNvPr>
                    <pic:cNvPicPr>
                      <a:picLocks noChangeAspect="1"/>
                    </pic:cNvPicPr>
                  </pic:nvPicPr>
                  <pic:blipFill>
                    <a:blip r:embed="rId213" cstate="print">
                      <a:extLst>
                        <a:ext uri="{28A0092B-C50C-407E-A947-70E740481C1C}">
                          <a14:useLocalDpi xmlns:a14="http://schemas.microsoft.com/office/drawing/2010/main"/>
                        </a:ext>
                      </a:extLst>
                    </a:blip>
                    <a:stretch>
                      <a:fillRect/>
                    </a:stretch>
                  </pic:blipFill>
                  <pic:spPr>
                    <a:xfrm>
                      <a:off x="0" y="0"/>
                      <a:ext cx="2314720" cy="2314720"/>
                    </a:xfrm>
                    <a:prstGeom prst="rect">
                      <a:avLst/>
                    </a:prstGeom>
                  </pic:spPr>
                </pic:pic>
              </a:graphicData>
            </a:graphic>
            <wp14:sizeRelH relativeFrom="page">
              <wp14:pctWidth>0</wp14:pctWidth>
            </wp14:sizeRelH>
            <wp14:sizeRelV relativeFrom="page">
              <wp14:pctHeight>0</wp14:pctHeight>
            </wp14:sizeRelV>
          </wp:anchor>
        </w:drawing>
      </w:r>
      <w:r w:rsidRPr="00866DA4">
        <w:rPr>
          <w:noProof/>
          <w:sz w:val="22"/>
          <w:szCs w:val="22"/>
        </w:rPr>
        <w:drawing>
          <wp:anchor distT="0" distB="0" distL="114300" distR="114300" simplePos="0" relativeHeight="252390445" behindDoc="0" locked="0" layoutInCell="1" allowOverlap="1" wp14:anchorId="73976765" wp14:editId="2688468F">
            <wp:simplePos x="0" y="0"/>
            <wp:positionH relativeFrom="column">
              <wp:posOffset>503418</wp:posOffset>
            </wp:positionH>
            <wp:positionV relativeFrom="paragraph">
              <wp:posOffset>136364</wp:posOffset>
            </wp:positionV>
            <wp:extent cx="1995524" cy="2153065"/>
            <wp:effectExtent l="0" t="0" r="0" b="6350"/>
            <wp:wrapNone/>
            <wp:docPr id="25" name="Image 3" descr="Une image contenant personne, tenant&#10;&#10;Description générée automatiquement">
              <a:extLst xmlns:a="http://schemas.openxmlformats.org/drawingml/2006/main">
                <a:ext uri="{FF2B5EF4-FFF2-40B4-BE49-F238E27FC236}">
                  <a16:creationId xmlns:a16="http://schemas.microsoft.com/office/drawing/2014/main" id="{54966CA1-FB5D-9610-5E40-0CE6355CC2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Une image contenant personne, tenant&#10;&#10;Description générée automatiquement">
                      <a:extLst>
                        <a:ext uri="{FF2B5EF4-FFF2-40B4-BE49-F238E27FC236}">
                          <a16:creationId xmlns:a16="http://schemas.microsoft.com/office/drawing/2014/main" id="{54966CA1-FB5D-9610-5E40-0CE6355CC2A0}"/>
                        </a:ext>
                      </a:extLst>
                    </pic:cNvPr>
                    <pic:cNvPicPr>
                      <a:picLocks noChangeAspect="1"/>
                    </pic:cNvPicPr>
                  </pic:nvPicPr>
                  <pic:blipFill>
                    <a:blip r:embed="rId214" cstate="print">
                      <a:extLst>
                        <a:ext uri="{28A0092B-C50C-407E-A947-70E740481C1C}">
                          <a14:useLocalDpi xmlns:a14="http://schemas.microsoft.com/office/drawing/2010/main"/>
                        </a:ext>
                      </a:extLst>
                    </a:blip>
                    <a:stretch>
                      <a:fillRect/>
                    </a:stretch>
                  </pic:blipFill>
                  <pic:spPr>
                    <a:xfrm>
                      <a:off x="0" y="0"/>
                      <a:ext cx="1995524" cy="2153065"/>
                    </a:xfrm>
                    <a:prstGeom prst="rect">
                      <a:avLst/>
                    </a:prstGeom>
                  </pic:spPr>
                </pic:pic>
              </a:graphicData>
            </a:graphic>
            <wp14:sizeRelH relativeFrom="page">
              <wp14:pctWidth>0</wp14:pctWidth>
            </wp14:sizeRelH>
            <wp14:sizeRelV relativeFrom="page">
              <wp14:pctHeight>0</wp14:pctHeight>
            </wp14:sizeRelV>
          </wp:anchor>
        </w:drawing>
      </w:r>
    </w:p>
    <w:p w14:paraId="5C539E22" w14:textId="5883BEA9" w:rsidR="00FA444E" w:rsidRPr="00866DA4" w:rsidRDefault="00FA444E" w:rsidP="00FA444E">
      <w:pPr>
        <w:rPr>
          <w:sz w:val="22"/>
          <w:szCs w:val="22"/>
        </w:rPr>
      </w:pPr>
    </w:p>
    <w:p w14:paraId="0EE6642F" w14:textId="136DB056" w:rsidR="00FA444E" w:rsidRPr="00866DA4" w:rsidRDefault="00FA444E" w:rsidP="00FA444E">
      <w:pPr>
        <w:rPr>
          <w:sz w:val="22"/>
          <w:szCs w:val="22"/>
        </w:rPr>
      </w:pPr>
      <w:r w:rsidRPr="00866DA4">
        <w:rPr>
          <w:sz w:val="22"/>
          <w:szCs w:val="22"/>
        </w:rPr>
        <w:t xml:space="preserve"> </w:t>
      </w:r>
      <w:r w:rsidRPr="00866DA4">
        <w:rPr>
          <w:noProof/>
          <w:sz w:val="22"/>
          <w:szCs w:val="22"/>
        </w:rPr>
        <w:t xml:space="preserve"> </w:t>
      </w:r>
    </w:p>
    <w:p w14:paraId="379E0CC8" w14:textId="59991244" w:rsidR="00FA444E" w:rsidRPr="00866DA4" w:rsidRDefault="00FA444E" w:rsidP="00FA444E">
      <w:pPr>
        <w:rPr>
          <w:sz w:val="22"/>
          <w:szCs w:val="22"/>
        </w:rPr>
      </w:pPr>
    </w:p>
    <w:p w14:paraId="455D26DA" w14:textId="45544582" w:rsidR="00FA444E" w:rsidRPr="00866DA4" w:rsidRDefault="00FA444E" w:rsidP="00FA444E">
      <w:pPr>
        <w:pStyle w:val="Titre1"/>
        <w:rPr>
          <w:sz w:val="28"/>
          <w:szCs w:val="28"/>
        </w:rPr>
      </w:pPr>
    </w:p>
    <w:p w14:paraId="15FFD993" w14:textId="03589C33" w:rsidR="00FA444E" w:rsidRPr="00866DA4" w:rsidRDefault="00FA444E" w:rsidP="00FA444E">
      <w:pPr>
        <w:rPr>
          <w:sz w:val="22"/>
          <w:szCs w:val="22"/>
        </w:rPr>
      </w:pPr>
    </w:p>
    <w:p w14:paraId="796D12C3" w14:textId="42FEAF6F" w:rsidR="00FA444E" w:rsidRPr="00866DA4" w:rsidRDefault="00FA444E" w:rsidP="00FA444E">
      <w:pPr>
        <w:rPr>
          <w:sz w:val="22"/>
          <w:szCs w:val="22"/>
        </w:rPr>
      </w:pPr>
    </w:p>
    <w:p w14:paraId="3F9D2019" w14:textId="09E532B5" w:rsidR="00FA444E" w:rsidRPr="00866DA4" w:rsidRDefault="00FA444E" w:rsidP="00FA444E">
      <w:pPr>
        <w:rPr>
          <w:sz w:val="22"/>
          <w:szCs w:val="22"/>
        </w:rPr>
      </w:pPr>
    </w:p>
    <w:p w14:paraId="38D6F224" w14:textId="2914253F" w:rsidR="00FA444E" w:rsidRPr="00866DA4" w:rsidRDefault="00FA444E" w:rsidP="00FA444E">
      <w:pPr>
        <w:rPr>
          <w:sz w:val="22"/>
          <w:szCs w:val="22"/>
        </w:rPr>
      </w:pPr>
    </w:p>
    <w:p w14:paraId="04E5B762" w14:textId="7BB8E7BD" w:rsidR="00FA444E" w:rsidRPr="00866DA4" w:rsidRDefault="00FA444E" w:rsidP="00FA444E">
      <w:pPr>
        <w:rPr>
          <w:sz w:val="22"/>
          <w:szCs w:val="22"/>
        </w:rPr>
      </w:pPr>
    </w:p>
    <w:p w14:paraId="7F9F4640" w14:textId="1C570A8D" w:rsidR="00FA444E" w:rsidRPr="00866DA4" w:rsidRDefault="00FA444E" w:rsidP="00FA444E">
      <w:pPr>
        <w:rPr>
          <w:sz w:val="22"/>
          <w:szCs w:val="22"/>
        </w:rPr>
      </w:pPr>
    </w:p>
    <w:p w14:paraId="523C7C18" w14:textId="63371809" w:rsidR="00FA444E" w:rsidRPr="00866DA4" w:rsidRDefault="00FA444E" w:rsidP="00FA444E">
      <w:pPr>
        <w:rPr>
          <w:sz w:val="22"/>
          <w:szCs w:val="22"/>
        </w:rPr>
      </w:pPr>
    </w:p>
    <w:p w14:paraId="0E62335C" w14:textId="4ED4146D" w:rsidR="00FA444E" w:rsidRPr="00866DA4" w:rsidRDefault="00FA444E" w:rsidP="00FA444E">
      <w:pPr>
        <w:rPr>
          <w:b/>
          <w:sz w:val="22"/>
          <w:szCs w:val="22"/>
        </w:rPr>
      </w:pPr>
    </w:p>
    <w:p w14:paraId="3850D33D" w14:textId="3CC3A466" w:rsidR="00FA444E" w:rsidRPr="00866DA4" w:rsidRDefault="00FA444E" w:rsidP="00FA444E">
      <w:pPr>
        <w:rPr>
          <w:b/>
          <w:sz w:val="22"/>
          <w:szCs w:val="22"/>
        </w:rPr>
      </w:pPr>
    </w:p>
    <w:p w14:paraId="13438991" w14:textId="3B37714B" w:rsidR="00FA444E" w:rsidRPr="00866DA4" w:rsidRDefault="00FA444E" w:rsidP="00FA444E">
      <w:pPr>
        <w:rPr>
          <w:b/>
          <w:sz w:val="22"/>
          <w:szCs w:val="22"/>
        </w:rPr>
      </w:pPr>
      <w:r w:rsidRPr="00866DA4">
        <w:rPr>
          <w:b/>
          <w:sz w:val="22"/>
          <w:szCs w:val="22"/>
        </w:rPr>
        <w:t>Réalité augmentée : RA</w:t>
      </w:r>
    </w:p>
    <w:p w14:paraId="5F96853D" w14:textId="6BCB48AA" w:rsidR="00FA444E" w:rsidRPr="00866DA4" w:rsidRDefault="00FA444E" w:rsidP="00FA444E">
      <w:pPr>
        <w:rPr>
          <w:sz w:val="22"/>
          <w:szCs w:val="22"/>
        </w:rPr>
      </w:pPr>
      <w:r w:rsidRPr="00866DA4">
        <w:rPr>
          <w:sz w:val="22"/>
          <w:szCs w:val="22"/>
        </w:rPr>
        <w:t xml:space="preserve">La </w:t>
      </w:r>
      <w:r w:rsidRPr="00866DA4">
        <w:rPr>
          <w:b/>
          <w:bCs/>
          <w:sz w:val="22"/>
          <w:szCs w:val="22"/>
        </w:rPr>
        <w:t>réalité augmentée</w:t>
      </w:r>
      <w:r w:rsidRPr="00866DA4">
        <w:rPr>
          <w:sz w:val="22"/>
          <w:szCs w:val="22"/>
        </w:rPr>
        <w:t xml:space="preserve"> est la superposition de la réalité et d'éléments (sons, images 2D, 3D, vidéos, etc.) calculés par un système informatique en temps réel. Souvent, elle désigne les différentes méthodes qui permettent d'incruster de façon réaliste des objets virtuels dans une séquence d'images. Elle s'applique aussi bien à la perception visuelle (superposition d'image virtuelle aux images réelles) qu'aux perceptions tactiles ou auditives</w:t>
      </w:r>
    </w:p>
    <w:p w14:paraId="1EB8BDB1" w14:textId="343721F6" w:rsidR="00FA444E" w:rsidRPr="00866DA4" w:rsidRDefault="00866DA4" w:rsidP="00FA444E">
      <w:pPr>
        <w:rPr>
          <w:sz w:val="22"/>
          <w:szCs w:val="22"/>
        </w:rPr>
      </w:pPr>
      <w:r w:rsidRPr="00866DA4">
        <w:rPr>
          <w:noProof/>
          <w:sz w:val="22"/>
          <w:szCs w:val="22"/>
          <w:lang w:eastAsia="fr-FR"/>
        </w:rPr>
        <w:drawing>
          <wp:anchor distT="0" distB="0" distL="114300" distR="114300" simplePos="0" relativeHeight="252379181" behindDoc="1" locked="0" layoutInCell="1" allowOverlap="1" wp14:anchorId="42E8D254" wp14:editId="1EFF6563">
            <wp:simplePos x="0" y="0"/>
            <wp:positionH relativeFrom="column">
              <wp:posOffset>3853639</wp:posOffset>
            </wp:positionH>
            <wp:positionV relativeFrom="paragraph">
              <wp:posOffset>125087</wp:posOffset>
            </wp:positionV>
            <wp:extent cx="2161540" cy="1242060"/>
            <wp:effectExtent l="0" t="0" r="0" b="0"/>
            <wp:wrapTight wrapText="bothSides">
              <wp:wrapPolygon edited="0">
                <wp:start x="0" y="0"/>
                <wp:lineTo x="0" y="21202"/>
                <wp:lineTo x="21321" y="21202"/>
                <wp:lineTo x="21321" y="0"/>
                <wp:lineTo x="0" y="0"/>
              </wp:wrapPolygon>
            </wp:wrapTight>
            <wp:docPr id="172" name="Image 172" descr="mécanicien-réparateur d’automob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écanicien-réparateur d’automobile "/>
                    <pic:cNvPicPr>
                      <a:picLocks noChangeAspect="1" noChangeArrowheads="1"/>
                    </pic:cNvPicPr>
                  </pic:nvPicPr>
                  <pic:blipFill>
                    <a:blip r:embed="rId215" cstate="print">
                      <a:extLst>
                        <a:ext uri="{28A0092B-C50C-407E-A947-70E740481C1C}">
                          <a14:useLocalDpi xmlns:a14="http://schemas.microsoft.com/office/drawing/2010/main"/>
                        </a:ext>
                      </a:extLst>
                    </a:blip>
                    <a:srcRect/>
                    <a:stretch>
                      <a:fillRect/>
                    </a:stretch>
                  </pic:blipFill>
                  <pic:spPr bwMode="auto">
                    <a:xfrm>
                      <a:off x="0" y="0"/>
                      <a:ext cx="2161540" cy="12420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444E" w:rsidRPr="00866DA4">
        <w:rPr>
          <w:noProof/>
          <w:sz w:val="22"/>
          <w:szCs w:val="22"/>
          <w:lang w:eastAsia="fr-FR"/>
        </w:rPr>
        <w:drawing>
          <wp:anchor distT="0" distB="0" distL="114300" distR="114300" simplePos="0" relativeHeight="252376109" behindDoc="1" locked="0" layoutInCell="1" allowOverlap="1" wp14:anchorId="0AE22650" wp14:editId="086C458F">
            <wp:simplePos x="0" y="0"/>
            <wp:positionH relativeFrom="margin">
              <wp:posOffset>297124</wp:posOffset>
            </wp:positionH>
            <wp:positionV relativeFrom="paragraph">
              <wp:posOffset>142063</wp:posOffset>
            </wp:positionV>
            <wp:extent cx="2164080" cy="931545"/>
            <wp:effectExtent l="0" t="0" r="7620" b="1905"/>
            <wp:wrapTight wrapText="bothSides">
              <wp:wrapPolygon edited="0">
                <wp:start x="0" y="0"/>
                <wp:lineTo x="0" y="21202"/>
                <wp:lineTo x="21486" y="21202"/>
                <wp:lineTo x="21486"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a:ext>
                      </a:extLst>
                    </a:blip>
                    <a:srcRect/>
                    <a:stretch>
                      <a:fillRect/>
                    </a:stretch>
                  </pic:blipFill>
                  <pic:spPr bwMode="auto">
                    <a:xfrm>
                      <a:off x="0" y="0"/>
                      <a:ext cx="2164080" cy="931545"/>
                    </a:xfrm>
                    <a:prstGeom prst="rect">
                      <a:avLst/>
                    </a:prstGeom>
                    <a:noFill/>
                  </pic:spPr>
                </pic:pic>
              </a:graphicData>
            </a:graphic>
            <wp14:sizeRelV relativeFrom="margin">
              <wp14:pctHeight>0</wp14:pctHeight>
            </wp14:sizeRelV>
          </wp:anchor>
        </w:drawing>
      </w:r>
    </w:p>
    <w:p w14:paraId="5189B18C" w14:textId="0ACDD70F" w:rsidR="00FA444E" w:rsidRPr="00866DA4" w:rsidRDefault="00FA444E" w:rsidP="00FA444E">
      <w:pPr>
        <w:rPr>
          <w:sz w:val="22"/>
          <w:szCs w:val="22"/>
        </w:rPr>
      </w:pPr>
    </w:p>
    <w:p w14:paraId="3B9534F4" w14:textId="5EC6337B" w:rsidR="00FA444E" w:rsidRPr="00866DA4" w:rsidRDefault="00FA444E" w:rsidP="00FA444E">
      <w:pPr>
        <w:rPr>
          <w:sz w:val="22"/>
          <w:szCs w:val="22"/>
        </w:rPr>
      </w:pPr>
    </w:p>
    <w:p w14:paraId="00A5D0DC" w14:textId="77777777" w:rsidR="00003983" w:rsidRDefault="00296244" w:rsidP="005A1164">
      <w:pPr>
        <w:jc w:val="left"/>
        <w:rPr>
          <w:sz w:val="22"/>
          <w:szCs w:val="22"/>
        </w:rPr>
      </w:pPr>
      <w:r w:rsidRPr="00866DA4">
        <w:rPr>
          <w:noProof/>
          <w:sz w:val="22"/>
          <w:szCs w:val="22"/>
          <w:lang w:eastAsia="fr-FR"/>
        </w:rPr>
        <mc:AlternateContent>
          <mc:Choice Requires="wps">
            <w:drawing>
              <wp:anchor distT="0" distB="0" distL="114300" distR="114300" simplePos="0" relativeHeight="252387373" behindDoc="0" locked="0" layoutInCell="1" allowOverlap="1" wp14:anchorId="2E8EB0A6" wp14:editId="6CB99054">
                <wp:simplePos x="0" y="0"/>
                <wp:positionH relativeFrom="column">
                  <wp:posOffset>3760959</wp:posOffset>
                </wp:positionH>
                <wp:positionV relativeFrom="paragraph">
                  <wp:posOffset>858866</wp:posOffset>
                </wp:positionV>
                <wp:extent cx="2325641" cy="343560"/>
                <wp:effectExtent l="0" t="0" r="0" b="0"/>
                <wp:wrapNone/>
                <wp:docPr id="995747215" name="Zone de texte 995747215"/>
                <wp:cNvGraphicFramePr/>
                <a:graphic xmlns:a="http://schemas.openxmlformats.org/drawingml/2006/main">
                  <a:graphicData uri="http://schemas.microsoft.com/office/word/2010/wordprocessingShape">
                    <wps:wsp>
                      <wps:cNvSpPr txBox="1"/>
                      <wps:spPr>
                        <a:xfrm>
                          <a:off x="0" y="0"/>
                          <a:ext cx="2325641" cy="343560"/>
                        </a:xfrm>
                        <a:prstGeom prst="rect">
                          <a:avLst/>
                        </a:prstGeom>
                        <a:noFill/>
                        <a:ln w="6350">
                          <a:noFill/>
                        </a:ln>
                      </wps:spPr>
                      <wps:txbx>
                        <w:txbxContent>
                          <w:p w14:paraId="3A3BB414" w14:textId="77777777" w:rsidR="00FA444E" w:rsidRPr="00CF551C" w:rsidRDefault="00FA444E" w:rsidP="00FA444E">
                            <w:pPr>
                              <w:jc w:val="center"/>
                              <w:rPr>
                                <w:i/>
                                <w:iCs/>
                                <w:sz w:val="16"/>
                                <w:szCs w:val="16"/>
                              </w:rPr>
                            </w:pPr>
                            <w:r>
                              <w:rPr>
                                <w:i/>
                                <w:iCs/>
                                <w:sz w:val="16"/>
                                <w:szCs w:val="16"/>
                              </w:rPr>
                              <w:t xml:space="preserve">L’analyse structurelle </w:t>
                            </w:r>
                            <w:r w:rsidRPr="00CF551C">
                              <w:rPr>
                                <w:i/>
                                <w:iCs/>
                                <w:sz w:val="16"/>
                                <w:szCs w:val="16"/>
                              </w:rPr>
                              <w:t xml:space="preserve">d’un </w:t>
                            </w:r>
                            <w:r>
                              <w:rPr>
                                <w:i/>
                                <w:iCs/>
                                <w:sz w:val="16"/>
                                <w:szCs w:val="16"/>
                              </w:rPr>
                              <w:t xml:space="preserve">sous ensemble </w:t>
                            </w:r>
                            <w:r w:rsidRPr="00CF551C">
                              <w:rPr>
                                <w:i/>
                                <w:iCs/>
                                <w:sz w:val="16"/>
                                <w:szCs w:val="16"/>
                              </w:rPr>
                              <w:t>en réalité augmentée</w:t>
                            </w:r>
                            <w:r>
                              <w:rPr>
                                <w:i/>
                                <w:iCs/>
                                <w:sz w:val="16"/>
                                <w:szCs w:val="16"/>
                              </w:rPr>
                              <w:t xml:space="preserve">  </w:t>
                            </w:r>
                          </w:p>
                          <w:p w14:paraId="1F7839A9" w14:textId="77777777" w:rsidR="00FA444E" w:rsidRPr="00CF551C" w:rsidRDefault="00FA444E" w:rsidP="00FA444E">
                            <w:pPr>
                              <w:jc w:val="center"/>
                              <w:rPr>
                                <w:i/>
                                <w:iCs/>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EB0A6" id="Zone de texte 995747215" o:spid="_x0000_s1139" type="#_x0000_t202" style="position:absolute;margin-left:296.15pt;margin-top:67.65pt;width:183.1pt;height:27.05pt;z-index:2523873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" filled="f" stroked="f" strokeweight=".5pt">
                <v:textbox>
                  <w:txbxContent>
                    <w:p w14:paraId="3A3BB414" w14:textId="77777777" w:rsidR="00FA444E" w:rsidRPr="00CF551C" w:rsidRDefault="00FA444E" w:rsidP="00FA444E">
                      <w:pPr>
                        <w:jc w:val="center"/>
                        <w:rPr>
                          <w:i/>
                          <w:iCs/>
                          <w:sz w:val="16"/>
                          <w:szCs w:val="16"/>
                        </w:rPr>
                      </w:pPr>
                      <w:r>
                        <w:rPr>
                          <w:i/>
                          <w:iCs/>
                          <w:sz w:val="16"/>
                          <w:szCs w:val="16"/>
                        </w:rPr>
                        <w:t xml:space="preserve">L’analyse structurelle </w:t>
                      </w:r>
                      <w:r w:rsidRPr="00CF551C">
                        <w:rPr>
                          <w:i/>
                          <w:iCs/>
                          <w:sz w:val="16"/>
                          <w:szCs w:val="16"/>
                        </w:rPr>
                        <w:t xml:space="preserve">d’un </w:t>
                      </w:r>
                      <w:r>
                        <w:rPr>
                          <w:i/>
                          <w:iCs/>
                          <w:sz w:val="16"/>
                          <w:szCs w:val="16"/>
                        </w:rPr>
                        <w:t xml:space="preserve">sous ensemble </w:t>
                      </w:r>
                      <w:r w:rsidRPr="00CF551C">
                        <w:rPr>
                          <w:i/>
                          <w:iCs/>
                          <w:sz w:val="16"/>
                          <w:szCs w:val="16"/>
                        </w:rPr>
                        <w:t>en réalité augmentée</w:t>
                      </w:r>
                      <w:r>
                        <w:rPr>
                          <w:i/>
                          <w:iCs/>
                          <w:sz w:val="16"/>
                          <w:szCs w:val="16"/>
                        </w:rPr>
                        <w:t xml:space="preserve">  </w:t>
                      </w:r>
                    </w:p>
                    <w:p w14:paraId="1F7839A9" w14:textId="77777777" w:rsidR="00FA444E" w:rsidRPr="00CF551C" w:rsidRDefault="00FA444E" w:rsidP="00FA444E">
                      <w:pPr>
                        <w:jc w:val="center"/>
                        <w:rPr>
                          <w:i/>
                          <w:iCs/>
                          <w:sz w:val="16"/>
                          <w:szCs w:val="16"/>
                        </w:rPr>
                      </w:pPr>
                    </w:p>
                  </w:txbxContent>
                </v:textbox>
              </v:shape>
            </w:pict>
          </mc:Fallback>
        </mc:AlternateContent>
      </w:r>
      <w:r w:rsidRPr="00866DA4">
        <w:rPr>
          <w:noProof/>
          <w:sz w:val="22"/>
          <w:szCs w:val="22"/>
          <w:lang w:eastAsia="fr-FR"/>
        </w:rPr>
        <mc:AlternateContent>
          <mc:Choice Requires="wps">
            <w:drawing>
              <wp:anchor distT="0" distB="0" distL="114300" distR="114300" simplePos="0" relativeHeight="252384301" behindDoc="1" locked="0" layoutInCell="1" allowOverlap="1" wp14:anchorId="51176607" wp14:editId="1684EB83">
                <wp:simplePos x="0" y="0"/>
                <wp:positionH relativeFrom="margin">
                  <wp:posOffset>333641</wp:posOffset>
                </wp:positionH>
                <wp:positionV relativeFrom="paragraph">
                  <wp:posOffset>587158</wp:posOffset>
                </wp:positionV>
                <wp:extent cx="2081530" cy="464820"/>
                <wp:effectExtent l="0" t="0" r="0" b="0"/>
                <wp:wrapTight wrapText="bothSides">
                  <wp:wrapPolygon edited="0">
                    <wp:start x="593" y="0"/>
                    <wp:lineTo x="593" y="20361"/>
                    <wp:lineTo x="20954" y="20361"/>
                    <wp:lineTo x="20954" y="0"/>
                    <wp:lineTo x="593" y="0"/>
                  </wp:wrapPolygon>
                </wp:wrapTight>
                <wp:docPr id="32" name="Zone de texte 32"/>
                <wp:cNvGraphicFramePr/>
                <a:graphic xmlns:a="http://schemas.openxmlformats.org/drawingml/2006/main">
                  <a:graphicData uri="http://schemas.microsoft.com/office/word/2010/wordprocessingShape">
                    <wps:wsp>
                      <wps:cNvSpPr txBox="1"/>
                      <wps:spPr>
                        <a:xfrm>
                          <a:off x="0" y="0"/>
                          <a:ext cx="2081530" cy="464820"/>
                        </a:xfrm>
                        <a:prstGeom prst="rect">
                          <a:avLst/>
                        </a:prstGeom>
                        <a:noFill/>
                        <a:ln w="6350">
                          <a:noFill/>
                        </a:ln>
                      </wps:spPr>
                      <wps:txbx>
                        <w:txbxContent>
                          <w:p w14:paraId="1DD76F1B" w14:textId="77777777" w:rsidR="00FA444E" w:rsidRPr="00CF551C" w:rsidRDefault="00FA444E" w:rsidP="00FA444E">
                            <w:pPr>
                              <w:jc w:val="center"/>
                              <w:rPr>
                                <w:i/>
                                <w:iCs/>
                                <w:sz w:val="16"/>
                                <w:szCs w:val="16"/>
                              </w:rPr>
                            </w:pPr>
                            <w:r>
                              <w:rPr>
                                <w:i/>
                                <w:iCs/>
                                <w:sz w:val="16"/>
                                <w:szCs w:val="16"/>
                              </w:rPr>
                              <w:t xml:space="preserve">L’analyse fonctionnelle </w:t>
                            </w:r>
                            <w:r w:rsidRPr="00CF551C">
                              <w:rPr>
                                <w:i/>
                                <w:iCs/>
                                <w:sz w:val="16"/>
                                <w:szCs w:val="16"/>
                              </w:rPr>
                              <w:t xml:space="preserve">d’un </w:t>
                            </w:r>
                            <w:r>
                              <w:rPr>
                                <w:i/>
                                <w:iCs/>
                                <w:sz w:val="16"/>
                                <w:szCs w:val="16"/>
                              </w:rPr>
                              <w:t xml:space="preserve">sous ensemble </w:t>
                            </w:r>
                            <w:r w:rsidRPr="00CF551C">
                              <w:rPr>
                                <w:i/>
                                <w:iCs/>
                                <w:sz w:val="16"/>
                                <w:szCs w:val="16"/>
                              </w:rPr>
                              <w:t>en réalité augmentée</w:t>
                            </w:r>
                            <w:r>
                              <w:rPr>
                                <w:i/>
                                <w:iCs/>
                                <w:sz w:val="16"/>
                                <w:szCs w:val="16"/>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76607" id="Zone de texte 32" o:spid="_x0000_s1140" type="#_x0000_t202" style="position:absolute;margin-left:26.25pt;margin-top:46.25pt;width:163.9pt;height:36.6pt;z-index:-25093217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" filled="f" stroked="f" strokeweight=".5pt">
                <v:textbox>
                  <w:txbxContent>
                    <w:p w14:paraId="1DD76F1B" w14:textId="77777777" w:rsidR="00FA444E" w:rsidRPr="00CF551C" w:rsidRDefault="00FA444E" w:rsidP="00FA444E">
                      <w:pPr>
                        <w:jc w:val="center"/>
                        <w:rPr>
                          <w:i/>
                          <w:iCs/>
                          <w:sz w:val="16"/>
                          <w:szCs w:val="16"/>
                        </w:rPr>
                      </w:pPr>
                      <w:r>
                        <w:rPr>
                          <w:i/>
                          <w:iCs/>
                          <w:sz w:val="16"/>
                          <w:szCs w:val="16"/>
                        </w:rPr>
                        <w:t xml:space="preserve">L’analyse fonctionnelle </w:t>
                      </w:r>
                      <w:r w:rsidRPr="00CF551C">
                        <w:rPr>
                          <w:i/>
                          <w:iCs/>
                          <w:sz w:val="16"/>
                          <w:szCs w:val="16"/>
                        </w:rPr>
                        <w:t xml:space="preserve">d’un </w:t>
                      </w:r>
                      <w:r>
                        <w:rPr>
                          <w:i/>
                          <w:iCs/>
                          <w:sz w:val="16"/>
                          <w:szCs w:val="16"/>
                        </w:rPr>
                        <w:t xml:space="preserve">sous ensemble </w:t>
                      </w:r>
                      <w:r w:rsidRPr="00CF551C">
                        <w:rPr>
                          <w:i/>
                          <w:iCs/>
                          <w:sz w:val="16"/>
                          <w:szCs w:val="16"/>
                        </w:rPr>
                        <w:t>en réalité augmentée</w:t>
                      </w:r>
                      <w:r>
                        <w:rPr>
                          <w:i/>
                          <w:iCs/>
                          <w:sz w:val="16"/>
                          <w:szCs w:val="16"/>
                        </w:rPr>
                        <w:t> </w:t>
                      </w:r>
                    </w:p>
                  </w:txbxContent>
                </v:textbox>
                <w10:wrap type="tight" anchorx="margin"/>
              </v:shape>
            </w:pict>
          </mc:Fallback>
        </mc:AlternateContent>
      </w:r>
    </w:p>
    <w:p w14:paraId="5EDE2957" w14:textId="77777777" w:rsidR="00003983" w:rsidRDefault="00003983" w:rsidP="005A1164">
      <w:pPr>
        <w:jc w:val="left"/>
        <w:rPr>
          <w:sz w:val="22"/>
          <w:szCs w:val="22"/>
        </w:rPr>
      </w:pPr>
    </w:p>
    <w:p w14:paraId="62BC9127" w14:textId="77777777" w:rsidR="00003983" w:rsidRDefault="00003983" w:rsidP="005A1164">
      <w:pPr>
        <w:jc w:val="left"/>
        <w:rPr>
          <w:sz w:val="22"/>
          <w:szCs w:val="22"/>
        </w:rPr>
      </w:pPr>
    </w:p>
    <w:p w14:paraId="276F3296" w14:textId="77777777" w:rsidR="00003983" w:rsidRDefault="00003983" w:rsidP="005A1164">
      <w:pPr>
        <w:jc w:val="left"/>
        <w:rPr>
          <w:sz w:val="22"/>
          <w:szCs w:val="22"/>
        </w:rPr>
      </w:pPr>
    </w:p>
    <w:p w14:paraId="0C75100B" w14:textId="77777777" w:rsidR="00003983" w:rsidRDefault="00003983" w:rsidP="005A1164">
      <w:pPr>
        <w:jc w:val="left"/>
        <w:rPr>
          <w:sz w:val="22"/>
          <w:szCs w:val="22"/>
        </w:rPr>
      </w:pPr>
    </w:p>
    <w:p w14:paraId="379ABDBB" w14:textId="77777777" w:rsidR="00003983" w:rsidRDefault="00003983" w:rsidP="005A1164">
      <w:pPr>
        <w:jc w:val="left"/>
        <w:rPr>
          <w:sz w:val="22"/>
          <w:szCs w:val="22"/>
        </w:rPr>
      </w:pPr>
    </w:p>
    <w:p w14:paraId="7119D424" w14:textId="77777777" w:rsidR="00003983" w:rsidRDefault="00003983" w:rsidP="005A1164">
      <w:pPr>
        <w:jc w:val="left"/>
        <w:rPr>
          <w:sz w:val="22"/>
          <w:szCs w:val="22"/>
        </w:rPr>
      </w:pPr>
    </w:p>
    <w:p w14:paraId="328D8F26" w14:textId="77777777" w:rsidR="00003983" w:rsidRDefault="00003983" w:rsidP="005A1164">
      <w:pPr>
        <w:jc w:val="left"/>
        <w:rPr>
          <w:sz w:val="22"/>
          <w:szCs w:val="22"/>
        </w:rPr>
      </w:pPr>
    </w:p>
    <w:p w14:paraId="1D88B5DA" w14:textId="06EC4E89" w:rsidR="00FA444E" w:rsidRPr="00866DA4" w:rsidRDefault="00FA444E" w:rsidP="005A1164">
      <w:pPr>
        <w:jc w:val="left"/>
        <w:rPr>
          <w:sz w:val="22"/>
          <w:szCs w:val="22"/>
        </w:rPr>
      </w:pPr>
      <w:r w:rsidRPr="00866DA4">
        <w:rPr>
          <w:sz w:val="22"/>
          <w:szCs w:val="22"/>
          <w:lang w:eastAsia="fr-FR"/>
        </w:rPr>
        <w:t xml:space="preserve">S’il est donc nécessaire de progresser en termes de formation pour développer ces compétences nouvelles, il ne s’agit pas de substituer la réalité virtuelle aux équipements présents sur les plateaux techniques qui permettent une réalisation réelle. Il s’agit bien au contraire de les utiliser dans un cadre pédagogique au sein du processus d’apprentissage : </w:t>
      </w:r>
    </w:p>
    <w:p w14:paraId="20B53D6B" w14:textId="77777777" w:rsidR="00FA444E" w:rsidRPr="00866DA4" w:rsidRDefault="00FA444E">
      <w:pPr>
        <w:pStyle w:val="Paragraphedeliste"/>
        <w:numPr>
          <w:ilvl w:val="0"/>
          <w:numId w:val="3"/>
        </w:numPr>
        <w:rPr>
          <w:sz w:val="22"/>
          <w:szCs w:val="22"/>
          <w:lang w:eastAsia="fr-FR"/>
        </w:rPr>
      </w:pPr>
      <w:r w:rsidRPr="00866DA4">
        <w:rPr>
          <w:sz w:val="22"/>
          <w:szCs w:val="22"/>
          <w:lang w:eastAsia="fr-FR"/>
        </w:rPr>
        <w:t>pour faire comprendre par simulation les processus physiques qui conduisent aux solutions techniques et à leur mise en œuvre ;</w:t>
      </w:r>
    </w:p>
    <w:p w14:paraId="640207D0" w14:textId="77777777" w:rsidR="00FA444E" w:rsidRPr="00866DA4" w:rsidRDefault="00FA444E">
      <w:pPr>
        <w:pStyle w:val="Paragraphedeliste"/>
        <w:numPr>
          <w:ilvl w:val="0"/>
          <w:numId w:val="3"/>
        </w:numPr>
        <w:rPr>
          <w:sz w:val="22"/>
          <w:szCs w:val="22"/>
          <w:lang w:eastAsia="fr-FR"/>
        </w:rPr>
      </w:pPr>
      <w:r w:rsidRPr="00866DA4">
        <w:rPr>
          <w:sz w:val="22"/>
          <w:szCs w:val="22"/>
          <w:lang w:eastAsia="fr-FR"/>
        </w:rPr>
        <w:t>pour développer la capacité d’analyse d’une situation dans une approche globale et interdisciplinaire ;</w:t>
      </w:r>
    </w:p>
    <w:p w14:paraId="3CF29D84" w14:textId="77777777" w:rsidR="00FA444E" w:rsidRPr="00866DA4" w:rsidRDefault="00FA444E">
      <w:pPr>
        <w:pStyle w:val="Paragraphedeliste"/>
        <w:numPr>
          <w:ilvl w:val="0"/>
          <w:numId w:val="3"/>
        </w:numPr>
        <w:rPr>
          <w:sz w:val="22"/>
          <w:szCs w:val="22"/>
          <w:lang w:eastAsia="fr-FR"/>
        </w:rPr>
      </w:pPr>
      <w:r w:rsidRPr="00866DA4">
        <w:rPr>
          <w:sz w:val="22"/>
          <w:szCs w:val="22"/>
          <w:lang w:eastAsia="fr-FR"/>
        </w:rPr>
        <w:t>pour analyser le processus d’apprentissage en cours, par un retour sur son action.</w:t>
      </w:r>
    </w:p>
    <w:p w14:paraId="42919A75" w14:textId="77777777" w:rsidR="00FA444E" w:rsidRPr="00866DA4" w:rsidRDefault="00FA444E" w:rsidP="00FA444E">
      <w:pPr>
        <w:rPr>
          <w:sz w:val="22"/>
          <w:szCs w:val="22"/>
          <w:lang w:eastAsia="fr-FR"/>
        </w:rPr>
      </w:pPr>
    </w:p>
    <w:p w14:paraId="66DF5B9C" w14:textId="77777777" w:rsidR="00FA444E" w:rsidRPr="00866DA4" w:rsidRDefault="00FA444E" w:rsidP="00FA444E">
      <w:pPr>
        <w:rPr>
          <w:sz w:val="22"/>
          <w:szCs w:val="22"/>
          <w:lang w:eastAsia="fr-FR"/>
        </w:rPr>
      </w:pPr>
      <w:r w:rsidRPr="00866DA4">
        <w:rPr>
          <w:sz w:val="22"/>
          <w:szCs w:val="22"/>
          <w:lang w:eastAsia="fr-FR"/>
        </w:rPr>
        <w:t>Il est donc essentiel de développer l’usage du numérique en général sur les lieux de la formation professionnelle, et particulièrement la modélisation 3D, la réalité virtuelle et la réalité augmentée qui nous permettrons de développer les compétences professionnelles nécessaires au professionnel du 21</w:t>
      </w:r>
      <w:r w:rsidRPr="00866DA4">
        <w:rPr>
          <w:sz w:val="22"/>
          <w:szCs w:val="22"/>
          <w:vertAlign w:val="superscript"/>
          <w:lang w:eastAsia="fr-FR"/>
        </w:rPr>
        <w:t>ème</w:t>
      </w:r>
      <w:r w:rsidRPr="00866DA4">
        <w:rPr>
          <w:sz w:val="22"/>
          <w:szCs w:val="22"/>
          <w:lang w:eastAsia="fr-FR"/>
        </w:rPr>
        <w:t xml:space="preserve"> siècle. </w:t>
      </w:r>
    </w:p>
    <w:p w14:paraId="21CA5919" w14:textId="77777777" w:rsidR="00FA444E" w:rsidRPr="00866DA4" w:rsidRDefault="00FA444E" w:rsidP="00FA444E">
      <w:pPr>
        <w:rPr>
          <w:sz w:val="22"/>
          <w:szCs w:val="22"/>
          <w:lang w:eastAsia="fr-FR"/>
        </w:rPr>
      </w:pPr>
    </w:p>
    <w:p w14:paraId="14848567" w14:textId="77777777" w:rsidR="00003983" w:rsidRDefault="00003983">
      <w:pPr>
        <w:jc w:val="left"/>
        <w:rPr>
          <w:rFonts w:eastAsiaTheme="majorEastAsia" w:cstheme="minorHAnsi"/>
          <w:b/>
          <w:color w:val="378097"/>
          <w:sz w:val="22"/>
          <w:szCs w:val="22"/>
        </w:rPr>
      </w:pPr>
      <w:bookmarkStart w:id="61" w:name="_Toc64642421"/>
      <w:r>
        <w:rPr>
          <w:sz w:val="22"/>
          <w:szCs w:val="22"/>
        </w:rPr>
        <w:br w:type="page"/>
      </w:r>
    </w:p>
    <w:p w14:paraId="6AC8DD5C" w14:textId="7BB9732D" w:rsidR="00FA444E" w:rsidRPr="00866DA4" w:rsidRDefault="00FA444E">
      <w:pPr>
        <w:pStyle w:val="Titre3"/>
        <w:rPr>
          <w:sz w:val="22"/>
          <w:szCs w:val="22"/>
        </w:rPr>
      </w:pPr>
      <w:bookmarkStart w:id="62" w:name="_Toc126182631"/>
      <w:r w:rsidRPr="00866DA4">
        <w:rPr>
          <w:sz w:val="22"/>
          <w:szCs w:val="22"/>
        </w:rPr>
        <w:t xml:space="preserve">Le </w:t>
      </w:r>
      <w:proofErr w:type="spellStart"/>
      <w:r w:rsidRPr="00866DA4">
        <w:rPr>
          <w:sz w:val="22"/>
          <w:szCs w:val="22"/>
        </w:rPr>
        <w:t>serious</w:t>
      </w:r>
      <w:proofErr w:type="spellEnd"/>
      <w:r w:rsidRPr="00866DA4">
        <w:rPr>
          <w:sz w:val="22"/>
          <w:szCs w:val="22"/>
        </w:rPr>
        <w:t xml:space="preserve"> </w:t>
      </w:r>
      <w:proofErr w:type="spellStart"/>
      <w:r w:rsidRPr="00866DA4">
        <w:rPr>
          <w:sz w:val="22"/>
          <w:szCs w:val="22"/>
        </w:rPr>
        <w:t>game</w:t>
      </w:r>
      <w:proofErr w:type="spellEnd"/>
      <w:r w:rsidRPr="00866DA4">
        <w:rPr>
          <w:sz w:val="22"/>
          <w:szCs w:val="22"/>
        </w:rPr>
        <w:t xml:space="preserve"> en travaux pratiques</w:t>
      </w:r>
      <w:bookmarkEnd w:id="61"/>
      <w:bookmarkEnd w:id="62"/>
    </w:p>
    <w:p w14:paraId="4A6150D7" w14:textId="77777777" w:rsidR="00FA444E" w:rsidRPr="00866DA4" w:rsidRDefault="00FA444E" w:rsidP="00FA444E">
      <w:pPr>
        <w:rPr>
          <w:sz w:val="22"/>
          <w:szCs w:val="22"/>
        </w:rPr>
      </w:pPr>
    </w:p>
    <w:p w14:paraId="71892D68" w14:textId="5D14A02B" w:rsidR="00FA444E" w:rsidRPr="00866DA4" w:rsidRDefault="00FA444E" w:rsidP="00FA444E">
      <w:pPr>
        <w:rPr>
          <w:sz w:val="22"/>
          <w:szCs w:val="22"/>
          <w:lang w:eastAsia="fr-FR"/>
        </w:rPr>
      </w:pPr>
      <w:r w:rsidRPr="00866DA4">
        <w:rPr>
          <w:sz w:val="22"/>
          <w:szCs w:val="22"/>
          <w:lang w:eastAsia="fr-FR"/>
        </w:rPr>
        <w:t>Ce sont des outils numériques, disponibles sur ordinateur, tablette et mobile, qui permettent aux élèves d’apprendre par le jeu.</w:t>
      </w:r>
    </w:p>
    <w:p w14:paraId="369FE445" w14:textId="77777777" w:rsidR="00FA444E" w:rsidRPr="00866DA4" w:rsidRDefault="00FA444E" w:rsidP="00866DA4">
      <w:pPr>
        <w:rPr>
          <w:sz w:val="22"/>
          <w:szCs w:val="22"/>
          <w:lang w:eastAsia="fr-FR"/>
        </w:rPr>
      </w:pPr>
      <w:r w:rsidRPr="00866DA4">
        <w:rPr>
          <w:noProof/>
          <w:sz w:val="22"/>
          <w:szCs w:val="22"/>
          <w:lang w:eastAsia="fr-FR"/>
        </w:rPr>
        <mc:AlternateContent>
          <mc:Choice Requires="wps">
            <w:drawing>
              <wp:anchor distT="0" distB="0" distL="114300" distR="114300" simplePos="0" relativeHeight="252383277" behindDoc="0" locked="0" layoutInCell="1" allowOverlap="1" wp14:anchorId="0BA8D156" wp14:editId="66739540">
                <wp:simplePos x="0" y="0"/>
                <wp:positionH relativeFrom="margin">
                  <wp:posOffset>3390265</wp:posOffset>
                </wp:positionH>
                <wp:positionV relativeFrom="paragraph">
                  <wp:posOffset>2540</wp:posOffset>
                </wp:positionV>
                <wp:extent cx="3075940" cy="1130935"/>
                <wp:effectExtent l="0" t="0" r="0" b="0"/>
                <wp:wrapSquare wrapText="bothSides"/>
                <wp:docPr id="995747241" name="Zone de texte 995747241"/>
                <wp:cNvGraphicFramePr/>
                <a:graphic xmlns:a="http://schemas.openxmlformats.org/drawingml/2006/main">
                  <a:graphicData uri="http://schemas.microsoft.com/office/word/2010/wordprocessingShape">
                    <wps:wsp>
                      <wps:cNvSpPr txBox="1"/>
                      <wps:spPr>
                        <a:xfrm>
                          <a:off x="0" y="0"/>
                          <a:ext cx="3075940" cy="1130935"/>
                        </a:xfrm>
                        <a:prstGeom prst="rect">
                          <a:avLst/>
                        </a:prstGeom>
                        <a:noFill/>
                        <a:ln w="6350">
                          <a:noFill/>
                        </a:ln>
                      </wps:spPr>
                      <wps:txbx>
                        <w:txbxContent>
                          <w:p w14:paraId="5235FFE8" w14:textId="77777777" w:rsidR="00FA444E" w:rsidRPr="00CF4FD7" w:rsidRDefault="00FA444E" w:rsidP="00FA444E">
                            <w:r w:rsidRPr="003A1BA4">
                              <w:t xml:space="preserve">Le </w:t>
                            </w:r>
                            <w:r>
                              <w:t>« </w:t>
                            </w:r>
                            <w:proofErr w:type="spellStart"/>
                            <w:r w:rsidRPr="003A1BA4">
                              <w:t>serious</w:t>
                            </w:r>
                            <w:proofErr w:type="spellEnd"/>
                            <w:r w:rsidRPr="003A1BA4">
                              <w:t xml:space="preserve"> </w:t>
                            </w:r>
                            <w:proofErr w:type="spellStart"/>
                            <w:r w:rsidRPr="003A1BA4">
                              <w:t>game</w:t>
                            </w:r>
                            <w:proofErr w:type="spellEnd"/>
                            <w:r>
                              <w:t> »</w:t>
                            </w:r>
                            <w:r w:rsidRPr="003A1BA4">
                              <w:t xml:space="preserve"> véhicule connecté aborde les caractéristiques techniques et les fonctionnalités des différents véhicules connectés.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A8D156" id="Zone de texte 995747241" o:spid="_x0000_s1141" type="#_x0000_t202" style="position:absolute;left:0;text-align:left;margin-left:266.95pt;margin-top:.2pt;width:242.2pt;height:89.05pt;z-index:252383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" filled="f" stroked="f" strokeweight=".5pt">
                <v:textbox>
                  <w:txbxContent>
                    <w:p w14:paraId="5235FFE8" w14:textId="77777777" w:rsidR="00FA444E" w:rsidRPr="00CF4FD7" w:rsidRDefault="00FA444E" w:rsidP="00FA444E">
                      <w:r w:rsidRPr="003A1BA4">
                        <w:t xml:space="preserve">Le </w:t>
                      </w:r>
                      <w:r>
                        <w:t>« </w:t>
                      </w:r>
                      <w:proofErr w:type="spellStart"/>
                      <w:r w:rsidRPr="003A1BA4">
                        <w:t>serious</w:t>
                      </w:r>
                      <w:proofErr w:type="spellEnd"/>
                      <w:r w:rsidRPr="003A1BA4">
                        <w:t xml:space="preserve"> </w:t>
                      </w:r>
                      <w:proofErr w:type="spellStart"/>
                      <w:r w:rsidRPr="003A1BA4">
                        <w:t>game</w:t>
                      </w:r>
                      <w:proofErr w:type="spellEnd"/>
                      <w:r>
                        <w:t> »</w:t>
                      </w:r>
                      <w:r w:rsidRPr="003A1BA4">
                        <w:t xml:space="preserve"> véhicule connecté aborde les caractéristiques techniques et les fonctionnalités des différents véhicules connectés.</w:t>
                      </w:r>
                    </w:p>
                  </w:txbxContent>
                </v:textbox>
                <w10:wrap type="square" anchorx="margin"/>
              </v:shape>
            </w:pict>
          </mc:Fallback>
        </mc:AlternateContent>
      </w:r>
      <w:r w:rsidRPr="00866DA4">
        <w:rPr>
          <w:noProof/>
          <w:sz w:val="22"/>
          <w:szCs w:val="22"/>
          <w:lang w:eastAsia="fr-FR"/>
        </w:rPr>
        <mc:AlternateContent>
          <mc:Choice Requires="wps">
            <w:drawing>
              <wp:anchor distT="0" distB="0" distL="114300" distR="114300" simplePos="0" relativeHeight="252382253" behindDoc="0" locked="0" layoutInCell="1" allowOverlap="1" wp14:anchorId="7B319D40" wp14:editId="396A9AC2">
                <wp:simplePos x="0" y="0"/>
                <wp:positionH relativeFrom="margin">
                  <wp:posOffset>322418</wp:posOffset>
                </wp:positionH>
                <wp:positionV relativeFrom="paragraph">
                  <wp:posOffset>2757</wp:posOffset>
                </wp:positionV>
                <wp:extent cx="2584450" cy="1120140"/>
                <wp:effectExtent l="0" t="0" r="0" b="3810"/>
                <wp:wrapSquare wrapText="bothSides"/>
                <wp:docPr id="995747235" name="Zone de texte 995747235"/>
                <wp:cNvGraphicFramePr/>
                <a:graphic xmlns:a="http://schemas.openxmlformats.org/drawingml/2006/main">
                  <a:graphicData uri="http://schemas.microsoft.com/office/word/2010/wordprocessingShape">
                    <wps:wsp>
                      <wps:cNvSpPr txBox="1"/>
                      <wps:spPr>
                        <a:xfrm>
                          <a:off x="0" y="0"/>
                          <a:ext cx="2584450" cy="1120140"/>
                        </a:xfrm>
                        <a:prstGeom prst="rect">
                          <a:avLst/>
                        </a:prstGeom>
                        <a:noFill/>
                        <a:ln w="6350">
                          <a:noFill/>
                        </a:ln>
                      </wps:spPr>
                      <wps:txbx>
                        <w:txbxContent>
                          <w:p w14:paraId="39294089" w14:textId="77777777" w:rsidR="00FA444E" w:rsidRPr="006E1076" w:rsidRDefault="00FA444E" w:rsidP="00FA444E">
                            <w:pPr>
                              <w:rPr>
                                <w:noProof/>
                              </w:rPr>
                            </w:pPr>
                            <w:r w:rsidRPr="0071219C">
                              <w:rPr>
                                <w:lang w:eastAsia="fr-FR"/>
                              </w:rPr>
                              <w:t xml:space="preserve">Le </w:t>
                            </w:r>
                            <w:r>
                              <w:rPr>
                                <w:lang w:eastAsia="fr-FR"/>
                              </w:rPr>
                              <w:t>« </w:t>
                            </w:r>
                            <w:proofErr w:type="spellStart"/>
                            <w:r w:rsidRPr="0071219C">
                              <w:rPr>
                                <w:lang w:eastAsia="fr-FR"/>
                              </w:rPr>
                              <w:t>serious</w:t>
                            </w:r>
                            <w:proofErr w:type="spellEnd"/>
                            <w:r w:rsidRPr="0071219C">
                              <w:rPr>
                                <w:lang w:eastAsia="fr-FR"/>
                              </w:rPr>
                              <w:t xml:space="preserve"> </w:t>
                            </w:r>
                            <w:proofErr w:type="spellStart"/>
                            <w:r w:rsidRPr="0071219C">
                              <w:rPr>
                                <w:lang w:eastAsia="fr-FR"/>
                              </w:rPr>
                              <w:t>game</w:t>
                            </w:r>
                            <w:proofErr w:type="spellEnd"/>
                            <w:r>
                              <w:rPr>
                                <w:lang w:eastAsia="fr-FR"/>
                              </w:rPr>
                              <w:t> »</w:t>
                            </w:r>
                            <w:r w:rsidRPr="0071219C">
                              <w:rPr>
                                <w:lang w:eastAsia="fr-FR"/>
                              </w:rPr>
                              <w:t xml:space="preserve"> VE/VH aborde les modalités de consignation et de déconsignation d’un véhicule électrique et/ou hybride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19D40" id="Zone de texte 995747235" o:spid="_x0000_s1142" type="#_x0000_t202" style="position:absolute;left:0;text-align:left;margin-left:25.4pt;margin-top:.2pt;width:203.5pt;height:88.2pt;z-index:25238225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" filled="f" stroked="f" strokeweight=".5pt">
                <v:textbox>
                  <w:txbxContent>
                    <w:p w14:paraId="39294089" w14:textId="77777777" w:rsidR="00FA444E" w:rsidRPr="006E1076" w:rsidRDefault="00FA444E" w:rsidP="00FA444E">
                      <w:pPr>
                        <w:rPr>
                          <w:noProof/>
                        </w:rPr>
                      </w:pPr>
                      <w:r w:rsidRPr="0071219C">
                        <w:rPr>
                          <w:lang w:eastAsia="fr-FR"/>
                        </w:rPr>
                        <w:t xml:space="preserve">Le </w:t>
                      </w:r>
                      <w:r>
                        <w:rPr>
                          <w:lang w:eastAsia="fr-FR"/>
                        </w:rPr>
                        <w:t>« </w:t>
                      </w:r>
                      <w:proofErr w:type="spellStart"/>
                      <w:r w:rsidRPr="0071219C">
                        <w:rPr>
                          <w:lang w:eastAsia="fr-FR"/>
                        </w:rPr>
                        <w:t>serious</w:t>
                      </w:r>
                      <w:proofErr w:type="spellEnd"/>
                      <w:r w:rsidRPr="0071219C">
                        <w:rPr>
                          <w:lang w:eastAsia="fr-FR"/>
                        </w:rPr>
                        <w:t xml:space="preserve"> </w:t>
                      </w:r>
                      <w:proofErr w:type="spellStart"/>
                      <w:r w:rsidRPr="0071219C">
                        <w:rPr>
                          <w:lang w:eastAsia="fr-FR"/>
                        </w:rPr>
                        <w:t>game</w:t>
                      </w:r>
                      <w:proofErr w:type="spellEnd"/>
                      <w:r>
                        <w:rPr>
                          <w:lang w:eastAsia="fr-FR"/>
                        </w:rPr>
                        <w:t> »</w:t>
                      </w:r>
                      <w:r w:rsidRPr="0071219C">
                        <w:rPr>
                          <w:lang w:eastAsia="fr-FR"/>
                        </w:rPr>
                        <w:t xml:space="preserve"> VE/VH aborde les modalités de consignation et de déconsignation d’un véhicule électrique et/ou hybride </w:t>
                      </w:r>
                    </w:p>
                  </w:txbxContent>
                </v:textbox>
                <w10:wrap type="square" anchorx="margin"/>
              </v:shape>
            </w:pict>
          </mc:Fallback>
        </mc:AlternateContent>
      </w:r>
    </w:p>
    <w:p w14:paraId="67C73FDD" w14:textId="61E9EBD5" w:rsidR="00B32C95" w:rsidRPr="00866DA4" w:rsidRDefault="00B32C95" w:rsidP="00866DA4">
      <w:pPr>
        <w:rPr>
          <w:sz w:val="22"/>
          <w:szCs w:val="22"/>
        </w:rPr>
      </w:pPr>
    </w:p>
    <w:p w14:paraId="4125CCA7" w14:textId="77777777" w:rsidR="00482C65" w:rsidRPr="00866DA4" w:rsidRDefault="00482C65" w:rsidP="00866DA4">
      <w:pPr>
        <w:rPr>
          <w:sz w:val="22"/>
          <w:szCs w:val="22"/>
        </w:rPr>
      </w:pPr>
    </w:p>
    <w:p w14:paraId="5ADEA837" w14:textId="3C15A154" w:rsidR="00482C65" w:rsidRPr="00866DA4" w:rsidRDefault="00482C65" w:rsidP="00866DA4">
      <w:pPr>
        <w:rPr>
          <w:sz w:val="22"/>
          <w:szCs w:val="22"/>
        </w:rPr>
      </w:pPr>
    </w:p>
    <w:p w14:paraId="26DA244C" w14:textId="24DAE231" w:rsidR="00482C65" w:rsidRPr="00866DA4" w:rsidRDefault="00866DA4" w:rsidP="00187CF8">
      <w:r w:rsidRPr="00866DA4">
        <w:rPr>
          <w:noProof/>
          <w:lang w:eastAsia="fr-FR"/>
        </w:rPr>
        <w:drawing>
          <wp:anchor distT="0" distB="0" distL="114300" distR="114300" simplePos="0" relativeHeight="252392493" behindDoc="1" locked="0" layoutInCell="1" allowOverlap="1" wp14:anchorId="1B22D3A5" wp14:editId="5A94C4B6">
            <wp:simplePos x="0" y="0"/>
            <wp:positionH relativeFrom="margin">
              <wp:posOffset>3978910</wp:posOffset>
            </wp:positionH>
            <wp:positionV relativeFrom="paragraph">
              <wp:posOffset>196280</wp:posOffset>
            </wp:positionV>
            <wp:extent cx="1769110" cy="1169035"/>
            <wp:effectExtent l="0" t="0" r="0" b="0"/>
            <wp:wrapTight wrapText="bothSides">
              <wp:wrapPolygon edited="0">
                <wp:start x="0" y="0"/>
                <wp:lineTo x="0" y="21354"/>
                <wp:lineTo x="21398" y="21354"/>
                <wp:lineTo x="21398" y="0"/>
                <wp:lineTo x="0" y="0"/>
              </wp:wrapPolygon>
            </wp:wrapTight>
            <wp:docPr id="995747240" name="Image 99574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7">
                      <a:extLst>
                        <a:ext uri="{28A0092B-C50C-407E-A947-70E740481C1C}">
                          <a14:useLocalDpi xmlns:a14="http://schemas.microsoft.com/office/drawing/2010/main"/>
                        </a:ext>
                      </a:extLst>
                    </a:blip>
                    <a:srcRect/>
                    <a:stretch>
                      <a:fillRect/>
                    </a:stretch>
                  </pic:blipFill>
                  <pic:spPr bwMode="auto">
                    <a:xfrm>
                      <a:off x="0" y="0"/>
                      <a:ext cx="1769110" cy="1169035"/>
                    </a:xfrm>
                    <a:prstGeom prst="rect">
                      <a:avLst/>
                    </a:prstGeom>
                    <a:noFill/>
                  </pic:spPr>
                </pic:pic>
              </a:graphicData>
            </a:graphic>
            <wp14:sizeRelH relativeFrom="margin">
              <wp14:pctWidth>0</wp14:pctWidth>
            </wp14:sizeRelH>
            <wp14:sizeRelV relativeFrom="margin">
              <wp14:pctHeight>0</wp14:pctHeight>
            </wp14:sizeRelV>
          </wp:anchor>
        </w:drawing>
      </w:r>
      <w:r w:rsidRPr="00866DA4">
        <w:rPr>
          <w:noProof/>
          <w:lang w:eastAsia="fr-FR"/>
        </w:rPr>
        <w:drawing>
          <wp:anchor distT="0" distB="0" distL="114300" distR="114300" simplePos="0" relativeHeight="252393517" behindDoc="1" locked="0" layoutInCell="1" allowOverlap="1" wp14:anchorId="7AB9AABC" wp14:editId="3C65CF39">
            <wp:simplePos x="0" y="0"/>
            <wp:positionH relativeFrom="margin">
              <wp:posOffset>983816</wp:posOffset>
            </wp:positionH>
            <wp:positionV relativeFrom="paragraph">
              <wp:posOffset>196279</wp:posOffset>
            </wp:positionV>
            <wp:extent cx="1522730" cy="1251585"/>
            <wp:effectExtent l="0" t="0" r="1270" b="5715"/>
            <wp:wrapTight wrapText="bothSides">
              <wp:wrapPolygon edited="0">
                <wp:start x="0" y="0"/>
                <wp:lineTo x="0" y="21479"/>
                <wp:lineTo x="21438" y="21479"/>
                <wp:lineTo x="21438" y="0"/>
                <wp:lineTo x="0" y="0"/>
              </wp:wrapPolygon>
            </wp:wrapTight>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a:ext>
                      </a:extLst>
                    </a:blip>
                    <a:stretch>
                      <a:fillRect/>
                    </a:stretch>
                  </pic:blipFill>
                  <pic:spPr>
                    <a:xfrm>
                      <a:off x="0" y="0"/>
                      <a:ext cx="1522730" cy="1251585"/>
                    </a:xfrm>
                    <a:prstGeom prst="rect">
                      <a:avLst/>
                    </a:prstGeom>
                  </pic:spPr>
                </pic:pic>
              </a:graphicData>
            </a:graphic>
            <wp14:sizeRelH relativeFrom="margin">
              <wp14:pctWidth>0</wp14:pctWidth>
            </wp14:sizeRelH>
            <wp14:sizeRelV relativeFrom="margin">
              <wp14:pctHeight>0</wp14:pctHeight>
            </wp14:sizeRelV>
          </wp:anchor>
        </w:drawing>
      </w:r>
    </w:p>
    <w:p w14:paraId="74A0E849" w14:textId="0A23450E" w:rsidR="00482C65" w:rsidRPr="00866DA4" w:rsidRDefault="00482C65" w:rsidP="00187CF8"/>
    <w:p w14:paraId="061CCF08" w14:textId="1A3F0814" w:rsidR="00866DA4" w:rsidRPr="00866DA4" w:rsidRDefault="00866DA4" w:rsidP="00187CF8">
      <w:pPr>
        <w:rPr>
          <w:sz w:val="22"/>
          <w:szCs w:val="22"/>
        </w:rPr>
      </w:pPr>
    </w:p>
    <w:p w14:paraId="7F259425" w14:textId="5FB14813" w:rsidR="00866DA4" w:rsidRPr="00866DA4" w:rsidRDefault="00866DA4" w:rsidP="00187CF8">
      <w:pPr>
        <w:rPr>
          <w:sz w:val="22"/>
          <w:szCs w:val="22"/>
        </w:rPr>
      </w:pPr>
    </w:p>
    <w:p w14:paraId="2F26EBD4" w14:textId="77777777" w:rsidR="00866DA4" w:rsidRPr="00866DA4" w:rsidRDefault="00866DA4" w:rsidP="00187CF8">
      <w:pPr>
        <w:rPr>
          <w:sz w:val="22"/>
          <w:szCs w:val="22"/>
        </w:rPr>
      </w:pPr>
    </w:p>
    <w:p w14:paraId="731F254C" w14:textId="72450E24" w:rsidR="00482C65" w:rsidRDefault="00482C65" w:rsidP="00187CF8"/>
    <w:p w14:paraId="5E3C6D1E" w14:textId="4F33036C" w:rsidR="00187CF8" w:rsidRDefault="00187CF8" w:rsidP="00187CF8"/>
    <w:p w14:paraId="731712CF" w14:textId="57398177" w:rsidR="00187CF8" w:rsidRDefault="00187CF8" w:rsidP="00187CF8"/>
    <w:p w14:paraId="54288C38" w14:textId="32981FF4" w:rsidR="00187CF8" w:rsidRDefault="00187CF8" w:rsidP="00187CF8"/>
    <w:p w14:paraId="6A20E2AC" w14:textId="52B1CB49" w:rsidR="00FA444E" w:rsidRPr="00866DA4" w:rsidRDefault="00FA444E" w:rsidP="00FA444E">
      <w:pPr>
        <w:rPr>
          <w:rFonts w:eastAsia="Calibri"/>
          <w:sz w:val="22"/>
          <w:szCs w:val="22"/>
        </w:rPr>
      </w:pPr>
      <w:r w:rsidRPr="00866DA4">
        <w:rPr>
          <w:rFonts w:eastAsia="Calibri"/>
          <w:sz w:val="22"/>
          <w:szCs w:val="22"/>
        </w:rPr>
        <w:t>Ces technologies permettent de proposer des activités s’intégrant dans de nombreuses séquences de la classe sur l’ensemble du cursus du baccalauréat professionnel ou du CAP.</w:t>
      </w:r>
    </w:p>
    <w:p w14:paraId="248C9335" w14:textId="7929857D" w:rsidR="00067282" w:rsidRDefault="00003983">
      <w:pPr>
        <w:jc w:val="left"/>
        <w:rPr>
          <w:rFonts w:eastAsia="Calibri"/>
          <w:sz w:val="22"/>
          <w:szCs w:val="22"/>
        </w:rPr>
      </w:pPr>
      <w:r>
        <w:rPr>
          <w:noProof/>
          <w:lang w:eastAsia="fr-FR"/>
        </w:rPr>
        <mc:AlternateContent>
          <mc:Choice Requires="wpg">
            <w:drawing>
              <wp:anchor distT="0" distB="0" distL="114300" distR="114300" simplePos="0" relativeHeight="252400685" behindDoc="0" locked="0" layoutInCell="1" allowOverlap="1" wp14:anchorId="1799C6A1" wp14:editId="18B033C5">
                <wp:simplePos x="0" y="0"/>
                <wp:positionH relativeFrom="column">
                  <wp:posOffset>44761</wp:posOffset>
                </wp:positionH>
                <wp:positionV relativeFrom="paragraph">
                  <wp:posOffset>150530</wp:posOffset>
                </wp:positionV>
                <wp:extent cx="6735778" cy="447042"/>
                <wp:effectExtent l="0" t="0" r="27305" b="0"/>
                <wp:wrapNone/>
                <wp:docPr id="44" name="Groupe 44"/>
                <wp:cNvGraphicFramePr/>
                <a:graphic xmlns:a="http://schemas.openxmlformats.org/drawingml/2006/main">
                  <a:graphicData uri="http://schemas.microsoft.com/office/word/2010/wordprocessingGroup">
                    <wpg:wgp>
                      <wpg:cNvGrpSpPr/>
                      <wpg:grpSpPr>
                        <a:xfrm>
                          <a:off x="0" y="0"/>
                          <a:ext cx="6735778" cy="447042"/>
                          <a:chOff x="-21101" y="0"/>
                          <a:chExt cx="6618929" cy="447042"/>
                        </a:xfrm>
                      </wpg:grpSpPr>
                      <wpg:grpSp>
                        <wpg:cNvPr id="45" name="Groupe 45"/>
                        <wpg:cNvGrpSpPr/>
                        <wpg:grpSpPr>
                          <a:xfrm>
                            <a:off x="-21101" y="0"/>
                            <a:ext cx="6618929" cy="414798"/>
                            <a:chOff x="-21101" y="0"/>
                            <a:chExt cx="6618929" cy="414798"/>
                          </a:xfrm>
                        </wpg:grpSpPr>
                        <wps:wsp>
                          <wps:cNvPr id="46" name="Rectangle : coins arrondis 46"/>
                          <wps:cNvSpPr/>
                          <wps:spPr>
                            <a:xfrm>
                              <a:off x="-21101" y="0"/>
                              <a:ext cx="6618929" cy="414798"/>
                            </a:xfrm>
                            <a:prstGeom prst="roundRect">
                              <a:avLst/>
                            </a:prstGeom>
                            <a:solidFill>
                              <a:sysClr val="window" lastClr="FFFFFF"/>
                            </a:solidFill>
                            <a:ln w="19050" cap="flat" cmpd="sng" algn="ctr">
                              <a:solidFill>
                                <a:srgbClr val="00B050"/>
                              </a:solidFill>
                              <a:prstDash val="solid"/>
                              <a:miter lim="800000"/>
                            </a:ln>
                            <a:effectLst/>
                          </wps:spPr>
                          <wps:txbx>
                            <w:txbxContent>
                              <w:p w14:paraId="3FF80B5B" w14:textId="77777777" w:rsidR="00067282" w:rsidRPr="00243C64" w:rsidRDefault="00067282" w:rsidP="00067282">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29D87741" w14:textId="77777777" w:rsidR="00067282" w:rsidRPr="00A85952" w:rsidRDefault="00067282" w:rsidP="00067282">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7" name="Image 47"/>
                            <pic:cNvPicPr>
                              <a:picLocks noChangeAspect="1"/>
                            </pic:cNvPicPr>
                          </pic:nvPicPr>
                          <pic:blipFill>
                            <a:blip r:embed="rId203" cstate="print">
                              <a:extLst>
                                <a:ext uri="{28A0092B-C50C-407E-A947-70E740481C1C}">
                                  <a14:useLocalDpi xmlns:a14="http://schemas.microsoft.com/office/drawing/2010/main"/>
                                </a:ext>
                              </a:extLst>
                            </a:blip>
                            <a:stretch>
                              <a:fillRect/>
                            </a:stretch>
                          </pic:blipFill>
                          <pic:spPr>
                            <a:xfrm>
                              <a:off x="82716" y="3203"/>
                              <a:ext cx="1237615" cy="409575"/>
                            </a:xfrm>
                            <a:prstGeom prst="rect">
                              <a:avLst/>
                            </a:prstGeom>
                          </pic:spPr>
                        </pic:pic>
                      </wpg:grpSp>
                      <wps:wsp>
                        <wps:cNvPr id="48" name="Zone de texte 48"/>
                        <wps:cNvSpPr txBox="1"/>
                        <wps:spPr>
                          <a:xfrm>
                            <a:off x="1194370" y="89537"/>
                            <a:ext cx="4202534" cy="357505"/>
                          </a:xfrm>
                          <a:prstGeom prst="rect">
                            <a:avLst/>
                          </a:prstGeom>
                          <a:noFill/>
                          <a:ln w="6350">
                            <a:noFill/>
                          </a:ln>
                        </wps:spPr>
                        <wps:txbx>
                          <w:txbxContent>
                            <w:p w14:paraId="3DD2FD3D" w14:textId="1E57A368" w:rsidR="00067282" w:rsidRPr="00BB0A97" w:rsidRDefault="00067282" w:rsidP="00067282">
                              <w:pPr>
                                <w:rPr>
                                  <w:color w:val="00B050"/>
                                </w:rPr>
                              </w:pPr>
                              <w:r>
                                <w:rPr>
                                  <w:rFonts w:eastAsia="Times New Roman"/>
                                  <w:b/>
                                  <w:bCs/>
                                  <w:color w:val="00B050"/>
                                  <w:lang w:eastAsia="fr-FR"/>
                                </w:rPr>
                                <w:t>Exemples d’activités proposés (RNR STI et PNF du 2 février 2023)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99C6A1" id="Groupe 44" o:spid="_x0000_s1143" style="position:absolute;margin-left:3.5pt;margin-top:11.85pt;width:530.4pt;height:35.2pt;z-index:252400685;mso-width-relative:margin;mso-height-relative:margin" coordorigin="-211" coordsize="66189,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">
                <v:group id="Groupe 45" o:spid="_x0000_s1144" style="position:absolute;left:-211;width:66189;height:4147" coordorigin="-211" coordsize="66189,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roundrect id="Rectangle : coins arrondis 46" o:spid="_x0000_s1145" style="position:absolute;left:-211;width:66189;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" fillcolor="window" strokecolor="#00b050" strokeweight="1.5pt">
                    <v:stroke joinstyle="miter"/>
                    <v:textbox>
                      <w:txbxContent>
                        <w:p w14:paraId="3FF80B5B" w14:textId="77777777" w:rsidR="00067282" w:rsidRPr="00243C64" w:rsidRDefault="00067282" w:rsidP="00067282">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29D87741" w14:textId="77777777" w:rsidR="00067282" w:rsidRPr="00A85952" w:rsidRDefault="00067282" w:rsidP="00067282">
                          <w:pPr>
                            <w:jc w:val="center"/>
                            <w:rPr>
                              <w:rFonts w:cstheme="minorHAnsi"/>
                              <w:color w:val="378097"/>
                              <w:sz w:val="20"/>
                              <w:szCs w:val="20"/>
                            </w:rPr>
                          </w:pPr>
                        </w:p>
                      </w:txbxContent>
                    </v:textbox>
                  </v:roundrect>
                  <v:shape id="Image 47" o:spid="_x0000_s1146" type="#_x0000_t75" style="position:absolute;left:827;top:32;width:1237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">
                    <v:imagedata r:id="rId204" o:title=""/>
                  </v:shape>
                </v:group>
                <v:shape id="Zone de texte 48" o:spid="_x0000_s1147" type="#_x0000_t202" style="position:absolute;left:11943;top:895;width:42026;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14:paraId="3DD2FD3D" w14:textId="1E57A368" w:rsidR="00067282" w:rsidRPr="00BB0A97" w:rsidRDefault="00067282" w:rsidP="00067282">
                        <w:pPr>
                          <w:rPr>
                            <w:color w:val="00B050"/>
                          </w:rPr>
                        </w:pPr>
                        <w:r>
                          <w:rPr>
                            <w:rFonts w:eastAsia="Times New Roman"/>
                            <w:b/>
                            <w:bCs/>
                            <w:color w:val="00B050"/>
                            <w:lang w:eastAsia="fr-FR"/>
                          </w:rPr>
                          <w:t>Exemples d’activités proposés (RNR STI et PNF du 2 février 2023)</w:t>
                        </w:r>
                      </w:p>
                    </w:txbxContent>
                  </v:textbox>
                </v:shape>
              </v:group>
            </w:pict>
          </mc:Fallback>
        </mc:AlternateContent>
      </w:r>
    </w:p>
    <w:p w14:paraId="04C9DD0A" w14:textId="522DE6CB" w:rsidR="00003983" w:rsidRDefault="00003983">
      <w:pPr>
        <w:jc w:val="left"/>
        <w:rPr>
          <w:rFonts w:eastAsia="Calibri"/>
          <w:sz w:val="22"/>
          <w:szCs w:val="22"/>
        </w:rPr>
      </w:pPr>
    </w:p>
    <w:p w14:paraId="6D70C46E" w14:textId="5947FBC4" w:rsidR="00003983" w:rsidRDefault="00003983">
      <w:pPr>
        <w:jc w:val="left"/>
        <w:rPr>
          <w:rFonts w:eastAsia="Calibri"/>
          <w:sz w:val="22"/>
          <w:szCs w:val="22"/>
        </w:rPr>
      </w:pPr>
    </w:p>
    <w:p w14:paraId="3CE575C6" w14:textId="6604057D" w:rsidR="00003983" w:rsidRDefault="00003983">
      <w:pPr>
        <w:jc w:val="left"/>
        <w:rPr>
          <w:rFonts w:eastAsia="Calibri"/>
          <w:sz w:val="22"/>
          <w:szCs w:val="22"/>
        </w:rPr>
      </w:pPr>
    </w:p>
    <w:p w14:paraId="09D08ADC" w14:textId="48F317B4" w:rsidR="002F14AE" w:rsidRPr="00866DA4" w:rsidRDefault="002F14AE">
      <w:pPr>
        <w:jc w:val="left"/>
        <w:rPr>
          <w:rFonts w:eastAsia="Calibri"/>
          <w:sz w:val="22"/>
          <w:szCs w:val="22"/>
        </w:rPr>
      </w:pPr>
    </w:p>
    <w:p w14:paraId="08E94A31" w14:textId="4C1F773D" w:rsidR="002F14AE" w:rsidRPr="00177F6A" w:rsidRDefault="002F14AE" w:rsidP="00FA444E"/>
    <w:p w14:paraId="368D6511" w14:textId="2D8B17DE" w:rsidR="00FA444E" w:rsidRDefault="00FA444E" w:rsidP="00455725">
      <w:pPr>
        <w:pStyle w:val="Titre1"/>
      </w:pPr>
      <w:bookmarkStart w:id="63" w:name="_Toc64642422"/>
      <w:bookmarkStart w:id="64" w:name="_Toc126182632"/>
      <w:r>
        <w:t xml:space="preserve">La </w:t>
      </w:r>
      <w:proofErr w:type="spellStart"/>
      <w:r>
        <w:t>co</w:t>
      </w:r>
      <w:proofErr w:type="spellEnd"/>
      <w:r>
        <w:t>-</w:t>
      </w:r>
      <w:r w:rsidRPr="0060737F">
        <w:t>intervention</w:t>
      </w:r>
      <w:bookmarkEnd w:id="63"/>
      <w:bookmarkEnd w:id="64"/>
    </w:p>
    <w:p w14:paraId="46FE12A0" w14:textId="77777777" w:rsidR="00455725" w:rsidRPr="00455725" w:rsidRDefault="00455725" w:rsidP="00455725"/>
    <w:p w14:paraId="696B06D4" w14:textId="77777777" w:rsidR="00FA444E" w:rsidRPr="00994236" w:rsidRDefault="00FA444E" w:rsidP="00FA444E">
      <w:pPr>
        <w:rPr>
          <w:sz w:val="22"/>
          <w:szCs w:val="22"/>
        </w:rPr>
      </w:pPr>
      <w:r w:rsidRPr="00994236">
        <w:rPr>
          <w:sz w:val="22"/>
          <w:szCs w:val="22"/>
        </w:rPr>
        <w:t xml:space="preserve">La transformation de la voie professionnelle fait apparaître, dans les grilles horaires des formations professionnelles des heures d’enseignement en </w:t>
      </w:r>
      <w:proofErr w:type="spellStart"/>
      <w:r w:rsidRPr="00994236">
        <w:rPr>
          <w:sz w:val="22"/>
          <w:szCs w:val="22"/>
        </w:rPr>
        <w:t>co</w:t>
      </w:r>
      <w:proofErr w:type="spellEnd"/>
      <w:r w:rsidRPr="00994236">
        <w:rPr>
          <w:sz w:val="22"/>
          <w:szCs w:val="22"/>
        </w:rPr>
        <w:t>-intervention</w:t>
      </w:r>
      <w:r w:rsidRPr="00994236">
        <w:rPr>
          <w:rStyle w:val="Appelnotedebasdep"/>
          <w:sz w:val="22"/>
          <w:szCs w:val="22"/>
        </w:rPr>
        <w:footnoteReference w:id="8"/>
      </w:r>
      <w:r w:rsidRPr="00994236">
        <w:rPr>
          <w:sz w:val="22"/>
          <w:szCs w:val="22"/>
        </w:rPr>
        <w:t xml:space="preserve">. Ces heures concernent la </w:t>
      </w:r>
      <w:proofErr w:type="spellStart"/>
      <w:r w:rsidRPr="00994236">
        <w:rPr>
          <w:sz w:val="22"/>
          <w:szCs w:val="22"/>
        </w:rPr>
        <w:t>co</w:t>
      </w:r>
      <w:proofErr w:type="spellEnd"/>
      <w:r w:rsidRPr="00994236">
        <w:rPr>
          <w:sz w:val="22"/>
          <w:szCs w:val="22"/>
        </w:rPr>
        <w:t>-intervention en mathématiques-physique-chimie avec les enseignements professionnels et en français avec les enseignements professionnels.</w:t>
      </w:r>
    </w:p>
    <w:p w14:paraId="49F1E20F" w14:textId="77777777" w:rsidR="00FA444E" w:rsidRPr="00994236" w:rsidRDefault="00FA444E" w:rsidP="00FA444E">
      <w:pPr>
        <w:rPr>
          <w:sz w:val="22"/>
          <w:szCs w:val="22"/>
        </w:rPr>
      </w:pPr>
    </w:p>
    <w:p w14:paraId="5F7A3AA1" w14:textId="77777777" w:rsidR="00FA444E" w:rsidRPr="00994236" w:rsidRDefault="00FA444E" w:rsidP="00FA444E">
      <w:pPr>
        <w:rPr>
          <w:i/>
          <w:iCs/>
          <w:sz w:val="22"/>
          <w:szCs w:val="22"/>
        </w:rPr>
      </w:pPr>
      <w:r w:rsidRPr="00994236">
        <w:rPr>
          <w:sz w:val="22"/>
          <w:szCs w:val="22"/>
        </w:rPr>
        <w:t xml:space="preserve">Un </w:t>
      </w:r>
      <w:proofErr w:type="spellStart"/>
      <w:r w:rsidRPr="00994236">
        <w:rPr>
          <w:sz w:val="22"/>
          <w:szCs w:val="22"/>
        </w:rPr>
        <w:t>vademecum</w:t>
      </w:r>
      <w:proofErr w:type="spellEnd"/>
      <w:r w:rsidRPr="00994236">
        <w:rPr>
          <w:sz w:val="22"/>
          <w:szCs w:val="22"/>
        </w:rPr>
        <w:t xml:space="preserve"> « mettre en œuvre la </w:t>
      </w:r>
      <w:proofErr w:type="spellStart"/>
      <w:r w:rsidRPr="00994236">
        <w:rPr>
          <w:sz w:val="22"/>
          <w:szCs w:val="22"/>
        </w:rPr>
        <w:t>co</w:t>
      </w:r>
      <w:proofErr w:type="spellEnd"/>
      <w:r w:rsidRPr="00994236">
        <w:rPr>
          <w:sz w:val="22"/>
          <w:szCs w:val="22"/>
        </w:rPr>
        <w:t>-intervention dans la voie professionnelle » explicite les objectifs : « </w:t>
      </w:r>
      <w:r w:rsidRPr="00994236">
        <w:rPr>
          <w:i/>
          <w:iCs/>
          <w:sz w:val="22"/>
          <w:szCs w:val="22"/>
        </w:rPr>
        <w:t xml:space="preserve">En rendant plus concrets les enseignements généraux, en mettant en perspective les situations professionnelles et en rendant plus lisible le sens des enseignements, généraux comme professionnels, la </w:t>
      </w:r>
      <w:proofErr w:type="spellStart"/>
      <w:r w:rsidRPr="00994236">
        <w:rPr>
          <w:i/>
          <w:iCs/>
          <w:sz w:val="22"/>
          <w:szCs w:val="22"/>
        </w:rPr>
        <w:t>co</w:t>
      </w:r>
      <w:proofErr w:type="spellEnd"/>
      <w:r w:rsidRPr="00994236">
        <w:rPr>
          <w:i/>
          <w:iCs/>
          <w:sz w:val="22"/>
          <w:szCs w:val="22"/>
        </w:rPr>
        <w:t>-intervention doit susciter ou accroître la motivation des élèves et favoriser leur engagement dans leur formation.</w:t>
      </w:r>
    </w:p>
    <w:p w14:paraId="6F2822E1" w14:textId="77777777" w:rsidR="00FA444E" w:rsidRPr="00994236" w:rsidRDefault="00FA444E" w:rsidP="00FA444E">
      <w:pPr>
        <w:rPr>
          <w:sz w:val="22"/>
          <w:szCs w:val="22"/>
        </w:rPr>
      </w:pPr>
      <w:r w:rsidRPr="00994236">
        <w:rPr>
          <w:i/>
          <w:iCs/>
          <w:sz w:val="22"/>
          <w:szCs w:val="22"/>
        </w:rPr>
        <w:t xml:space="preserve">Nous définirons donc la </w:t>
      </w:r>
      <w:proofErr w:type="spellStart"/>
      <w:r w:rsidRPr="00994236">
        <w:rPr>
          <w:i/>
          <w:iCs/>
          <w:sz w:val="22"/>
          <w:szCs w:val="22"/>
        </w:rPr>
        <w:t>co</w:t>
      </w:r>
      <w:proofErr w:type="spellEnd"/>
      <w:r w:rsidRPr="00994236">
        <w:rPr>
          <w:i/>
          <w:iCs/>
          <w:sz w:val="22"/>
          <w:szCs w:val="22"/>
        </w:rPr>
        <w:t xml:space="preserve">-intervention comme une modalité pédagogique de mise en œuvre des référentiels et des programmes dans laquelle deux enseignants interviennent ensemble dans une même salle (ou un même lieu) et au même moment. Dans cette définition, la </w:t>
      </w:r>
      <w:proofErr w:type="spellStart"/>
      <w:r w:rsidRPr="00994236">
        <w:rPr>
          <w:i/>
          <w:iCs/>
          <w:sz w:val="22"/>
          <w:szCs w:val="22"/>
        </w:rPr>
        <w:t>co</w:t>
      </w:r>
      <w:proofErr w:type="spellEnd"/>
      <w:r w:rsidRPr="00994236">
        <w:rPr>
          <w:i/>
          <w:iCs/>
          <w:sz w:val="22"/>
          <w:szCs w:val="22"/>
        </w:rPr>
        <w:t xml:space="preserve">-intervention suppose nécessairement un </w:t>
      </w:r>
      <w:proofErr w:type="spellStart"/>
      <w:r w:rsidRPr="00994236">
        <w:rPr>
          <w:i/>
          <w:iCs/>
          <w:sz w:val="22"/>
          <w:szCs w:val="22"/>
        </w:rPr>
        <w:t>co</w:t>
      </w:r>
      <w:proofErr w:type="spellEnd"/>
      <w:r w:rsidRPr="00994236">
        <w:rPr>
          <w:i/>
          <w:iCs/>
          <w:sz w:val="22"/>
          <w:szCs w:val="22"/>
        </w:rPr>
        <w:t xml:space="preserve">-enseignement, c'est-à-dire un projet d’enseignement élaboré en commun et en amont de la </w:t>
      </w:r>
      <w:proofErr w:type="spellStart"/>
      <w:r w:rsidRPr="00994236">
        <w:rPr>
          <w:i/>
          <w:iCs/>
          <w:sz w:val="22"/>
          <w:szCs w:val="22"/>
        </w:rPr>
        <w:t>co</w:t>
      </w:r>
      <w:proofErr w:type="spellEnd"/>
      <w:r w:rsidRPr="00994236">
        <w:rPr>
          <w:i/>
          <w:iCs/>
          <w:sz w:val="22"/>
          <w:szCs w:val="22"/>
        </w:rPr>
        <w:t xml:space="preserve">-intervention proprement dite : définition des objectifs et des contenus d’enseignement à partir des référentiels et des programmes, choix des moments et des formes de la </w:t>
      </w:r>
      <w:proofErr w:type="spellStart"/>
      <w:r w:rsidRPr="00994236">
        <w:rPr>
          <w:i/>
          <w:iCs/>
          <w:sz w:val="22"/>
          <w:szCs w:val="22"/>
        </w:rPr>
        <w:t>co</w:t>
      </w:r>
      <w:proofErr w:type="spellEnd"/>
      <w:r w:rsidRPr="00994236">
        <w:rPr>
          <w:i/>
          <w:iCs/>
          <w:sz w:val="22"/>
          <w:szCs w:val="22"/>
        </w:rPr>
        <w:t>-intervention pour atteindre ces objectifs, indicateurs d’évaluation pour l’analyse réflexive de la séance proposée.</w:t>
      </w:r>
      <w:r w:rsidRPr="00994236">
        <w:rPr>
          <w:sz w:val="22"/>
          <w:szCs w:val="22"/>
        </w:rPr>
        <w:t> »</w:t>
      </w:r>
    </w:p>
    <w:p w14:paraId="71CEFD42" w14:textId="77777777" w:rsidR="00FA444E" w:rsidRPr="00994236" w:rsidRDefault="00FA444E" w:rsidP="00FA444E">
      <w:pPr>
        <w:rPr>
          <w:sz w:val="22"/>
          <w:szCs w:val="22"/>
        </w:rPr>
      </w:pPr>
    </w:p>
    <w:p w14:paraId="2CD6BFFE" w14:textId="77777777" w:rsidR="00FA444E" w:rsidRPr="00863020" w:rsidRDefault="00FA444E" w:rsidP="00FA444E">
      <w:r w:rsidRPr="00994236">
        <w:rPr>
          <w:sz w:val="22"/>
          <w:szCs w:val="22"/>
        </w:rPr>
        <w:t xml:space="preserve">Le </w:t>
      </w:r>
      <w:proofErr w:type="spellStart"/>
      <w:r w:rsidRPr="00994236">
        <w:rPr>
          <w:sz w:val="22"/>
          <w:szCs w:val="22"/>
        </w:rPr>
        <w:t>vademecum</w:t>
      </w:r>
      <w:proofErr w:type="spellEnd"/>
      <w:r w:rsidRPr="00994236">
        <w:rPr>
          <w:sz w:val="22"/>
          <w:szCs w:val="22"/>
        </w:rPr>
        <w:t xml:space="preserve"> propose des exemples de séquences pédagogiques de </w:t>
      </w:r>
      <w:proofErr w:type="spellStart"/>
      <w:r w:rsidRPr="00994236">
        <w:rPr>
          <w:sz w:val="22"/>
          <w:szCs w:val="22"/>
        </w:rPr>
        <w:t>co</w:t>
      </w:r>
      <w:proofErr w:type="spellEnd"/>
      <w:r w:rsidRPr="00994236">
        <w:rPr>
          <w:sz w:val="22"/>
          <w:szCs w:val="22"/>
        </w:rPr>
        <w:t xml:space="preserve">-intervention </w:t>
      </w:r>
      <w:r>
        <w:t xml:space="preserve">en classe de seconde pour quelques diplômes. </w:t>
      </w:r>
    </w:p>
    <w:p w14:paraId="45904638" w14:textId="1893207A" w:rsidR="00FA444E" w:rsidRDefault="008D6A2F" w:rsidP="00FA444E">
      <w:r>
        <w:rPr>
          <w:noProof/>
          <w:lang w:eastAsia="fr-FR"/>
        </w:rPr>
        <mc:AlternateContent>
          <mc:Choice Requires="wpg">
            <w:drawing>
              <wp:anchor distT="0" distB="0" distL="114300" distR="114300" simplePos="0" relativeHeight="252396589" behindDoc="1" locked="0" layoutInCell="1" allowOverlap="1" wp14:anchorId="027C886E" wp14:editId="190FCB9F">
                <wp:simplePos x="0" y="0"/>
                <wp:positionH relativeFrom="column">
                  <wp:posOffset>8890</wp:posOffset>
                </wp:positionH>
                <wp:positionV relativeFrom="paragraph">
                  <wp:posOffset>123971</wp:posOffset>
                </wp:positionV>
                <wp:extent cx="6903720" cy="518035"/>
                <wp:effectExtent l="12700" t="12700" r="17780" b="15875"/>
                <wp:wrapNone/>
                <wp:docPr id="995747257" name="Groupe 995747257"/>
                <wp:cNvGraphicFramePr/>
                <a:graphic xmlns:a="http://schemas.openxmlformats.org/drawingml/2006/main">
                  <a:graphicData uri="http://schemas.microsoft.com/office/word/2010/wordprocessingGroup">
                    <wpg:wgp>
                      <wpg:cNvGrpSpPr/>
                      <wpg:grpSpPr>
                        <a:xfrm>
                          <a:off x="0" y="0"/>
                          <a:ext cx="6903720" cy="518035"/>
                          <a:chOff x="0" y="0"/>
                          <a:chExt cx="6598285" cy="414798"/>
                        </a:xfrm>
                      </wpg:grpSpPr>
                      <wps:wsp>
                        <wps:cNvPr id="995747258" name="Rectangle : coins arrondis 995747258"/>
                        <wps:cNvSpPr/>
                        <wps:spPr>
                          <a:xfrm>
                            <a:off x="0" y="0"/>
                            <a:ext cx="6598285" cy="414798"/>
                          </a:xfrm>
                          <a:prstGeom prst="roundRect">
                            <a:avLst/>
                          </a:prstGeom>
                          <a:ln w="19050">
                            <a:solidFill>
                              <a:srgbClr val="378097"/>
                            </a:solidFill>
                          </a:ln>
                        </wps:spPr>
                        <wps:style>
                          <a:lnRef idx="2">
                            <a:schemeClr val="accent1"/>
                          </a:lnRef>
                          <a:fillRef idx="1">
                            <a:schemeClr val="lt1"/>
                          </a:fillRef>
                          <a:effectRef idx="0">
                            <a:schemeClr val="accent1"/>
                          </a:effectRef>
                          <a:fontRef idx="minor">
                            <a:schemeClr val="dk1"/>
                          </a:fontRef>
                        </wps:style>
                        <wps:txbx>
                          <w:txbxContent>
                            <w:p w14:paraId="51EBB787" w14:textId="77777777" w:rsidR="00FA444E" w:rsidRPr="00243C64" w:rsidRDefault="00FA444E" w:rsidP="00FA444E">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5AECA5FC" w14:textId="77777777" w:rsidR="00FA444E" w:rsidRPr="00A85952" w:rsidRDefault="00FA444E" w:rsidP="00FA444E">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59" name="Image 995747259"/>
                          <pic:cNvPicPr>
                            <a:picLocks noChangeAspect="1"/>
                          </pic:cNvPicPr>
                        </pic:nvPicPr>
                        <pic:blipFill>
                          <a:blip r:embed="rId207" cstate="print">
                            <a:extLst>
                              <a:ext uri="{28A0092B-C50C-407E-A947-70E740481C1C}">
                                <a14:useLocalDpi xmlns:a14="http://schemas.microsoft.com/office/drawing/2010/main"/>
                              </a:ext>
                            </a:extLst>
                          </a:blip>
                          <a:stretch>
                            <a:fillRect/>
                          </a:stretch>
                        </pic:blipFill>
                        <pic:spPr>
                          <a:xfrm>
                            <a:off x="82711" y="3203"/>
                            <a:ext cx="797373" cy="4086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27C886E" id="Groupe 995747257" o:spid="_x0000_s1148" style="position:absolute;left:0;text-align:left;margin-left:.7pt;margin-top:9.75pt;width:543.6pt;height:40.8pt;z-index:-250919891;mso-width-relative:margin;mso-height-relative:margin" coordsize="65982,4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">
                <v:roundrect id="Rectangle : coins arrondis 995747258" o:spid="_x0000_s1149" style="position:absolute;width:65982;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" fillcolor="white [3201]" strokecolor="#378097" strokeweight="1.5pt">
                  <v:stroke joinstyle="miter"/>
                  <v:textbox>
                    <w:txbxContent>
                      <w:p w14:paraId="51EBB787" w14:textId="77777777" w:rsidR="00FA444E" w:rsidRPr="00243C64" w:rsidRDefault="00FA444E" w:rsidP="00FA444E">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5AECA5FC" w14:textId="77777777" w:rsidR="00FA444E" w:rsidRPr="00A85952" w:rsidRDefault="00FA444E" w:rsidP="00FA444E">
                        <w:pPr>
                          <w:jc w:val="center"/>
                          <w:rPr>
                            <w:rFonts w:cstheme="minorHAnsi"/>
                            <w:color w:val="378097"/>
                            <w:sz w:val="20"/>
                            <w:szCs w:val="20"/>
                          </w:rPr>
                        </w:pPr>
                      </w:p>
                    </w:txbxContent>
                  </v:textbox>
                </v:roundrect>
                <v:shape id="Image 995747259" o:spid="_x0000_s1150" type="#_x0000_t75" style="position:absolute;left:827;top:32;width:7973;height: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">
                  <v:imagedata r:id="rId208" o:title=""/>
                </v:shape>
              </v:group>
            </w:pict>
          </mc:Fallback>
        </mc:AlternateContent>
      </w:r>
    </w:p>
    <w:p w14:paraId="1CF333C3" w14:textId="1C3E1EE6" w:rsidR="003B09AD" w:rsidRDefault="00DF563D" w:rsidP="008D6A2F">
      <w:r>
        <w:rPr>
          <w:noProof/>
          <w:lang w:eastAsia="fr-FR"/>
        </w:rPr>
        <mc:AlternateContent>
          <mc:Choice Requires="wps">
            <w:drawing>
              <wp:anchor distT="0" distB="0" distL="114300" distR="114300" simplePos="0" relativeHeight="252395565" behindDoc="0" locked="0" layoutInCell="1" allowOverlap="1" wp14:anchorId="756473B3" wp14:editId="52D8D819">
                <wp:simplePos x="0" y="0"/>
                <wp:positionH relativeFrom="column">
                  <wp:posOffset>930275</wp:posOffset>
                </wp:positionH>
                <wp:positionV relativeFrom="paragraph">
                  <wp:posOffset>37611</wp:posOffset>
                </wp:positionV>
                <wp:extent cx="5683250" cy="503499"/>
                <wp:effectExtent l="0" t="0" r="0" b="0"/>
                <wp:wrapNone/>
                <wp:docPr id="995747224" name="Zone de texte 995747224"/>
                <wp:cNvGraphicFramePr/>
                <a:graphic xmlns:a="http://schemas.openxmlformats.org/drawingml/2006/main">
                  <a:graphicData uri="http://schemas.microsoft.com/office/word/2010/wordprocessingShape">
                    <wps:wsp>
                      <wps:cNvSpPr txBox="1"/>
                      <wps:spPr>
                        <a:xfrm>
                          <a:off x="0" y="0"/>
                          <a:ext cx="5683250" cy="503499"/>
                        </a:xfrm>
                        <a:prstGeom prst="rect">
                          <a:avLst/>
                        </a:prstGeom>
                        <a:noFill/>
                        <a:ln w="6350">
                          <a:noFill/>
                        </a:ln>
                      </wps:spPr>
                      <wps:txbx>
                        <w:txbxContent>
                          <w:p w14:paraId="2AC5476D" w14:textId="7CBA2432" w:rsidR="00FA444E" w:rsidRPr="00DF563D" w:rsidRDefault="00FA444E" w:rsidP="00DF563D">
                            <w:pPr>
                              <w:rPr>
                                <w:b/>
                                <w:bCs/>
                                <w:color w:val="31849B" w:themeColor="accent5" w:themeShade="BF"/>
                                <w:sz w:val="22"/>
                                <w:szCs w:val="22"/>
                              </w:rPr>
                            </w:pPr>
                            <w:r w:rsidRPr="00DF563D">
                              <w:rPr>
                                <w:rFonts w:eastAsia="Times New Roman"/>
                                <w:b/>
                                <w:bCs/>
                                <w:color w:val="31849B" w:themeColor="accent5" w:themeShade="BF"/>
                                <w:sz w:val="22"/>
                                <w:szCs w:val="22"/>
                                <w:lang w:eastAsia="fr-FR"/>
                              </w:rPr>
                              <w:t xml:space="preserve">Vadémécum et </w:t>
                            </w:r>
                            <w:proofErr w:type="spellStart"/>
                            <w:r w:rsidRPr="00DF563D">
                              <w:rPr>
                                <w:rFonts w:eastAsia="Times New Roman"/>
                                <w:b/>
                                <w:bCs/>
                                <w:color w:val="31849B" w:themeColor="accent5" w:themeShade="BF"/>
                                <w:sz w:val="22"/>
                                <w:szCs w:val="22"/>
                                <w:lang w:eastAsia="fr-FR"/>
                              </w:rPr>
                              <w:t>M@gistère</w:t>
                            </w:r>
                            <w:proofErr w:type="spellEnd"/>
                            <w:r w:rsidRPr="00DF563D">
                              <w:rPr>
                                <w:rFonts w:eastAsia="Times New Roman"/>
                                <w:b/>
                                <w:bCs/>
                                <w:color w:val="31849B" w:themeColor="accent5" w:themeShade="BF"/>
                                <w:sz w:val="22"/>
                                <w:szCs w:val="22"/>
                                <w:lang w:eastAsia="fr-FR"/>
                              </w:rPr>
                              <w:t xml:space="preserve"> </w:t>
                            </w:r>
                            <w:r w:rsidRPr="00DF563D">
                              <w:rPr>
                                <w:b/>
                                <w:bCs/>
                                <w:color w:val="31849B" w:themeColor="accent5" w:themeShade="BF"/>
                                <w:sz w:val="22"/>
                                <w:szCs w:val="22"/>
                              </w:rPr>
                              <w:t xml:space="preserve">« mettre en œuvre la </w:t>
                            </w:r>
                            <w:proofErr w:type="spellStart"/>
                            <w:r w:rsidRPr="00DF563D">
                              <w:rPr>
                                <w:b/>
                                <w:bCs/>
                                <w:color w:val="31849B" w:themeColor="accent5" w:themeShade="BF"/>
                                <w:sz w:val="22"/>
                                <w:szCs w:val="22"/>
                              </w:rPr>
                              <w:t>co</w:t>
                            </w:r>
                            <w:proofErr w:type="spellEnd"/>
                            <w:r w:rsidRPr="00DF563D">
                              <w:rPr>
                                <w:b/>
                                <w:bCs/>
                                <w:color w:val="31849B" w:themeColor="accent5" w:themeShade="BF"/>
                                <w:sz w:val="22"/>
                                <w:szCs w:val="22"/>
                              </w:rPr>
                              <w:t>-intervention dans la voie professionnelle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6473B3" id="Zone de texte 995747224" o:spid="_x0000_s1151" type="#_x0000_t202" style="position:absolute;left:0;text-align:left;margin-left:73.25pt;margin-top:2.95pt;width:447.5pt;height:39.65pt;z-index:252395565;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" filled="f" stroked="f" strokeweight=".5pt">
                <v:textbox>
                  <w:txbxContent>
                    <w:p w14:paraId="2AC5476D" w14:textId="7CBA2432" w:rsidR="00FA444E" w:rsidRPr="00DF563D" w:rsidRDefault="00FA444E" w:rsidP="00DF563D">
                      <w:pPr>
                        <w:rPr>
                          <w:b/>
                          <w:bCs/>
                          <w:color w:val="31849B" w:themeColor="accent5" w:themeShade="BF"/>
                          <w:sz w:val="22"/>
                          <w:szCs w:val="22"/>
                        </w:rPr>
                      </w:pPr>
                      <w:r w:rsidRPr="00DF563D">
                        <w:rPr>
                          <w:rFonts w:eastAsia="Times New Roman"/>
                          <w:b/>
                          <w:bCs/>
                          <w:color w:val="31849B" w:themeColor="accent5" w:themeShade="BF"/>
                          <w:sz w:val="22"/>
                          <w:szCs w:val="22"/>
                          <w:lang w:eastAsia="fr-FR"/>
                        </w:rPr>
                        <w:t xml:space="preserve">Vadémécum et </w:t>
                      </w:r>
                      <w:proofErr w:type="spellStart"/>
                      <w:r w:rsidRPr="00DF563D">
                        <w:rPr>
                          <w:rFonts w:eastAsia="Times New Roman"/>
                          <w:b/>
                          <w:bCs/>
                          <w:color w:val="31849B" w:themeColor="accent5" w:themeShade="BF"/>
                          <w:sz w:val="22"/>
                          <w:szCs w:val="22"/>
                          <w:lang w:eastAsia="fr-FR"/>
                        </w:rPr>
                        <w:t>M@gistère</w:t>
                      </w:r>
                      <w:proofErr w:type="spellEnd"/>
                      <w:r w:rsidRPr="00DF563D">
                        <w:rPr>
                          <w:rFonts w:eastAsia="Times New Roman"/>
                          <w:b/>
                          <w:bCs/>
                          <w:color w:val="31849B" w:themeColor="accent5" w:themeShade="BF"/>
                          <w:sz w:val="22"/>
                          <w:szCs w:val="22"/>
                          <w:lang w:eastAsia="fr-FR"/>
                        </w:rPr>
                        <w:t xml:space="preserve"> </w:t>
                      </w:r>
                      <w:r w:rsidRPr="00DF563D">
                        <w:rPr>
                          <w:b/>
                          <w:bCs/>
                          <w:color w:val="31849B" w:themeColor="accent5" w:themeShade="BF"/>
                          <w:sz w:val="22"/>
                          <w:szCs w:val="22"/>
                        </w:rPr>
                        <w:t xml:space="preserve">« mettre en œuvre la </w:t>
                      </w:r>
                      <w:proofErr w:type="spellStart"/>
                      <w:r w:rsidRPr="00DF563D">
                        <w:rPr>
                          <w:b/>
                          <w:bCs/>
                          <w:color w:val="31849B" w:themeColor="accent5" w:themeShade="BF"/>
                          <w:sz w:val="22"/>
                          <w:szCs w:val="22"/>
                        </w:rPr>
                        <w:t>co</w:t>
                      </w:r>
                      <w:proofErr w:type="spellEnd"/>
                      <w:r w:rsidRPr="00DF563D">
                        <w:rPr>
                          <w:b/>
                          <w:bCs/>
                          <w:color w:val="31849B" w:themeColor="accent5" w:themeShade="BF"/>
                          <w:sz w:val="22"/>
                          <w:szCs w:val="22"/>
                        </w:rPr>
                        <w:t>-intervention dans la voie professionnelle »</w:t>
                      </w:r>
                    </w:p>
                  </w:txbxContent>
                </v:textbox>
              </v:shape>
            </w:pict>
          </mc:Fallback>
        </mc:AlternateContent>
      </w:r>
    </w:p>
    <w:p w14:paraId="0BC6E49F" w14:textId="04EE7523" w:rsidR="003B09AD" w:rsidRDefault="003B09AD" w:rsidP="003B09AD"/>
    <w:p w14:paraId="39655BE1" w14:textId="4B108553" w:rsidR="00994236" w:rsidRDefault="008D6A2F" w:rsidP="003B09AD">
      <w:r>
        <w:rPr>
          <w:noProof/>
          <w:lang w:eastAsia="fr-FR"/>
        </w:rPr>
        <mc:AlternateContent>
          <mc:Choice Requires="wpg">
            <w:drawing>
              <wp:anchor distT="0" distB="0" distL="114300" distR="114300" simplePos="0" relativeHeight="252402733" behindDoc="0" locked="0" layoutInCell="1" allowOverlap="1" wp14:anchorId="3840BB73" wp14:editId="28C6531F">
                <wp:simplePos x="0" y="0"/>
                <wp:positionH relativeFrom="column">
                  <wp:posOffset>2540</wp:posOffset>
                </wp:positionH>
                <wp:positionV relativeFrom="paragraph">
                  <wp:posOffset>154006</wp:posOffset>
                </wp:positionV>
                <wp:extent cx="6910115" cy="447042"/>
                <wp:effectExtent l="12700" t="12700" r="11430" b="0"/>
                <wp:wrapNone/>
                <wp:docPr id="54" name="Groupe 54"/>
                <wp:cNvGraphicFramePr/>
                <a:graphic xmlns:a="http://schemas.openxmlformats.org/drawingml/2006/main">
                  <a:graphicData uri="http://schemas.microsoft.com/office/word/2010/wordprocessingGroup">
                    <wpg:wgp>
                      <wpg:cNvGrpSpPr/>
                      <wpg:grpSpPr>
                        <a:xfrm>
                          <a:off x="0" y="0"/>
                          <a:ext cx="6910115" cy="447042"/>
                          <a:chOff x="-21101" y="0"/>
                          <a:chExt cx="6618929" cy="447042"/>
                        </a:xfrm>
                      </wpg:grpSpPr>
                      <wpg:grpSp>
                        <wpg:cNvPr id="995747200" name="Groupe 995747200"/>
                        <wpg:cNvGrpSpPr/>
                        <wpg:grpSpPr>
                          <a:xfrm>
                            <a:off x="-21101" y="0"/>
                            <a:ext cx="6618929" cy="414798"/>
                            <a:chOff x="-21101" y="0"/>
                            <a:chExt cx="6618929" cy="414798"/>
                          </a:xfrm>
                        </wpg:grpSpPr>
                        <wps:wsp>
                          <wps:cNvPr id="995747201" name="Rectangle : coins arrondis 995747201"/>
                          <wps:cNvSpPr/>
                          <wps:spPr>
                            <a:xfrm>
                              <a:off x="-21101" y="0"/>
                              <a:ext cx="6618929" cy="414798"/>
                            </a:xfrm>
                            <a:prstGeom prst="roundRect">
                              <a:avLst/>
                            </a:prstGeom>
                            <a:solidFill>
                              <a:sysClr val="window" lastClr="FFFFFF"/>
                            </a:solidFill>
                            <a:ln w="19050" cap="flat" cmpd="sng" algn="ctr">
                              <a:solidFill>
                                <a:srgbClr val="00B050"/>
                              </a:solidFill>
                              <a:prstDash val="solid"/>
                              <a:miter lim="800000"/>
                            </a:ln>
                            <a:effectLst/>
                          </wps:spPr>
                          <wps:txbx>
                            <w:txbxContent>
                              <w:p w14:paraId="74D49538" w14:textId="77777777" w:rsidR="000E131A" w:rsidRPr="00243C64" w:rsidRDefault="000E131A" w:rsidP="000E131A">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1A6D6973" w14:textId="77777777" w:rsidR="000E131A" w:rsidRPr="00A85952" w:rsidRDefault="000E131A" w:rsidP="000E131A">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02" name="Image 995747202"/>
                            <pic:cNvPicPr>
                              <a:picLocks noChangeAspect="1"/>
                            </pic:cNvPicPr>
                          </pic:nvPicPr>
                          <pic:blipFill>
                            <a:blip r:embed="rId203" cstate="print">
                              <a:extLst>
                                <a:ext uri="{28A0092B-C50C-407E-A947-70E740481C1C}">
                                  <a14:useLocalDpi xmlns:a14="http://schemas.microsoft.com/office/drawing/2010/main"/>
                                </a:ext>
                              </a:extLst>
                            </a:blip>
                            <a:stretch>
                              <a:fillRect/>
                            </a:stretch>
                          </pic:blipFill>
                          <pic:spPr>
                            <a:xfrm>
                              <a:off x="82716" y="3203"/>
                              <a:ext cx="1237615" cy="409575"/>
                            </a:xfrm>
                            <a:prstGeom prst="rect">
                              <a:avLst/>
                            </a:prstGeom>
                          </pic:spPr>
                        </pic:pic>
                      </wpg:grpSp>
                      <wps:wsp>
                        <wps:cNvPr id="995747203" name="Zone de texte 995747203"/>
                        <wps:cNvSpPr txBox="1"/>
                        <wps:spPr>
                          <a:xfrm>
                            <a:off x="1194535" y="89537"/>
                            <a:ext cx="2600233" cy="357505"/>
                          </a:xfrm>
                          <a:prstGeom prst="rect">
                            <a:avLst/>
                          </a:prstGeom>
                          <a:noFill/>
                          <a:ln w="6350">
                            <a:noFill/>
                          </a:ln>
                        </wps:spPr>
                        <wps:txbx>
                          <w:txbxContent>
                            <w:p w14:paraId="72732E07" w14:textId="4153347C" w:rsidR="000E131A" w:rsidRPr="00BB0A97" w:rsidRDefault="000E131A" w:rsidP="000E131A">
                              <w:pPr>
                                <w:rPr>
                                  <w:color w:val="00B050"/>
                                </w:rPr>
                              </w:pPr>
                              <w:r>
                                <w:rPr>
                                  <w:rFonts w:eastAsia="Times New Roman"/>
                                  <w:b/>
                                  <w:bCs/>
                                  <w:color w:val="00B050"/>
                                  <w:lang w:eastAsia="fr-FR"/>
                                </w:rPr>
                                <w:t>Exemples d’activités proposés (RNR STI)</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40BB73" id="Groupe 54" o:spid="_x0000_s1152" style="position:absolute;left:0;text-align:left;margin-left:.2pt;margin-top:12.15pt;width:544.1pt;height:35.2pt;z-index:252402733;mso-width-relative:margin;mso-height-relative:margin" coordorigin="-211" coordsize="66189,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">
                <v:group id="Groupe 995747200" o:spid="_x0000_s1153" style="position:absolute;left:-211;width:66189;height:4147" coordorigin="-211" coordsize="66189,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">
                  <v:roundrect id="Rectangle : coins arrondis 995747201" o:spid="_x0000_s1154" style="position:absolute;left:-211;width:66189;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" fillcolor="window" strokecolor="#00b050" strokeweight="1.5pt">
                    <v:stroke joinstyle="miter"/>
                    <v:textbox>
                      <w:txbxContent>
                        <w:p w14:paraId="74D49538" w14:textId="77777777" w:rsidR="000E131A" w:rsidRPr="00243C64" w:rsidRDefault="000E131A" w:rsidP="000E131A">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1A6D6973" w14:textId="77777777" w:rsidR="000E131A" w:rsidRPr="00A85952" w:rsidRDefault="000E131A" w:rsidP="000E131A">
                          <w:pPr>
                            <w:jc w:val="center"/>
                            <w:rPr>
                              <w:rFonts w:cstheme="minorHAnsi"/>
                              <w:color w:val="378097"/>
                              <w:sz w:val="20"/>
                              <w:szCs w:val="20"/>
                            </w:rPr>
                          </w:pPr>
                        </w:p>
                      </w:txbxContent>
                    </v:textbox>
                  </v:roundrect>
                  <v:shape id="Image 995747202" o:spid="_x0000_s1155" type="#_x0000_t75" style="position:absolute;left:827;top:32;width:12376;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">
                    <v:imagedata r:id="rId204" o:title=""/>
                  </v:shape>
                </v:group>
                <v:shape id="Zone de texte 995747203" o:spid="_x0000_s1156" type="#_x0000_t202" style="position:absolute;left:11945;top:895;width:26002;height:35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" filled="f" stroked="f" strokeweight=".5pt">
                  <v:textbox>
                    <w:txbxContent>
                      <w:p w14:paraId="72732E07" w14:textId="4153347C" w:rsidR="000E131A" w:rsidRPr="00BB0A97" w:rsidRDefault="000E131A" w:rsidP="000E131A">
                        <w:pPr>
                          <w:rPr>
                            <w:color w:val="00B050"/>
                          </w:rPr>
                        </w:pPr>
                        <w:r>
                          <w:rPr>
                            <w:rFonts w:eastAsia="Times New Roman"/>
                            <w:b/>
                            <w:bCs/>
                            <w:color w:val="00B050"/>
                            <w:lang w:eastAsia="fr-FR"/>
                          </w:rPr>
                          <w:t>Exemples d’activités proposés (RNR STI)</w:t>
                        </w:r>
                      </w:p>
                    </w:txbxContent>
                  </v:textbox>
                </v:shape>
              </v:group>
            </w:pict>
          </mc:Fallback>
        </mc:AlternateContent>
      </w:r>
    </w:p>
    <w:p w14:paraId="59672938" w14:textId="67E5796F" w:rsidR="00994236" w:rsidRDefault="00994236" w:rsidP="003B09AD"/>
    <w:p w14:paraId="5B81C519" w14:textId="77777777" w:rsidR="002E42EB" w:rsidRDefault="002E42EB" w:rsidP="006959AC">
      <w:pPr>
        <w:pStyle w:val="Titre1"/>
      </w:pPr>
      <w:bookmarkStart w:id="65" w:name="_Toc30859071"/>
      <w:bookmarkStart w:id="66" w:name="_Toc65083674"/>
      <w:bookmarkStart w:id="67" w:name="_Toc126182633"/>
      <w:r>
        <w:t>La construction du parcours de l’élève</w:t>
      </w:r>
      <w:bookmarkEnd w:id="65"/>
      <w:bookmarkEnd w:id="66"/>
      <w:bookmarkEnd w:id="67"/>
    </w:p>
    <w:p w14:paraId="1C7344F9" w14:textId="77777777" w:rsidR="002E42EB" w:rsidRDefault="002E42EB" w:rsidP="002E42EB">
      <w:pPr>
        <w:tabs>
          <w:tab w:val="left" w:pos="8817"/>
        </w:tabs>
      </w:pPr>
    </w:p>
    <w:p w14:paraId="0D29C5B9" w14:textId="77777777" w:rsidR="002E42EB" w:rsidRDefault="002E42EB" w:rsidP="002E42EB">
      <w:r>
        <w:t xml:space="preserve">La transformation de la voie professionnelle renforce l’accompagnement proposé aux élèves pour leur permettre une plus grande liberté de choix, de mieux personnaliser les parcours et de </w:t>
      </w:r>
      <w:r w:rsidRPr="003E2738">
        <w:t xml:space="preserve">valoriser toutes les modalités de formation initiale (scolaire et apprentissage). </w:t>
      </w:r>
    </w:p>
    <w:p w14:paraId="169305B4" w14:textId="445CA77D" w:rsidR="002E42EB" w:rsidRPr="003E2738" w:rsidRDefault="002E42EB" w:rsidP="002E42EB">
      <w:r>
        <w:t xml:space="preserve">L’accompagnement est renforcé en voie professionnelle pour permettre aux élèves de consolider leurs apprentissages et un temps dédié à l’orientation est mis en place pour la construction de leur projet. </w:t>
      </w:r>
    </w:p>
    <w:p w14:paraId="313E76B4" w14:textId="77777777" w:rsidR="008D6A2F" w:rsidRDefault="008D6A2F" w:rsidP="002E42EB"/>
    <w:p w14:paraId="5C873093" w14:textId="34B224E7" w:rsidR="002E42EB" w:rsidRDefault="002E42EB" w:rsidP="002E42EB">
      <w:r>
        <w:t xml:space="preserve">Un </w:t>
      </w:r>
      <w:proofErr w:type="spellStart"/>
      <w:r>
        <w:t>vademecum</w:t>
      </w:r>
      <w:proofErr w:type="spellEnd"/>
      <w:r>
        <w:t xml:space="preserve"> « l’accompagnement à l’orientation en voie professionnelle » à destination des équipes pédagogiques et éducatives précise les objectifs, les repères et propose des ressources pédagogiques. </w:t>
      </w:r>
    </w:p>
    <w:p w14:paraId="495F6DB7" w14:textId="77777777" w:rsidR="002E42EB" w:rsidRDefault="002E42EB" w:rsidP="002E42EB">
      <w:r>
        <w:t>Les éléments suivants sont extraits de ce document.</w:t>
      </w:r>
    </w:p>
    <w:p w14:paraId="6D00D80D" w14:textId="77777777" w:rsidR="002E42EB" w:rsidRDefault="002E42EB" w:rsidP="002E42EB"/>
    <w:p w14:paraId="546D4B01" w14:textId="77777777" w:rsidR="002E42EB" w:rsidRDefault="002E42EB" w:rsidP="002E42EB">
      <w:r>
        <w:t>L’accompagnement à l’orientation vise ainsi trois objectifs pédagogiques :</w:t>
      </w:r>
    </w:p>
    <w:p w14:paraId="7FE34EEF" w14:textId="77777777" w:rsidR="002E42EB" w:rsidRPr="0008273C" w:rsidRDefault="002E42EB" w:rsidP="002E42EB">
      <w:pPr>
        <w:pStyle w:val="Paragraphedeliste"/>
        <w:numPr>
          <w:ilvl w:val="0"/>
          <w:numId w:val="19"/>
        </w:numPr>
        <w:jc w:val="left"/>
      </w:pPr>
      <w:r>
        <w:t>a</w:t>
      </w:r>
      <w:r w:rsidRPr="0008273C">
        <w:t>ppréhender les principes de fonctionnement et la diversité du monde économique et professionnel ainsi que les perspectives d’insertion offertes par la spécialité ou la famille de métiers ;</w:t>
      </w:r>
    </w:p>
    <w:p w14:paraId="4E582467" w14:textId="77777777" w:rsidR="002E42EB" w:rsidRPr="0008273C" w:rsidRDefault="002E42EB" w:rsidP="002E42EB">
      <w:pPr>
        <w:pStyle w:val="Paragraphedeliste"/>
        <w:numPr>
          <w:ilvl w:val="0"/>
          <w:numId w:val="19"/>
        </w:numPr>
        <w:jc w:val="left"/>
      </w:pPr>
      <w:r>
        <w:t>c</w:t>
      </w:r>
      <w:r w:rsidRPr="0008273C">
        <w:t>onnaître les possibilités de poursuite d’études post-baccalauréat professionnel ;</w:t>
      </w:r>
    </w:p>
    <w:p w14:paraId="26796DBE" w14:textId="77777777" w:rsidR="002E42EB" w:rsidRPr="00761DFF" w:rsidRDefault="002E42EB" w:rsidP="002E42EB">
      <w:pPr>
        <w:pStyle w:val="Paragraphedeliste"/>
        <w:numPr>
          <w:ilvl w:val="0"/>
          <w:numId w:val="19"/>
        </w:numPr>
        <w:jc w:val="left"/>
      </w:pPr>
      <w:r>
        <w:t>é</w:t>
      </w:r>
      <w:r w:rsidRPr="0008273C">
        <w:t>laborer son projet d’orientation scolaire et professionnelle.</w:t>
      </w:r>
    </w:p>
    <w:p w14:paraId="1B73E233" w14:textId="77777777" w:rsidR="002E42EB" w:rsidRDefault="002E42EB" w:rsidP="002E42EB"/>
    <w:p w14:paraId="47B97FA4" w14:textId="77777777" w:rsidR="002E42EB" w:rsidRPr="00086E81" w:rsidRDefault="002E42EB" w:rsidP="002E42EB">
      <w:r>
        <w:t>Le schéma de progression suivant est une proposition d’organisation de l’année scolaire</w:t>
      </w:r>
      <w:r w:rsidRPr="00086E81">
        <w:t xml:space="preserve"> </w:t>
      </w:r>
      <w:r>
        <w:t>en classe de seconde professionnelle par famille des métiers. La temporalité de la mise en œuvre des trois axes proposés relève de la progression choisie par le professeur en lien avec le projet d’établissement et l’intervention des régions.</w:t>
      </w:r>
    </w:p>
    <w:p w14:paraId="096814C3" w14:textId="319246EB" w:rsidR="002E42EB" w:rsidRDefault="002E42EB" w:rsidP="002E42EB">
      <w:pPr>
        <w:tabs>
          <w:tab w:val="left" w:pos="8817"/>
        </w:tabs>
      </w:pPr>
    </w:p>
    <w:p w14:paraId="78F14285" w14:textId="77777777" w:rsidR="002E42EB" w:rsidRDefault="002E42EB" w:rsidP="002E42EB">
      <w:pPr>
        <w:rPr>
          <w:rFonts w:asciiTheme="majorHAnsi" w:eastAsiaTheme="majorEastAsia" w:hAnsiTheme="majorHAnsi" w:cstheme="majorBidi"/>
          <w:b/>
          <w:color w:val="378097"/>
          <w:sz w:val="28"/>
          <w:szCs w:val="28"/>
        </w:rPr>
      </w:pPr>
      <w:r>
        <w:rPr>
          <w:noProof/>
          <w:lang w:eastAsia="fr-FR"/>
        </w:rPr>
        <mc:AlternateContent>
          <mc:Choice Requires="wpg">
            <w:drawing>
              <wp:anchor distT="0" distB="0" distL="114300" distR="114300" simplePos="0" relativeHeight="252404781" behindDoc="1" locked="0" layoutInCell="1" allowOverlap="1" wp14:anchorId="6B403062" wp14:editId="188CFE77">
                <wp:simplePos x="0" y="0"/>
                <wp:positionH relativeFrom="column">
                  <wp:posOffset>2290</wp:posOffset>
                </wp:positionH>
                <wp:positionV relativeFrom="paragraph">
                  <wp:posOffset>109626</wp:posOffset>
                </wp:positionV>
                <wp:extent cx="6598285" cy="447068"/>
                <wp:effectExtent l="12700" t="12700" r="18415" b="0"/>
                <wp:wrapNone/>
                <wp:docPr id="995747248" name="Groupe 995747248"/>
                <wp:cNvGraphicFramePr/>
                <a:graphic xmlns:a="http://schemas.openxmlformats.org/drawingml/2006/main">
                  <a:graphicData uri="http://schemas.microsoft.com/office/word/2010/wordprocessingGroup">
                    <wpg:wgp>
                      <wpg:cNvGrpSpPr/>
                      <wpg:grpSpPr>
                        <a:xfrm>
                          <a:off x="0" y="0"/>
                          <a:ext cx="6598285" cy="447068"/>
                          <a:chOff x="0" y="0"/>
                          <a:chExt cx="6598285" cy="447068"/>
                        </a:xfrm>
                      </wpg:grpSpPr>
                      <wps:wsp>
                        <wps:cNvPr id="995747249" name="Rectangle : coins arrondis 995747249"/>
                        <wps:cNvSpPr/>
                        <wps:spPr>
                          <a:xfrm>
                            <a:off x="0" y="0"/>
                            <a:ext cx="6598285" cy="414798"/>
                          </a:xfrm>
                          <a:prstGeom prst="roundRect">
                            <a:avLst/>
                          </a:prstGeom>
                          <a:ln w="19050">
                            <a:solidFill>
                              <a:srgbClr val="378097"/>
                            </a:solidFill>
                          </a:ln>
                        </wps:spPr>
                        <wps:style>
                          <a:lnRef idx="2">
                            <a:schemeClr val="accent1"/>
                          </a:lnRef>
                          <a:fillRef idx="1">
                            <a:schemeClr val="lt1"/>
                          </a:fillRef>
                          <a:effectRef idx="0">
                            <a:schemeClr val="accent1"/>
                          </a:effectRef>
                          <a:fontRef idx="minor">
                            <a:schemeClr val="dk1"/>
                          </a:fontRef>
                        </wps:style>
                        <wps:txbx>
                          <w:txbxContent>
                            <w:p w14:paraId="1AE2DC39" w14:textId="77777777" w:rsidR="002E42EB" w:rsidRPr="00243C64" w:rsidRDefault="002E42EB" w:rsidP="002E42E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0C274144" w14:textId="77777777" w:rsidR="002E42EB" w:rsidRPr="00A85952" w:rsidRDefault="002E42EB" w:rsidP="002E42EB">
                              <w:pPr>
                                <w:jc w:val="center"/>
                                <w:rPr>
                                  <w:rFonts w:cstheme="minorHAnsi"/>
                                  <w:color w:val="378097"/>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995747250" name="Image 995747250"/>
                          <pic:cNvPicPr>
                            <a:picLocks noChangeAspect="1"/>
                          </pic:cNvPicPr>
                        </pic:nvPicPr>
                        <pic:blipFill>
                          <a:blip r:embed="rId207" cstate="print">
                            <a:extLst>
                              <a:ext uri="{28A0092B-C50C-407E-A947-70E740481C1C}">
                                <a14:useLocalDpi xmlns:a14="http://schemas.microsoft.com/office/drawing/2010/main"/>
                              </a:ext>
                            </a:extLst>
                          </a:blip>
                          <a:stretch>
                            <a:fillRect/>
                          </a:stretch>
                        </pic:blipFill>
                        <pic:spPr>
                          <a:xfrm>
                            <a:off x="82716" y="3203"/>
                            <a:ext cx="866140" cy="443865"/>
                          </a:xfrm>
                          <a:prstGeom prst="rect">
                            <a:avLst/>
                          </a:prstGeom>
                        </pic:spPr>
                      </pic:pic>
                    </wpg:wgp>
                  </a:graphicData>
                </a:graphic>
              </wp:anchor>
            </w:drawing>
          </mc:Choice>
          <mc:Fallback>
            <w:pict>
              <v:group w14:anchorId="6B403062" id="Groupe 995747248" o:spid="_x0000_s1157" style="position:absolute;left:0;text-align:left;margin-left:.2pt;margin-top:8.65pt;width:519.55pt;height:35.2pt;z-index:-250911699" coordsize="65982,4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">
                <v:roundrect id="Rectangle : coins arrondis 995747249" o:spid="_x0000_s1158" style="position:absolute;width:65982;height:414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" fillcolor="white [3201]" strokecolor="#378097" strokeweight="1.5pt">
                  <v:stroke joinstyle="miter"/>
                  <v:textbox>
                    <w:txbxContent>
                      <w:p w14:paraId="1AE2DC39" w14:textId="77777777" w:rsidR="002E42EB" w:rsidRPr="00243C64" w:rsidRDefault="002E42EB" w:rsidP="002E42EB">
                        <w:pPr>
                          <w:contextualSpacing/>
                          <w:rPr>
                            <w:rFonts w:eastAsia="Times New Roman" w:cstheme="minorHAnsi"/>
                            <w:b/>
                            <w:bCs/>
                            <w:color w:val="378097"/>
                            <w:lang w:eastAsia="fr-FR"/>
                          </w:rPr>
                        </w:pPr>
                        <w:r>
                          <w:rPr>
                            <w:rFonts w:eastAsia="Times New Roman" w:cstheme="minorHAnsi"/>
                            <w:b/>
                            <w:bCs/>
                            <w:color w:val="378097"/>
                            <w:sz w:val="20"/>
                            <w:szCs w:val="20"/>
                            <w:lang w:eastAsia="fr-FR"/>
                          </w:rPr>
                          <w:t xml:space="preserve">                                      </w:t>
                        </w:r>
                      </w:p>
                      <w:p w14:paraId="0C274144" w14:textId="77777777" w:rsidR="002E42EB" w:rsidRPr="00A85952" w:rsidRDefault="002E42EB" w:rsidP="002E42EB">
                        <w:pPr>
                          <w:jc w:val="center"/>
                          <w:rPr>
                            <w:rFonts w:cstheme="minorHAnsi"/>
                            <w:color w:val="378097"/>
                            <w:sz w:val="20"/>
                            <w:szCs w:val="20"/>
                          </w:rPr>
                        </w:pPr>
                      </w:p>
                    </w:txbxContent>
                  </v:textbox>
                </v:roundrect>
                <v:shape id="Image 995747250" o:spid="_x0000_s1159" type="#_x0000_t75" style="position:absolute;left:827;top:32;width:8661;height:4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">
                  <v:imagedata r:id="rId208" o:title=""/>
                </v:shape>
              </v:group>
            </w:pict>
          </mc:Fallback>
        </mc:AlternateContent>
      </w:r>
    </w:p>
    <w:p w14:paraId="5A91E5AC" w14:textId="77777777" w:rsidR="002E42EB" w:rsidRPr="00C0340C" w:rsidRDefault="002E42EB" w:rsidP="002E42EB">
      <w:pPr>
        <w:contextualSpacing/>
        <w:rPr>
          <w:rFonts w:eastAsia="Times New Roman" w:cstheme="minorHAnsi"/>
          <w:b/>
          <w:bCs/>
          <w:color w:val="31849B" w:themeColor="accent5" w:themeShade="BF"/>
          <w:lang w:eastAsia="fr-FR"/>
        </w:rPr>
      </w:pPr>
      <w:r w:rsidRPr="25032E5F">
        <w:rPr>
          <w:rFonts w:eastAsia="Times New Roman"/>
          <w:b/>
          <w:bCs/>
          <w:color w:val="378097"/>
          <w:lang w:eastAsia="fr-FR"/>
        </w:rPr>
        <w:t xml:space="preserve">                                 </w:t>
      </w:r>
      <w:r w:rsidRPr="00C0340C">
        <w:rPr>
          <w:rFonts w:eastAsia="Times New Roman"/>
          <w:b/>
          <w:bCs/>
          <w:color w:val="31849B" w:themeColor="accent5" w:themeShade="BF"/>
          <w:lang w:eastAsia="fr-FR"/>
        </w:rPr>
        <w:t>Vademecum « </w:t>
      </w:r>
      <w:r w:rsidRPr="00C0340C">
        <w:rPr>
          <w:b/>
          <w:bCs/>
          <w:color w:val="31849B" w:themeColor="accent5" w:themeShade="BF"/>
        </w:rPr>
        <w:t>l’accompagnement à l’orientation en voie professionnelle »</w:t>
      </w:r>
    </w:p>
    <w:p w14:paraId="6970791A" w14:textId="77777777" w:rsidR="002E42EB" w:rsidRDefault="002E42EB" w:rsidP="003B09AD"/>
    <w:p w14:paraId="620CE115" w14:textId="77777777" w:rsidR="00994236" w:rsidRPr="003B09AD" w:rsidRDefault="00994236" w:rsidP="003B09AD"/>
    <w:p w14:paraId="41530F65" w14:textId="65448EA9" w:rsidR="008D6A2F" w:rsidRDefault="008D6A2F">
      <w:pPr>
        <w:jc w:val="left"/>
      </w:pPr>
    </w:p>
    <w:p w14:paraId="1221D67E" w14:textId="372E653C" w:rsidR="0096330F" w:rsidRDefault="0096330F">
      <w:pPr>
        <w:jc w:val="left"/>
      </w:pPr>
    </w:p>
    <w:p w14:paraId="09EE70E3" w14:textId="77777777" w:rsidR="0096330F" w:rsidRDefault="0096330F">
      <w:pPr>
        <w:jc w:val="left"/>
        <w:rPr>
          <w:rFonts w:asciiTheme="majorHAnsi" w:eastAsiaTheme="majorEastAsia" w:hAnsiTheme="majorHAnsi" w:cstheme="majorBidi"/>
          <w:b/>
          <w:color w:val="378097"/>
          <w:sz w:val="32"/>
          <w:szCs w:val="32"/>
        </w:rPr>
      </w:pPr>
    </w:p>
    <w:p w14:paraId="38DC9253" w14:textId="7C2EB60F" w:rsidR="0009790C" w:rsidRDefault="0009790C" w:rsidP="0009790C">
      <w:pPr>
        <w:pStyle w:val="Titre1"/>
      </w:pPr>
      <w:bookmarkStart w:id="68" w:name="_Toc126182634"/>
      <w:r>
        <w:t>Sitographie</w:t>
      </w:r>
      <w:bookmarkEnd w:id="68"/>
    </w:p>
    <w:p w14:paraId="162F9B1A" w14:textId="3B5DE00E" w:rsidR="0009790C" w:rsidRDefault="0009790C" w:rsidP="0009790C"/>
    <w:p w14:paraId="2BC81AD7" w14:textId="77777777" w:rsidR="0009790C" w:rsidRPr="00994236" w:rsidRDefault="0009790C" w:rsidP="0009790C">
      <w:pPr>
        <w:pStyle w:val="Titre5"/>
        <w:rPr>
          <w:sz w:val="22"/>
          <w:szCs w:val="22"/>
        </w:rPr>
      </w:pPr>
      <w:bookmarkStart w:id="69" w:name="_Toc30911945"/>
      <w:r w:rsidRPr="00994236">
        <w:rPr>
          <w:sz w:val="22"/>
          <w:szCs w:val="22"/>
        </w:rPr>
        <w:t>Informations générale</w:t>
      </w:r>
      <w:bookmarkEnd w:id="69"/>
      <w:r w:rsidRPr="00994236">
        <w:rPr>
          <w:sz w:val="22"/>
          <w:szCs w:val="22"/>
        </w:rPr>
        <w:t>s</w:t>
      </w:r>
    </w:p>
    <w:p w14:paraId="36BA7F13" w14:textId="77777777" w:rsidR="0009790C" w:rsidRPr="00994236" w:rsidRDefault="00000000" w:rsidP="0009790C">
      <w:pPr>
        <w:rPr>
          <w:color w:val="000000" w:themeColor="text1"/>
          <w:sz w:val="21"/>
          <w:szCs w:val="21"/>
        </w:rPr>
      </w:pPr>
      <w:hyperlink r:id="rId219" w:history="1">
        <w:r w:rsidR="0009790C" w:rsidRPr="00994236">
          <w:rPr>
            <w:rStyle w:val="Lienhypertexte"/>
            <w:color w:val="000000" w:themeColor="text1"/>
            <w:sz w:val="21"/>
            <w:szCs w:val="21"/>
          </w:rPr>
          <w:t>http://www.nouvelle-voiepro.fr</w:t>
        </w:r>
      </w:hyperlink>
    </w:p>
    <w:p w14:paraId="2BA9D4FE" w14:textId="77777777" w:rsidR="0009790C" w:rsidRPr="00994236" w:rsidRDefault="00000000" w:rsidP="0009790C">
      <w:pPr>
        <w:rPr>
          <w:color w:val="000000" w:themeColor="text1"/>
          <w:sz w:val="21"/>
          <w:szCs w:val="21"/>
        </w:rPr>
      </w:pPr>
      <w:hyperlink r:id="rId220" w:history="1">
        <w:r w:rsidR="0009790C" w:rsidRPr="00994236">
          <w:rPr>
            <w:rStyle w:val="Lienhypertexte"/>
            <w:color w:val="000000" w:themeColor="text1"/>
            <w:sz w:val="21"/>
            <w:szCs w:val="21"/>
          </w:rPr>
          <w:t>https://www.education.gouv.fr/cid2573/la-voie-professionnelle-au-lycee.html</w:t>
        </w:r>
      </w:hyperlink>
    </w:p>
    <w:p w14:paraId="2D5CECFD" w14:textId="1792E295" w:rsidR="0009790C" w:rsidRDefault="00000000" w:rsidP="0009790C">
      <w:pPr>
        <w:rPr>
          <w:rStyle w:val="Lienhypertexte"/>
          <w:color w:val="000000" w:themeColor="text1"/>
          <w:sz w:val="21"/>
          <w:szCs w:val="21"/>
        </w:rPr>
      </w:pPr>
      <w:hyperlink r:id="rId221" w:history="1">
        <w:r w:rsidR="0009790C" w:rsidRPr="00994236">
          <w:rPr>
            <w:rStyle w:val="Lienhypertexte"/>
            <w:color w:val="000000" w:themeColor="text1"/>
            <w:sz w:val="21"/>
            <w:szCs w:val="21"/>
          </w:rPr>
          <w:t>https://eduscol.education.fr/cid133260/transformer-le-lycee-professionnel.html</w:t>
        </w:r>
      </w:hyperlink>
    </w:p>
    <w:p w14:paraId="790B26FF" w14:textId="49E349F8" w:rsidR="00863395" w:rsidRPr="00994236" w:rsidRDefault="00863395" w:rsidP="0009790C">
      <w:pPr>
        <w:rPr>
          <w:color w:val="000000" w:themeColor="text1"/>
          <w:sz w:val="21"/>
          <w:szCs w:val="21"/>
        </w:rPr>
      </w:pPr>
      <w:r w:rsidRPr="00863395">
        <w:rPr>
          <w:color w:val="000000" w:themeColor="text1"/>
          <w:sz w:val="21"/>
          <w:szCs w:val="21"/>
        </w:rPr>
        <w:t>https://brio.education.gouv.fr/</w:t>
      </w:r>
    </w:p>
    <w:p w14:paraId="60FC8225" w14:textId="4BB5153F" w:rsidR="0009790C" w:rsidRPr="00994236" w:rsidRDefault="0009790C" w:rsidP="0009790C">
      <w:pPr>
        <w:pStyle w:val="Titre5"/>
        <w:rPr>
          <w:sz w:val="22"/>
          <w:szCs w:val="22"/>
        </w:rPr>
      </w:pPr>
      <w:bookmarkStart w:id="70" w:name="_Toc30911946"/>
      <w:r w:rsidRPr="00994236">
        <w:rPr>
          <w:sz w:val="22"/>
          <w:szCs w:val="22"/>
        </w:rPr>
        <w:t>Re</w:t>
      </w:r>
      <w:bookmarkEnd w:id="70"/>
      <w:r w:rsidRPr="00994236">
        <w:rPr>
          <w:sz w:val="22"/>
          <w:szCs w:val="22"/>
        </w:rPr>
        <w:t>ssources liées à la filière carrosserie peinture automobile</w:t>
      </w:r>
    </w:p>
    <w:p w14:paraId="510E6A15" w14:textId="26A77338" w:rsidR="003B09AD" w:rsidRDefault="00000000" w:rsidP="0009790C">
      <w:pPr>
        <w:rPr>
          <w:sz w:val="22"/>
          <w:szCs w:val="22"/>
        </w:rPr>
      </w:pPr>
      <w:hyperlink r:id="rId222" w:history="1">
        <w:r w:rsidR="009E1F95" w:rsidRPr="00C25D10">
          <w:rPr>
            <w:rStyle w:val="Lienhypertexte"/>
            <w:sz w:val="22"/>
            <w:szCs w:val="22"/>
          </w:rPr>
          <w:t>https://eduscol.education.fr/sti/formations/bac-pro/bac-pro-carrossier-peintre-automobile</w:t>
        </w:r>
      </w:hyperlink>
    </w:p>
    <w:p w14:paraId="22054209" w14:textId="660AE4D3" w:rsidR="009E1F95" w:rsidRDefault="00000000" w:rsidP="0009790C">
      <w:pPr>
        <w:rPr>
          <w:sz w:val="22"/>
          <w:szCs w:val="22"/>
        </w:rPr>
      </w:pPr>
      <w:hyperlink r:id="rId223" w:history="1">
        <w:r w:rsidR="009E1F95" w:rsidRPr="00C25D10">
          <w:rPr>
            <w:rStyle w:val="Lienhypertexte"/>
            <w:sz w:val="22"/>
            <w:szCs w:val="22"/>
          </w:rPr>
          <w:t>https://eduscol.education.fr/sti/formations/cap/cap-carrossier-automobile</w:t>
        </w:r>
      </w:hyperlink>
    </w:p>
    <w:p w14:paraId="4AF965D1" w14:textId="5D99E2D4" w:rsidR="009E1F95" w:rsidRDefault="00000000" w:rsidP="0009790C">
      <w:pPr>
        <w:rPr>
          <w:sz w:val="22"/>
          <w:szCs w:val="22"/>
        </w:rPr>
      </w:pPr>
      <w:hyperlink r:id="rId224" w:history="1">
        <w:r w:rsidR="009E1F95" w:rsidRPr="00C25D10">
          <w:rPr>
            <w:rStyle w:val="Lienhypertexte"/>
            <w:sz w:val="22"/>
            <w:szCs w:val="22"/>
          </w:rPr>
          <w:t>https://eduscol.education.fr/sti/formations/cap/cap-peintre-automobile</w:t>
        </w:r>
      </w:hyperlink>
    </w:p>
    <w:p w14:paraId="6CFCA407" w14:textId="77777777" w:rsidR="009E1F95" w:rsidRDefault="009E1F95" w:rsidP="0009790C">
      <w:pPr>
        <w:rPr>
          <w:sz w:val="22"/>
          <w:szCs w:val="22"/>
        </w:rPr>
      </w:pPr>
    </w:p>
    <w:p w14:paraId="4EEC5FB0" w14:textId="77777777" w:rsidR="009E1F95" w:rsidRPr="00994236" w:rsidRDefault="009E1F95" w:rsidP="0009790C">
      <w:pPr>
        <w:rPr>
          <w:sz w:val="22"/>
          <w:szCs w:val="22"/>
        </w:rPr>
      </w:pPr>
    </w:p>
    <w:p w14:paraId="1B6947FD" w14:textId="77777777" w:rsidR="0009790C" w:rsidRPr="00994236" w:rsidRDefault="0009790C" w:rsidP="0009790C">
      <w:pPr>
        <w:rPr>
          <w:sz w:val="22"/>
          <w:szCs w:val="22"/>
        </w:rPr>
      </w:pPr>
    </w:p>
    <w:p w14:paraId="51DD7BA0" w14:textId="77777777" w:rsidR="0009790C" w:rsidRPr="00057F1E" w:rsidRDefault="0009790C" w:rsidP="007C022F">
      <w:pPr>
        <w:rPr>
          <w:sz w:val="20"/>
          <w:szCs w:val="20"/>
        </w:rPr>
      </w:pPr>
    </w:p>
    <w:sectPr w:rsidR="0009790C" w:rsidRPr="00057F1E" w:rsidSect="00F45658">
      <w:footerReference w:type="default" r:id="rId225"/>
      <w:pgSz w:w="11900" w:h="16840" w:code="9"/>
      <w:pgMar w:top="851" w:right="561" w:bottom="851" w:left="720" w:header="278"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C4AC47" w14:textId="77777777" w:rsidR="00723CAE" w:rsidRDefault="00723CAE" w:rsidP="00523543">
      <w:r>
        <w:separator/>
      </w:r>
    </w:p>
  </w:endnote>
  <w:endnote w:type="continuationSeparator" w:id="0">
    <w:p w14:paraId="2AD47063" w14:textId="77777777" w:rsidR="00723CAE" w:rsidRDefault="00723CAE" w:rsidP="00523543">
      <w:r>
        <w:continuationSeparator/>
      </w:r>
    </w:p>
  </w:endnote>
  <w:endnote w:type="continuationNotice" w:id="1">
    <w:p w14:paraId="14F5B2F0" w14:textId="77777777" w:rsidR="00723CAE" w:rsidRDefault="00723C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20B0604020202020204"/>
    <w:charset w:val="00"/>
    <w:family w:val="auto"/>
    <w:pitch w:val="variable"/>
    <w:sig w:usb0="E00002FF" w:usb1="5000785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Verdana">
    <w:panose1 w:val="020B0604030504040204"/>
    <w:charset w:val="00"/>
    <w:family w:val="swiss"/>
    <w:pitch w:val="variable"/>
    <w:sig w:usb0="A00006FF" w:usb1="4000205B" w:usb2="00000010" w:usb3="00000000" w:csb0="0000019F" w:csb1="00000000"/>
  </w:font>
  <w:font w:name="Verdana Pro">
    <w:altName w:val="Tahoma"/>
    <w:charset w:val="00"/>
    <w:family w:val="swiss"/>
    <w:pitch w:val="variable"/>
    <w:sig w:usb0="80000287" w:usb1="00000043" w:usb2="00000000" w:usb3="00000000" w:csb0="0000009F" w:csb1="00000000"/>
  </w:font>
  <w:font w:name="Yu Mincho">
    <w:charset w:val="80"/>
    <w:family w:val="roman"/>
    <w:pitch w:val="variable"/>
    <w:sig w:usb0="800002E7" w:usb1="2AC7FCFF" w:usb2="00000012" w:usb3="00000000" w:csb0="0002009F" w:csb1="00000000"/>
  </w:font>
  <w:font w:name="ArialMT">
    <w:altName w:val="Arial"/>
    <w:panose1 w:val="00000000000000000000"/>
    <w:charset w:val="00"/>
    <w:family w:val="swiss"/>
    <w:notTrueType/>
    <w:pitch w:val="default"/>
    <w:sig w:usb0="00000003" w:usb1="00000000" w:usb2="00000000" w:usb3="00000000" w:csb0="00000001" w:csb1="00000000"/>
  </w:font>
  <w:font w:name="Üÿ€¯U'CA“">
    <w:altName w:val="Calibri"/>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7D3B54" w14:textId="6A285071" w:rsidR="00F45658" w:rsidRPr="00C43C14" w:rsidRDefault="00F45658" w:rsidP="00F45658">
    <w:pPr>
      <w:pStyle w:val="Pieddepage"/>
      <w:jc w:val="both"/>
    </w:pPr>
    <w:r>
      <w:rPr>
        <w:caps/>
        <w:color w:val="4F81BD" w:themeColor="accent1"/>
      </w:rPr>
      <w:t>Version fevrier 2023</w:t>
    </w:r>
    <w:r>
      <w:rPr>
        <w:caps/>
        <w:color w:val="4F81BD" w:themeColor="accent1"/>
      </w:rPr>
      <w:tab/>
    </w:r>
    <w:r>
      <w:rPr>
        <w:caps/>
        <w:color w:val="4F81BD" w:themeColor="accent1"/>
      </w:rPr>
      <w:fldChar w:fldCharType="begin"/>
    </w:r>
    <w:r>
      <w:rPr>
        <w:caps/>
        <w:color w:val="4F81BD" w:themeColor="accent1"/>
      </w:rPr>
      <w:instrText>PAGE   \* MERGEFORMAT</w:instrText>
    </w:r>
    <w:r>
      <w:rPr>
        <w:caps/>
        <w:color w:val="4F81BD" w:themeColor="accent1"/>
      </w:rPr>
      <w:fldChar w:fldCharType="separate"/>
    </w:r>
    <w:r w:rsidR="00547AB6">
      <w:rPr>
        <w:caps/>
        <w:noProof/>
        <w:color w:val="4F81BD" w:themeColor="accent1"/>
      </w:rPr>
      <w:t>2</w:t>
    </w:r>
    <w:r>
      <w:rPr>
        <w:caps/>
        <w:color w:val="4F81BD" w:themeColor="accent1"/>
      </w:rPr>
      <w:fldChar w:fldCharType="end"/>
    </w:r>
    <w:r>
      <w:rPr>
        <w:caps/>
        <w:color w:val="4F81BD" w:themeColor="accent1"/>
      </w:rPr>
      <w:t xml:space="preserve"> / </w:t>
    </w:r>
    <w:r w:rsidRPr="00F45658">
      <w:rPr>
        <w:caps/>
        <w:color w:val="4F81BD"/>
      </w:rPr>
      <w:fldChar w:fldCharType="begin"/>
    </w:r>
    <w:r w:rsidRPr="00F45658">
      <w:rPr>
        <w:caps/>
        <w:color w:val="4F81BD"/>
      </w:rPr>
      <w:instrText xml:space="preserve"> NUMPAGES   \* MERGEFORMAT </w:instrText>
    </w:r>
    <w:r w:rsidRPr="00F45658">
      <w:rPr>
        <w:caps/>
        <w:color w:val="4F81BD"/>
      </w:rPr>
      <w:fldChar w:fldCharType="separate"/>
    </w:r>
    <w:r w:rsidR="00547AB6">
      <w:rPr>
        <w:caps/>
        <w:noProof/>
        <w:color w:val="4F81BD"/>
      </w:rPr>
      <w:t>52</w:t>
    </w:r>
    <w:r w:rsidRPr="00F45658">
      <w:rPr>
        <w:caps/>
        <w:color w:val="4F81BD"/>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EF0F30" w14:textId="77777777" w:rsidR="00723CAE" w:rsidRDefault="00723CAE" w:rsidP="00523543">
      <w:r>
        <w:separator/>
      </w:r>
    </w:p>
  </w:footnote>
  <w:footnote w:type="continuationSeparator" w:id="0">
    <w:p w14:paraId="193196AF" w14:textId="77777777" w:rsidR="00723CAE" w:rsidRDefault="00723CAE" w:rsidP="00523543">
      <w:r>
        <w:continuationSeparator/>
      </w:r>
    </w:p>
  </w:footnote>
  <w:footnote w:type="continuationNotice" w:id="1">
    <w:p w14:paraId="0D21C27E" w14:textId="77777777" w:rsidR="00723CAE" w:rsidRDefault="00723CAE"/>
  </w:footnote>
  <w:footnote w:id="2">
    <w:p w14:paraId="5A22AEDE" w14:textId="0840DE15" w:rsidR="00E76902" w:rsidRPr="00A64ED4" w:rsidRDefault="00E76902" w:rsidP="00A64ED4">
      <w:pPr>
        <w:pStyle w:val="Notedebasdepage"/>
        <w:rPr>
          <w:sz w:val="20"/>
          <w:szCs w:val="20"/>
        </w:rPr>
      </w:pPr>
      <w:r>
        <w:rPr>
          <w:rStyle w:val="Appelnotedebasdep"/>
        </w:rPr>
        <w:footnoteRef/>
      </w:r>
      <w:r>
        <w:t xml:space="preserve"> </w:t>
      </w:r>
      <w:r w:rsidRPr="00A64ED4">
        <w:rPr>
          <w:sz w:val="20"/>
          <w:szCs w:val="20"/>
        </w:rPr>
        <w:t>Décret n° 2013-915 du 11 octobre 2013 relatif aux travaux interdits et réglementés pour les jeunes âgés de moins de dix-huit ans, Décrets n° 2015-443 et 2015-444 du 17 avril 2015, Circulaire interministérielle du 7 septembre 2016.</w:t>
      </w:r>
    </w:p>
  </w:footnote>
  <w:footnote w:id="3">
    <w:p w14:paraId="7F9B6677" w14:textId="0E71E24B" w:rsidR="00E76902" w:rsidRPr="00A64ED4" w:rsidRDefault="00E76902" w:rsidP="00A64ED4">
      <w:pPr>
        <w:pStyle w:val="Notedebasdepage"/>
        <w:rPr>
          <w:sz w:val="20"/>
          <w:szCs w:val="20"/>
        </w:rPr>
      </w:pPr>
      <w:r w:rsidRPr="00A64ED4">
        <w:rPr>
          <w:rStyle w:val="Appelnotedebasdep"/>
          <w:sz w:val="20"/>
          <w:szCs w:val="20"/>
        </w:rPr>
        <w:footnoteRef/>
      </w:r>
      <w:r w:rsidRPr="00A64ED4">
        <w:rPr>
          <w:sz w:val="20"/>
          <w:szCs w:val="20"/>
        </w:rPr>
        <w:t xml:space="preserve"> Référentiel de formation à la prévention des risques d’origine électrique (PRE) – DEGESCO – Version Juillet 2020</w:t>
      </w:r>
    </w:p>
  </w:footnote>
  <w:footnote w:id="4">
    <w:p w14:paraId="07B6F20C" w14:textId="3F714B94" w:rsidR="00E76902" w:rsidRDefault="00E76902" w:rsidP="00A64ED4">
      <w:pPr>
        <w:pStyle w:val="Notedebasdepage"/>
      </w:pPr>
      <w:r w:rsidRPr="00A64ED4">
        <w:rPr>
          <w:rStyle w:val="Appelnotedebasdep"/>
          <w:sz w:val="20"/>
          <w:szCs w:val="20"/>
        </w:rPr>
        <w:footnoteRef/>
      </w:r>
      <w:r w:rsidRPr="00A64ED4">
        <w:rPr>
          <w:sz w:val="20"/>
          <w:szCs w:val="20"/>
        </w:rPr>
        <w:t xml:space="preserve"> Annexe 1 : liste des diplômes soumis au référentiel de formation à la PRE – novembre 2020</w:t>
      </w:r>
    </w:p>
  </w:footnote>
  <w:footnote w:id="5">
    <w:p w14:paraId="38C4295D" w14:textId="77777777" w:rsidR="00C800F5" w:rsidRPr="00920605" w:rsidRDefault="00C800F5" w:rsidP="00C800F5">
      <w:pPr>
        <w:autoSpaceDE w:val="0"/>
        <w:autoSpaceDN w:val="0"/>
        <w:adjustRightInd w:val="0"/>
        <w:rPr>
          <w:rFonts w:ascii="Üÿ€¯U'CA“" w:hAnsi="Üÿ€¯U'CA“" w:cs="Üÿ€¯U'CA“"/>
          <w:szCs w:val="20"/>
        </w:rPr>
      </w:pPr>
      <w:r>
        <w:rPr>
          <w:rStyle w:val="Appelnotedebasdep"/>
        </w:rPr>
        <w:footnoteRef/>
      </w:r>
      <w:r w:rsidRPr="009E1F95">
        <w:rPr>
          <w:lang w:val="it-IT"/>
        </w:rPr>
        <w:t xml:space="preserve"> </w:t>
      </w:r>
      <w:r w:rsidRPr="009E1F95">
        <w:rPr>
          <w:rFonts w:cs="Arial"/>
          <w:sz w:val="18"/>
          <w:szCs w:val="18"/>
          <w:lang w:val="it-IT"/>
        </w:rPr>
        <w:t xml:space="preserve">Bordalo Isabelle &amp; Ginestet Jean-Paul (1993). </w:t>
      </w:r>
      <w:r w:rsidRPr="003D1834">
        <w:rPr>
          <w:rFonts w:cs="Arial"/>
          <w:sz w:val="18"/>
          <w:szCs w:val="18"/>
        </w:rPr>
        <w:t>Pour une pédagogie du projet. Paris : Hachette.</w:t>
      </w:r>
    </w:p>
  </w:footnote>
  <w:footnote w:id="6">
    <w:p w14:paraId="630B408B" w14:textId="77777777" w:rsidR="00E322AB" w:rsidRDefault="00E322AB" w:rsidP="00E322AB">
      <w:pPr>
        <w:pStyle w:val="Notedebasdepage"/>
      </w:pPr>
      <w:r>
        <w:rPr>
          <w:rStyle w:val="Appelnotedebasdep"/>
        </w:rPr>
        <w:footnoteRef/>
      </w:r>
      <w:r>
        <w:t xml:space="preserve"> </w:t>
      </w:r>
      <w:r w:rsidRPr="00D70C67">
        <w:rPr>
          <w:sz w:val="18"/>
          <w:szCs w:val="18"/>
        </w:rPr>
        <w:t>L’illectronisme est un manque ou une absence totale de connaissance des clés nécessaires à l’utilisation et à la création des ressources électroniques. C'est un néologisme, traduction de information-illiteracy, qui transpose le concept d’illettrisme dans le domaine de l’informatique</w:t>
      </w:r>
      <w:r>
        <w:rPr>
          <w:sz w:val="18"/>
          <w:szCs w:val="18"/>
        </w:rPr>
        <w:t>.</w:t>
      </w:r>
    </w:p>
  </w:footnote>
  <w:footnote w:id="7">
    <w:p w14:paraId="41B80138" w14:textId="77777777" w:rsidR="00E322AB" w:rsidRDefault="00E322AB" w:rsidP="00E322AB">
      <w:pPr>
        <w:rPr>
          <w:rFonts w:ascii="Calibri" w:eastAsia="Calibri" w:hAnsi="Calibri" w:cs="Calibri"/>
        </w:rPr>
      </w:pPr>
      <w:r w:rsidRPr="6445ABDE">
        <w:rPr>
          <w:rStyle w:val="Appelnotedebasdep"/>
        </w:rPr>
        <w:footnoteRef/>
      </w:r>
      <w:r>
        <w:t xml:space="preserve"> </w:t>
      </w:r>
      <w:r>
        <w:rPr>
          <w:rFonts w:ascii="Calibri" w:eastAsia="Calibri" w:hAnsi="Calibri" w:cs="Calibri"/>
          <w:sz w:val="18"/>
          <w:szCs w:val="18"/>
        </w:rPr>
        <w:t>D</w:t>
      </w:r>
      <w:r w:rsidRPr="6445ABDE">
        <w:rPr>
          <w:rFonts w:ascii="Calibri" w:eastAsia="Calibri" w:hAnsi="Calibri" w:cs="Calibri"/>
          <w:sz w:val="18"/>
          <w:szCs w:val="18"/>
        </w:rPr>
        <w:t>e telles activités</w:t>
      </w:r>
      <w:r>
        <w:rPr>
          <w:rFonts w:ascii="Calibri" w:eastAsia="Calibri" w:hAnsi="Calibri" w:cs="Calibri"/>
          <w:sz w:val="18"/>
          <w:szCs w:val="18"/>
        </w:rPr>
        <w:t xml:space="preserve"> peuvent être créées via</w:t>
      </w:r>
      <w:r w:rsidRPr="6445ABDE">
        <w:rPr>
          <w:rFonts w:ascii="Calibri" w:eastAsia="Calibri" w:hAnsi="Calibri" w:cs="Calibri"/>
          <w:sz w:val="18"/>
          <w:szCs w:val="18"/>
        </w:rPr>
        <w:t xml:space="preserve"> </w:t>
      </w:r>
      <w:r>
        <w:rPr>
          <w:rFonts w:ascii="Calibri" w:eastAsia="Calibri" w:hAnsi="Calibri" w:cs="Calibri"/>
          <w:sz w:val="18"/>
          <w:szCs w:val="18"/>
        </w:rPr>
        <w:t>d</w:t>
      </w:r>
      <w:r w:rsidRPr="6445ABDE">
        <w:rPr>
          <w:rFonts w:ascii="Calibri" w:eastAsia="Calibri" w:hAnsi="Calibri" w:cs="Calibri"/>
          <w:sz w:val="18"/>
          <w:szCs w:val="18"/>
        </w:rPr>
        <w:t xml:space="preserve">es sites internet comme </w:t>
      </w:r>
      <w:r>
        <w:rPr>
          <w:rFonts w:ascii="Calibri" w:eastAsia="Calibri" w:hAnsi="Calibri" w:cs="Calibri"/>
          <w:sz w:val="18"/>
          <w:szCs w:val="18"/>
        </w:rPr>
        <w:t>Kahoot (</w:t>
      </w:r>
      <w:hyperlink r:id="rId1" w:history="1">
        <w:r w:rsidRPr="001708D9">
          <w:rPr>
            <w:rStyle w:val="Lienhypertexte"/>
            <w:rFonts w:ascii="Calibri" w:eastAsia="Calibri" w:hAnsi="Calibri" w:cs="Calibri"/>
            <w:sz w:val="18"/>
            <w:szCs w:val="18"/>
          </w:rPr>
          <w:t>https://kahoot.it</w:t>
        </w:r>
      </w:hyperlink>
      <w:r>
        <w:rPr>
          <w:rFonts w:ascii="Calibri" w:eastAsia="Calibri" w:hAnsi="Calibri" w:cs="Calibri"/>
          <w:sz w:val="18"/>
          <w:szCs w:val="18"/>
        </w:rPr>
        <w:t>)</w:t>
      </w:r>
    </w:p>
    <w:p w14:paraId="4B138A53" w14:textId="77777777" w:rsidR="00E322AB" w:rsidRDefault="00E322AB" w:rsidP="00E322AB">
      <w:pPr>
        <w:pStyle w:val="Notedebasdepage"/>
      </w:pPr>
    </w:p>
  </w:footnote>
  <w:footnote w:id="8">
    <w:p w14:paraId="262E11DF" w14:textId="0FE944E4" w:rsidR="00FA444E" w:rsidRDefault="00FA444E" w:rsidP="00FA444E">
      <w:pPr>
        <w:pStyle w:val="Notedebasdepage"/>
      </w:pPr>
      <w:r>
        <w:rPr>
          <w:rStyle w:val="Appelnotedebasdep"/>
        </w:rPr>
        <w:footnoteRef/>
      </w:r>
      <w:r>
        <w:t xml:space="preserve"> </w:t>
      </w:r>
      <w:r>
        <w:rPr>
          <w:sz w:val="18"/>
          <w:szCs w:val="18"/>
        </w:rPr>
        <w:t>L</w:t>
      </w:r>
      <w:r w:rsidRPr="00B85C9A">
        <w:rPr>
          <w:sz w:val="18"/>
          <w:szCs w:val="18"/>
        </w:rPr>
        <w:t>’article L314-2 de la loi pour l’école de la confiance permet à des équipes, dans le cadre d’expérimentations locales et en accord avec le projet d’établissement, de développer en plus et sous réserve de l’autorisation préalable des autorités académiques, des initiatives</w:t>
      </w:r>
      <w:r>
        <w:rPr>
          <w:sz w:val="18"/>
          <w:szCs w:val="18"/>
        </w:rPr>
        <w:t xml:space="preserve"> </w:t>
      </w:r>
      <w:r w:rsidRPr="00B85C9A">
        <w:rPr>
          <w:sz w:val="18"/>
          <w:szCs w:val="18"/>
        </w:rPr>
        <w:t>d’enseignement en co-intervention mobilisant d’autres disciplines.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BF1B8" w14:textId="77777777" w:rsidR="00E76902" w:rsidRDefault="00E76902">
    <w:pPr>
      <w:pStyle w:val="En-tte"/>
    </w:pPr>
    <w:r>
      <w:rPr>
        <w:noProof/>
        <w:lang w:eastAsia="fr-FR"/>
      </w:rPr>
      <mc:AlternateContent>
        <mc:Choice Requires="wps">
          <w:drawing>
            <wp:anchor distT="0" distB="0" distL="114300" distR="114300" simplePos="0" relativeHeight="251658240" behindDoc="1" locked="0" layoutInCell="0" allowOverlap="1" wp14:anchorId="549FF518" wp14:editId="178A8372">
              <wp:simplePos x="0" y="0"/>
              <wp:positionH relativeFrom="margin">
                <wp:align>center</wp:align>
              </wp:positionH>
              <wp:positionV relativeFrom="margin">
                <wp:align>center</wp:align>
              </wp:positionV>
              <wp:extent cx="7393940" cy="106680"/>
              <wp:effectExtent l="0" t="2400300" r="0" b="2247900"/>
              <wp:wrapNone/>
              <wp:docPr id="414"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9394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3A62B20" w14:textId="77777777" w:rsidR="00E76902" w:rsidRDefault="00E76902" w:rsidP="0099135A">
                          <w:pPr>
                            <w:pStyle w:val="NormalWeb"/>
                            <w:spacing w:beforeAutospacing="0" w:after="0"/>
                            <w:jc w:val="center"/>
                          </w:pPr>
                          <w:r>
                            <w:rPr>
                              <w:rFonts w:ascii="Calibri" w:hAnsi="Calibri" w:cs="Calibri"/>
                              <w:color w:val="C0C0C0"/>
                              <w:sz w:val="2"/>
                              <w:szCs w:val="2"/>
                            </w:rPr>
                            <w:t>Document de travail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49FF518" id="_x0000_t202" coordsize="21600,21600" o:spt="202" path="m,l,21600r21600,l21600,xe">
              <v:stroke joinstyle="miter"/>
              <v:path gradientshapeok="t" o:connecttype="rect"/>
            </v:shapetype>
            <v:shape id="WordArt 5" o:spid="_x0000_s1160" type="#_x0000_t202" style="position:absolute;left:0;text-align:left;margin-left:0;margin-top:0;width:582.2pt;height:8.4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" o:allowincell="f" filled="f" stroked="f">
              <v:stroke joinstyle="round"/>
              <o:lock v:ext="edit" shapetype="t"/>
              <v:textbox style="mso-fit-shape-to-text:t">
                <w:txbxContent>
                  <w:p w14:paraId="43A62B20" w14:textId="77777777" w:rsidR="00E76902" w:rsidRDefault="00E76902" w:rsidP="0099135A">
                    <w:pPr>
                      <w:pStyle w:val="NormalWeb"/>
                      <w:spacing w:beforeAutospacing="0" w:after="0"/>
                      <w:jc w:val="center"/>
                    </w:pPr>
                    <w:r>
                      <w:rPr>
                        <w:rFonts w:ascii="Calibri" w:hAnsi="Calibri" w:cs="Calibri"/>
                        <w:color w:val="C0C0C0"/>
                        <w:sz w:val="2"/>
                        <w:szCs w:val="2"/>
                      </w:rPr>
                      <w:t>Document de travail</w:t>
                    </w:r>
                  </w:p>
                </w:txbxContent>
              </v:textbox>
              <w10:wrap anchorx="margin"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8651A3" w14:textId="77777777" w:rsidR="00E76902" w:rsidRDefault="00E76902">
    <w:pPr>
      <w:pStyle w:val="En-tte"/>
    </w:pPr>
    <w:r>
      <w:rPr>
        <w:noProof/>
        <w:lang w:eastAsia="fr-FR"/>
      </w:rPr>
      <mc:AlternateContent>
        <mc:Choice Requires="wps">
          <w:drawing>
            <wp:anchor distT="0" distB="0" distL="114300" distR="114300" simplePos="0" relativeHeight="251658241" behindDoc="1" locked="0" layoutInCell="0" allowOverlap="1" wp14:anchorId="2438A062" wp14:editId="2B6D89AC">
              <wp:simplePos x="0" y="0"/>
              <wp:positionH relativeFrom="margin">
                <wp:align>center</wp:align>
              </wp:positionH>
              <wp:positionV relativeFrom="margin">
                <wp:align>center</wp:align>
              </wp:positionV>
              <wp:extent cx="7393940" cy="106680"/>
              <wp:effectExtent l="0" t="2400300" r="0" b="2247900"/>
              <wp:wrapNone/>
              <wp:docPr id="412" name="WordAr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393940" cy="1066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248A3411" w14:textId="77777777" w:rsidR="00E76902" w:rsidRDefault="00E76902" w:rsidP="0099135A">
                          <w:pPr>
                            <w:pStyle w:val="NormalWeb"/>
                            <w:spacing w:beforeAutospacing="0" w:after="0"/>
                            <w:jc w:val="center"/>
                          </w:pPr>
                          <w:r>
                            <w:rPr>
                              <w:rFonts w:ascii="Calibri" w:hAnsi="Calibri" w:cs="Calibri"/>
                              <w:color w:val="C0C0C0"/>
                              <w:sz w:val="2"/>
                              <w:szCs w:val="2"/>
                            </w:rPr>
                            <w:t>Document de travail</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2438A062" id="_x0000_t202" coordsize="21600,21600" o:spt="202" path="m,l,21600r21600,l21600,xe">
              <v:stroke joinstyle="miter"/>
              <v:path gradientshapeok="t" o:connecttype="rect"/>
            </v:shapetype>
            <v:shape id="WordArt 6" o:spid="_x0000_s1161" type="#_x0000_t202" style="position:absolute;left:0;text-align:left;margin-left:0;margin-top:0;width:582.2pt;height:8.4pt;rotation:-45;z-index:-251658239;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" o:allowincell="f" filled="f" stroked="f">
              <v:stroke joinstyle="round"/>
              <o:lock v:ext="edit" shapetype="t"/>
              <v:textbox style="mso-fit-shape-to-text:t">
                <w:txbxContent>
                  <w:p w14:paraId="248A3411" w14:textId="77777777" w:rsidR="00E76902" w:rsidRDefault="00E76902" w:rsidP="0099135A">
                    <w:pPr>
                      <w:pStyle w:val="NormalWeb"/>
                      <w:spacing w:beforeAutospacing="0" w:after="0"/>
                      <w:jc w:val="center"/>
                    </w:pPr>
                    <w:r>
                      <w:rPr>
                        <w:rFonts w:ascii="Calibri" w:hAnsi="Calibri" w:cs="Calibri"/>
                        <w:color w:val="C0C0C0"/>
                        <w:sz w:val="2"/>
                        <w:szCs w:val="2"/>
                      </w:rPr>
                      <w:t>Document de travail</w:t>
                    </w:r>
                  </w:p>
                </w:txbxContent>
              </v:textbox>
              <w10:wrap anchorx="margin"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9B220B"/>
    <w:multiLevelType w:val="hybridMultilevel"/>
    <w:tmpl w:val="07DE1000"/>
    <w:lvl w:ilvl="0" w:tplc="1BE0E43C">
      <w:numFmt w:val="bullet"/>
      <w:lvlText w:val=""/>
      <w:lvlJc w:val="left"/>
      <w:pPr>
        <w:ind w:left="249" w:hanging="219"/>
      </w:pPr>
      <w:rPr>
        <w:rFonts w:ascii="Symbol" w:eastAsia="Symbol" w:hAnsi="Symbol" w:cs="Symbol" w:hint="default"/>
        <w:w w:val="100"/>
        <w:sz w:val="24"/>
        <w:szCs w:val="24"/>
        <w:lang w:val="fr-FR" w:eastAsia="en-US" w:bidi="ar-SA"/>
      </w:rPr>
    </w:lvl>
    <w:lvl w:ilvl="1" w:tplc="8A44B6BC">
      <w:numFmt w:val="bullet"/>
      <w:lvlText w:val="•"/>
      <w:lvlJc w:val="left"/>
      <w:pPr>
        <w:ind w:left="1276" w:hanging="219"/>
      </w:pPr>
      <w:rPr>
        <w:rFonts w:hint="default"/>
        <w:lang w:val="fr-FR" w:eastAsia="en-US" w:bidi="ar-SA"/>
      </w:rPr>
    </w:lvl>
    <w:lvl w:ilvl="2" w:tplc="E1E00E12">
      <w:numFmt w:val="bullet"/>
      <w:lvlText w:val="•"/>
      <w:lvlJc w:val="left"/>
      <w:pPr>
        <w:ind w:left="2312" w:hanging="219"/>
      </w:pPr>
      <w:rPr>
        <w:rFonts w:hint="default"/>
        <w:lang w:val="fr-FR" w:eastAsia="en-US" w:bidi="ar-SA"/>
      </w:rPr>
    </w:lvl>
    <w:lvl w:ilvl="3" w:tplc="1D409ED8">
      <w:numFmt w:val="bullet"/>
      <w:lvlText w:val="•"/>
      <w:lvlJc w:val="left"/>
      <w:pPr>
        <w:ind w:left="3348" w:hanging="219"/>
      </w:pPr>
      <w:rPr>
        <w:rFonts w:hint="default"/>
        <w:lang w:val="fr-FR" w:eastAsia="en-US" w:bidi="ar-SA"/>
      </w:rPr>
    </w:lvl>
    <w:lvl w:ilvl="4" w:tplc="5CF24700">
      <w:numFmt w:val="bullet"/>
      <w:lvlText w:val="•"/>
      <w:lvlJc w:val="left"/>
      <w:pPr>
        <w:ind w:left="4385" w:hanging="219"/>
      </w:pPr>
      <w:rPr>
        <w:rFonts w:hint="default"/>
        <w:lang w:val="fr-FR" w:eastAsia="en-US" w:bidi="ar-SA"/>
      </w:rPr>
    </w:lvl>
    <w:lvl w:ilvl="5" w:tplc="5D02A528">
      <w:numFmt w:val="bullet"/>
      <w:lvlText w:val="•"/>
      <w:lvlJc w:val="left"/>
      <w:pPr>
        <w:ind w:left="5421" w:hanging="219"/>
      </w:pPr>
      <w:rPr>
        <w:rFonts w:hint="default"/>
        <w:lang w:val="fr-FR" w:eastAsia="en-US" w:bidi="ar-SA"/>
      </w:rPr>
    </w:lvl>
    <w:lvl w:ilvl="6" w:tplc="8518844E">
      <w:numFmt w:val="bullet"/>
      <w:lvlText w:val="•"/>
      <w:lvlJc w:val="left"/>
      <w:pPr>
        <w:ind w:left="6457" w:hanging="219"/>
      </w:pPr>
      <w:rPr>
        <w:rFonts w:hint="default"/>
        <w:lang w:val="fr-FR" w:eastAsia="en-US" w:bidi="ar-SA"/>
      </w:rPr>
    </w:lvl>
    <w:lvl w:ilvl="7" w:tplc="47088408">
      <w:numFmt w:val="bullet"/>
      <w:lvlText w:val="•"/>
      <w:lvlJc w:val="left"/>
      <w:pPr>
        <w:ind w:left="7494" w:hanging="219"/>
      </w:pPr>
      <w:rPr>
        <w:rFonts w:hint="default"/>
        <w:lang w:val="fr-FR" w:eastAsia="en-US" w:bidi="ar-SA"/>
      </w:rPr>
    </w:lvl>
    <w:lvl w:ilvl="8" w:tplc="BB30C98A">
      <w:numFmt w:val="bullet"/>
      <w:lvlText w:val="•"/>
      <w:lvlJc w:val="left"/>
      <w:pPr>
        <w:ind w:left="8530" w:hanging="219"/>
      </w:pPr>
      <w:rPr>
        <w:rFonts w:hint="default"/>
        <w:lang w:val="fr-FR" w:eastAsia="en-US" w:bidi="ar-SA"/>
      </w:rPr>
    </w:lvl>
  </w:abstractNum>
  <w:abstractNum w:abstractNumId="1" w15:restartNumberingAfterBreak="0">
    <w:nsid w:val="09BA68C1"/>
    <w:multiLevelType w:val="hybridMultilevel"/>
    <w:tmpl w:val="E850EBC2"/>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A77319C"/>
    <w:multiLevelType w:val="hybridMultilevel"/>
    <w:tmpl w:val="CFD808E8"/>
    <w:lvl w:ilvl="0" w:tplc="B824D2D0">
      <w:start w:val="5"/>
      <w:numFmt w:val="bullet"/>
      <w:lvlText w:val="-"/>
      <w:lvlJc w:val="left"/>
      <w:pPr>
        <w:ind w:left="720" w:hanging="360"/>
      </w:pPr>
      <w:rPr>
        <w:rFonts w:ascii="Calibri" w:eastAsiaTheme="minorHAnsi"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F3755BE"/>
    <w:multiLevelType w:val="hybridMultilevel"/>
    <w:tmpl w:val="32A412F6"/>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194404DC"/>
    <w:multiLevelType w:val="hybridMultilevel"/>
    <w:tmpl w:val="23C24C18"/>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2C382932"/>
    <w:multiLevelType w:val="hybridMultilevel"/>
    <w:tmpl w:val="52F6337A"/>
    <w:lvl w:ilvl="0" w:tplc="DBE693CE">
      <w:numFmt w:val="bullet"/>
      <w:lvlText w:val="-"/>
      <w:lvlJc w:val="left"/>
      <w:pPr>
        <w:ind w:left="1440" w:hanging="360"/>
      </w:pPr>
      <w:rPr>
        <w:rFonts w:ascii="Arial" w:eastAsia="Calibri" w:hAnsi="Arial" w:cs="Aria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6" w15:restartNumberingAfterBreak="0">
    <w:nsid w:val="32F77369"/>
    <w:multiLevelType w:val="hybridMultilevel"/>
    <w:tmpl w:val="B39CE25A"/>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4595951"/>
    <w:multiLevelType w:val="hybridMultilevel"/>
    <w:tmpl w:val="F82C703E"/>
    <w:lvl w:ilvl="0" w:tplc="FFFFFFFF">
      <w:start w:val="5"/>
      <w:numFmt w:val="bullet"/>
      <w:lvlText w:val="-"/>
      <w:lvlJc w:val="left"/>
      <w:pPr>
        <w:ind w:left="720" w:hanging="360"/>
      </w:pPr>
      <w:rPr>
        <w:rFonts w:ascii="Calibri" w:hAnsi="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46876B7E"/>
    <w:multiLevelType w:val="hybridMultilevel"/>
    <w:tmpl w:val="0BD409E0"/>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4B89176D"/>
    <w:multiLevelType w:val="hybridMultilevel"/>
    <w:tmpl w:val="BCFE09C0"/>
    <w:lvl w:ilvl="0" w:tplc="7A64A9A2">
      <w:numFmt w:val="bullet"/>
      <w:lvlText w:val=""/>
      <w:lvlJc w:val="left"/>
      <w:pPr>
        <w:ind w:left="249" w:hanging="219"/>
      </w:pPr>
      <w:rPr>
        <w:rFonts w:ascii="Symbol" w:eastAsia="Symbol" w:hAnsi="Symbol" w:cs="Symbol" w:hint="default"/>
        <w:w w:val="100"/>
        <w:sz w:val="24"/>
        <w:szCs w:val="24"/>
        <w:lang w:val="fr-FR" w:eastAsia="en-US" w:bidi="ar-SA"/>
      </w:rPr>
    </w:lvl>
    <w:lvl w:ilvl="1" w:tplc="473EAD04">
      <w:numFmt w:val="bullet"/>
      <w:lvlText w:val="•"/>
      <w:lvlJc w:val="left"/>
      <w:pPr>
        <w:ind w:left="1276" w:hanging="219"/>
      </w:pPr>
      <w:rPr>
        <w:rFonts w:hint="default"/>
        <w:lang w:val="fr-FR" w:eastAsia="en-US" w:bidi="ar-SA"/>
      </w:rPr>
    </w:lvl>
    <w:lvl w:ilvl="2" w:tplc="0038AE40">
      <w:numFmt w:val="bullet"/>
      <w:lvlText w:val="•"/>
      <w:lvlJc w:val="left"/>
      <w:pPr>
        <w:ind w:left="2312" w:hanging="219"/>
      </w:pPr>
      <w:rPr>
        <w:rFonts w:hint="default"/>
        <w:lang w:val="fr-FR" w:eastAsia="en-US" w:bidi="ar-SA"/>
      </w:rPr>
    </w:lvl>
    <w:lvl w:ilvl="3" w:tplc="3EB875A0">
      <w:numFmt w:val="bullet"/>
      <w:lvlText w:val="•"/>
      <w:lvlJc w:val="left"/>
      <w:pPr>
        <w:ind w:left="3348" w:hanging="219"/>
      </w:pPr>
      <w:rPr>
        <w:rFonts w:hint="default"/>
        <w:lang w:val="fr-FR" w:eastAsia="en-US" w:bidi="ar-SA"/>
      </w:rPr>
    </w:lvl>
    <w:lvl w:ilvl="4" w:tplc="E7BA68EC">
      <w:numFmt w:val="bullet"/>
      <w:lvlText w:val="•"/>
      <w:lvlJc w:val="left"/>
      <w:pPr>
        <w:ind w:left="4385" w:hanging="219"/>
      </w:pPr>
      <w:rPr>
        <w:rFonts w:hint="default"/>
        <w:lang w:val="fr-FR" w:eastAsia="en-US" w:bidi="ar-SA"/>
      </w:rPr>
    </w:lvl>
    <w:lvl w:ilvl="5" w:tplc="B9C2C600">
      <w:numFmt w:val="bullet"/>
      <w:lvlText w:val="•"/>
      <w:lvlJc w:val="left"/>
      <w:pPr>
        <w:ind w:left="5421" w:hanging="219"/>
      </w:pPr>
      <w:rPr>
        <w:rFonts w:hint="default"/>
        <w:lang w:val="fr-FR" w:eastAsia="en-US" w:bidi="ar-SA"/>
      </w:rPr>
    </w:lvl>
    <w:lvl w:ilvl="6" w:tplc="76066716">
      <w:numFmt w:val="bullet"/>
      <w:lvlText w:val="•"/>
      <w:lvlJc w:val="left"/>
      <w:pPr>
        <w:ind w:left="6457" w:hanging="219"/>
      </w:pPr>
      <w:rPr>
        <w:rFonts w:hint="default"/>
        <w:lang w:val="fr-FR" w:eastAsia="en-US" w:bidi="ar-SA"/>
      </w:rPr>
    </w:lvl>
    <w:lvl w:ilvl="7" w:tplc="43A6C218">
      <w:numFmt w:val="bullet"/>
      <w:lvlText w:val="•"/>
      <w:lvlJc w:val="left"/>
      <w:pPr>
        <w:ind w:left="7494" w:hanging="219"/>
      </w:pPr>
      <w:rPr>
        <w:rFonts w:hint="default"/>
        <w:lang w:val="fr-FR" w:eastAsia="en-US" w:bidi="ar-SA"/>
      </w:rPr>
    </w:lvl>
    <w:lvl w:ilvl="8" w:tplc="8E4A4D4C">
      <w:numFmt w:val="bullet"/>
      <w:lvlText w:val="•"/>
      <w:lvlJc w:val="left"/>
      <w:pPr>
        <w:ind w:left="8530" w:hanging="219"/>
      </w:pPr>
      <w:rPr>
        <w:rFonts w:hint="default"/>
        <w:lang w:val="fr-FR" w:eastAsia="en-US" w:bidi="ar-SA"/>
      </w:rPr>
    </w:lvl>
  </w:abstractNum>
  <w:abstractNum w:abstractNumId="10" w15:restartNumberingAfterBreak="0">
    <w:nsid w:val="4F244DEA"/>
    <w:multiLevelType w:val="hybridMultilevel"/>
    <w:tmpl w:val="BD06123C"/>
    <w:lvl w:ilvl="0" w:tplc="3BE0849C">
      <w:numFmt w:val="bullet"/>
      <w:lvlText w:val="-"/>
      <w:lvlJc w:val="left"/>
      <w:pPr>
        <w:ind w:left="720" w:hanging="360"/>
      </w:pPr>
      <w:rPr>
        <w:rFonts w:ascii="Calibri" w:eastAsia="Times New Roman"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50230478"/>
    <w:multiLevelType w:val="hybridMultilevel"/>
    <w:tmpl w:val="0FDE37B0"/>
    <w:lvl w:ilvl="0" w:tplc="ADC61C98">
      <w:start w:val="1"/>
      <w:numFmt w:val="bullet"/>
      <w:pStyle w:val="TableauPuce"/>
      <w:lvlText w:val=""/>
      <w:lvlJc w:val="left"/>
      <w:pPr>
        <w:ind w:left="395" w:hanging="360"/>
      </w:pPr>
      <w:rPr>
        <w:rFonts w:ascii="Symbol" w:hAnsi="Symbol" w:hint="default"/>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12" w15:restartNumberingAfterBreak="0">
    <w:nsid w:val="5FEB08C4"/>
    <w:multiLevelType w:val="hybridMultilevel"/>
    <w:tmpl w:val="150232C0"/>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640B3A46"/>
    <w:multiLevelType w:val="hybridMultilevel"/>
    <w:tmpl w:val="93302CB8"/>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52A36A1"/>
    <w:multiLevelType w:val="hybridMultilevel"/>
    <w:tmpl w:val="EB3CF816"/>
    <w:lvl w:ilvl="0" w:tplc="0DB8B566">
      <w:numFmt w:val="bullet"/>
      <w:lvlText w:val=""/>
      <w:lvlJc w:val="left"/>
      <w:pPr>
        <w:ind w:left="249" w:hanging="219"/>
      </w:pPr>
      <w:rPr>
        <w:rFonts w:ascii="Symbol" w:eastAsia="Symbol" w:hAnsi="Symbol" w:cs="Symbol" w:hint="default"/>
        <w:w w:val="100"/>
        <w:sz w:val="24"/>
        <w:szCs w:val="24"/>
        <w:lang w:val="fr-FR" w:eastAsia="en-US" w:bidi="ar-SA"/>
      </w:rPr>
    </w:lvl>
    <w:lvl w:ilvl="1" w:tplc="8AF2FDD6">
      <w:numFmt w:val="bullet"/>
      <w:lvlText w:val="•"/>
      <w:lvlJc w:val="left"/>
      <w:pPr>
        <w:ind w:left="1275" w:hanging="219"/>
      </w:pPr>
      <w:rPr>
        <w:rFonts w:hint="default"/>
        <w:lang w:val="fr-FR" w:eastAsia="en-US" w:bidi="ar-SA"/>
      </w:rPr>
    </w:lvl>
    <w:lvl w:ilvl="2" w:tplc="BD8C144A">
      <w:numFmt w:val="bullet"/>
      <w:lvlText w:val="•"/>
      <w:lvlJc w:val="left"/>
      <w:pPr>
        <w:ind w:left="2310" w:hanging="219"/>
      </w:pPr>
      <w:rPr>
        <w:rFonts w:hint="default"/>
        <w:lang w:val="fr-FR" w:eastAsia="en-US" w:bidi="ar-SA"/>
      </w:rPr>
    </w:lvl>
    <w:lvl w:ilvl="3" w:tplc="A43626B4">
      <w:numFmt w:val="bullet"/>
      <w:lvlText w:val="•"/>
      <w:lvlJc w:val="left"/>
      <w:pPr>
        <w:ind w:left="3345" w:hanging="219"/>
      </w:pPr>
      <w:rPr>
        <w:rFonts w:hint="default"/>
        <w:lang w:val="fr-FR" w:eastAsia="en-US" w:bidi="ar-SA"/>
      </w:rPr>
    </w:lvl>
    <w:lvl w:ilvl="4" w:tplc="4B1613D8">
      <w:numFmt w:val="bullet"/>
      <w:lvlText w:val="•"/>
      <w:lvlJc w:val="left"/>
      <w:pPr>
        <w:ind w:left="4380" w:hanging="219"/>
      </w:pPr>
      <w:rPr>
        <w:rFonts w:hint="default"/>
        <w:lang w:val="fr-FR" w:eastAsia="en-US" w:bidi="ar-SA"/>
      </w:rPr>
    </w:lvl>
    <w:lvl w:ilvl="5" w:tplc="A50EAE70">
      <w:numFmt w:val="bullet"/>
      <w:lvlText w:val="•"/>
      <w:lvlJc w:val="left"/>
      <w:pPr>
        <w:ind w:left="5415" w:hanging="219"/>
      </w:pPr>
      <w:rPr>
        <w:rFonts w:hint="default"/>
        <w:lang w:val="fr-FR" w:eastAsia="en-US" w:bidi="ar-SA"/>
      </w:rPr>
    </w:lvl>
    <w:lvl w:ilvl="6" w:tplc="929294C4">
      <w:numFmt w:val="bullet"/>
      <w:lvlText w:val="•"/>
      <w:lvlJc w:val="left"/>
      <w:pPr>
        <w:ind w:left="6450" w:hanging="219"/>
      </w:pPr>
      <w:rPr>
        <w:rFonts w:hint="default"/>
        <w:lang w:val="fr-FR" w:eastAsia="en-US" w:bidi="ar-SA"/>
      </w:rPr>
    </w:lvl>
    <w:lvl w:ilvl="7" w:tplc="A9023B62">
      <w:numFmt w:val="bullet"/>
      <w:lvlText w:val="•"/>
      <w:lvlJc w:val="left"/>
      <w:pPr>
        <w:ind w:left="7485" w:hanging="219"/>
      </w:pPr>
      <w:rPr>
        <w:rFonts w:hint="default"/>
        <w:lang w:val="fr-FR" w:eastAsia="en-US" w:bidi="ar-SA"/>
      </w:rPr>
    </w:lvl>
    <w:lvl w:ilvl="8" w:tplc="8E8AF082">
      <w:numFmt w:val="bullet"/>
      <w:lvlText w:val="•"/>
      <w:lvlJc w:val="left"/>
      <w:pPr>
        <w:ind w:left="8520" w:hanging="219"/>
      </w:pPr>
      <w:rPr>
        <w:rFonts w:hint="default"/>
        <w:lang w:val="fr-FR" w:eastAsia="en-US" w:bidi="ar-SA"/>
      </w:rPr>
    </w:lvl>
  </w:abstractNum>
  <w:abstractNum w:abstractNumId="15" w15:restartNumberingAfterBreak="0">
    <w:nsid w:val="6BE91327"/>
    <w:multiLevelType w:val="hybridMultilevel"/>
    <w:tmpl w:val="F444775A"/>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6" w15:restartNumberingAfterBreak="0">
    <w:nsid w:val="6C5A111A"/>
    <w:multiLevelType w:val="hybridMultilevel"/>
    <w:tmpl w:val="68086394"/>
    <w:lvl w:ilvl="0" w:tplc="9FF4BEC0">
      <w:start w:val="1"/>
      <w:numFmt w:val="bullet"/>
      <w:pStyle w:val="Titre3"/>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0BD5D4C"/>
    <w:multiLevelType w:val="hybridMultilevel"/>
    <w:tmpl w:val="D9D42B0C"/>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74F64BCC"/>
    <w:multiLevelType w:val="hybridMultilevel"/>
    <w:tmpl w:val="0DE69B3A"/>
    <w:lvl w:ilvl="0" w:tplc="FFFFFFFF">
      <w:start w:val="5"/>
      <w:numFmt w:val="bullet"/>
      <w:lvlText w:val="-"/>
      <w:lvlJc w:val="left"/>
      <w:pPr>
        <w:ind w:left="720" w:hanging="360"/>
      </w:pPr>
      <w:rPr>
        <w:rFonts w:ascii="Calibri" w:hAnsi="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7AC37036"/>
    <w:multiLevelType w:val="hybridMultilevel"/>
    <w:tmpl w:val="52DE62DA"/>
    <w:lvl w:ilvl="0" w:tplc="9FF4BEC0">
      <w:numFmt w:val="bullet"/>
      <w:lvlText w:val=""/>
      <w:lvlJc w:val="left"/>
      <w:pPr>
        <w:ind w:left="527" w:hanging="361"/>
      </w:pPr>
      <w:rPr>
        <w:rFonts w:ascii="Symbol" w:eastAsia="Symbol" w:hAnsi="Symbol" w:cs="Symbol" w:hint="default"/>
        <w:color w:val="378096"/>
        <w:w w:val="100"/>
        <w:sz w:val="24"/>
        <w:szCs w:val="24"/>
        <w:lang w:val="fr-FR" w:eastAsia="en-US" w:bidi="ar-SA"/>
      </w:rPr>
    </w:lvl>
    <w:lvl w:ilvl="1" w:tplc="040C0003">
      <w:numFmt w:val="bullet"/>
      <w:lvlText w:val="-"/>
      <w:lvlJc w:val="left"/>
      <w:pPr>
        <w:ind w:left="820" w:hanging="361"/>
      </w:pPr>
      <w:rPr>
        <w:rFonts w:ascii="Calibri" w:eastAsia="Calibri" w:hAnsi="Calibri" w:cs="Calibri" w:hint="default"/>
        <w:w w:val="100"/>
        <w:sz w:val="24"/>
        <w:szCs w:val="24"/>
        <w:lang w:val="fr-FR" w:eastAsia="en-US" w:bidi="ar-SA"/>
      </w:rPr>
    </w:lvl>
    <w:lvl w:ilvl="2" w:tplc="040C0005">
      <w:numFmt w:val="bullet"/>
      <w:lvlText w:val="•"/>
      <w:lvlJc w:val="left"/>
      <w:pPr>
        <w:ind w:left="1946" w:hanging="361"/>
      </w:pPr>
      <w:rPr>
        <w:rFonts w:hint="default"/>
        <w:lang w:val="fr-FR" w:eastAsia="en-US" w:bidi="ar-SA"/>
      </w:rPr>
    </w:lvl>
    <w:lvl w:ilvl="3" w:tplc="040C0001">
      <w:numFmt w:val="bullet"/>
      <w:lvlText w:val="•"/>
      <w:lvlJc w:val="left"/>
      <w:pPr>
        <w:ind w:left="3073" w:hanging="361"/>
      </w:pPr>
      <w:rPr>
        <w:rFonts w:hint="default"/>
        <w:lang w:val="fr-FR" w:eastAsia="en-US" w:bidi="ar-SA"/>
      </w:rPr>
    </w:lvl>
    <w:lvl w:ilvl="4" w:tplc="040C0003">
      <w:numFmt w:val="bullet"/>
      <w:lvlText w:val="•"/>
      <w:lvlJc w:val="left"/>
      <w:pPr>
        <w:ind w:left="4199" w:hanging="361"/>
      </w:pPr>
      <w:rPr>
        <w:rFonts w:hint="default"/>
        <w:lang w:val="fr-FR" w:eastAsia="en-US" w:bidi="ar-SA"/>
      </w:rPr>
    </w:lvl>
    <w:lvl w:ilvl="5" w:tplc="040C0005">
      <w:numFmt w:val="bullet"/>
      <w:lvlText w:val="•"/>
      <w:lvlJc w:val="left"/>
      <w:pPr>
        <w:ind w:left="5326" w:hanging="361"/>
      </w:pPr>
      <w:rPr>
        <w:rFonts w:hint="default"/>
        <w:lang w:val="fr-FR" w:eastAsia="en-US" w:bidi="ar-SA"/>
      </w:rPr>
    </w:lvl>
    <w:lvl w:ilvl="6" w:tplc="040C0001">
      <w:numFmt w:val="bullet"/>
      <w:lvlText w:val="•"/>
      <w:lvlJc w:val="left"/>
      <w:pPr>
        <w:ind w:left="6452" w:hanging="361"/>
      </w:pPr>
      <w:rPr>
        <w:rFonts w:hint="default"/>
        <w:lang w:val="fr-FR" w:eastAsia="en-US" w:bidi="ar-SA"/>
      </w:rPr>
    </w:lvl>
    <w:lvl w:ilvl="7" w:tplc="040C0003">
      <w:numFmt w:val="bullet"/>
      <w:lvlText w:val="•"/>
      <w:lvlJc w:val="left"/>
      <w:pPr>
        <w:ind w:left="7579" w:hanging="361"/>
      </w:pPr>
      <w:rPr>
        <w:rFonts w:hint="default"/>
        <w:lang w:val="fr-FR" w:eastAsia="en-US" w:bidi="ar-SA"/>
      </w:rPr>
    </w:lvl>
    <w:lvl w:ilvl="8" w:tplc="040C0005">
      <w:numFmt w:val="bullet"/>
      <w:lvlText w:val="•"/>
      <w:lvlJc w:val="left"/>
      <w:pPr>
        <w:ind w:left="8706" w:hanging="361"/>
      </w:pPr>
      <w:rPr>
        <w:rFonts w:hint="default"/>
        <w:lang w:val="fr-FR" w:eastAsia="en-US" w:bidi="ar-SA"/>
      </w:rPr>
    </w:lvl>
  </w:abstractNum>
  <w:abstractNum w:abstractNumId="20" w15:restartNumberingAfterBreak="0">
    <w:nsid w:val="7AF02B66"/>
    <w:multiLevelType w:val="hybridMultilevel"/>
    <w:tmpl w:val="33824C7C"/>
    <w:lvl w:ilvl="0" w:tplc="B824D2D0">
      <w:start w:val="5"/>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998970160">
    <w:abstractNumId w:val="16"/>
  </w:num>
  <w:num w:numId="2" w16cid:durableId="1714185498">
    <w:abstractNumId w:val="18"/>
  </w:num>
  <w:num w:numId="3" w16cid:durableId="1739942024">
    <w:abstractNumId w:val="6"/>
  </w:num>
  <w:num w:numId="4" w16cid:durableId="885219302">
    <w:abstractNumId w:val="15"/>
  </w:num>
  <w:num w:numId="5" w16cid:durableId="954293589">
    <w:abstractNumId w:val="5"/>
  </w:num>
  <w:num w:numId="6" w16cid:durableId="789401032">
    <w:abstractNumId w:val="0"/>
  </w:num>
  <w:num w:numId="7" w16cid:durableId="856651859">
    <w:abstractNumId w:val="9"/>
  </w:num>
  <w:num w:numId="8" w16cid:durableId="786199392">
    <w:abstractNumId w:val="14"/>
  </w:num>
  <w:num w:numId="9" w16cid:durableId="610891791">
    <w:abstractNumId w:val="19"/>
  </w:num>
  <w:num w:numId="10" w16cid:durableId="1354696223">
    <w:abstractNumId w:val="11"/>
  </w:num>
  <w:num w:numId="11" w16cid:durableId="995300742">
    <w:abstractNumId w:val="7"/>
  </w:num>
  <w:num w:numId="12" w16cid:durableId="1725174826">
    <w:abstractNumId w:val="10"/>
  </w:num>
  <w:num w:numId="13" w16cid:durableId="829099306">
    <w:abstractNumId w:val="8"/>
  </w:num>
  <w:num w:numId="14" w16cid:durableId="1573201568">
    <w:abstractNumId w:val="17"/>
  </w:num>
  <w:num w:numId="15" w16cid:durableId="1640767525">
    <w:abstractNumId w:val="12"/>
  </w:num>
  <w:num w:numId="16" w16cid:durableId="516894566">
    <w:abstractNumId w:val="4"/>
  </w:num>
  <w:num w:numId="17" w16cid:durableId="123744082">
    <w:abstractNumId w:val="3"/>
  </w:num>
  <w:num w:numId="18" w16cid:durableId="2118912203">
    <w:abstractNumId w:val="2"/>
  </w:num>
  <w:num w:numId="19" w16cid:durableId="1936092446">
    <w:abstractNumId w:val="1"/>
  </w:num>
  <w:num w:numId="20" w16cid:durableId="1307201049">
    <w:abstractNumId w:val="13"/>
  </w:num>
  <w:num w:numId="21" w16cid:durableId="126362765">
    <w:abstractNumId w:val="20"/>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10"/>
  <w:proofState w:spelling="clean"/>
  <w:doNotTrackMove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4D61"/>
    <w:rsid w:val="00000326"/>
    <w:rsid w:val="00001775"/>
    <w:rsid w:val="00003983"/>
    <w:rsid w:val="00003DA3"/>
    <w:rsid w:val="00004630"/>
    <w:rsid w:val="00004F7C"/>
    <w:rsid w:val="000052C1"/>
    <w:rsid w:val="00006EE3"/>
    <w:rsid w:val="00007525"/>
    <w:rsid w:val="00007A52"/>
    <w:rsid w:val="00007FC0"/>
    <w:rsid w:val="0001009A"/>
    <w:rsid w:val="000100BD"/>
    <w:rsid w:val="00011DFB"/>
    <w:rsid w:val="00011EC5"/>
    <w:rsid w:val="00012410"/>
    <w:rsid w:val="00012EB1"/>
    <w:rsid w:val="000130B2"/>
    <w:rsid w:val="00013641"/>
    <w:rsid w:val="000147F5"/>
    <w:rsid w:val="00015AD9"/>
    <w:rsid w:val="00015EA3"/>
    <w:rsid w:val="00016022"/>
    <w:rsid w:val="0002207A"/>
    <w:rsid w:val="000241AC"/>
    <w:rsid w:val="00024525"/>
    <w:rsid w:val="00024919"/>
    <w:rsid w:val="000255F9"/>
    <w:rsid w:val="00025C22"/>
    <w:rsid w:val="00026FDC"/>
    <w:rsid w:val="00032D36"/>
    <w:rsid w:val="00033188"/>
    <w:rsid w:val="00033CCE"/>
    <w:rsid w:val="00033DCF"/>
    <w:rsid w:val="000349FA"/>
    <w:rsid w:val="00034AAC"/>
    <w:rsid w:val="00037AA2"/>
    <w:rsid w:val="00040579"/>
    <w:rsid w:val="00040D24"/>
    <w:rsid w:val="00042E02"/>
    <w:rsid w:val="00045212"/>
    <w:rsid w:val="000458B5"/>
    <w:rsid w:val="00045BE6"/>
    <w:rsid w:val="0004712E"/>
    <w:rsid w:val="00047B56"/>
    <w:rsid w:val="00047D8B"/>
    <w:rsid w:val="0005024A"/>
    <w:rsid w:val="00050285"/>
    <w:rsid w:val="0005272B"/>
    <w:rsid w:val="00052D61"/>
    <w:rsid w:val="0005624B"/>
    <w:rsid w:val="00056438"/>
    <w:rsid w:val="00057E5E"/>
    <w:rsid w:val="00057F1E"/>
    <w:rsid w:val="00062484"/>
    <w:rsid w:val="00063DCD"/>
    <w:rsid w:val="000654F9"/>
    <w:rsid w:val="00065C54"/>
    <w:rsid w:val="000661FD"/>
    <w:rsid w:val="00067282"/>
    <w:rsid w:val="00067806"/>
    <w:rsid w:val="00070200"/>
    <w:rsid w:val="000705CB"/>
    <w:rsid w:val="00073878"/>
    <w:rsid w:val="00073C73"/>
    <w:rsid w:val="00073FCA"/>
    <w:rsid w:val="00074381"/>
    <w:rsid w:val="000751AB"/>
    <w:rsid w:val="00075B6C"/>
    <w:rsid w:val="00076959"/>
    <w:rsid w:val="00080884"/>
    <w:rsid w:val="00080CC6"/>
    <w:rsid w:val="00080FBE"/>
    <w:rsid w:val="00082197"/>
    <w:rsid w:val="0008273C"/>
    <w:rsid w:val="0008357B"/>
    <w:rsid w:val="0008396D"/>
    <w:rsid w:val="00084548"/>
    <w:rsid w:val="000846A2"/>
    <w:rsid w:val="00084AB5"/>
    <w:rsid w:val="0008639C"/>
    <w:rsid w:val="00086E81"/>
    <w:rsid w:val="00087893"/>
    <w:rsid w:val="00087AC0"/>
    <w:rsid w:val="00090830"/>
    <w:rsid w:val="000914D0"/>
    <w:rsid w:val="00092D40"/>
    <w:rsid w:val="0009397C"/>
    <w:rsid w:val="00093C2C"/>
    <w:rsid w:val="00093E56"/>
    <w:rsid w:val="00095194"/>
    <w:rsid w:val="00095297"/>
    <w:rsid w:val="00096F91"/>
    <w:rsid w:val="000975CA"/>
    <w:rsid w:val="0009790C"/>
    <w:rsid w:val="000A0EE8"/>
    <w:rsid w:val="000A12DB"/>
    <w:rsid w:val="000A130D"/>
    <w:rsid w:val="000A13AF"/>
    <w:rsid w:val="000A15B3"/>
    <w:rsid w:val="000A161B"/>
    <w:rsid w:val="000A324C"/>
    <w:rsid w:val="000A42DE"/>
    <w:rsid w:val="000A452E"/>
    <w:rsid w:val="000A4558"/>
    <w:rsid w:val="000A4780"/>
    <w:rsid w:val="000A53A1"/>
    <w:rsid w:val="000A548D"/>
    <w:rsid w:val="000A56F7"/>
    <w:rsid w:val="000B0E3A"/>
    <w:rsid w:val="000B109C"/>
    <w:rsid w:val="000B1E53"/>
    <w:rsid w:val="000B226D"/>
    <w:rsid w:val="000B3BEC"/>
    <w:rsid w:val="000B4837"/>
    <w:rsid w:val="000C027F"/>
    <w:rsid w:val="000C0D46"/>
    <w:rsid w:val="000C0E9B"/>
    <w:rsid w:val="000C1899"/>
    <w:rsid w:val="000C192C"/>
    <w:rsid w:val="000C3285"/>
    <w:rsid w:val="000C43C9"/>
    <w:rsid w:val="000C486A"/>
    <w:rsid w:val="000C5851"/>
    <w:rsid w:val="000C5DE6"/>
    <w:rsid w:val="000C685E"/>
    <w:rsid w:val="000C6CB6"/>
    <w:rsid w:val="000C7821"/>
    <w:rsid w:val="000C7FC2"/>
    <w:rsid w:val="000D1DC4"/>
    <w:rsid w:val="000D2122"/>
    <w:rsid w:val="000D286B"/>
    <w:rsid w:val="000D314E"/>
    <w:rsid w:val="000D35AF"/>
    <w:rsid w:val="000D3853"/>
    <w:rsid w:val="000D3A8C"/>
    <w:rsid w:val="000D3D38"/>
    <w:rsid w:val="000D5538"/>
    <w:rsid w:val="000D55B4"/>
    <w:rsid w:val="000D5B5D"/>
    <w:rsid w:val="000D6B08"/>
    <w:rsid w:val="000D7A92"/>
    <w:rsid w:val="000D7BF5"/>
    <w:rsid w:val="000E0524"/>
    <w:rsid w:val="000E054A"/>
    <w:rsid w:val="000E131A"/>
    <w:rsid w:val="000E1418"/>
    <w:rsid w:val="000E205B"/>
    <w:rsid w:val="000E340E"/>
    <w:rsid w:val="000E3DCF"/>
    <w:rsid w:val="000E58B4"/>
    <w:rsid w:val="000E5C5F"/>
    <w:rsid w:val="000E5F7B"/>
    <w:rsid w:val="000F1694"/>
    <w:rsid w:val="000F1B7F"/>
    <w:rsid w:val="000F2218"/>
    <w:rsid w:val="000F2CD9"/>
    <w:rsid w:val="000F3BE1"/>
    <w:rsid w:val="000F4EDC"/>
    <w:rsid w:val="000F5A76"/>
    <w:rsid w:val="000F653E"/>
    <w:rsid w:val="000F6AF5"/>
    <w:rsid w:val="000F6F14"/>
    <w:rsid w:val="000F7EC8"/>
    <w:rsid w:val="00100B71"/>
    <w:rsid w:val="00100D4E"/>
    <w:rsid w:val="00100E1A"/>
    <w:rsid w:val="00101BFF"/>
    <w:rsid w:val="001020B0"/>
    <w:rsid w:val="00103331"/>
    <w:rsid w:val="00104161"/>
    <w:rsid w:val="00104F6A"/>
    <w:rsid w:val="001067FA"/>
    <w:rsid w:val="00106BCB"/>
    <w:rsid w:val="00107582"/>
    <w:rsid w:val="001104A4"/>
    <w:rsid w:val="00110536"/>
    <w:rsid w:val="00112091"/>
    <w:rsid w:val="001120AD"/>
    <w:rsid w:val="001122C2"/>
    <w:rsid w:val="00113A63"/>
    <w:rsid w:val="00114A42"/>
    <w:rsid w:val="00115539"/>
    <w:rsid w:val="00116D7C"/>
    <w:rsid w:val="00117109"/>
    <w:rsid w:val="00117936"/>
    <w:rsid w:val="00122F1B"/>
    <w:rsid w:val="00124BCA"/>
    <w:rsid w:val="0012571D"/>
    <w:rsid w:val="0012737F"/>
    <w:rsid w:val="0013015C"/>
    <w:rsid w:val="00131B5E"/>
    <w:rsid w:val="001326ED"/>
    <w:rsid w:val="00132A31"/>
    <w:rsid w:val="001333F7"/>
    <w:rsid w:val="001351CC"/>
    <w:rsid w:val="00135B37"/>
    <w:rsid w:val="00135FB0"/>
    <w:rsid w:val="001361F4"/>
    <w:rsid w:val="001364BA"/>
    <w:rsid w:val="00140B55"/>
    <w:rsid w:val="00141F4D"/>
    <w:rsid w:val="001425CF"/>
    <w:rsid w:val="00142779"/>
    <w:rsid w:val="00142E6F"/>
    <w:rsid w:val="001456BE"/>
    <w:rsid w:val="0014639A"/>
    <w:rsid w:val="00146713"/>
    <w:rsid w:val="001470E0"/>
    <w:rsid w:val="001471E1"/>
    <w:rsid w:val="00147554"/>
    <w:rsid w:val="001509C5"/>
    <w:rsid w:val="001514E5"/>
    <w:rsid w:val="001520FA"/>
    <w:rsid w:val="0015310E"/>
    <w:rsid w:val="001538BD"/>
    <w:rsid w:val="0015539C"/>
    <w:rsid w:val="00155A51"/>
    <w:rsid w:val="00160A33"/>
    <w:rsid w:val="001616C3"/>
    <w:rsid w:val="00161BFD"/>
    <w:rsid w:val="00161C42"/>
    <w:rsid w:val="001626C2"/>
    <w:rsid w:val="00162A78"/>
    <w:rsid w:val="00162DBF"/>
    <w:rsid w:val="0016406D"/>
    <w:rsid w:val="001642ED"/>
    <w:rsid w:val="00165306"/>
    <w:rsid w:val="00165392"/>
    <w:rsid w:val="00165D3A"/>
    <w:rsid w:val="001669C5"/>
    <w:rsid w:val="00166CCD"/>
    <w:rsid w:val="00166E98"/>
    <w:rsid w:val="00166FE0"/>
    <w:rsid w:val="00167888"/>
    <w:rsid w:val="0017041E"/>
    <w:rsid w:val="00172C0A"/>
    <w:rsid w:val="00173B73"/>
    <w:rsid w:val="00175FF7"/>
    <w:rsid w:val="0017748B"/>
    <w:rsid w:val="0017794D"/>
    <w:rsid w:val="00177F6A"/>
    <w:rsid w:val="00180331"/>
    <w:rsid w:val="0018260E"/>
    <w:rsid w:val="00182891"/>
    <w:rsid w:val="0018350C"/>
    <w:rsid w:val="00183D04"/>
    <w:rsid w:val="00184087"/>
    <w:rsid w:val="001845CD"/>
    <w:rsid w:val="001854FB"/>
    <w:rsid w:val="001877EC"/>
    <w:rsid w:val="001879AA"/>
    <w:rsid w:val="00187CF8"/>
    <w:rsid w:val="00190129"/>
    <w:rsid w:val="00191790"/>
    <w:rsid w:val="00192B79"/>
    <w:rsid w:val="00192E7B"/>
    <w:rsid w:val="00194799"/>
    <w:rsid w:val="00194DF1"/>
    <w:rsid w:val="001955CF"/>
    <w:rsid w:val="00196899"/>
    <w:rsid w:val="001969DA"/>
    <w:rsid w:val="00196E35"/>
    <w:rsid w:val="001A0CF0"/>
    <w:rsid w:val="001A14C3"/>
    <w:rsid w:val="001A211F"/>
    <w:rsid w:val="001A2754"/>
    <w:rsid w:val="001A27AE"/>
    <w:rsid w:val="001A3FCD"/>
    <w:rsid w:val="001A4541"/>
    <w:rsid w:val="001A4AD0"/>
    <w:rsid w:val="001A676A"/>
    <w:rsid w:val="001A7A68"/>
    <w:rsid w:val="001B009E"/>
    <w:rsid w:val="001B06F2"/>
    <w:rsid w:val="001B24FB"/>
    <w:rsid w:val="001B2DB9"/>
    <w:rsid w:val="001B4EDF"/>
    <w:rsid w:val="001B6321"/>
    <w:rsid w:val="001B6A16"/>
    <w:rsid w:val="001B6CB2"/>
    <w:rsid w:val="001B7643"/>
    <w:rsid w:val="001B7699"/>
    <w:rsid w:val="001C2250"/>
    <w:rsid w:val="001C312E"/>
    <w:rsid w:val="001C3985"/>
    <w:rsid w:val="001C48A3"/>
    <w:rsid w:val="001C5442"/>
    <w:rsid w:val="001C547D"/>
    <w:rsid w:val="001C5F2E"/>
    <w:rsid w:val="001C6636"/>
    <w:rsid w:val="001D041A"/>
    <w:rsid w:val="001D0FB6"/>
    <w:rsid w:val="001D1EC1"/>
    <w:rsid w:val="001D217C"/>
    <w:rsid w:val="001D3AC3"/>
    <w:rsid w:val="001D6452"/>
    <w:rsid w:val="001E130B"/>
    <w:rsid w:val="001E2BA5"/>
    <w:rsid w:val="001E2C7A"/>
    <w:rsid w:val="001E35DE"/>
    <w:rsid w:val="001F0572"/>
    <w:rsid w:val="001F0D45"/>
    <w:rsid w:val="001F0FF7"/>
    <w:rsid w:val="001F2E6E"/>
    <w:rsid w:val="001F3689"/>
    <w:rsid w:val="001F40DE"/>
    <w:rsid w:val="001F548A"/>
    <w:rsid w:val="001F5C74"/>
    <w:rsid w:val="00200CB4"/>
    <w:rsid w:val="00200F19"/>
    <w:rsid w:val="00200F94"/>
    <w:rsid w:val="00202DD1"/>
    <w:rsid w:val="00204C3E"/>
    <w:rsid w:val="00205B3F"/>
    <w:rsid w:val="00206EEE"/>
    <w:rsid w:val="00211CA3"/>
    <w:rsid w:val="00212345"/>
    <w:rsid w:val="00212AE4"/>
    <w:rsid w:val="0021445D"/>
    <w:rsid w:val="00215A37"/>
    <w:rsid w:val="00216157"/>
    <w:rsid w:val="00216985"/>
    <w:rsid w:val="0021753D"/>
    <w:rsid w:val="00217A8E"/>
    <w:rsid w:val="00221219"/>
    <w:rsid w:val="00222C88"/>
    <w:rsid w:val="00227140"/>
    <w:rsid w:val="0022722E"/>
    <w:rsid w:val="0022734E"/>
    <w:rsid w:val="00230504"/>
    <w:rsid w:val="00230B0A"/>
    <w:rsid w:val="00230D0E"/>
    <w:rsid w:val="00231908"/>
    <w:rsid w:val="0023235C"/>
    <w:rsid w:val="0023290E"/>
    <w:rsid w:val="002342AC"/>
    <w:rsid w:val="002347CB"/>
    <w:rsid w:val="00236197"/>
    <w:rsid w:val="0023634C"/>
    <w:rsid w:val="00241A67"/>
    <w:rsid w:val="00241E5A"/>
    <w:rsid w:val="00242EB3"/>
    <w:rsid w:val="00243C64"/>
    <w:rsid w:val="0024417D"/>
    <w:rsid w:val="0024564B"/>
    <w:rsid w:val="00246B76"/>
    <w:rsid w:val="00250F10"/>
    <w:rsid w:val="002517B0"/>
    <w:rsid w:val="002523F3"/>
    <w:rsid w:val="00252F53"/>
    <w:rsid w:val="00254620"/>
    <w:rsid w:val="00255CD3"/>
    <w:rsid w:val="00255F92"/>
    <w:rsid w:val="0025601B"/>
    <w:rsid w:val="0025622A"/>
    <w:rsid w:val="002562FE"/>
    <w:rsid w:val="002563C4"/>
    <w:rsid w:val="0025661B"/>
    <w:rsid w:val="00256986"/>
    <w:rsid w:val="00260FC1"/>
    <w:rsid w:val="002646EE"/>
    <w:rsid w:val="00264DA1"/>
    <w:rsid w:val="00265207"/>
    <w:rsid w:val="002655EA"/>
    <w:rsid w:val="00266175"/>
    <w:rsid w:val="00266589"/>
    <w:rsid w:val="002676C1"/>
    <w:rsid w:val="002705CB"/>
    <w:rsid w:val="002709B3"/>
    <w:rsid w:val="00271637"/>
    <w:rsid w:val="00271A28"/>
    <w:rsid w:val="00272EF3"/>
    <w:rsid w:val="0027478F"/>
    <w:rsid w:val="00274B87"/>
    <w:rsid w:val="00276411"/>
    <w:rsid w:val="00276BE6"/>
    <w:rsid w:val="00276D33"/>
    <w:rsid w:val="00280A0D"/>
    <w:rsid w:val="002823DE"/>
    <w:rsid w:val="00282D81"/>
    <w:rsid w:val="002835ED"/>
    <w:rsid w:val="002837D5"/>
    <w:rsid w:val="00283E24"/>
    <w:rsid w:val="002869BC"/>
    <w:rsid w:val="00286A31"/>
    <w:rsid w:val="002873A3"/>
    <w:rsid w:val="002928F1"/>
    <w:rsid w:val="0029353D"/>
    <w:rsid w:val="002941BF"/>
    <w:rsid w:val="00294DE7"/>
    <w:rsid w:val="00296244"/>
    <w:rsid w:val="00296EA8"/>
    <w:rsid w:val="002A00CA"/>
    <w:rsid w:val="002A0209"/>
    <w:rsid w:val="002A1FA3"/>
    <w:rsid w:val="002A26C2"/>
    <w:rsid w:val="002A3172"/>
    <w:rsid w:val="002A3576"/>
    <w:rsid w:val="002A3CE6"/>
    <w:rsid w:val="002A416E"/>
    <w:rsid w:val="002A5627"/>
    <w:rsid w:val="002A5CC1"/>
    <w:rsid w:val="002A6024"/>
    <w:rsid w:val="002A63BA"/>
    <w:rsid w:val="002A7156"/>
    <w:rsid w:val="002B1030"/>
    <w:rsid w:val="002B2F19"/>
    <w:rsid w:val="002B35F5"/>
    <w:rsid w:val="002B4AA7"/>
    <w:rsid w:val="002B4DEF"/>
    <w:rsid w:val="002B7232"/>
    <w:rsid w:val="002B72A3"/>
    <w:rsid w:val="002B7E58"/>
    <w:rsid w:val="002B7FBF"/>
    <w:rsid w:val="002C0D57"/>
    <w:rsid w:val="002C229A"/>
    <w:rsid w:val="002C2AA6"/>
    <w:rsid w:val="002C2C1F"/>
    <w:rsid w:val="002C34A0"/>
    <w:rsid w:val="002C45FC"/>
    <w:rsid w:val="002C4D10"/>
    <w:rsid w:val="002C62F4"/>
    <w:rsid w:val="002D0465"/>
    <w:rsid w:val="002D2CFF"/>
    <w:rsid w:val="002D501F"/>
    <w:rsid w:val="002D62D2"/>
    <w:rsid w:val="002D7AC4"/>
    <w:rsid w:val="002E24FE"/>
    <w:rsid w:val="002E2DD3"/>
    <w:rsid w:val="002E3547"/>
    <w:rsid w:val="002E42EB"/>
    <w:rsid w:val="002E6D29"/>
    <w:rsid w:val="002E756E"/>
    <w:rsid w:val="002F14AE"/>
    <w:rsid w:val="002F27E0"/>
    <w:rsid w:val="002F3482"/>
    <w:rsid w:val="002F5224"/>
    <w:rsid w:val="002F5C61"/>
    <w:rsid w:val="002F5E03"/>
    <w:rsid w:val="002F617F"/>
    <w:rsid w:val="002F62F4"/>
    <w:rsid w:val="002F6EC1"/>
    <w:rsid w:val="0030036B"/>
    <w:rsid w:val="00300ADA"/>
    <w:rsid w:val="00301B33"/>
    <w:rsid w:val="00304184"/>
    <w:rsid w:val="003044F0"/>
    <w:rsid w:val="00305692"/>
    <w:rsid w:val="00312394"/>
    <w:rsid w:val="003129C7"/>
    <w:rsid w:val="00312C40"/>
    <w:rsid w:val="00315720"/>
    <w:rsid w:val="00315A87"/>
    <w:rsid w:val="003165B2"/>
    <w:rsid w:val="00316708"/>
    <w:rsid w:val="003171CE"/>
    <w:rsid w:val="00317D7D"/>
    <w:rsid w:val="00317FE4"/>
    <w:rsid w:val="00320646"/>
    <w:rsid w:val="00321750"/>
    <w:rsid w:val="0032191E"/>
    <w:rsid w:val="00322112"/>
    <w:rsid w:val="00326FF6"/>
    <w:rsid w:val="0032768A"/>
    <w:rsid w:val="00327B88"/>
    <w:rsid w:val="003306B1"/>
    <w:rsid w:val="0033134B"/>
    <w:rsid w:val="0033177E"/>
    <w:rsid w:val="00331AE7"/>
    <w:rsid w:val="00331E3A"/>
    <w:rsid w:val="0033426D"/>
    <w:rsid w:val="0033708C"/>
    <w:rsid w:val="00337790"/>
    <w:rsid w:val="00337CDD"/>
    <w:rsid w:val="0034062F"/>
    <w:rsid w:val="00340709"/>
    <w:rsid w:val="00340C8E"/>
    <w:rsid w:val="00340D3E"/>
    <w:rsid w:val="003415A3"/>
    <w:rsid w:val="0034183C"/>
    <w:rsid w:val="00341965"/>
    <w:rsid w:val="003422C3"/>
    <w:rsid w:val="00344336"/>
    <w:rsid w:val="0034462A"/>
    <w:rsid w:val="003461D5"/>
    <w:rsid w:val="00346E82"/>
    <w:rsid w:val="003479B4"/>
    <w:rsid w:val="00347FBF"/>
    <w:rsid w:val="003502EA"/>
    <w:rsid w:val="00350407"/>
    <w:rsid w:val="00350A12"/>
    <w:rsid w:val="00351A62"/>
    <w:rsid w:val="00351D2B"/>
    <w:rsid w:val="00352831"/>
    <w:rsid w:val="003535E3"/>
    <w:rsid w:val="00353888"/>
    <w:rsid w:val="003539EE"/>
    <w:rsid w:val="003545B9"/>
    <w:rsid w:val="00356A48"/>
    <w:rsid w:val="00357025"/>
    <w:rsid w:val="0036077E"/>
    <w:rsid w:val="003614B8"/>
    <w:rsid w:val="00362440"/>
    <w:rsid w:val="00362698"/>
    <w:rsid w:val="00362976"/>
    <w:rsid w:val="00362B7C"/>
    <w:rsid w:val="003633A4"/>
    <w:rsid w:val="00364D5A"/>
    <w:rsid w:val="003651EE"/>
    <w:rsid w:val="00365326"/>
    <w:rsid w:val="003723C3"/>
    <w:rsid w:val="003735DB"/>
    <w:rsid w:val="003753DB"/>
    <w:rsid w:val="003774A4"/>
    <w:rsid w:val="00377D26"/>
    <w:rsid w:val="003806B9"/>
    <w:rsid w:val="00381AA6"/>
    <w:rsid w:val="00381B25"/>
    <w:rsid w:val="00381D75"/>
    <w:rsid w:val="00385567"/>
    <w:rsid w:val="00385B5A"/>
    <w:rsid w:val="003877FA"/>
    <w:rsid w:val="00390738"/>
    <w:rsid w:val="00390CD9"/>
    <w:rsid w:val="00393AA2"/>
    <w:rsid w:val="0039456A"/>
    <w:rsid w:val="003956B9"/>
    <w:rsid w:val="00396287"/>
    <w:rsid w:val="00396305"/>
    <w:rsid w:val="00397E10"/>
    <w:rsid w:val="003A0CF4"/>
    <w:rsid w:val="003A1329"/>
    <w:rsid w:val="003A1BA4"/>
    <w:rsid w:val="003A29A4"/>
    <w:rsid w:val="003A3634"/>
    <w:rsid w:val="003A41F8"/>
    <w:rsid w:val="003A63E7"/>
    <w:rsid w:val="003A77A1"/>
    <w:rsid w:val="003B09AD"/>
    <w:rsid w:val="003B0F0A"/>
    <w:rsid w:val="003B17B1"/>
    <w:rsid w:val="003B1C4C"/>
    <w:rsid w:val="003B2B4E"/>
    <w:rsid w:val="003B3890"/>
    <w:rsid w:val="003B5FF4"/>
    <w:rsid w:val="003B62D3"/>
    <w:rsid w:val="003B7E6F"/>
    <w:rsid w:val="003C0888"/>
    <w:rsid w:val="003C0BC9"/>
    <w:rsid w:val="003C14F4"/>
    <w:rsid w:val="003C236E"/>
    <w:rsid w:val="003C28EE"/>
    <w:rsid w:val="003C2E56"/>
    <w:rsid w:val="003C3CB0"/>
    <w:rsid w:val="003C565C"/>
    <w:rsid w:val="003C78C3"/>
    <w:rsid w:val="003D0071"/>
    <w:rsid w:val="003D0691"/>
    <w:rsid w:val="003D1834"/>
    <w:rsid w:val="003D22E1"/>
    <w:rsid w:val="003D42DA"/>
    <w:rsid w:val="003D49D4"/>
    <w:rsid w:val="003D4BE9"/>
    <w:rsid w:val="003D589E"/>
    <w:rsid w:val="003D592B"/>
    <w:rsid w:val="003D596C"/>
    <w:rsid w:val="003D6F0C"/>
    <w:rsid w:val="003E0900"/>
    <w:rsid w:val="003E0C8F"/>
    <w:rsid w:val="003E2738"/>
    <w:rsid w:val="003E2D33"/>
    <w:rsid w:val="003E37EF"/>
    <w:rsid w:val="003E6F74"/>
    <w:rsid w:val="003F0245"/>
    <w:rsid w:val="003F0617"/>
    <w:rsid w:val="003F0AE7"/>
    <w:rsid w:val="003F1D66"/>
    <w:rsid w:val="003F27B7"/>
    <w:rsid w:val="003F38AD"/>
    <w:rsid w:val="003F4CBE"/>
    <w:rsid w:val="003F4D57"/>
    <w:rsid w:val="003F5085"/>
    <w:rsid w:val="003F6C7D"/>
    <w:rsid w:val="003F7219"/>
    <w:rsid w:val="004017CA"/>
    <w:rsid w:val="0040272F"/>
    <w:rsid w:val="00402B71"/>
    <w:rsid w:val="00402BBB"/>
    <w:rsid w:val="00404588"/>
    <w:rsid w:val="00405B8F"/>
    <w:rsid w:val="004072AE"/>
    <w:rsid w:val="00407619"/>
    <w:rsid w:val="00410AD1"/>
    <w:rsid w:val="004117E8"/>
    <w:rsid w:val="00411BC3"/>
    <w:rsid w:val="00412D30"/>
    <w:rsid w:val="004138A3"/>
    <w:rsid w:val="004139D9"/>
    <w:rsid w:val="00413B6C"/>
    <w:rsid w:val="00414585"/>
    <w:rsid w:val="00414CD5"/>
    <w:rsid w:val="00415420"/>
    <w:rsid w:val="004156AC"/>
    <w:rsid w:val="004159CB"/>
    <w:rsid w:val="00415DE7"/>
    <w:rsid w:val="00416915"/>
    <w:rsid w:val="0042067C"/>
    <w:rsid w:val="004207B6"/>
    <w:rsid w:val="00420C79"/>
    <w:rsid w:val="00423731"/>
    <w:rsid w:val="004239B0"/>
    <w:rsid w:val="00424977"/>
    <w:rsid w:val="00424C7F"/>
    <w:rsid w:val="00425F17"/>
    <w:rsid w:val="00430D83"/>
    <w:rsid w:val="0043296F"/>
    <w:rsid w:val="004357BC"/>
    <w:rsid w:val="004364A4"/>
    <w:rsid w:val="00436BC7"/>
    <w:rsid w:val="00436DA4"/>
    <w:rsid w:val="00440CC5"/>
    <w:rsid w:val="00441B13"/>
    <w:rsid w:val="004421AF"/>
    <w:rsid w:val="004432B7"/>
    <w:rsid w:val="00443804"/>
    <w:rsid w:val="00444B96"/>
    <w:rsid w:val="0044548A"/>
    <w:rsid w:val="00445605"/>
    <w:rsid w:val="00445E9F"/>
    <w:rsid w:val="00445FE2"/>
    <w:rsid w:val="004465D5"/>
    <w:rsid w:val="00446636"/>
    <w:rsid w:val="00446E40"/>
    <w:rsid w:val="00446EAE"/>
    <w:rsid w:val="004508EB"/>
    <w:rsid w:val="00450D9A"/>
    <w:rsid w:val="0045224D"/>
    <w:rsid w:val="004523E6"/>
    <w:rsid w:val="004527CD"/>
    <w:rsid w:val="004530DC"/>
    <w:rsid w:val="00454C8F"/>
    <w:rsid w:val="00455575"/>
    <w:rsid w:val="00455725"/>
    <w:rsid w:val="004560B6"/>
    <w:rsid w:val="0045703A"/>
    <w:rsid w:val="0045755D"/>
    <w:rsid w:val="004603D6"/>
    <w:rsid w:val="0046136C"/>
    <w:rsid w:val="0046176F"/>
    <w:rsid w:val="00462B73"/>
    <w:rsid w:val="00463AAD"/>
    <w:rsid w:val="00463B66"/>
    <w:rsid w:val="004642A5"/>
    <w:rsid w:val="00465600"/>
    <w:rsid w:val="00465B81"/>
    <w:rsid w:val="00465E74"/>
    <w:rsid w:val="004678BA"/>
    <w:rsid w:val="00467BA5"/>
    <w:rsid w:val="00471343"/>
    <w:rsid w:val="00471CA6"/>
    <w:rsid w:val="0047335E"/>
    <w:rsid w:val="00473398"/>
    <w:rsid w:val="004746F8"/>
    <w:rsid w:val="00474879"/>
    <w:rsid w:val="00474C4E"/>
    <w:rsid w:val="00475D73"/>
    <w:rsid w:val="004770CB"/>
    <w:rsid w:val="00477EF7"/>
    <w:rsid w:val="00480816"/>
    <w:rsid w:val="0048109A"/>
    <w:rsid w:val="00481DA1"/>
    <w:rsid w:val="00482C65"/>
    <w:rsid w:val="00482CE2"/>
    <w:rsid w:val="00483D2A"/>
    <w:rsid w:val="00483D2C"/>
    <w:rsid w:val="0048434C"/>
    <w:rsid w:val="00484698"/>
    <w:rsid w:val="004867D5"/>
    <w:rsid w:val="00486CCD"/>
    <w:rsid w:val="0049040D"/>
    <w:rsid w:val="00490BCA"/>
    <w:rsid w:val="00490E0D"/>
    <w:rsid w:val="00491121"/>
    <w:rsid w:val="00491F7D"/>
    <w:rsid w:val="00492D90"/>
    <w:rsid w:val="00494063"/>
    <w:rsid w:val="00494C9A"/>
    <w:rsid w:val="004958C2"/>
    <w:rsid w:val="004965E1"/>
    <w:rsid w:val="00496B4B"/>
    <w:rsid w:val="00497A07"/>
    <w:rsid w:val="00497E3F"/>
    <w:rsid w:val="004A073A"/>
    <w:rsid w:val="004A0FB8"/>
    <w:rsid w:val="004A173E"/>
    <w:rsid w:val="004A245C"/>
    <w:rsid w:val="004A42F9"/>
    <w:rsid w:val="004A4916"/>
    <w:rsid w:val="004A559C"/>
    <w:rsid w:val="004A5D21"/>
    <w:rsid w:val="004A622E"/>
    <w:rsid w:val="004A64AD"/>
    <w:rsid w:val="004A6707"/>
    <w:rsid w:val="004A6ECE"/>
    <w:rsid w:val="004B3EBE"/>
    <w:rsid w:val="004B5953"/>
    <w:rsid w:val="004B6CB8"/>
    <w:rsid w:val="004C03B6"/>
    <w:rsid w:val="004C0767"/>
    <w:rsid w:val="004C0D02"/>
    <w:rsid w:val="004C1841"/>
    <w:rsid w:val="004C249A"/>
    <w:rsid w:val="004C52F1"/>
    <w:rsid w:val="004C5B9B"/>
    <w:rsid w:val="004C5EEE"/>
    <w:rsid w:val="004C7FEB"/>
    <w:rsid w:val="004D408D"/>
    <w:rsid w:val="004D4757"/>
    <w:rsid w:val="004D4BF3"/>
    <w:rsid w:val="004D6139"/>
    <w:rsid w:val="004D6DCB"/>
    <w:rsid w:val="004E0C44"/>
    <w:rsid w:val="004E0C79"/>
    <w:rsid w:val="004E0DD6"/>
    <w:rsid w:val="004E271C"/>
    <w:rsid w:val="004E35B6"/>
    <w:rsid w:val="004E573F"/>
    <w:rsid w:val="004E717C"/>
    <w:rsid w:val="004E72F9"/>
    <w:rsid w:val="004E7AE1"/>
    <w:rsid w:val="004F0ADD"/>
    <w:rsid w:val="004F2B8A"/>
    <w:rsid w:val="004F2D08"/>
    <w:rsid w:val="004F4250"/>
    <w:rsid w:val="004F4638"/>
    <w:rsid w:val="004F5423"/>
    <w:rsid w:val="004F6E74"/>
    <w:rsid w:val="004F70F0"/>
    <w:rsid w:val="004F7493"/>
    <w:rsid w:val="004F7A29"/>
    <w:rsid w:val="00500379"/>
    <w:rsid w:val="00500C60"/>
    <w:rsid w:val="0050108A"/>
    <w:rsid w:val="005027B3"/>
    <w:rsid w:val="00503621"/>
    <w:rsid w:val="00503782"/>
    <w:rsid w:val="00505FDC"/>
    <w:rsid w:val="005078D7"/>
    <w:rsid w:val="005105CE"/>
    <w:rsid w:val="005116A9"/>
    <w:rsid w:val="00512420"/>
    <w:rsid w:val="0051369C"/>
    <w:rsid w:val="00515579"/>
    <w:rsid w:val="00515B79"/>
    <w:rsid w:val="00515B95"/>
    <w:rsid w:val="00515FC0"/>
    <w:rsid w:val="00516857"/>
    <w:rsid w:val="00516D05"/>
    <w:rsid w:val="00520032"/>
    <w:rsid w:val="00520EC8"/>
    <w:rsid w:val="00522CDE"/>
    <w:rsid w:val="0052346F"/>
    <w:rsid w:val="00523543"/>
    <w:rsid w:val="00524526"/>
    <w:rsid w:val="00525179"/>
    <w:rsid w:val="00527351"/>
    <w:rsid w:val="00527B86"/>
    <w:rsid w:val="005309ED"/>
    <w:rsid w:val="0053105C"/>
    <w:rsid w:val="00532249"/>
    <w:rsid w:val="005328B5"/>
    <w:rsid w:val="005329B6"/>
    <w:rsid w:val="00533845"/>
    <w:rsid w:val="005345DD"/>
    <w:rsid w:val="00535904"/>
    <w:rsid w:val="00535E48"/>
    <w:rsid w:val="00536DB3"/>
    <w:rsid w:val="005403C4"/>
    <w:rsid w:val="005406DB"/>
    <w:rsid w:val="00540704"/>
    <w:rsid w:val="00541225"/>
    <w:rsid w:val="005412C1"/>
    <w:rsid w:val="005416F8"/>
    <w:rsid w:val="00541917"/>
    <w:rsid w:val="00543581"/>
    <w:rsid w:val="005435ED"/>
    <w:rsid w:val="00545A9A"/>
    <w:rsid w:val="00546229"/>
    <w:rsid w:val="005464CD"/>
    <w:rsid w:val="0054686F"/>
    <w:rsid w:val="0054688B"/>
    <w:rsid w:val="00546E21"/>
    <w:rsid w:val="00547AB6"/>
    <w:rsid w:val="00547C54"/>
    <w:rsid w:val="00547F54"/>
    <w:rsid w:val="005501A7"/>
    <w:rsid w:val="00550CD6"/>
    <w:rsid w:val="005516B4"/>
    <w:rsid w:val="00552ED7"/>
    <w:rsid w:val="005535B2"/>
    <w:rsid w:val="00554182"/>
    <w:rsid w:val="005545AB"/>
    <w:rsid w:val="00554B0D"/>
    <w:rsid w:val="00554BF3"/>
    <w:rsid w:val="00554E1B"/>
    <w:rsid w:val="00555143"/>
    <w:rsid w:val="00555F10"/>
    <w:rsid w:val="00555FE4"/>
    <w:rsid w:val="005561BA"/>
    <w:rsid w:val="0055649E"/>
    <w:rsid w:val="00557684"/>
    <w:rsid w:val="0056176E"/>
    <w:rsid w:val="0056183F"/>
    <w:rsid w:val="00561A79"/>
    <w:rsid w:val="00562A68"/>
    <w:rsid w:val="005707F4"/>
    <w:rsid w:val="00571784"/>
    <w:rsid w:val="0057276C"/>
    <w:rsid w:val="005733C3"/>
    <w:rsid w:val="005753A0"/>
    <w:rsid w:val="00575FA8"/>
    <w:rsid w:val="00576282"/>
    <w:rsid w:val="0058009F"/>
    <w:rsid w:val="0058010E"/>
    <w:rsid w:val="00580269"/>
    <w:rsid w:val="00580AD0"/>
    <w:rsid w:val="005829B9"/>
    <w:rsid w:val="0058330E"/>
    <w:rsid w:val="00584C93"/>
    <w:rsid w:val="00587E71"/>
    <w:rsid w:val="00590193"/>
    <w:rsid w:val="00591A9B"/>
    <w:rsid w:val="0059262F"/>
    <w:rsid w:val="00592B00"/>
    <w:rsid w:val="00592F74"/>
    <w:rsid w:val="005931BF"/>
    <w:rsid w:val="00593391"/>
    <w:rsid w:val="00593C87"/>
    <w:rsid w:val="00594B7B"/>
    <w:rsid w:val="00595200"/>
    <w:rsid w:val="005975B4"/>
    <w:rsid w:val="005A0610"/>
    <w:rsid w:val="005A0764"/>
    <w:rsid w:val="005A1164"/>
    <w:rsid w:val="005A201B"/>
    <w:rsid w:val="005A56F3"/>
    <w:rsid w:val="005A5958"/>
    <w:rsid w:val="005A635C"/>
    <w:rsid w:val="005A63D1"/>
    <w:rsid w:val="005B082B"/>
    <w:rsid w:val="005B188A"/>
    <w:rsid w:val="005B1E2C"/>
    <w:rsid w:val="005B222E"/>
    <w:rsid w:val="005B23AA"/>
    <w:rsid w:val="005B33A6"/>
    <w:rsid w:val="005B35F6"/>
    <w:rsid w:val="005B3DD7"/>
    <w:rsid w:val="005B4235"/>
    <w:rsid w:val="005B4BBA"/>
    <w:rsid w:val="005B55D2"/>
    <w:rsid w:val="005B59E3"/>
    <w:rsid w:val="005B710F"/>
    <w:rsid w:val="005B7E00"/>
    <w:rsid w:val="005B7EDB"/>
    <w:rsid w:val="005C011B"/>
    <w:rsid w:val="005C2657"/>
    <w:rsid w:val="005C5052"/>
    <w:rsid w:val="005C519F"/>
    <w:rsid w:val="005D0019"/>
    <w:rsid w:val="005D002D"/>
    <w:rsid w:val="005D08B0"/>
    <w:rsid w:val="005D0B32"/>
    <w:rsid w:val="005D1856"/>
    <w:rsid w:val="005D2E78"/>
    <w:rsid w:val="005D4B3A"/>
    <w:rsid w:val="005D5426"/>
    <w:rsid w:val="005D544B"/>
    <w:rsid w:val="005D71A1"/>
    <w:rsid w:val="005E0F14"/>
    <w:rsid w:val="005E105A"/>
    <w:rsid w:val="005E1897"/>
    <w:rsid w:val="005E2447"/>
    <w:rsid w:val="005E38D2"/>
    <w:rsid w:val="005E4185"/>
    <w:rsid w:val="005E5EFB"/>
    <w:rsid w:val="005E611B"/>
    <w:rsid w:val="005E630F"/>
    <w:rsid w:val="005E65E6"/>
    <w:rsid w:val="005E6DB0"/>
    <w:rsid w:val="005E749A"/>
    <w:rsid w:val="005E7ADF"/>
    <w:rsid w:val="005F0348"/>
    <w:rsid w:val="005F08EF"/>
    <w:rsid w:val="005F331E"/>
    <w:rsid w:val="005F5A27"/>
    <w:rsid w:val="005F5FB2"/>
    <w:rsid w:val="005F684A"/>
    <w:rsid w:val="005F6969"/>
    <w:rsid w:val="005F7DA6"/>
    <w:rsid w:val="00600A73"/>
    <w:rsid w:val="00600C1E"/>
    <w:rsid w:val="0060118F"/>
    <w:rsid w:val="00601B62"/>
    <w:rsid w:val="00602254"/>
    <w:rsid w:val="00602F74"/>
    <w:rsid w:val="00603120"/>
    <w:rsid w:val="00605439"/>
    <w:rsid w:val="006057EA"/>
    <w:rsid w:val="0060589F"/>
    <w:rsid w:val="00606206"/>
    <w:rsid w:val="00606F29"/>
    <w:rsid w:val="0060737F"/>
    <w:rsid w:val="00607EF8"/>
    <w:rsid w:val="006110D9"/>
    <w:rsid w:val="00611A17"/>
    <w:rsid w:val="00611A52"/>
    <w:rsid w:val="0061265B"/>
    <w:rsid w:val="00612698"/>
    <w:rsid w:val="006132E0"/>
    <w:rsid w:val="00616302"/>
    <w:rsid w:val="006164CA"/>
    <w:rsid w:val="00616810"/>
    <w:rsid w:val="00616957"/>
    <w:rsid w:val="00616CF9"/>
    <w:rsid w:val="00617189"/>
    <w:rsid w:val="00620588"/>
    <w:rsid w:val="00620666"/>
    <w:rsid w:val="00623428"/>
    <w:rsid w:val="00623F96"/>
    <w:rsid w:val="006240F2"/>
    <w:rsid w:val="00625F65"/>
    <w:rsid w:val="00626027"/>
    <w:rsid w:val="00626174"/>
    <w:rsid w:val="006261CE"/>
    <w:rsid w:val="00627100"/>
    <w:rsid w:val="00627BF5"/>
    <w:rsid w:val="00632550"/>
    <w:rsid w:val="00633308"/>
    <w:rsid w:val="00633D31"/>
    <w:rsid w:val="00635D94"/>
    <w:rsid w:val="0063709B"/>
    <w:rsid w:val="006374FE"/>
    <w:rsid w:val="006401CD"/>
    <w:rsid w:val="00640251"/>
    <w:rsid w:val="00640E5F"/>
    <w:rsid w:val="00642D06"/>
    <w:rsid w:val="00646072"/>
    <w:rsid w:val="00647681"/>
    <w:rsid w:val="00647859"/>
    <w:rsid w:val="0064787C"/>
    <w:rsid w:val="00647EF9"/>
    <w:rsid w:val="00650C90"/>
    <w:rsid w:val="00651A27"/>
    <w:rsid w:val="00651A9E"/>
    <w:rsid w:val="006520DB"/>
    <w:rsid w:val="006527E4"/>
    <w:rsid w:val="00652FE7"/>
    <w:rsid w:val="00653189"/>
    <w:rsid w:val="00653556"/>
    <w:rsid w:val="00653A03"/>
    <w:rsid w:val="006540E4"/>
    <w:rsid w:val="006545B6"/>
    <w:rsid w:val="006548D0"/>
    <w:rsid w:val="00655319"/>
    <w:rsid w:val="006557EB"/>
    <w:rsid w:val="00655A6B"/>
    <w:rsid w:val="006563DF"/>
    <w:rsid w:val="00657A96"/>
    <w:rsid w:val="0066007A"/>
    <w:rsid w:val="00660B29"/>
    <w:rsid w:val="00661301"/>
    <w:rsid w:val="006614DE"/>
    <w:rsid w:val="0066204E"/>
    <w:rsid w:val="00662CC6"/>
    <w:rsid w:val="00665E33"/>
    <w:rsid w:val="00666105"/>
    <w:rsid w:val="00666BE8"/>
    <w:rsid w:val="00667DA8"/>
    <w:rsid w:val="0067149B"/>
    <w:rsid w:val="00672395"/>
    <w:rsid w:val="0067305A"/>
    <w:rsid w:val="00673859"/>
    <w:rsid w:val="00673DA9"/>
    <w:rsid w:val="006747A3"/>
    <w:rsid w:val="0067490E"/>
    <w:rsid w:val="00674B50"/>
    <w:rsid w:val="00675100"/>
    <w:rsid w:val="0067518E"/>
    <w:rsid w:val="00676A9C"/>
    <w:rsid w:val="00677060"/>
    <w:rsid w:val="006828E1"/>
    <w:rsid w:val="00683652"/>
    <w:rsid w:val="006836D7"/>
    <w:rsid w:val="006856FE"/>
    <w:rsid w:val="00685C84"/>
    <w:rsid w:val="006863AB"/>
    <w:rsid w:val="006868EA"/>
    <w:rsid w:val="006904B0"/>
    <w:rsid w:val="00690903"/>
    <w:rsid w:val="00691FFF"/>
    <w:rsid w:val="0069227C"/>
    <w:rsid w:val="006922F8"/>
    <w:rsid w:val="00693733"/>
    <w:rsid w:val="00693B88"/>
    <w:rsid w:val="0069408B"/>
    <w:rsid w:val="00695523"/>
    <w:rsid w:val="00695927"/>
    <w:rsid w:val="006959AC"/>
    <w:rsid w:val="00696089"/>
    <w:rsid w:val="00696A03"/>
    <w:rsid w:val="006A0952"/>
    <w:rsid w:val="006A107A"/>
    <w:rsid w:val="006A1F27"/>
    <w:rsid w:val="006A2B91"/>
    <w:rsid w:val="006A30DF"/>
    <w:rsid w:val="006A321C"/>
    <w:rsid w:val="006B1501"/>
    <w:rsid w:val="006B24D3"/>
    <w:rsid w:val="006B3F1C"/>
    <w:rsid w:val="006B4BF2"/>
    <w:rsid w:val="006B55D3"/>
    <w:rsid w:val="006B666A"/>
    <w:rsid w:val="006C387A"/>
    <w:rsid w:val="006C4F25"/>
    <w:rsid w:val="006C6322"/>
    <w:rsid w:val="006C73E1"/>
    <w:rsid w:val="006D06F3"/>
    <w:rsid w:val="006D0D6F"/>
    <w:rsid w:val="006D2436"/>
    <w:rsid w:val="006D3C0D"/>
    <w:rsid w:val="006D4159"/>
    <w:rsid w:val="006D4D25"/>
    <w:rsid w:val="006D4E77"/>
    <w:rsid w:val="006D5A97"/>
    <w:rsid w:val="006D5C5A"/>
    <w:rsid w:val="006D6B64"/>
    <w:rsid w:val="006DB397"/>
    <w:rsid w:val="006E0126"/>
    <w:rsid w:val="006E2B4F"/>
    <w:rsid w:val="006E2FB7"/>
    <w:rsid w:val="006E409D"/>
    <w:rsid w:val="006E4409"/>
    <w:rsid w:val="006E4716"/>
    <w:rsid w:val="006E483D"/>
    <w:rsid w:val="006E6381"/>
    <w:rsid w:val="006E7AAF"/>
    <w:rsid w:val="006F0645"/>
    <w:rsid w:val="006F120F"/>
    <w:rsid w:val="006F169F"/>
    <w:rsid w:val="006F1A8D"/>
    <w:rsid w:val="006F1F2A"/>
    <w:rsid w:val="006F3F25"/>
    <w:rsid w:val="006F3FCE"/>
    <w:rsid w:val="006F499E"/>
    <w:rsid w:val="006F4F04"/>
    <w:rsid w:val="006F5B55"/>
    <w:rsid w:val="006F6E63"/>
    <w:rsid w:val="006F6FEE"/>
    <w:rsid w:val="007010F5"/>
    <w:rsid w:val="0070272D"/>
    <w:rsid w:val="00702C08"/>
    <w:rsid w:val="00703424"/>
    <w:rsid w:val="00704B55"/>
    <w:rsid w:val="0070576B"/>
    <w:rsid w:val="00705884"/>
    <w:rsid w:val="00706427"/>
    <w:rsid w:val="00707264"/>
    <w:rsid w:val="0071030F"/>
    <w:rsid w:val="00710EDE"/>
    <w:rsid w:val="00711582"/>
    <w:rsid w:val="00711DB0"/>
    <w:rsid w:val="00717B39"/>
    <w:rsid w:val="0072091B"/>
    <w:rsid w:val="007212B9"/>
    <w:rsid w:val="0072151B"/>
    <w:rsid w:val="00722425"/>
    <w:rsid w:val="00722D88"/>
    <w:rsid w:val="007237E2"/>
    <w:rsid w:val="00723CAE"/>
    <w:rsid w:val="00724B25"/>
    <w:rsid w:val="007251CF"/>
    <w:rsid w:val="00725A3A"/>
    <w:rsid w:val="0072660A"/>
    <w:rsid w:val="00726AB7"/>
    <w:rsid w:val="00726B57"/>
    <w:rsid w:val="00726C08"/>
    <w:rsid w:val="00727CAD"/>
    <w:rsid w:val="00727F88"/>
    <w:rsid w:val="00730DEF"/>
    <w:rsid w:val="007310E9"/>
    <w:rsid w:val="0073119E"/>
    <w:rsid w:val="007311F0"/>
    <w:rsid w:val="00731391"/>
    <w:rsid w:val="007314CB"/>
    <w:rsid w:val="00732422"/>
    <w:rsid w:val="00732EAF"/>
    <w:rsid w:val="007343B8"/>
    <w:rsid w:val="00734581"/>
    <w:rsid w:val="007347F9"/>
    <w:rsid w:val="00734D5C"/>
    <w:rsid w:val="00737CFE"/>
    <w:rsid w:val="0074017C"/>
    <w:rsid w:val="007403C3"/>
    <w:rsid w:val="00740858"/>
    <w:rsid w:val="00740A88"/>
    <w:rsid w:val="00740D1C"/>
    <w:rsid w:val="00740E04"/>
    <w:rsid w:val="0074193B"/>
    <w:rsid w:val="00742C67"/>
    <w:rsid w:val="0074349A"/>
    <w:rsid w:val="007436F9"/>
    <w:rsid w:val="00743A7D"/>
    <w:rsid w:val="0074468E"/>
    <w:rsid w:val="007447A1"/>
    <w:rsid w:val="007450FA"/>
    <w:rsid w:val="00747229"/>
    <w:rsid w:val="007474CB"/>
    <w:rsid w:val="00747822"/>
    <w:rsid w:val="00747A44"/>
    <w:rsid w:val="00747FC1"/>
    <w:rsid w:val="007522B6"/>
    <w:rsid w:val="007524C6"/>
    <w:rsid w:val="007527ED"/>
    <w:rsid w:val="0075312C"/>
    <w:rsid w:val="00753C92"/>
    <w:rsid w:val="00753F88"/>
    <w:rsid w:val="007555BA"/>
    <w:rsid w:val="00755B24"/>
    <w:rsid w:val="0075747D"/>
    <w:rsid w:val="00757A71"/>
    <w:rsid w:val="00760761"/>
    <w:rsid w:val="00760C72"/>
    <w:rsid w:val="00761DFF"/>
    <w:rsid w:val="007642F9"/>
    <w:rsid w:val="00764EC1"/>
    <w:rsid w:val="00764F1E"/>
    <w:rsid w:val="00765711"/>
    <w:rsid w:val="00765A97"/>
    <w:rsid w:val="00765BC1"/>
    <w:rsid w:val="00766180"/>
    <w:rsid w:val="007677AD"/>
    <w:rsid w:val="00767CFF"/>
    <w:rsid w:val="007700F7"/>
    <w:rsid w:val="00770277"/>
    <w:rsid w:val="0077083C"/>
    <w:rsid w:val="00771305"/>
    <w:rsid w:val="0077288A"/>
    <w:rsid w:val="00772930"/>
    <w:rsid w:val="00772DF5"/>
    <w:rsid w:val="00772E88"/>
    <w:rsid w:val="007732E0"/>
    <w:rsid w:val="00773655"/>
    <w:rsid w:val="00774C4B"/>
    <w:rsid w:val="00775404"/>
    <w:rsid w:val="00775412"/>
    <w:rsid w:val="00775EE9"/>
    <w:rsid w:val="0077694C"/>
    <w:rsid w:val="00781B76"/>
    <w:rsid w:val="0078218E"/>
    <w:rsid w:val="007824EF"/>
    <w:rsid w:val="00782A49"/>
    <w:rsid w:val="007835CC"/>
    <w:rsid w:val="00784480"/>
    <w:rsid w:val="00784A3F"/>
    <w:rsid w:val="0078574B"/>
    <w:rsid w:val="00786760"/>
    <w:rsid w:val="00786E68"/>
    <w:rsid w:val="007874C3"/>
    <w:rsid w:val="00787BFF"/>
    <w:rsid w:val="007900F8"/>
    <w:rsid w:val="007929D5"/>
    <w:rsid w:val="007931A5"/>
    <w:rsid w:val="00795D2B"/>
    <w:rsid w:val="00796EA6"/>
    <w:rsid w:val="007A0D3B"/>
    <w:rsid w:val="007A11B7"/>
    <w:rsid w:val="007A4253"/>
    <w:rsid w:val="007A5D36"/>
    <w:rsid w:val="007A5D9F"/>
    <w:rsid w:val="007A7079"/>
    <w:rsid w:val="007A7364"/>
    <w:rsid w:val="007A7462"/>
    <w:rsid w:val="007A74FC"/>
    <w:rsid w:val="007A7A08"/>
    <w:rsid w:val="007B0CE3"/>
    <w:rsid w:val="007B1833"/>
    <w:rsid w:val="007B4528"/>
    <w:rsid w:val="007B4CEC"/>
    <w:rsid w:val="007B5DBF"/>
    <w:rsid w:val="007B6AFC"/>
    <w:rsid w:val="007C022F"/>
    <w:rsid w:val="007C1A71"/>
    <w:rsid w:val="007C21D7"/>
    <w:rsid w:val="007C2354"/>
    <w:rsid w:val="007C2780"/>
    <w:rsid w:val="007C350C"/>
    <w:rsid w:val="007C3654"/>
    <w:rsid w:val="007C5AC4"/>
    <w:rsid w:val="007C5DCA"/>
    <w:rsid w:val="007D0B98"/>
    <w:rsid w:val="007D1536"/>
    <w:rsid w:val="007D174B"/>
    <w:rsid w:val="007D17B3"/>
    <w:rsid w:val="007D4E29"/>
    <w:rsid w:val="007D58A0"/>
    <w:rsid w:val="007D61FA"/>
    <w:rsid w:val="007D6224"/>
    <w:rsid w:val="007D7BA6"/>
    <w:rsid w:val="007E0597"/>
    <w:rsid w:val="007E0858"/>
    <w:rsid w:val="007E0919"/>
    <w:rsid w:val="007E0991"/>
    <w:rsid w:val="007E0AF8"/>
    <w:rsid w:val="007E0E49"/>
    <w:rsid w:val="007E1B1F"/>
    <w:rsid w:val="007E2278"/>
    <w:rsid w:val="007E227F"/>
    <w:rsid w:val="007E28D5"/>
    <w:rsid w:val="007E391C"/>
    <w:rsid w:val="007E3C26"/>
    <w:rsid w:val="007E4807"/>
    <w:rsid w:val="007E4E7E"/>
    <w:rsid w:val="007E6120"/>
    <w:rsid w:val="007E6143"/>
    <w:rsid w:val="007E715E"/>
    <w:rsid w:val="007F0760"/>
    <w:rsid w:val="007F0E80"/>
    <w:rsid w:val="007F1122"/>
    <w:rsid w:val="007F14C1"/>
    <w:rsid w:val="007F2998"/>
    <w:rsid w:val="007F3286"/>
    <w:rsid w:val="007F3740"/>
    <w:rsid w:val="007F4432"/>
    <w:rsid w:val="007F5A5E"/>
    <w:rsid w:val="007F759D"/>
    <w:rsid w:val="008019D4"/>
    <w:rsid w:val="008019D5"/>
    <w:rsid w:val="0080299B"/>
    <w:rsid w:val="00803EE2"/>
    <w:rsid w:val="008044EC"/>
    <w:rsid w:val="00804765"/>
    <w:rsid w:val="00806938"/>
    <w:rsid w:val="008077E3"/>
    <w:rsid w:val="00807CDD"/>
    <w:rsid w:val="0081006F"/>
    <w:rsid w:val="00810911"/>
    <w:rsid w:val="00810BE9"/>
    <w:rsid w:val="008112BB"/>
    <w:rsid w:val="00811545"/>
    <w:rsid w:val="00811BFD"/>
    <w:rsid w:val="00812917"/>
    <w:rsid w:val="00813042"/>
    <w:rsid w:val="0081351A"/>
    <w:rsid w:val="00814AAD"/>
    <w:rsid w:val="00815143"/>
    <w:rsid w:val="0081543E"/>
    <w:rsid w:val="008156D9"/>
    <w:rsid w:val="00816DBA"/>
    <w:rsid w:val="0081771C"/>
    <w:rsid w:val="00821C48"/>
    <w:rsid w:val="00822028"/>
    <w:rsid w:val="0082298F"/>
    <w:rsid w:val="00823DC2"/>
    <w:rsid w:val="00824873"/>
    <w:rsid w:val="00824C59"/>
    <w:rsid w:val="0082500D"/>
    <w:rsid w:val="00825843"/>
    <w:rsid w:val="00826F07"/>
    <w:rsid w:val="00826F0E"/>
    <w:rsid w:val="0082705C"/>
    <w:rsid w:val="008301B7"/>
    <w:rsid w:val="00830970"/>
    <w:rsid w:val="00831741"/>
    <w:rsid w:val="0083313C"/>
    <w:rsid w:val="00833EEF"/>
    <w:rsid w:val="00834088"/>
    <w:rsid w:val="00834233"/>
    <w:rsid w:val="008346B2"/>
    <w:rsid w:val="0083495F"/>
    <w:rsid w:val="00834D61"/>
    <w:rsid w:val="00835D2E"/>
    <w:rsid w:val="00836115"/>
    <w:rsid w:val="00840DD9"/>
    <w:rsid w:val="0084169F"/>
    <w:rsid w:val="008426EF"/>
    <w:rsid w:val="008435AA"/>
    <w:rsid w:val="00843EF0"/>
    <w:rsid w:val="008441A7"/>
    <w:rsid w:val="008449AA"/>
    <w:rsid w:val="008455E1"/>
    <w:rsid w:val="008469D9"/>
    <w:rsid w:val="00846DA7"/>
    <w:rsid w:val="008500C4"/>
    <w:rsid w:val="008517BA"/>
    <w:rsid w:val="00851DCA"/>
    <w:rsid w:val="008550ED"/>
    <w:rsid w:val="00855935"/>
    <w:rsid w:val="00855BBB"/>
    <w:rsid w:val="00857314"/>
    <w:rsid w:val="00857A77"/>
    <w:rsid w:val="00857EDD"/>
    <w:rsid w:val="00860140"/>
    <w:rsid w:val="008605F4"/>
    <w:rsid w:val="00860887"/>
    <w:rsid w:val="00860918"/>
    <w:rsid w:val="008621E5"/>
    <w:rsid w:val="008628D6"/>
    <w:rsid w:val="00862A8E"/>
    <w:rsid w:val="00863020"/>
    <w:rsid w:val="00863395"/>
    <w:rsid w:val="00865110"/>
    <w:rsid w:val="00865556"/>
    <w:rsid w:val="008656C7"/>
    <w:rsid w:val="00866479"/>
    <w:rsid w:val="00866DA4"/>
    <w:rsid w:val="008670EF"/>
    <w:rsid w:val="0086776A"/>
    <w:rsid w:val="00872846"/>
    <w:rsid w:val="00872886"/>
    <w:rsid w:val="0087315E"/>
    <w:rsid w:val="00873672"/>
    <w:rsid w:val="008741EF"/>
    <w:rsid w:val="0087531C"/>
    <w:rsid w:val="00876610"/>
    <w:rsid w:val="0087675D"/>
    <w:rsid w:val="00877800"/>
    <w:rsid w:val="0087784D"/>
    <w:rsid w:val="00880379"/>
    <w:rsid w:val="008822A2"/>
    <w:rsid w:val="00882978"/>
    <w:rsid w:val="0088346E"/>
    <w:rsid w:val="00884173"/>
    <w:rsid w:val="00886CB3"/>
    <w:rsid w:val="0089011A"/>
    <w:rsid w:val="008901DA"/>
    <w:rsid w:val="00890661"/>
    <w:rsid w:val="00890E64"/>
    <w:rsid w:val="0089241C"/>
    <w:rsid w:val="00893784"/>
    <w:rsid w:val="0089393F"/>
    <w:rsid w:val="00893BB3"/>
    <w:rsid w:val="00894764"/>
    <w:rsid w:val="008948D0"/>
    <w:rsid w:val="0089607B"/>
    <w:rsid w:val="0089682D"/>
    <w:rsid w:val="00896ECF"/>
    <w:rsid w:val="008A112F"/>
    <w:rsid w:val="008A11CC"/>
    <w:rsid w:val="008A14E3"/>
    <w:rsid w:val="008A206C"/>
    <w:rsid w:val="008A206E"/>
    <w:rsid w:val="008A262C"/>
    <w:rsid w:val="008A2E94"/>
    <w:rsid w:val="008A3330"/>
    <w:rsid w:val="008A3611"/>
    <w:rsid w:val="008A3A48"/>
    <w:rsid w:val="008A42A8"/>
    <w:rsid w:val="008A436B"/>
    <w:rsid w:val="008A485F"/>
    <w:rsid w:val="008A5062"/>
    <w:rsid w:val="008A524C"/>
    <w:rsid w:val="008A525B"/>
    <w:rsid w:val="008A5D63"/>
    <w:rsid w:val="008A6A19"/>
    <w:rsid w:val="008A6DB3"/>
    <w:rsid w:val="008B035C"/>
    <w:rsid w:val="008B1E70"/>
    <w:rsid w:val="008B2363"/>
    <w:rsid w:val="008B2A3F"/>
    <w:rsid w:val="008B2CA0"/>
    <w:rsid w:val="008B3091"/>
    <w:rsid w:val="008B433D"/>
    <w:rsid w:val="008B47D9"/>
    <w:rsid w:val="008B59C4"/>
    <w:rsid w:val="008B642D"/>
    <w:rsid w:val="008B7FD4"/>
    <w:rsid w:val="008C0CF9"/>
    <w:rsid w:val="008C31BC"/>
    <w:rsid w:val="008C4963"/>
    <w:rsid w:val="008C4A17"/>
    <w:rsid w:val="008C5064"/>
    <w:rsid w:val="008C56EF"/>
    <w:rsid w:val="008C6142"/>
    <w:rsid w:val="008C6527"/>
    <w:rsid w:val="008D033C"/>
    <w:rsid w:val="008D0C77"/>
    <w:rsid w:val="008D224F"/>
    <w:rsid w:val="008D27FE"/>
    <w:rsid w:val="008D53BF"/>
    <w:rsid w:val="008D6A2F"/>
    <w:rsid w:val="008E2D92"/>
    <w:rsid w:val="008E346F"/>
    <w:rsid w:val="008E37FA"/>
    <w:rsid w:val="008E3BEB"/>
    <w:rsid w:val="008E3E63"/>
    <w:rsid w:val="008E6476"/>
    <w:rsid w:val="008E750E"/>
    <w:rsid w:val="008E7C9C"/>
    <w:rsid w:val="008F06C2"/>
    <w:rsid w:val="008F073D"/>
    <w:rsid w:val="008F1557"/>
    <w:rsid w:val="008F18CE"/>
    <w:rsid w:val="008F1F69"/>
    <w:rsid w:val="008F26A2"/>
    <w:rsid w:val="008F4E53"/>
    <w:rsid w:val="008F4FAE"/>
    <w:rsid w:val="008F63DA"/>
    <w:rsid w:val="00900A1E"/>
    <w:rsid w:val="00901895"/>
    <w:rsid w:val="00902796"/>
    <w:rsid w:val="00902837"/>
    <w:rsid w:val="00902AF7"/>
    <w:rsid w:val="00902F70"/>
    <w:rsid w:val="00902FEA"/>
    <w:rsid w:val="00903130"/>
    <w:rsid w:val="00903205"/>
    <w:rsid w:val="0090409F"/>
    <w:rsid w:val="009047DC"/>
    <w:rsid w:val="00906614"/>
    <w:rsid w:val="00906D0E"/>
    <w:rsid w:val="009075D8"/>
    <w:rsid w:val="00907CD7"/>
    <w:rsid w:val="00911A24"/>
    <w:rsid w:val="00911AF0"/>
    <w:rsid w:val="00912847"/>
    <w:rsid w:val="00913A1B"/>
    <w:rsid w:val="00913AA4"/>
    <w:rsid w:val="0091403A"/>
    <w:rsid w:val="00915123"/>
    <w:rsid w:val="00915124"/>
    <w:rsid w:val="00915C87"/>
    <w:rsid w:val="00915F1B"/>
    <w:rsid w:val="00915FFD"/>
    <w:rsid w:val="009171D3"/>
    <w:rsid w:val="00920C0F"/>
    <w:rsid w:val="00922373"/>
    <w:rsid w:val="009225A7"/>
    <w:rsid w:val="00924048"/>
    <w:rsid w:val="009267BF"/>
    <w:rsid w:val="00926A03"/>
    <w:rsid w:val="009271BA"/>
    <w:rsid w:val="009275C2"/>
    <w:rsid w:val="00927C65"/>
    <w:rsid w:val="00930165"/>
    <w:rsid w:val="00930B5D"/>
    <w:rsid w:val="009311F2"/>
    <w:rsid w:val="009313EB"/>
    <w:rsid w:val="00931F3D"/>
    <w:rsid w:val="00932518"/>
    <w:rsid w:val="00932DA4"/>
    <w:rsid w:val="009333C7"/>
    <w:rsid w:val="0093427A"/>
    <w:rsid w:val="00934825"/>
    <w:rsid w:val="00934F6D"/>
    <w:rsid w:val="0094037B"/>
    <w:rsid w:val="00941197"/>
    <w:rsid w:val="00941584"/>
    <w:rsid w:val="009437CE"/>
    <w:rsid w:val="0094442E"/>
    <w:rsid w:val="00944D98"/>
    <w:rsid w:val="00945F2A"/>
    <w:rsid w:val="009471E4"/>
    <w:rsid w:val="00950622"/>
    <w:rsid w:val="00953551"/>
    <w:rsid w:val="009535C9"/>
    <w:rsid w:val="0095421F"/>
    <w:rsid w:val="00956C67"/>
    <w:rsid w:val="00956DD8"/>
    <w:rsid w:val="00960B51"/>
    <w:rsid w:val="00960BE8"/>
    <w:rsid w:val="00961279"/>
    <w:rsid w:val="00961795"/>
    <w:rsid w:val="00961FE5"/>
    <w:rsid w:val="009629AB"/>
    <w:rsid w:val="0096330F"/>
    <w:rsid w:val="0096372D"/>
    <w:rsid w:val="00964756"/>
    <w:rsid w:val="009647A6"/>
    <w:rsid w:val="00964CF1"/>
    <w:rsid w:val="00965240"/>
    <w:rsid w:val="009659A8"/>
    <w:rsid w:val="00965C89"/>
    <w:rsid w:val="00965ED7"/>
    <w:rsid w:val="00965EE7"/>
    <w:rsid w:val="009660BE"/>
    <w:rsid w:val="009668D5"/>
    <w:rsid w:val="00970878"/>
    <w:rsid w:val="00971BC9"/>
    <w:rsid w:val="00972ADC"/>
    <w:rsid w:val="00972C16"/>
    <w:rsid w:val="0097378C"/>
    <w:rsid w:val="00975288"/>
    <w:rsid w:val="0097700B"/>
    <w:rsid w:val="009770B3"/>
    <w:rsid w:val="0097729C"/>
    <w:rsid w:val="009777A1"/>
    <w:rsid w:val="00977E06"/>
    <w:rsid w:val="00980284"/>
    <w:rsid w:val="0098206A"/>
    <w:rsid w:val="0098394B"/>
    <w:rsid w:val="00984554"/>
    <w:rsid w:val="00984DA4"/>
    <w:rsid w:val="00985682"/>
    <w:rsid w:val="00986954"/>
    <w:rsid w:val="0099135A"/>
    <w:rsid w:val="0099398F"/>
    <w:rsid w:val="00993BFE"/>
    <w:rsid w:val="00993ED7"/>
    <w:rsid w:val="009940D4"/>
    <w:rsid w:val="00994236"/>
    <w:rsid w:val="009943A1"/>
    <w:rsid w:val="009949F7"/>
    <w:rsid w:val="00995114"/>
    <w:rsid w:val="00995AB4"/>
    <w:rsid w:val="00995D30"/>
    <w:rsid w:val="00995F2D"/>
    <w:rsid w:val="009979E4"/>
    <w:rsid w:val="009A0499"/>
    <w:rsid w:val="009A0963"/>
    <w:rsid w:val="009A0B90"/>
    <w:rsid w:val="009A2188"/>
    <w:rsid w:val="009A251B"/>
    <w:rsid w:val="009A2899"/>
    <w:rsid w:val="009A34F5"/>
    <w:rsid w:val="009A3AFA"/>
    <w:rsid w:val="009A61AE"/>
    <w:rsid w:val="009A650F"/>
    <w:rsid w:val="009A68D0"/>
    <w:rsid w:val="009A6BA8"/>
    <w:rsid w:val="009A6D53"/>
    <w:rsid w:val="009A7DD4"/>
    <w:rsid w:val="009A7E45"/>
    <w:rsid w:val="009A7EBD"/>
    <w:rsid w:val="009B0B0F"/>
    <w:rsid w:val="009B18A2"/>
    <w:rsid w:val="009B1B79"/>
    <w:rsid w:val="009B2643"/>
    <w:rsid w:val="009B3FFE"/>
    <w:rsid w:val="009B4387"/>
    <w:rsid w:val="009B4E41"/>
    <w:rsid w:val="009B5030"/>
    <w:rsid w:val="009C1121"/>
    <w:rsid w:val="009C408C"/>
    <w:rsid w:val="009C43A0"/>
    <w:rsid w:val="009C4D23"/>
    <w:rsid w:val="009C759D"/>
    <w:rsid w:val="009C7C5B"/>
    <w:rsid w:val="009C7D84"/>
    <w:rsid w:val="009C7F7C"/>
    <w:rsid w:val="009D0B4F"/>
    <w:rsid w:val="009D165A"/>
    <w:rsid w:val="009D26BB"/>
    <w:rsid w:val="009D2D4D"/>
    <w:rsid w:val="009D2E68"/>
    <w:rsid w:val="009D5BB2"/>
    <w:rsid w:val="009D5EDA"/>
    <w:rsid w:val="009D65E6"/>
    <w:rsid w:val="009D65EC"/>
    <w:rsid w:val="009D692A"/>
    <w:rsid w:val="009D6A84"/>
    <w:rsid w:val="009D77EA"/>
    <w:rsid w:val="009D77F6"/>
    <w:rsid w:val="009D7970"/>
    <w:rsid w:val="009E102D"/>
    <w:rsid w:val="009E151A"/>
    <w:rsid w:val="009E1F95"/>
    <w:rsid w:val="009E276A"/>
    <w:rsid w:val="009E3E4B"/>
    <w:rsid w:val="009E3E82"/>
    <w:rsid w:val="009E3EC3"/>
    <w:rsid w:val="009E4B75"/>
    <w:rsid w:val="009E58AA"/>
    <w:rsid w:val="009E59E3"/>
    <w:rsid w:val="009E5DD1"/>
    <w:rsid w:val="009E633D"/>
    <w:rsid w:val="009E66C3"/>
    <w:rsid w:val="009E79DC"/>
    <w:rsid w:val="009F1357"/>
    <w:rsid w:val="009F1A7C"/>
    <w:rsid w:val="009F3878"/>
    <w:rsid w:val="009F4939"/>
    <w:rsid w:val="009F49C6"/>
    <w:rsid w:val="009F5C8D"/>
    <w:rsid w:val="009F5EB0"/>
    <w:rsid w:val="009F7064"/>
    <w:rsid w:val="00A01F0F"/>
    <w:rsid w:val="00A0494F"/>
    <w:rsid w:val="00A055AC"/>
    <w:rsid w:val="00A06753"/>
    <w:rsid w:val="00A10AC9"/>
    <w:rsid w:val="00A12E9C"/>
    <w:rsid w:val="00A1389F"/>
    <w:rsid w:val="00A14555"/>
    <w:rsid w:val="00A14A7A"/>
    <w:rsid w:val="00A15182"/>
    <w:rsid w:val="00A152FF"/>
    <w:rsid w:val="00A15556"/>
    <w:rsid w:val="00A15670"/>
    <w:rsid w:val="00A15C35"/>
    <w:rsid w:val="00A17CA7"/>
    <w:rsid w:val="00A20546"/>
    <w:rsid w:val="00A206B7"/>
    <w:rsid w:val="00A21197"/>
    <w:rsid w:val="00A22DE4"/>
    <w:rsid w:val="00A23F89"/>
    <w:rsid w:val="00A244A5"/>
    <w:rsid w:val="00A24C4D"/>
    <w:rsid w:val="00A25BCB"/>
    <w:rsid w:val="00A26A45"/>
    <w:rsid w:val="00A272FE"/>
    <w:rsid w:val="00A27327"/>
    <w:rsid w:val="00A2745B"/>
    <w:rsid w:val="00A32FEC"/>
    <w:rsid w:val="00A34207"/>
    <w:rsid w:val="00A34264"/>
    <w:rsid w:val="00A344F9"/>
    <w:rsid w:val="00A34572"/>
    <w:rsid w:val="00A35EFD"/>
    <w:rsid w:val="00A360AD"/>
    <w:rsid w:val="00A3634F"/>
    <w:rsid w:val="00A378F8"/>
    <w:rsid w:val="00A41198"/>
    <w:rsid w:val="00A412AF"/>
    <w:rsid w:val="00A41444"/>
    <w:rsid w:val="00A42E46"/>
    <w:rsid w:val="00A44575"/>
    <w:rsid w:val="00A46250"/>
    <w:rsid w:val="00A46F55"/>
    <w:rsid w:val="00A513DC"/>
    <w:rsid w:val="00A514A2"/>
    <w:rsid w:val="00A51D47"/>
    <w:rsid w:val="00A51F22"/>
    <w:rsid w:val="00A520C5"/>
    <w:rsid w:val="00A52CC6"/>
    <w:rsid w:val="00A53268"/>
    <w:rsid w:val="00A54220"/>
    <w:rsid w:val="00A551DC"/>
    <w:rsid w:val="00A55F3A"/>
    <w:rsid w:val="00A56268"/>
    <w:rsid w:val="00A562C3"/>
    <w:rsid w:val="00A57171"/>
    <w:rsid w:val="00A57613"/>
    <w:rsid w:val="00A57BF1"/>
    <w:rsid w:val="00A57F9B"/>
    <w:rsid w:val="00A60498"/>
    <w:rsid w:val="00A620CC"/>
    <w:rsid w:val="00A625AD"/>
    <w:rsid w:val="00A62BA5"/>
    <w:rsid w:val="00A63004"/>
    <w:rsid w:val="00A633F5"/>
    <w:rsid w:val="00A64ED4"/>
    <w:rsid w:val="00A658B4"/>
    <w:rsid w:val="00A65E4B"/>
    <w:rsid w:val="00A67F95"/>
    <w:rsid w:val="00A71727"/>
    <w:rsid w:val="00A74539"/>
    <w:rsid w:val="00A747C0"/>
    <w:rsid w:val="00A75711"/>
    <w:rsid w:val="00A757F8"/>
    <w:rsid w:val="00A75FD5"/>
    <w:rsid w:val="00A801F2"/>
    <w:rsid w:val="00A80FCC"/>
    <w:rsid w:val="00A83434"/>
    <w:rsid w:val="00A850A7"/>
    <w:rsid w:val="00A85952"/>
    <w:rsid w:val="00A85978"/>
    <w:rsid w:val="00A86048"/>
    <w:rsid w:val="00A942EF"/>
    <w:rsid w:val="00A968B8"/>
    <w:rsid w:val="00AA1166"/>
    <w:rsid w:val="00AA1A1E"/>
    <w:rsid w:val="00AA1F47"/>
    <w:rsid w:val="00AA3427"/>
    <w:rsid w:val="00AA4765"/>
    <w:rsid w:val="00AA72F8"/>
    <w:rsid w:val="00AA7471"/>
    <w:rsid w:val="00AA7C63"/>
    <w:rsid w:val="00AB20BC"/>
    <w:rsid w:val="00AB2644"/>
    <w:rsid w:val="00AB30D8"/>
    <w:rsid w:val="00AB33E9"/>
    <w:rsid w:val="00AB3511"/>
    <w:rsid w:val="00AB3BA1"/>
    <w:rsid w:val="00AB6913"/>
    <w:rsid w:val="00AB722D"/>
    <w:rsid w:val="00AB7313"/>
    <w:rsid w:val="00AB7CE7"/>
    <w:rsid w:val="00AB7DE9"/>
    <w:rsid w:val="00AC0543"/>
    <w:rsid w:val="00AC057B"/>
    <w:rsid w:val="00AC1141"/>
    <w:rsid w:val="00AC11CF"/>
    <w:rsid w:val="00AC2341"/>
    <w:rsid w:val="00AC30E7"/>
    <w:rsid w:val="00AC3314"/>
    <w:rsid w:val="00AC3618"/>
    <w:rsid w:val="00AC42AA"/>
    <w:rsid w:val="00AC630A"/>
    <w:rsid w:val="00AC6BB1"/>
    <w:rsid w:val="00AC747C"/>
    <w:rsid w:val="00AC79A0"/>
    <w:rsid w:val="00AD09FD"/>
    <w:rsid w:val="00AD1058"/>
    <w:rsid w:val="00AD1ACF"/>
    <w:rsid w:val="00AD3D08"/>
    <w:rsid w:val="00AD5582"/>
    <w:rsid w:val="00AD58D6"/>
    <w:rsid w:val="00AD674B"/>
    <w:rsid w:val="00AD6EC1"/>
    <w:rsid w:val="00AD7DB9"/>
    <w:rsid w:val="00AE0984"/>
    <w:rsid w:val="00AE0BF9"/>
    <w:rsid w:val="00AE10B8"/>
    <w:rsid w:val="00AE20F4"/>
    <w:rsid w:val="00AE3905"/>
    <w:rsid w:val="00AE3B4F"/>
    <w:rsid w:val="00AE4185"/>
    <w:rsid w:val="00AE41F1"/>
    <w:rsid w:val="00AE52A6"/>
    <w:rsid w:val="00AE556E"/>
    <w:rsid w:val="00AE56D7"/>
    <w:rsid w:val="00AE5EBE"/>
    <w:rsid w:val="00AE681F"/>
    <w:rsid w:val="00AE6B24"/>
    <w:rsid w:val="00AF01ED"/>
    <w:rsid w:val="00AF0B6F"/>
    <w:rsid w:val="00AF1263"/>
    <w:rsid w:val="00AF2B49"/>
    <w:rsid w:val="00AF395E"/>
    <w:rsid w:val="00AF4F18"/>
    <w:rsid w:val="00AF60CD"/>
    <w:rsid w:val="00B0063E"/>
    <w:rsid w:val="00B00EF6"/>
    <w:rsid w:val="00B01435"/>
    <w:rsid w:val="00B0174D"/>
    <w:rsid w:val="00B03199"/>
    <w:rsid w:val="00B04651"/>
    <w:rsid w:val="00B052A4"/>
    <w:rsid w:val="00B0541B"/>
    <w:rsid w:val="00B05463"/>
    <w:rsid w:val="00B058AD"/>
    <w:rsid w:val="00B06763"/>
    <w:rsid w:val="00B07287"/>
    <w:rsid w:val="00B074A4"/>
    <w:rsid w:val="00B07901"/>
    <w:rsid w:val="00B0792A"/>
    <w:rsid w:val="00B11B05"/>
    <w:rsid w:val="00B12CE4"/>
    <w:rsid w:val="00B131F8"/>
    <w:rsid w:val="00B14EF3"/>
    <w:rsid w:val="00B15A38"/>
    <w:rsid w:val="00B15EC8"/>
    <w:rsid w:val="00B16462"/>
    <w:rsid w:val="00B17F30"/>
    <w:rsid w:val="00B20BD2"/>
    <w:rsid w:val="00B223E5"/>
    <w:rsid w:val="00B2268C"/>
    <w:rsid w:val="00B22B4C"/>
    <w:rsid w:val="00B22BB3"/>
    <w:rsid w:val="00B23293"/>
    <w:rsid w:val="00B238EA"/>
    <w:rsid w:val="00B24AE8"/>
    <w:rsid w:val="00B261A0"/>
    <w:rsid w:val="00B265B5"/>
    <w:rsid w:val="00B27360"/>
    <w:rsid w:val="00B2756A"/>
    <w:rsid w:val="00B32C95"/>
    <w:rsid w:val="00B32D0E"/>
    <w:rsid w:val="00B3307A"/>
    <w:rsid w:val="00B33BE0"/>
    <w:rsid w:val="00B33D0E"/>
    <w:rsid w:val="00B346E6"/>
    <w:rsid w:val="00B3587C"/>
    <w:rsid w:val="00B35B2E"/>
    <w:rsid w:val="00B361C0"/>
    <w:rsid w:val="00B36A88"/>
    <w:rsid w:val="00B37FCC"/>
    <w:rsid w:val="00B41B9C"/>
    <w:rsid w:val="00B41CCA"/>
    <w:rsid w:val="00B43AA4"/>
    <w:rsid w:val="00B44E00"/>
    <w:rsid w:val="00B454FE"/>
    <w:rsid w:val="00B463E2"/>
    <w:rsid w:val="00B46D58"/>
    <w:rsid w:val="00B474F3"/>
    <w:rsid w:val="00B4797F"/>
    <w:rsid w:val="00B514AF"/>
    <w:rsid w:val="00B517CD"/>
    <w:rsid w:val="00B51BEC"/>
    <w:rsid w:val="00B54674"/>
    <w:rsid w:val="00B5685E"/>
    <w:rsid w:val="00B56AD1"/>
    <w:rsid w:val="00B60D08"/>
    <w:rsid w:val="00B610F0"/>
    <w:rsid w:val="00B6289F"/>
    <w:rsid w:val="00B64443"/>
    <w:rsid w:val="00B64C94"/>
    <w:rsid w:val="00B64E66"/>
    <w:rsid w:val="00B66F7F"/>
    <w:rsid w:val="00B67B01"/>
    <w:rsid w:val="00B70D8C"/>
    <w:rsid w:val="00B71D8D"/>
    <w:rsid w:val="00B722B4"/>
    <w:rsid w:val="00B727D0"/>
    <w:rsid w:val="00B73F70"/>
    <w:rsid w:val="00B74AAE"/>
    <w:rsid w:val="00B764D4"/>
    <w:rsid w:val="00B77305"/>
    <w:rsid w:val="00B77717"/>
    <w:rsid w:val="00B80407"/>
    <w:rsid w:val="00B80967"/>
    <w:rsid w:val="00B813FD"/>
    <w:rsid w:val="00B832C6"/>
    <w:rsid w:val="00B84C6C"/>
    <w:rsid w:val="00B85A8B"/>
    <w:rsid w:val="00B85C9A"/>
    <w:rsid w:val="00B86EBD"/>
    <w:rsid w:val="00B87699"/>
    <w:rsid w:val="00B8791E"/>
    <w:rsid w:val="00B87E7D"/>
    <w:rsid w:val="00B87ED8"/>
    <w:rsid w:val="00B9061C"/>
    <w:rsid w:val="00B91F12"/>
    <w:rsid w:val="00B934E5"/>
    <w:rsid w:val="00B93DC6"/>
    <w:rsid w:val="00B96220"/>
    <w:rsid w:val="00B97A5E"/>
    <w:rsid w:val="00B97B0E"/>
    <w:rsid w:val="00BA1DCF"/>
    <w:rsid w:val="00BA222A"/>
    <w:rsid w:val="00BA2F59"/>
    <w:rsid w:val="00BA51B8"/>
    <w:rsid w:val="00BA54FB"/>
    <w:rsid w:val="00BA5C6B"/>
    <w:rsid w:val="00BA5DE2"/>
    <w:rsid w:val="00BA64DF"/>
    <w:rsid w:val="00BA6E1F"/>
    <w:rsid w:val="00BB1213"/>
    <w:rsid w:val="00BB18AB"/>
    <w:rsid w:val="00BB1E72"/>
    <w:rsid w:val="00BB2235"/>
    <w:rsid w:val="00BB2CD4"/>
    <w:rsid w:val="00BB3A6F"/>
    <w:rsid w:val="00BB3BFE"/>
    <w:rsid w:val="00BB40F2"/>
    <w:rsid w:val="00BB487E"/>
    <w:rsid w:val="00BB4980"/>
    <w:rsid w:val="00BB55A3"/>
    <w:rsid w:val="00BB5CF0"/>
    <w:rsid w:val="00BB67DC"/>
    <w:rsid w:val="00BB6863"/>
    <w:rsid w:val="00BB6A09"/>
    <w:rsid w:val="00BB6A2F"/>
    <w:rsid w:val="00BB791B"/>
    <w:rsid w:val="00BC0D9B"/>
    <w:rsid w:val="00BC21A9"/>
    <w:rsid w:val="00BC3958"/>
    <w:rsid w:val="00BC5FA2"/>
    <w:rsid w:val="00BC6CAD"/>
    <w:rsid w:val="00BC6DB1"/>
    <w:rsid w:val="00BC728C"/>
    <w:rsid w:val="00BD002C"/>
    <w:rsid w:val="00BD03AC"/>
    <w:rsid w:val="00BD0ACE"/>
    <w:rsid w:val="00BD1104"/>
    <w:rsid w:val="00BD27D0"/>
    <w:rsid w:val="00BD3ED1"/>
    <w:rsid w:val="00BD423A"/>
    <w:rsid w:val="00BE1A77"/>
    <w:rsid w:val="00BE395D"/>
    <w:rsid w:val="00BE3D61"/>
    <w:rsid w:val="00BE41B9"/>
    <w:rsid w:val="00BE464D"/>
    <w:rsid w:val="00BE4E3A"/>
    <w:rsid w:val="00BE6278"/>
    <w:rsid w:val="00BE693D"/>
    <w:rsid w:val="00BE7336"/>
    <w:rsid w:val="00BE7540"/>
    <w:rsid w:val="00BF0367"/>
    <w:rsid w:val="00BF09AA"/>
    <w:rsid w:val="00BF0FBB"/>
    <w:rsid w:val="00BF10F1"/>
    <w:rsid w:val="00BF30C8"/>
    <w:rsid w:val="00BF33AA"/>
    <w:rsid w:val="00BF34C5"/>
    <w:rsid w:val="00BF3755"/>
    <w:rsid w:val="00BF3C85"/>
    <w:rsid w:val="00BF468A"/>
    <w:rsid w:val="00BF481B"/>
    <w:rsid w:val="00BF494F"/>
    <w:rsid w:val="00BF6062"/>
    <w:rsid w:val="00BF60F0"/>
    <w:rsid w:val="00C010D5"/>
    <w:rsid w:val="00C0180F"/>
    <w:rsid w:val="00C02794"/>
    <w:rsid w:val="00C02EF9"/>
    <w:rsid w:val="00C0340C"/>
    <w:rsid w:val="00C037D2"/>
    <w:rsid w:val="00C03FCA"/>
    <w:rsid w:val="00C0567F"/>
    <w:rsid w:val="00C058AA"/>
    <w:rsid w:val="00C05E88"/>
    <w:rsid w:val="00C07290"/>
    <w:rsid w:val="00C07719"/>
    <w:rsid w:val="00C11F5E"/>
    <w:rsid w:val="00C13CC0"/>
    <w:rsid w:val="00C1597F"/>
    <w:rsid w:val="00C17968"/>
    <w:rsid w:val="00C2003E"/>
    <w:rsid w:val="00C21A82"/>
    <w:rsid w:val="00C21CCB"/>
    <w:rsid w:val="00C2236D"/>
    <w:rsid w:val="00C22FDF"/>
    <w:rsid w:val="00C23681"/>
    <w:rsid w:val="00C23BE5"/>
    <w:rsid w:val="00C24AD6"/>
    <w:rsid w:val="00C266D3"/>
    <w:rsid w:val="00C26E2A"/>
    <w:rsid w:val="00C270EB"/>
    <w:rsid w:val="00C30BBE"/>
    <w:rsid w:val="00C30BD9"/>
    <w:rsid w:val="00C31049"/>
    <w:rsid w:val="00C313B4"/>
    <w:rsid w:val="00C33717"/>
    <w:rsid w:val="00C353E1"/>
    <w:rsid w:val="00C35FE7"/>
    <w:rsid w:val="00C37C01"/>
    <w:rsid w:val="00C40D0C"/>
    <w:rsid w:val="00C41D9E"/>
    <w:rsid w:val="00C41F14"/>
    <w:rsid w:val="00C4263F"/>
    <w:rsid w:val="00C43C14"/>
    <w:rsid w:val="00C4521B"/>
    <w:rsid w:val="00C45CFA"/>
    <w:rsid w:val="00C4678F"/>
    <w:rsid w:val="00C46E91"/>
    <w:rsid w:val="00C47A21"/>
    <w:rsid w:val="00C50834"/>
    <w:rsid w:val="00C53B9E"/>
    <w:rsid w:val="00C5493D"/>
    <w:rsid w:val="00C57A3D"/>
    <w:rsid w:val="00C63E4F"/>
    <w:rsid w:val="00C658FA"/>
    <w:rsid w:val="00C661CB"/>
    <w:rsid w:val="00C66A87"/>
    <w:rsid w:val="00C7013F"/>
    <w:rsid w:val="00C70BBE"/>
    <w:rsid w:val="00C72BFD"/>
    <w:rsid w:val="00C72DEF"/>
    <w:rsid w:val="00C74690"/>
    <w:rsid w:val="00C77F5B"/>
    <w:rsid w:val="00C800F5"/>
    <w:rsid w:val="00C8242B"/>
    <w:rsid w:val="00C82489"/>
    <w:rsid w:val="00C83448"/>
    <w:rsid w:val="00C84178"/>
    <w:rsid w:val="00C86251"/>
    <w:rsid w:val="00C87230"/>
    <w:rsid w:val="00C87CF6"/>
    <w:rsid w:val="00C903BB"/>
    <w:rsid w:val="00C918E3"/>
    <w:rsid w:val="00C919B0"/>
    <w:rsid w:val="00C91E2D"/>
    <w:rsid w:val="00C92094"/>
    <w:rsid w:val="00C93BBB"/>
    <w:rsid w:val="00C93EE9"/>
    <w:rsid w:val="00C9471B"/>
    <w:rsid w:val="00C94DAB"/>
    <w:rsid w:val="00C94F78"/>
    <w:rsid w:val="00C95D5F"/>
    <w:rsid w:val="00C96D85"/>
    <w:rsid w:val="00C97B77"/>
    <w:rsid w:val="00CA01DB"/>
    <w:rsid w:val="00CA2173"/>
    <w:rsid w:val="00CA27CB"/>
    <w:rsid w:val="00CA3F56"/>
    <w:rsid w:val="00CA41B1"/>
    <w:rsid w:val="00CA4706"/>
    <w:rsid w:val="00CA55F7"/>
    <w:rsid w:val="00CA6934"/>
    <w:rsid w:val="00CA72D8"/>
    <w:rsid w:val="00CA72E8"/>
    <w:rsid w:val="00CA7A9B"/>
    <w:rsid w:val="00CB1894"/>
    <w:rsid w:val="00CB2D38"/>
    <w:rsid w:val="00CB3AD4"/>
    <w:rsid w:val="00CB5C69"/>
    <w:rsid w:val="00CB61B6"/>
    <w:rsid w:val="00CB7096"/>
    <w:rsid w:val="00CB7772"/>
    <w:rsid w:val="00CB7A9A"/>
    <w:rsid w:val="00CB7B89"/>
    <w:rsid w:val="00CB7DC7"/>
    <w:rsid w:val="00CC0053"/>
    <w:rsid w:val="00CC0111"/>
    <w:rsid w:val="00CC02B8"/>
    <w:rsid w:val="00CC2793"/>
    <w:rsid w:val="00CC2964"/>
    <w:rsid w:val="00CC2F29"/>
    <w:rsid w:val="00CC32E2"/>
    <w:rsid w:val="00CC347A"/>
    <w:rsid w:val="00CC34D1"/>
    <w:rsid w:val="00CC4E76"/>
    <w:rsid w:val="00CC65B1"/>
    <w:rsid w:val="00CC669A"/>
    <w:rsid w:val="00CC6AAF"/>
    <w:rsid w:val="00CC6E0C"/>
    <w:rsid w:val="00CC73AE"/>
    <w:rsid w:val="00CD13D3"/>
    <w:rsid w:val="00CD2D6B"/>
    <w:rsid w:val="00CD336A"/>
    <w:rsid w:val="00CD3A10"/>
    <w:rsid w:val="00CD502B"/>
    <w:rsid w:val="00CD542B"/>
    <w:rsid w:val="00CD5B8C"/>
    <w:rsid w:val="00CD70A8"/>
    <w:rsid w:val="00CD72FF"/>
    <w:rsid w:val="00CD75A5"/>
    <w:rsid w:val="00CD7653"/>
    <w:rsid w:val="00CE0949"/>
    <w:rsid w:val="00CE376B"/>
    <w:rsid w:val="00CE39BB"/>
    <w:rsid w:val="00CE3DDE"/>
    <w:rsid w:val="00CE7034"/>
    <w:rsid w:val="00CE7054"/>
    <w:rsid w:val="00CF0012"/>
    <w:rsid w:val="00CF1ADB"/>
    <w:rsid w:val="00CF2856"/>
    <w:rsid w:val="00CF312E"/>
    <w:rsid w:val="00CF4A9D"/>
    <w:rsid w:val="00CF551C"/>
    <w:rsid w:val="00CF6781"/>
    <w:rsid w:val="00CF6BAD"/>
    <w:rsid w:val="00CF7471"/>
    <w:rsid w:val="00CF7556"/>
    <w:rsid w:val="00D004F5"/>
    <w:rsid w:val="00D0055B"/>
    <w:rsid w:val="00D01E92"/>
    <w:rsid w:val="00D02DB5"/>
    <w:rsid w:val="00D037F3"/>
    <w:rsid w:val="00D03C4D"/>
    <w:rsid w:val="00D03D4F"/>
    <w:rsid w:val="00D05044"/>
    <w:rsid w:val="00D05D1C"/>
    <w:rsid w:val="00D0722F"/>
    <w:rsid w:val="00D0774F"/>
    <w:rsid w:val="00D07B04"/>
    <w:rsid w:val="00D11DD3"/>
    <w:rsid w:val="00D1215C"/>
    <w:rsid w:val="00D1384C"/>
    <w:rsid w:val="00D1509B"/>
    <w:rsid w:val="00D1796A"/>
    <w:rsid w:val="00D20499"/>
    <w:rsid w:val="00D210B4"/>
    <w:rsid w:val="00D21D45"/>
    <w:rsid w:val="00D232B3"/>
    <w:rsid w:val="00D24C25"/>
    <w:rsid w:val="00D24FFB"/>
    <w:rsid w:val="00D25792"/>
    <w:rsid w:val="00D26835"/>
    <w:rsid w:val="00D27E47"/>
    <w:rsid w:val="00D27F0F"/>
    <w:rsid w:val="00D301C1"/>
    <w:rsid w:val="00D31607"/>
    <w:rsid w:val="00D318FC"/>
    <w:rsid w:val="00D31D3D"/>
    <w:rsid w:val="00D32046"/>
    <w:rsid w:val="00D3296D"/>
    <w:rsid w:val="00D33642"/>
    <w:rsid w:val="00D34F14"/>
    <w:rsid w:val="00D3519F"/>
    <w:rsid w:val="00D35744"/>
    <w:rsid w:val="00D35C6A"/>
    <w:rsid w:val="00D364A8"/>
    <w:rsid w:val="00D36D08"/>
    <w:rsid w:val="00D37869"/>
    <w:rsid w:val="00D4092B"/>
    <w:rsid w:val="00D410C7"/>
    <w:rsid w:val="00D410E4"/>
    <w:rsid w:val="00D41EB9"/>
    <w:rsid w:val="00D422B6"/>
    <w:rsid w:val="00D42BDA"/>
    <w:rsid w:val="00D432A4"/>
    <w:rsid w:val="00D43457"/>
    <w:rsid w:val="00D43F27"/>
    <w:rsid w:val="00D4450E"/>
    <w:rsid w:val="00D44D75"/>
    <w:rsid w:val="00D461F0"/>
    <w:rsid w:val="00D466B6"/>
    <w:rsid w:val="00D470B0"/>
    <w:rsid w:val="00D479CC"/>
    <w:rsid w:val="00D501D1"/>
    <w:rsid w:val="00D511F0"/>
    <w:rsid w:val="00D51717"/>
    <w:rsid w:val="00D528D1"/>
    <w:rsid w:val="00D52B8A"/>
    <w:rsid w:val="00D5354D"/>
    <w:rsid w:val="00D54AB2"/>
    <w:rsid w:val="00D55C08"/>
    <w:rsid w:val="00D55D9B"/>
    <w:rsid w:val="00D55E52"/>
    <w:rsid w:val="00D5625B"/>
    <w:rsid w:val="00D56F3D"/>
    <w:rsid w:val="00D57432"/>
    <w:rsid w:val="00D5769F"/>
    <w:rsid w:val="00D57B11"/>
    <w:rsid w:val="00D57C23"/>
    <w:rsid w:val="00D605CB"/>
    <w:rsid w:val="00D60824"/>
    <w:rsid w:val="00D60CBD"/>
    <w:rsid w:val="00D60DF0"/>
    <w:rsid w:val="00D60F7D"/>
    <w:rsid w:val="00D619A3"/>
    <w:rsid w:val="00D63A4C"/>
    <w:rsid w:val="00D63B60"/>
    <w:rsid w:val="00D63CB4"/>
    <w:rsid w:val="00D64180"/>
    <w:rsid w:val="00D643E5"/>
    <w:rsid w:val="00D64444"/>
    <w:rsid w:val="00D64C26"/>
    <w:rsid w:val="00D64EC8"/>
    <w:rsid w:val="00D657ED"/>
    <w:rsid w:val="00D6615A"/>
    <w:rsid w:val="00D67B94"/>
    <w:rsid w:val="00D67D64"/>
    <w:rsid w:val="00D70C67"/>
    <w:rsid w:val="00D70E4D"/>
    <w:rsid w:val="00D750EC"/>
    <w:rsid w:val="00D752B5"/>
    <w:rsid w:val="00D77CDA"/>
    <w:rsid w:val="00D77DAD"/>
    <w:rsid w:val="00D80B88"/>
    <w:rsid w:val="00D8253C"/>
    <w:rsid w:val="00D848BD"/>
    <w:rsid w:val="00D864AA"/>
    <w:rsid w:val="00D874B6"/>
    <w:rsid w:val="00D879C9"/>
    <w:rsid w:val="00D87C7F"/>
    <w:rsid w:val="00D90DB6"/>
    <w:rsid w:val="00D91D24"/>
    <w:rsid w:val="00D93CCA"/>
    <w:rsid w:val="00D96686"/>
    <w:rsid w:val="00D966D9"/>
    <w:rsid w:val="00D97D39"/>
    <w:rsid w:val="00DA04E3"/>
    <w:rsid w:val="00DA2CBD"/>
    <w:rsid w:val="00DA3A91"/>
    <w:rsid w:val="00DA471D"/>
    <w:rsid w:val="00DA5A39"/>
    <w:rsid w:val="00DA661E"/>
    <w:rsid w:val="00DA6D64"/>
    <w:rsid w:val="00DA7563"/>
    <w:rsid w:val="00DB073F"/>
    <w:rsid w:val="00DB0D53"/>
    <w:rsid w:val="00DB1BCC"/>
    <w:rsid w:val="00DB2983"/>
    <w:rsid w:val="00DB2A73"/>
    <w:rsid w:val="00DB32A9"/>
    <w:rsid w:val="00DB3DE7"/>
    <w:rsid w:val="00DB3F88"/>
    <w:rsid w:val="00DB439A"/>
    <w:rsid w:val="00DB4FC7"/>
    <w:rsid w:val="00DB5D78"/>
    <w:rsid w:val="00DB66BE"/>
    <w:rsid w:val="00DB7C95"/>
    <w:rsid w:val="00DC37AD"/>
    <w:rsid w:val="00DC3B44"/>
    <w:rsid w:val="00DC3CD9"/>
    <w:rsid w:val="00DC5D99"/>
    <w:rsid w:val="00DC6C93"/>
    <w:rsid w:val="00DC6D13"/>
    <w:rsid w:val="00DC6D54"/>
    <w:rsid w:val="00DC6F08"/>
    <w:rsid w:val="00DC70E0"/>
    <w:rsid w:val="00DC7D76"/>
    <w:rsid w:val="00DC7DCA"/>
    <w:rsid w:val="00DD1523"/>
    <w:rsid w:val="00DD19D3"/>
    <w:rsid w:val="00DD3C73"/>
    <w:rsid w:val="00DD3E6F"/>
    <w:rsid w:val="00DD5742"/>
    <w:rsid w:val="00DD61BC"/>
    <w:rsid w:val="00DD6211"/>
    <w:rsid w:val="00DD68FB"/>
    <w:rsid w:val="00DD7056"/>
    <w:rsid w:val="00DD7F77"/>
    <w:rsid w:val="00DE03BF"/>
    <w:rsid w:val="00DE15DF"/>
    <w:rsid w:val="00DE4764"/>
    <w:rsid w:val="00DE52D6"/>
    <w:rsid w:val="00DE5732"/>
    <w:rsid w:val="00DE5E72"/>
    <w:rsid w:val="00DE731A"/>
    <w:rsid w:val="00DE78F3"/>
    <w:rsid w:val="00DE793B"/>
    <w:rsid w:val="00DF11A8"/>
    <w:rsid w:val="00DF1CEA"/>
    <w:rsid w:val="00DF3E9B"/>
    <w:rsid w:val="00DF563D"/>
    <w:rsid w:val="00DF6499"/>
    <w:rsid w:val="00DF7B12"/>
    <w:rsid w:val="00E00E9E"/>
    <w:rsid w:val="00E00EEE"/>
    <w:rsid w:val="00E012B9"/>
    <w:rsid w:val="00E02632"/>
    <w:rsid w:val="00E02ABB"/>
    <w:rsid w:val="00E0350A"/>
    <w:rsid w:val="00E04404"/>
    <w:rsid w:val="00E05877"/>
    <w:rsid w:val="00E06C9F"/>
    <w:rsid w:val="00E06D7A"/>
    <w:rsid w:val="00E07D23"/>
    <w:rsid w:val="00E12124"/>
    <w:rsid w:val="00E12365"/>
    <w:rsid w:val="00E15290"/>
    <w:rsid w:val="00E15E3A"/>
    <w:rsid w:val="00E1666D"/>
    <w:rsid w:val="00E20556"/>
    <w:rsid w:val="00E20B61"/>
    <w:rsid w:val="00E24876"/>
    <w:rsid w:val="00E24A4D"/>
    <w:rsid w:val="00E24ABC"/>
    <w:rsid w:val="00E2526D"/>
    <w:rsid w:val="00E26448"/>
    <w:rsid w:val="00E268F2"/>
    <w:rsid w:val="00E26AF1"/>
    <w:rsid w:val="00E26FD1"/>
    <w:rsid w:val="00E316F1"/>
    <w:rsid w:val="00E31D65"/>
    <w:rsid w:val="00E322AB"/>
    <w:rsid w:val="00E333EB"/>
    <w:rsid w:val="00E338DE"/>
    <w:rsid w:val="00E34216"/>
    <w:rsid w:val="00E34647"/>
    <w:rsid w:val="00E35E9F"/>
    <w:rsid w:val="00E35EB0"/>
    <w:rsid w:val="00E3682D"/>
    <w:rsid w:val="00E36AD4"/>
    <w:rsid w:val="00E41B2A"/>
    <w:rsid w:val="00E45B9C"/>
    <w:rsid w:val="00E47617"/>
    <w:rsid w:val="00E509D8"/>
    <w:rsid w:val="00E531BD"/>
    <w:rsid w:val="00E534A1"/>
    <w:rsid w:val="00E55F5F"/>
    <w:rsid w:val="00E56C24"/>
    <w:rsid w:val="00E57760"/>
    <w:rsid w:val="00E63C50"/>
    <w:rsid w:val="00E6402A"/>
    <w:rsid w:val="00E641AB"/>
    <w:rsid w:val="00E644FB"/>
    <w:rsid w:val="00E657C7"/>
    <w:rsid w:val="00E65894"/>
    <w:rsid w:val="00E66E72"/>
    <w:rsid w:val="00E670EA"/>
    <w:rsid w:val="00E70232"/>
    <w:rsid w:val="00E70480"/>
    <w:rsid w:val="00E705D1"/>
    <w:rsid w:val="00E7139B"/>
    <w:rsid w:val="00E71509"/>
    <w:rsid w:val="00E73962"/>
    <w:rsid w:val="00E74716"/>
    <w:rsid w:val="00E74D0D"/>
    <w:rsid w:val="00E75F67"/>
    <w:rsid w:val="00E760AE"/>
    <w:rsid w:val="00E76159"/>
    <w:rsid w:val="00E7615D"/>
    <w:rsid w:val="00E76902"/>
    <w:rsid w:val="00E80C16"/>
    <w:rsid w:val="00E821DB"/>
    <w:rsid w:val="00E83A03"/>
    <w:rsid w:val="00E83C10"/>
    <w:rsid w:val="00E84369"/>
    <w:rsid w:val="00E85A40"/>
    <w:rsid w:val="00E85CBB"/>
    <w:rsid w:val="00E86E5B"/>
    <w:rsid w:val="00E87017"/>
    <w:rsid w:val="00E87B56"/>
    <w:rsid w:val="00E91F05"/>
    <w:rsid w:val="00E92C23"/>
    <w:rsid w:val="00E93591"/>
    <w:rsid w:val="00E94DC5"/>
    <w:rsid w:val="00E95F5A"/>
    <w:rsid w:val="00E97AD4"/>
    <w:rsid w:val="00EA12AE"/>
    <w:rsid w:val="00EA16A7"/>
    <w:rsid w:val="00EA2018"/>
    <w:rsid w:val="00EA30E2"/>
    <w:rsid w:val="00EA31D1"/>
    <w:rsid w:val="00EA3364"/>
    <w:rsid w:val="00EA45E1"/>
    <w:rsid w:val="00EA4BD6"/>
    <w:rsid w:val="00EA56F4"/>
    <w:rsid w:val="00EA5C7E"/>
    <w:rsid w:val="00EA767B"/>
    <w:rsid w:val="00EB073C"/>
    <w:rsid w:val="00EB1E4A"/>
    <w:rsid w:val="00EB36DC"/>
    <w:rsid w:val="00EB4616"/>
    <w:rsid w:val="00EB54DC"/>
    <w:rsid w:val="00EC029D"/>
    <w:rsid w:val="00EC196A"/>
    <w:rsid w:val="00EC1AFF"/>
    <w:rsid w:val="00EC2515"/>
    <w:rsid w:val="00EC4ADC"/>
    <w:rsid w:val="00EC4CFC"/>
    <w:rsid w:val="00EC5667"/>
    <w:rsid w:val="00EC59F2"/>
    <w:rsid w:val="00EC5BC7"/>
    <w:rsid w:val="00EC5BE6"/>
    <w:rsid w:val="00EC637F"/>
    <w:rsid w:val="00EC64F9"/>
    <w:rsid w:val="00EC7B83"/>
    <w:rsid w:val="00ED103B"/>
    <w:rsid w:val="00ED1D02"/>
    <w:rsid w:val="00ED256B"/>
    <w:rsid w:val="00ED56BD"/>
    <w:rsid w:val="00ED6DA9"/>
    <w:rsid w:val="00EE05FE"/>
    <w:rsid w:val="00EE06DA"/>
    <w:rsid w:val="00EE3536"/>
    <w:rsid w:val="00EE6FD9"/>
    <w:rsid w:val="00EE7493"/>
    <w:rsid w:val="00EE7960"/>
    <w:rsid w:val="00EF0C1C"/>
    <w:rsid w:val="00EF1682"/>
    <w:rsid w:val="00EF23F6"/>
    <w:rsid w:val="00EF311A"/>
    <w:rsid w:val="00EF49F6"/>
    <w:rsid w:val="00EF5AF6"/>
    <w:rsid w:val="00EF6129"/>
    <w:rsid w:val="00EF61ED"/>
    <w:rsid w:val="00EF7299"/>
    <w:rsid w:val="00F03321"/>
    <w:rsid w:val="00F03C99"/>
    <w:rsid w:val="00F044C0"/>
    <w:rsid w:val="00F04C74"/>
    <w:rsid w:val="00F04EC3"/>
    <w:rsid w:val="00F06446"/>
    <w:rsid w:val="00F06931"/>
    <w:rsid w:val="00F06C0F"/>
    <w:rsid w:val="00F06E7C"/>
    <w:rsid w:val="00F072A2"/>
    <w:rsid w:val="00F10E2D"/>
    <w:rsid w:val="00F10E4B"/>
    <w:rsid w:val="00F11B52"/>
    <w:rsid w:val="00F124D2"/>
    <w:rsid w:val="00F14CBA"/>
    <w:rsid w:val="00F15064"/>
    <w:rsid w:val="00F1605B"/>
    <w:rsid w:val="00F16E7B"/>
    <w:rsid w:val="00F17C14"/>
    <w:rsid w:val="00F17F46"/>
    <w:rsid w:val="00F20AB3"/>
    <w:rsid w:val="00F21CD3"/>
    <w:rsid w:val="00F22CA1"/>
    <w:rsid w:val="00F240F3"/>
    <w:rsid w:val="00F249CA"/>
    <w:rsid w:val="00F2563C"/>
    <w:rsid w:val="00F25D7D"/>
    <w:rsid w:val="00F268DA"/>
    <w:rsid w:val="00F26A9E"/>
    <w:rsid w:val="00F272B2"/>
    <w:rsid w:val="00F27A09"/>
    <w:rsid w:val="00F27C14"/>
    <w:rsid w:val="00F30A17"/>
    <w:rsid w:val="00F30CC0"/>
    <w:rsid w:val="00F30F48"/>
    <w:rsid w:val="00F34EE8"/>
    <w:rsid w:val="00F368B3"/>
    <w:rsid w:val="00F36FBA"/>
    <w:rsid w:val="00F3763D"/>
    <w:rsid w:val="00F40B51"/>
    <w:rsid w:val="00F41332"/>
    <w:rsid w:val="00F41404"/>
    <w:rsid w:val="00F41ACA"/>
    <w:rsid w:val="00F41FF4"/>
    <w:rsid w:val="00F42135"/>
    <w:rsid w:val="00F42D6E"/>
    <w:rsid w:val="00F43A61"/>
    <w:rsid w:val="00F44018"/>
    <w:rsid w:val="00F4494E"/>
    <w:rsid w:val="00F45658"/>
    <w:rsid w:val="00F45ABB"/>
    <w:rsid w:val="00F46005"/>
    <w:rsid w:val="00F50571"/>
    <w:rsid w:val="00F50D45"/>
    <w:rsid w:val="00F511D9"/>
    <w:rsid w:val="00F5154C"/>
    <w:rsid w:val="00F528B0"/>
    <w:rsid w:val="00F542D3"/>
    <w:rsid w:val="00F54D6E"/>
    <w:rsid w:val="00F54DDD"/>
    <w:rsid w:val="00F55856"/>
    <w:rsid w:val="00F55B74"/>
    <w:rsid w:val="00F55C0C"/>
    <w:rsid w:val="00F57317"/>
    <w:rsid w:val="00F600F8"/>
    <w:rsid w:val="00F60EC6"/>
    <w:rsid w:val="00F61676"/>
    <w:rsid w:val="00F6251E"/>
    <w:rsid w:val="00F630CF"/>
    <w:rsid w:val="00F634A8"/>
    <w:rsid w:val="00F63F6E"/>
    <w:rsid w:val="00F6445D"/>
    <w:rsid w:val="00F65552"/>
    <w:rsid w:val="00F65EA5"/>
    <w:rsid w:val="00F66C13"/>
    <w:rsid w:val="00F66C8E"/>
    <w:rsid w:val="00F672D9"/>
    <w:rsid w:val="00F7193C"/>
    <w:rsid w:val="00F71EE0"/>
    <w:rsid w:val="00F80788"/>
    <w:rsid w:val="00F80A1D"/>
    <w:rsid w:val="00F80E8C"/>
    <w:rsid w:val="00F80FBF"/>
    <w:rsid w:val="00F823F0"/>
    <w:rsid w:val="00F834B6"/>
    <w:rsid w:val="00F83866"/>
    <w:rsid w:val="00F83F31"/>
    <w:rsid w:val="00F8431B"/>
    <w:rsid w:val="00F8444B"/>
    <w:rsid w:val="00F855A8"/>
    <w:rsid w:val="00F856FE"/>
    <w:rsid w:val="00F8645C"/>
    <w:rsid w:val="00F864F9"/>
    <w:rsid w:val="00F906CB"/>
    <w:rsid w:val="00F920DA"/>
    <w:rsid w:val="00F947EF"/>
    <w:rsid w:val="00F9550B"/>
    <w:rsid w:val="00F95D1A"/>
    <w:rsid w:val="00F9608C"/>
    <w:rsid w:val="00F97F88"/>
    <w:rsid w:val="00FA01A9"/>
    <w:rsid w:val="00FA0D01"/>
    <w:rsid w:val="00FA0D5F"/>
    <w:rsid w:val="00FA10AF"/>
    <w:rsid w:val="00FA1D82"/>
    <w:rsid w:val="00FA3A0F"/>
    <w:rsid w:val="00FA444E"/>
    <w:rsid w:val="00FA7501"/>
    <w:rsid w:val="00FA7929"/>
    <w:rsid w:val="00FB0701"/>
    <w:rsid w:val="00FB0904"/>
    <w:rsid w:val="00FB1512"/>
    <w:rsid w:val="00FB2524"/>
    <w:rsid w:val="00FB418B"/>
    <w:rsid w:val="00FB50B8"/>
    <w:rsid w:val="00FB7177"/>
    <w:rsid w:val="00FC0C18"/>
    <w:rsid w:val="00FC0D2A"/>
    <w:rsid w:val="00FC13B1"/>
    <w:rsid w:val="00FC1E29"/>
    <w:rsid w:val="00FC3C16"/>
    <w:rsid w:val="00FC44DB"/>
    <w:rsid w:val="00FC5B75"/>
    <w:rsid w:val="00FC5E05"/>
    <w:rsid w:val="00FC67C4"/>
    <w:rsid w:val="00FC6C46"/>
    <w:rsid w:val="00FD1134"/>
    <w:rsid w:val="00FD2AD0"/>
    <w:rsid w:val="00FD2B37"/>
    <w:rsid w:val="00FD2D75"/>
    <w:rsid w:val="00FD3437"/>
    <w:rsid w:val="00FD383F"/>
    <w:rsid w:val="00FD4368"/>
    <w:rsid w:val="00FD4C49"/>
    <w:rsid w:val="00FD6BD8"/>
    <w:rsid w:val="00FD76AA"/>
    <w:rsid w:val="00FD79B3"/>
    <w:rsid w:val="00FE01EE"/>
    <w:rsid w:val="00FE06E4"/>
    <w:rsid w:val="00FE1668"/>
    <w:rsid w:val="00FE1B6B"/>
    <w:rsid w:val="00FE26A1"/>
    <w:rsid w:val="00FE2D20"/>
    <w:rsid w:val="00FE37BE"/>
    <w:rsid w:val="00FE517D"/>
    <w:rsid w:val="00FE52BF"/>
    <w:rsid w:val="00FE5308"/>
    <w:rsid w:val="00FF0435"/>
    <w:rsid w:val="00FF0C16"/>
    <w:rsid w:val="00FF15A4"/>
    <w:rsid w:val="00FF1A06"/>
    <w:rsid w:val="00FF1ACE"/>
    <w:rsid w:val="00FF4599"/>
    <w:rsid w:val="00FF5535"/>
    <w:rsid w:val="00FF6BB3"/>
    <w:rsid w:val="00FF74CA"/>
    <w:rsid w:val="037C1B72"/>
    <w:rsid w:val="048060EB"/>
    <w:rsid w:val="084CCF26"/>
    <w:rsid w:val="0A0C056D"/>
    <w:rsid w:val="0BAEC770"/>
    <w:rsid w:val="0C94B493"/>
    <w:rsid w:val="0DD7F0C1"/>
    <w:rsid w:val="10462B49"/>
    <w:rsid w:val="1310364E"/>
    <w:rsid w:val="1454E07B"/>
    <w:rsid w:val="14FF2918"/>
    <w:rsid w:val="15C55FEA"/>
    <w:rsid w:val="1993F24A"/>
    <w:rsid w:val="199D2BE7"/>
    <w:rsid w:val="1B183086"/>
    <w:rsid w:val="25032E5F"/>
    <w:rsid w:val="26B8804A"/>
    <w:rsid w:val="281AFBD1"/>
    <w:rsid w:val="2A16E3FC"/>
    <w:rsid w:val="2C024E34"/>
    <w:rsid w:val="2F8FE406"/>
    <w:rsid w:val="2FB958C1"/>
    <w:rsid w:val="307F99BB"/>
    <w:rsid w:val="31F0B327"/>
    <w:rsid w:val="31FF0723"/>
    <w:rsid w:val="32C1C74D"/>
    <w:rsid w:val="32DF0347"/>
    <w:rsid w:val="34575743"/>
    <w:rsid w:val="357DFDD1"/>
    <w:rsid w:val="36212BDD"/>
    <w:rsid w:val="39C3A4AA"/>
    <w:rsid w:val="3A896DCD"/>
    <w:rsid w:val="3AA4EA22"/>
    <w:rsid w:val="3B0528FE"/>
    <w:rsid w:val="3D54D753"/>
    <w:rsid w:val="3DB7B320"/>
    <w:rsid w:val="3E306CA5"/>
    <w:rsid w:val="3F18BA5A"/>
    <w:rsid w:val="415B86D7"/>
    <w:rsid w:val="418FD8A3"/>
    <w:rsid w:val="419D5A75"/>
    <w:rsid w:val="41E32CA4"/>
    <w:rsid w:val="4312DC08"/>
    <w:rsid w:val="451ED952"/>
    <w:rsid w:val="47B5B7EA"/>
    <w:rsid w:val="48870960"/>
    <w:rsid w:val="4A8E7121"/>
    <w:rsid w:val="4C91BF32"/>
    <w:rsid w:val="4E0BE49B"/>
    <w:rsid w:val="4E169FF3"/>
    <w:rsid w:val="4EEECDF1"/>
    <w:rsid w:val="4FF3AF5B"/>
    <w:rsid w:val="5099CEF3"/>
    <w:rsid w:val="51318866"/>
    <w:rsid w:val="53F50E08"/>
    <w:rsid w:val="5537C7B0"/>
    <w:rsid w:val="58DF7777"/>
    <w:rsid w:val="5A93A605"/>
    <w:rsid w:val="5AC2462C"/>
    <w:rsid w:val="5D4A6A98"/>
    <w:rsid w:val="5E9E6E39"/>
    <w:rsid w:val="5EA8554F"/>
    <w:rsid w:val="611A4AB4"/>
    <w:rsid w:val="6445ABDE"/>
    <w:rsid w:val="6949CBAD"/>
    <w:rsid w:val="6B9AFCF6"/>
    <w:rsid w:val="6D3771C2"/>
    <w:rsid w:val="6D73816D"/>
    <w:rsid w:val="6F409CEE"/>
    <w:rsid w:val="6F7CFD30"/>
    <w:rsid w:val="6FA1C491"/>
    <w:rsid w:val="6FAC1B6C"/>
    <w:rsid w:val="70B82797"/>
    <w:rsid w:val="726E9664"/>
    <w:rsid w:val="728ADEA8"/>
    <w:rsid w:val="730243BB"/>
    <w:rsid w:val="74635239"/>
    <w:rsid w:val="74AF87B9"/>
    <w:rsid w:val="74C094C1"/>
    <w:rsid w:val="7672E6B9"/>
    <w:rsid w:val="78A9B917"/>
    <w:rsid w:val="7998D1B9"/>
    <w:rsid w:val="7AE4F78C"/>
    <w:rsid w:val="7C7F255C"/>
    <w:rsid w:val="7CBC72D8"/>
    <w:rsid w:val="7DFB9A01"/>
    <w:rsid w:val="7E916829"/>
    <w:rsid w:val="7FD30156"/>
  </w:rsids>
  <m:mathPr>
    <m:mathFont m:val="Cambria Math"/>
    <m:brkBin m:val="before"/>
    <m:brkBinSub m:val="--"/>
    <m:smallFrac/>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12ADFF"/>
  <w15:docId w15:val="{DF8E00E7-92DD-4797-8DEC-729D4603BC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3C14"/>
    <w:pPr>
      <w:jc w:val="both"/>
    </w:pPr>
  </w:style>
  <w:style w:type="paragraph" w:styleId="Titre1">
    <w:name w:val="heading 1"/>
    <w:basedOn w:val="Normal"/>
    <w:next w:val="Normal"/>
    <w:link w:val="Titre1Car"/>
    <w:uiPriority w:val="9"/>
    <w:qFormat/>
    <w:rsid w:val="00C35FE7"/>
    <w:pPr>
      <w:keepNext/>
      <w:keepLines/>
      <w:spacing w:before="240"/>
      <w:outlineLvl w:val="0"/>
    </w:pPr>
    <w:rPr>
      <w:rFonts w:asciiTheme="majorHAnsi" w:eastAsiaTheme="majorEastAsia" w:hAnsiTheme="majorHAnsi" w:cstheme="majorBidi"/>
      <w:b/>
      <w:color w:val="378097"/>
      <w:sz w:val="32"/>
      <w:szCs w:val="32"/>
    </w:rPr>
  </w:style>
  <w:style w:type="paragraph" w:styleId="Titre2">
    <w:name w:val="heading 2"/>
    <w:basedOn w:val="Titre1"/>
    <w:next w:val="Normal"/>
    <w:link w:val="Titre2Car"/>
    <w:uiPriority w:val="9"/>
    <w:unhideWhenUsed/>
    <w:qFormat/>
    <w:rsid w:val="007835CC"/>
    <w:pPr>
      <w:outlineLvl w:val="1"/>
    </w:pPr>
    <w:rPr>
      <w:rFonts w:asciiTheme="minorHAnsi" w:hAnsiTheme="minorHAnsi" w:cstheme="minorHAnsi"/>
      <w:sz w:val="28"/>
      <w:szCs w:val="28"/>
    </w:rPr>
  </w:style>
  <w:style w:type="paragraph" w:styleId="Titre3">
    <w:name w:val="heading 3"/>
    <w:basedOn w:val="Titre4"/>
    <w:next w:val="Normal"/>
    <w:link w:val="Titre3Car"/>
    <w:uiPriority w:val="9"/>
    <w:unhideWhenUsed/>
    <w:qFormat/>
    <w:rsid w:val="00DE03BF"/>
    <w:pPr>
      <w:numPr>
        <w:numId w:val="1"/>
      </w:numPr>
      <w:ind w:left="426"/>
      <w:jc w:val="both"/>
      <w:outlineLvl w:val="2"/>
    </w:pPr>
  </w:style>
  <w:style w:type="paragraph" w:styleId="Titre4">
    <w:name w:val="heading 4"/>
    <w:basedOn w:val="Titre2"/>
    <w:next w:val="Normal"/>
    <w:link w:val="Titre4Car"/>
    <w:uiPriority w:val="9"/>
    <w:unhideWhenUsed/>
    <w:qFormat/>
    <w:rsid w:val="008A6DB3"/>
    <w:pPr>
      <w:jc w:val="center"/>
      <w:outlineLvl w:val="3"/>
    </w:pPr>
    <w:rPr>
      <w:sz w:val="24"/>
      <w:szCs w:val="24"/>
    </w:rPr>
  </w:style>
  <w:style w:type="paragraph" w:styleId="Titre5">
    <w:name w:val="heading 5"/>
    <w:basedOn w:val="Titre3"/>
    <w:next w:val="Normal"/>
    <w:link w:val="Titre5Car"/>
    <w:uiPriority w:val="9"/>
    <w:unhideWhenUsed/>
    <w:qFormat/>
    <w:rsid w:val="002563C4"/>
    <w:pPr>
      <w:numPr>
        <w:numId w:val="0"/>
      </w:numPr>
      <w:ind w:left="426" w:hanging="426"/>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p1">
    <w:name w:val="p1"/>
    <w:basedOn w:val="Normal"/>
    <w:uiPriority w:val="99"/>
    <w:qFormat/>
    <w:rsid w:val="0014639A"/>
    <w:rPr>
      <w:rFonts w:ascii="Helvetica" w:hAnsi="Helvetica" w:cs="Times New Roman"/>
      <w:sz w:val="17"/>
      <w:szCs w:val="17"/>
      <w:lang w:eastAsia="fr-FR"/>
    </w:rPr>
  </w:style>
  <w:style w:type="character" w:customStyle="1" w:styleId="s1">
    <w:name w:val="s1"/>
    <w:basedOn w:val="Policepardfaut"/>
    <w:rsid w:val="000975CA"/>
    <w:rPr>
      <w:rFonts w:ascii="Helvetica" w:hAnsi="Helvetica" w:hint="default"/>
      <w:sz w:val="11"/>
      <w:szCs w:val="11"/>
    </w:rPr>
  </w:style>
  <w:style w:type="paragraph" w:styleId="Paragraphedeliste">
    <w:name w:val="List Paragraph"/>
    <w:basedOn w:val="Normal"/>
    <w:link w:val="ParagraphedelisteCar"/>
    <w:uiPriority w:val="34"/>
    <w:qFormat/>
    <w:rsid w:val="00C77F5B"/>
    <w:pPr>
      <w:ind w:left="720"/>
      <w:contextualSpacing/>
    </w:pPr>
  </w:style>
  <w:style w:type="paragraph" w:styleId="Titre">
    <w:name w:val="Title"/>
    <w:basedOn w:val="Normal"/>
    <w:next w:val="Normal"/>
    <w:link w:val="TitreCar"/>
    <w:uiPriority w:val="10"/>
    <w:qFormat/>
    <w:rsid w:val="00C77F5B"/>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C77F5B"/>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C35FE7"/>
    <w:rPr>
      <w:rFonts w:asciiTheme="majorHAnsi" w:eastAsiaTheme="majorEastAsia" w:hAnsiTheme="majorHAnsi" w:cstheme="majorBidi"/>
      <w:b/>
      <w:color w:val="378097"/>
      <w:sz w:val="32"/>
      <w:szCs w:val="32"/>
    </w:rPr>
  </w:style>
  <w:style w:type="paragraph" w:styleId="Notedebasdepage">
    <w:name w:val="footnote text"/>
    <w:basedOn w:val="Normal"/>
    <w:link w:val="NotedebasdepageCar"/>
    <w:uiPriority w:val="99"/>
    <w:unhideWhenUsed/>
    <w:qFormat/>
    <w:rsid w:val="00523543"/>
  </w:style>
  <w:style w:type="character" w:customStyle="1" w:styleId="NotedebasdepageCar">
    <w:name w:val="Note de bas de page Car"/>
    <w:basedOn w:val="Policepardfaut"/>
    <w:link w:val="Notedebasdepage"/>
    <w:uiPriority w:val="99"/>
    <w:rsid w:val="00523543"/>
  </w:style>
  <w:style w:type="character" w:styleId="Appelnotedebasdep">
    <w:name w:val="footnote reference"/>
    <w:basedOn w:val="Policepardfaut"/>
    <w:uiPriority w:val="99"/>
    <w:unhideWhenUsed/>
    <w:rsid w:val="00523543"/>
    <w:rPr>
      <w:vertAlign w:val="superscript"/>
    </w:rPr>
  </w:style>
  <w:style w:type="character" w:styleId="Marquedecommentaire">
    <w:name w:val="annotation reference"/>
    <w:basedOn w:val="Policepardfaut"/>
    <w:uiPriority w:val="99"/>
    <w:semiHidden/>
    <w:unhideWhenUsed/>
    <w:rsid w:val="00523543"/>
    <w:rPr>
      <w:sz w:val="18"/>
      <w:szCs w:val="18"/>
    </w:rPr>
  </w:style>
  <w:style w:type="paragraph" w:styleId="Commentaire">
    <w:name w:val="annotation text"/>
    <w:basedOn w:val="Normal"/>
    <w:link w:val="CommentaireCar"/>
    <w:uiPriority w:val="99"/>
    <w:unhideWhenUsed/>
    <w:qFormat/>
    <w:rsid w:val="00523543"/>
  </w:style>
  <w:style w:type="character" w:customStyle="1" w:styleId="CommentaireCar">
    <w:name w:val="Commentaire Car"/>
    <w:basedOn w:val="Policepardfaut"/>
    <w:link w:val="Commentaire"/>
    <w:uiPriority w:val="99"/>
    <w:qFormat/>
    <w:rsid w:val="00523543"/>
  </w:style>
  <w:style w:type="paragraph" w:styleId="Objetducommentaire">
    <w:name w:val="annotation subject"/>
    <w:basedOn w:val="Commentaire"/>
    <w:next w:val="Commentaire"/>
    <w:link w:val="ObjetducommentaireCar"/>
    <w:uiPriority w:val="99"/>
    <w:semiHidden/>
    <w:unhideWhenUsed/>
    <w:qFormat/>
    <w:rsid w:val="00523543"/>
    <w:rPr>
      <w:b/>
      <w:bCs/>
      <w:sz w:val="20"/>
      <w:szCs w:val="20"/>
    </w:rPr>
  </w:style>
  <w:style w:type="character" w:customStyle="1" w:styleId="ObjetducommentaireCar">
    <w:name w:val="Objet du commentaire Car"/>
    <w:basedOn w:val="CommentaireCar"/>
    <w:link w:val="Objetducommentaire"/>
    <w:uiPriority w:val="99"/>
    <w:semiHidden/>
    <w:rsid w:val="00523543"/>
    <w:rPr>
      <w:b/>
      <w:bCs/>
      <w:sz w:val="20"/>
      <w:szCs w:val="20"/>
    </w:rPr>
  </w:style>
  <w:style w:type="paragraph" w:styleId="Textedebulles">
    <w:name w:val="Balloon Text"/>
    <w:basedOn w:val="Normal"/>
    <w:link w:val="TextedebullesCar"/>
    <w:uiPriority w:val="99"/>
    <w:semiHidden/>
    <w:unhideWhenUsed/>
    <w:qFormat/>
    <w:rsid w:val="00523543"/>
    <w:rPr>
      <w:rFonts w:ascii="Times New Roman" w:hAnsi="Times New Roman" w:cs="Times New Roman"/>
      <w:sz w:val="18"/>
      <w:szCs w:val="18"/>
    </w:rPr>
  </w:style>
  <w:style w:type="character" w:customStyle="1" w:styleId="TextedebullesCar">
    <w:name w:val="Texte de bulles Car"/>
    <w:basedOn w:val="Policepardfaut"/>
    <w:link w:val="Textedebulles"/>
    <w:uiPriority w:val="99"/>
    <w:semiHidden/>
    <w:rsid w:val="00523543"/>
    <w:rPr>
      <w:rFonts w:ascii="Times New Roman" w:hAnsi="Times New Roman" w:cs="Times New Roman"/>
      <w:sz w:val="18"/>
      <w:szCs w:val="18"/>
    </w:rPr>
  </w:style>
  <w:style w:type="character" w:customStyle="1" w:styleId="Titre2Car">
    <w:name w:val="Titre 2 Car"/>
    <w:basedOn w:val="Policepardfaut"/>
    <w:link w:val="Titre2"/>
    <w:uiPriority w:val="9"/>
    <w:rsid w:val="007835CC"/>
    <w:rPr>
      <w:rFonts w:eastAsiaTheme="majorEastAsia" w:cstheme="minorHAnsi"/>
      <w:b/>
      <w:color w:val="378097"/>
      <w:sz w:val="28"/>
      <w:szCs w:val="28"/>
    </w:rPr>
  </w:style>
  <w:style w:type="table" w:styleId="Grilledutableau">
    <w:name w:val="Table Grid"/>
    <w:basedOn w:val="TableauNormal"/>
    <w:uiPriority w:val="59"/>
    <w:rsid w:val="000A56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IGAS">
    <w:name w:val="Tableau IGAS"/>
    <w:basedOn w:val="Normal"/>
    <w:uiPriority w:val="1"/>
    <w:qFormat/>
    <w:rsid w:val="00CD75A5"/>
    <w:rPr>
      <w:rFonts w:ascii="Times New Roman" w:eastAsia="Times New Roman" w:hAnsi="Times New Roman" w:cs="Times New Roman"/>
      <w:sz w:val="20"/>
      <w:szCs w:val="22"/>
      <w:lang w:eastAsia="fr-FR"/>
    </w:rPr>
  </w:style>
  <w:style w:type="paragraph" w:styleId="En-tte">
    <w:name w:val="header"/>
    <w:basedOn w:val="Normal"/>
    <w:link w:val="En-tteCar"/>
    <w:uiPriority w:val="99"/>
    <w:unhideWhenUsed/>
    <w:qFormat/>
    <w:rsid w:val="00166FE0"/>
    <w:pPr>
      <w:tabs>
        <w:tab w:val="center" w:pos="4536"/>
        <w:tab w:val="right" w:pos="9072"/>
      </w:tabs>
    </w:pPr>
  </w:style>
  <w:style w:type="character" w:customStyle="1" w:styleId="En-tteCar">
    <w:name w:val="En-tête Car"/>
    <w:basedOn w:val="Policepardfaut"/>
    <w:link w:val="En-tte"/>
    <w:uiPriority w:val="99"/>
    <w:rsid w:val="00166FE0"/>
  </w:style>
  <w:style w:type="paragraph" w:styleId="Pieddepage">
    <w:name w:val="footer"/>
    <w:basedOn w:val="Normal"/>
    <w:link w:val="PieddepageCar"/>
    <w:uiPriority w:val="99"/>
    <w:unhideWhenUsed/>
    <w:qFormat/>
    <w:rsid w:val="00F45658"/>
    <w:pPr>
      <w:pBdr>
        <w:top w:val="single" w:sz="6" w:space="1" w:color="4F81BD"/>
      </w:pBdr>
      <w:tabs>
        <w:tab w:val="center" w:pos="5273"/>
        <w:tab w:val="right" w:pos="10603"/>
      </w:tabs>
      <w:jc w:val="center"/>
    </w:pPr>
    <w:rPr>
      <w:sz w:val="20"/>
    </w:rPr>
  </w:style>
  <w:style w:type="character" w:customStyle="1" w:styleId="PieddepageCar">
    <w:name w:val="Pied de page Car"/>
    <w:basedOn w:val="Policepardfaut"/>
    <w:link w:val="Pieddepage"/>
    <w:uiPriority w:val="99"/>
    <w:rsid w:val="00F45658"/>
    <w:rPr>
      <w:sz w:val="20"/>
    </w:rPr>
  </w:style>
  <w:style w:type="paragraph" w:styleId="En-ttedetabledesmatires">
    <w:name w:val="TOC Heading"/>
    <w:basedOn w:val="Titre1"/>
    <w:next w:val="Normal"/>
    <w:uiPriority w:val="39"/>
    <w:unhideWhenUsed/>
    <w:qFormat/>
    <w:rsid w:val="005329B6"/>
    <w:pPr>
      <w:spacing w:before="480" w:line="276" w:lineRule="auto"/>
      <w:outlineLvl w:val="9"/>
    </w:pPr>
    <w:rPr>
      <w:b w:val="0"/>
      <w:bCs/>
      <w:sz w:val="28"/>
      <w:szCs w:val="28"/>
      <w:lang w:eastAsia="fr-FR"/>
    </w:rPr>
  </w:style>
  <w:style w:type="paragraph" w:styleId="TM1">
    <w:name w:val="toc 1"/>
    <w:basedOn w:val="Normal"/>
    <w:next w:val="Normal"/>
    <w:autoRedefine/>
    <w:uiPriority w:val="39"/>
    <w:unhideWhenUsed/>
    <w:qFormat/>
    <w:rsid w:val="005329B6"/>
    <w:pPr>
      <w:spacing w:before="120"/>
    </w:pPr>
    <w:rPr>
      <w:b/>
      <w:bCs/>
    </w:rPr>
  </w:style>
  <w:style w:type="paragraph" w:styleId="TM2">
    <w:name w:val="toc 2"/>
    <w:basedOn w:val="Normal"/>
    <w:next w:val="Normal"/>
    <w:autoRedefine/>
    <w:uiPriority w:val="39"/>
    <w:unhideWhenUsed/>
    <w:rsid w:val="005329B6"/>
    <w:pPr>
      <w:ind w:left="240"/>
    </w:pPr>
    <w:rPr>
      <w:b/>
      <w:bCs/>
      <w:sz w:val="22"/>
      <w:szCs w:val="22"/>
    </w:rPr>
  </w:style>
  <w:style w:type="character" w:styleId="Lienhypertexte">
    <w:name w:val="Hyperlink"/>
    <w:basedOn w:val="Policepardfaut"/>
    <w:uiPriority w:val="99"/>
    <w:unhideWhenUsed/>
    <w:rsid w:val="005329B6"/>
    <w:rPr>
      <w:color w:val="0000FF" w:themeColor="hyperlink"/>
      <w:u w:val="single"/>
    </w:rPr>
  </w:style>
  <w:style w:type="paragraph" w:styleId="TM3">
    <w:name w:val="toc 3"/>
    <w:basedOn w:val="Normal"/>
    <w:next w:val="Normal"/>
    <w:autoRedefine/>
    <w:uiPriority w:val="39"/>
    <w:unhideWhenUsed/>
    <w:rsid w:val="005329B6"/>
    <w:pPr>
      <w:ind w:left="480"/>
    </w:pPr>
    <w:rPr>
      <w:sz w:val="22"/>
      <w:szCs w:val="22"/>
    </w:rPr>
  </w:style>
  <w:style w:type="paragraph" w:styleId="TM4">
    <w:name w:val="toc 4"/>
    <w:basedOn w:val="Normal"/>
    <w:next w:val="Normal"/>
    <w:autoRedefine/>
    <w:uiPriority w:val="39"/>
    <w:semiHidden/>
    <w:unhideWhenUsed/>
    <w:rsid w:val="005329B6"/>
    <w:pPr>
      <w:ind w:left="720"/>
    </w:pPr>
    <w:rPr>
      <w:sz w:val="20"/>
      <w:szCs w:val="20"/>
    </w:rPr>
  </w:style>
  <w:style w:type="paragraph" w:styleId="TM5">
    <w:name w:val="toc 5"/>
    <w:basedOn w:val="Normal"/>
    <w:next w:val="Normal"/>
    <w:autoRedefine/>
    <w:uiPriority w:val="39"/>
    <w:semiHidden/>
    <w:unhideWhenUsed/>
    <w:rsid w:val="005329B6"/>
    <w:pPr>
      <w:ind w:left="960"/>
    </w:pPr>
    <w:rPr>
      <w:sz w:val="20"/>
      <w:szCs w:val="20"/>
    </w:rPr>
  </w:style>
  <w:style w:type="paragraph" w:styleId="TM6">
    <w:name w:val="toc 6"/>
    <w:basedOn w:val="Normal"/>
    <w:next w:val="Normal"/>
    <w:autoRedefine/>
    <w:uiPriority w:val="39"/>
    <w:semiHidden/>
    <w:unhideWhenUsed/>
    <w:rsid w:val="005329B6"/>
    <w:pPr>
      <w:ind w:left="1200"/>
    </w:pPr>
    <w:rPr>
      <w:sz w:val="20"/>
      <w:szCs w:val="20"/>
    </w:rPr>
  </w:style>
  <w:style w:type="paragraph" w:styleId="TM7">
    <w:name w:val="toc 7"/>
    <w:basedOn w:val="Normal"/>
    <w:next w:val="Normal"/>
    <w:autoRedefine/>
    <w:uiPriority w:val="39"/>
    <w:semiHidden/>
    <w:unhideWhenUsed/>
    <w:rsid w:val="005329B6"/>
    <w:pPr>
      <w:ind w:left="1440"/>
    </w:pPr>
    <w:rPr>
      <w:sz w:val="20"/>
      <w:szCs w:val="20"/>
    </w:rPr>
  </w:style>
  <w:style w:type="paragraph" w:styleId="TM8">
    <w:name w:val="toc 8"/>
    <w:basedOn w:val="Normal"/>
    <w:next w:val="Normal"/>
    <w:autoRedefine/>
    <w:uiPriority w:val="39"/>
    <w:semiHidden/>
    <w:unhideWhenUsed/>
    <w:rsid w:val="005329B6"/>
    <w:pPr>
      <w:ind w:left="1680"/>
    </w:pPr>
    <w:rPr>
      <w:sz w:val="20"/>
      <w:szCs w:val="20"/>
    </w:rPr>
  </w:style>
  <w:style w:type="paragraph" w:styleId="TM9">
    <w:name w:val="toc 9"/>
    <w:basedOn w:val="Normal"/>
    <w:next w:val="Normal"/>
    <w:autoRedefine/>
    <w:uiPriority w:val="39"/>
    <w:semiHidden/>
    <w:unhideWhenUsed/>
    <w:rsid w:val="005329B6"/>
    <w:pPr>
      <w:ind w:left="1920"/>
    </w:pPr>
    <w:rPr>
      <w:sz w:val="20"/>
      <w:szCs w:val="20"/>
    </w:rPr>
  </w:style>
  <w:style w:type="character" w:customStyle="1" w:styleId="apple-converted-space">
    <w:name w:val="apple-converted-space"/>
    <w:basedOn w:val="Policepardfaut"/>
    <w:rsid w:val="00F34EE8"/>
  </w:style>
  <w:style w:type="paragraph" w:styleId="Sansinterligne">
    <w:name w:val="No Spacing"/>
    <w:basedOn w:val="Normal"/>
    <w:uiPriority w:val="1"/>
    <w:qFormat/>
    <w:rsid w:val="00E83C10"/>
  </w:style>
  <w:style w:type="numbering" w:customStyle="1" w:styleId="Aucuneliste1">
    <w:name w:val="Aucune liste1"/>
    <w:next w:val="Aucuneliste"/>
    <w:uiPriority w:val="99"/>
    <w:semiHidden/>
    <w:unhideWhenUsed/>
    <w:rsid w:val="001067FA"/>
  </w:style>
  <w:style w:type="table" w:customStyle="1" w:styleId="Grilledutableau1">
    <w:name w:val="Grille du tableau1"/>
    <w:basedOn w:val="TableauNormal"/>
    <w:next w:val="Grilledutableau"/>
    <w:uiPriority w:val="59"/>
    <w:rsid w:val="001067F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11">
    <w:name w:val="Titre 11"/>
    <w:basedOn w:val="Normal"/>
    <w:next w:val="Normal"/>
    <w:uiPriority w:val="99"/>
    <w:qFormat/>
    <w:rsid w:val="004159CB"/>
    <w:pPr>
      <w:keepNext/>
      <w:outlineLvl w:val="0"/>
    </w:pPr>
    <w:rPr>
      <w:rFonts w:ascii="Arial Rounded MT Bold" w:eastAsia="Times New Roman" w:hAnsi="Arial Rounded MT Bold" w:cs="Times New Roman"/>
      <w:color w:val="00000A"/>
      <w:sz w:val="28"/>
      <w:lang w:eastAsia="fr-FR"/>
    </w:rPr>
  </w:style>
  <w:style w:type="paragraph" w:styleId="NormalWeb">
    <w:name w:val="Normal (Web)"/>
    <w:basedOn w:val="Normal"/>
    <w:uiPriority w:val="99"/>
    <w:unhideWhenUsed/>
    <w:qFormat/>
    <w:rsid w:val="004159CB"/>
    <w:pPr>
      <w:spacing w:beforeAutospacing="1" w:after="119"/>
    </w:pPr>
    <w:rPr>
      <w:rFonts w:ascii="Times New Roman" w:eastAsia="Times New Roman" w:hAnsi="Times New Roman" w:cs="Times New Roman"/>
      <w:color w:val="00000A"/>
      <w:lang w:eastAsia="fr-FR"/>
    </w:rPr>
  </w:style>
  <w:style w:type="character" w:customStyle="1" w:styleId="WW8Num12z2">
    <w:name w:val="WW8Num12z2"/>
    <w:qFormat/>
    <w:rsid w:val="00543581"/>
    <w:rPr>
      <w:rFonts w:ascii="Wingdings" w:hAnsi="Wingdings"/>
    </w:rPr>
  </w:style>
  <w:style w:type="table" w:customStyle="1" w:styleId="2">
    <w:name w:val="2"/>
    <w:basedOn w:val="TableauNormal"/>
    <w:rsid w:val="00BA54FB"/>
    <w:rPr>
      <w:rFonts w:ascii="Times New Roman" w:eastAsia="Times New Roman" w:hAnsi="Times New Roman" w:cs="Times New Roman"/>
      <w:color w:val="00000A"/>
      <w:lang w:eastAsia="fr-FR"/>
    </w:rPr>
    <w:tblPr>
      <w:tblStyleRowBandSize w:val="1"/>
      <w:tblStyleColBandSize w:val="1"/>
      <w:tblCellMar>
        <w:right w:w="70" w:type="dxa"/>
      </w:tblCellMar>
    </w:tblPr>
  </w:style>
  <w:style w:type="table" w:customStyle="1" w:styleId="1">
    <w:name w:val="1"/>
    <w:basedOn w:val="TableauNormal"/>
    <w:rsid w:val="00BA54FB"/>
    <w:rPr>
      <w:rFonts w:ascii="Times New Roman" w:eastAsia="Times New Roman" w:hAnsi="Times New Roman" w:cs="Times New Roman"/>
      <w:color w:val="00000A"/>
      <w:lang w:eastAsia="fr-FR"/>
    </w:rPr>
    <w:tblPr>
      <w:tblStyleRowBandSize w:val="1"/>
      <w:tblStyleColBandSize w:val="1"/>
      <w:tblCellMar>
        <w:left w:w="88" w:type="dxa"/>
      </w:tblCellMar>
    </w:tblPr>
  </w:style>
  <w:style w:type="character" w:styleId="Lienhypertextesuivivisit">
    <w:name w:val="FollowedHyperlink"/>
    <w:basedOn w:val="Policepardfaut"/>
    <w:uiPriority w:val="99"/>
    <w:semiHidden/>
    <w:unhideWhenUsed/>
    <w:rsid w:val="00B813FD"/>
    <w:rPr>
      <w:color w:val="800080" w:themeColor="followedHyperlink"/>
      <w:u w:val="single"/>
    </w:rPr>
  </w:style>
  <w:style w:type="paragraph" w:styleId="Corpsdetexte">
    <w:name w:val="Body Text"/>
    <w:link w:val="CorpsdetexteCar"/>
    <w:uiPriority w:val="99"/>
    <w:unhideWhenUsed/>
    <w:qFormat/>
    <w:rsid w:val="00E31D65"/>
    <w:pPr>
      <w:spacing w:after="120"/>
      <w:jc w:val="center"/>
    </w:pPr>
    <w:rPr>
      <w:rFonts w:ascii="Franklin Gothic Book" w:eastAsia="Times New Roman" w:hAnsi="Franklin Gothic Book" w:cs="Times New Roman"/>
      <w:color w:val="000000"/>
      <w:kern w:val="28"/>
      <w:sz w:val="40"/>
      <w:szCs w:val="40"/>
      <w:lang w:eastAsia="fr-FR"/>
      <w14:ligatures w14:val="standard"/>
      <w14:cntxtAlts/>
    </w:rPr>
  </w:style>
  <w:style w:type="character" w:customStyle="1" w:styleId="CorpsdetexteCar">
    <w:name w:val="Corps de texte Car"/>
    <w:basedOn w:val="Policepardfaut"/>
    <w:link w:val="Corpsdetexte"/>
    <w:uiPriority w:val="99"/>
    <w:rsid w:val="00E31D65"/>
    <w:rPr>
      <w:rFonts w:ascii="Franklin Gothic Book" w:eastAsia="Times New Roman" w:hAnsi="Franklin Gothic Book" w:cs="Times New Roman"/>
      <w:color w:val="000000"/>
      <w:kern w:val="28"/>
      <w:sz w:val="40"/>
      <w:szCs w:val="40"/>
      <w:lang w:eastAsia="fr-FR"/>
      <w14:ligatures w14:val="standard"/>
      <w14:cntxtAlts/>
    </w:rPr>
  </w:style>
  <w:style w:type="paragraph" w:customStyle="1" w:styleId="Titre1c1">
    <w:name w:val="Titre 1 c1"/>
    <w:basedOn w:val="Normal"/>
    <w:link w:val="Titre1c1Car"/>
    <w:qFormat/>
    <w:rsid w:val="00A747C0"/>
    <w:pPr>
      <w:keepNext/>
      <w:keepLines/>
      <w:spacing w:before="480"/>
      <w:outlineLvl w:val="0"/>
    </w:pPr>
    <w:rPr>
      <w:rFonts w:ascii="Arial" w:eastAsiaTheme="majorEastAsia" w:hAnsi="Arial" w:cstheme="majorBidi"/>
      <w:b/>
      <w:bCs/>
      <w:color w:val="365F91" w:themeColor="accent1" w:themeShade="BF"/>
      <w:sz w:val="32"/>
      <w:szCs w:val="28"/>
    </w:rPr>
  </w:style>
  <w:style w:type="character" w:customStyle="1" w:styleId="Titre1c1Car">
    <w:name w:val="Titre 1 c1 Car"/>
    <w:basedOn w:val="Policepardfaut"/>
    <w:link w:val="Titre1c1"/>
    <w:rsid w:val="00A747C0"/>
    <w:rPr>
      <w:rFonts w:ascii="Arial" w:eastAsiaTheme="majorEastAsia" w:hAnsi="Arial" w:cstheme="majorBidi"/>
      <w:b/>
      <w:bCs/>
      <w:color w:val="365F91" w:themeColor="accent1" w:themeShade="BF"/>
      <w:sz w:val="32"/>
      <w:szCs w:val="28"/>
    </w:rPr>
  </w:style>
  <w:style w:type="character" w:customStyle="1" w:styleId="Titre3Car">
    <w:name w:val="Titre 3 Car"/>
    <w:basedOn w:val="Policepardfaut"/>
    <w:link w:val="Titre3"/>
    <w:uiPriority w:val="9"/>
    <w:rsid w:val="00DE03BF"/>
    <w:rPr>
      <w:rFonts w:eastAsiaTheme="majorEastAsia" w:cstheme="minorHAnsi"/>
      <w:b/>
      <w:color w:val="378097"/>
    </w:rPr>
  </w:style>
  <w:style w:type="character" w:customStyle="1" w:styleId="Titre4Car">
    <w:name w:val="Titre 4 Car"/>
    <w:basedOn w:val="Policepardfaut"/>
    <w:link w:val="Titre4"/>
    <w:uiPriority w:val="9"/>
    <w:rsid w:val="008A6DB3"/>
    <w:rPr>
      <w:rFonts w:eastAsiaTheme="majorEastAsia" w:cstheme="minorHAnsi"/>
      <w:b/>
      <w:color w:val="378097"/>
    </w:rPr>
  </w:style>
  <w:style w:type="paragraph" w:styleId="PrformatHTML">
    <w:name w:val="HTML Preformatted"/>
    <w:basedOn w:val="Normal"/>
    <w:link w:val="PrformatHTMLCar"/>
    <w:uiPriority w:val="99"/>
    <w:semiHidden/>
    <w:unhideWhenUsed/>
    <w:rsid w:val="00BA222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BA222A"/>
    <w:rPr>
      <w:rFonts w:ascii="Courier New" w:eastAsia="Times New Roman" w:hAnsi="Courier New" w:cs="Courier New"/>
      <w:sz w:val="20"/>
      <w:szCs w:val="20"/>
      <w:lang w:eastAsia="fr-FR"/>
    </w:rPr>
  </w:style>
  <w:style w:type="paragraph" w:styleId="Rvision">
    <w:name w:val="Revision"/>
    <w:hidden/>
    <w:uiPriority w:val="99"/>
    <w:semiHidden/>
    <w:qFormat/>
    <w:rsid w:val="001538BD"/>
  </w:style>
  <w:style w:type="character" w:customStyle="1" w:styleId="normaltextrun">
    <w:name w:val="normaltextrun"/>
    <w:basedOn w:val="Policepardfaut"/>
    <w:rsid w:val="001538BD"/>
  </w:style>
  <w:style w:type="paragraph" w:customStyle="1" w:styleId="Style1">
    <w:name w:val="Style1"/>
    <w:basedOn w:val="Titre1"/>
    <w:link w:val="Style1Car"/>
    <w:qFormat/>
    <w:rsid w:val="001538BD"/>
    <w:pPr>
      <w:spacing w:line="259" w:lineRule="auto"/>
    </w:pPr>
    <w:rPr>
      <w:rFonts w:ascii="Calibri" w:hAnsi="Calibri" w:cs="Calibri"/>
      <w:bCs/>
      <w:sz w:val="28"/>
      <w:szCs w:val="28"/>
    </w:rPr>
  </w:style>
  <w:style w:type="character" w:customStyle="1" w:styleId="Style1Car">
    <w:name w:val="Style1 Car"/>
    <w:basedOn w:val="Titre1Car"/>
    <w:link w:val="Style1"/>
    <w:rsid w:val="001538BD"/>
    <w:rPr>
      <w:rFonts w:ascii="Calibri" w:eastAsiaTheme="majorEastAsia" w:hAnsi="Calibri" w:cs="Calibri"/>
      <w:b/>
      <w:bCs/>
      <w:color w:val="378097"/>
      <w:sz w:val="28"/>
      <w:szCs w:val="28"/>
    </w:rPr>
  </w:style>
  <w:style w:type="paragraph" w:customStyle="1" w:styleId="paragraph">
    <w:name w:val="paragraph"/>
    <w:basedOn w:val="Normal"/>
    <w:qFormat/>
    <w:rsid w:val="00EA45E1"/>
    <w:pPr>
      <w:spacing w:before="100" w:beforeAutospacing="1" w:after="100" w:afterAutospacing="1"/>
    </w:pPr>
    <w:rPr>
      <w:rFonts w:ascii="Times New Roman" w:eastAsia="Times New Roman" w:hAnsi="Times New Roman" w:cs="Times New Roman"/>
      <w:lang w:eastAsia="fr-FR"/>
    </w:rPr>
  </w:style>
  <w:style w:type="character" w:customStyle="1" w:styleId="Titre5Car">
    <w:name w:val="Titre 5 Car"/>
    <w:basedOn w:val="Policepardfaut"/>
    <w:link w:val="Titre5"/>
    <w:uiPriority w:val="9"/>
    <w:rsid w:val="002563C4"/>
    <w:rPr>
      <w:rFonts w:eastAsiaTheme="majorEastAsia" w:cstheme="minorHAnsi"/>
      <w:b/>
      <w:color w:val="378097"/>
    </w:rPr>
  </w:style>
  <w:style w:type="character" w:customStyle="1" w:styleId="Mentionnonrsolue1">
    <w:name w:val="Mention non résolue1"/>
    <w:basedOn w:val="Policepardfaut"/>
    <w:uiPriority w:val="99"/>
    <w:semiHidden/>
    <w:unhideWhenUsed/>
    <w:rsid w:val="00A3634F"/>
    <w:rPr>
      <w:color w:val="605E5C"/>
      <w:shd w:val="clear" w:color="auto" w:fill="E1DFDD"/>
    </w:rPr>
  </w:style>
  <w:style w:type="character" w:customStyle="1" w:styleId="Mentionnonrsolue2">
    <w:name w:val="Mention non résolue2"/>
    <w:basedOn w:val="Policepardfaut"/>
    <w:uiPriority w:val="99"/>
    <w:semiHidden/>
    <w:unhideWhenUsed/>
    <w:rsid w:val="00FA0D01"/>
    <w:rPr>
      <w:color w:val="605E5C"/>
      <w:shd w:val="clear" w:color="auto" w:fill="E1DFDD"/>
    </w:rPr>
  </w:style>
  <w:style w:type="character" w:customStyle="1" w:styleId="Mentionnonrsolue3">
    <w:name w:val="Mention non résolue3"/>
    <w:basedOn w:val="Policepardfaut"/>
    <w:uiPriority w:val="99"/>
    <w:semiHidden/>
    <w:unhideWhenUsed/>
    <w:rsid w:val="00AD5582"/>
    <w:rPr>
      <w:color w:val="605E5C"/>
      <w:shd w:val="clear" w:color="auto" w:fill="E1DFDD"/>
    </w:rPr>
  </w:style>
  <w:style w:type="paragraph" w:customStyle="1" w:styleId="Default">
    <w:name w:val="Default"/>
    <w:qFormat/>
    <w:rsid w:val="008A524C"/>
    <w:pPr>
      <w:autoSpaceDE w:val="0"/>
      <w:autoSpaceDN w:val="0"/>
      <w:adjustRightInd w:val="0"/>
    </w:pPr>
    <w:rPr>
      <w:rFonts w:ascii="Cambria" w:hAnsi="Cambria" w:cs="Cambria"/>
      <w:color w:val="000000"/>
    </w:rPr>
  </w:style>
  <w:style w:type="character" w:customStyle="1" w:styleId="txtquote">
    <w:name w:val="txtquote"/>
    <w:basedOn w:val="Policepardfaut"/>
    <w:rsid w:val="00D752B5"/>
  </w:style>
  <w:style w:type="character" w:customStyle="1" w:styleId="Mentionnonrsolue4">
    <w:name w:val="Mention non résolue4"/>
    <w:basedOn w:val="Policepardfaut"/>
    <w:uiPriority w:val="99"/>
    <w:semiHidden/>
    <w:unhideWhenUsed/>
    <w:rsid w:val="00347FBF"/>
    <w:rPr>
      <w:color w:val="605E5C"/>
      <w:shd w:val="clear" w:color="auto" w:fill="E1DFDD"/>
    </w:rPr>
  </w:style>
  <w:style w:type="table" w:customStyle="1" w:styleId="TableGrid">
    <w:name w:val="TableGrid"/>
    <w:rsid w:val="00353888"/>
    <w:rPr>
      <w:rFonts w:eastAsia="Times New Roman"/>
      <w:sz w:val="22"/>
      <w:szCs w:val="22"/>
      <w:lang w:eastAsia="fr-FR"/>
    </w:rPr>
    <w:tblPr>
      <w:tblCellMar>
        <w:top w:w="0" w:type="dxa"/>
        <w:left w:w="0" w:type="dxa"/>
        <w:bottom w:w="0" w:type="dxa"/>
        <w:right w:w="0" w:type="dxa"/>
      </w:tblCellMar>
    </w:tblPr>
  </w:style>
  <w:style w:type="character" w:customStyle="1" w:styleId="ParagraphedelisteCar">
    <w:name w:val="Paragraphe de liste Car"/>
    <w:basedOn w:val="Policepardfaut"/>
    <w:link w:val="Paragraphedeliste"/>
    <w:uiPriority w:val="34"/>
    <w:rsid w:val="00353888"/>
  </w:style>
  <w:style w:type="numbering" w:customStyle="1" w:styleId="Aucuneliste2">
    <w:name w:val="Aucune liste2"/>
    <w:next w:val="Aucuneliste"/>
    <w:uiPriority w:val="99"/>
    <w:semiHidden/>
    <w:unhideWhenUsed/>
    <w:rsid w:val="00216157"/>
  </w:style>
  <w:style w:type="table" w:customStyle="1" w:styleId="TableNormal">
    <w:name w:val="Table Normal"/>
    <w:uiPriority w:val="2"/>
    <w:semiHidden/>
    <w:unhideWhenUsed/>
    <w:qFormat/>
    <w:rsid w:val="00216157"/>
    <w:pPr>
      <w:widowControl w:val="0"/>
      <w:autoSpaceDE w:val="0"/>
      <w:autoSpaceDN w:val="0"/>
    </w:pPr>
    <w:rPr>
      <w:rFonts w:ascii="Calibri" w:eastAsia="Calibri" w:hAnsi="Calibri" w:cs="Times New Roman"/>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16157"/>
    <w:rPr>
      <w:rFonts w:eastAsia="Times New Roman" w:cs="Times New Roman"/>
      <w:sz w:val="22"/>
      <w:lang w:eastAsia="fr-FR"/>
    </w:rPr>
  </w:style>
  <w:style w:type="character" w:customStyle="1" w:styleId="eop">
    <w:name w:val="eop"/>
    <w:basedOn w:val="Policepardfaut"/>
    <w:rsid w:val="00216157"/>
  </w:style>
  <w:style w:type="character" w:customStyle="1" w:styleId="PrformatHTMLCar1">
    <w:name w:val="Préformaté HTML Car1"/>
    <w:basedOn w:val="Policepardfaut"/>
    <w:uiPriority w:val="99"/>
    <w:semiHidden/>
    <w:rsid w:val="00216157"/>
    <w:rPr>
      <w:rFonts w:ascii="Consolas" w:eastAsia="Times New Roman" w:hAnsi="Consolas" w:cs="Consolas"/>
      <w:sz w:val="20"/>
      <w:szCs w:val="20"/>
      <w:lang w:eastAsia="fr-FR"/>
    </w:rPr>
  </w:style>
  <w:style w:type="character" w:customStyle="1" w:styleId="CommentaireCar1">
    <w:name w:val="Commentaire Car1"/>
    <w:basedOn w:val="Policepardfaut"/>
    <w:uiPriority w:val="99"/>
    <w:semiHidden/>
    <w:rsid w:val="00216157"/>
    <w:rPr>
      <w:rFonts w:ascii="Times New Roman" w:eastAsia="Times New Roman" w:hAnsi="Times New Roman" w:cs="Times New Roman"/>
      <w:sz w:val="20"/>
      <w:szCs w:val="20"/>
      <w:lang w:eastAsia="fr-FR"/>
    </w:rPr>
  </w:style>
  <w:style w:type="character" w:customStyle="1" w:styleId="En-tteCar1">
    <w:name w:val="En-tête Car1"/>
    <w:basedOn w:val="Policepardfaut"/>
    <w:uiPriority w:val="99"/>
    <w:semiHidden/>
    <w:rsid w:val="00216157"/>
    <w:rPr>
      <w:rFonts w:ascii="Times New Roman" w:eastAsia="Times New Roman" w:hAnsi="Times New Roman" w:cs="Times New Roman"/>
      <w:lang w:eastAsia="fr-FR"/>
    </w:rPr>
  </w:style>
  <w:style w:type="character" w:customStyle="1" w:styleId="PieddepageCar1">
    <w:name w:val="Pied de page Car1"/>
    <w:basedOn w:val="Policepardfaut"/>
    <w:uiPriority w:val="99"/>
    <w:semiHidden/>
    <w:rsid w:val="00216157"/>
    <w:rPr>
      <w:rFonts w:ascii="Times New Roman" w:eastAsia="Times New Roman" w:hAnsi="Times New Roman" w:cs="Times New Roman"/>
      <w:lang w:eastAsia="fr-FR"/>
    </w:rPr>
  </w:style>
  <w:style w:type="character" w:customStyle="1" w:styleId="ObjetducommentaireCar1">
    <w:name w:val="Objet du commentaire Car1"/>
    <w:basedOn w:val="CommentaireCar1"/>
    <w:uiPriority w:val="99"/>
    <w:semiHidden/>
    <w:rsid w:val="00216157"/>
    <w:rPr>
      <w:rFonts w:ascii="Times New Roman" w:eastAsia="Times New Roman" w:hAnsi="Times New Roman" w:cs="Times New Roman"/>
      <w:b/>
      <w:bCs/>
      <w:sz w:val="20"/>
      <w:szCs w:val="20"/>
      <w:lang w:eastAsia="fr-FR"/>
    </w:rPr>
  </w:style>
  <w:style w:type="paragraph" w:customStyle="1" w:styleId="TableauPuce">
    <w:name w:val="Tableau Puce"/>
    <w:basedOn w:val="Normal"/>
    <w:qFormat/>
    <w:rsid w:val="00216157"/>
    <w:pPr>
      <w:numPr>
        <w:numId w:val="10"/>
      </w:numPr>
      <w:tabs>
        <w:tab w:val="left" w:pos="284"/>
      </w:tabs>
      <w:spacing w:before="40" w:after="40"/>
      <w:ind w:left="284" w:hanging="284"/>
    </w:pPr>
    <w:rPr>
      <w:rFonts w:eastAsia="Times New Roman" w:cs="Times New Roman"/>
      <w:sz w:val="20"/>
      <w:lang w:eastAsia="fr-FR"/>
    </w:rPr>
  </w:style>
  <w:style w:type="table" w:customStyle="1" w:styleId="Grilledutableau2">
    <w:name w:val="Grille du tableau2"/>
    <w:basedOn w:val="TableauNormal"/>
    <w:next w:val="Grilledutableau"/>
    <w:uiPriority w:val="59"/>
    <w:rsid w:val="00216157"/>
    <w:rPr>
      <w:rFonts w:ascii="Calibri" w:eastAsia="Calibri" w:hAnsi="Calibri" w:cs="Times New Roman"/>
      <w:lang w:eastAsia="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Grid1"/>
    <w:rsid w:val="00216157"/>
    <w:rPr>
      <w:rFonts w:ascii="Calibri" w:eastAsia="Times New Roman" w:hAnsi="Calibri" w:cs="Times New Roman"/>
      <w:sz w:val="22"/>
      <w:szCs w:val="22"/>
    </w:rPr>
    <w:tblPr>
      <w:tblCellMar>
        <w:top w:w="0" w:type="dxa"/>
        <w:left w:w="0" w:type="dxa"/>
        <w:bottom w:w="0" w:type="dxa"/>
        <w:right w:w="0" w:type="dxa"/>
      </w:tblCellMar>
    </w:tblPr>
  </w:style>
  <w:style w:type="paragraph" w:customStyle="1" w:styleId="MCNVparagraphe">
    <w:name w:val="#MCNV_paragraphe"/>
    <w:basedOn w:val="Normal"/>
    <w:qFormat/>
    <w:rsid w:val="00216157"/>
    <w:pPr>
      <w:spacing w:line="276" w:lineRule="auto"/>
    </w:pPr>
    <w:rPr>
      <w:rFonts w:ascii="Arial" w:eastAsia="Times New Roman" w:hAnsi="Arial" w:cs="Arial"/>
      <w:sz w:val="22"/>
      <w:szCs w:val="22"/>
      <w:lang w:eastAsia="fr-FR"/>
    </w:rPr>
  </w:style>
  <w:style w:type="character" w:styleId="Mentionnonrsolue">
    <w:name w:val="Unresolved Mention"/>
    <w:basedOn w:val="Policepardfaut"/>
    <w:uiPriority w:val="99"/>
    <w:semiHidden/>
    <w:unhideWhenUsed/>
    <w:rsid w:val="003B09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97302">
      <w:bodyDiv w:val="1"/>
      <w:marLeft w:val="0"/>
      <w:marRight w:val="0"/>
      <w:marTop w:val="0"/>
      <w:marBottom w:val="0"/>
      <w:divBdr>
        <w:top w:val="none" w:sz="0" w:space="0" w:color="auto"/>
        <w:left w:val="none" w:sz="0" w:space="0" w:color="auto"/>
        <w:bottom w:val="none" w:sz="0" w:space="0" w:color="auto"/>
        <w:right w:val="none" w:sz="0" w:space="0" w:color="auto"/>
      </w:divBdr>
    </w:div>
    <w:div w:id="112139226">
      <w:bodyDiv w:val="1"/>
      <w:marLeft w:val="0"/>
      <w:marRight w:val="0"/>
      <w:marTop w:val="0"/>
      <w:marBottom w:val="0"/>
      <w:divBdr>
        <w:top w:val="none" w:sz="0" w:space="0" w:color="auto"/>
        <w:left w:val="none" w:sz="0" w:space="0" w:color="auto"/>
        <w:bottom w:val="none" w:sz="0" w:space="0" w:color="auto"/>
        <w:right w:val="none" w:sz="0" w:space="0" w:color="auto"/>
      </w:divBdr>
    </w:div>
    <w:div w:id="151719497">
      <w:bodyDiv w:val="1"/>
      <w:marLeft w:val="0"/>
      <w:marRight w:val="0"/>
      <w:marTop w:val="0"/>
      <w:marBottom w:val="0"/>
      <w:divBdr>
        <w:top w:val="none" w:sz="0" w:space="0" w:color="auto"/>
        <w:left w:val="none" w:sz="0" w:space="0" w:color="auto"/>
        <w:bottom w:val="none" w:sz="0" w:space="0" w:color="auto"/>
        <w:right w:val="none" w:sz="0" w:space="0" w:color="auto"/>
      </w:divBdr>
    </w:div>
    <w:div w:id="175190393">
      <w:bodyDiv w:val="1"/>
      <w:marLeft w:val="0"/>
      <w:marRight w:val="0"/>
      <w:marTop w:val="0"/>
      <w:marBottom w:val="0"/>
      <w:divBdr>
        <w:top w:val="none" w:sz="0" w:space="0" w:color="auto"/>
        <w:left w:val="none" w:sz="0" w:space="0" w:color="auto"/>
        <w:bottom w:val="none" w:sz="0" w:space="0" w:color="auto"/>
        <w:right w:val="none" w:sz="0" w:space="0" w:color="auto"/>
      </w:divBdr>
    </w:div>
    <w:div w:id="270864708">
      <w:bodyDiv w:val="1"/>
      <w:marLeft w:val="0"/>
      <w:marRight w:val="0"/>
      <w:marTop w:val="0"/>
      <w:marBottom w:val="0"/>
      <w:divBdr>
        <w:top w:val="none" w:sz="0" w:space="0" w:color="auto"/>
        <w:left w:val="none" w:sz="0" w:space="0" w:color="auto"/>
        <w:bottom w:val="none" w:sz="0" w:space="0" w:color="auto"/>
        <w:right w:val="none" w:sz="0" w:space="0" w:color="auto"/>
      </w:divBdr>
    </w:div>
    <w:div w:id="288635456">
      <w:bodyDiv w:val="1"/>
      <w:marLeft w:val="0"/>
      <w:marRight w:val="0"/>
      <w:marTop w:val="0"/>
      <w:marBottom w:val="0"/>
      <w:divBdr>
        <w:top w:val="none" w:sz="0" w:space="0" w:color="auto"/>
        <w:left w:val="none" w:sz="0" w:space="0" w:color="auto"/>
        <w:bottom w:val="none" w:sz="0" w:space="0" w:color="auto"/>
        <w:right w:val="none" w:sz="0" w:space="0" w:color="auto"/>
      </w:divBdr>
    </w:div>
    <w:div w:id="295839438">
      <w:bodyDiv w:val="1"/>
      <w:marLeft w:val="0"/>
      <w:marRight w:val="0"/>
      <w:marTop w:val="0"/>
      <w:marBottom w:val="0"/>
      <w:divBdr>
        <w:top w:val="none" w:sz="0" w:space="0" w:color="auto"/>
        <w:left w:val="none" w:sz="0" w:space="0" w:color="auto"/>
        <w:bottom w:val="none" w:sz="0" w:space="0" w:color="auto"/>
        <w:right w:val="none" w:sz="0" w:space="0" w:color="auto"/>
      </w:divBdr>
    </w:div>
    <w:div w:id="304966397">
      <w:bodyDiv w:val="1"/>
      <w:marLeft w:val="0"/>
      <w:marRight w:val="0"/>
      <w:marTop w:val="0"/>
      <w:marBottom w:val="0"/>
      <w:divBdr>
        <w:top w:val="none" w:sz="0" w:space="0" w:color="auto"/>
        <w:left w:val="none" w:sz="0" w:space="0" w:color="auto"/>
        <w:bottom w:val="none" w:sz="0" w:space="0" w:color="auto"/>
        <w:right w:val="none" w:sz="0" w:space="0" w:color="auto"/>
      </w:divBdr>
      <w:divsChild>
        <w:div w:id="55038781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0288931">
              <w:marLeft w:val="0"/>
              <w:marRight w:val="0"/>
              <w:marTop w:val="0"/>
              <w:marBottom w:val="0"/>
              <w:divBdr>
                <w:top w:val="none" w:sz="0" w:space="0" w:color="auto"/>
                <w:left w:val="none" w:sz="0" w:space="0" w:color="auto"/>
                <w:bottom w:val="none" w:sz="0" w:space="0" w:color="auto"/>
                <w:right w:val="none" w:sz="0" w:space="0" w:color="auto"/>
              </w:divBdr>
              <w:divsChild>
                <w:div w:id="1411123507">
                  <w:marLeft w:val="0"/>
                  <w:marRight w:val="0"/>
                  <w:marTop w:val="0"/>
                  <w:marBottom w:val="0"/>
                  <w:divBdr>
                    <w:top w:val="none" w:sz="0" w:space="0" w:color="auto"/>
                    <w:left w:val="none" w:sz="0" w:space="0" w:color="auto"/>
                    <w:bottom w:val="none" w:sz="0" w:space="0" w:color="auto"/>
                    <w:right w:val="none" w:sz="0" w:space="0" w:color="auto"/>
                  </w:divBdr>
                  <w:divsChild>
                    <w:div w:id="31198778">
                      <w:marLeft w:val="0"/>
                      <w:marRight w:val="0"/>
                      <w:marTop w:val="0"/>
                      <w:marBottom w:val="0"/>
                      <w:divBdr>
                        <w:top w:val="none" w:sz="0" w:space="0" w:color="auto"/>
                        <w:left w:val="none" w:sz="0" w:space="0" w:color="auto"/>
                        <w:bottom w:val="none" w:sz="0" w:space="0" w:color="auto"/>
                        <w:right w:val="none" w:sz="0" w:space="0" w:color="auto"/>
                      </w:divBdr>
                    </w:div>
                    <w:div w:id="1485849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553985">
      <w:bodyDiv w:val="1"/>
      <w:marLeft w:val="0"/>
      <w:marRight w:val="0"/>
      <w:marTop w:val="0"/>
      <w:marBottom w:val="0"/>
      <w:divBdr>
        <w:top w:val="none" w:sz="0" w:space="0" w:color="auto"/>
        <w:left w:val="none" w:sz="0" w:space="0" w:color="auto"/>
        <w:bottom w:val="none" w:sz="0" w:space="0" w:color="auto"/>
        <w:right w:val="none" w:sz="0" w:space="0" w:color="auto"/>
      </w:divBdr>
    </w:div>
    <w:div w:id="312224624">
      <w:bodyDiv w:val="1"/>
      <w:marLeft w:val="0"/>
      <w:marRight w:val="0"/>
      <w:marTop w:val="0"/>
      <w:marBottom w:val="0"/>
      <w:divBdr>
        <w:top w:val="none" w:sz="0" w:space="0" w:color="auto"/>
        <w:left w:val="none" w:sz="0" w:space="0" w:color="auto"/>
        <w:bottom w:val="none" w:sz="0" w:space="0" w:color="auto"/>
        <w:right w:val="none" w:sz="0" w:space="0" w:color="auto"/>
      </w:divBdr>
    </w:div>
    <w:div w:id="326633633">
      <w:bodyDiv w:val="1"/>
      <w:marLeft w:val="0"/>
      <w:marRight w:val="0"/>
      <w:marTop w:val="0"/>
      <w:marBottom w:val="0"/>
      <w:divBdr>
        <w:top w:val="none" w:sz="0" w:space="0" w:color="auto"/>
        <w:left w:val="none" w:sz="0" w:space="0" w:color="auto"/>
        <w:bottom w:val="none" w:sz="0" w:space="0" w:color="auto"/>
        <w:right w:val="none" w:sz="0" w:space="0" w:color="auto"/>
      </w:divBdr>
    </w:div>
    <w:div w:id="360936126">
      <w:bodyDiv w:val="1"/>
      <w:marLeft w:val="0"/>
      <w:marRight w:val="0"/>
      <w:marTop w:val="0"/>
      <w:marBottom w:val="0"/>
      <w:divBdr>
        <w:top w:val="none" w:sz="0" w:space="0" w:color="auto"/>
        <w:left w:val="none" w:sz="0" w:space="0" w:color="auto"/>
        <w:bottom w:val="none" w:sz="0" w:space="0" w:color="auto"/>
        <w:right w:val="none" w:sz="0" w:space="0" w:color="auto"/>
      </w:divBdr>
    </w:div>
    <w:div w:id="370229092">
      <w:bodyDiv w:val="1"/>
      <w:marLeft w:val="0"/>
      <w:marRight w:val="0"/>
      <w:marTop w:val="0"/>
      <w:marBottom w:val="0"/>
      <w:divBdr>
        <w:top w:val="none" w:sz="0" w:space="0" w:color="auto"/>
        <w:left w:val="none" w:sz="0" w:space="0" w:color="auto"/>
        <w:bottom w:val="none" w:sz="0" w:space="0" w:color="auto"/>
        <w:right w:val="none" w:sz="0" w:space="0" w:color="auto"/>
      </w:divBdr>
    </w:div>
    <w:div w:id="495997112">
      <w:bodyDiv w:val="1"/>
      <w:marLeft w:val="0"/>
      <w:marRight w:val="0"/>
      <w:marTop w:val="0"/>
      <w:marBottom w:val="0"/>
      <w:divBdr>
        <w:top w:val="none" w:sz="0" w:space="0" w:color="auto"/>
        <w:left w:val="none" w:sz="0" w:space="0" w:color="auto"/>
        <w:bottom w:val="none" w:sz="0" w:space="0" w:color="auto"/>
        <w:right w:val="none" w:sz="0" w:space="0" w:color="auto"/>
      </w:divBdr>
    </w:div>
    <w:div w:id="507406301">
      <w:bodyDiv w:val="1"/>
      <w:marLeft w:val="0"/>
      <w:marRight w:val="0"/>
      <w:marTop w:val="0"/>
      <w:marBottom w:val="0"/>
      <w:divBdr>
        <w:top w:val="none" w:sz="0" w:space="0" w:color="auto"/>
        <w:left w:val="none" w:sz="0" w:space="0" w:color="auto"/>
        <w:bottom w:val="none" w:sz="0" w:space="0" w:color="auto"/>
        <w:right w:val="none" w:sz="0" w:space="0" w:color="auto"/>
      </w:divBdr>
    </w:div>
    <w:div w:id="508640809">
      <w:bodyDiv w:val="1"/>
      <w:marLeft w:val="0"/>
      <w:marRight w:val="0"/>
      <w:marTop w:val="0"/>
      <w:marBottom w:val="0"/>
      <w:divBdr>
        <w:top w:val="none" w:sz="0" w:space="0" w:color="auto"/>
        <w:left w:val="none" w:sz="0" w:space="0" w:color="auto"/>
        <w:bottom w:val="none" w:sz="0" w:space="0" w:color="auto"/>
        <w:right w:val="none" w:sz="0" w:space="0" w:color="auto"/>
      </w:divBdr>
    </w:div>
    <w:div w:id="653141307">
      <w:bodyDiv w:val="1"/>
      <w:marLeft w:val="0"/>
      <w:marRight w:val="0"/>
      <w:marTop w:val="0"/>
      <w:marBottom w:val="0"/>
      <w:divBdr>
        <w:top w:val="none" w:sz="0" w:space="0" w:color="auto"/>
        <w:left w:val="none" w:sz="0" w:space="0" w:color="auto"/>
        <w:bottom w:val="none" w:sz="0" w:space="0" w:color="auto"/>
        <w:right w:val="none" w:sz="0" w:space="0" w:color="auto"/>
      </w:divBdr>
    </w:div>
    <w:div w:id="692000795">
      <w:bodyDiv w:val="1"/>
      <w:marLeft w:val="0"/>
      <w:marRight w:val="0"/>
      <w:marTop w:val="0"/>
      <w:marBottom w:val="0"/>
      <w:divBdr>
        <w:top w:val="none" w:sz="0" w:space="0" w:color="auto"/>
        <w:left w:val="none" w:sz="0" w:space="0" w:color="auto"/>
        <w:bottom w:val="none" w:sz="0" w:space="0" w:color="auto"/>
        <w:right w:val="none" w:sz="0" w:space="0" w:color="auto"/>
      </w:divBdr>
    </w:div>
    <w:div w:id="760679241">
      <w:bodyDiv w:val="1"/>
      <w:marLeft w:val="0"/>
      <w:marRight w:val="0"/>
      <w:marTop w:val="0"/>
      <w:marBottom w:val="0"/>
      <w:divBdr>
        <w:top w:val="none" w:sz="0" w:space="0" w:color="auto"/>
        <w:left w:val="none" w:sz="0" w:space="0" w:color="auto"/>
        <w:bottom w:val="none" w:sz="0" w:space="0" w:color="auto"/>
        <w:right w:val="none" w:sz="0" w:space="0" w:color="auto"/>
      </w:divBdr>
      <w:divsChild>
        <w:div w:id="2044554786">
          <w:marLeft w:val="547"/>
          <w:marRight w:val="0"/>
          <w:marTop w:val="0"/>
          <w:marBottom w:val="0"/>
          <w:divBdr>
            <w:top w:val="none" w:sz="0" w:space="0" w:color="auto"/>
            <w:left w:val="none" w:sz="0" w:space="0" w:color="auto"/>
            <w:bottom w:val="none" w:sz="0" w:space="0" w:color="auto"/>
            <w:right w:val="none" w:sz="0" w:space="0" w:color="auto"/>
          </w:divBdr>
        </w:div>
      </w:divsChild>
    </w:div>
    <w:div w:id="843327940">
      <w:bodyDiv w:val="1"/>
      <w:marLeft w:val="0"/>
      <w:marRight w:val="0"/>
      <w:marTop w:val="0"/>
      <w:marBottom w:val="0"/>
      <w:divBdr>
        <w:top w:val="none" w:sz="0" w:space="0" w:color="auto"/>
        <w:left w:val="none" w:sz="0" w:space="0" w:color="auto"/>
        <w:bottom w:val="none" w:sz="0" w:space="0" w:color="auto"/>
        <w:right w:val="none" w:sz="0" w:space="0" w:color="auto"/>
      </w:divBdr>
    </w:div>
    <w:div w:id="859975930">
      <w:bodyDiv w:val="1"/>
      <w:marLeft w:val="0"/>
      <w:marRight w:val="0"/>
      <w:marTop w:val="0"/>
      <w:marBottom w:val="0"/>
      <w:divBdr>
        <w:top w:val="none" w:sz="0" w:space="0" w:color="auto"/>
        <w:left w:val="none" w:sz="0" w:space="0" w:color="auto"/>
        <w:bottom w:val="none" w:sz="0" w:space="0" w:color="auto"/>
        <w:right w:val="none" w:sz="0" w:space="0" w:color="auto"/>
      </w:divBdr>
    </w:div>
    <w:div w:id="888343259">
      <w:bodyDiv w:val="1"/>
      <w:marLeft w:val="0"/>
      <w:marRight w:val="0"/>
      <w:marTop w:val="0"/>
      <w:marBottom w:val="0"/>
      <w:divBdr>
        <w:top w:val="none" w:sz="0" w:space="0" w:color="auto"/>
        <w:left w:val="none" w:sz="0" w:space="0" w:color="auto"/>
        <w:bottom w:val="none" w:sz="0" w:space="0" w:color="auto"/>
        <w:right w:val="none" w:sz="0" w:space="0" w:color="auto"/>
      </w:divBdr>
    </w:div>
    <w:div w:id="923101990">
      <w:bodyDiv w:val="1"/>
      <w:marLeft w:val="0"/>
      <w:marRight w:val="0"/>
      <w:marTop w:val="0"/>
      <w:marBottom w:val="0"/>
      <w:divBdr>
        <w:top w:val="none" w:sz="0" w:space="0" w:color="auto"/>
        <w:left w:val="none" w:sz="0" w:space="0" w:color="auto"/>
        <w:bottom w:val="none" w:sz="0" w:space="0" w:color="auto"/>
        <w:right w:val="none" w:sz="0" w:space="0" w:color="auto"/>
      </w:divBdr>
    </w:div>
    <w:div w:id="928848202">
      <w:bodyDiv w:val="1"/>
      <w:marLeft w:val="0"/>
      <w:marRight w:val="0"/>
      <w:marTop w:val="0"/>
      <w:marBottom w:val="0"/>
      <w:divBdr>
        <w:top w:val="none" w:sz="0" w:space="0" w:color="auto"/>
        <w:left w:val="none" w:sz="0" w:space="0" w:color="auto"/>
        <w:bottom w:val="none" w:sz="0" w:space="0" w:color="auto"/>
        <w:right w:val="none" w:sz="0" w:space="0" w:color="auto"/>
      </w:divBdr>
    </w:div>
    <w:div w:id="929120721">
      <w:bodyDiv w:val="1"/>
      <w:marLeft w:val="0"/>
      <w:marRight w:val="0"/>
      <w:marTop w:val="0"/>
      <w:marBottom w:val="0"/>
      <w:divBdr>
        <w:top w:val="none" w:sz="0" w:space="0" w:color="auto"/>
        <w:left w:val="none" w:sz="0" w:space="0" w:color="auto"/>
        <w:bottom w:val="none" w:sz="0" w:space="0" w:color="auto"/>
        <w:right w:val="none" w:sz="0" w:space="0" w:color="auto"/>
      </w:divBdr>
    </w:div>
    <w:div w:id="950665988">
      <w:bodyDiv w:val="1"/>
      <w:marLeft w:val="0"/>
      <w:marRight w:val="0"/>
      <w:marTop w:val="0"/>
      <w:marBottom w:val="0"/>
      <w:divBdr>
        <w:top w:val="none" w:sz="0" w:space="0" w:color="auto"/>
        <w:left w:val="none" w:sz="0" w:space="0" w:color="auto"/>
        <w:bottom w:val="none" w:sz="0" w:space="0" w:color="auto"/>
        <w:right w:val="none" w:sz="0" w:space="0" w:color="auto"/>
      </w:divBdr>
    </w:div>
    <w:div w:id="957642316">
      <w:bodyDiv w:val="1"/>
      <w:marLeft w:val="0"/>
      <w:marRight w:val="0"/>
      <w:marTop w:val="0"/>
      <w:marBottom w:val="0"/>
      <w:divBdr>
        <w:top w:val="none" w:sz="0" w:space="0" w:color="auto"/>
        <w:left w:val="none" w:sz="0" w:space="0" w:color="auto"/>
        <w:bottom w:val="none" w:sz="0" w:space="0" w:color="auto"/>
        <w:right w:val="none" w:sz="0" w:space="0" w:color="auto"/>
      </w:divBdr>
    </w:div>
    <w:div w:id="1017847424">
      <w:bodyDiv w:val="1"/>
      <w:marLeft w:val="0"/>
      <w:marRight w:val="0"/>
      <w:marTop w:val="0"/>
      <w:marBottom w:val="0"/>
      <w:divBdr>
        <w:top w:val="none" w:sz="0" w:space="0" w:color="auto"/>
        <w:left w:val="none" w:sz="0" w:space="0" w:color="auto"/>
        <w:bottom w:val="none" w:sz="0" w:space="0" w:color="auto"/>
        <w:right w:val="none" w:sz="0" w:space="0" w:color="auto"/>
      </w:divBdr>
    </w:div>
    <w:div w:id="1027174974">
      <w:bodyDiv w:val="1"/>
      <w:marLeft w:val="0"/>
      <w:marRight w:val="0"/>
      <w:marTop w:val="0"/>
      <w:marBottom w:val="0"/>
      <w:divBdr>
        <w:top w:val="none" w:sz="0" w:space="0" w:color="auto"/>
        <w:left w:val="none" w:sz="0" w:space="0" w:color="auto"/>
        <w:bottom w:val="none" w:sz="0" w:space="0" w:color="auto"/>
        <w:right w:val="none" w:sz="0" w:space="0" w:color="auto"/>
      </w:divBdr>
    </w:div>
    <w:div w:id="1052927126">
      <w:bodyDiv w:val="1"/>
      <w:marLeft w:val="0"/>
      <w:marRight w:val="0"/>
      <w:marTop w:val="0"/>
      <w:marBottom w:val="0"/>
      <w:divBdr>
        <w:top w:val="none" w:sz="0" w:space="0" w:color="auto"/>
        <w:left w:val="none" w:sz="0" w:space="0" w:color="auto"/>
        <w:bottom w:val="none" w:sz="0" w:space="0" w:color="auto"/>
        <w:right w:val="none" w:sz="0" w:space="0" w:color="auto"/>
      </w:divBdr>
    </w:div>
    <w:div w:id="1077946747">
      <w:bodyDiv w:val="1"/>
      <w:marLeft w:val="0"/>
      <w:marRight w:val="0"/>
      <w:marTop w:val="0"/>
      <w:marBottom w:val="0"/>
      <w:divBdr>
        <w:top w:val="none" w:sz="0" w:space="0" w:color="auto"/>
        <w:left w:val="none" w:sz="0" w:space="0" w:color="auto"/>
        <w:bottom w:val="none" w:sz="0" w:space="0" w:color="auto"/>
        <w:right w:val="none" w:sz="0" w:space="0" w:color="auto"/>
      </w:divBdr>
    </w:div>
    <w:div w:id="1087652307">
      <w:bodyDiv w:val="1"/>
      <w:marLeft w:val="0"/>
      <w:marRight w:val="0"/>
      <w:marTop w:val="0"/>
      <w:marBottom w:val="0"/>
      <w:divBdr>
        <w:top w:val="none" w:sz="0" w:space="0" w:color="auto"/>
        <w:left w:val="none" w:sz="0" w:space="0" w:color="auto"/>
        <w:bottom w:val="none" w:sz="0" w:space="0" w:color="auto"/>
        <w:right w:val="none" w:sz="0" w:space="0" w:color="auto"/>
      </w:divBdr>
    </w:div>
    <w:div w:id="1099644999">
      <w:bodyDiv w:val="1"/>
      <w:marLeft w:val="0"/>
      <w:marRight w:val="0"/>
      <w:marTop w:val="0"/>
      <w:marBottom w:val="0"/>
      <w:divBdr>
        <w:top w:val="none" w:sz="0" w:space="0" w:color="auto"/>
        <w:left w:val="none" w:sz="0" w:space="0" w:color="auto"/>
        <w:bottom w:val="none" w:sz="0" w:space="0" w:color="auto"/>
        <w:right w:val="none" w:sz="0" w:space="0" w:color="auto"/>
      </w:divBdr>
    </w:div>
    <w:div w:id="1099719308">
      <w:bodyDiv w:val="1"/>
      <w:marLeft w:val="0"/>
      <w:marRight w:val="0"/>
      <w:marTop w:val="0"/>
      <w:marBottom w:val="0"/>
      <w:divBdr>
        <w:top w:val="none" w:sz="0" w:space="0" w:color="auto"/>
        <w:left w:val="none" w:sz="0" w:space="0" w:color="auto"/>
        <w:bottom w:val="none" w:sz="0" w:space="0" w:color="auto"/>
        <w:right w:val="none" w:sz="0" w:space="0" w:color="auto"/>
      </w:divBdr>
      <w:divsChild>
        <w:div w:id="888884244">
          <w:marLeft w:val="0"/>
          <w:marRight w:val="0"/>
          <w:marTop w:val="0"/>
          <w:marBottom w:val="0"/>
          <w:divBdr>
            <w:top w:val="none" w:sz="0" w:space="0" w:color="auto"/>
            <w:left w:val="none" w:sz="0" w:space="0" w:color="auto"/>
            <w:bottom w:val="none" w:sz="0" w:space="0" w:color="auto"/>
            <w:right w:val="none" w:sz="0" w:space="0" w:color="auto"/>
          </w:divBdr>
          <w:divsChild>
            <w:div w:id="2106800800">
              <w:marLeft w:val="0"/>
              <w:marRight w:val="0"/>
              <w:marTop w:val="0"/>
              <w:marBottom w:val="0"/>
              <w:divBdr>
                <w:top w:val="none" w:sz="0" w:space="0" w:color="auto"/>
                <w:left w:val="none" w:sz="0" w:space="0" w:color="auto"/>
                <w:bottom w:val="none" w:sz="0" w:space="0" w:color="auto"/>
                <w:right w:val="none" w:sz="0" w:space="0" w:color="auto"/>
              </w:divBdr>
              <w:divsChild>
                <w:div w:id="1758090896">
                  <w:marLeft w:val="0"/>
                  <w:marRight w:val="0"/>
                  <w:marTop w:val="0"/>
                  <w:marBottom w:val="0"/>
                  <w:divBdr>
                    <w:top w:val="none" w:sz="0" w:space="0" w:color="auto"/>
                    <w:left w:val="none" w:sz="0" w:space="0" w:color="auto"/>
                    <w:bottom w:val="none" w:sz="0" w:space="0" w:color="auto"/>
                    <w:right w:val="none" w:sz="0" w:space="0" w:color="auto"/>
                  </w:divBdr>
                  <w:divsChild>
                    <w:div w:id="850611435">
                      <w:marLeft w:val="0"/>
                      <w:marRight w:val="0"/>
                      <w:marTop w:val="0"/>
                      <w:marBottom w:val="0"/>
                      <w:divBdr>
                        <w:top w:val="none" w:sz="0" w:space="0" w:color="auto"/>
                        <w:left w:val="none" w:sz="0" w:space="0" w:color="auto"/>
                        <w:bottom w:val="none" w:sz="0" w:space="0" w:color="auto"/>
                        <w:right w:val="none" w:sz="0" w:space="0" w:color="auto"/>
                      </w:divBdr>
                      <w:divsChild>
                        <w:div w:id="836574361">
                          <w:marLeft w:val="0"/>
                          <w:marRight w:val="0"/>
                          <w:marTop w:val="15"/>
                          <w:marBottom w:val="0"/>
                          <w:divBdr>
                            <w:top w:val="none" w:sz="0" w:space="0" w:color="auto"/>
                            <w:left w:val="none" w:sz="0" w:space="0" w:color="auto"/>
                            <w:bottom w:val="none" w:sz="0" w:space="0" w:color="auto"/>
                            <w:right w:val="none" w:sz="0" w:space="0" w:color="auto"/>
                          </w:divBdr>
                          <w:divsChild>
                            <w:div w:id="1833636513">
                              <w:marLeft w:val="0"/>
                              <w:marRight w:val="0"/>
                              <w:marTop w:val="0"/>
                              <w:marBottom w:val="0"/>
                              <w:divBdr>
                                <w:top w:val="none" w:sz="0" w:space="0" w:color="auto"/>
                                <w:left w:val="none" w:sz="0" w:space="0" w:color="auto"/>
                                <w:bottom w:val="none" w:sz="0" w:space="0" w:color="auto"/>
                                <w:right w:val="none" w:sz="0" w:space="0" w:color="auto"/>
                              </w:divBdr>
                              <w:divsChild>
                                <w:div w:id="15886282">
                                  <w:marLeft w:val="0"/>
                                  <w:marRight w:val="0"/>
                                  <w:marTop w:val="0"/>
                                  <w:marBottom w:val="0"/>
                                  <w:divBdr>
                                    <w:top w:val="none" w:sz="0" w:space="0" w:color="auto"/>
                                    <w:left w:val="none" w:sz="0" w:space="0" w:color="auto"/>
                                    <w:bottom w:val="none" w:sz="0" w:space="0" w:color="auto"/>
                                    <w:right w:val="none" w:sz="0" w:space="0" w:color="auto"/>
                                  </w:divBdr>
                                </w:div>
                                <w:div w:id="30153435">
                                  <w:marLeft w:val="0"/>
                                  <w:marRight w:val="0"/>
                                  <w:marTop w:val="0"/>
                                  <w:marBottom w:val="0"/>
                                  <w:divBdr>
                                    <w:top w:val="none" w:sz="0" w:space="0" w:color="auto"/>
                                    <w:left w:val="none" w:sz="0" w:space="0" w:color="auto"/>
                                    <w:bottom w:val="none" w:sz="0" w:space="0" w:color="auto"/>
                                    <w:right w:val="none" w:sz="0" w:space="0" w:color="auto"/>
                                  </w:divBdr>
                                </w:div>
                                <w:div w:id="163015485">
                                  <w:marLeft w:val="0"/>
                                  <w:marRight w:val="0"/>
                                  <w:marTop w:val="0"/>
                                  <w:marBottom w:val="0"/>
                                  <w:divBdr>
                                    <w:top w:val="none" w:sz="0" w:space="0" w:color="auto"/>
                                    <w:left w:val="none" w:sz="0" w:space="0" w:color="auto"/>
                                    <w:bottom w:val="none" w:sz="0" w:space="0" w:color="auto"/>
                                    <w:right w:val="none" w:sz="0" w:space="0" w:color="auto"/>
                                  </w:divBdr>
                                </w:div>
                                <w:div w:id="183134468">
                                  <w:marLeft w:val="0"/>
                                  <w:marRight w:val="0"/>
                                  <w:marTop w:val="0"/>
                                  <w:marBottom w:val="0"/>
                                  <w:divBdr>
                                    <w:top w:val="none" w:sz="0" w:space="0" w:color="auto"/>
                                    <w:left w:val="none" w:sz="0" w:space="0" w:color="auto"/>
                                    <w:bottom w:val="none" w:sz="0" w:space="0" w:color="auto"/>
                                    <w:right w:val="none" w:sz="0" w:space="0" w:color="auto"/>
                                  </w:divBdr>
                                </w:div>
                                <w:div w:id="281232851">
                                  <w:marLeft w:val="0"/>
                                  <w:marRight w:val="0"/>
                                  <w:marTop w:val="0"/>
                                  <w:marBottom w:val="0"/>
                                  <w:divBdr>
                                    <w:top w:val="none" w:sz="0" w:space="0" w:color="auto"/>
                                    <w:left w:val="none" w:sz="0" w:space="0" w:color="auto"/>
                                    <w:bottom w:val="none" w:sz="0" w:space="0" w:color="auto"/>
                                    <w:right w:val="none" w:sz="0" w:space="0" w:color="auto"/>
                                  </w:divBdr>
                                </w:div>
                                <w:div w:id="320084847">
                                  <w:marLeft w:val="0"/>
                                  <w:marRight w:val="0"/>
                                  <w:marTop w:val="0"/>
                                  <w:marBottom w:val="0"/>
                                  <w:divBdr>
                                    <w:top w:val="none" w:sz="0" w:space="0" w:color="auto"/>
                                    <w:left w:val="none" w:sz="0" w:space="0" w:color="auto"/>
                                    <w:bottom w:val="none" w:sz="0" w:space="0" w:color="auto"/>
                                    <w:right w:val="none" w:sz="0" w:space="0" w:color="auto"/>
                                  </w:divBdr>
                                </w:div>
                                <w:div w:id="372774349">
                                  <w:marLeft w:val="0"/>
                                  <w:marRight w:val="0"/>
                                  <w:marTop w:val="0"/>
                                  <w:marBottom w:val="0"/>
                                  <w:divBdr>
                                    <w:top w:val="none" w:sz="0" w:space="0" w:color="auto"/>
                                    <w:left w:val="none" w:sz="0" w:space="0" w:color="auto"/>
                                    <w:bottom w:val="none" w:sz="0" w:space="0" w:color="auto"/>
                                    <w:right w:val="none" w:sz="0" w:space="0" w:color="auto"/>
                                  </w:divBdr>
                                </w:div>
                                <w:div w:id="410004534">
                                  <w:marLeft w:val="0"/>
                                  <w:marRight w:val="0"/>
                                  <w:marTop w:val="0"/>
                                  <w:marBottom w:val="0"/>
                                  <w:divBdr>
                                    <w:top w:val="none" w:sz="0" w:space="0" w:color="auto"/>
                                    <w:left w:val="none" w:sz="0" w:space="0" w:color="auto"/>
                                    <w:bottom w:val="none" w:sz="0" w:space="0" w:color="auto"/>
                                    <w:right w:val="none" w:sz="0" w:space="0" w:color="auto"/>
                                  </w:divBdr>
                                </w:div>
                                <w:div w:id="588198751">
                                  <w:marLeft w:val="0"/>
                                  <w:marRight w:val="0"/>
                                  <w:marTop w:val="0"/>
                                  <w:marBottom w:val="0"/>
                                  <w:divBdr>
                                    <w:top w:val="none" w:sz="0" w:space="0" w:color="auto"/>
                                    <w:left w:val="none" w:sz="0" w:space="0" w:color="auto"/>
                                    <w:bottom w:val="none" w:sz="0" w:space="0" w:color="auto"/>
                                    <w:right w:val="none" w:sz="0" w:space="0" w:color="auto"/>
                                  </w:divBdr>
                                </w:div>
                                <w:div w:id="737752047">
                                  <w:marLeft w:val="0"/>
                                  <w:marRight w:val="0"/>
                                  <w:marTop w:val="0"/>
                                  <w:marBottom w:val="0"/>
                                  <w:divBdr>
                                    <w:top w:val="none" w:sz="0" w:space="0" w:color="auto"/>
                                    <w:left w:val="none" w:sz="0" w:space="0" w:color="auto"/>
                                    <w:bottom w:val="none" w:sz="0" w:space="0" w:color="auto"/>
                                    <w:right w:val="none" w:sz="0" w:space="0" w:color="auto"/>
                                  </w:divBdr>
                                </w:div>
                                <w:div w:id="755979909">
                                  <w:marLeft w:val="0"/>
                                  <w:marRight w:val="0"/>
                                  <w:marTop w:val="0"/>
                                  <w:marBottom w:val="0"/>
                                  <w:divBdr>
                                    <w:top w:val="none" w:sz="0" w:space="0" w:color="auto"/>
                                    <w:left w:val="none" w:sz="0" w:space="0" w:color="auto"/>
                                    <w:bottom w:val="none" w:sz="0" w:space="0" w:color="auto"/>
                                    <w:right w:val="none" w:sz="0" w:space="0" w:color="auto"/>
                                  </w:divBdr>
                                </w:div>
                                <w:div w:id="833179921">
                                  <w:marLeft w:val="0"/>
                                  <w:marRight w:val="0"/>
                                  <w:marTop w:val="0"/>
                                  <w:marBottom w:val="0"/>
                                  <w:divBdr>
                                    <w:top w:val="none" w:sz="0" w:space="0" w:color="auto"/>
                                    <w:left w:val="none" w:sz="0" w:space="0" w:color="auto"/>
                                    <w:bottom w:val="none" w:sz="0" w:space="0" w:color="auto"/>
                                    <w:right w:val="none" w:sz="0" w:space="0" w:color="auto"/>
                                  </w:divBdr>
                                </w:div>
                                <w:div w:id="1250699270">
                                  <w:marLeft w:val="0"/>
                                  <w:marRight w:val="0"/>
                                  <w:marTop w:val="0"/>
                                  <w:marBottom w:val="0"/>
                                  <w:divBdr>
                                    <w:top w:val="none" w:sz="0" w:space="0" w:color="auto"/>
                                    <w:left w:val="none" w:sz="0" w:space="0" w:color="auto"/>
                                    <w:bottom w:val="none" w:sz="0" w:space="0" w:color="auto"/>
                                    <w:right w:val="none" w:sz="0" w:space="0" w:color="auto"/>
                                  </w:divBdr>
                                </w:div>
                                <w:div w:id="1361666021">
                                  <w:marLeft w:val="0"/>
                                  <w:marRight w:val="0"/>
                                  <w:marTop w:val="0"/>
                                  <w:marBottom w:val="0"/>
                                  <w:divBdr>
                                    <w:top w:val="none" w:sz="0" w:space="0" w:color="auto"/>
                                    <w:left w:val="none" w:sz="0" w:space="0" w:color="auto"/>
                                    <w:bottom w:val="none" w:sz="0" w:space="0" w:color="auto"/>
                                    <w:right w:val="none" w:sz="0" w:space="0" w:color="auto"/>
                                  </w:divBdr>
                                </w:div>
                                <w:div w:id="1362047931">
                                  <w:marLeft w:val="0"/>
                                  <w:marRight w:val="0"/>
                                  <w:marTop w:val="0"/>
                                  <w:marBottom w:val="0"/>
                                  <w:divBdr>
                                    <w:top w:val="none" w:sz="0" w:space="0" w:color="auto"/>
                                    <w:left w:val="none" w:sz="0" w:space="0" w:color="auto"/>
                                    <w:bottom w:val="none" w:sz="0" w:space="0" w:color="auto"/>
                                    <w:right w:val="none" w:sz="0" w:space="0" w:color="auto"/>
                                  </w:divBdr>
                                </w:div>
                                <w:div w:id="1495534713">
                                  <w:marLeft w:val="0"/>
                                  <w:marRight w:val="0"/>
                                  <w:marTop w:val="0"/>
                                  <w:marBottom w:val="0"/>
                                  <w:divBdr>
                                    <w:top w:val="none" w:sz="0" w:space="0" w:color="auto"/>
                                    <w:left w:val="none" w:sz="0" w:space="0" w:color="auto"/>
                                    <w:bottom w:val="none" w:sz="0" w:space="0" w:color="auto"/>
                                    <w:right w:val="none" w:sz="0" w:space="0" w:color="auto"/>
                                  </w:divBdr>
                                </w:div>
                                <w:div w:id="1499036370">
                                  <w:marLeft w:val="0"/>
                                  <w:marRight w:val="0"/>
                                  <w:marTop w:val="0"/>
                                  <w:marBottom w:val="0"/>
                                  <w:divBdr>
                                    <w:top w:val="none" w:sz="0" w:space="0" w:color="auto"/>
                                    <w:left w:val="none" w:sz="0" w:space="0" w:color="auto"/>
                                    <w:bottom w:val="none" w:sz="0" w:space="0" w:color="auto"/>
                                    <w:right w:val="none" w:sz="0" w:space="0" w:color="auto"/>
                                  </w:divBdr>
                                </w:div>
                                <w:div w:id="1533424363">
                                  <w:marLeft w:val="0"/>
                                  <w:marRight w:val="0"/>
                                  <w:marTop w:val="0"/>
                                  <w:marBottom w:val="0"/>
                                  <w:divBdr>
                                    <w:top w:val="none" w:sz="0" w:space="0" w:color="auto"/>
                                    <w:left w:val="none" w:sz="0" w:space="0" w:color="auto"/>
                                    <w:bottom w:val="none" w:sz="0" w:space="0" w:color="auto"/>
                                    <w:right w:val="none" w:sz="0" w:space="0" w:color="auto"/>
                                  </w:divBdr>
                                </w:div>
                                <w:div w:id="1671525130">
                                  <w:marLeft w:val="0"/>
                                  <w:marRight w:val="0"/>
                                  <w:marTop w:val="0"/>
                                  <w:marBottom w:val="0"/>
                                  <w:divBdr>
                                    <w:top w:val="none" w:sz="0" w:space="0" w:color="auto"/>
                                    <w:left w:val="none" w:sz="0" w:space="0" w:color="auto"/>
                                    <w:bottom w:val="none" w:sz="0" w:space="0" w:color="auto"/>
                                    <w:right w:val="none" w:sz="0" w:space="0" w:color="auto"/>
                                  </w:divBdr>
                                </w:div>
                                <w:div w:id="1679305901">
                                  <w:marLeft w:val="0"/>
                                  <w:marRight w:val="0"/>
                                  <w:marTop w:val="0"/>
                                  <w:marBottom w:val="0"/>
                                  <w:divBdr>
                                    <w:top w:val="none" w:sz="0" w:space="0" w:color="auto"/>
                                    <w:left w:val="none" w:sz="0" w:space="0" w:color="auto"/>
                                    <w:bottom w:val="none" w:sz="0" w:space="0" w:color="auto"/>
                                    <w:right w:val="none" w:sz="0" w:space="0" w:color="auto"/>
                                  </w:divBdr>
                                </w:div>
                                <w:div w:id="1726098138">
                                  <w:marLeft w:val="0"/>
                                  <w:marRight w:val="0"/>
                                  <w:marTop w:val="0"/>
                                  <w:marBottom w:val="0"/>
                                  <w:divBdr>
                                    <w:top w:val="none" w:sz="0" w:space="0" w:color="auto"/>
                                    <w:left w:val="none" w:sz="0" w:space="0" w:color="auto"/>
                                    <w:bottom w:val="none" w:sz="0" w:space="0" w:color="auto"/>
                                    <w:right w:val="none" w:sz="0" w:space="0" w:color="auto"/>
                                  </w:divBdr>
                                </w:div>
                                <w:div w:id="1740395536">
                                  <w:marLeft w:val="0"/>
                                  <w:marRight w:val="0"/>
                                  <w:marTop w:val="0"/>
                                  <w:marBottom w:val="0"/>
                                  <w:divBdr>
                                    <w:top w:val="none" w:sz="0" w:space="0" w:color="auto"/>
                                    <w:left w:val="none" w:sz="0" w:space="0" w:color="auto"/>
                                    <w:bottom w:val="none" w:sz="0" w:space="0" w:color="auto"/>
                                    <w:right w:val="none" w:sz="0" w:space="0" w:color="auto"/>
                                  </w:divBdr>
                                </w:div>
                                <w:div w:id="1757940622">
                                  <w:marLeft w:val="0"/>
                                  <w:marRight w:val="0"/>
                                  <w:marTop w:val="0"/>
                                  <w:marBottom w:val="0"/>
                                  <w:divBdr>
                                    <w:top w:val="none" w:sz="0" w:space="0" w:color="auto"/>
                                    <w:left w:val="none" w:sz="0" w:space="0" w:color="auto"/>
                                    <w:bottom w:val="none" w:sz="0" w:space="0" w:color="auto"/>
                                    <w:right w:val="none" w:sz="0" w:space="0" w:color="auto"/>
                                  </w:divBdr>
                                </w:div>
                                <w:div w:id="1877690752">
                                  <w:marLeft w:val="0"/>
                                  <w:marRight w:val="0"/>
                                  <w:marTop w:val="0"/>
                                  <w:marBottom w:val="0"/>
                                  <w:divBdr>
                                    <w:top w:val="none" w:sz="0" w:space="0" w:color="auto"/>
                                    <w:left w:val="none" w:sz="0" w:space="0" w:color="auto"/>
                                    <w:bottom w:val="none" w:sz="0" w:space="0" w:color="auto"/>
                                    <w:right w:val="none" w:sz="0" w:space="0" w:color="auto"/>
                                  </w:divBdr>
                                </w:div>
                                <w:div w:id="1930507285">
                                  <w:marLeft w:val="0"/>
                                  <w:marRight w:val="0"/>
                                  <w:marTop w:val="0"/>
                                  <w:marBottom w:val="0"/>
                                  <w:divBdr>
                                    <w:top w:val="none" w:sz="0" w:space="0" w:color="auto"/>
                                    <w:left w:val="none" w:sz="0" w:space="0" w:color="auto"/>
                                    <w:bottom w:val="none" w:sz="0" w:space="0" w:color="auto"/>
                                    <w:right w:val="none" w:sz="0" w:space="0" w:color="auto"/>
                                  </w:divBdr>
                                </w:div>
                                <w:div w:id="2047875118">
                                  <w:marLeft w:val="0"/>
                                  <w:marRight w:val="0"/>
                                  <w:marTop w:val="0"/>
                                  <w:marBottom w:val="0"/>
                                  <w:divBdr>
                                    <w:top w:val="none" w:sz="0" w:space="0" w:color="auto"/>
                                    <w:left w:val="none" w:sz="0" w:space="0" w:color="auto"/>
                                    <w:bottom w:val="none" w:sz="0" w:space="0" w:color="auto"/>
                                    <w:right w:val="none" w:sz="0" w:space="0" w:color="auto"/>
                                  </w:divBdr>
                                </w:div>
                                <w:div w:id="2063551651">
                                  <w:marLeft w:val="0"/>
                                  <w:marRight w:val="0"/>
                                  <w:marTop w:val="0"/>
                                  <w:marBottom w:val="0"/>
                                  <w:divBdr>
                                    <w:top w:val="none" w:sz="0" w:space="0" w:color="auto"/>
                                    <w:left w:val="none" w:sz="0" w:space="0" w:color="auto"/>
                                    <w:bottom w:val="none" w:sz="0" w:space="0" w:color="auto"/>
                                    <w:right w:val="none" w:sz="0" w:space="0" w:color="auto"/>
                                  </w:divBdr>
                                </w:div>
                                <w:div w:id="2095201647">
                                  <w:marLeft w:val="0"/>
                                  <w:marRight w:val="0"/>
                                  <w:marTop w:val="0"/>
                                  <w:marBottom w:val="0"/>
                                  <w:divBdr>
                                    <w:top w:val="none" w:sz="0" w:space="0" w:color="auto"/>
                                    <w:left w:val="none" w:sz="0" w:space="0" w:color="auto"/>
                                    <w:bottom w:val="none" w:sz="0" w:space="0" w:color="auto"/>
                                    <w:right w:val="none" w:sz="0" w:space="0" w:color="auto"/>
                                  </w:divBdr>
                                </w:div>
                                <w:div w:id="2113351723">
                                  <w:marLeft w:val="0"/>
                                  <w:marRight w:val="0"/>
                                  <w:marTop w:val="0"/>
                                  <w:marBottom w:val="0"/>
                                  <w:divBdr>
                                    <w:top w:val="none" w:sz="0" w:space="0" w:color="auto"/>
                                    <w:left w:val="none" w:sz="0" w:space="0" w:color="auto"/>
                                    <w:bottom w:val="none" w:sz="0" w:space="0" w:color="auto"/>
                                    <w:right w:val="none" w:sz="0" w:space="0" w:color="auto"/>
                                  </w:divBdr>
                                </w:div>
                                <w:div w:id="2129082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72721">
                          <w:marLeft w:val="0"/>
                          <w:marRight w:val="0"/>
                          <w:marTop w:val="15"/>
                          <w:marBottom w:val="0"/>
                          <w:divBdr>
                            <w:top w:val="none" w:sz="0" w:space="0" w:color="auto"/>
                            <w:left w:val="none" w:sz="0" w:space="0" w:color="auto"/>
                            <w:bottom w:val="none" w:sz="0" w:space="0" w:color="auto"/>
                            <w:right w:val="none" w:sz="0" w:space="0" w:color="auto"/>
                          </w:divBdr>
                          <w:divsChild>
                            <w:div w:id="1243104384">
                              <w:marLeft w:val="0"/>
                              <w:marRight w:val="0"/>
                              <w:marTop w:val="0"/>
                              <w:marBottom w:val="0"/>
                              <w:divBdr>
                                <w:top w:val="none" w:sz="0" w:space="0" w:color="auto"/>
                                <w:left w:val="none" w:sz="0" w:space="0" w:color="auto"/>
                                <w:bottom w:val="none" w:sz="0" w:space="0" w:color="auto"/>
                                <w:right w:val="none" w:sz="0" w:space="0" w:color="auto"/>
                              </w:divBdr>
                              <w:divsChild>
                                <w:div w:id="15622988">
                                  <w:marLeft w:val="0"/>
                                  <w:marRight w:val="0"/>
                                  <w:marTop w:val="0"/>
                                  <w:marBottom w:val="0"/>
                                  <w:divBdr>
                                    <w:top w:val="none" w:sz="0" w:space="0" w:color="auto"/>
                                    <w:left w:val="none" w:sz="0" w:space="0" w:color="auto"/>
                                    <w:bottom w:val="none" w:sz="0" w:space="0" w:color="auto"/>
                                    <w:right w:val="none" w:sz="0" w:space="0" w:color="auto"/>
                                  </w:divBdr>
                                </w:div>
                                <w:div w:id="20979241">
                                  <w:marLeft w:val="0"/>
                                  <w:marRight w:val="0"/>
                                  <w:marTop w:val="0"/>
                                  <w:marBottom w:val="0"/>
                                  <w:divBdr>
                                    <w:top w:val="none" w:sz="0" w:space="0" w:color="auto"/>
                                    <w:left w:val="none" w:sz="0" w:space="0" w:color="auto"/>
                                    <w:bottom w:val="none" w:sz="0" w:space="0" w:color="auto"/>
                                    <w:right w:val="none" w:sz="0" w:space="0" w:color="auto"/>
                                  </w:divBdr>
                                </w:div>
                                <w:div w:id="50035699">
                                  <w:marLeft w:val="0"/>
                                  <w:marRight w:val="0"/>
                                  <w:marTop w:val="0"/>
                                  <w:marBottom w:val="0"/>
                                  <w:divBdr>
                                    <w:top w:val="none" w:sz="0" w:space="0" w:color="auto"/>
                                    <w:left w:val="none" w:sz="0" w:space="0" w:color="auto"/>
                                    <w:bottom w:val="none" w:sz="0" w:space="0" w:color="auto"/>
                                    <w:right w:val="none" w:sz="0" w:space="0" w:color="auto"/>
                                  </w:divBdr>
                                </w:div>
                                <w:div w:id="80299245">
                                  <w:marLeft w:val="0"/>
                                  <w:marRight w:val="0"/>
                                  <w:marTop w:val="0"/>
                                  <w:marBottom w:val="0"/>
                                  <w:divBdr>
                                    <w:top w:val="none" w:sz="0" w:space="0" w:color="auto"/>
                                    <w:left w:val="none" w:sz="0" w:space="0" w:color="auto"/>
                                    <w:bottom w:val="none" w:sz="0" w:space="0" w:color="auto"/>
                                    <w:right w:val="none" w:sz="0" w:space="0" w:color="auto"/>
                                  </w:divBdr>
                                </w:div>
                                <w:div w:id="105463953">
                                  <w:marLeft w:val="0"/>
                                  <w:marRight w:val="0"/>
                                  <w:marTop w:val="0"/>
                                  <w:marBottom w:val="0"/>
                                  <w:divBdr>
                                    <w:top w:val="none" w:sz="0" w:space="0" w:color="auto"/>
                                    <w:left w:val="none" w:sz="0" w:space="0" w:color="auto"/>
                                    <w:bottom w:val="none" w:sz="0" w:space="0" w:color="auto"/>
                                    <w:right w:val="none" w:sz="0" w:space="0" w:color="auto"/>
                                  </w:divBdr>
                                </w:div>
                                <w:div w:id="161818850">
                                  <w:marLeft w:val="0"/>
                                  <w:marRight w:val="0"/>
                                  <w:marTop w:val="0"/>
                                  <w:marBottom w:val="0"/>
                                  <w:divBdr>
                                    <w:top w:val="none" w:sz="0" w:space="0" w:color="auto"/>
                                    <w:left w:val="none" w:sz="0" w:space="0" w:color="auto"/>
                                    <w:bottom w:val="none" w:sz="0" w:space="0" w:color="auto"/>
                                    <w:right w:val="none" w:sz="0" w:space="0" w:color="auto"/>
                                  </w:divBdr>
                                </w:div>
                                <w:div w:id="182328552">
                                  <w:marLeft w:val="0"/>
                                  <w:marRight w:val="0"/>
                                  <w:marTop w:val="0"/>
                                  <w:marBottom w:val="0"/>
                                  <w:divBdr>
                                    <w:top w:val="none" w:sz="0" w:space="0" w:color="auto"/>
                                    <w:left w:val="none" w:sz="0" w:space="0" w:color="auto"/>
                                    <w:bottom w:val="none" w:sz="0" w:space="0" w:color="auto"/>
                                    <w:right w:val="none" w:sz="0" w:space="0" w:color="auto"/>
                                  </w:divBdr>
                                </w:div>
                                <w:div w:id="256333926">
                                  <w:marLeft w:val="0"/>
                                  <w:marRight w:val="0"/>
                                  <w:marTop w:val="0"/>
                                  <w:marBottom w:val="0"/>
                                  <w:divBdr>
                                    <w:top w:val="none" w:sz="0" w:space="0" w:color="auto"/>
                                    <w:left w:val="none" w:sz="0" w:space="0" w:color="auto"/>
                                    <w:bottom w:val="none" w:sz="0" w:space="0" w:color="auto"/>
                                    <w:right w:val="none" w:sz="0" w:space="0" w:color="auto"/>
                                  </w:divBdr>
                                </w:div>
                                <w:div w:id="421028256">
                                  <w:marLeft w:val="0"/>
                                  <w:marRight w:val="0"/>
                                  <w:marTop w:val="0"/>
                                  <w:marBottom w:val="0"/>
                                  <w:divBdr>
                                    <w:top w:val="none" w:sz="0" w:space="0" w:color="auto"/>
                                    <w:left w:val="none" w:sz="0" w:space="0" w:color="auto"/>
                                    <w:bottom w:val="none" w:sz="0" w:space="0" w:color="auto"/>
                                    <w:right w:val="none" w:sz="0" w:space="0" w:color="auto"/>
                                  </w:divBdr>
                                </w:div>
                                <w:div w:id="439496378">
                                  <w:marLeft w:val="0"/>
                                  <w:marRight w:val="0"/>
                                  <w:marTop w:val="0"/>
                                  <w:marBottom w:val="0"/>
                                  <w:divBdr>
                                    <w:top w:val="none" w:sz="0" w:space="0" w:color="auto"/>
                                    <w:left w:val="none" w:sz="0" w:space="0" w:color="auto"/>
                                    <w:bottom w:val="none" w:sz="0" w:space="0" w:color="auto"/>
                                    <w:right w:val="none" w:sz="0" w:space="0" w:color="auto"/>
                                  </w:divBdr>
                                </w:div>
                                <w:div w:id="473988397">
                                  <w:marLeft w:val="0"/>
                                  <w:marRight w:val="0"/>
                                  <w:marTop w:val="0"/>
                                  <w:marBottom w:val="0"/>
                                  <w:divBdr>
                                    <w:top w:val="none" w:sz="0" w:space="0" w:color="auto"/>
                                    <w:left w:val="none" w:sz="0" w:space="0" w:color="auto"/>
                                    <w:bottom w:val="none" w:sz="0" w:space="0" w:color="auto"/>
                                    <w:right w:val="none" w:sz="0" w:space="0" w:color="auto"/>
                                  </w:divBdr>
                                </w:div>
                                <w:div w:id="479276186">
                                  <w:marLeft w:val="0"/>
                                  <w:marRight w:val="0"/>
                                  <w:marTop w:val="0"/>
                                  <w:marBottom w:val="0"/>
                                  <w:divBdr>
                                    <w:top w:val="none" w:sz="0" w:space="0" w:color="auto"/>
                                    <w:left w:val="none" w:sz="0" w:space="0" w:color="auto"/>
                                    <w:bottom w:val="none" w:sz="0" w:space="0" w:color="auto"/>
                                    <w:right w:val="none" w:sz="0" w:space="0" w:color="auto"/>
                                  </w:divBdr>
                                </w:div>
                                <w:div w:id="530723272">
                                  <w:marLeft w:val="0"/>
                                  <w:marRight w:val="0"/>
                                  <w:marTop w:val="0"/>
                                  <w:marBottom w:val="0"/>
                                  <w:divBdr>
                                    <w:top w:val="none" w:sz="0" w:space="0" w:color="auto"/>
                                    <w:left w:val="none" w:sz="0" w:space="0" w:color="auto"/>
                                    <w:bottom w:val="none" w:sz="0" w:space="0" w:color="auto"/>
                                    <w:right w:val="none" w:sz="0" w:space="0" w:color="auto"/>
                                  </w:divBdr>
                                </w:div>
                                <w:div w:id="671220773">
                                  <w:marLeft w:val="0"/>
                                  <w:marRight w:val="0"/>
                                  <w:marTop w:val="0"/>
                                  <w:marBottom w:val="0"/>
                                  <w:divBdr>
                                    <w:top w:val="none" w:sz="0" w:space="0" w:color="auto"/>
                                    <w:left w:val="none" w:sz="0" w:space="0" w:color="auto"/>
                                    <w:bottom w:val="none" w:sz="0" w:space="0" w:color="auto"/>
                                    <w:right w:val="none" w:sz="0" w:space="0" w:color="auto"/>
                                  </w:divBdr>
                                </w:div>
                                <w:div w:id="684215187">
                                  <w:marLeft w:val="0"/>
                                  <w:marRight w:val="0"/>
                                  <w:marTop w:val="0"/>
                                  <w:marBottom w:val="0"/>
                                  <w:divBdr>
                                    <w:top w:val="none" w:sz="0" w:space="0" w:color="auto"/>
                                    <w:left w:val="none" w:sz="0" w:space="0" w:color="auto"/>
                                    <w:bottom w:val="none" w:sz="0" w:space="0" w:color="auto"/>
                                    <w:right w:val="none" w:sz="0" w:space="0" w:color="auto"/>
                                  </w:divBdr>
                                </w:div>
                                <w:div w:id="755443413">
                                  <w:marLeft w:val="0"/>
                                  <w:marRight w:val="0"/>
                                  <w:marTop w:val="0"/>
                                  <w:marBottom w:val="0"/>
                                  <w:divBdr>
                                    <w:top w:val="none" w:sz="0" w:space="0" w:color="auto"/>
                                    <w:left w:val="none" w:sz="0" w:space="0" w:color="auto"/>
                                    <w:bottom w:val="none" w:sz="0" w:space="0" w:color="auto"/>
                                    <w:right w:val="none" w:sz="0" w:space="0" w:color="auto"/>
                                  </w:divBdr>
                                </w:div>
                                <w:div w:id="886254992">
                                  <w:marLeft w:val="0"/>
                                  <w:marRight w:val="0"/>
                                  <w:marTop w:val="0"/>
                                  <w:marBottom w:val="0"/>
                                  <w:divBdr>
                                    <w:top w:val="none" w:sz="0" w:space="0" w:color="auto"/>
                                    <w:left w:val="none" w:sz="0" w:space="0" w:color="auto"/>
                                    <w:bottom w:val="none" w:sz="0" w:space="0" w:color="auto"/>
                                    <w:right w:val="none" w:sz="0" w:space="0" w:color="auto"/>
                                  </w:divBdr>
                                </w:div>
                                <w:div w:id="905922257">
                                  <w:marLeft w:val="0"/>
                                  <w:marRight w:val="0"/>
                                  <w:marTop w:val="0"/>
                                  <w:marBottom w:val="0"/>
                                  <w:divBdr>
                                    <w:top w:val="none" w:sz="0" w:space="0" w:color="auto"/>
                                    <w:left w:val="none" w:sz="0" w:space="0" w:color="auto"/>
                                    <w:bottom w:val="none" w:sz="0" w:space="0" w:color="auto"/>
                                    <w:right w:val="none" w:sz="0" w:space="0" w:color="auto"/>
                                  </w:divBdr>
                                </w:div>
                                <w:div w:id="908537173">
                                  <w:marLeft w:val="0"/>
                                  <w:marRight w:val="0"/>
                                  <w:marTop w:val="0"/>
                                  <w:marBottom w:val="0"/>
                                  <w:divBdr>
                                    <w:top w:val="none" w:sz="0" w:space="0" w:color="auto"/>
                                    <w:left w:val="none" w:sz="0" w:space="0" w:color="auto"/>
                                    <w:bottom w:val="none" w:sz="0" w:space="0" w:color="auto"/>
                                    <w:right w:val="none" w:sz="0" w:space="0" w:color="auto"/>
                                  </w:divBdr>
                                </w:div>
                                <w:div w:id="935601782">
                                  <w:marLeft w:val="0"/>
                                  <w:marRight w:val="0"/>
                                  <w:marTop w:val="0"/>
                                  <w:marBottom w:val="0"/>
                                  <w:divBdr>
                                    <w:top w:val="none" w:sz="0" w:space="0" w:color="auto"/>
                                    <w:left w:val="none" w:sz="0" w:space="0" w:color="auto"/>
                                    <w:bottom w:val="none" w:sz="0" w:space="0" w:color="auto"/>
                                    <w:right w:val="none" w:sz="0" w:space="0" w:color="auto"/>
                                  </w:divBdr>
                                </w:div>
                                <w:div w:id="1038624426">
                                  <w:marLeft w:val="0"/>
                                  <w:marRight w:val="0"/>
                                  <w:marTop w:val="0"/>
                                  <w:marBottom w:val="0"/>
                                  <w:divBdr>
                                    <w:top w:val="none" w:sz="0" w:space="0" w:color="auto"/>
                                    <w:left w:val="none" w:sz="0" w:space="0" w:color="auto"/>
                                    <w:bottom w:val="none" w:sz="0" w:space="0" w:color="auto"/>
                                    <w:right w:val="none" w:sz="0" w:space="0" w:color="auto"/>
                                  </w:divBdr>
                                </w:div>
                                <w:div w:id="1052004787">
                                  <w:marLeft w:val="0"/>
                                  <w:marRight w:val="0"/>
                                  <w:marTop w:val="0"/>
                                  <w:marBottom w:val="0"/>
                                  <w:divBdr>
                                    <w:top w:val="none" w:sz="0" w:space="0" w:color="auto"/>
                                    <w:left w:val="none" w:sz="0" w:space="0" w:color="auto"/>
                                    <w:bottom w:val="none" w:sz="0" w:space="0" w:color="auto"/>
                                    <w:right w:val="none" w:sz="0" w:space="0" w:color="auto"/>
                                  </w:divBdr>
                                </w:div>
                                <w:div w:id="1113934979">
                                  <w:marLeft w:val="0"/>
                                  <w:marRight w:val="0"/>
                                  <w:marTop w:val="0"/>
                                  <w:marBottom w:val="0"/>
                                  <w:divBdr>
                                    <w:top w:val="none" w:sz="0" w:space="0" w:color="auto"/>
                                    <w:left w:val="none" w:sz="0" w:space="0" w:color="auto"/>
                                    <w:bottom w:val="none" w:sz="0" w:space="0" w:color="auto"/>
                                    <w:right w:val="none" w:sz="0" w:space="0" w:color="auto"/>
                                  </w:divBdr>
                                </w:div>
                                <w:div w:id="1137406602">
                                  <w:marLeft w:val="0"/>
                                  <w:marRight w:val="0"/>
                                  <w:marTop w:val="0"/>
                                  <w:marBottom w:val="0"/>
                                  <w:divBdr>
                                    <w:top w:val="none" w:sz="0" w:space="0" w:color="auto"/>
                                    <w:left w:val="none" w:sz="0" w:space="0" w:color="auto"/>
                                    <w:bottom w:val="none" w:sz="0" w:space="0" w:color="auto"/>
                                    <w:right w:val="none" w:sz="0" w:space="0" w:color="auto"/>
                                  </w:divBdr>
                                </w:div>
                                <w:div w:id="1152676792">
                                  <w:marLeft w:val="0"/>
                                  <w:marRight w:val="0"/>
                                  <w:marTop w:val="0"/>
                                  <w:marBottom w:val="0"/>
                                  <w:divBdr>
                                    <w:top w:val="none" w:sz="0" w:space="0" w:color="auto"/>
                                    <w:left w:val="none" w:sz="0" w:space="0" w:color="auto"/>
                                    <w:bottom w:val="none" w:sz="0" w:space="0" w:color="auto"/>
                                    <w:right w:val="none" w:sz="0" w:space="0" w:color="auto"/>
                                  </w:divBdr>
                                </w:div>
                                <w:div w:id="1305626610">
                                  <w:marLeft w:val="0"/>
                                  <w:marRight w:val="0"/>
                                  <w:marTop w:val="0"/>
                                  <w:marBottom w:val="0"/>
                                  <w:divBdr>
                                    <w:top w:val="none" w:sz="0" w:space="0" w:color="auto"/>
                                    <w:left w:val="none" w:sz="0" w:space="0" w:color="auto"/>
                                    <w:bottom w:val="none" w:sz="0" w:space="0" w:color="auto"/>
                                    <w:right w:val="none" w:sz="0" w:space="0" w:color="auto"/>
                                  </w:divBdr>
                                </w:div>
                                <w:div w:id="1324355159">
                                  <w:marLeft w:val="0"/>
                                  <w:marRight w:val="0"/>
                                  <w:marTop w:val="0"/>
                                  <w:marBottom w:val="0"/>
                                  <w:divBdr>
                                    <w:top w:val="none" w:sz="0" w:space="0" w:color="auto"/>
                                    <w:left w:val="none" w:sz="0" w:space="0" w:color="auto"/>
                                    <w:bottom w:val="none" w:sz="0" w:space="0" w:color="auto"/>
                                    <w:right w:val="none" w:sz="0" w:space="0" w:color="auto"/>
                                  </w:divBdr>
                                </w:div>
                                <w:div w:id="1416366968">
                                  <w:marLeft w:val="0"/>
                                  <w:marRight w:val="0"/>
                                  <w:marTop w:val="0"/>
                                  <w:marBottom w:val="0"/>
                                  <w:divBdr>
                                    <w:top w:val="none" w:sz="0" w:space="0" w:color="auto"/>
                                    <w:left w:val="none" w:sz="0" w:space="0" w:color="auto"/>
                                    <w:bottom w:val="none" w:sz="0" w:space="0" w:color="auto"/>
                                    <w:right w:val="none" w:sz="0" w:space="0" w:color="auto"/>
                                  </w:divBdr>
                                </w:div>
                                <w:div w:id="1416394236">
                                  <w:marLeft w:val="0"/>
                                  <w:marRight w:val="0"/>
                                  <w:marTop w:val="0"/>
                                  <w:marBottom w:val="0"/>
                                  <w:divBdr>
                                    <w:top w:val="none" w:sz="0" w:space="0" w:color="auto"/>
                                    <w:left w:val="none" w:sz="0" w:space="0" w:color="auto"/>
                                    <w:bottom w:val="none" w:sz="0" w:space="0" w:color="auto"/>
                                    <w:right w:val="none" w:sz="0" w:space="0" w:color="auto"/>
                                  </w:divBdr>
                                </w:div>
                                <w:div w:id="1426417957">
                                  <w:marLeft w:val="0"/>
                                  <w:marRight w:val="0"/>
                                  <w:marTop w:val="0"/>
                                  <w:marBottom w:val="0"/>
                                  <w:divBdr>
                                    <w:top w:val="none" w:sz="0" w:space="0" w:color="auto"/>
                                    <w:left w:val="none" w:sz="0" w:space="0" w:color="auto"/>
                                    <w:bottom w:val="none" w:sz="0" w:space="0" w:color="auto"/>
                                    <w:right w:val="none" w:sz="0" w:space="0" w:color="auto"/>
                                  </w:divBdr>
                                </w:div>
                                <w:div w:id="1430389505">
                                  <w:marLeft w:val="0"/>
                                  <w:marRight w:val="0"/>
                                  <w:marTop w:val="0"/>
                                  <w:marBottom w:val="0"/>
                                  <w:divBdr>
                                    <w:top w:val="none" w:sz="0" w:space="0" w:color="auto"/>
                                    <w:left w:val="none" w:sz="0" w:space="0" w:color="auto"/>
                                    <w:bottom w:val="none" w:sz="0" w:space="0" w:color="auto"/>
                                    <w:right w:val="none" w:sz="0" w:space="0" w:color="auto"/>
                                  </w:divBdr>
                                </w:div>
                                <w:div w:id="1461269889">
                                  <w:marLeft w:val="0"/>
                                  <w:marRight w:val="0"/>
                                  <w:marTop w:val="0"/>
                                  <w:marBottom w:val="0"/>
                                  <w:divBdr>
                                    <w:top w:val="none" w:sz="0" w:space="0" w:color="auto"/>
                                    <w:left w:val="none" w:sz="0" w:space="0" w:color="auto"/>
                                    <w:bottom w:val="none" w:sz="0" w:space="0" w:color="auto"/>
                                    <w:right w:val="none" w:sz="0" w:space="0" w:color="auto"/>
                                  </w:divBdr>
                                </w:div>
                                <w:div w:id="1462726212">
                                  <w:marLeft w:val="0"/>
                                  <w:marRight w:val="0"/>
                                  <w:marTop w:val="0"/>
                                  <w:marBottom w:val="0"/>
                                  <w:divBdr>
                                    <w:top w:val="none" w:sz="0" w:space="0" w:color="auto"/>
                                    <w:left w:val="none" w:sz="0" w:space="0" w:color="auto"/>
                                    <w:bottom w:val="none" w:sz="0" w:space="0" w:color="auto"/>
                                    <w:right w:val="none" w:sz="0" w:space="0" w:color="auto"/>
                                  </w:divBdr>
                                </w:div>
                                <w:div w:id="1571960489">
                                  <w:marLeft w:val="0"/>
                                  <w:marRight w:val="0"/>
                                  <w:marTop w:val="0"/>
                                  <w:marBottom w:val="0"/>
                                  <w:divBdr>
                                    <w:top w:val="none" w:sz="0" w:space="0" w:color="auto"/>
                                    <w:left w:val="none" w:sz="0" w:space="0" w:color="auto"/>
                                    <w:bottom w:val="none" w:sz="0" w:space="0" w:color="auto"/>
                                    <w:right w:val="none" w:sz="0" w:space="0" w:color="auto"/>
                                  </w:divBdr>
                                </w:div>
                                <w:div w:id="1575817548">
                                  <w:marLeft w:val="0"/>
                                  <w:marRight w:val="0"/>
                                  <w:marTop w:val="0"/>
                                  <w:marBottom w:val="0"/>
                                  <w:divBdr>
                                    <w:top w:val="none" w:sz="0" w:space="0" w:color="auto"/>
                                    <w:left w:val="none" w:sz="0" w:space="0" w:color="auto"/>
                                    <w:bottom w:val="none" w:sz="0" w:space="0" w:color="auto"/>
                                    <w:right w:val="none" w:sz="0" w:space="0" w:color="auto"/>
                                  </w:divBdr>
                                </w:div>
                                <w:div w:id="1618025559">
                                  <w:marLeft w:val="0"/>
                                  <w:marRight w:val="0"/>
                                  <w:marTop w:val="0"/>
                                  <w:marBottom w:val="0"/>
                                  <w:divBdr>
                                    <w:top w:val="none" w:sz="0" w:space="0" w:color="auto"/>
                                    <w:left w:val="none" w:sz="0" w:space="0" w:color="auto"/>
                                    <w:bottom w:val="none" w:sz="0" w:space="0" w:color="auto"/>
                                    <w:right w:val="none" w:sz="0" w:space="0" w:color="auto"/>
                                  </w:divBdr>
                                </w:div>
                                <w:div w:id="1640918395">
                                  <w:marLeft w:val="0"/>
                                  <w:marRight w:val="0"/>
                                  <w:marTop w:val="0"/>
                                  <w:marBottom w:val="0"/>
                                  <w:divBdr>
                                    <w:top w:val="none" w:sz="0" w:space="0" w:color="auto"/>
                                    <w:left w:val="none" w:sz="0" w:space="0" w:color="auto"/>
                                    <w:bottom w:val="none" w:sz="0" w:space="0" w:color="auto"/>
                                    <w:right w:val="none" w:sz="0" w:space="0" w:color="auto"/>
                                  </w:divBdr>
                                </w:div>
                                <w:div w:id="1721854329">
                                  <w:marLeft w:val="0"/>
                                  <w:marRight w:val="0"/>
                                  <w:marTop w:val="0"/>
                                  <w:marBottom w:val="0"/>
                                  <w:divBdr>
                                    <w:top w:val="none" w:sz="0" w:space="0" w:color="auto"/>
                                    <w:left w:val="none" w:sz="0" w:space="0" w:color="auto"/>
                                    <w:bottom w:val="none" w:sz="0" w:space="0" w:color="auto"/>
                                    <w:right w:val="none" w:sz="0" w:space="0" w:color="auto"/>
                                  </w:divBdr>
                                </w:div>
                                <w:div w:id="1732732068">
                                  <w:marLeft w:val="0"/>
                                  <w:marRight w:val="0"/>
                                  <w:marTop w:val="0"/>
                                  <w:marBottom w:val="0"/>
                                  <w:divBdr>
                                    <w:top w:val="none" w:sz="0" w:space="0" w:color="auto"/>
                                    <w:left w:val="none" w:sz="0" w:space="0" w:color="auto"/>
                                    <w:bottom w:val="none" w:sz="0" w:space="0" w:color="auto"/>
                                    <w:right w:val="none" w:sz="0" w:space="0" w:color="auto"/>
                                  </w:divBdr>
                                </w:div>
                                <w:div w:id="1738935089">
                                  <w:marLeft w:val="0"/>
                                  <w:marRight w:val="0"/>
                                  <w:marTop w:val="0"/>
                                  <w:marBottom w:val="0"/>
                                  <w:divBdr>
                                    <w:top w:val="none" w:sz="0" w:space="0" w:color="auto"/>
                                    <w:left w:val="none" w:sz="0" w:space="0" w:color="auto"/>
                                    <w:bottom w:val="none" w:sz="0" w:space="0" w:color="auto"/>
                                    <w:right w:val="none" w:sz="0" w:space="0" w:color="auto"/>
                                  </w:divBdr>
                                </w:div>
                                <w:div w:id="1760978245">
                                  <w:marLeft w:val="0"/>
                                  <w:marRight w:val="0"/>
                                  <w:marTop w:val="0"/>
                                  <w:marBottom w:val="0"/>
                                  <w:divBdr>
                                    <w:top w:val="none" w:sz="0" w:space="0" w:color="auto"/>
                                    <w:left w:val="none" w:sz="0" w:space="0" w:color="auto"/>
                                    <w:bottom w:val="none" w:sz="0" w:space="0" w:color="auto"/>
                                    <w:right w:val="none" w:sz="0" w:space="0" w:color="auto"/>
                                  </w:divBdr>
                                </w:div>
                                <w:div w:id="1895579118">
                                  <w:marLeft w:val="0"/>
                                  <w:marRight w:val="0"/>
                                  <w:marTop w:val="0"/>
                                  <w:marBottom w:val="0"/>
                                  <w:divBdr>
                                    <w:top w:val="none" w:sz="0" w:space="0" w:color="auto"/>
                                    <w:left w:val="none" w:sz="0" w:space="0" w:color="auto"/>
                                    <w:bottom w:val="none" w:sz="0" w:space="0" w:color="auto"/>
                                    <w:right w:val="none" w:sz="0" w:space="0" w:color="auto"/>
                                  </w:divBdr>
                                </w:div>
                                <w:div w:id="1911110155">
                                  <w:marLeft w:val="0"/>
                                  <w:marRight w:val="0"/>
                                  <w:marTop w:val="0"/>
                                  <w:marBottom w:val="0"/>
                                  <w:divBdr>
                                    <w:top w:val="none" w:sz="0" w:space="0" w:color="auto"/>
                                    <w:left w:val="none" w:sz="0" w:space="0" w:color="auto"/>
                                    <w:bottom w:val="none" w:sz="0" w:space="0" w:color="auto"/>
                                    <w:right w:val="none" w:sz="0" w:space="0" w:color="auto"/>
                                  </w:divBdr>
                                </w:div>
                                <w:div w:id="1922640939">
                                  <w:marLeft w:val="0"/>
                                  <w:marRight w:val="0"/>
                                  <w:marTop w:val="0"/>
                                  <w:marBottom w:val="0"/>
                                  <w:divBdr>
                                    <w:top w:val="none" w:sz="0" w:space="0" w:color="auto"/>
                                    <w:left w:val="none" w:sz="0" w:space="0" w:color="auto"/>
                                    <w:bottom w:val="none" w:sz="0" w:space="0" w:color="auto"/>
                                    <w:right w:val="none" w:sz="0" w:space="0" w:color="auto"/>
                                  </w:divBdr>
                                </w:div>
                                <w:div w:id="1951935488">
                                  <w:marLeft w:val="0"/>
                                  <w:marRight w:val="0"/>
                                  <w:marTop w:val="0"/>
                                  <w:marBottom w:val="0"/>
                                  <w:divBdr>
                                    <w:top w:val="none" w:sz="0" w:space="0" w:color="auto"/>
                                    <w:left w:val="none" w:sz="0" w:space="0" w:color="auto"/>
                                    <w:bottom w:val="none" w:sz="0" w:space="0" w:color="auto"/>
                                    <w:right w:val="none" w:sz="0" w:space="0" w:color="auto"/>
                                  </w:divBdr>
                                </w:div>
                                <w:div w:id="1956136236">
                                  <w:marLeft w:val="0"/>
                                  <w:marRight w:val="0"/>
                                  <w:marTop w:val="0"/>
                                  <w:marBottom w:val="0"/>
                                  <w:divBdr>
                                    <w:top w:val="none" w:sz="0" w:space="0" w:color="auto"/>
                                    <w:left w:val="none" w:sz="0" w:space="0" w:color="auto"/>
                                    <w:bottom w:val="none" w:sz="0" w:space="0" w:color="auto"/>
                                    <w:right w:val="none" w:sz="0" w:space="0" w:color="auto"/>
                                  </w:divBdr>
                                </w:div>
                                <w:div w:id="20857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0861186">
      <w:bodyDiv w:val="1"/>
      <w:marLeft w:val="0"/>
      <w:marRight w:val="0"/>
      <w:marTop w:val="0"/>
      <w:marBottom w:val="0"/>
      <w:divBdr>
        <w:top w:val="none" w:sz="0" w:space="0" w:color="auto"/>
        <w:left w:val="none" w:sz="0" w:space="0" w:color="auto"/>
        <w:bottom w:val="none" w:sz="0" w:space="0" w:color="auto"/>
        <w:right w:val="none" w:sz="0" w:space="0" w:color="auto"/>
      </w:divBdr>
    </w:div>
    <w:div w:id="1373653283">
      <w:bodyDiv w:val="1"/>
      <w:marLeft w:val="0"/>
      <w:marRight w:val="0"/>
      <w:marTop w:val="0"/>
      <w:marBottom w:val="0"/>
      <w:divBdr>
        <w:top w:val="none" w:sz="0" w:space="0" w:color="auto"/>
        <w:left w:val="none" w:sz="0" w:space="0" w:color="auto"/>
        <w:bottom w:val="none" w:sz="0" w:space="0" w:color="auto"/>
        <w:right w:val="none" w:sz="0" w:space="0" w:color="auto"/>
      </w:divBdr>
    </w:div>
    <w:div w:id="1409762862">
      <w:bodyDiv w:val="1"/>
      <w:marLeft w:val="0"/>
      <w:marRight w:val="0"/>
      <w:marTop w:val="0"/>
      <w:marBottom w:val="0"/>
      <w:divBdr>
        <w:top w:val="none" w:sz="0" w:space="0" w:color="auto"/>
        <w:left w:val="none" w:sz="0" w:space="0" w:color="auto"/>
        <w:bottom w:val="none" w:sz="0" w:space="0" w:color="auto"/>
        <w:right w:val="none" w:sz="0" w:space="0" w:color="auto"/>
      </w:divBdr>
    </w:div>
    <w:div w:id="1417628740">
      <w:bodyDiv w:val="1"/>
      <w:marLeft w:val="0"/>
      <w:marRight w:val="0"/>
      <w:marTop w:val="0"/>
      <w:marBottom w:val="0"/>
      <w:divBdr>
        <w:top w:val="none" w:sz="0" w:space="0" w:color="auto"/>
        <w:left w:val="none" w:sz="0" w:space="0" w:color="auto"/>
        <w:bottom w:val="none" w:sz="0" w:space="0" w:color="auto"/>
        <w:right w:val="none" w:sz="0" w:space="0" w:color="auto"/>
      </w:divBdr>
    </w:div>
    <w:div w:id="1419711466">
      <w:bodyDiv w:val="1"/>
      <w:marLeft w:val="0"/>
      <w:marRight w:val="0"/>
      <w:marTop w:val="0"/>
      <w:marBottom w:val="0"/>
      <w:divBdr>
        <w:top w:val="none" w:sz="0" w:space="0" w:color="auto"/>
        <w:left w:val="none" w:sz="0" w:space="0" w:color="auto"/>
        <w:bottom w:val="none" w:sz="0" w:space="0" w:color="auto"/>
        <w:right w:val="none" w:sz="0" w:space="0" w:color="auto"/>
      </w:divBdr>
    </w:div>
    <w:div w:id="1421441379">
      <w:bodyDiv w:val="1"/>
      <w:marLeft w:val="0"/>
      <w:marRight w:val="0"/>
      <w:marTop w:val="0"/>
      <w:marBottom w:val="0"/>
      <w:divBdr>
        <w:top w:val="none" w:sz="0" w:space="0" w:color="auto"/>
        <w:left w:val="none" w:sz="0" w:space="0" w:color="auto"/>
        <w:bottom w:val="none" w:sz="0" w:space="0" w:color="auto"/>
        <w:right w:val="none" w:sz="0" w:space="0" w:color="auto"/>
      </w:divBdr>
    </w:div>
    <w:div w:id="1454516475">
      <w:bodyDiv w:val="1"/>
      <w:marLeft w:val="0"/>
      <w:marRight w:val="0"/>
      <w:marTop w:val="0"/>
      <w:marBottom w:val="0"/>
      <w:divBdr>
        <w:top w:val="none" w:sz="0" w:space="0" w:color="auto"/>
        <w:left w:val="none" w:sz="0" w:space="0" w:color="auto"/>
        <w:bottom w:val="none" w:sz="0" w:space="0" w:color="auto"/>
        <w:right w:val="none" w:sz="0" w:space="0" w:color="auto"/>
      </w:divBdr>
    </w:div>
    <w:div w:id="1467551194">
      <w:bodyDiv w:val="1"/>
      <w:marLeft w:val="0"/>
      <w:marRight w:val="0"/>
      <w:marTop w:val="0"/>
      <w:marBottom w:val="0"/>
      <w:divBdr>
        <w:top w:val="none" w:sz="0" w:space="0" w:color="auto"/>
        <w:left w:val="none" w:sz="0" w:space="0" w:color="auto"/>
        <w:bottom w:val="none" w:sz="0" w:space="0" w:color="auto"/>
        <w:right w:val="none" w:sz="0" w:space="0" w:color="auto"/>
      </w:divBdr>
    </w:div>
    <w:div w:id="1529022817">
      <w:bodyDiv w:val="1"/>
      <w:marLeft w:val="0"/>
      <w:marRight w:val="0"/>
      <w:marTop w:val="0"/>
      <w:marBottom w:val="0"/>
      <w:divBdr>
        <w:top w:val="none" w:sz="0" w:space="0" w:color="auto"/>
        <w:left w:val="none" w:sz="0" w:space="0" w:color="auto"/>
        <w:bottom w:val="none" w:sz="0" w:space="0" w:color="auto"/>
        <w:right w:val="none" w:sz="0" w:space="0" w:color="auto"/>
      </w:divBdr>
    </w:div>
    <w:div w:id="1530754529">
      <w:bodyDiv w:val="1"/>
      <w:marLeft w:val="0"/>
      <w:marRight w:val="0"/>
      <w:marTop w:val="0"/>
      <w:marBottom w:val="0"/>
      <w:divBdr>
        <w:top w:val="none" w:sz="0" w:space="0" w:color="auto"/>
        <w:left w:val="none" w:sz="0" w:space="0" w:color="auto"/>
        <w:bottom w:val="none" w:sz="0" w:space="0" w:color="auto"/>
        <w:right w:val="none" w:sz="0" w:space="0" w:color="auto"/>
      </w:divBdr>
      <w:divsChild>
        <w:div w:id="1682850762">
          <w:marLeft w:val="274"/>
          <w:marRight w:val="0"/>
          <w:marTop w:val="72"/>
          <w:marBottom w:val="0"/>
          <w:divBdr>
            <w:top w:val="none" w:sz="0" w:space="0" w:color="auto"/>
            <w:left w:val="none" w:sz="0" w:space="0" w:color="auto"/>
            <w:bottom w:val="none" w:sz="0" w:space="0" w:color="auto"/>
            <w:right w:val="none" w:sz="0" w:space="0" w:color="auto"/>
          </w:divBdr>
        </w:div>
        <w:div w:id="1742101529">
          <w:marLeft w:val="994"/>
          <w:marRight w:val="0"/>
          <w:marTop w:val="67"/>
          <w:marBottom w:val="0"/>
          <w:divBdr>
            <w:top w:val="none" w:sz="0" w:space="0" w:color="auto"/>
            <w:left w:val="none" w:sz="0" w:space="0" w:color="auto"/>
            <w:bottom w:val="none" w:sz="0" w:space="0" w:color="auto"/>
            <w:right w:val="none" w:sz="0" w:space="0" w:color="auto"/>
          </w:divBdr>
        </w:div>
      </w:divsChild>
    </w:div>
    <w:div w:id="1561207178">
      <w:bodyDiv w:val="1"/>
      <w:marLeft w:val="0"/>
      <w:marRight w:val="0"/>
      <w:marTop w:val="0"/>
      <w:marBottom w:val="0"/>
      <w:divBdr>
        <w:top w:val="none" w:sz="0" w:space="0" w:color="auto"/>
        <w:left w:val="none" w:sz="0" w:space="0" w:color="auto"/>
        <w:bottom w:val="none" w:sz="0" w:space="0" w:color="auto"/>
        <w:right w:val="none" w:sz="0" w:space="0" w:color="auto"/>
      </w:divBdr>
    </w:div>
    <w:div w:id="1580138656">
      <w:bodyDiv w:val="1"/>
      <w:marLeft w:val="0"/>
      <w:marRight w:val="0"/>
      <w:marTop w:val="0"/>
      <w:marBottom w:val="0"/>
      <w:divBdr>
        <w:top w:val="none" w:sz="0" w:space="0" w:color="auto"/>
        <w:left w:val="none" w:sz="0" w:space="0" w:color="auto"/>
        <w:bottom w:val="none" w:sz="0" w:space="0" w:color="auto"/>
        <w:right w:val="none" w:sz="0" w:space="0" w:color="auto"/>
      </w:divBdr>
    </w:div>
    <w:div w:id="1644388515">
      <w:bodyDiv w:val="1"/>
      <w:marLeft w:val="0"/>
      <w:marRight w:val="0"/>
      <w:marTop w:val="0"/>
      <w:marBottom w:val="0"/>
      <w:divBdr>
        <w:top w:val="none" w:sz="0" w:space="0" w:color="auto"/>
        <w:left w:val="none" w:sz="0" w:space="0" w:color="auto"/>
        <w:bottom w:val="none" w:sz="0" w:space="0" w:color="auto"/>
        <w:right w:val="none" w:sz="0" w:space="0" w:color="auto"/>
      </w:divBdr>
    </w:div>
    <w:div w:id="1797066557">
      <w:bodyDiv w:val="1"/>
      <w:marLeft w:val="0"/>
      <w:marRight w:val="0"/>
      <w:marTop w:val="0"/>
      <w:marBottom w:val="0"/>
      <w:divBdr>
        <w:top w:val="none" w:sz="0" w:space="0" w:color="auto"/>
        <w:left w:val="none" w:sz="0" w:space="0" w:color="auto"/>
        <w:bottom w:val="none" w:sz="0" w:space="0" w:color="auto"/>
        <w:right w:val="none" w:sz="0" w:space="0" w:color="auto"/>
      </w:divBdr>
    </w:div>
    <w:div w:id="1822379569">
      <w:bodyDiv w:val="1"/>
      <w:marLeft w:val="0"/>
      <w:marRight w:val="0"/>
      <w:marTop w:val="0"/>
      <w:marBottom w:val="0"/>
      <w:divBdr>
        <w:top w:val="none" w:sz="0" w:space="0" w:color="auto"/>
        <w:left w:val="none" w:sz="0" w:space="0" w:color="auto"/>
        <w:bottom w:val="none" w:sz="0" w:space="0" w:color="auto"/>
        <w:right w:val="none" w:sz="0" w:space="0" w:color="auto"/>
      </w:divBdr>
    </w:div>
    <w:div w:id="1869441145">
      <w:bodyDiv w:val="1"/>
      <w:marLeft w:val="0"/>
      <w:marRight w:val="0"/>
      <w:marTop w:val="0"/>
      <w:marBottom w:val="0"/>
      <w:divBdr>
        <w:top w:val="none" w:sz="0" w:space="0" w:color="auto"/>
        <w:left w:val="none" w:sz="0" w:space="0" w:color="auto"/>
        <w:bottom w:val="none" w:sz="0" w:space="0" w:color="auto"/>
        <w:right w:val="none" w:sz="0" w:space="0" w:color="auto"/>
      </w:divBdr>
    </w:div>
    <w:div w:id="1894002390">
      <w:bodyDiv w:val="1"/>
      <w:marLeft w:val="0"/>
      <w:marRight w:val="0"/>
      <w:marTop w:val="0"/>
      <w:marBottom w:val="0"/>
      <w:divBdr>
        <w:top w:val="none" w:sz="0" w:space="0" w:color="auto"/>
        <w:left w:val="none" w:sz="0" w:space="0" w:color="auto"/>
        <w:bottom w:val="none" w:sz="0" w:space="0" w:color="auto"/>
        <w:right w:val="none" w:sz="0" w:space="0" w:color="auto"/>
      </w:divBdr>
    </w:div>
    <w:div w:id="1915122250">
      <w:bodyDiv w:val="1"/>
      <w:marLeft w:val="0"/>
      <w:marRight w:val="0"/>
      <w:marTop w:val="0"/>
      <w:marBottom w:val="0"/>
      <w:divBdr>
        <w:top w:val="none" w:sz="0" w:space="0" w:color="auto"/>
        <w:left w:val="none" w:sz="0" w:space="0" w:color="auto"/>
        <w:bottom w:val="none" w:sz="0" w:space="0" w:color="auto"/>
        <w:right w:val="none" w:sz="0" w:space="0" w:color="auto"/>
      </w:divBdr>
    </w:div>
    <w:div w:id="1919515243">
      <w:bodyDiv w:val="1"/>
      <w:marLeft w:val="0"/>
      <w:marRight w:val="0"/>
      <w:marTop w:val="0"/>
      <w:marBottom w:val="0"/>
      <w:divBdr>
        <w:top w:val="none" w:sz="0" w:space="0" w:color="auto"/>
        <w:left w:val="none" w:sz="0" w:space="0" w:color="auto"/>
        <w:bottom w:val="none" w:sz="0" w:space="0" w:color="auto"/>
        <w:right w:val="none" w:sz="0" w:space="0" w:color="auto"/>
      </w:divBdr>
    </w:div>
    <w:div w:id="2017882502">
      <w:bodyDiv w:val="1"/>
      <w:marLeft w:val="0"/>
      <w:marRight w:val="0"/>
      <w:marTop w:val="0"/>
      <w:marBottom w:val="0"/>
      <w:divBdr>
        <w:top w:val="none" w:sz="0" w:space="0" w:color="auto"/>
        <w:left w:val="none" w:sz="0" w:space="0" w:color="auto"/>
        <w:bottom w:val="none" w:sz="0" w:space="0" w:color="auto"/>
        <w:right w:val="none" w:sz="0" w:space="0" w:color="auto"/>
      </w:divBdr>
    </w:div>
    <w:div w:id="202539707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jpe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3.png"/><Relationship Id="rId159" Type="http://schemas.openxmlformats.org/officeDocument/2006/relationships/image" Target="media/image144.jpe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85.png"/><Relationship Id="rId226" Type="http://schemas.openxmlformats.org/officeDocument/2006/relationships/fontTable" Target="fontTable.xml"/><Relationship Id="rId107" Type="http://schemas.openxmlformats.org/officeDocument/2006/relationships/image" Target="media/image92.png"/><Relationship Id="rId11" Type="http://schemas.openxmlformats.org/officeDocument/2006/relationships/image" Target="media/image1.jpeg"/><Relationship Id="rId32" Type="http://schemas.openxmlformats.org/officeDocument/2006/relationships/image" Target="media/image20.jpeg"/><Relationship Id="rId53" Type="http://schemas.openxmlformats.org/officeDocument/2006/relationships/image" Target="media/image41.png"/><Relationship Id="rId74" Type="http://schemas.openxmlformats.org/officeDocument/2006/relationships/image" Target="media/image61.jpeg"/><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5.jpeg"/><Relationship Id="rId181" Type="http://schemas.openxmlformats.org/officeDocument/2006/relationships/image" Target="media/image166.jpeg"/><Relationship Id="rId216" Type="http://schemas.openxmlformats.org/officeDocument/2006/relationships/image" Target="media/image194.png"/><Relationship Id="rId22" Type="http://schemas.openxmlformats.org/officeDocument/2006/relationships/image" Target="media/image10.jpeg"/><Relationship Id="rId43" Type="http://schemas.openxmlformats.org/officeDocument/2006/relationships/image" Target="media/image31.jpeg"/><Relationship Id="rId64" Type="http://schemas.openxmlformats.org/officeDocument/2006/relationships/image" Target="media/image51.jpeg"/><Relationship Id="rId118" Type="http://schemas.openxmlformats.org/officeDocument/2006/relationships/image" Target="media/image103.png"/><Relationship Id="rId139" Type="http://schemas.openxmlformats.org/officeDocument/2006/relationships/image" Target="media/image124.png"/><Relationship Id="rId85" Type="http://schemas.openxmlformats.org/officeDocument/2006/relationships/image" Target="media/image72.png"/><Relationship Id="rId150" Type="http://schemas.openxmlformats.org/officeDocument/2006/relationships/image" Target="media/image135.png"/><Relationship Id="rId171" Type="http://schemas.openxmlformats.org/officeDocument/2006/relationships/image" Target="media/image156.jpeg"/><Relationship Id="rId192" Type="http://schemas.openxmlformats.org/officeDocument/2006/relationships/image" Target="media/image177.png"/><Relationship Id="rId206" Type="http://schemas.openxmlformats.org/officeDocument/2006/relationships/hyperlink" Target="https://pix.fr/" TargetMode="External"/><Relationship Id="rId227" Type="http://schemas.openxmlformats.org/officeDocument/2006/relationships/theme" Target="theme/theme1.xml"/><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3.png"/><Relationship Id="rId129" Type="http://schemas.openxmlformats.org/officeDocument/2006/relationships/image" Target="media/image114.png"/><Relationship Id="rId54" Type="http://schemas.openxmlformats.org/officeDocument/2006/relationships/image" Target="media/image42.jpeg"/><Relationship Id="rId75" Type="http://schemas.openxmlformats.org/officeDocument/2006/relationships/image" Target="media/image62.jpeg"/><Relationship Id="rId96" Type="http://schemas.openxmlformats.org/officeDocument/2006/relationships/image" Target="media/image83.png"/><Relationship Id="rId140" Type="http://schemas.openxmlformats.org/officeDocument/2006/relationships/image" Target="media/image125.png"/><Relationship Id="rId161" Type="http://schemas.openxmlformats.org/officeDocument/2006/relationships/image" Target="media/image146.jpeg"/><Relationship Id="rId182" Type="http://schemas.openxmlformats.org/officeDocument/2006/relationships/image" Target="media/image167.png"/><Relationship Id="rId217" Type="http://schemas.openxmlformats.org/officeDocument/2006/relationships/image" Target="media/image195.png"/><Relationship Id="rId6" Type="http://schemas.openxmlformats.org/officeDocument/2006/relationships/styles" Target="styles.xml"/><Relationship Id="rId23" Type="http://schemas.openxmlformats.org/officeDocument/2006/relationships/image" Target="media/image11.png"/><Relationship Id="rId119" Type="http://schemas.openxmlformats.org/officeDocument/2006/relationships/image" Target="media/image104.png"/><Relationship Id="rId44" Type="http://schemas.openxmlformats.org/officeDocument/2006/relationships/image" Target="media/image32.png"/><Relationship Id="rId65" Type="http://schemas.openxmlformats.org/officeDocument/2006/relationships/image" Target="media/image52.jpeg"/><Relationship Id="rId86" Type="http://schemas.openxmlformats.org/officeDocument/2006/relationships/image" Target="media/image73.png"/><Relationship Id="rId130" Type="http://schemas.openxmlformats.org/officeDocument/2006/relationships/image" Target="media/image115.png"/><Relationship Id="rId151" Type="http://schemas.openxmlformats.org/officeDocument/2006/relationships/image" Target="media/image136.png"/><Relationship Id="rId172" Type="http://schemas.openxmlformats.org/officeDocument/2006/relationships/image" Target="media/image157.jpeg"/><Relationship Id="rId193" Type="http://schemas.openxmlformats.org/officeDocument/2006/relationships/image" Target="media/image178.png"/><Relationship Id="rId207" Type="http://schemas.openxmlformats.org/officeDocument/2006/relationships/image" Target="media/image186.png"/><Relationship Id="rId13" Type="http://schemas.openxmlformats.org/officeDocument/2006/relationships/header" Target="header2.xml"/><Relationship Id="rId109" Type="http://schemas.openxmlformats.org/officeDocument/2006/relationships/image" Target="media/image94.png"/><Relationship Id="rId34" Type="http://schemas.openxmlformats.org/officeDocument/2006/relationships/image" Target="media/image22.png"/><Relationship Id="rId55" Type="http://schemas.openxmlformats.org/officeDocument/2006/relationships/image" Target="media/image43.jpeg"/><Relationship Id="rId76" Type="http://schemas.openxmlformats.org/officeDocument/2006/relationships/image" Target="media/image63.jpeg"/><Relationship Id="rId97" Type="http://schemas.openxmlformats.org/officeDocument/2006/relationships/image" Target="media/image84.png"/><Relationship Id="rId120" Type="http://schemas.openxmlformats.org/officeDocument/2006/relationships/image" Target="media/image105.png"/><Relationship Id="rId141" Type="http://schemas.openxmlformats.org/officeDocument/2006/relationships/image" Target="media/image126.png"/><Relationship Id="rId7" Type="http://schemas.openxmlformats.org/officeDocument/2006/relationships/settings" Target="settings.xml"/><Relationship Id="rId162" Type="http://schemas.openxmlformats.org/officeDocument/2006/relationships/image" Target="media/image147.png"/><Relationship Id="rId183" Type="http://schemas.openxmlformats.org/officeDocument/2006/relationships/image" Target="media/image168.png"/><Relationship Id="rId218" Type="http://schemas.openxmlformats.org/officeDocument/2006/relationships/image" Target="media/image196.png"/><Relationship Id="rId24" Type="http://schemas.openxmlformats.org/officeDocument/2006/relationships/image" Target="media/image12.jpeg"/><Relationship Id="rId45" Type="http://schemas.openxmlformats.org/officeDocument/2006/relationships/image" Target="media/image33.png"/><Relationship Id="rId66" Type="http://schemas.openxmlformats.org/officeDocument/2006/relationships/image" Target="media/image53.jpeg"/><Relationship Id="rId87" Type="http://schemas.openxmlformats.org/officeDocument/2006/relationships/image" Target="media/image74.png"/><Relationship Id="rId110" Type="http://schemas.openxmlformats.org/officeDocument/2006/relationships/image" Target="media/image95.png"/><Relationship Id="rId131" Type="http://schemas.openxmlformats.org/officeDocument/2006/relationships/image" Target="media/image116.png"/><Relationship Id="rId152" Type="http://schemas.openxmlformats.org/officeDocument/2006/relationships/image" Target="media/image137.png"/><Relationship Id="rId173" Type="http://schemas.openxmlformats.org/officeDocument/2006/relationships/image" Target="media/image158.jpeg"/><Relationship Id="rId194" Type="http://schemas.openxmlformats.org/officeDocument/2006/relationships/image" Target="media/image179.png"/><Relationship Id="rId208" Type="http://schemas.openxmlformats.org/officeDocument/2006/relationships/image" Target="media/image187.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jpeg"/><Relationship Id="rId100" Type="http://schemas.openxmlformats.org/officeDocument/2006/relationships/image" Target="media/image87.jpe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219" Type="http://schemas.openxmlformats.org/officeDocument/2006/relationships/hyperlink" Target="http://www.nouvelle-voiepro.fr" TargetMode="External"/><Relationship Id="rId3" Type="http://schemas.openxmlformats.org/officeDocument/2006/relationships/customXml" Target="../customXml/item3.xml"/><Relationship Id="rId214" Type="http://schemas.openxmlformats.org/officeDocument/2006/relationships/image" Target="media/image192.png"/><Relationship Id="rId25" Type="http://schemas.openxmlformats.org/officeDocument/2006/relationships/image" Target="media/image13.jpeg"/><Relationship Id="rId46" Type="http://schemas.openxmlformats.org/officeDocument/2006/relationships/image" Target="media/image34.png"/><Relationship Id="rId67" Type="http://schemas.openxmlformats.org/officeDocument/2006/relationships/image" Target="media/image54.jpe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jpeg"/><Relationship Id="rId20" Type="http://schemas.openxmlformats.org/officeDocument/2006/relationships/image" Target="media/image8.jpeg"/><Relationship Id="rId41" Type="http://schemas.openxmlformats.org/officeDocument/2006/relationships/image" Target="media/image29.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jpeg"/><Relationship Id="rId174" Type="http://schemas.openxmlformats.org/officeDocument/2006/relationships/image" Target="media/image159.jpeg"/><Relationship Id="rId179" Type="http://schemas.openxmlformats.org/officeDocument/2006/relationships/image" Target="media/image164.jpeg"/><Relationship Id="rId195" Type="http://schemas.openxmlformats.org/officeDocument/2006/relationships/diagramData" Target="diagrams/data1.xml"/><Relationship Id="rId209" Type="http://schemas.openxmlformats.org/officeDocument/2006/relationships/image" Target="media/image188.png"/><Relationship Id="rId190" Type="http://schemas.openxmlformats.org/officeDocument/2006/relationships/image" Target="media/image175.png"/><Relationship Id="rId204" Type="http://schemas.openxmlformats.org/officeDocument/2006/relationships/image" Target="media/image184.png"/><Relationship Id="rId220" Type="http://schemas.openxmlformats.org/officeDocument/2006/relationships/hyperlink" Target="https://www.education.gouv.fr/cid2573/la-voie-professionnelle-au-lycee.html" TargetMode="External"/><Relationship Id="rId225" Type="http://schemas.openxmlformats.org/officeDocument/2006/relationships/footer" Target="footer1.xm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10.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5.jpeg"/><Relationship Id="rId210" Type="http://schemas.openxmlformats.org/officeDocument/2006/relationships/image" Target="media/image189.png"/><Relationship Id="rId215" Type="http://schemas.openxmlformats.org/officeDocument/2006/relationships/image" Target="media/image193.jpeg"/><Relationship Id="rId26" Type="http://schemas.openxmlformats.org/officeDocument/2006/relationships/image" Target="media/image14.jpeg"/><Relationship Id="rId47" Type="http://schemas.openxmlformats.org/officeDocument/2006/relationships/image" Target="media/image35.jpeg"/><Relationship Id="rId68" Type="http://schemas.openxmlformats.org/officeDocument/2006/relationships/image" Target="media/image55.jpeg"/><Relationship Id="rId89" Type="http://schemas.openxmlformats.org/officeDocument/2006/relationships/image" Target="media/image76.png"/><Relationship Id="rId112" Type="http://schemas.openxmlformats.org/officeDocument/2006/relationships/image" Target="media/image97.jpeg"/><Relationship Id="rId133" Type="http://schemas.openxmlformats.org/officeDocument/2006/relationships/image" Target="media/image118.png"/><Relationship Id="rId154" Type="http://schemas.openxmlformats.org/officeDocument/2006/relationships/image" Target="media/image139.jpeg"/><Relationship Id="rId175" Type="http://schemas.openxmlformats.org/officeDocument/2006/relationships/image" Target="media/image160.png"/><Relationship Id="rId196" Type="http://schemas.openxmlformats.org/officeDocument/2006/relationships/diagramLayout" Target="diagrams/layout1.xml"/><Relationship Id="rId200" Type="http://schemas.openxmlformats.org/officeDocument/2006/relationships/image" Target="media/image180.png"/><Relationship Id="rId16" Type="http://schemas.openxmlformats.org/officeDocument/2006/relationships/image" Target="media/image4.png"/><Relationship Id="rId221" Type="http://schemas.openxmlformats.org/officeDocument/2006/relationships/hyperlink" Target="https://eduscol.education.fr/cid133260/transformer-le-lycee-professionnel.html" TargetMode="External"/><Relationship Id="rId37" Type="http://schemas.openxmlformats.org/officeDocument/2006/relationships/image" Target="media/image25.png"/><Relationship Id="rId58" Type="http://schemas.openxmlformats.org/officeDocument/2006/relationships/image" Target="media/image430.png"/><Relationship Id="rId79" Type="http://schemas.openxmlformats.org/officeDocument/2006/relationships/image" Target="media/image66.jpeg"/><Relationship Id="rId102" Type="http://schemas.openxmlformats.org/officeDocument/2006/relationships/image" Target="media/image89.png"/><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7.png"/><Relationship Id="rId165" Type="http://schemas.openxmlformats.org/officeDocument/2006/relationships/image" Target="media/image150.jpeg"/><Relationship Id="rId186" Type="http://schemas.openxmlformats.org/officeDocument/2006/relationships/image" Target="media/image171.png"/><Relationship Id="rId211" Type="http://schemas.openxmlformats.org/officeDocument/2006/relationships/image" Target="media/image1880.png"/><Relationship Id="rId27" Type="http://schemas.openxmlformats.org/officeDocument/2006/relationships/image" Target="media/image15.jpeg"/><Relationship Id="rId48" Type="http://schemas.openxmlformats.org/officeDocument/2006/relationships/image" Target="media/image36.png"/><Relationship Id="rId69" Type="http://schemas.openxmlformats.org/officeDocument/2006/relationships/image" Target="media/image56.jpeg"/><Relationship Id="rId113" Type="http://schemas.openxmlformats.org/officeDocument/2006/relationships/image" Target="media/image98.png"/><Relationship Id="rId134" Type="http://schemas.openxmlformats.org/officeDocument/2006/relationships/image" Target="media/image119.png"/><Relationship Id="rId80" Type="http://schemas.openxmlformats.org/officeDocument/2006/relationships/image" Target="media/image67.jpeg"/><Relationship Id="rId155" Type="http://schemas.openxmlformats.org/officeDocument/2006/relationships/image" Target="media/image140.jpeg"/><Relationship Id="rId176" Type="http://schemas.openxmlformats.org/officeDocument/2006/relationships/image" Target="media/image161.png"/><Relationship Id="rId197" Type="http://schemas.openxmlformats.org/officeDocument/2006/relationships/diagramQuickStyle" Target="diagrams/quickStyle1.xml"/><Relationship Id="rId201" Type="http://schemas.openxmlformats.org/officeDocument/2006/relationships/image" Target="media/image181.png"/><Relationship Id="rId222" Type="http://schemas.openxmlformats.org/officeDocument/2006/relationships/hyperlink" Target="https://eduscol.education.fr/sti/formations/bac-pro/bac-pro-carrossier-peintre-automobile" TargetMode="Externa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09.pn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30.png"/><Relationship Id="rId166" Type="http://schemas.openxmlformats.org/officeDocument/2006/relationships/image" Target="media/image151.jpeg"/><Relationship Id="rId187" Type="http://schemas.openxmlformats.org/officeDocument/2006/relationships/image" Target="media/image172.png"/><Relationship Id="rId1" Type="http://schemas.openxmlformats.org/officeDocument/2006/relationships/customXml" Target="../customXml/item1.xml"/><Relationship Id="rId212" Type="http://schemas.openxmlformats.org/officeDocument/2006/relationships/image" Target="media/image190.pn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99.png"/><Relationship Id="rId60" Type="http://schemas.openxmlformats.org/officeDocument/2006/relationships/image" Target="media/image47.jpeg"/><Relationship Id="rId81" Type="http://schemas.openxmlformats.org/officeDocument/2006/relationships/image" Target="media/image68.png"/><Relationship Id="rId135" Type="http://schemas.openxmlformats.org/officeDocument/2006/relationships/image" Target="media/image120.png"/><Relationship Id="rId156" Type="http://schemas.openxmlformats.org/officeDocument/2006/relationships/image" Target="media/image141.jpeg"/><Relationship Id="rId177" Type="http://schemas.openxmlformats.org/officeDocument/2006/relationships/image" Target="media/image162.png"/><Relationship Id="rId198" Type="http://schemas.openxmlformats.org/officeDocument/2006/relationships/diagramColors" Target="diagrams/colors1.xml"/><Relationship Id="rId202" Type="http://schemas.openxmlformats.org/officeDocument/2006/relationships/image" Target="media/image182.tiff"/><Relationship Id="rId223" Type="http://schemas.openxmlformats.org/officeDocument/2006/relationships/hyperlink" Target="https://eduscol.education.fr/sti/formations/cap/cap-carrossier-automobile" TargetMode="External"/><Relationship Id="rId18" Type="http://schemas.openxmlformats.org/officeDocument/2006/relationships/image" Target="media/image6.png"/><Relationship Id="rId39" Type="http://schemas.openxmlformats.org/officeDocument/2006/relationships/image" Target="media/image27.jpeg"/><Relationship Id="rId50" Type="http://schemas.openxmlformats.org/officeDocument/2006/relationships/image" Target="media/image38.jpeg"/><Relationship Id="rId104" Type="http://schemas.openxmlformats.org/officeDocument/2006/relationships/image" Target="media/image91.png"/><Relationship Id="rId125" Type="http://schemas.openxmlformats.org/officeDocument/2006/relationships/image" Target="media/image110.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1" Type="http://schemas.openxmlformats.org/officeDocument/2006/relationships/image" Target="media/image58.jpeg"/><Relationship Id="rId92" Type="http://schemas.openxmlformats.org/officeDocument/2006/relationships/image" Target="media/image79.jpeg"/><Relationship Id="rId213" Type="http://schemas.openxmlformats.org/officeDocument/2006/relationships/image" Target="media/image191.jpg"/><Relationship Id="rId2" Type="http://schemas.openxmlformats.org/officeDocument/2006/relationships/customXml" Target="../customXml/item2.xml"/><Relationship Id="rId29" Type="http://schemas.openxmlformats.org/officeDocument/2006/relationships/image" Target="media/image17.jpeg"/><Relationship Id="rId40" Type="http://schemas.openxmlformats.org/officeDocument/2006/relationships/image" Target="media/image28.png"/><Relationship Id="rId115" Type="http://schemas.openxmlformats.org/officeDocument/2006/relationships/image" Target="media/image100.png"/><Relationship Id="rId136" Type="http://schemas.openxmlformats.org/officeDocument/2006/relationships/image" Target="media/image121.png"/><Relationship Id="rId157" Type="http://schemas.openxmlformats.org/officeDocument/2006/relationships/image" Target="media/image142.jpeg"/><Relationship Id="rId178" Type="http://schemas.openxmlformats.org/officeDocument/2006/relationships/image" Target="media/image163.jpeg"/><Relationship Id="rId61" Type="http://schemas.openxmlformats.org/officeDocument/2006/relationships/image" Target="media/image48.jpeg"/><Relationship Id="rId82" Type="http://schemas.openxmlformats.org/officeDocument/2006/relationships/image" Target="media/image69.jpeg"/><Relationship Id="rId199" Type="http://schemas.microsoft.com/office/2007/relationships/diagramDrawing" Target="diagrams/drawing1.xml"/><Relationship Id="rId203" Type="http://schemas.openxmlformats.org/officeDocument/2006/relationships/image" Target="media/image183.png"/><Relationship Id="rId19" Type="http://schemas.openxmlformats.org/officeDocument/2006/relationships/image" Target="media/image7.jpeg"/><Relationship Id="rId224" Type="http://schemas.openxmlformats.org/officeDocument/2006/relationships/hyperlink" Target="https://eduscol.education.fr/sti/formations/cap/cap-peintre-automobile" TargetMode="External"/><Relationship Id="rId30" Type="http://schemas.openxmlformats.org/officeDocument/2006/relationships/image" Target="media/image18.png"/><Relationship Id="rId105" Type="http://schemas.openxmlformats.org/officeDocument/2006/relationships/image" Target="media/image90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51" Type="http://schemas.openxmlformats.org/officeDocument/2006/relationships/image" Target="media/image39.jpeg"/><Relationship Id="rId72" Type="http://schemas.openxmlformats.org/officeDocument/2006/relationships/image" Target="media/image59.jpeg"/><Relationship Id="rId93" Type="http://schemas.openxmlformats.org/officeDocument/2006/relationships/image" Target="media/image80.png"/><Relationship Id="rId189" Type="http://schemas.openxmlformats.org/officeDocument/2006/relationships/image" Target="media/image174.png"/></Relationships>
</file>

<file path=word/_rels/footnotes.xml.rels><?xml version="1.0" encoding="UTF-8" standalone="yes"?>
<Relationships xmlns="http://schemas.openxmlformats.org/package/2006/relationships"><Relationship Id="rId1" Type="http://schemas.openxmlformats.org/officeDocument/2006/relationships/hyperlink" Target="https://kahoot.i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53AEAF1-F27E-4A0A-AA73-B3BEDC74BDE3}" type="doc">
      <dgm:prSet loTypeId="urn:microsoft.com/office/officeart/2008/layout/VerticalCurvedList" loCatId="list" qsTypeId="urn:microsoft.com/office/officeart/2005/8/quickstyle/simple1" qsCatId="simple" csTypeId="urn:microsoft.com/office/officeart/2005/8/colors/accent1_2" csCatId="accent1" phldr="1"/>
      <dgm:spPr/>
      <dgm:t>
        <a:bodyPr/>
        <a:lstStyle/>
        <a:p>
          <a:endParaRPr lang="fr-FR"/>
        </a:p>
      </dgm:t>
    </dgm:pt>
    <dgm:pt modelId="{6D26B924-B622-4C93-A096-D4C9A3C91BA3}">
      <dgm:prSet phldrT="[Texte]"/>
      <dgm:spPr>
        <a:xfrm>
          <a:off x="429069" y="284028"/>
          <a:ext cx="5872718"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r-FR" b="0">
              <a:solidFill>
                <a:sysClr val="window" lastClr="FFFFFF"/>
              </a:solidFill>
              <a:latin typeface="Calibri"/>
              <a:ea typeface="+mn-ea"/>
              <a:cs typeface="+mn-cs"/>
            </a:rPr>
            <a:t>Choisir une compétence ainsi que les activités et tâches professionnelles associées</a:t>
          </a:r>
        </a:p>
      </dgm:t>
    </dgm:pt>
    <dgm:pt modelId="{4FF2DBC3-42FF-4814-AFDC-91B5D4FBB098}" type="parTrans" cxnId="{6EF80C04-959D-4885-BECD-37DB5FA670B3}">
      <dgm:prSet/>
      <dgm:spPr/>
      <dgm:t>
        <a:bodyPr/>
        <a:lstStyle/>
        <a:p>
          <a:endParaRPr lang="fr-FR"/>
        </a:p>
      </dgm:t>
    </dgm:pt>
    <dgm:pt modelId="{2B5AA63C-07AF-440C-9B36-85690CF7BF06}" type="sibTrans" cxnId="{6EF80C04-959D-4885-BECD-37DB5FA670B3}">
      <dgm:prSet/>
      <dgm:spPr>
        <a:xfrm>
          <a:off x="-5139558" y="-787296"/>
          <a:ext cx="6120501" cy="6120501"/>
        </a:xfrm>
        <a:prstGeom prst="blockArc">
          <a:avLst>
            <a:gd name="adj1" fmla="val 18900000"/>
            <a:gd name="adj2" fmla="val 2700000"/>
            <a:gd name="adj3" fmla="val 345"/>
          </a:avLst>
        </a:prstGeom>
        <a:noFill/>
        <a:ln w="12700" cap="flat" cmpd="sng" algn="ctr">
          <a:solidFill>
            <a:srgbClr val="4F81BD">
              <a:shade val="60000"/>
              <a:hueOff val="0"/>
              <a:satOff val="0"/>
              <a:lumOff val="0"/>
              <a:alphaOff val="0"/>
            </a:srgbClr>
          </a:solidFill>
          <a:prstDash val="solid"/>
          <a:miter lim="800000"/>
        </a:ln>
        <a:effectLst/>
      </dgm:spPr>
      <dgm:t>
        <a:bodyPr/>
        <a:lstStyle/>
        <a:p>
          <a:endParaRPr lang="fr-FR"/>
        </a:p>
      </dgm:t>
    </dgm:pt>
    <dgm:pt modelId="{EDE2B0C1-7D34-4C69-8CC4-9410DD4F037A}">
      <dgm:prSet phldrT="[Texte]"/>
      <dgm:spPr>
        <a:xfrm>
          <a:off x="836382" y="1136386"/>
          <a:ext cx="5465405"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 lastClr="FFFFFF"/>
              </a:solidFill>
              <a:latin typeface="Calibri"/>
              <a:ea typeface="+mn-ea"/>
              <a:cs typeface="+mn-cs"/>
            </a:rPr>
            <a:t>Sélectionner les </a:t>
          </a:r>
          <a:r>
            <a:rPr lang="fr-FR" b="0">
              <a:solidFill>
                <a:sysClr val="window" lastClr="FFFFFF"/>
              </a:solidFill>
              <a:latin typeface="Calibri"/>
              <a:ea typeface="+mn-ea"/>
              <a:cs typeface="+mn-cs"/>
            </a:rPr>
            <a:t>situations professionnelles </a:t>
          </a:r>
          <a:r>
            <a:rPr lang="fr-FR">
              <a:solidFill>
                <a:sysClr val="window" lastClr="FFFFFF"/>
              </a:solidFill>
              <a:latin typeface="Calibri"/>
              <a:ea typeface="+mn-ea"/>
              <a:cs typeface="+mn-cs"/>
            </a:rPr>
            <a:t>sollicitant cette compétence et détailler les moyens nécessaires</a:t>
          </a:r>
        </a:p>
      </dgm:t>
    </dgm:pt>
    <dgm:pt modelId="{8612B82A-EDDE-493A-83E5-D2E1A0CE1DC2}" type="parTrans" cxnId="{8B22486F-68F7-48A9-8CA6-ABA723CAB80D}">
      <dgm:prSet/>
      <dgm:spPr/>
      <dgm:t>
        <a:bodyPr/>
        <a:lstStyle/>
        <a:p>
          <a:endParaRPr lang="fr-FR"/>
        </a:p>
      </dgm:t>
    </dgm:pt>
    <dgm:pt modelId="{7F4530FE-948E-49C7-A803-20A3FA041D7D}" type="sibTrans" cxnId="{8B22486F-68F7-48A9-8CA6-ABA723CAB80D}">
      <dgm:prSet/>
      <dgm:spPr/>
      <dgm:t>
        <a:bodyPr/>
        <a:lstStyle/>
        <a:p>
          <a:endParaRPr lang="fr-FR"/>
        </a:p>
      </dgm:t>
    </dgm:pt>
    <dgm:pt modelId="{085AD13F-9370-491F-8E68-C4CD179406DF}">
      <dgm:prSet/>
      <dgm:spPr>
        <a:xfrm>
          <a:off x="961395" y="1988744"/>
          <a:ext cx="5340392"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 lastClr="FFFFFF"/>
              </a:solidFill>
              <a:latin typeface="Calibri"/>
              <a:ea typeface="+mn-ea"/>
              <a:cs typeface="+mn-cs"/>
            </a:rPr>
            <a:t>Élaborer une </a:t>
          </a:r>
          <a:r>
            <a:rPr lang="fr-FR" b="0">
              <a:solidFill>
                <a:sysClr val="window" lastClr="FFFFFF"/>
              </a:solidFill>
              <a:latin typeface="Calibri"/>
              <a:ea typeface="+mn-ea"/>
              <a:cs typeface="+mn-cs"/>
            </a:rPr>
            <a:t>trame de la synthèse</a:t>
          </a:r>
          <a:endParaRPr lang="fr-FR">
            <a:solidFill>
              <a:sysClr val="window" lastClr="FFFFFF"/>
            </a:solidFill>
            <a:latin typeface="Calibri"/>
            <a:ea typeface="+mn-ea"/>
            <a:cs typeface="+mn-cs"/>
          </a:endParaRPr>
        </a:p>
      </dgm:t>
    </dgm:pt>
    <dgm:pt modelId="{76133256-5D53-42F7-8ECC-253B6F774BE9}" type="parTrans" cxnId="{27ADEF2E-95B8-47F8-B871-D236664D18CB}">
      <dgm:prSet/>
      <dgm:spPr/>
      <dgm:t>
        <a:bodyPr/>
        <a:lstStyle/>
        <a:p>
          <a:endParaRPr lang="fr-FR"/>
        </a:p>
      </dgm:t>
    </dgm:pt>
    <dgm:pt modelId="{C3C629D9-D986-4066-91F9-0BD6AA4EBBAD}" type="sibTrans" cxnId="{27ADEF2E-95B8-47F8-B871-D236664D18CB}">
      <dgm:prSet/>
      <dgm:spPr/>
      <dgm:t>
        <a:bodyPr/>
        <a:lstStyle/>
        <a:p>
          <a:endParaRPr lang="fr-FR"/>
        </a:p>
      </dgm:t>
    </dgm:pt>
    <dgm:pt modelId="{68833C83-8AEF-44D0-837D-DA773853E865}">
      <dgm:prSet/>
      <dgm:spPr>
        <a:xfrm>
          <a:off x="429069" y="3693460"/>
          <a:ext cx="5872718"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fr-FR">
              <a:solidFill>
                <a:sysClr val="window" lastClr="FFFFFF"/>
              </a:solidFill>
              <a:latin typeface="Calibri"/>
              <a:ea typeface="+mn-ea"/>
              <a:cs typeface="+mn-cs"/>
            </a:rPr>
            <a:t>Créer un scénario des activités de l’élève</a:t>
          </a:r>
        </a:p>
      </dgm:t>
    </dgm:pt>
    <dgm:pt modelId="{4195D4F6-B988-4425-8B0D-099C71DFCFA7}" type="parTrans" cxnId="{1885D208-41E7-4C79-B28C-7694FC8B9312}">
      <dgm:prSet/>
      <dgm:spPr/>
      <dgm:t>
        <a:bodyPr/>
        <a:lstStyle/>
        <a:p>
          <a:endParaRPr lang="fr-FR"/>
        </a:p>
      </dgm:t>
    </dgm:pt>
    <dgm:pt modelId="{4CDF50C2-F533-47DC-B3B1-04BC0C91EB42}" type="sibTrans" cxnId="{1885D208-41E7-4C79-B28C-7694FC8B9312}">
      <dgm:prSet/>
      <dgm:spPr/>
      <dgm:t>
        <a:bodyPr/>
        <a:lstStyle/>
        <a:p>
          <a:endParaRPr lang="fr-FR"/>
        </a:p>
      </dgm:t>
    </dgm:pt>
    <dgm:pt modelId="{0EC71AD6-7E65-422C-83B0-98D3A9381329}">
      <dgm:prSet/>
      <dgm:spPr>
        <a:xfrm>
          <a:off x="836382" y="2841102"/>
          <a:ext cx="5465405"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l"/>
          <a:r>
            <a:rPr lang="fr-FR">
              <a:solidFill>
                <a:sysClr val="window" lastClr="FFFFFF"/>
              </a:solidFill>
              <a:latin typeface="Calibri"/>
              <a:ea typeface="+mn-ea"/>
              <a:cs typeface="+mn-cs"/>
            </a:rPr>
            <a:t>Définir une </a:t>
          </a:r>
          <a:r>
            <a:rPr lang="fr-FR" b="0">
              <a:solidFill>
                <a:sysClr val="window" lastClr="FFFFFF"/>
              </a:solidFill>
              <a:latin typeface="Calibri"/>
              <a:ea typeface="+mn-ea"/>
              <a:cs typeface="+mn-cs"/>
            </a:rPr>
            <a:t>organisation didactique</a:t>
          </a:r>
        </a:p>
      </dgm:t>
    </dgm:pt>
    <dgm:pt modelId="{F0EBA8C6-3135-44F1-9E9F-E54FFC2B6FA5}" type="parTrans" cxnId="{458E11D7-8A3E-427A-8E0F-A52ED1FD093A}">
      <dgm:prSet/>
      <dgm:spPr/>
      <dgm:t>
        <a:bodyPr/>
        <a:lstStyle/>
        <a:p>
          <a:endParaRPr lang="fr-FR"/>
        </a:p>
      </dgm:t>
    </dgm:pt>
    <dgm:pt modelId="{9D998361-B847-4DEA-A97B-4D53BCA2C4C0}" type="sibTrans" cxnId="{458E11D7-8A3E-427A-8E0F-A52ED1FD093A}">
      <dgm:prSet/>
      <dgm:spPr/>
      <dgm:t>
        <a:bodyPr/>
        <a:lstStyle/>
        <a:p>
          <a:endParaRPr lang="fr-FR"/>
        </a:p>
      </dgm:t>
    </dgm:pt>
    <dgm:pt modelId="{E8EFA2CB-D322-46E1-B2CC-B6FBD153907E}" type="pres">
      <dgm:prSet presAssocID="{253AEAF1-F27E-4A0A-AA73-B3BEDC74BDE3}" presName="Name0" presStyleCnt="0">
        <dgm:presLayoutVars>
          <dgm:chMax val="7"/>
          <dgm:chPref val="7"/>
          <dgm:dir/>
        </dgm:presLayoutVars>
      </dgm:prSet>
      <dgm:spPr/>
    </dgm:pt>
    <dgm:pt modelId="{9ED708BF-0609-4E2C-A1B6-7E4C9285FE5B}" type="pres">
      <dgm:prSet presAssocID="{253AEAF1-F27E-4A0A-AA73-B3BEDC74BDE3}" presName="Name1" presStyleCnt="0"/>
      <dgm:spPr/>
    </dgm:pt>
    <dgm:pt modelId="{0FF4C0A5-5AC2-4CEC-97E0-ADE8D2880437}" type="pres">
      <dgm:prSet presAssocID="{253AEAF1-F27E-4A0A-AA73-B3BEDC74BDE3}" presName="cycle" presStyleCnt="0"/>
      <dgm:spPr/>
    </dgm:pt>
    <dgm:pt modelId="{30BDF19F-3B0D-4BBA-946F-847CDA93A615}" type="pres">
      <dgm:prSet presAssocID="{253AEAF1-F27E-4A0A-AA73-B3BEDC74BDE3}" presName="srcNode" presStyleLbl="node1" presStyleIdx="0" presStyleCnt="5"/>
      <dgm:spPr/>
    </dgm:pt>
    <dgm:pt modelId="{DEC0C3F0-A666-4AE0-BFD9-13525F7FFB56}" type="pres">
      <dgm:prSet presAssocID="{253AEAF1-F27E-4A0A-AA73-B3BEDC74BDE3}" presName="conn" presStyleLbl="parChTrans1D2" presStyleIdx="0" presStyleCnt="1"/>
      <dgm:spPr/>
    </dgm:pt>
    <dgm:pt modelId="{2F0475B1-D5C5-4555-A89C-A804B3C9F47B}" type="pres">
      <dgm:prSet presAssocID="{253AEAF1-F27E-4A0A-AA73-B3BEDC74BDE3}" presName="extraNode" presStyleLbl="node1" presStyleIdx="0" presStyleCnt="5"/>
      <dgm:spPr/>
    </dgm:pt>
    <dgm:pt modelId="{9FBE9519-FE58-4CA9-B63F-9E4F33316A04}" type="pres">
      <dgm:prSet presAssocID="{253AEAF1-F27E-4A0A-AA73-B3BEDC74BDE3}" presName="dstNode" presStyleLbl="node1" presStyleIdx="0" presStyleCnt="5"/>
      <dgm:spPr/>
    </dgm:pt>
    <dgm:pt modelId="{9C428006-041B-40FC-8F11-D3111DAFC03D}" type="pres">
      <dgm:prSet presAssocID="{6D26B924-B622-4C93-A096-D4C9A3C91BA3}" presName="text_1" presStyleLbl="node1" presStyleIdx="0" presStyleCnt="5">
        <dgm:presLayoutVars>
          <dgm:bulletEnabled val="1"/>
        </dgm:presLayoutVars>
      </dgm:prSet>
      <dgm:spPr/>
    </dgm:pt>
    <dgm:pt modelId="{A56AF3D2-B25D-40F1-A6AA-D83E9CD1AD50}" type="pres">
      <dgm:prSet presAssocID="{6D26B924-B622-4C93-A096-D4C9A3C91BA3}" presName="accent_1" presStyleCnt="0"/>
      <dgm:spPr/>
    </dgm:pt>
    <dgm:pt modelId="{6FF433A6-1744-4B6B-AE1B-CBCBD85B5175}" type="pres">
      <dgm:prSet presAssocID="{6D26B924-B622-4C93-A096-D4C9A3C91BA3}" presName="accentRepeatNode" presStyleLbl="solidFgAcc1" presStyleIdx="0" presStyleCnt="5"/>
      <dgm:spPr>
        <a:xfrm>
          <a:off x="73806" y="212975"/>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gm:spPr>
    </dgm:pt>
    <dgm:pt modelId="{40E51D01-FB5C-4864-B22B-488D000B9ECC}" type="pres">
      <dgm:prSet presAssocID="{EDE2B0C1-7D34-4C69-8CC4-9410DD4F037A}" presName="text_2" presStyleLbl="node1" presStyleIdx="1" presStyleCnt="5">
        <dgm:presLayoutVars>
          <dgm:bulletEnabled val="1"/>
        </dgm:presLayoutVars>
      </dgm:prSet>
      <dgm:spPr/>
    </dgm:pt>
    <dgm:pt modelId="{66F639E9-8030-4491-9219-8A6ADDC38C35}" type="pres">
      <dgm:prSet presAssocID="{EDE2B0C1-7D34-4C69-8CC4-9410DD4F037A}" presName="accent_2" presStyleCnt="0"/>
      <dgm:spPr/>
    </dgm:pt>
    <dgm:pt modelId="{C22E3E99-15B6-4EB3-909A-F725817AF0F3}" type="pres">
      <dgm:prSet presAssocID="{EDE2B0C1-7D34-4C69-8CC4-9410DD4F037A}" presName="accentRepeatNode" presStyleLbl="solidFgAcc1" presStyleIdx="1" presStyleCnt="5"/>
      <dgm:spPr>
        <a:xfrm>
          <a:off x="481120" y="1065333"/>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gm:spPr>
    </dgm:pt>
    <dgm:pt modelId="{154E3470-FEA9-49F4-AA3F-A9E4137E25E6}" type="pres">
      <dgm:prSet presAssocID="{085AD13F-9370-491F-8E68-C4CD179406DF}" presName="text_3" presStyleLbl="node1" presStyleIdx="2" presStyleCnt="5">
        <dgm:presLayoutVars>
          <dgm:bulletEnabled val="1"/>
        </dgm:presLayoutVars>
      </dgm:prSet>
      <dgm:spPr>
        <a:prstGeom prst="rect">
          <a:avLst/>
        </a:prstGeom>
      </dgm:spPr>
    </dgm:pt>
    <dgm:pt modelId="{348C4AF2-8BD6-4ACE-9458-D0DF7E1FBC77}" type="pres">
      <dgm:prSet presAssocID="{085AD13F-9370-491F-8E68-C4CD179406DF}" presName="accent_3" presStyleCnt="0"/>
      <dgm:spPr/>
    </dgm:pt>
    <dgm:pt modelId="{33092949-C45F-403C-B2BA-BEF725BEFF8F}" type="pres">
      <dgm:prSet presAssocID="{085AD13F-9370-491F-8E68-C4CD179406DF}" presName="accentRepeatNode" presStyleLbl="solidFgAcc1" presStyleIdx="2" presStyleCnt="5"/>
      <dgm:spPr>
        <a:xfrm>
          <a:off x="606132" y="1917691"/>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gm:spPr>
    </dgm:pt>
    <dgm:pt modelId="{D38F369A-ABAD-4686-8ABB-728D1FEE1BED}" type="pres">
      <dgm:prSet presAssocID="{0EC71AD6-7E65-422C-83B0-98D3A9381329}" presName="text_4" presStyleLbl="node1" presStyleIdx="3" presStyleCnt="5">
        <dgm:presLayoutVars>
          <dgm:bulletEnabled val="1"/>
        </dgm:presLayoutVars>
      </dgm:prSet>
      <dgm:spPr>
        <a:prstGeom prst="rect">
          <a:avLst/>
        </a:prstGeom>
      </dgm:spPr>
    </dgm:pt>
    <dgm:pt modelId="{55F2730A-07B6-4AC9-83F7-47AE4A7211F7}" type="pres">
      <dgm:prSet presAssocID="{0EC71AD6-7E65-422C-83B0-98D3A9381329}" presName="accent_4" presStyleCnt="0"/>
      <dgm:spPr/>
    </dgm:pt>
    <dgm:pt modelId="{081AAB13-ECF5-407A-B31F-2B0AEBF55A30}" type="pres">
      <dgm:prSet presAssocID="{0EC71AD6-7E65-422C-83B0-98D3A9381329}" presName="accentRepeatNode" presStyleLbl="solidFgAcc1" presStyleIdx="3" presStyleCnt="5"/>
      <dgm:spPr>
        <a:xfrm>
          <a:off x="481120" y="2770049"/>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gm:spPr>
    </dgm:pt>
    <dgm:pt modelId="{853DB8C8-376D-4B5C-8434-233E824CB33E}" type="pres">
      <dgm:prSet presAssocID="{68833C83-8AEF-44D0-837D-DA773853E865}" presName="text_5" presStyleLbl="node1" presStyleIdx="4" presStyleCnt="5">
        <dgm:presLayoutVars>
          <dgm:bulletEnabled val="1"/>
        </dgm:presLayoutVars>
      </dgm:prSet>
      <dgm:spPr/>
    </dgm:pt>
    <dgm:pt modelId="{83A8531D-4AD0-4BCE-A00B-F1B09E5ECB33}" type="pres">
      <dgm:prSet presAssocID="{68833C83-8AEF-44D0-837D-DA773853E865}" presName="accent_5" presStyleCnt="0"/>
      <dgm:spPr/>
    </dgm:pt>
    <dgm:pt modelId="{DD3CAEF2-51E1-4B16-92E2-A50877B72CBC}" type="pres">
      <dgm:prSet presAssocID="{68833C83-8AEF-44D0-837D-DA773853E865}" presName="accentRepeatNode" presStyleLbl="solidFgAcc1" presStyleIdx="4" presStyleCnt="5"/>
      <dgm:spPr>
        <a:xfrm>
          <a:off x="73806" y="3622407"/>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gm:spPr>
    </dgm:pt>
  </dgm:ptLst>
  <dgm:cxnLst>
    <dgm:cxn modelId="{6EF80C04-959D-4885-BECD-37DB5FA670B3}" srcId="{253AEAF1-F27E-4A0A-AA73-B3BEDC74BDE3}" destId="{6D26B924-B622-4C93-A096-D4C9A3C91BA3}" srcOrd="0" destOrd="0" parTransId="{4FF2DBC3-42FF-4814-AFDC-91B5D4FBB098}" sibTransId="{2B5AA63C-07AF-440C-9B36-85690CF7BF06}"/>
    <dgm:cxn modelId="{1885D208-41E7-4C79-B28C-7694FC8B9312}" srcId="{253AEAF1-F27E-4A0A-AA73-B3BEDC74BDE3}" destId="{68833C83-8AEF-44D0-837D-DA773853E865}" srcOrd="4" destOrd="0" parTransId="{4195D4F6-B988-4425-8B0D-099C71DFCFA7}" sibTransId="{4CDF50C2-F533-47DC-B3B1-04BC0C91EB42}"/>
    <dgm:cxn modelId="{4E75EC0C-3D09-43F9-8CA2-F0E2691885A8}" type="presOf" srcId="{253AEAF1-F27E-4A0A-AA73-B3BEDC74BDE3}" destId="{E8EFA2CB-D322-46E1-B2CC-B6FBD153907E}" srcOrd="0" destOrd="0" presId="urn:microsoft.com/office/officeart/2008/layout/VerticalCurvedList"/>
    <dgm:cxn modelId="{34097225-6E09-4D58-BEAE-8FF0817D9787}" type="presOf" srcId="{0EC71AD6-7E65-422C-83B0-98D3A9381329}" destId="{D38F369A-ABAD-4686-8ABB-728D1FEE1BED}" srcOrd="0" destOrd="0" presId="urn:microsoft.com/office/officeart/2008/layout/VerticalCurvedList"/>
    <dgm:cxn modelId="{A47D6426-84FB-4136-8701-6A21757FFB37}" type="presOf" srcId="{EDE2B0C1-7D34-4C69-8CC4-9410DD4F037A}" destId="{40E51D01-FB5C-4864-B22B-488D000B9ECC}" srcOrd="0" destOrd="0" presId="urn:microsoft.com/office/officeart/2008/layout/VerticalCurvedList"/>
    <dgm:cxn modelId="{27ADEF2E-95B8-47F8-B871-D236664D18CB}" srcId="{253AEAF1-F27E-4A0A-AA73-B3BEDC74BDE3}" destId="{085AD13F-9370-491F-8E68-C4CD179406DF}" srcOrd="2" destOrd="0" parTransId="{76133256-5D53-42F7-8ECC-253B6F774BE9}" sibTransId="{C3C629D9-D986-4066-91F9-0BD6AA4EBBAD}"/>
    <dgm:cxn modelId="{8B22486F-68F7-48A9-8CA6-ABA723CAB80D}" srcId="{253AEAF1-F27E-4A0A-AA73-B3BEDC74BDE3}" destId="{EDE2B0C1-7D34-4C69-8CC4-9410DD4F037A}" srcOrd="1" destOrd="0" parTransId="{8612B82A-EDDE-493A-83E5-D2E1A0CE1DC2}" sibTransId="{7F4530FE-948E-49C7-A803-20A3FA041D7D}"/>
    <dgm:cxn modelId="{0889F47C-517D-4AFE-A721-4326C22065FB}" type="presOf" srcId="{68833C83-8AEF-44D0-837D-DA773853E865}" destId="{853DB8C8-376D-4B5C-8434-233E824CB33E}" srcOrd="0" destOrd="0" presId="urn:microsoft.com/office/officeart/2008/layout/VerticalCurvedList"/>
    <dgm:cxn modelId="{BECF8A8B-1E1C-4486-9B9D-D52700201E8B}" type="presOf" srcId="{2B5AA63C-07AF-440C-9B36-85690CF7BF06}" destId="{DEC0C3F0-A666-4AE0-BFD9-13525F7FFB56}" srcOrd="0" destOrd="0" presId="urn:microsoft.com/office/officeart/2008/layout/VerticalCurvedList"/>
    <dgm:cxn modelId="{DBAA34AC-B1B3-41EB-AFDF-50FD558D0FED}" type="presOf" srcId="{085AD13F-9370-491F-8E68-C4CD179406DF}" destId="{154E3470-FEA9-49F4-AA3F-A9E4137E25E6}" srcOrd="0" destOrd="0" presId="urn:microsoft.com/office/officeart/2008/layout/VerticalCurvedList"/>
    <dgm:cxn modelId="{458E11D7-8A3E-427A-8E0F-A52ED1FD093A}" srcId="{253AEAF1-F27E-4A0A-AA73-B3BEDC74BDE3}" destId="{0EC71AD6-7E65-422C-83B0-98D3A9381329}" srcOrd="3" destOrd="0" parTransId="{F0EBA8C6-3135-44F1-9E9F-E54FFC2B6FA5}" sibTransId="{9D998361-B847-4DEA-A97B-4D53BCA2C4C0}"/>
    <dgm:cxn modelId="{40936DDE-E8F7-43B2-8AE8-FA91A5E930A3}" type="presOf" srcId="{6D26B924-B622-4C93-A096-D4C9A3C91BA3}" destId="{9C428006-041B-40FC-8F11-D3111DAFC03D}" srcOrd="0" destOrd="0" presId="urn:microsoft.com/office/officeart/2008/layout/VerticalCurvedList"/>
    <dgm:cxn modelId="{533F0831-BE42-47D5-B2A4-AC6ADD92B0CA}" type="presParOf" srcId="{E8EFA2CB-D322-46E1-B2CC-B6FBD153907E}" destId="{9ED708BF-0609-4E2C-A1B6-7E4C9285FE5B}" srcOrd="0" destOrd="0" presId="urn:microsoft.com/office/officeart/2008/layout/VerticalCurvedList"/>
    <dgm:cxn modelId="{5E365E78-F5DD-42FC-BEE3-7A3084837043}" type="presParOf" srcId="{9ED708BF-0609-4E2C-A1B6-7E4C9285FE5B}" destId="{0FF4C0A5-5AC2-4CEC-97E0-ADE8D2880437}" srcOrd="0" destOrd="0" presId="urn:microsoft.com/office/officeart/2008/layout/VerticalCurvedList"/>
    <dgm:cxn modelId="{C5C10879-E38F-485E-A3FD-45FF7EB760AD}" type="presParOf" srcId="{0FF4C0A5-5AC2-4CEC-97E0-ADE8D2880437}" destId="{30BDF19F-3B0D-4BBA-946F-847CDA93A615}" srcOrd="0" destOrd="0" presId="urn:microsoft.com/office/officeart/2008/layout/VerticalCurvedList"/>
    <dgm:cxn modelId="{6422666C-10AB-47EE-8CD5-A8FE54A2ECF5}" type="presParOf" srcId="{0FF4C0A5-5AC2-4CEC-97E0-ADE8D2880437}" destId="{DEC0C3F0-A666-4AE0-BFD9-13525F7FFB56}" srcOrd="1" destOrd="0" presId="urn:microsoft.com/office/officeart/2008/layout/VerticalCurvedList"/>
    <dgm:cxn modelId="{180275E5-3582-4809-8ABC-F28B83D2CB5E}" type="presParOf" srcId="{0FF4C0A5-5AC2-4CEC-97E0-ADE8D2880437}" destId="{2F0475B1-D5C5-4555-A89C-A804B3C9F47B}" srcOrd="2" destOrd="0" presId="urn:microsoft.com/office/officeart/2008/layout/VerticalCurvedList"/>
    <dgm:cxn modelId="{EEE91DF8-BC22-45C8-865B-0681ACA832BA}" type="presParOf" srcId="{0FF4C0A5-5AC2-4CEC-97E0-ADE8D2880437}" destId="{9FBE9519-FE58-4CA9-B63F-9E4F33316A04}" srcOrd="3" destOrd="0" presId="urn:microsoft.com/office/officeart/2008/layout/VerticalCurvedList"/>
    <dgm:cxn modelId="{CE9D7D4F-FE7D-4E63-B983-99CC92CBA0E0}" type="presParOf" srcId="{9ED708BF-0609-4E2C-A1B6-7E4C9285FE5B}" destId="{9C428006-041B-40FC-8F11-D3111DAFC03D}" srcOrd="1" destOrd="0" presId="urn:microsoft.com/office/officeart/2008/layout/VerticalCurvedList"/>
    <dgm:cxn modelId="{49D59B7A-C017-413D-8BC2-1CD17D056D8C}" type="presParOf" srcId="{9ED708BF-0609-4E2C-A1B6-7E4C9285FE5B}" destId="{A56AF3D2-B25D-40F1-A6AA-D83E9CD1AD50}" srcOrd="2" destOrd="0" presId="urn:microsoft.com/office/officeart/2008/layout/VerticalCurvedList"/>
    <dgm:cxn modelId="{09A2A316-27E6-4119-BB10-A87A85459C86}" type="presParOf" srcId="{A56AF3D2-B25D-40F1-A6AA-D83E9CD1AD50}" destId="{6FF433A6-1744-4B6B-AE1B-CBCBD85B5175}" srcOrd="0" destOrd="0" presId="urn:microsoft.com/office/officeart/2008/layout/VerticalCurvedList"/>
    <dgm:cxn modelId="{099E71F4-35E7-4307-90E1-E8055D8817FB}" type="presParOf" srcId="{9ED708BF-0609-4E2C-A1B6-7E4C9285FE5B}" destId="{40E51D01-FB5C-4864-B22B-488D000B9ECC}" srcOrd="3" destOrd="0" presId="urn:microsoft.com/office/officeart/2008/layout/VerticalCurvedList"/>
    <dgm:cxn modelId="{D12971CF-E0C5-4F7D-80B4-29E06AC6907E}" type="presParOf" srcId="{9ED708BF-0609-4E2C-A1B6-7E4C9285FE5B}" destId="{66F639E9-8030-4491-9219-8A6ADDC38C35}" srcOrd="4" destOrd="0" presId="urn:microsoft.com/office/officeart/2008/layout/VerticalCurvedList"/>
    <dgm:cxn modelId="{6FB50BFC-F3B5-43AB-B63C-3E9729064821}" type="presParOf" srcId="{66F639E9-8030-4491-9219-8A6ADDC38C35}" destId="{C22E3E99-15B6-4EB3-909A-F725817AF0F3}" srcOrd="0" destOrd="0" presId="urn:microsoft.com/office/officeart/2008/layout/VerticalCurvedList"/>
    <dgm:cxn modelId="{C652D53A-AB40-40D8-B875-F6EC10AB0383}" type="presParOf" srcId="{9ED708BF-0609-4E2C-A1B6-7E4C9285FE5B}" destId="{154E3470-FEA9-49F4-AA3F-A9E4137E25E6}" srcOrd="5" destOrd="0" presId="urn:microsoft.com/office/officeart/2008/layout/VerticalCurvedList"/>
    <dgm:cxn modelId="{7AE28B6E-EF2E-4FFE-9242-F7930C3E7F97}" type="presParOf" srcId="{9ED708BF-0609-4E2C-A1B6-7E4C9285FE5B}" destId="{348C4AF2-8BD6-4ACE-9458-D0DF7E1FBC77}" srcOrd="6" destOrd="0" presId="urn:microsoft.com/office/officeart/2008/layout/VerticalCurvedList"/>
    <dgm:cxn modelId="{EA157EAE-DA24-4E2B-8202-AD03E074311E}" type="presParOf" srcId="{348C4AF2-8BD6-4ACE-9458-D0DF7E1FBC77}" destId="{33092949-C45F-403C-B2BA-BEF725BEFF8F}" srcOrd="0" destOrd="0" presId="urn:microsoft.com/office/officeart/2008/layout/VerticalCurvedList"/>
    <dgm:cxn modelId="{901E3D34-8C59-4F31-B7BF-5DC93128FE4F}" type="presParOf" srcId="{9ED708BF-0609-4E2C-A1B6-7E4C9285FE5B}" destId="{D38F369A-ABAD-4686-8ABB-728D1FEE1BED}" srcOrd="7" destOrd="0" presId="urn:microsoft.com/office/officeart/2008/layout/VerticalCurvedList"/>
    <dgm:cxn modelId="{4699E8F2-6CD4-4B7D-A3A9-B20A8BF7D715}" type="presParOf" srcId="{9ED708BF-0609-4E2C-A1B6-7E4C9285FE5B}" destId="{55F2730A-07B6-4AC9-83F7-47AE4A7211F7}" srcOrd="8" destOrd="0" presId="urn:microsoft.com/office/officeart/2008/layout/VerticalCurvedList"/>
    <dgm:cxn modelId="{E43C899C-78A9-4D32-B51B-CAE1B1B69E5D}" type="presParOf" srcId="{55F2730A-07B6-4AC9-83F7-47AE4A7211F7}" destId="{081AAB13-ECF5-407A-B31F-2B0AEBF55A30}" srcOrd="0" destOrd="0" presId="urn:microsoft.com/office/officeart/2008/layout/VerticalCurvedList"/>
    <dgm:cxn modelId="{2CFC62C0-F528-4256-ADD3-764196EE2EA6}" type="presParOf" srcId="{9ED708BF-0609-4E2C-A1B6-7E4C9285FE5B}" destId="{853DB8C8-376D-4B5C-8434-233E824CB33E}" srcOrd="9" destOrd="0" presId="urn:microsoft.com/office/officeart/2008/layout/VerticalCurvedList"/>
    <dgm:cxn modelId="{51A36133-ABCE-4720-ABA0-AB276A5222B4}" type="presParOf" srcId="{9ED708BF-0609-4E2C-A1B6-7E4C9285FE5B}" destId="{83A8531D-4AD0-4BCE-A00B-F1B09E5ECB33}" srcOrd="10" destOrd="0" presId="urn:microsoft.com/office/officeart/2008/layout/VerticalCurvedList"/>
    <dgm:cxn modelId="{8BC813AC-6542-4A47-A03A-A2B694700157}" type="presParOf" srcId="{83A8531D-4AD0-4BCE-A00B-F1B09E5ECB33}" destId="{DD3CAEF2-51E1-4B16-92E2-A50877B72CBC}" srcOrd="0" destOrd="0" presId="urn:microsoft.com/office/officeart/2008/layout/VerticalCurvedList"/>
  </dgm:cxnLst>
  <dgm:bg/>
  <dgm:whole/>
  <dgm:extLst>
    <a:ext uri="http://schemas.microsoft.com/office/drawing/2008/diagram">
      <dsp:dataModelExt xmlns:dsp="http://schemas.microsoft.com/office/drawing/2008/diagram" relId="rId19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EC0C3F0-A666-4AE0-BFD9-13525F7FFB56}">
      <dsp:nvSpPr>
        <dsp:cNvPr id="0" name=""/>
        <dsp:cNvSpPr/>
      </dsp:nvSpPr>
      <dsp:spPr>
        <a:xfrm>
          <a:off x="-5139558" y="-787296"/>
          <a:ext cx="6120501" cy="6120501"/>
        </a:xfrm>
        <a:prstGeom prst="blockArc">
          <a:avLst>
            <a:gd name="adj1" fmla="val 18900000"/>
            <a:gd name="adj2" fmla="val 2700000"/>
            <a:gd name="adj3" fmla="val 345"/>
          </a:avLst>
        </a:prstGeom>
        <a:noFill/>
        <a:ln w="12700" cap="flat" cmpd="sng" algn="ctr">
          <a:solidFill>
            <a:srgbClr val="4F81BD">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C428006-041B-40FC-8F11-D3111DAFC03D}">
      <dsp:nvSpPr>
        <dsp:cNvPr id="0" name=""/>
        <dsp:cNvSpPr/>
      </dsp:nvSpPr>
      <dsp:spPr>
        <a:xfrm>
          <a:off x="429069" y="284028"/>
          <a:ext cx="5872718"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1184" tIns="43180" rIns="43180" bIns="43180" numCol="1" spcCol="1270" anchor="ctr" anchorCtr="0">
          <a:noAutofit/>
        </a:bodyPr>
        <a:lstStyle/>
        <a:p>
          <a:pPr marL="0" lvl="0" indent="0" algn="l" defTabSz="755650">
            <a:lnSpc>
              <a:spcPct val="90000"/>
            </a:lnSpc>
            <a:spcBef>
              <a:spcPct val="0"/>
            </a:spcBef>
            <a:spcAft>
              <a:spcPct val="35000"/>
            </a:spcAft>
            <a:buNone/>
          </a:pPr>
          <a:r>
            <a:rPr lang="fr-FR" sz="1700" b="0" kern="1200">
              <a:solidFill>
                <a:sysClr val="window" lastClr="FFFFFF"/>
              </a:solidFill>
              <a:latin typeface="Calibri"/>
              <a:ea typeface="+mn-ea"/>
              <a:cs typeface="+mn-cs"/>
            </a:rPr>
            <a:t>Choisir une compétence ainsi que les activités et tâches professionnelles associées</a:t>
          </a:r>
        </a:p>
      </dsp:txBody>
      <dsp:txXfrm>
        <a:off x="429069" y="284028"/>
        <a:ext cx="5872718" cy="568420"/>
      </dsp:txXfrm>
    </dsp:sp>
    <dsp:sp modelId="{6FF433A6-1744-4B6B-AE1B-CBCBD85B5175}">
      <dsp:nvSpPr>
        <dsp:cNvPr id="0" name=""/>
        <dsp:cNvSpPr/>
      </dsp:nvSpPr>
      <dsp:spPr>
        <a:xfrm>
          <a:off x="73806" y="212975"/>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40E51D01-FB5C-4864-B22B-488D000B9ECC}">
      <dsp:nvSpPr>
        <dsp:cNvPr id="0" name=""/>
        <dsp:cNvSpPr/>
      </dsp:nvSpPr>
      <dsp:spPr>
        <a:xfrm>
          <a:off x="836382" y="1136386"/>
          <a:ext cx="5465405"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1184" tIns="43180" rIns="43180" bIns="43180" numCol="1" spcCol="1270" anchor="ctr" anchorCtr="0">
          <a:noAutofit/>
        </a:bodyPr>
        <a:lstStyle/>
        <a:p>
          <a:pPr marL="0" lvl="0" indent="0" algn="l" defTabSz="755650">
            <a:lnSpc>
              <a:spcPct val="90000"/>
            </a:lnSpc>
            <a:spcBef>
              <a:spcPct val="0"/>
            </a:spcBef>
            <a:spcAft>
              <a:spcPct val="35000"/>
            </a:spcAft>
            <a:buNone/>
          </a:pPr>
          <a:r>
            <a:rPr lang="fr-FR" sz="1700" kern="1200">
              <a:solidFill>
                <a:sysClr val="window" lastClr="FFFFFF"/>
              </a:solidFill>
              <a:latin typeface="Calibri"/>
              <a:ea typeface="+mn-ea"/>
              <a:cs typeface="+mn-cs"/>
            </a:rPr>
            <a:t>Sélectionner les </a:t>
          </a:r>
          <a:r>
            <a:rPr lang="fr-FR" sz="1700" b="0" kern="1200">
              <a:solidFill>
                <a:sysClr val="window" lastClr="FFFFFF"/>
              </a:solidFill>
              <a:latin typeface="Calibri"/>
              <a:ea typeface="+mn-ea"/>
              <a:cs typeface="+mn-cs"/>
            </a:rPr>
            <a:t>situations professionnelles </a:t>
          </a:r>
          <a:r>
            <a:rPr lang="fr-FR" sz="1700" kern="1200">
              <a:solidFill>
                <a:sysClr val="window" lastClr="FFFFFF"/>
              </a:solidFill>
              <a:latin typeface="Calibri"/>
              <a:ea typeface="+mn-ea"/>
              <a:cs typeface="+mn-cs"/>
            </a:rPr>
            <a:t>sollicitant cette compétence et détailler les moyens nécessaires</a:t>
          </a:r>
        </a:p>
      </dsp:txBody>
      <dsp:txXfrm>
        <a:off x="836382" y="1136386"/>
        <a:ext cx="5465405" cy="568420"/>
      </dsp:txXfrm>
    </dsp:sp>
    <dsp:sp modelId="{C22E3E99-15B6-4EB3-909A-F725817AF0F3}">
      <dsp:nvSpPr>
        <dsp:cNvPr id="0" name=""/>
        <dsp:cNvSpPr/>
      </dsp:nvSpPr>
      <dsp:spPr>
        <a:xfrm>
          <a:off x="481120" y="1065333"/>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154E3470-FEA9-49F4-AA3F-A9E4137E25E6}">
      <dsp:nvSpPr>
        <dsp:cNvPr id="0" name=""/>
        <dsp:cNvSpPr/>
      </dsp:nvSpPr>
      <dsp:spPr>
        <a:xfrm>
          <a:off x="961395" y="1988744"/>
          <a:ext cx="5340392"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1184" tIns="43180" rIns="43180" bIns="43180" numCol="1" spcCol="1270" anchor="ctr" anchorCtr="0">
          <a:noAutofit/>
        </a:bodyPr>
        <a:lstStyle/>
        <a:p>
          <a:pPr marL="0" lvl="0" indent="0" algn="l" defTabSz="755650">
            <a:lnSpc>
              <a:spcPct val="90000"/>
            </a:lnSpc>
            <a:spcBef>
              <a:spcPct val="0"/>
            </a:spcBef>
            <a:spcAft>
              <a:spcPct val="35000"/>
            </a:spcAft>
            <a:buNone/>
          </a:pPr>
          <a:r>
            <a:rPr lang="fr-FR" sz="1700" kern="1200">
              <a:solidFill>
                <a:sysClr val="window" lastClr="FFFFFF"/>
              </a:solidFill>
              <a:latin typeface="Calibri"/>
              <a:ea typeface="+mn-ea"/>
              <a:cs typeface="+mn-cs"/>
            </a:rPr>
            <a:t>Élaborer une </a:t>
          </a:r>
          <a:r>
            <a:rPr lang="fr-FR" sz="1700" b="0" kern="1200">
              <a:solidFill>
                <a:sysClr val="window" lastClr="FFFFFF"/>
              </a:solidFill>
              <a:latin typeface="Calibri"/>
              <a:ea typeface="+mn-ea"/>
              <a:cs typeface="+mn-cs"/>
            </a:rPr>
            <a:t>trame de la synthèse</a:t>
          </a:r>
          <a:endParaRPr lang="fr-FR" sz="1700" kern="1200">
            <a:solidFill>
              <a:sysClr val="window" lastClr="FFFFFF"/>
            </a:solidFill>
            <a:latin typeface="Calibri"/>
            <a:ea typeface="+mn-ea"/>
            <a:cs typeface="+mn-cs"/>
          </a:endParaRPr>
        </a:p>
      </dsp:txBody>
      <dsp:txXfrm>
        <a:off x="961395" y="1988744"/>
        <a:ext cx="5340392" cy="568420"/>
      </dsp:txXfrm>
    </dsp:sp>
    <dsp:sp modelId="{33092949-C45F-403C-B2BA-BEF725BEFF8F}">
      <dsp:nvSpPr>
        <dsp:cNvPr id="0" name=""/>
        <dsp:cNvSpPr/>
      </dsp:nvSpPr>
      <dsp:spPr>
        <a:xfrm>
          <a:off x="606132" y="1917691"/>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D38F369A-ABAD-4686-8ABB-728D1FEE1BED}">
      <dsp:nvSpPr>
        <dsp:cNvPr id="0" name=""/>
        <dsp:cNvSpPr/>
      </dsp:nvSpPr>
      <dsp:spPr>
        <a:xfrm>
          <a:off x="836382" y="2841102"/>
          <a:ext cx="5465405"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1184" tIns="43180" rIns="43180" bIns="43180" numCol="1" spcCol="1270" anchor="ctr" anchorCtr="0">
          <a:noAutofit/>
        </a:bodyPr>
        <a:lstStyle/>
        <a:p>
          <a:pPr marL="0" lvl="0" indent="0" algn="l" defTabSz="755650">
            <a:lnSpc>
              <a:spcPct val="90000"/>
            </a:lnSpc>
            <a:spcBef>
              <a:spcPct val="0"/>
            </a:spcBef>
            <a:spcAft>
              <a:spcPct val="35000"/>
            </a:spcAft>
            <a:buNone/>
          </a:pPr>
          <a:r>
            <a:rPr lang="fr-FR" sz="1700" kern="1200">
              <a:solidFill>
                <a:sysClr val="window" lastClr="FFFFFF"/>
              </a:solidFill>
              <a:latin typeface="Calibri"/>
              <a:ea typeface="+mn-ea"/>
              <a:cs typeface="+mn-cs"/>
            </a:rPr>
            <a:t>Définir une </a:t>
          </a:r>
          <a:r>
            <a:rPr lang="fr-FR" sz="1700" b="0" kern="1200">
              <a:solidFill>
                <a:sysClr val="window" lastClr="FFFFFF"/>
              </a:solidFill>
              <a:latin typeface="Calibri"/>
              <a:ea typeface="+mn-ea"/>
              <a:cs typeface="+mn-cs"/>
            </a:rPr>
            <a:t>organisation didactique</a:t>
          </a:r>
        </a:p>
      </dsp:txBody>
      <dsp:txXfrm>
        <a:off x="836382" y="2841102"/>
        <a:ext cx="5465405" cy="568420"/>
      </dsp:txXfrm>
    </dsp:sp>
    <dsp:sp modelId="{081AAB13-ECF5-407A-B31F-2B0AEBF55A30}">
      <dsp:nvSpPr>
        <dsp:cNvPr id="0" name=""/>
        <dsp:cNvSpPr/>
      </dsp:nvSpPr>
      <dsp:spPr>
        <a:xfrm>
          <a:off x="481120" y="2770049"/>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53DB8C8-376D-4B5C-8434-233E824CB33E}">
      <dsp:nvSpPr>
        <dsp:cNvPr id="0" name=""/>
        <dsp:cNvSpPr/>
      </dsp:nvSpPr>
      <dsp:spPr>
        <a:xfrm>
          <a:off x="429069" y="3693460"/>
          <a:ext cx="5872718" cy="568420"/>
        </a:xfrm>
        <a:prstGeom prst="rect">
          <a:avLst/>
        </a:prstGeom>
        <a:solidFill>
          <a:srgbClr val="4F81BD">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1184" tIns="43180" rIns="43180" bIns="43180" numCol="1" spcCol="1270" anchor="ctr" anchorCtr="0">
          <a:noAutofit/>
        </a:bodyPr>
        <a:lstStyle/>
        <a:p>
          <a:pPr marL="0" lvl="0" indent="0" algn="l" defTabSz="755650">
            <a:lnSpc>
              <a:spcPct val="90000"/>
            </a:lnSpc>
            <a:spcBef>
              <a:spcPct val="0"/>
            </a:spcBef>
            <a:spcAft>
              <a:spcPct val="35000"/>
            </a:spcAft>
            <a:buNone/>
          </a:pPr>
          <a:r>
            <a:rPr lang="fr-FR" sz="1700" kern="1200">
              <a:solidFill>
                <a:sysClr val="window" lastClr="FFFFFF"/>
              </a:solidFill>
              <a:latin typeface="Calibri"/>
              <a:ea typeface="+mn-ea"/>
              <a:cs typeface="+mn-cs"/>
            </a:rPr>
            <a:t>Créer un scénario des activités de l’élève</a:t>
          </a:r>
        </a:p>
      </dsp:txBody>
      <dsp:txXfrm>
        <a:off x="429069" y="3693460"/>
        <a:ext cx="5872718" cy="568420"/>
      </dsp:txXfrm>
    </dsp:sp>
    <dsp:sp modelId="{DD3CAEF2-51E1-4B16-92E2-A50877B72CBC}">
      <dsp:nvSpPr>
        <dsp:cNvPr id="0" name=""/>
        <dsp:cNvSpPr/>
      </dsp:nvSpPr>
      <dsp:spPr>
        <a:xfrm>
          <a:off x="73806" y="3622407"/>
          <a:ext cx="710525" cy="710525"/>
        </a:xfrm>
        <a:prstGeom prst="ellipse">
          <a:avLst/>
        </a:prstGeom>
        <a:solidFill>
          <a:sysClr val="window" lastClr="FFFFFF">
            <a:hueOff val="0"/>
            <a:satOff val="0"/>
            <a:lumOff val="0"/>
            <a:alphaOff val="0"/>
          </a:sysClr>
        </a:solidFill>
        <a:ln w="12700" cap="flat" cmpd="sng" algn="ctr">
          <a:solidFill>
            <a:srgbClr val="4F81BD">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2007-2010">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B6D8177FE2E83E49AF06184E42BFE916" ma:contentTypeVersion="7" ma:contentTypeDescription="Crée un document." ma:contentTypeScope="" ma:versionID="e05a2b4d9a99239922d336da56370c71">
  <xsd:schema xmlns:xsd="http://www.w3.org/2001/XMLSchema" xmlns:xs="http://www.w3.org/2001/XMLSchema" xmlns:p="http://schemas.microsoft.com/office/2006/metadata/properties" xmlns:ns2="74b03d9b-255f-40d4-8284-485b6676fe3e" targetNamespace="http://schemas.microsoft.com/office/2006/metadata/properties" ma:root="true" ma:fieldsID="d81fbe301a60eee840aa4d6e246fed33" ns2:_="">
    <xsd:import namespace="74b03d9b-255f-40d4-8284-485b6676fe3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b03d9b-255f-40d4-8284-485b6676fe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D05FEB7-7A70-4004-89AE-0D0F07B3E7D2}">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C4F19249-4529-4846-81AD-F995EA71D6D3}">
  <ds:schemaRefs>
    <ds:schemaRef ds:uri="http://schemas.openxmlformats.org/officeDocument/2006/bibliography"/>
  </ds:schemaRefs>
</ds:datastoreItem>
</file>

<file path=customXml/itemProps3.xml><?xml version="1.0" encoding="utf-8"?>
<ds:datastoreItem xmlns:ds="http://schemas.openxmlformats.org/officeDocument/2006/customXml" ds:itemID="{C9B62E5A-C42D-44ED-A3BC-CA04CBA74F7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b03d9b-255f-40d4-8284-485b6676fe3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41D358F-F34E-4DB4-A4F2-AAF8DD0F8C3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13490</Words>
  <Characters>74200</Characters>
  <Application>Microsoft Office Word</Application>
  <DocSecurity>0</DocSecurity>
  <Lines>618</Lines>
  <Paragraphs>175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87515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cp:lastModifiedBy>GOULET BENOIT</cp:lastModifiedBy>
  <cp:revision>8</cp:revision>
  <cp:lastPrinted>2023-02-07T10:06:00Z</cp:lastPrinted>
  <dcterms:created xsi:type="dcterms:W3CDTF">2023-01-04T09:55:00Z</dcterms:created>
  <dcterms:modified xsi:type="dcterms:W3CDTF">2023-02-07T10:06:00Z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0x010100B6D8177FE2E83E49AF06184E42BFE916</vt:lpwstr>
  </property>
</Properties>
</file>