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839" w:rsidRPr="00D56206" w:rsidRDefault="00D76839" w:rsidP="00FF2AC8"/>
    <w:p w:rsidR="00572899" w:rsidRDefault="001D288D" w:rsidP="00EC7D38">
      <w:r>
        <w:rPr>
          <w:noProof/>
        </w:rPr>
        <w:drawing>
          <wp:anchor distT="0" distB="0" distL="114300" distR="114300" simplePos="0" relativeHeight="251666432" behindDoc="0" locked="0" layoutInCell="1" allowOverlap="1">
            <wp:simplePos x="0" y="0"/>
            <wp:positionH relativeFrom="column">
              <wp:posOffset>3990975</wp:posOffset>
            </wp:positionH>
            <wp:positionV relativeFrom="paragraph">
              <wp:posOffset>864235</wp:posOffset>
            </wp:positionV>
            <wp:extent cx="3143250" cy="2486025"/>
            <wp:effectExtent l="19050" t="0" r="0" b="0"/>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1528" t="20444" r="31806" b="33111"/>
                    <a:stretch>
                      <a:fillRect/>
                    </a:stretch>
                  </pic:blipFill>
                  <pic:spPr bwMode="auto">
                    <a:xfrm>
                      <a:off x="0" y="0"/>
                      <a:ext cx="3143250" cy="2486025"/>
                    </a:xfrm>
                    <a:prstGeom prst="rect">
                      <a:avLst/>
                    </a:prstGeom>
                    <a:noFill/>
                    <a:ln w="9525">
                      <a:noFill/>
                      <a:miter lim="800000"/>
                      <a:headEnd/>
                      <a:tailEnd/>
                    </a:ln>
                  </pic:spPr>
                </pic:pic>
              </a:graphicData>
            </a:graphic>
          </wp:anchor>
        </w:drawing>
      </w:r>
      <w:r w:rsidR="00C42D28">
        <w:rPr>
          <w:noProof/>
        </w:rPr>
        <w:drawing>
          <wp:anchor distT="0" distB="0" distL="114300" distR="114300" simplePos="0" relativeHeight="251664384" behindDoc="0" locked="0" layoutInCell="1" allowOverlap="1">
            <wp:simplePos x="0" y="0"/>
            <wp:positionH relativeFrom="column">
              <wp:posOffset>190500</wp:posOffset>
            </wp:positionH>
            <wp:positionV relativeFrom="paragraph">
              <wp:posOffset>860425</wp:posOffset>
            </wp:positionV>
            <wp:extent cx="3919220" cy="5334000"/>
            <wp:effectExtent l="247650" t="171450" r="233680" b="1524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rot="21283718">
                      <a:off x="0" y="0"/>
                      <a:ext cx="3919220" cy="5334000"/>
                    </a:xfrm>
                    <a:prstGeom prst="rect">
                      <a:avLst/>
                    </a:prstGeom>
                    <a:noFill/>
                    <a:ln w="9525">
                      <a:noFill/>
                      <a:miter lim="800000"/>
                      <a:headEnd/>
                      <a:tailEnd/>
                    </a:ln>
                  </pic:spPr>
                </pic:pic>
              </a:graphicData>
            </a:graphic>
          </wp:anchor>
        </w:drawing>
      </w:r>
    </w:p>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F57170" w:rsidP="00EC7D38">
      <w:r>
        <w:rPr>
          <w:noProof/>
        </w:rPr>
        <w:pict>
          <v:shapetype id="_x0000_t202" coordsize="21600,21600" o:spt="202" path="m,l,21600r21600,l21600,xe">
            <v:stroke joinstyle="miter"/>
            <v:path gradientshapeok="t" o:connecttype="rect"/>
          </v:shapetype>
          <v:shape id="WordArt 555" o:spid="_x0000_s1532" type="#_x0000_t202" style="position:absolute;margin-left:92.25pt;margin-top:537.8pt;width:347.25pt;height:115.45pt;z-index:2516377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" filled="f" stroked="f">
            <o:lock v:ext="edit" shapetype="t"/>
            <v:textbox style="mso-next-textbox:#WordArt 555;mso-fit-shape-to-text:t">
              <w:txbxContent>
                <w:p w:rsidR="00C4459C" w:rsidRPr="001B426C" w:rsidRDefault="00C4459C" w:rsidP="002D32FF">
                  <w:pPr>
                    <w:pStyle w:val="Titre"/>
                    <w:jc w:val="center"/>
                    <w:rPr>
                      <w:rFonts w:ascii="Times New Roman" w:hAnsi="Times New Roman" w:cs="Times New Roman"/>
                      <w:sz w:val="72"/>
                      <w:szCs w:val="72"/>
                    </w:rPr>
                  </w:pPr>
                  <w:r w:rsidRPr="001B426C">
                    <w:rPr>
                      <w:rFonts w:ascii="Times New Roman" w:hAnsi="Times New Roman" w:cs="Times New Roman"/>
                      <w:sz w:val="72"/>
                      <w:szCs w:val="72"/>
                    </w:rPr>
                    <w:t>DOSSIER RESSOURCE</w:t>
                  </w:r>
                  <w:r w:rsidR="001B426C" w:rsidRPr="001B426C">
                    <w:rPr>
                      <w:rFonts w:ascii="Times New Roman" w:hAnsi="Times New Roman" w:cs="Times New Roman"/>
                      <w:sz w:val="72"/>
                      <w:szCs w:val="72"/>
                    </w:rPr>
                    <w:t>S</w:t>
                  </w:r>
                </w:p>
                <w:p w:rsidR="00C4459C" w:rsidRPr="001A07FE" w:rsidRDefault="00C4459C" w:rsidP="001A07FE">
                  <w:pPr>
                    <w:jc w:val="center"/>
                  </w:pPr>
                </w:p>
              </w:txbxContent>
            </v:textbox>
            <w10:wrap type="square" anchorx="margin" anchory="margin"/>
          </v:shape>
        </w:pict>
      </w:r>
    </w:p>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1B426C" w:rsidRDefault="001B426C" w:rsidP="00EC7D38"/>
    <w:p w:rsidR="00963364" w:rsidRDefault="00963364" w:rsidP="00EC7D38"/>
    <w:p w:rsidR="00963364" w:rsidRDefault="00963364" w:rsidP="00EC7D38"/>
    <w:p w:rsidR="00963364" w:rsidRDefault="00963364" w:rsidP="00EC7D38"/>
    <w:p w:rsidR="00963364" w:rsidRDefault="00963364" w:rsidP="00EC7D38"/>
    <w:p w:rsidR="00963364" w:rsidRDefault="00963364" w:rsidP="00EC7D38"/>
    <w:p w:rsidR="00963364" w:rsidRDefault="00963364" w:rsidP="00EC7D38"/>
    <w:p w:rsidR="00963364" w:rsidRDefault="00963364" w:rsidP="00EC7D38"/>
    <w:p w:rsidR="00963364" w:rsidRDefault="00963364" w:rsidP="00EC7D38"/>
    <w:p w:rsidR="00963364" w:rsidRDefault="00963364" w:rsidP="00EC7D38"/>
    <w:p w:rsidR="001B426C" w:rsidRDefault="001B426C" w:rsidP="00EC7D38"/>
    <w:p w:rsidR="001B426C" w:rsidRDefault="001B426C" w:rsidP="00EC7D38"/>
    <w:p w:rsidR="001B426C" w:rsidRDefault="001B426C" w:rsidP="001B426C">
      <w:pPr>
        <w:jc w:val="center"/>
      </w:pPr>
    </w:p>
    <w:p w:rsidR="001B426C" w:rsidRPr="001B426C" w:rsidRDefault="001B426C" w:rsidP="00EC7D38">
      <w:pPr>
        <w:rPr>
          <w:rFonts w:asciiTheme="minorHAnsi" w:eastAsiaTheme="minorHAnsi" w:hAnsiTheme="minorHAnsi" w:cstheme="minorBidi"/>
          <w:sz w:val="22"/>
          <w:szCs w:val="22"/>
        </w:rPr>
      </w:pPr>
    </w:p>
    <w:p w:rsidR="00572899" w:rsidRPr="001B426C" w:rsidRDefault="001B426C" w:rsidP="001B426C">
      <w:pPr>
        <w:jc w:val="center"/>
        <w:rPr>
          <w:rFonts w:eastAsia="ArialUnicodeMS"/>
          <w:b/>
          <w:sz w:val="28"/>
          <w:szCs w:val="28"/>
          <w:u w:val="single"/>
        </w:rPr>
      </w:pPr>
      <w:r w:rsidRPr="001B426C">
        <w:rPr>
          <w:rFonts w:eastAsia="ArialUnicodeMS"/>
          <w:b/>
          <w:sz w:val="28"/>
          <w:szCs w:val="28"/>
        </w:rPr>
        <w:t>A)</w:t>
      </w:r>
      <w:r w:rsidRPr="001E1C01">
        <w:rPr>
          <w:rFonts w:eastAsia="ArialUnicodeMS"/>
          <w:b/>
          <w:sz w:val="28"/>
          <w:szCs w:val="28"/>
        </w:rPr>
        <w:t xml:space="preserve">  </w:t>
      </w:r>
      <w:r w:rsidR="00DB26D3" w:rsidRPr="001B426C">
        <w:rPr>
          <w:rFonts w:eastAsia="ArialUnicodeMS"/>
          <w:b/>
          <w:sz w:val="28"/>
          <w:szCs w:val="28"/>
          <w:u w:val="single"/>
        </w:rPr>
        <w:t xml:space="preserve">Interprétation </w:t>
      </w:r>
      <w:r w:rsidRPr="001B426C">
        <w:rPr>
          <w:rFonts w:eastAsia="ArialUnicodeMS"/>
          <w:b/>
          <w:sz w:val="28"/>
          <w:szCs w:val="28"/>
          <w:u w:val="single"/>
        </w:rPr>
        <w:t>des codes lus</w:t>
      </w:r>
      <w:r w:rsidR="00572899" w:rsidRPr="001B426C">
        <w:rPr>
          <w:rFonts w:eastAsia="ArialUnicodeMS"/>
          <w:b/>
          <w:sz w:val="28"/>
          <w:szCs w:val="28"/>
          <w:u w:val="single"/>
        </w:rPr>
        <w:t xml:space="preserve"> </w:t>
      </w:r>
      <w:r w:rsidR="00DB26D3" w:rsidRPr="001B426C">
        <w:rPr>
          <w:rFonts w:eastAsia="ArialUnicodeMS"/>
          <w:b/>
          <w:sz w:val="28"/>
          <w:szCs w:val="28"/>
          <w:u w:val="single"/>
        </w:rPr>
        <w:t>à</w:t>
      </w:r>
      <w:r w:rsidRPr="001B426C">
        <w:rPr>
          <w:rFonts w:eastAsia="ArialUnicodeMS"/>
          <w:b/>
          <w:sz w:val="28"/>
          <w:szCs w:val="28"/>
          <w:u w:val="single"/>
        </w:rPr>
        <w:t xml:space="preserve"> l’aide du logiciel PATHFINDER</w:t>
      </w:r>
      <w:r w:rsidR="001E1C01">
        <w:rPr>
          <w:rFonts w:eastAsia="ArialUnicodeMS"/>
          <w:b/>
          <w:sz w:val="28"/>
          <w:szCs w:val="28"/>
          <w:u w:val="single"/>
        </w:rPr>
        <w:t> :</w:t>
      </w:r>
    </w:p>
    <w:p w:rsidR="00572899" w:rsidRPr="001B426C" w:rsidRDefault="001B426C" w:rsidP="00EC7D38">
      <w:pPr>
        <w:rPr>
          <w:rFonts w:eastAsia="ArialUnicodeMS"/>
          <w:sz w:val="24"/>
          <w:szCs w:val="24"/>
        </w:rPr>
      </w:pPr>
      <w:r>
        <w:rPr>
          <w:rFonts w:eastAsia="ArialUnicodeMS"/>
          <w:noProof/>
          <w:sz w:val="24"/>
          <w:szCs w:val="24"/>
        </w:rPr>
        <w:drawing>
          <wp:anchor distT="0" distB="0" distL="114300" distR="114300" simplePos="0" relativeHeight="251663360" behindDoc="0" locked="0" layoutInCell="1" allowOverlap="1">
            <wp:simplePos x="0" y="0"/>
            <wp:positionH relativeFrom="column">
              <wp:posOffset>1990724</wp:posOffset>
            </wp:positionH>
            <wp:positionV relativeFrom="paragraph">
              <wp:posOffset>108585</wp:posOffset>
            </wp:positionV>
            <wp:extent cx="3000375" cy="2532925"/>
            <wp:effectExtent l="1905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r="7383" b="5285"/>
                    <a:stretch>
                      <a:fillRect/>
                    </a:stretch>
                  </pic:blipFill>
                  <pic:spPr bwMode="auto">
                    <a:xfrm>
                      <a:off x="0" y="0"/>
                      <a:ext cx="3000375" cy="2532925"/>
                    </a:xfrm>
                    <a:prstGeom prst="rect">
                      <a:avLst/>
                    </a:prstGeom>
                    <a:noFill/>
                    <a:ln w="9525">
                      <a:noFill/>
                      <a:miter lim="800000"/>
                      <a:headEnd/>
                      <a:tailEnd/>
                    </a:ln>
                  </pic:spPr>
                </pic:pic>
              </a:graphicData>
            </a:graphic>
          </wp:anchor>
        </w:drawing>
      </w: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Pr="001B426C" w:rsidRDefault="00572899" w:rsidP="00EC7D38">
      <w:pPr>
        <w:rPr>
          <w:rFonts w:eastAsia="ArialUnicodeMS"/>
          <w:sz w:val="24"/>
          <w:szCs w:val="24"/>
        </w:rPr>
      </w:pPr>
    </w:p>
    <w:p w:rsidR="00572899" w:rsidRDefault="00572899" w:rsidP="00EC7D38">
      <w:pPr>
        <w:rPr>
          <w:rFonts w:eastAsia="ArialUnicodeMS"/>
          <w:sz w:val="24"/>
          <w:szCs w:val="24"/>
        </w:rPr>
      </w:pPr>
    </w:p>
    <w:p w:rsidR="001B426C" w:rsidRDefault="001B426C" w:rsidP="00EC7D38">
      <w:pPr>
        <w:rPr>
          <w:rFonts w:eastAsia="ArialUnicodeMS"/>
          <w:sz w:val="24"/>
          <w:szCs w:val="24"/>
        </w:rPr>
      </w:pPr>
    </w:p>
    <w:p w:rsidR="001B426C" w:rsidRDefault="001B426C" w:rsidP="00EC7D38">
      <w:pPr>
        <w:rPr>
          <w:rFonts w:eastAsia="ArialUnicodeMS"/>
          <w:sz w:val="24"/>
          <w:szCs w:val="24"/>
        </w:rPr>
      </w:pPr>
    </w:p>
    <w:p w:rsidR="001B426C" w:rsidRDefault="001B426C" w:rsidP="00EC7D38">
      <w:pPr>
        <w:rPr>
          <w:rFonts w:eastAsia="ArialUnicodeMS"/>
          <w:sz w:val="24"/>
          <w:szCs w:val="24"/>
        </w:rPr>
      </w:pPr>
    </w:p>
    <w:p w:rsidR="001B426C" w:rsidRPr="001B426C" w:rsidRDefault="001B426C" w:rsidP="00EC7D38">
      <w:pPr>
        <w:rPr>
          <w:rFonts w:eastAsia="ArialUnicodeMS"/>
          <w:sz w:val="24"/>
          <w:szCs w:val="24"/>
        </w:rPr>
      </w:pPr>
    </w:p>
    <w:p w:rsidR="00572899" w:rsidRDefault="00572899" w:rsidP="00EC7D38">
      <w:pPr>
        <w:rPr>
          <w:rFonts w:eastAsia="ArialUnicodeMS"/>
          <w:sz w:val="24"/>
          <w:szCs w:val="24"/>
        </w:rPr>
      </w:pPr>
    </w:p>
    <w:p w:rsidR="001E1C01" w:rsidRPr="001B426C" w:rsidRDefault="001E1C01" w:rsidP="00EC7D38">
      <w:pPr>
        <w:rPr>
          <w:rFonts w:eastAsia="ArialUnicodeMS"/>
          <w:sz w:val="24"/>
          <w:szCs w:val="24"/>
        </w:rPr>
      </w:pPr>
    </w:p>
    <w:p w:rsidR="00EC7D38" w:rsidRPr="001B426C" w:rsidRDefault="00EC7D38" w:rsidP="00EC7D38">
      <w:pPr>
        <w:rPr>
          <w:rFonts w:eastAsia="ArialUnicodeMS"/>
          <w:sz w:val="24"/>
          <w:szCs w:val="24"/>
        </w:rPr>
      </w:pPr>
      <w:r w:rsidRPr="001B426C">
        <w:rPr>
          <w:rFonts w:eastAsia="ArialUnicodeMS"/>
          <w:sz w:val="24"/>
          <w:szCs w:val="24"/>
        </w:rPr>
        <w:t>Il faut faire la distinction entre les codes suivants en ce qui concerne l’effet sur les fonctions du</w:t>
      </w:r>
      <w:r w:rsidR="001B426C">
        <w:rPr>
          <w:rFonts w:eastAsia="ArialUnicodeMS"/>
          <w:sz w:val="24"/>
          <w:szCs w:val="24"/>
        </w:rPr>
        <w:t xml:space="preserve"> matériel</w:t>
      </w:r>
      <w:r w:rsidRPr="001B426C">
        <w:rPr>
          <w:rFonts w:eastAsia="ArialUnicodeMS"/>
          <w:sz w:val="24"/>
          <w:szCs w:val="24"/>
        </w:rPr>
        <w:t xml:space="preserve"> :</w:t>
      </w:r>
    </w:p>
    <w:p w:rsidR="00572899" w:rsidRPr="001B426C" w:rsidRDefault="00572899" w:rsidP="00EC7D38">
      <w:pPr>
        <w:rPr>
          <w:rFonts w:eastAsia="ArialUnicodeMS"/>
          <w:sz w:val="24"/>
          <w:szCs w:val="24"/>
        </w:rPr>
      </w:pPr>
    </w:p>
    <w:tbl>
      <w:tblPr>
        <w:tblStyle w:val="Grilledutableau"/>
        <w:tblpPr w:leftFromText="141" w:rightFromText="141" w:vertAnchor="page" w:horzAnchor="margin" w:tblpXSpec="center" w:tblpY="7771"/>
        <w:tblW w:w="0" w:type="auto"/>
        <w:tblLook w:val="04A0"/>
      </w:tblPr>
      <w:tblGrid>
        <w:gridCol w:w="4361"/>
      </w:tblGrid>
      <w:tr w:rsidR="001B426C" w:rsidRPr="001B426C" w:rsidTr="001E1C01">
        <w:tc>
          <w:tcPr>
            <w:tcW w:w="4361" w:type="dxa"/>
            <w:shd w:val="clear" w:color="auto" w:fill="D6E3BC" w:themeFill="accent3" w:themeFillTint="66"/>
          </w:tcPr>
          <w:p w:rsidR="001B426C" w:rsidRPr="001B426C" w:rsidRDefault="001B426C" w:rsidP="001E1C01">
            <w:pPr>
              <w:jc w:val="center"/>
              <w:rPr>
                <w:rFonts w:eastAsia="ArialUnicodeMS"/>
                <w:sz w:val="24"/>
              </w:rPr>
            </w:pPr>
            <w:r w:rsidRPr="001B426C">
              <w:rPr>
                <w:rFonts w:eastAsia="ArialUnicodeMS"/>
                <w:sz w:val="24"/>
              </w:rPr>
              <w:t>Etats – codes 1 à 99</w:t>
            </w:r>
          </w:p>
        </w:tc>
      </w:tr>
      <w:tr w:rsidR="001B426C" w:rsidRPr="001B426C" w:rsidTr="001E1C01">
        <w:tc>
          <w:tcPr>
            <w:tcW w:w="4361" w:type="dxa"/>
            <w:shd w:val="clear" w:color="auto" w:fill="FFC000"/>
          </w:tcPr>
          <w:p w:rsidR="001B426C" w:rsidRPr="001B426C" w:rsidRDefault="001B426C" w:rsidP="001E1C01">
            <w:pPr>
              <w:jc w:val="center"/>
              <w:rPr>
                <w:rFonts w:eastAsia="ArialUnicodeMS"/>
                <w:sz w:val="24"/>
              </w:rPr>
            </w:pPr>
            <w:r w:rsidRPr="001B426C">
              <w:rPr>
                <w:rFonts w:eastAsia="ArialUnicodeMS"/>
                <w:sz w:val="24"/>
              </w:rPr>
              <w:t>Avertissements – codes 100 à 199</w:t>
            </w:r>
          </w:p>
        </w:tc>
      </w:tr>
      <w:tr w:rsidR="001B426C" w:rsidRPr="001B426C" w:rsidTr="001E1C01">
        <w:tc>
          <w:tcPr>
            <w:tcW w:w="4361" w:type="dxa"/>
            <w:shd w:val="clear" w:color="auto" w:fill="FF3300"/>
          </w:tcPr>
          <w:p w:rsidR="001B426C" w:rsidRPr="001B426C" w:rsidRDefault="001B426C" w:rsidP="001E1C01">
            <w:pPr>
              <w:jc w:val="center"/>
              <w:rPr>
                <w:sz w:val="24"/>
              </w:rPr>
            </w:pPr>
            <w:r w:rsidRPr="001B426C">
              <w:rPr>
                <w:rFonts w:eastAsia="ArialUnicodeMS"/>
                <w:sz w:val="24"/>
              </w:rPr>
              <w:t>Erreurs – codes 200 à 999</w:t>
            </w:r>
          </w:p>
        </w:tc>
      </w:tr>
    </w:tbl>
    <w:p w:rsidR="00572899" w:rsidRDefault="00572899" w:rsidP="00EC7D38">
      <w:pPr>
        <w:rPr>
          <w:rFonts w:eastAsia="ArialUnicodeMS"/>
          <w:sz w:val="24"/>
          <w:szCs w:val="24"/>
        </w:rPr>
      </w:pPr>
    </w:p>
    <w:p w:rsidR="001E1C01" w:rsidRPr="001B426C" w:rsidRDefault="001E1C01" w:rsidP="00EC7D38">
      <w:pPr>
        <w:rPr>
          <w:rFonts w:eastAsia="ArialUnicodeMS"/>
          <w:sz w:val="24"/>
          <w:szCs w:val="24"/>
        </w:rPr>
      </w:pPr>
    </w:p>
    <w:p w:rsidR="00EC7D38" w:rsidRPr="001B426C" w:rsidRDefault="00EC7D38" w:rsidP="00EC7D38">
      <w:pPr>
        <w:rPr>
          <w:rFonts w:eastAsia="ArialUnicodeMS"/>
          <w:sz w:val="24"/>
          <w:szCs w:val="24"/>
        </w:rPr>
      </w:pPr>
    </w:p>
    <w:p w:rsidR="00EC7D38" w:rsidRPr="001B426C" w:rsidRDefault="00EC7D38" w:rsidP="00EC7D38">
      <w:pPr>
        <w:rPr>
          <w:rFonts w:eastAsia="ArialUnicodeMS"/>
          <w:sz w:val="28"/>
          <w:szCs w:val="24"/>
        </w:rPr>
      </w:pPr>
    </w:p>
    <w:p w:rsidR="00572899" w:rsidRPr="001B426C" w:rsidRDefault="00572899" w:rsidP="00EC7D38">
      <w:pPr>
        <w:rPr>
          <w:rFonts w:eastAsia="ArialUnicodeMS"/>
          <w:sz w:val="28"/>
          <w:szCs w:val="24"/>
        </w:rPr>
      </w:pPr>
    </w:p>
    <w:p w:rsidR="00572899" w:rsidRPr="001B426C" w:rsidRDefault="00572899" w:rsidP="00EC7D38">
      <w:pPr>
        <w:rPr>
          <w:rFonts w:eastAsia="ArialUnicodeMS"/>
          <w:sz w:val="28"/>
          <w:szCs w:val="24"/>
        </w:rPr>
      </w:pPr>
    </w:p>
    <w:p w:rsidR="00EC7D38" w:rsidRPr="001B426C" w:rsidRDefault="00EC7D38" w:rsidP="00EC7D38">
      <w:pPr>
        <w:rPr>
          <w:rFonts w:eastAsia="ArialUnicodeMS"/>
          <w:sz w:val="24"/>
          <w:u w:val="single"/>
        </w:rPr>
      </w:pPr>
      <w:r w:rsidRPr="001B426C">
        <w:rPr>
          <w:rFonts w:eastAsia="ArialUnicodeMS"/>
          <w:sz w:val="24"/>
          <w:u w:val="single"/>
        </w:rPr>
        <w:t>Etats :</w:t>
      </w:r>
    </w:p>
    <w:p w:rsidR="001B426C" w:rsidRDefault="00EC7D38" w:rsidP="00EC7D38">
      <w:pPr>
        <w:rPr>
          <w:rFonts w:eastAsia="ArialUnicodeMS"/>
          <w:sz w:val="24"/>
        </w:rPr>
      </w:pPr>
      <w:r w:rsidRPr="001B426C">
        <w:rPr>
          <w:rFonts w:eastAsia="ArialUnicodeMS"/>
          <w:sz w:val="24"/>
        </w:rPr>
        <w:t xml:space="preserve">Un code d’état est présent au cours des conditions de fonctionnement normales et n’a aucun effet sur le fonctionnement du véhicule. </w:t>
      </w:r>
    </w:p>
    <w:p w:rsidR="00EC7D38" w:rsidRPr="001E1C01" w:rsidRDefault="00EC7D38" w:rsidP="001E1C01">
      <w:pPr>
        <w:pStyle w:val="Paragraphedeliste"/>
        <w:numPr>
          <w:ilvl w:val="0"/>
          <w:numId w:val="43"/>
        </w:numPr>
        <w:autoSpaceDE w:val="0"/>
        <w:autoSpaceDN w:val="0"/>
        <w:adjustRightInd w:val="0"/>
        <w:spacing w:after="0" w:line="240" w:lineRule="auto"/>
        <w:rPr>
          <w:rFonts w:ascii="Times New Roman" w:eastAsia="ArialUnicodeMS" w:hAnsi="Times New Roman" w:cs="Times New Roman"/>
          <w:sz w:val="24"/>
          <w:szCs w:val="20"/>
        </w:rPr>
      </w:pPr>
      <w:r w:rsidRPr="001E1C01">
        <w:rPr>
          <w:rFonts w:ascii="Times New Roman" w:eastAsia="ArialUnicodeMS" w:hAnsi="Times New Roman" w:cs="Times New Roman"/>
          <w:sz w:val="24"/>
          <w:szCs w:val="20"/>
        </w:rPr>
        <w:t>Les codes d’état ne sont pas mémorisés dans la mémoire d’erreurs de la commande appropriée.</w:t>
      </w:r>
    </w:p>
    <w:p w:rsidR="00EC7D38" w:rsidRPr="001B426C" w:rsidRDefault="00EC7D38" w:rsidP="00EC7D38">
      <w:pPr>
        <w:rPr>
          <w:rFonts w:eastAsia="ArialUnicodeMS"/>
          <w:sz w:val="24"/>
          <w:u w:val="single"/>
        </w:rPr>
      </w:pPr>
    </w:p>
    <w:p w:rsidR="00EC7D38" w:rsidRPr="001B426C" w:rsidRDefault="00EC7D38" w:rsidP="00EC7D38">
      <w:pPr>
        <w:rPr>
          <w:rFonts w:eastAsia="ArialUnicodeMS"/>
          <w:sz w:val="24"/>
          <w:u w:val="single"/>
        </w:rPr>
      </w:pPr>
      <w:r w:rsidRPr="001B426C">
        <w:rPr>
          <w:rFonts w:eastAsia="ArialUnicodeMS"/>
          <w:sz w:val="24"/>
          <w:u w:val="single"/>
        </w:rPr>
        <w:t>Avertissements :</w:t>
      </w:r>
    </w:p>
    <w:p w:rsidR="001E1C01" w:rsidRDefault="00EC7D38" w:rsidP="00EC7D38">
      <w:pPr>
        <w:rPr>
          <w:rFonts w:eastAsia="ArialUnicodeMS"/>
          <w:sz w:val="24"/>
        </w:rPr>
      </w:pPr>
      <w:r w:rsidRPr="001B426C">
        <w:rPr>
          <w:rFonts w:eastAsia="ArialUnicodeMS"/>
          <w:sz w:val="24"/>
        </w:rPr>
        <w:t>Un code d’avertissement peut se produire au cours des conditions de fonctionnement normales et n’a aucun effet sur le fonctionnement du véhicule.</w:t>
      </w:r>
    </w:p>
    <w:p w:rsidR="00EC7D38" w:rsidRPr="001E1C01" w:rsidRDefault="00EC7D38" w:rsidP="001E1C01">
      <w:pPr>
        <w:pStyle w:val="Paragraphedeliste"/>
        <w:numPr>
          <w:ilvl w:val="0"/>
          <w:numId w:val="43"/>
        </w:numPr>
        <w:autoSpaceDE w:val="0"/>
        <w:autoSpaceDN w:val="0"/>
        <w:adjustRightInd w:val="0"/>
        <w:spacing w:after="0" w:line="240" w:lineRule="auto"/>
        <w:rPr>
          <w:rFonts w:ascii="Times New Roman" w:eastAsia="ArialUnicodeMS" w:hAnsi="Times New Roman" w:cs="Times New Roman"/>
          <w:sz w:val="24"/>
          <w:szCs w:val="20"/>
        </w:rPr>
      </w:pPr>
      <w:r w:rsidRPr="001E1C01">
        <w:rPr>
          <w:rFonts w:ascii="Times New Roman" w:eastAsia="ArialUnicodeMS" w:hAnsi="Times New Roman" w:cs="Times New Roman"/>
          <w:sz w:val="24"/>
          <w:szCs w:val="20"/>
        </w:rPr>
        <w:t>Les codes d’avertissement sont mémorisés dans la mémoire d’erreurs de la commande</w:t>
      </w:r>
      <w:r w:rsidR="001D288D" w:rsidRPr="001E1C01">
        <w:rPr>
          <w:rFonts w:ascii="Times New Roman" w:eastAsia="ArialUnicodeMS" w:hAnsi="Times New Roman" w:cs="Times New Roman"/>
          <w:sz w:val="24"/>
          <w:szCs w:val="20"/>
        </w:rPr>
        <w:t xml:space="preserve"> </w:t>
      </w:r>
      <w:r w:rsidRPr="001E1C01">
        <w:rPr>
          <w:rFonts w:ascii="Times New Roman" w:eastAsia="ArialUnicodeMS" w:hAnsi="Times New Roman" w:cs="Times New Roman"/>
          <w:sz w:val="24"/>
          <w:szCs w:val="20"/>
        </w:rPr>
        <w:t>appropriée.</w:t>
      </w:r>
    </w:p>
    <w:p w:rsidR="00EC7D38" w:rsidRPr="001B426C" w:rsidRDefault="00EC7D38" w:rsidP="00EC7D38">
      <w:pPr>
        <w:rPr>
          <w:rFonts w:eastAsia="ArialUnicodeMS"/>
          <w:sz w:val="24"/>
        </w:rPr>
      </w:pPr>
    </w:p>
    <w:p w:rsidR="00EC7D38" w:rsidRPr="001B426C" w:rsidRDefault="00EC7D38" w:rsidP="00EC7D38">
      <w:pPr>
        <w:rPr>
          <w:rFonts w:eastAsia="ArialUnicodeMS"/>
          <w:sz w:val="24"/>
          <w:u w:val="single"/>
        </w:rPr>
      </w:pPr>
      <w:r w:rsidRPr="001B426C">
        <w:rPr>
          <w:rFonts w:eastAsia="ArialUnicodeMS"/>
          <w:sz w:val="24"/>
          <w:u w:val="single"/>
        </w:rPr>
        <w:t>Erreurs :</w:t>
      </w:r>
    </w:p>
    <w:p w:rsidR="001E1C01" w:rsidRDefault="00EC7D38" w:rsidP="00EC7D38">
      <w:pPr>
        <w:rPr>
          <w:rFonts w:eastAsia="ArialUnicodeMS"/>
          <w:sz w:val="24"/>
        </w:rPr>
      </w:pPr>
      <w:r w:rsidRPr="001B426C">
        <w:rPr>
          <w:rFonts w:eastAsia="ArialUnicodeMS"/>
          <w:sz w:val="24"/>
        </w:rPr>
        <w:t xml:space="preserve">Un code d’erreur affecte le fonctionnement du véhicule. Une fonction peut être compromise ou entièrement désactivée en fonction de la sévérité de l’erreur. </w:t>
      </w:r>
    </w:p>
    <w:p w:rsidR="00EC7D38" w:rsidRDefault="00EC7D38" w:rsidP="001E1C01">
      <w:pPr>
        <w:pStyle w:val="Paragraphedeliste"/>
        <w:numPr>
          <w:ilvl w:val="0"/>
          <w:numId w:val="43"/>
        </w:numPr>
        <w:autoSpaceDE w:val="0"/>
        <w:autoSpaceDN w:val="0"/>
        <w:adjustRightInd w:val="0"/>
        <w:spacing w:after="0" w:line="240" w:lineRule="auto"/>
        <w:rPr>
          <w:rFonts w:ascii="Times New Roman" w:eastAsia="ArialUnicodeMS" w:hAnsi="Times New Roman" w:cs="Times New Roman"/>
          <w:sz w:val="24"/>
          <w:szCs w:val="20"/>
        </w:rPr>
      </w:pPr>
      <w:r w:rsidRPr="001E1C01">
        <w:rPr>
          <w:rFonts w:ascii="Times New Roman" w:eastAsia="ArialUnicodeMS" w:hAnsi="Times New Roman" w:cs="Times New Roman"/>
          <w:sz w:val="24"/>
          <w:szCs w:val="20"/>
        </w:rPr>
        <w:t>Les codes d’erreur sont mémorisés dans la mémoire d’erreurs de la commande appropriée.</w:t>
      </w:r>
    </w:p>
    <w:p w:rsidR="001E1C01" w:rsidRPr="001E1C01" w:rsidRDefault="001E1C01" w:rsidP="001E1C01">
      <w:pPr>
        <w:pStyle w:val="Paragraphedeliste"/>
        <w:autoSpaceDE w:val="0"/>
        <w:autoSpaceDN w:val="0"/>
        <w:adjustRightInd w:val="0"/>
        <w:spacing w:after="0" w:line="240" w:lineRule="auto"/>
        <w:rPr>
          <w:rFonts w:ascii="Times New Roman" w:eastAsia="ArialUnicodeMS" w:hAnsi="Times New Roman" w:cs="Times New Roman"/>
          <w:sz w:val="24"/>
          <w:szCs w:val="20"/>
        </w:rPr>
      </w:pPr>
    </w:p>
    <w:p w:rsidR="00572899" w:rsidRPr="001B426C" w:rsidRDefault="00EC7D38" w:rsidP="00572899">
      <w:pPr>
        <w:rPr>
          <w:sz w:val="24"/>
          <w:u w:val="single"/>
        </w:rPr>
      </w:pPr>
      <w:r w:rsidRPr="001B426C">
        <w:rPr>
          <w:rFonts w:eastAsia="ArialUnicodeMS"/>
          <w:sz w:val="24"/>
        </w:rPr>
        <w:t>Les listes suivantes de codes d’états, d’avertissements et d’erreurs sont juste une description brève. Une liste détaillée des codes avec leurs causes possibles peut être trouvée dans le logiciel de diagnostic</w:t>
      </w:r>
      <w:r w:rsidR="00572899" w:rsidRPr="001B426C">
        <w:rPr>
          <w:sz w:val="24"/>
          <w:u w:val="single"/>
        </w:rPr>
        <w:t xml:space="preserve"> </w:t>
      </w:r>
    </w:p>
    <w:p w:rsidR="00572899" w:rsidRPr="001B426C" w:rsidRDefault="00572899" w:rsidP="00572899">
      <w:pPr>
        <w:rPr>
          <w:sz w:val="24"/>
          <w:u w:val="single"/>
        </w:rPr>
      </w:pPr>
    </w:p>
    <w:p w:rsidR="00454BAE" w:rsidRPr="001B426C" w:rsidRDefault="00454BAE" w:rsidP="00572899">
      <w:pPr>
        <w:rPr>
          <w:sz w:val="24"/>
          <w:u w:val="single"/>
        </w:rPr>
      </w:pPr>
    </w:p>
    <w:p w:rsidR="001E1C01" w:rsidRDefault="001E1C01" w:rsidP="00572899">
      <w:pPr>
        <w:rPr>
          <w:sz w:val="24"/>
          <w:u w:val="single"/>
        </w:rPr>
      </w:pPr>
    </w:p>
    <w:p w:rsidR="001E1C01" w:rsidRDefault="001E1C01" w:rsidP="00572899">
      <w:pPr>
        <w:rPr>
          <w:sz w:val="24"/>
          <w:u w:val="single"/>
        </w:rPr>
      </w:pPr>
    </w:p>
    <w:p w:rsidR="00572899" w:rsidRPr="001B426C" w:rsidRDefault="00572899" w:rsidP="00572899">
      <w:r w:rsidRPr="001B426C">
        <w:rPr>
          <w:sz w:val="24"/>
          <w:u w:val="single"/>
        </w:rPr>
        <w:t>Extrait des listes de codes défaut</w:t>
      </w:r>
      <w:r w:rsidR="001B426C">
        <w:rPr>
          <w:sz w:val="24"/>
          <w:u w:val="single"/>
        </w:rPr>
        <w:t>s</w:t>
      </w:r>
      <w:r w:rsidRPr="001B426C">
        <w:rPr>
          <w:sz w:val="24"/>
          <w:u w:val="single"/>
        </w:rPr>
        <w:t xml:space="preserve"> du constructeur</w:t>
      </w:r>
    </w:p>
    <w:p w:rsidR="00572899" w:rsidRDefault="00572899" w:rsidP="00EC7D38">
      <w:pPr>
        <w:rPr>
          <w:rFonts w:eastAsia="ArialUnicodeMS"/>
          <w:sz w:val="24"/>
        </w:rPr>
      </w:pPr>
    </w:p>
    <w:p w:rsidR="001E1C01" w:rsidRDefault="001E1C01" w:rsidP="00EC7D38">
      <w:pPr>
        <w:rPr>
          <w:rFonts w:eastAsia="ArialUnicodeMS"/>
          <w:sz w:val="24"/>
        </w:rPr>
      </w:pPr>
    </w:p>
    <w:p w:rsidR="001E1C01" w:rsidRDefault="001E1C01" w:rsidP="00EC7D38">
      <w:pPr>
        <w:rPr>
          <w:rFonts w:eastAsia="ArialUnicodeMS"/>
          <w:sz w:val="24"/>
        </w:rPr>
      </w:pPr>
    </w:p>
    <w:tbl>
      <w:tblPr>
        <w:tblStyle w:val="Grilledutableau"/>
        <w:tblpPr w:leftFromText="141" w:rightFromText="141" w:vertAnchor="text" w:horzAnchor="margin" w:tblpY="33"/>
        <w:tblW w:w="0" w:type="auto"/>
        <w:tblLook w:val="04A0"/>
      </w:tblPr>
      <w:tblGrid>
        <w:gridCol w:w="1101"/>
        <w:gridCol w:w="7512"/>
      </w:tblGrid>
      <w:tr w:rsidR="001B426C" w:rsidRPr="001B426C" w:rsidTr="001B426C">
        <w:tc>
          <w:tcPr>
            <w:tcW w:w="1101" w:type="dxa"/>
          </w:tcPr>
          <w:p w:rsidR="001B426C" w:rsidRPr="001B426C" w:rsidRDefault="001B426C" w:rsidP="001B426C">
            <w:pPr>
              <w:jc w:val="center"/>
              <w:rPr>
                <w:b/>
                <w:sz w:val="28"/>
              </w:rPr>
            </w:pPr>
            <w:r w:rsidRPr="001B426C">
              <w:rPr>
                <w:b/>
                <w:sz w:val="28"/>
              </w:rPr>
              <w:t>Codes</w:t>
            </w:r>
          </w:p>
        </w:tc>
        <w:tc>
          <w:tcPr>
            <w:tcW w:w="7512" w:type="dxa"/>
          </w:tcPr>
          <w:p w:rsidR="001B426C" w:rsidRPr="001B426C" w:rsidRDefault="001B426C" w:rsidP="001B426C">
            <w:pPr>
              <w:jc w:val="center"/>
              <w:rPr>
                <w:b/>
                <w:sz w:val="28"/>
              </w:rPr>
            </w:pPr>
            <w:r w:rsidRPr="001B426C">
              <w:rPr>
                <w:b/>
                <w:sz w:val="28"/>
              </w:rPr>
              <w:t>Interprétation du code défaut</w:t>
            </w:r>
          </w:p>
        </w:tc>
      </w:tr>
      <w:tr w:rsidR="001B426C" w:rsidRPr="001B426C" w:rsidTr="001B426C">
        <w:tc>
          <w:tcPr>
            <w:tcW w:w="1101" w:type="dxa"/>
          </w:tcPr>
          <w:p w:rsidR="001B426C" w:rsidRPr="001E1C01" w:rsidRDefault="001B426C" w:rsidP="001E1C01">
            <w:pPr>
              <w:jc w:val="center"/>
              <w:rPr>
                <w:sz w:val="28"/>
                <w:szCs w:val="28"/>
              </w:rPr>
            </w:pPr>
            <w:r w:rsidRPr="001E1C01">
              <w:rPr>
                <w:sz w:val="28"/>
                <w:szCs w:val="28"/>
              </w:rPr>
              <w:t>T</w:t>
            </w:r>
          </w:p>
        </w:tc>
        <w:tc>
          <w:tcPr>
            <w:tcW w:w="7512" w:type="dxa"/>
          </w:tcPr>
          <w:p w:rsidR="001B426C" w:rsidRPr="001E1C01" w:rsidRDefault="001B426C" w:rsidP="001B426C">
            <w:pPr>
              <w:rPr>
                <w:sz w:val="28"/>
                <w:szCs w:val="28"/>
              </w:rPr>
            </w:pPr>
            <w:r w:rsidRPr="001E1C01">
              <w:rPr>
                <w:sz w:val="28"/>
                <w:szCs w:val="28"/>
              </w:rPr>
              <w:t>Traction</w:t>
            </w:r>
          </w:p>
        </w:tc>
      </w:tr>
      <w:tr w:rsidR="001B426C" w:rsidRPr="001B426C" w:rsidTr="001B426C">
        <w:tc>
          <w:tcPr>
            <w:tcW w:w="1101" w:type="dxa"/>
          </w:tcPr>
          <w:p w:rsidR="001B426C" w:rsidRPr="001E1C01" w:rsidRDefault="001B426C" w:rsidP="001E1C01">
            <w:pPr>
              <w:jc w:val="center"/>
              <w:rPr>
                <w:sz w:val="28"/>
                <w:szCs w:val="28"/>
              </w:rPr>
            </w:pPr>
            <w:r w:rsidRPr="001E1C01">
              <w:rPr>
                <w:sz w:val="28"/>
                <w:szCs w:val="28"/>
              </w:rPr>
              <w:t>L</w:t>
            </w:r>
          </w:p>
        </w:tc>
        <w:tc>
          <w:tcPr>
            <w:tcW w:w="7512" w:type="dxa"/>
          </w:tcPr>
          <w:p w:rsidR="001B426C" w:rsidRPr="001E1C01" w:rsidRDefault="001B426C" w:rsidP="001B426C">
            <w:pPr>
              <w:rPr>
                <w:sz w:val="28"/>
                <w:szCs w:val="28"/>
              </w:rPr>
            </w:pPr>
            <w:r w:rsidRPr="001E1C01">
              <w:rPr>
                <w:sz w:val="28"/>
                <w:szCs w:val="28"/>
              </w:rPr>
              <w:t>Levage</w:t>
            </w:r>
          </w:p>
        </w:tc>
      </w:tr>
    </w:tbl>
    <w:p w:rsidR="001B426C" w:rsidRPr="001B426C" w:rsidRDefault="001B426C" w:rsidP="00EC7D38">
      <w:pPr>
        <w:rPr>
          <w:rFonts w:eastAsia="ArialUnicodeMS"/>
          <w:sz w:val="24"/>
        </w:rPr>
      </w:pPr>
    </w:p>
    <w:p w:rsidR="00572899" w:rsidRDefault="00572899" w:rsidP="00EC7D38">
      <w:pPr>
        <w:rPr>
          <w:rFonts w:eastAsia="ArialUnicodeMS"/>
          <w:sz w:val="24"/>
        </w:rPr>
      </w:pPr>
    </w:p>
    <w:p w:rsidR="001B426C" w:rsidRDefault="001B426C" w:rsidP="00EC7D38">
      <w:pPr>
        <w:rPr>
          <w:rFonts w:eastAsia="ArialUnicodeMS"/>
          <w:sz w:val="24"/>
        </w:rPr>
      </w:pPr>
    </w:p>
    <w:p w:rsidR="001B426C" w:rsidRPr="001B426C" w:rsidRDefault="001B426C" w:rsidP="00EC7D38">
      <w:pPr>
        <w:rPr>
          <w:rFonts w:eastAsia="ArialUnicodeMS"/>
          <w:sz w:val="24"/>
        </w:rPr>
      </w:pPr>
    </w:p>
    <w:p w:rsidR="00572899" w:rsidRPr="001B426C" w:rsidRDefault="00572899" w:rsidP="00EC7D38">
      <w:pPr>
        <w:rPr>
          <w:rFonts w:eastAsia="ArialUnicodeMS"/>
          <w:sz w:val="24"/>
        </w:rPr>
      </w:pPr>
    </w:p>
    <w:tbl>
      <w:tblPr>
        <w:tblStyle w:val="Grilledutableau"/>
        <w:tblpPr w:leftFromText="141" w:rightFromText="141" w:vertAnchor="text" w:horzAnchor="margin" w:tblpY="673"/>
        <w:tblW w:w="0" w:type="auto"/>
        <w:tblLook w:val="04A0"/>
      </w:tblPr>
      <w:tblGrid>
        <w:gridCol w:w="1101"/>
        <w:gridCol w:w="9839"/>
      </w:tblGrid>
      <w:tr w:rsidR="00CB52BF" w:rsidRPr="001B426C" w:rsidTr="001E1C01">
        <w:tc>
          <w:tcPr>
            <w:tcW w:w="1101" w:type="dxa"/>
            <w:shd w:val="clear" w:color="auto" w:fill="auto"/>
          </w:tcPr>
          <w:p w:rsidR="00CB52BF" w:rsidRPr="001B426C" w:rsidRDefault="00CB52BF" w:rsidP="001E1C01">
            <w:pPr>
              <w:jc w:val="center"/>
              <w:rPr>
                <w:b/>
                <w:sz w:val="28"/>
              </w:rPr>
            </w:pPr>
            <w:r w:rsidRPr="001B426C">
              <w:rPr>
                <w:b/>
                <w:sz w:val="28"/>
              </w:rPr>
              <w:t>Codes</w:t>
            </w:r>
          </w:p>
        </w:tc>
        <w:tc>
          <w:tcPr>
            <w:tcW w:w="9839" w:type="dxa"/>
          </w:tcPr>
          <w:p w:rsidR="00CB52BF" w:rsidRPr="001B426C" w:rsidRDefault="00CB52BF" w:rsidP="001E1C01">
            <w:pPr>
              <w:jc w:val="center"/>
              <w:rPr>
                <w:b/>
                <w:sz w:val="28"/>
              </w:rPr>
            </w:pPr>
            <w:r w:rsidRPr="001B426C">
              <w:rPr>
                <w:b/>
                <w:sz w:val="28"/>
              </w:rPr>
              <w:t>Interprétation du code défaut</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240</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Tension de l’interrupteur 1 de réduction de la vitesse trop élevée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241</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Signal du canal 1 du capteur d’angle de direction en dehors de la gamme permise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242</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Signal du canal 2 du capteur d’angle de direction en dehors de la gamme permise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243</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Signaux du canal 1 et du canal 2 du capteur d’angle de direction incorrects l’un par rapport à l’autre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244</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Fréquence du signal PWM du capteur de l’angle de direction en dehors de la gamme permise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245</w:t>
            </w:r>
          </w:p>
        </w:tc>
        <w:tc>
          <w:tcPr>
            <w:tcW w:w="9839" w:type="dxa"/>
          </w:tcPr>
          <w:p w:rsidR="00CB52BF" w:rsidRPr="001E1C01" w:rsidRDefault="00CB52BF" w:rsidP="001E1C01">
            <w:pPr>
              <w:rPr>
                <w:sz w:val="28"/>
                <w:szCs w:val="28"/>
              </w:rPr>
            </w:pPr>
            <w:r w:rsidRPr="001E1C01">
              <w:rPr>
                <w:rFonts w:eastAsia="ArialUnicodeMS"/>
                <w:sz w:val="28"/>
                <w:szCs w:val="28"/>
              </w:rPr>
              <w:t>Fréquence du signal PWM du capteur d’angle de direction en dehors de la gamme permise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246</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Tension du commutateur 3 pour la réduction de la vitesse trop basse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247</w:t>
            </w:r>
          </w:p>
        </w:tc>
        <w:tc>
          <w:tcPr>
            <w:tcW w:w="9839" w:type="dxa"/>
          </w:tcPr>
          <w:p w:rsidR="00CB52BF" w:rsidRPr="001E1C01" w:rsidRDefault="00CB52BF" w:rsidP="001E1C01">
            <w:pPr>
              <w:rPr>
                <w:sz w:val="28"/>
                <w:szCs w:val="28"/>
              </w:rPr>
            </w:pPr>
            <w:r w:rsidRPr="001E1C01">
              <w:rPr>
                <w:rFonts w:eastAsia="ArialUnicodeMS"/>
                <w:sz w:val="28"/>
                <w:szCs w:val="28"/>
              </w:rPr>
              <w:t>Tension du commutateur 3 pour la réduction de la vitesse trop basse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248</w:t>
            </w:r>
          </w:p>
        </w:tc>
        <w:tc>
          <w:tcPr>
            <w:tcW w:w="9839" w:type="dxa"/>
          </w:tcPr>
          <w:p w:rsidR="00CB52BF" w:rsidRPr="001E1C01" w:rsidRDefault="00CB52BF" w:rsidP="001E1C01">
            <w:pPr>
              <w:rPr>
                <w:sz w:val="28"/>
                <w:szCs w:val="28"/>
              </w:rPr>
            </w:pPr>
            <w:r w:rsidRPr="001E1C01">
              <w:rPr>
                <w:rFonts w:eastAsia="ArialUnicodeMS"/>
                <w:sz w:val="28"/>
                <w:szCs w:val="28"/>
              </w:rPr>
              <w:t>Tension de l’interrupteur 2 de réduction de la vitesse non autorisée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249</w:t>
            </w:r>
          </w:p>
        </w:tc>
        <w:tc>
          <w:tcPr>
            <w:tcW w:w="9839" w:type="dxa"/>
          </w:tcPr>
          <w:p w:rsidR="00CB52BF" w:rsidRPr="001E1C01" w:rsidRDefault="00CB52BF" w:rsidP="001E1C01">
            <w:pPr>
              <w:rPr>
                <w:sz w:val="28"/>
                <w:szCs w:val="28"/>
              </w:rPr>
            </w:pPr>
            <w:r w:rsidRPr="001E1C01">
              <w:rPr>
                <w:rFonts w:eastAsia="ArialUnicodeMS"/>
                <w:sz w:val="28"/>
                <w:szCs w:val="28"/>
              </w:rPr>
              <w:t>Tension du commutateur 2 pour la réduction de la vitesse trop élevée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250</w:t>
            </w:r>
          </w:p>
        </w:tc>
        <w:tc>
          <w:tcPr>
            <w:tcW w:w="9839" w:type="dxa"/>
          </w:tcPr>
          <w:p w:rsidR="00CB52BF" w:rsidRPr="001E1C01" w:rsidRDefault="00160549" w:rsidP="001E1C01">
            <w:pPr>
              <w:rPr>
                <w:sz w:val="28"/>
                <w:szCs w:val="28"/>
              </w:rPr>
            </w:pPr>
            <w:r>
              <w:rPr>
                <w:rFonts w:eastAsia="ArialUnicodeMS"/>
                <w:sz w:val="28"/>
                <w:szCs w:val="28"/>
              </w:rPr>
              <w:t>C</w:t>
            </w:r>
            <w:r w:rsidR="00CB52BF" w:rsidRPr="001E1C01">
              <w:rPr>
                <w:rFonts w:eastAsia="ArialUnicodeMS"/>
                <w:sz w:val="28"/>
                <w:szCs w:val="28"/>
              </w:rPr>
              <w:t>apteur de vitesse du moteur de pompe signal  incorrect</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251</w:t>
            </w:r>
          </w:p>
        </w:tc>
        <w:tc>
          <w:tcPr>
            <w:tcW w:w="9839" w:type="dxa"/>
          </w:tcPr>
          <w:p w:rsidR="00CB52BF" w:rsidRPr="001E1C01" w:rsidRDefault="00CB52BF" w:rsidP="001E1C01">
            <w:pPr>
              <w:rPr>
                <w:rFonts w:eastAsia="ArialUnicodeMS"/>
                <w:sz w:val="28"/>
                <w:szCs w:val="28"/>
              </w:rPr>
            </w:pPr>
            <w:r w:rsidRPr="001E1C01">
              <w:rPr>
                <w:rFonts w:eastAsia="ArialUnicodeMS"/>
                <w:sz w:val="28"/>
                <w:szCs w:val="28"/>
              </w:rPr>
              <w:t>Tension d’alimentation des capteurs trop élevée</w:t>
            </w:r>
          </w:p>
        </w:tc>
      </w:tr>
      <w:tr w:rsidR="00CB52BF" w:rsidRPr="001B426C" w:rsidTr="001E1C01">
        <w:tc>
          <w:tcPr>
            <w:tcW w:w="1101" w:type="dxa"/>
            <w:shd w:val="clear" w:color="auto" w:fill="FF0000"/>
            <w:vAlign w:val="center"/>
          </w:tcPr>
          <w:p w:rsidR="00CB52BF" w:rsidRPr="001E1C01" w:rsidRDefault="00CB52BF" w:rsidP="001E1C01">
            <w:pPr>
              <w:jc w:val="center"/>
              <w:rPr>
                <w:b/>
                <w:color w:val="FFFFFF" w:themeColor="background1"/>
                <w:sz w:val="28"/>
                <w:szCs w:val="28"/>
              </w:rPr>
            </w:pPr>
            <w:r w:rsidRPr="001E1C01">
              <w:rPr>
                <w:b/>
                <w:color w:val="FFFFFF" w:themeColor="background1"/>
                <w:sz w:val="28"/>
                <w:szCs w:val="28"/>
              </w:rPr>
              <w:t>252</w:t>
            </w:r>
          </w:p>
        </w:tc>
        <w:tc>
          <w:tcPr>
            <w:tcW w:w="9839" w:type="dxa"/>
          </w:tcPr>
          <w:p w:rsidR="00CB52BF" w:rsidRPr="001E1C01" w:rsidRDefault="00CB52BF" w:rsidP="001E1C01">
            <w:pPr>
              <w:rPr>
                <w:sz w:val="28"/>
                <w:szCs w:val="28"/>
              </w:rPr>
            </w:pPr>
            <w:r w:rsidRPr="001E1C01">
              <w:rPr>
                <w:rFonts w:eastAsia="ArialUnicodeMS"/>
                <w:sz w:val="28"/>
                <w:szCs w:val="28"/>
              </w:rPr>
              <w:t>Tension d’alimentation des capteurs trop faible</w:t>
            </w:r>
          </w:p>
        </w:tc>
      </w:tr>
    </w:tbl>
    <w:p w:rsidR="00572899" w:rsidRPr="001B426C" w:rsidRDefault="00572899" w:rsidP="00EC7D38">
      <w:pPr>
        <w:rPr>
          <w:rFonts w:eastAsia="ArialUnicodeMS"/>
          <w:sz w:val="24"/>
        </w:rPr>
      </w:pPr>
    </w:p>
    <w:p w:rsidR="00572899" w:rsidRPr="001B426C" w:rsidRDefault="00572899" w:rsidP="00EC7D38">
      <w:pPr>
        <w:rPr>
          <w:rFonts w:eastAsia="ArialUnicodeMS"/>
          <w:sz w:val="24"/>
        </w:rPr>
      </w:pPr>
    </w:p>
    <w:p w:rsidR="00572899" w:rsidRPr="001B426C" w:rsidRDefault="00572899" w:rsidP="00EC7D38">
      <w:pPr>
        <w:rPr>
          <w:rFonts w:eastAsia="ArialUnicodeMS"/>
          <w:sz w:val="24"/>
        </w:rPr>
      </w:pPr>
    </w:p>
    <w:p w:rsidR="00572899" w:rsidRPr="001B426C" w:rsidRDefault="00572899" w:rsidP="00EC7D38">
      <w:pPr>
        <w:rPr>
          <w:rFonts w:eastAsia="ArialUnicodeMS"/>
          <w:sz w:val="24"/>
        </w:rPr>
      </w:pPr>
    </w:p>
    <w:p w:rsidR="00572899" w:rsidRPr="001B426C" w:rsidRDefault="00572899" w:rsidP="00EC7D38">
      <w:pPr>
        <w:rPr>
          <w:rFonts w:eastAsia="ArialUnicodeMS"/>
          <w:sz w:val="24"/>
        </w:rPr>
      </w:pPr>
    </w:p>
    <w:p w:rsidR="00572899" w:rsidRPr="001B426C" w:rsidRDefault="00572899" w:rsidP="00EC7D38">
      <w:pPr>
        <w:rPr>
          <w:rFonts w:eastAsia="ArialUnicodeMS"/>
          <w:sz w:val="24"/>
        </w:rPr>
      </w:pPr>
    </w:p>
    <w:p w:rsidR="00572899" w:rsidRPr="001B426C" w:rsidRDefault="00572899" w:rsidP="00EC7D38">
      <w:pPr>
        <w:rPr>
          <w:rFonts w:eastAsia="ArialUnicodeMS"/>
          <w:sz w:val="28"/>
          <w:szCs w:val="24"/>
        </w:rPr>
      </w:pPr>
    </w:p>
    <w:p w:rsidR="00963F7A" w:rsidRPr="001B426C" w:rsidRDefault="00963F7A" w:rsidP="001F76F2"/>
    <w:p w:rsidR="00963F7A" w:rsidRDefault="00963F7A" w:rsidP="001F76F2"/>
    <w:p w:rsidR="001E1C01" w:rsidRDefault="001E1C01" w:rsidP="001F76F2"/>
    <w:p w:rsidR="001E1C01" w:rsidRDefault="001E1C01" w:rsidP="001F76F2"/>
    <w:p w:rsidR="001E1C01" w:rsidRDefault="001E1C01" w:rsidP="001F76F2"/>
    <w:p w:rsidR="001E1C01" w:rsidRDefault="001E1C01" w:rsidP="001F76F2"/>
    <w:p w:rsidR="001E1C01" w:rsidRPr="001B426C" w:rsidRDefault="001E1C01" w:rsidP="001F76F2"/>
    <w:p w:rsidR="00963F7A" w:rsidRDefault="00963F7A" w:rsidP="001F76F2"/>
    <w:p w:rsidR="001E1C01" w:rsidRDefault="001E1C01" w:rsidP="001F76F2"/>
    <w:p w:rsidR="001E1C01" w:rsidRDefault="001E1C01" w:rsidP="001F76F2"/>
    <w:p w:rsidR="001E1C01" w:rsidRPr="001B426C" w:rsidRDefault="001E1C01" w:rsidP="001F76F2"/>
    <w:p w:rsidR="001E1C01" w:rsidRPr="001B426C" w:rsidRDefault="001E1C01" w:rsidP="001E1C01">
      <w:pPr>
        <w:rPr>
          <w:rFonts w:asciiTheme="minorHAnsi" w:eastAsiaTheme="minorHAnsi" w:hAnsiTheme="minorHAnsi" w:cstheme="minorBidi"/>
          <w:sz w:val="22"/>
          <w:szCs w:val="22"/>
        </w:rPr>
      </w:pPr>
    </w:p>
    <w:p w:rsidR="001E1C01" w:rsidRPr="001B426C" w:rsidRDefault="001E1C01" w:rsidP="001E1C01">
      <w:pPr>
        <w:jc w:val="center"/>
        <w:rPr>
          <w:rFonts w:eastAsia="ArialUnicodeMS"/>
          <w:b/>
          <w:sz w:val="28"/>
          <w:szCs w:val="28"/>
          <w:u w:val="single"/>
        </w:rPr>
      </w:pPr>
      <w:r>
        <w:rPr>
          <w:rFonts w:eastAsia="ArialUnicodeMS"/>
          <w:b/>
          <w:sz w:val="28"/>
          <w:szCs w:val="28"/>
        </w:rPr>
        <w:lastRenderedPageBreak/>
        <w:t>B</w:t>
      </w:r>
      <w:r w:rsidRPr="001B426C">
        <w:rPr>
          <w:rFonts w:eastAsia="ArialUnicodeMS"/>
          <w:b/>
          <w:sz w:val="28"/>
          <w:szCs w:val="28"/>
        </w:rPr>
        <w:t>)</w:t>
      </w:r>
      <w:r w:rsidRPr="001E1C01">
        <w:rPr>
          <w:rFonts w:eastAsia="ArialUnicodeMS"/>
          <w:b/>
          <w:sz w:val="28"/>
          <w:szCs w:val="28"/>
        </w:rPr>
        <w:t xml:space="preserve">  </w:t>
      </w:r>
      <w:r>
        <w:rPr>
          <w:rFonts w:eastAsia="ArialUnicodeMS"/>
          <w:b/>
          <w:sz w:val="28"/>
          <w:szCs w:val="28"/>
          <w:u w:val="single"/>
        </w:rPr>
        <w:t xml:space="preserve">Extrait de la documentation technique :  </w:t>
      </w:r>
    </w:p>
    <w:p w:rsidR="00963F7A" w:rsidRPr="001B426C" w:rsidRDefault="00963F7A" w:rsidP="001F76F2"/>
    <w:p w:rsidR="00963F7A" w:rsidRPr="001B426C" w:rsidRDefault="0003725F" w:rsidP="001F76F2">
      <w:r w:rsidRPr="001B426C">
        <w:rPr>
          <w:noProof/>
        </w:rPr>
        <w:drawing>
          <wp:anchor distT="0" distB="0" distL="114300" distR="114300" simplePos="0" relativeHeight="251660288" behindDoc="0" locked="0" layoutInCell="1" allowOverlap="1">
            <wp:simplePos x="0" y="0"/>
            <wp:positionH relativeFrom="column">
              <wp:posOffset>4276725</wp:posOffset>
            </wp:positionH>
            <wp:positionV relativeFrom="paragraph">
              <wp:posOffset>57785</wp:posOffset>
            </wp:positionV>
            <wp:extent cx="2466975" cy="1876425"/>
            <wp:effectExtent l="1905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466975" cy="1876425"/>
                    </a:xfrm>
                    <a:prstGeom prst="rect">
                      <a:avLst/>
                    </a:prstGeom>
                    <a:noFill/>
                    <a:ln w="9525">
                      <a:noFill/>
                      <a:miter lim="800000"/>
                      <a:headEnd/>
                      <a:tailEnd/>
                    </a:ln>
                  </pic:spPr>
                </pic:pic>
              </a:graphicData>
            </a:graphic>
          </wp:anchor>
        </w:drawing>
      </w:r>
    </w:p>
    <w:p w:rsidR="001F76F2" w:rsidRPr="001B426C" w:rsidRDefault="001F76F2" w:rsidP="001F76F2">
      <w:pPr>
        <w:rPr>
          <w:rFonts w:eastAsia="ArialUnicodeMS"/>
          <w:sz w:val="24"/>
          <w:szCs w:val="24"/>
          <w:u w:val="single"/>
        </w:rPr>
      </w:pPr>
      <w:r w:rsidRPr="001B426C">
        <w:rPr>
          <w:sz w:val="24"/>
          <w:szCs w:val="24"/>
          <w:u w:val="single"/>
        </w:rPr>
        <w:t xml:space="preserve">Rôle du </w:t>
      </w:r>
      <w:r w:rsidR="00160549">
        <w:rPr>
          <w:rFonts w:eastAsia="ArialUnicodeMS"/>
          <w:sz w:val="24"/>
          <w:szCs w:val="24"/>
          <w:u w:val="single"/>
        </w:rPr>
        <w:t>c</w:t>
      </w:r>
      <w:r w:rsidRPr="001B426C">
        <w:rPr>
          <w:rFonts w:eastAsia="ArialUnicodeMS"/>
          <w:sz w:val="24"/>
          <w:szCs w:val="24"/>
          <w:u w:val="single"/>
        </w:rPr>
        <w:t>apteur de vitesse</w:t>
      </w:r>
    </w:p>
    <w:p w:rsidR="001F76F2" w:rsidRPr="001B426C" w:rsidRDefault="001F76F2" w:rsidP="001F76F2">
      <w:pPr>
        <w:rPr>
          <w:rFonts w:eastAsia="ArialUnicodeMS"/>
          <w:sz w:val="24"/>
          <w:szCs w:val="24"/>
          <w:u w:val="single"/>
        </w:rPr>
      </w:pPr>
    </w:p>
    <w:p w:rsidR="001F76F2" w:rsidRPr="001B426C" w:rsidRDefault="001F76F2" w:rsidP="001F76F2">
      <w:pPr>
        <w:rPr>
          <w:rFonts w:eastAsia="ArialUnicodeMS"/>
          <w:sz w:val="24"/>
          <w:szCs w:val="24"/>
        </w:rPr>
      </w:pPr>
      <w:r w:rsidRPr="001B426C">
        <w:rPr>
          <w:rFonts w:eastAsia="ArialUnicodeMS"/>
          <w:sz w:val="24"/>
          <w:szCs w:val="24"/>
        </w:rPr>
        <w:t>Le capteur de vitesse est un composant externe</w:t>
      </w:r>
    </w:p>
    <w:p w:rsidR="001F76F2" w:rsidRPr="001B426C" w:rsidRDefault="001F76F2" w:rsidP="001F76F2">
      <w:pPr>
        <w:rPr>
          <w:rFonts w:eastAsia="ArialUnicodeMS"/>
          <w:sz w:val="24"/>
          <w:szCs w:val="24"/>
        </w:rPr>
      </w:pPr>
      <w:proofErr w:type="gramStart"/>
      <w:r w:rsidRPr="001B426C">
        <w:rPr>
          <w:rFonts w:eastAsia="ArialUnicodeMS"/>
          <w:sz w:val="24"/>
          <w:szCs w:val="24"/>
        </w:rPr>
        <w:t>et</w:t>
      </w:r>
      <w:proofErr w:type="gramEnd"/>
      <w:r w:rsidRPr="001B426C">
        <w:rPr>
          <w:rFonts w:eastAsia="ArialUnicodeMS"/>
          <w:sz w:val="24"/>
          <w:szCs w:val="24"/>
        </w:rPr>
        <w:t xml:space="preserve"> enregistre la vitesse et la direction de rotation</w:t>
      </w:r>
    </w:p>
    <w:p w:rsidR="001F76F2" w:rsidRPr="001B426C" w:rsidRDefault="001F76F2" w:rsidP="001F76F2">
      <w:pPr>
        <w:rPr>
          <w:rFonts w:eastAsia="ArialUnicodeMS"/>
          <w:sz w:val="24"/>
          <w:szCs w:val="24"/>
        </w:rPr>
      </w:pPr>
      <w:proofErr w:type="gramStart"/>
      <w:r w:rsidRPr="001B426C">
        <w:rPr>
          <w:rFonts w:eastAsia="ArialUnicodeMS"/>
          <w:sz w:val="24"/>
          <w:szCs w:val="24"/>
        </w:rPr>
        <w:t>du</w:t>
      </w:r>
      <w:proofErr w:type="gramEnd"/>
      <w:r w:rsidRPr="001B426C">
        <w:rPr>
          <w:rFonts w:eastAsia="ArialUnicodeMS"/>
          <w:sz w:val="24"/>
          <w:szCs w:val="24"/>
        </w:rPr>
        <w:t xml:space="preserve"> moteur électrique approprié. Le capteur est</w:t>
      </w:r>
    </w:p>
    <w:p w:rsidR="001F76F2" w:rsidRPr="001B426C" w:rsidRDefault="001F76F2" w:rsidP="001F76F2">
      <w:pPr>
        <w:rPr>
          <w:rFonts w:eastAsia="ArialUnicodeMS"/>
          <w:sz w:val="24"/>
          <w:szCs w:val="24"/>
        </w:rPr>
      </w:pPr>
      <w:proofErr w:type="gramStart"/>
      <w:r w:rsidRPr="001B426C">
        <w:rPr>
          <w:rFonts w:eastAsia="ArialUnicodeMS"/>
          <w:sz w:val="24"/>
          <w:szCs w:val="24"/>
        </w:rPr>
        <w:t>protégé</w:t>
      </w:r>
      <w:proofErr w:type="gramEnd"/>
      <w:r w:rsidRPr="001B426C">
        <w:rPr>
          <w:rFonts w:eastAsia="ArialUnicodeMS"/>
          <w:sz w:val="24"/>
          <w:szCs w:val="24"/>
        </w:rPr>
        <w:t xml:space="preserve"> de la poussière et des éclaboussures et</w:t>
      </w:r>
    </w:p>
    <w:p w:rsidR="001F76F2" w:rsidRPr="001B426C" w:rsidRDefault="001F76F2" w:rsidP="001F76F2">
      <w:pPr>
        <w:rPr>
          <w:rFonts w:eastAsia="ArialUnicodeMS"/>
          <w:sz w:val="24"/>
          <w:szCs w:val="24"/>
        </w:rPr>
      </w:pPr>
      <w:proofErr w:type="gramStart"/>
      <w:r w:rsidRPr="001B426C">
        <w:rPr>
          <w:rFonts w:eastAsia="ArialUnicodeMS"/>
          <w:sz w:val="24"/>
          <w:szCs w:val="24"/>
        </w:rPr>
        <w:t>est</w:t>
      </w:r>
      <w:proofErr w:type="gramEnd"/>
      <w:r w:rsidRPr="001B426C">
        <w:rPr>
          <w:rFonts w:eastAsia="ArialUnicodeMS"/>
          <w:sz w:val="24"/>
          <w:szCs w:val="24"/>
        </w:rPr>
        <w:t xml:space="preserve"> connecté aux modules d’alimentation 1A1 et</w:t>
      </w:r>
    </w:p>
    <w:p w:rsidR="00152561" w:rsidRPr="001B426C" w:rsidRDefault="001F76F2" w:rsidP="001F76F2">
      <w:pPr>
        <w:rPr>
          <w:rFonts w:eastAsia="ArialUnicodeMS"/>
          <w:sz w:val="24"/>
          <w:szCs w:val="24"/>
        </w:rPr>
      </w:pPr>
      <w:r w:rsidRPr="001B426C">
        <w:rPr>
          <w:rFonts w:eastAsia="ArialUnicodeMS"/>
          <w:sz w:val="24"/>
          <w:szCs w:val="24"/>
        </w:rPr>
        <w:t>2A1 par l’intermédiaire d’une ligne de connexion</w:t>
      </w:r>
      <w:r w:rsidR="001E1C01">
        <w:rPr>
          <w:rFonts w:eastAsia="ArialUnicodeMS"/>
          <w:sz w:val="24"/>
          <w:szCs w:val="24"/>
        </w:rPr>
        <w:t>.</w:t>
      </w:r>
    </w:p>
    <w:p w:rsidR="001F76F2" w:rsidRPr="001B426C" w:rsidRDefault="001F76F2" w:rsidP="001F76F2">
      <w:pPr>
        <w:rPr>
          <w:rFonts w:eastAsia="ArialUnicodeMS"/>
          <w:sz w:val="24"/>
          <w:szCs w:val="24"/>
        </w:rPr>
      </w:pPr>
    </w:p>
    <w:p w:rsidR="001F76F2" w:rsidRDefault="001F76F2" w:rsidP="001F76F2">
      <w:pPr>
        <w:rPr>
          <w:rFonts w:eastAsia="ArialUnicodeMS"/>
          <w:sz w:val="24"/>
          <w:szCs w:val="24"/>
        </w:rPr>
      </w:pPr>
    </w:p>
    <w:p w:rsidR="00AB22B5" w:rsidRDefault="00AB22B5" w:rsidP="001F76F2">
      <w:pPr>
        <w:rPr>
          <w:rFonts w:eastAsia="ArialUnicodeMS"/>
          <w:sz w:val="24"/>
          <w:szCs w:val="24"/>
        </w:rPr>
      </w:pPr>
    </w:p>
    <w:p w:rsidR="00AB22B5" w:rsidRDefault="00AB22B5" w:rsidP="001F76F2">
      <w:pPr>
        <w:rPr>
          <w:rFonts w:eastAsia="ArialUnicodeMS"/>
          <w:sz w:val="24"/>
          <w:szCs w:val="24"/>
        </w:rPr>
      </w:pPr>
    </w:p>
    <w:p w:rsidR="00AB22B5" w:rsidRPr="001B426C" w:rsidRDefault="00AB22B5" w:rsidP="001F76F2">
      <w:pPr>
        <w:rPr>
          <w:rFonts w:eastAsia="ArialUnicodeMS"/>
          <w:sz w:val="24"/>
          <w:szCs w:val="24"/>
        </w:rPr>
      </w:pPr>
    </w:p>
    <w:p w:rsidR="001F76F2" w:rsidRPr="001B426C" w:rsidRDefault="001F76F2" w:rsidP="001F76F2">
      <w:pPr>
        <w:rPr>
          <w:rFonts w:eastAsia="ArialUnicodeMS"/>
          <w:sz w:val="24"/>
          <w:szCs w:val="24"/>
          <w:u w:val="single"/>
        </w:rPr>
      </w:pPr>
      <w:r w:rsidRPr="001B426C">
        <w:rPr>
          <w:rFonts w:eastAsia="ArialUnicodeMS"/>
          <w:sz w:val="24"/>
          <w:szCs w:val="24"/>
          <w:u w:val="single"/>
        </w:rPr>
        <w:t>Position d’installation</w:t>
      </w:r>
    </w:p>
    <w:p w:rsidR="001F76F2" w:rsidRPr="001B426C" w:rsidRDefault="00AB22B5" w:rsidP="001F76F2">
      <w:pPr>
        <w:rPr>
          <w:rFonts w:eastAsia="ArialUnicodeMS"/>
          <w:sz w:val="24"/>
          <w:szCs w:val="24"/>
        </w:rPr>
      </w:pPr>
      <w:r>
        <w:rPr>
          <w:rFonts w:eastAsia="ArialUnicodeMS"/>
          <w:noProof/>
          <w:sz w:val="24"/>
          <w:szCs w:val="24"/>
        </w:rPr>
        <w:drawing>
          <wp:anchor distT="0" distB="0" distL="114300" distR="114300" simplePos="0" relativeHeight="251659264" behindDoc="0" locked="0" layoutInCell="1" allowOverlap="1">
            <wp:simplePos x="0" y="0"/>
            <wp:positionH relativeFrom="column">
              <wp:posOffset>4048125</wp:posOffset>
            </wp:positionH>
            <wp:positionV relativeFrom="paragraph">
              <wp:posOffset>13335</wp:posOffset>
            </wp:positionV>
            <wp:extent cx="3044825" cy="2400300"/>
            <wp:effectExtent l="1905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044825" cy="2400300"/>
                    </a:xfrm>
                    <a:prstGeom prst="rect">
                      <a:avLst/>
                    </a:prstGeom>
                    <a:noFill/>
                    <a:ln w="9525">
                      <a:noFill/>
                      <a:miter lim="800000"/>
                      <a:headEnd/>
                      <a:tailEnd/>
                    </a:ln>
                  </pic:spPr>
                </pic:pic>
              </a:graphicData>
            </a:graphic>
          </wp:anchor>
        </w:drawing>
      </w:r>
    </w:p>
    <w:p w:rsidR="00AB22B5" w:rsidRDefault="001F76F2" w:rsidP="001F76F2">
      <w:pPr>
        <w:rPr>
          <w:rFonts w:eastAsia="ArialUnicodeMS"/>
          <w:sz w:val="24"/>
          <w:szCs w:val="24"/>
        </w:rPr>
      </w:pPr>
      <w:r w:rsidRPr="001B426C">
        <w:rPr>
          <w:rFonts w:eastAsia="ArialUnicodeMS"/>
          <w:sz w:val="24"/>
          <w:szCs w:val="24"/>
        </w:rPr>
        <w:t xml:space="preserve">Les capteurs de </w:t>
      </w:r>
      <w:proofErr w:type="gramStart"/>
      <w:r w:rsidRPr="001B426C">
        <w:rPr>
          <w:rFonts w:eastAsia="ArialUnicodeMS"/>
          <w:sz w:val="24"/>
          <w:szCs w:val="24"/>
        </w:rPr>
        <w:t>vitesse</w:t>
      </w:r>
      <w:r w:rsidR="00AB22B5">
        <w:rPr>
          <w:rFonts w:eastAsia="ArialUnicodeMS"/>
          <w:sz w:val="24"/>
          <w:szCs w:val="24"/>
        </w:rPr>
        <w:t>s</w:t>
      </w:r>
      <w:proofErr w:type="gramEnd"/>
      <w:r w:rsidRPr="001B426C">
        <w:rPr>
          <w:rFonts w:eastAsia="ArialUnicodeMS"/>
          <w:sz w:val="24"/>
          <w:szCs w:val="24"/>
        </w:rPr>
        <w:t xml:space="preserve"> (1 et 2) sont attachés aux</w:t>
      </w:r>
      <w:r w:rsidR="00AB22B5">
        <w:rPr>
          <w:rFonts w:eastAsia="ArialUnicodeMS"/>
          <w:sz w:val="24"/>
          <w:szCs w:val="24"/>
        </w:rPr>
        <w:t xml:space="preserve"> </w:t>
      </w:r>
      <w:r w:rsidRPr="001B426C">
        <w:rPr>
          <w:rFonts w:eastAsia="ArialUnicodeMS"/>
          <w:sz w:val="24"/>
          <w:szCs w:val="24"/>
        </w:rPr>
        <w:t xml:space="preserve">moteurs </w:t>
      </w:r>
    </w:p>
    <w:p w:rsidR="001E1C01" w:rsidRDefault="001F76F2" w:rsidP="001F76F2">
      <w:pPr>
        <w:rPr>
          <w:rFonts w:eastAsia="ArialUnicodeMS"/>
          <w:sz w:val="24"/>
          <w:szCs w:val="24"/>
        </w:rPr>
      </w:pPr>
      <w:proofErr w:type="gramStart"/>
      <w:r w:rsidRPr="001B426C">
        <w:rPr>
          <w:rFonts w:eastAsia="ArialUnicodeMS"/>
          <w:sz w:val="24"/>
          <w:szCs w:val="24"/>
        </w:rPr>
        <w:t>de</w:t>
      </w:r>
      <w:proofErr w:type="gramEnd"/>
      <w:r w:rsidRPr="001B426C">
        <w:rPr>
          <w:rFonts w:eastAsia="ArialUnicodeMS"/>
          <w:sz w:val="24"/>
          <w:szCs w:val="24"/>
        </w:rPr>
        <w:t xml:space="preserve"> traction. </w:t>
      </w:r>
    </w:p>
    <w:p w:rsidR="001F76F2" w:rsidRPr="001B426C" w:rsidRDefault="001F76F2" w:rsidP="001F76F2">
      <w:pPr>
        <w:rPr>
          <w:rFonts w:eastAsia="ArialUnicodeMS"/>
          <w:sz w:val="24"/>
          <w:szCs w:val="24"/>
        </w:rPr>
      </w:pPr>
      <w:r w:rsidRPr="001B426C">
        <w:rPr>
          <w:rFonts w:eastAsia="ArialUnicodeMS"/>
          <w:sz w:val="24"/>
          <w:szCs w:val="24"/>
        </w:rPr>
        <w:t>Le capteur de vitesse</w:t>
      </w:r>
      <w:r w:rsidR="00AB22B5">
        <w:rPr>
          <w:rFonts w:eastAsia="ArialUnicodeMS"/>
          <w:sz w:val="24"/>
          <w:szCs w:val="24"/>
        </w:rPr>
        <w:t>s</w:t>
      </w:r>
      <w:r w:rsidRPr="001B426C">
        <w:rPr>
          <w:rFonts w:eastAsia="ArialUnicodeMS"/>
          <w:sz w:val="24"/>
          <w:szCs w:val="24"/>
        </w:rPr>
        <w:t xml:space="preserve"> (3) est</w:t>
      </w:r>
      <w:r w:rsidR="001E1C01">
        <w:rPr>
          <w:rFonts w:eastAsia="ArialUnicodeMS"/>
          <w:sz w:val="24"/>
          <w:szCs w:val="24"/>
        </w:rPr>
        <w:t xml:space="preserve"> </w:t>
      </w:r>
      <w:r w:rsidR="005E2087" w:rsidRPr="001B426C">
        <w:rPr>
          <w:rFonts w:eastAsia="ArialUnicodeMS"/>
          <w:sz w:val="24"/>
          <w:szCs w:val="24"/>
        </w:rPr>
        <w:t>situé</w:t>
      </w:r>
      <w:r w:rsidRPr="001B426C">
        <w:rPr>
          <w:rFonts w:eastAsia="ArialUnicodeMS"/>
          <w:sz w:val="24"/>
          <w:szCs w:val="24"/>
        </w:rPr>
        <w:t xml:space="preserve"> sur le moteur de pompe. </w:t>
      </w:r>
    </w:p>
    <w:p w:rsidR="00D25B46" w:rsidRPr="001B426C" w:rsidRDefault="00D25B46" w:rsidP="001F76F2">
      <w:pPr>
        <w:rPr>
          <w:rFonts w:eastAsia="ArialUnicodeMS"/>
          <w:sz w:val="24"/>
          <w:szCs w:val="24"/>
        </w:rPr>
      </w:pPr>
    </w:p>
    <w:tbl>
      <w:tblPr>
        <w:tblpPr w:leftFromText="141" w:rightFromText="141" w:vertAnchor="text" w:horzAnchor="margin" w:tblpY="75"/>
        <w:tblW w:w="0" w:type="auto"/>
        <w:tblLayout w:type="fixed"/>
        <w:tblCellMar>
          <w:left w:w="0" w:type="dxa"/>
          <w:right w:w="0" w:type="dxa"/>
        </w:tblCellMar>
        <w:tblLook w:val="0000"/>
      </w:tblPr>
      <w:tblGrid>
        <w:gridCol w:w="2835"/>
        <w:gridCol w:w="2408"/>
      </w:tblGrid>
      <w:tr w:rsidR="001E1C01" w:rsidTr="001E1C01">
        <w:trPr>
          <w:trHeight w:val="385"/>
        </w:trPr>
        <w:tc>
          <w:tcPr>
            <w:tcW w:w="2835" w:type="dxa"/>
            <w:tcBorders>
              <w:top w:val="single" w:sz="8" w:space="0" w:color="auto"/>
              <w:left w:val="single" w:sz="8" w:space="0" w:color="auto"/>
              <w:bottom w:val="single" w:sz="8" w:space="0" w:color="auto"/>
              <w:right w:val="single" w:sz="8" w:space="0" w:color="auto"/>
            </w:tcBorders>
            <w:shd w:val="clear" w:color="auto" w:fill="D9D9D9"/>
          </w:tcPr>
          <w:p w:rsidR="001E1C01" w:rsidRDefault="00160549" w:rsidP="001E1C01">
            <w:pPr>
              <w:widowControl w:val="0"/>
              <w:jc w:val="center"/>
              <w:rPr>
                <w:color w:val="auto"/>
                <w:kern w:val="0"/>
                <w:sz w:val="24"/>
                <w:szCs w:val="24"/>
              </w:rPr>
            </w:pPr>
            <w:r>
              <w:rPr>
                <w:sz w:val="24"/>
                <w:szCs w:val="24"/>
              </w:rPr>
              <w:t>Numéro repères</w:t>
            </w:r>
          </w:p>
        </w:tc>
        <w:tc>
          <w:tcPr>
            <w:tcW w:w="2408" w:type="dxa"/>
            <w:tcBorders>
              <w:top w:val="single" w:sz="8" w:space="0" w:color="auto"/>
              <w:left w:val="single" w:sz="8" w:space="0" w:color="auto"/>
              <w:bottom w:val="single" w:sz="8" w:space="0" w:color="auto"/>
              <w:right w:val="single" w:sz="8" w:space="0" w:color="auto"/>
            </w:tcBorders>
            <w:shd w:val="clear" w:color="auto" w:fill="D9D9D9"/>
          </w:tcPr>
          <w:p w:rsidR="001E1C01" w:rsidRDefault="001E1C01" w:rsidP="001E1C01">
            <w:pPr>
              <w:widowControl w:val="0"/>
              <w:jc w:val="center"/>
              <w:rPr>
                <w:color w:val="auto"/>
                <w:kern w:val="0"/>
                <w:sz w:val="24"/>
                <w:szCs w:val="24"/>
              </w:rPr>
            </w:pPr>
            <w:r>
              <w:rPr>
                <w:sz w:val="24"/>
                <w:szCs w:val="24"/>
              </w:rPr>
              <w:t>Référence</w:t>
            </w:r>
          </w:p>
        </w:tc>
      </w:tr>
      <w:tr w:rsidR="001E1C01" w:rsidTr="001E1C01">
        <w:trPr>
          <w:trHeight w:val="360"/>
        </w:trPr>
        <w:tc>
          <w:tcPr>
            <w:tcW w:w="2835"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1</w:t>
            </w:r>
          </w:p>
        </w:tc>
        <w:tc>
          <w:tcPr>
            <w:tcW w:w="2408"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1825589658</w:t>
            </w:r>
          </w:p>
        </w:tc>
      </w:tr>
      <w:tr w:rsidR="001E1C01" w:rsidTr="001E1C01">
        <w:trPr>
          <w:trHeight w:val="360"/>
        </w:trPr>
        <w:tc>
          <w:tcPr>
            <w:tcW w:w="2835"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2</w:t>
            </w:r>
          </w:p>
        </w:tc>
        <w:tc>
          <w:tcPr>
            <w:tcW w:w="2408"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1925589658</w:t>
            </w:r>
          </w:p>
        </w:tc>
      </w:tr>
      <w:tr w:rsidR="001E1C01" w:rsidTr="001E1C01">
        <w:trPr>
          <w:trHeight w:val="360"/>
        </w:trPr>
        <w:tc>
          <w:tcPr>
            <w:tcW w:w="2835"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3</w:t>
            </w:r>
          </w:p>
        </w:tc>
        <w:tc>
          <w:tcPr>
            <w:tcW w:w="2408" w:type="dxa"/>
            <w:tcBorders>
              <w:top w:val="single" w:sz="8" w:space="0" w:color="auto"/>
              <w:left w:val="single" w:sz="8" w:space="0" w:color="auto"/>
              <w:bottom w:val="single" w:sz="8" w:space="0" w:color="auto"/>
              <w:right w:val="single" w:sz="8" w:space="0" w:color="auto"/>
            </w:tcBorders>
          </w:tcPr>
          <w:p w:rsidR="001E1C01" w:rsidRDefault="001E1C01" w:rsidP="001E1C01">
            <w:pPr>
              <w:widowControl w:val="0"/>
              <w:jc w:val="center"/>
              <w:rPr>
                <w:color w:val="auto"/>
                <w:kern w:val="0"/>
                <w:sz w:val="24"/>
                <w:szCs w:val="24"/>
              </w:rPr>
            </w:pPr>
            <w:r>
              <w:rPr>
                <w:sz w:val="24"/>
                <w:szCs w:val="24"/>
              </w:rPr>
              <w:t>1825589660</w:t>
            </w:r>
          </w:p>
        </w:tc>
      </w:tr>
    </w:tbl>
    <w:p w:rsidR="00D25B46" w:rsidRPr="001B426C" w:rsidRDefault="00D25B46" w:rsidP="001F76F2">
      <w:pPr>
        <w:rPr>
          <w:rFonts w:eastAsia="ArialUnicodeMS"/>
          <w:sz w:val="24"/>
          <w:szCs w:val="24"/>
        </w:rPr>
      </w:pPr>
    </w:p>
    <w:p w:rsidR="00D25B46" w:rsidRPr="001B426C" w:rsidRDefault="00D25B46" w:rsidP="001F76F2">
      <w:pPr>
        <w:rPr>
          <w:rFonts w:eastAsia="ArialUnicodeMS"/>
          <w:sz w:val="24"/>
          <w:szCs w:val="24"/>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1E1C01" w:rsidRDefault="001E1C01" w:rsidP="001F76F2">
      <w:pPr>
        <w:rPr>
          <w:rFonts w:eastAsia="ArialUnicodeMS"/>
          <w:sz w:val="24"/>
          <w:szCs w:val="24"/>
          <w:u w:val="single"/>
        </w:rPr>
      </w:pPr>
    </w:p>
    <w:p w:rsidR="00AB22B5" w:rsidRDefault="00AB22B5" w:rsidP="001F76F2">
      <w:pPr>
        <w:rPr>
          <w:rFonts w:eastAsia="ArialUnicodeMS"/>
          <w:sz w:val="24"/>
          <w:szCs w:val="24"/>
          <w:u w:val="single"/>
        </w:rPr>
      </w:pPr>
    </w:p>
    <w:p w:rsidR="00AB22B5" w:rsidRDefault="00AB22B5" w:rsidP="001F76F2">
      <w:pPr>
        <w:rPr>
          <w:rFonts w:eastAsia="ArialUnicodeMS"/>
          <w:sz w:val="24"/>
          <w:szCs w:val="24"/>
          <w:u w:val="single"/>
        </w:rPr>
      </w:pPr>
    </w:p>
    <w:p w:rsidR="00D25B46" w:rsidRPr="001B426C" w:rsidRDefault="00D25B46" w:rsidP="001F76F2">
      <w:pPr>
        <w:rPr>
          <w:rFonts w:eastAsia="ArialUnicodeMS"/>
          <w:sz w:val="24"/>
          <w:szCs w:val="24"/>
          <w:u w:val="single"/>
        </w:rPr>
      </w:pPr>
      <w:r w:rsidRPr="001B426C">
        <w:rPr>
          <w:rFonts w:eastAsia="ArialUnicodeMS"/>
          <w:sz w:val="24"/>
          <w:szCs w:val="24"/>
          <w:u w:val="single"/>
        </w:rPr>
        <w:t>Remplacement du capteur</w:t>
      </w:r>
      <w:r w:rsidR="00AB22B5">
        <w:rPr>
          <w:rFonts w:eastAsia="ArialUnicodeMS"/>
          <w:sz w:val="24"/>
          <w:szCs w:val="24"/>
          <w:u w:val="single"/>
        </w:rPr>
        <w:t xml:space="preserve"> de vitesses (3)</w:t>
      </w:r>
    </w:p>
    <w:p w:rsidR="001D288D" w:rsidRDefault="00AB22B5" w:rsidP="00454BAE">
      <w:pPr>
        <w:ind w:left="720" w:hanging="11"/>
        <w:rPr>
          <w:rFonts w:eastAsia="ArialUnicodeMS"/>
          <w:b/>
          <w:color w:val="FF0000"/>
          <w:sz w:val="24"/>
          <w:szCs w:val="24"/>
          <w:u w:val="single"/>
        </w:rPr>
      </w:pPr>
      <w:r>
        <w:rPr>
          <w:rFonts w:eastAsia="ArialUnicodeMS"/>
          <w:b/>
          <w:noProof/>
          <w:color w:val="FF0000"/>
          <w:sz w:val="24"/>
          <w:szCs w:val="24"/>
          <w:u w:val="single"/>
        </w:rPr>
        <w:drawing>
          <wp:anchor distT="0" distB="0" distL="114300" distR="114300" simplePos="0" relativeHeight="251661312" behindDoc="0" locked="0" layoutInCell="1" allowOverlap="1">
            <wp:simplePos x="0" y="0"/>
            <wp:positionH relativeFrom="column">
              <wp:posOffset>4191000</wp:posOffset>
            </wp:positionH>
            <wp:positionV relativeFrom="paragraph">
              <wp:posOffset>93345</wp:posOffset>
            </wp:positionV>
            <wp:extent cx="2752725" cy="2085975"/>
            <wp:effectExtent l="1905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752725" cy="2085975"/>
                    </a:xfrm>
                    <a:prstGeom prst="rect">
                      <a:avLst/>
                    </a:prstGeom>
                    <a:noFill/>
                    <a:ln w="9525">
                      <a:noFill/>
                      <a:miter lim="800000"/>
                      <a:headEnd/>
                      <a:tailEnd/>
                    </a:ln>
                  </pic:spPr>
                </pic:pic>
              </a:graphicData>
            </a:graphic>
          </wp:anchor>
        </w:drawing>
      </w:r>
      <w:r w:rsidR="00F57170">
        <w:rPr>
          <w:rFonts w:eastAsia="ArialUnicodeMS"/>
          <w:b/>
          <w:noProof/>
          <w:color w:val="FF0000"/>
          <w:sz w:val="24"/>
          <w:szCs w:val="24"/>
          <w:u w:val="single"/>
          <w:lang w:eastAsia="en-US"/>
        </w:rPr>
        <w:pict>
          <v:shape id="_x0000_s1534" type="#_x0000_t202" style="position:absolute;left:0;text-align:left;margin-left:-11.25pt;margin-top:4.8pt;width:316.5pt;height:166.05pt;z-index:251682816;mso-position-horizontal-relative:text;mso-position-vertical-relative:text;mso-width-relative:margin;mso-height-relative:margin" stroked="f">
            <v:textbox>
              <w:txbxContent>
                <w:p w:rsidR="001E1C01" w:rsidRPr="001E1C01" w:rsidRDefault="00160549" w:rsidP="001E1C01">
                  <w:pPr>
                    <w:pStyle w:val="Paragraphedeliste"/>
                    <w:numPr>
                      <w:ilvl w:val="0"/>
                      <w:numId w:val="39"/>
                    </w:numPr>
                    <w:autoSpaceDE w:val="0"/>
                    <w:autoSpaceDN w:val="0"/>
                    <w:adjustRightInd w:val="0"/>
                    <w:spacing w:after="0" w:line="240" w:lineRule="auto"/>
                    <w:rPr>
                      <w:rFonts w:ascii="Times New Roman" w:eastAsia="ArialUnicodeMS" w:hAnsi="Times New Roman" w:cs="Times New Roman"/>
                      <w:sz w:val="24"/>
                      <w:szCs w:val="24"/>
                    </w:rPr>
                  </w:pPr>
                  <w:r>
                    <w:rPr>
                      <w:rFonts w:ascii="Times New Roman" w:eastAsia="ArialUnicodeMS" w:hAnsi="Times New Roman" w:cs="Times New Roman"/>
                      <w:sz w:val="24"/>
                      <w:szCs w:val="24"/>
                    </w:rPr>
                    <w:t>D</w:t>
                  </w:r>
                  <w:r w:rsidR="001E1C01" w:rsidRPr="001B426C">
                    <w:rPr>
                      <w:rFonts w:ascii="Times New Roman" w:eastAsia="ArialUnicodeMS" w:hAnsi="Times New Roman" w:cs="Times New Roman"/>
                      <w:sz w:val="24"/>
                      <w:szCs w:val="24"/>
                    </w:rPr>
                    <w:t>éconnecter la prise de connexion du capteur</w:t>
                  </w:r>
                  <w:r w:rsidR="001E1C01">
                    <w:rPr>
                      <w:rFonts w:ascii="Times New Roman" w:eastAsia="ArialUnicodeMS" w:hAnsi="Times New Roman" w:cs="Times New Roman"/>
                      <w:sz w:val="24"/>
                      <w:szCs w:val="24"/>
                    </w:rPr>
                    <w:t xml:space="preserve"> </w:t>
                  </w:r>
                  <w:r w:rsidR="001E1C01" w:rsidRPr="001E1C01">
                    <w:rPr>
                      <w:rFonts w:ascii="Times New Roman" w:eastAsia="ArialUnicodeMS" w:hAnsi="Times New Roman" w:cs="Times New Roman"/>
                      <w:sz w:val="24"/>
                      <w:szCs w:val="24"/>
                    </w:rPr>
                    <w:t>de vitesse</w:t>
                  </w:r>
                  <w:r w:rsidR="00AB22B5">
                    <w:rPr>
                      <w:rFonts w:ascii="Times New Roman" w:eastAsia="ArialUnicodeMS" w:hAnsi="Times New Roman" w:cs="Times New Roman"/>
                      <w:sz w:val="24"/>
                      <w:szCs w:val="24"/>
                    </w:rPr>
                    <w:t>s</w:t>
                  </w:r>
                  <w:r w:rsidR="001E1C01" w:rsidRPr="001E1C01">
                    <w:rPr>
                      <w:rFonts w:ascii="Times New Roman" w:eastAsia="ArialUnicodeMS" w:hAnsi="Times New Roman" w:cs="Times New Roman"/>
                      <w:sz w:val="24"/>
                      <w:szCs w:val="24"/>
                    </w:rPr>
                    <w:t>.</w:t>
                  </w:r>
                </w:p>
                <w:p w:rsidR="001E1C01" w:rsidRPr="001E1C01" w:rsidRDefault="00160549" w:rsidP="001E1C01">
                  <w:pPr>
                    <w:pStyle w:val="Paragraphedeliste"/>
                    <w:numPr>
                      <w:ilvl w:val="0"/>
                      <w:numId w:val="39"/>
                    </w:numPr>
                    <w:autoSpaceDE w:val="0"/>
                    <w:autoSpaceDN w:val="0"/>
                    <w:adjustRightInd w:val="0"/>
                    <w:spacing w:after="0" w:line="240" w:lineRule="auto"/>
                    <w:rPr>
                      <w:rFonts w:ascii="Times New Roman" w:eastAsia="ArialUnicodeMS" w:hAnsi="Times New Roman" w:cs="Times New Roman"/>
                      <w:sz w:val="24"/>
                      <w:szCs w:val="24"/>
                    </w:rPr>
                  </w:pPr>
                  <w:r>
                    <w:rPr>
                      <w:rFonts w:ascii="Times New Roman" w:eastAsia="ArialUnicodeMS" w:hAnsi="Times New Roman" w:cs="Times New Roman"/>
                      <w:sz w:val="24"/>
                      <w:szCs w:val="24"/>
                    </w:rPr>
                    <w:t>D</w:t>
                  </w:r>
                  <w:r w:rsidR="001E1C01" w:rsidRPr="001B426C">
                    <w:rPr>
                      <w:rFonts w:ascii="Times New Roman" w:eastAsia="ArialUnicodeMS" w:hAnsi="Times New Roman" w:cs="Times New Roman"/>
                      <w:sz w:val="24"/>
                      <w:szCs w:val="24"/>
                    </w:rPr>
                    <w:t>évis</w:t>
                  </w:r>
                  <w:r w:rsidR="00AB22B5">
                    <w:rPr>
                      <w:rFonts w:ascii="Times New Roman" w:eastAsia="ArialUnicodeMS" w:hAnsi="Times New Roman" w:cs="Times New Roman"/>
                      <w:sz w:val="24"/>
                      <w:szCs w:val="24"/>
                    </w:rPr>
                    <w:t>ser la vis à pans creux M6x16 (B</w:t>
                  </w:r>
                  <w:r w:rsidR="001E1C01" w:rsidRPr="001B426C">
                    <w:rPr>
                      <w:rFonts w:ascii="Times New Roman" w:eastAsia="ArialUnicodeMS" w:hAnsi="Times New Roman" w:cs="Times New Roman"/>
                      <w:sz w:val="24"/>
                      <w:szCs w:val="24"/>
                    </w:rPr>
                    <w:t>) avec la</w:t>
                  </w:r>
                  <w:r w:rsidR="001E1C01">
                    <w:rPr>
                      <w:rFonts w:ascii="Times New Roman" w:eastAsia="ArialUnicodeMS" w:hAnsi="Times New Roman" w:cs="Times New Roman"/>
                      <w:sz w:val="24"/>
                      <w:szCs w:val="24"/>
                    </w:rPr>
                    <w:t xml:space="preserve"> </w:t>
                  </w:r>
                  <w:r w:rsidR="001E1C01" w:rsidRPr="001E1C01">
                    <w:rPr>
                      <w:rFonts w:ascii="Times New Roman" w:eastAsia="ArialUnicodeMS" w:hAnsi="Times New Roman" w:cs="Times New Roman"/>
                      <w:sz w:val="24"/>
                      <w:szCs w:val="24"/>
                    </w:rPr>
                    <w:t>rondelle.</w:t>
                  </w:r>
                </w:p>
                <w:p w:rsidR="001E1C01" w:rsidRPr="001E1C01" w:rsidRDefault="001E1C01" w:rsidP="001E1C01">
                  <w:pPr>
                    <w:pStyle w:val="Paragraphedeliste"/>
                    <w:numPr>
                      <w:ilvl w:val="0"/>
                      <w:numId w:val="39"/>
                    </w:numPr>
                    <w:autoSpaceDE w:val="0"/>
                    <w:autoSpaceDN w:val="0"/>
                    <w:adjustRightInd w:val="0"/>
                    <w:spacing w:after="0" w:line="240" w:lineRule="auto"/>
                    <w:rPr>
                      <w:rFonts w:ascii="Times New Roman" w:eastAsia="ArialUnicodeMS" w:hAnsi="Times New Roman" w:cs="Times New Roman"/>
                      <w:sz w:val="24"/>
                      <w:szCs w:val="24"/>
                    </w:rPr>
                  </w:pPr>
                  <w:r w:rsidRPr="001B426C">
                    <w:rPr>
                      <w:rFonts w:ascii="Times New Roman" w:eastAsia="ArialUnicodeMS" w:hAnsi="Times New Roman" w:cs="Times New Roman"/>
                      <w:sz w:val="24"/>
                      <w:szCs w:val="24"/>
                    </w:rPr>
                    <w:t>Retirer le capteur de vitesse</w:t>
                  </w:r>
                  <w:r w:rsidR="00AB22B5">
                    <w:rPr>
                      <w:rFonts w:ascii="Times New Roman" w:eastAsia="ArialUnicodeMS" w:hAnsi="Times New Roman" w:cs="Times New Roman"/>
                      <w:sz w:val="24"/>
                      <w:szCs w:val="24"/>
                    </w:rPr>
                    <w:t>s (A</w:t>
                  </w:r>
                  <w:r w:rsidRPr="001B426C">
                    <w:rPr>
                      <w:rFonts w:ascii="Times New Roman" w:eastAsia="ArialUnicodeMS" w:hAnsi="Times New Roman" w:cs="Times New Roman"/>
                      <w:sz w:val="24"/>
                      <w:szCs w:val="24"/>
                    </w:rPr>
                    <w:t>) sur la ligne de</w:t>
                  </w:r>
                  <w:r>
                    <w:rPr>
                      <w:rFonts w:ascii="Times New Roman" w:eastAsia="ArialUnicodeMS" w:hAnsi="Times New Roman" w:cs="Times New Roman"/>
                      <w:sz w:val="24"/>
                      <w:szCs w:val="24"/>
                    </w:rPr>
                    <w:t xml:space="preserve"> </w:t>
                  </w:r>
                  <w:r w:rsidRPr="001E1C01">
                    <w:rPr>
                      <w:rFonts w:ascii="Times New Roman" w:eastAsia="ArialUnicodeMS" w:hAnsi="Times New Roman" w:cs="Times New Roman"/>
                      <w:sz w:val="24"/>
                      <w:szCs w:val="24"/>
                    </w:rPr>
                    <w:t>connexion, en faisant attention au joint torique.</w:t>
                  </w:r>
                </w:p>
                <w:p w:rsidR="001E1C01" w:rsidRPr="001E1C01" w:rsidRDefault="001E1C01" w:rsidP="001E1C01">
                  <w:pPr>
                    <w:pStyle w:val="Paragraphedeliste"/>
                    <w:numPr>
                      <w:ilvl w:val="0"/>
                      <w:numId w:val="39"/>
                    </w:numPr>
                    <w:autoSpaceDE w:val="0"/>
                    <w:autoSpaceDN w:val="0"/>
                    <w:adjustRightInd w:val="0"/>
                    <w:spacing w:after="0" w:line="240" w:lineRule="auto"/>
                    <w:rPr>
                      <w:rFonts w:ascii="Times New Roman" w:eastAsia="ArialUnicodeMS" w:hAnsi="Times New Roman" w:cs="Times New Roman"/>
                      <w:sz w:val="24"/>
                      <w:szCs w:val="24"/>
                    </w:rPr>
                  </w:pPr>
                  <w:r w:rsidRPr="001B426C">
                    <w:rPr>
                      <w:rFonts w:ascii="Times New Roman" w:eastAsia="ArialUnicodeMS" w:hAnsi="Times New Roman" w:cs="Times New Roman"/>
                      <w:sz w:val="24"/>
                      <w:szCs w:val="24"/>
                    </w:rPr>
                    <w:t>Insérer le nouveau capteur de vitesse</w:t>
                  </w:r>
                  <w:r w:rsidR="00AB22B5">
                    <w:rPr>
                      <w:rFonts w:ascii="Times New Roman" w:eastAsia="ArialUnicodeMS" w:hAnsi="Times New Roman" w:cs="Times New Roman"/>
                      <w:sz w:val="24"/>
                      <w:szCs w:val="24"/>
                    </w:rPr>
                    <w:t>s</w:t>
                  </w:r>
                  <w:r w:rsidRPr="001B426C">
                    <w:rPr>
                      <w:rFonts w:ascii="Times New Roman" w:eastAsia="ArialUnicodeMS" w:hAnsi="Times New Roman" w:cs="Times New Roman"/>
                      <w:sz w:val="24"/>
                      <w:szCs w:val="24"/>
                    </w:rPr>
                    <w:t xml:space="preserve"> avec</w:t>
                  </w:r>
                  <w:r>
                    <w:rPr>
                      <w:rFonts w:ascii="Times New Roman" w:eastAsia="ArialUnicodeMS" w:hAnsi="Times New Roman" w:cs="Times New Roman"/>
                      <w:sz w:val="24"/>
                      <w:szCs w:val="24"/>
                    </w:rPr>
                    <w:t xml:space="preserve"> </w:t>
                  </w:r>
                  <w:r w:rsidRPr="001E1C01">
                    <w:rPr>
                      <w:rFonts w:ascii="Times New Roman" w:eastAsia="ArialUnicodeMS" w:hAnsi="Times New Roman" w:cs="Times New Roman"/>
                      <w:sz w:val="24"/>
                      <w:szCs w:val="24"/>
                    </w:rPr>
                    <w:t>l’ancien joint torique et aligner.</w:t>
                  </w:r>
                </w:p>
                <w:p w:rsidR="001E1C01" w:rsidRPr="001E1C01" w:rsidRDefault="001E1C01" w:rsidP="001E1C01">
                  <w:pPr>
                    <w:pStyle w:val="Paragraphedeliste"/>
                    <w:numPr>
                      <w:ilvl w:val="0"/>
                      <w:numId w:val="39"/>
                    </w:numPr>
                    <w:autoSpaceDE w:val="0"/>
                    <w:autoSpaceDN w:val="0"/>
                    <w:adjustRightInd w:val="0"/>
                    <w:spacing w:after="0" w:line="240" w:lineRule="auto"/>
                    <w:rPr>
                      <w:rFonts w:ascii="Times New Roman" w:eastAsia="ArialUnicodeMS" w:hAnsi="Times New Roman" w:cs="Times New Roman"/>
                      <w:sz w:val="24"/>
                      <w:szCs w:val="24"/>
                    </w:rPr>
                  </w:pPr>
                  <w:r w:rsidRPr="001B426C">
                    <w:rPr>
                      <w:rFonts w:ascii="Times New Roman" w:eastAsia="ArialUnicodeMS" w:hAnsi="Times New Roman" w:cs="Times New Roman"/>
                      <w:sz w:val="24"/>
                      <w:szCs w:val="24"/>
                    </w:rPr>
                    <w:t>Revisser la vis à pans creux M</w:t>
                  </w:r>
                  <w:r w:rsidR="00AB22B5">
                    <w:rPr>
                      <w:rFonts w:ascii="Times New Roman" w:eastAsia="ArialUnicodeMS" w:hAnsi="Times New Roman" w:cs="Times New Roman"/>
                      <w:sz w:val="24"/>
                      <w:szCs w:val="24"/>
                    </w:rPr>
                    <w:t>6x16 (B</w:t>
                  </w:r>
                  <w:r w:rsidRPr="001B426C">
                    <w:rPr>
                      <w:rFonts w:ascii="Times New Roman" w:eastAsia="ArialUnicodeMS" w:hAnsi="Times New Roman" w:cs="Times New Roman"/>
                      <w:sz w:val="24"/>
                      <w:szCs w:val="24"/>
                    </w:rPr>
                    <w:t>) avec</w:t>
                  </w:r>
                  <w:r>
                    <w:rPr>
                      <w:rFonts w:ascii="Times New Roman" w:eastAsia="ArialUnicodeMS" w:hAnsi="Times New Roman" w:cs="Times New Roman"/>
                      <w:sz w:val="24"/>
                      <w:szCs w:val="24"/>
                    </w:rPr>
                    <w:t xml:space="preserve"> </w:t>
                  </w:r>
                  <w:r w:rsidRPr="001E1C01">
                    <w:rPr>
                      <w:rFonts w:ascii="Times New Roman" w:eastAsia="ArialUnicodeMS" w:hAnsi="Times New Roman" w:cs="Times New Roman"/>
                      <w:sz w:val="24"/>
                      <w:szCs w:val="24"/>
                    </w:rPr>
                    <w:t>la rondelle et serrer en utilisant un couple de</w:t>
                  </w:r>
                  <w:r>
                    <w:rPr>
                      <w:rFonts w:ascii="Times New Roman" w:eastAsia="ArialUnicodeMS" w:hAnsi="Times New Roman" w:cs="Times New Roman"/>
                      <w:sz w:val="24"/>
                      <w:szCs w:val="24"/>
                    </w:rPr>
                    <w:t xml:space="preserve"> </w:t>
                  </w:r>
                  <w:r w:rsidRPr="001E1C01">
                    <w:rPr>
                      <w:rFonts w:ascii="Times New Roman" w:eastAsia="ArialUnicodeMS" w:hAnsi="Times New Roman" w:cs="Times New Roman"/>
                      <w:sz w:val="24"/>
                      <w:szCs w:val="24"/>
                    </w:rPr>
                    <w:t>9,5 Nm.</w:t>
                  </w:r>
                </w:p>
              </w:txbxContent>
            </v:textbox>
          </v:shape>
        </w:pict>
      </w:r>
    </w:p>
    <w:p w:rsidR="001E1C01" w:rsidRDefault="001E1C01" w:rsidP="00454BAE">
      <w:pPr>
        <w:ind w:left="720" w:hanging="11"/>
        <w:rPr>
          <w:rFonts w:eastAsia="ArialUnicodeMS"/>
          <w:b/>
          <w:color w:val="FF0000"/>
          <w:sz w:val="24"/>
          <w:szCs w:val="24"/>
          <w:u w:val="single"/>
        </w:rPr>
      </w:pPr>
    </w:p>
    <w:p w:rsidR="001E1C01" w:rsidRDefault="00F57170" w:rsidP="00454BAE">
      <w:pPr>
        <w:ind w:left="720" w:hanging="11"/>
        <w:rPr>
          <w:rFonts w:eastAsia="ArialUnicodeMS"/>
          <w:b/>
          <w:color w:val="FF0000"/>
          <w:sz w:val="24"/>
          <w:szCs w:val="24"/>
          <w:u w:val="single"/>
        </w:rPr>
      </w:pPr>
      <w:r>
        <w:rPr>
          <w:rFonts w:eastAsia="ArialUnicodeMS"/>
          <w:b/>
          <w:noProof/>
          <w:color w:val="FF0000"/>
          <w:sz w:val="24"/>
          <w:szCs w:val="24"/>
          <w:u w:val="single"/>
        </w:rPr>
        <w:pict>
          <v:shape id="_x0000_s1535" type="#_x0000_t202" style="position:absolute;left:0;text-align:left;margin-left:508.5pt;margin-top:12.6pt;width:26.25pt;height:18.75pt;z-index:251683840">
            <v:textbox>
              <w:txbxContent>
                <w:p w:rsidR="00AB22B5" w:rsidRPr="00AB22B5" w:rsidRDefault="00AB22B5" w:rsidP="00AB22B5">
                  <w:pPr>
                    <w:jc w:val="center"/>
                    <w:rPr>
                      <w:b/>
                      <w:sz w:val="24"/>
                      <w:szCs w:val="24"/>
                    </w:rPr>
                  </w:pPr>
                  <w:r w:rsidRPr="00AB22B5">
                    <w:rPr>
                      <w:b/>
                      <w:sz w:val="24"/>
                      <w:szCs w:val="24"/>
                    </w:rPr>
                    <w:t>B</w:t>
                  </w:r>
                </w:p>
              </w:txbxContent>
            </v:textbox>
          </v:shape>
        </w:pict>
      </w: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F57170" w:rsidP="00454BAE">
      <w:pPr>
        <w:ind w:left="720" w:hanging="11"/>
        <w:rPr>
          <w:rFonts w:eastAsia="ArialUnicodeMS"/>
          <w:b/>
          <w:color w:val="FF0000"/>
          <w:sz w:val="24"/>
          <w:szCs w:val="24"/>
          <w:u w:val="single"/>
        </w:rPr>
      </w:pPr>
      <w:r>
        <w:rPr>
          <w:rFonts w:eastAsia="ArialUnicodeMS"/>
          <w:b/>
          <w:noProof/>
          <w:color w:val="FF0000"/>
          <w:sz w:val="24"/>
          <w:szCs w:val="24"/>
          <w:u w:val="single"/>
        </w:rPr>
        <w:pict>
          <v:shape id="_x0000_s1536" type="#_x0000_t202" style="position:absolute;left:0;text-align:left;margin-left:382.5pt;margin-top:7.05pt;width:26.25pt;height:18.75pt;z-index:251684864">
            <v:textbox>
              <w:txbxContent>
                <w:p w:rsidR="00AB22B5" w:rsidRPr="00AB22B5" w:rsidRDefault="00AB22B5" w:rsidP="00AB22B5">
                  <w:pPr>
                    <w:jc w:val="center"/>
                    <w:rPr>
                      <w:b/>
                      <w:sz w:val="24"/>
                      <w:szCs w:val="24"/>
                    </w:rPr>
                  </w:pPr>
                  <w:r>
                    <w:rPr>
                      <w:b/>
                      <w:sz w:val="24"/>
                      <w:szCs w:val="24"/>
                    </w:rPr>
                    <w:t>A</w:t>
                  </w:r>
                </w:p>
              </w:txbxContent>
            </v:textbox>
          </v:shape>
        </w:pict>
      </w: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1E1C01" w:rsidRDefault="001E1C01" w:rsidP="00454BAE">
      <w:pPr>
        <w:ind w:left="720" w:hanging="11"/>
        <w:rPr>
          <w:rFonts w:eastAsia="ArialUnicodeMS"/>
          <w:b/>
          <w:color w:val="FF0000"/>
          <w:sz w:val="24"/>
          <w:szCs w:val="24"/>
          <w:u w:val="single"/>
        </w:rPr>
      </w:pPr>
    </w:p>
    <w:p w:rsidR="00A56B0E" w:rsidRPr="00A56B0E" w:rsidRDefault="00AB22B5" w:rsidP="00A56B0E">
      <w:pPr>
        <w:jc w:val="center"/>
        <w:rPr>
          <w:rFonts w:eastAsia="ArialUnicodeMS"/>
          <w:b/>
          <w:color w:val="auto"/>
          <w:sz w:val="28"/>
          <w:szCs w:val="28"/>
          <w:u w:val="single"/>
        </w:rPr>
      </w:pPr>
      <w:r w:rsidRPr="00A56B0E">
        <w:rPr>
          <w:rFonts w:eastAsia="ArialUnicodeMS"/>
          <w:b/>
          <w:color w:val="auto"/>
          <w:sz w:val="28"/>
          <w:szCs w:val="28"/>
        </w:rPr>
        <w:lastRenderedPageBreak/>
        <w:t>C)</w:t>
      </w:r>
      <w:r w:rsidR="00A56B0E" w:rsidRPr="00A56B0E">
        <w:rPr>
          <w:rFonts w:eastAsia="ArialUnicodeMS"/>
          <w:b/>
          <w:color w:val="auto"/>
          <w:sz w:val="28"/>
          <w:szCs w:val="28"/>
        </w:rPr>
        <w:t xml:space="preserve">  </w:t>
      </w:r>
      <w:r w:rsidR="00A56B0E" w:rsidRPr="00A56B0E">
        <w:rPr>
          <w:rFonts w:eastAsia="ArialUnicodeMS"/>
          <w:b/>
          <w:color w:val="auto"/>
          <w:sz w:val="28"/>
          <w:szCs w:val="28"/>
          <w:u w:val="single"/>
        </w:rPr>
        <w:t>Etude d’un poste de travail</w:t>
      </w:r>
      <w:r w:rsidR="00A56B0E">
        <w:rPr>
          <w:rFonts w:eastAsia="ArialUnicodeMS"/>
          <w:b/>
          <w:color w:val="auto"/>
          <w:sz w:val="28"/>
          <w:szCs w:val="28"/>
          <w:u w:val="single"/>
        </w:rPr>
        <w:t> :</w:t>
      </w:r>
    </w:p>
    <w:p w:rsidR="00A56B0E" w:rsidRDefault="00A56B0E" w:rsidP="00AB22B5">
      <w:pPr>
        <w:jc w:val="center"/>
        <w:rPr>
          <w:rFonts w:eastAsia="ArialUnicodeMS"/>
          <w:b/>
          <w:color w:val="FF0000"/>
          <w:sz w:val="28"/>
          <w:szCs w:val="28"/>
          <w:u w:val="single"/>
        </w:rPr>
      </w:pPr>
    </w:p>
    <w:p w:rsidR="00454BAE" w:rsidRDefault="00C32508" w:rsidP="00AB22B5">
      <w:pPr>
        <w:jc w:val="center"/>
        <w:rPr>
          <w:rFonts w:eastAsia="ArialUnicodeMS"/>
          <w:color w:val="FF0000"/>
          <w:sz w:val="28"/>
          <w:szCs w:val="28"/>
          <w:u w:val="single"/>
        </w:rPr>
      </w:pPr>
      <w:r w:rsidRPr="00AB22B5">
        <w:rPr>
          <w:rFonts w:eastAsia="ArialUnicodeMS"/>
          <w:b/>
          <w:color w:val="FF0000"/>
          <w:sz w:val="28"/>
          <w:szCs w:val="28"/>
          <w:u w:val="single"/>
        </w:rPr>
        <w:t>Rappel</w:t>
      </w:r>
      <w:r w:rsidR="00454BAE" w:rsidRPr="00AB22B5">
        <w:rPr>
          <w:rFonts w:eastAsia="ArialUnicodeMS"/>
          <w:b/>
          <w:color w:val="FF0000"/>
          <w:sz w:val="28"/>
          <w:szCs w:val="28"/>
          <w:u w:val="single"/>
        </w:rPr>
        <w:t xml:space="preserve"> de la Réglementation </w:t>
      </w:r>
      <w:r w:rsidR="00963364">
        <w:rPr>
          <w:rFonts w:eastAsia="ArialUnicodeMS"/>
          <w:b/>
          <w:color w:val="FF0000"/>
          <w:sz w:val="28"/>
          <w:szCs w:val="28"/>
          <w:u w:val="single"/>
        </w:rPr>
        <w:t>NF</w:t>
      </w:r>
      <w:r w:rsidR="00617141" w:rsidRPr="00AB22B5">
        <w:rPr>
          <w:rFonts w:eastAsia="ArialUnicodeMS"/>
          <w:b/>
          <w:color w:val="FF0000"/>
          <w:sz w:val="28"/>
          <w:szCs w:val="28"/>
          <w:u w:val="single"/>
        </w:rPr>
        <w:t xml:space="preserve"> </w:t>
      </w:r>
      <w:r w:rsidRPr="00AB22B5">
        <w:rPr>
          <w:rFonts w:eastAsia="ArialUnicodeMS"/>
          <w:b/>
          <w:color w:val="FF0000"/>
          <w:sz w:val="28"/>
          <w:szCs w:val="28"/>
          <w:u w:val="single"/>
        </w:rPr>
        <w:t>C</w:t>
      </w:r>
      <w:r w:rsidR="00963364">
        <w:rPr>
          <w:rFonts w:eastAsia="ArialUnicodeMS"/>
          <w:b/>
          <w:color w:val="FF0000"/>
          <w:sz w:val="28"/>
          <w:szCs w:val="28"/>
          <w:u w:val="single"/>
        </w:rPr>
        <w:t xml:space="preserve"> </w:t>
      </w:r>
      <w:r w:rsidR="00617141" w:rsidRPr="00AB22B5">
        <w:rPr>
          <w:rFonts w:eastAsia="ArialUnicodeMS"/>
          <w:b/>
          <w:color w:val="FF0000"/>
          <w:sz w:val="28"/>
          <w:szCs w:val="28"/>
          <w:u w:val="single"/>
        </w:rPr>
        <w:t>18-5</w:t>
      </w:r>
      <w:r w:rsidR="00454BAE" w:rsidRPr="00AB22B5">
        <w:rPr>
          <w:rFonts w:eastAsia="ArialUnicodeMS"/>
          <w:b/>
          <w:color w:val="FF0000"/>
          <w:sz w:val="28"/>
          <w:szCs w:val="28"/>
          <w:u w:val="single"/>
        </w:rPr>
        <w:t>50 VE/VH</w:t>
      </w:r>
      <w:r w:rsidRPr="00AB22B5">
        <w:rPr>
          <w:rFonts w:eastAsia="ArialUnicodeMS"/>
          <w:b/>
          <w:color w:val="FF0000"/>
          <w:sz w:val="28"/>
          <w:szCs w:val="28"/>
          <w:u w:val="single"/>
        </w:rPr>
        <w:t xml:space="preserve"> aout 2015</w:t>
      </w:r>
      <w:r w:rsidR="00454BAE" w:rsidRPr="00AB22B5">
        <w:rPr>
          <w:rFonts w:eastAsia="ArialUnicodeMS"/>
          <w:color w:val="FF0000"/>
          <w:sz w:val="28"/>
          <w:szCs w:val="28"/>
          <w:u w:val="single"/>
        </w:rPr>
        <w:t> :</w:t>
      </w:r>
    </w:p>
    <w:p w:rsidR="00AB22B5" w:rsidRPr="00AB22B5" w:rsidRDefault="00AB22B5" w:rsidP="00AB22B5">
      <w:pPr>
        <w:jc w:val="both"/>
        <w:rPr>
          <w:rFonts w:eastAsia="ArialUnicodeMS"/>
          <w:sz w:val="28"/>
          <w:szCs w:val="28"/>
          <w:u w:val="single"/>
        </w:rPr>
      </w:pPr>
    </w:p>
    <w:p w:rsidR="00963364" w:rsidRDefault="00617141" w:rsidP="00963364">
      <w:pPr>
        <w:jc w:val="center"/>
        <w:rPr>
          <w:rFonts w:eastAsia="ArialUnicodeMS"/>
          <w:sz w:val="28"/>
          <w:szCs w:val="28"/>
        </w:rPr>
      </w:pPr>
      <w:r w:rsidRPr="00AB22B5">
        <w:rPr>
          <w:rFonts w:eastAsia="ArialUnicodeMS"/>
          <w:sz w:val="28"/>
          <w:szCs w:val="28"/>
        </w:rPr>
        <w:t xml:space="preserve">Il est </w:t>
      </w:r>
      <w:r w:rsidRPr="00AB22B5">
        <w:rPr>
          <w:rFonts w:eastAsia="ArialUnicodeMS"/>
          <w:b/>
          <w:sz w:val="28"/>
          <w:szCs w:val="28"/>
        </w:rPr>
        <w:t>strictement interdit d’intervenir sur un matériel électrique</w:t>
      </w:r>
      <w:r w:rsidR="00963364">
        <w:rPr>
          <w:rFonts w:eastAsia="ArialUnicodeMS"/>
          <w:sz w:val="28"/>
          <w:szCs w:val="28"/>
        </w:rPr>
        <w:t xml:space="preserve"> fonctionnant</w:t>
      </w:r>
      <w:r w:rsidRPr="00AB22B5">
        <w:rPr>
          <w:rFonts w:eastAsia="ArialUnicodeMS"/>
          <w:sz w:val="28"/>
          <w:szCs w:val="28"/>
        </w:rPr>
        <w:t xml:space="preserve"> avec une tension supérieur</w:t>
      </w:r>
      <w:r w:rsidR="00160549">
        <w:rPr>
          <w:rFonts w:eastAsia="ArialUnicodeMS"/>
          <w:sz w:val="28"/>
          <w:szCs w:val="28"/>
        </w:rPr>
        <w:t>e</w:t>
      </w:r>
      <w:r w:rsidRPr="00AB22B5">
        <w:rPr>
          <w:rFonts w:eastAsia="ArialUnicodeMS"/>
          <w:sz w:val="28"/>
          <w:szCs w:val="28"/>
        </w:rPr>
        <w:t xml:space="preserve"> ou égale </w:t>
      </w:r>
      <w:r w:rsidR="00160549">
        <w:rPr>
          <w:rFonts w:eastAsia="ArialUnicodeMS"/>
          <w:sz w:val="28"/>
          <w:szCs w:val="28"/>
        </w:rPr>
        <w:t>à</w:t>
      </w:r>
      <w:r w:rsidRPr="00AB22B5">
        <w:rPr>
          <w:rFonts w:eastAsia="ArialUnicodeMS"/>
          <w:sz w:val="28"/>
          <w:szCs w:val="28"/>
        </w:rPr>
        <w:t xml:space="preserve"> 60</w:t>
      </w:r>
      <w:r w:rsidR="00AB22B5" w:rsidRPr="00AB22B5">
        <w:rPr>
          <w:rFonts w:eastAsia="ArialUnicodeMS"/>
          <w:sz w:val="28"/>
          <w:szCs w:val="28"/>
        </w:rPr>
        <w:t xml:space="preserve"> Volts</w:t>
      </w:r>
      <w:r w:rsidRPr="00AB22B5">
        <w:rPr>
          <w:rFonts w:eastAsia="ArialUnicodeMS"/>
          <w:sz w:val="28"/>
          <w:szCs w:val="28"/>
        </w:rPr>
        <w:t xml:space="preserve"> en courant continu</w:t>
      </w:r>
    </w:p>
    <w:p w:rsidR="00963364" w:rsidRDefault="00C32508" w:rsidP="00963364">
      <w:pPr>
        <w:jc w:val="center"/>
        <w:rPr>
          <w:rFonts w:eastAsia="ArialUnicodeMS"/>
          <w:sz w:val="28"/>
          <w:szCs w:val="28"/>
        </w:rPr>
      </w:pPr>
      <w:proofErr w:type="gramStart"/>
      <w:r w:rsidRPr="00AB22B5">
        <w:rPr>
          <w:rFonts w:eastAsia="ArialUnicodeMS"/>
          <w:sz w:val="28"/>
          <w:szCs w:val="28"/>
        </w:rPr>
        <w:t>s</w:t>
      </w:r>
      <w:r w:rsidR="00963364">
        <w:rPr>
          <w:rFonts w:eastAsia="ArialUnicodeMS"/>
          <w:sz w:val="28"/>
          <w:szCs w:val="28"/>
        </w:rPr>
        <w:t>auf</w:t>
      </w:r>
      <w:proofErr w:type="gramEnd"/>
    </w:p>
    <w:p w:rsidR="00617141" w:rsidRPr="00AB22B5" w:rsidRDefault="00963364" w:rsidP="00963364">
      <w:pPr>
        <w:jc w:val="center"/>
        <w:rPr>
          <w:rFonts w:eastAsia="ArialUnicodeMS"/>
          <w:sz w:val="28"/>
          <w:szCs w:val="28"/>
        </w:rPr>
      </w:pPr>
      <w:proofErr w:type="gramStart"/>
      <w:r>
        <w:rPr>
          <w:rFonts w:eastAsia="ArialUnicodeMS"/>
          <w:sz w:val="28"/>
          <w:szCs w:val="28"/>
        </w:rPr>
        <w:t>si</w:t>
      </w:r>
      <w:proofErr w:type="gramEnd"/>
      <w:r w:rsidR="00C32508" w:rsidRPr="00AB22B5">
        <w:rPr>
          <w:rFonts w:eastAsia="ArialUnicodeMS"/>
          <w:sz w:val="28"/>
          <w:szCs w:val="28"/>
        </w:rPr>
        <w:t xml:space="preserve"> une personne habilité</w:t>
      </w:r>
      <w:r w:rsidR="00A56B0E">
        <w:rPr>
          <w:rFonts w:eastAsia="ArialUnicodeMS"/>
          <w:sz w:val="28"/>
          <w:szCs w:val="28"/>
        </w:rPr>
        <w:t>e</w:t>
      </w:r>
      <w:r w:rsidR="00C32508" w:rsidRPr="00AB22B5">
        <w:rPr>
          <w:rFonts w:eastAsia="ArialUnicodeMS"/>
          <w:sz w:val="28"/>
          <w:szCs w:val="28"/>
        </w:rPr>
        <w:t xml:space="preserve"> </w:t>
      </w:r>
      <w:r w:rsidR="00A56B0E">
        <w:rPr>
          <w:rFonts w:eastAsia="ArialUnicodeMS"/>
          <w:sz w:val="28"/>
          <w:szCs w:val="28"/>
        </w:rPr>
        <w:t xml:space="preserve">a fait la consignation du matériel </w:t>
      </w:r>
      <w:r w:rsidR="00C32508" w:rsidRPr="00AB22B5">
        <w:rPr>
          <w:rFonts w:eastAsia="ArialUnicodeMS"/>
          <w:sz w:val="28"/>
          <w:szCs w:val="28"/>
        </w:rPr>
        <w:t xml:space="preserve"> c'est-à-dire </w:t>
      </w:r>
      <w:r w:rsidR="00160549">
        <w:rPr>
          <w:rFonts w:eastAsia="ArialUnicodeMS"/>
          <w:b/>
          <w:sz w:val="28"/>
          <w:szCs w:val="28"/>
        </w:rPr>
        <w:t xml:space="preserve">mise hors tension puis condamnation de </w:t>
      </w:r>
      <w:r w:rsidR="00C32508" w:rsidRPr="00AB22B5">
        <w:rPr>
          <w:rFonts w:eastAsia="ArialUnicodeMS"/>
          <w:b/>
          <w:sz w:val="28"/>
          <w:szCs w:val="28"/>
        </w:rPr>
        <w:t xml:space="preserve"> la source </w:t>
      </w:r>
      <w:r w:rsidRPr="00AB22B5">
        <w:rPr>
          <w:rFonts w:eastAsia="ArialUnicodeMS"/>
          <w:b/>
          <w:sz w:val="28"/>
          <w:szCs w:val="28"/>
        </w:rPr>
        <w:t>électrique</w:t>
      </w:r>
      <w:r w:rsidRPr="00AB22B5">
        <w:rPr>
          <w:rFonts w:eastAsia="ArialUnicodeMS"/>
          <w:sz w:val="28"/>
          <w:szCs w:val="28"/>
        </w:rPr>
        <w:t>.</w:t>
      </w:r>
    </w:p>
    <w:p w:rsidR="009A17F6" w:rsidRDefault="009A17F6" w:rsidP="00AB22B5">
      <w:pPr>
        <w:jc w:val="both"/>
        <w:rPr>
          <w:rFonts w:eastAsia="ArialUnicodeMS"/>
          <w:sz w:val="24"/>
          <w:szCs w:val="24"/>
        </w:rPr>
      </w:pPr>
    </w:p>
    <w:p w:rsidR="00A56B0E" w:rsidRPr="001B426C" w:rsidRDefault="00A56B0E" w:rsidP="00AB22B5">
      <w:pPr>
        <w:jc w:val="both"/>
        <w:rPr>
          <w:rFonts w:eastAsia="ArialUnicodeMS"/>
          <w:sz w:val="24"/>
          <w:szCs w:val="24"/>
        </w:rPr>
      </w:pPr>
    </w:p>
    <w:p w:rsidR="00617141" w:rsidRDefault="00AB22B5" w:rsidP="00AB22B5">
      <w:pPr>
        <w:jc w:val="center"/>
        <w:rPr>
          <w:rFonts w:eastAsia="ArialUnicodeMS"/>
          <w:b/>
          <w:sz w:val="28"/>
          <w:szCs w:val="28"/>
          <w:u w:val="single"/>
        </w:rPr>
      </w:pPr>
      <w:r w:rsidRPr="00963364">
        <w:rPr>
          <w:rFonts w:eastAsia="ArialUnicodeMS"/>
          <w:b/>
          <w:color w:val="FF0000"/>
          <w:sz w:val="28"/>
          <w:szCs w:val="28"/>
          <w:u w:val="single"/>
        </w:rPr>
        <w:t>4 c</w:t>
      </w:r>
      <w:r w:rsidR="00750306" w:rsidRPr="00963364">
        <w:rPr>
          <w:rFonts w:eastAsia="ArialUnicodeMS"/>
          <w:b/>
          <w:color w:val="FF0000"/>
          <w:sz w:val="28"/>
          <w:szCs w:val="28"/>
          <w:u w:val="single"/>
        </w:rPr>
        <w:t xml:space="preserve">onditions </w:t>
      </w:r>
      <w:r w:rsidRPr="00963364">
        <w:rPr>
          <w:rFonts w:eastAsia="ArialUnicodeMS"/>
          <w:b/>
          <w:color w:val="FF0000"/>
          <w:sz w:val="28"/>
          <w:szCs w:val="28"/>
          <w:u w:val="single"/>
        </w:rPr>
        <w:t>sont OBLIGATOIRES</w:t>
      </w:r>
      <w:r w:rsidRPr="00AB22B5">
        <w:rPr>
          <w:rFonts w:eastAsia="ArialUnicodeMS"/>
          <w:b/>
          <w:sz w:val="28"/>
          <w:szCs w:val="28"/>
          <w:u w:val="single"/>
        </w:rPr>
        <w:t xml:space="preserve"> </w:t>
      </w:r>
      <w:r w:rsidR="00750306" w:rsidRPr="00AB22B5">
        <w:rPr>
          <w:rFonts w:eastAsia="ArialUnicodeMS"/>
          <w:b/>
          <w:sz w:val="28"/>
          <w:szCs w:val="28"/>
          <w:u w:val="single"/>
        </w:rPr>
        <w:t>avant de commencer</w:t>
      </w:r>
      <w:r w:rsidR="006B3ACA" w:rsidRPr="00AB22B5">
        <w:rPr>
          <w:rFonts w:eastAsia="ArialUnicodeMS"/>
          <w:b/>
          <w:sz w:val="28"/>
          <w:szCs w:val="28"/>
          <w:u w:val="single"/>
        </w:rPr>
        <w:t xml:space="preserve"> </w:t>
      </w:r>
      <w:r w:rsidRPr="00AB22B5">
        <w:rPr>
          <w:rFonts w:eastAsia="ArialUnicodeMS"/>
          <w:b/>
          <w:sz w:val="28"/>
          <w:szCs w:val="28"/>
          <w:u w:val="single"/>
        </w:rPr>
        <w:t>son</w:t>
      </w:r>
      <w:r w:rsidR="006B3ACA" w:rsidRPr="00AB22B5">
        <w:rPr>
          <w:rFonts w:eastAsia="ArialUnicodeMS"/>
          <w:b/>
          <w:sz w:val="28"/>
          <w:szCs w:val="28"/>
          <w:u w:val="single"/>
        </w:rPr>
        <w:t xml:space="preserve"> </w:t>
      </w:r>
      <w:r w:rsidR="00750306" w:rsidRPr="00AB22B5">
        <w:rPr>
          <w:rFonts w:eastAsia="ArialUnicodeMS"/>
          <w:b/>
          <w:sz w:val="28"/>
          <w:szCs w:val="28"/>
          <w:u w:val="single"/>
        </w:rPr>
        <w:t>intervention</w:t>
      </w:r>
      <w:r w:rsidR="00617141" w:rsidRPr="00AB22B5">
        <w:rPr>
          <w:rFonts w:eastAsia="ArialUnicodeMS"/>
          <w:b/>
          <w:sz w:val="28"/>
          <w:szCs w:val="28"/>
          <w:u w:val="single"/>
        </w:rPr>
        <w:t>:</w:t>
      </w:r>
    </w:p>
    <w:p w:rsidR="009A17F6" w:rsidRDefault="009A17F6" w:rsidP="00AB22B5">
      <w:pPr>
        <w:jc w:val="center"/>
        <w:rPr>
          <w:rFonts w:eastAsia="ArialUnicodeMS"/>
          <w:b/>
          <w:sz w:val="28"/>
          <w:szCs w:val="28"/>
          <w:u w:val="single"/>
        </w:rPr>
      </w:pPr>
    </w:p>
    <w:p w:rsidR="00A56B0E" w:rsidRPr="00AB22B5" w:rsidRDefault="00A56B0E" w:rsidP="00AB22B5">
      <w:pPr>
        <w:jc w:val="center"/>
        <w:rPr>
          <w:rFonts w:eastAsia="ArialUnicodeMS"/>
          <w:b/>
          <w:sz w:val="28"/>
          <w:szCs w:val="28"/>
          <w:u w:val="single"/>
        </w:rPr>
      </w:pPr>
      <w:r>
        <w:rPr>
          <w:rFonts w:eastAsia="ArialUnicodeMS"/>
          <w:b/>
          <w:noProof/>
          <w:sz w:val="28"/>
          <w:szCs w:val="28"/>
          <w:u w:val="single"/>
        </w:rPr>
        <w:drawing>
          <wp:anchor distT="0" distB="0" distL="114300" distR="114300" simplePos="0" relativeHeight="251680768" behindDoc="0" locked="0" layoutInCell="1" allowOverlap="1">
            <wp:simplePos x="0" y="0"/>
            <wp:positionH relativeFrom="column">
              <wp:posOffset>-76201</wp:posOffset>
            </wp:positionH>
            <wp:positionV relativeFrom="paragraph">
              <wp:posOffset>117475</wp:posOffset>
            </wp:positionV>
            <wp:extent cx="7010567" cy="3209925"/>
            <wp:effectExtent l="19050" t="0" r="0" b="0"/>
            <wp:wrapNone/>
            <wp:docPr id="3" name="Image 2" descr="cha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ot.jpg"/>
                    <pic:cNvPicPr/>
                  </pic:nvPicPr>
                  <pic:blipFill>
                    <a:blip r:embed="rId14" cstate="print"/>
                    <a:srcRect t="5669" b="17007"/>
                    <a:stretch>
                      <a:fillRect/>
                    </a:stretch>
                  </pic:blipFill>
                  <pic:spPr>
                    <a:xfrm>
                      <a:off x="0" y="0"/>
                      <a:ext cx="7014661" cy="3211799"/>
                    </a:xfrm>
                    <a:prstGeom prst="rect">
                      <a:avLst/>
                    </a:prstGeom>
                  </pic:spPr>
                </pic:pic>
              </a:graphicData>
            </a:graphic>
          </wp:anchor>
        </w:drawing>
      </w:r>
    </w:p>
    <w:p w:rsidR="00617141" w:rsidRPr="00FB3DF2" w:rsidRDefault="00617141" w:rsidP="00617141">
      <w:pPr>
        <w:tabs>
          <w:tab w:val="left" w:pos="8550"/>
        </w:tabs>
        <w:ind w:left="720" w:hanging="11"/>
        <w:rPr>
          <w:rFonts w:ascii="Arial" w:eastAsia="ArialUnicodeMS" w:hAnsi="Arial" w:cs="Arial"/>
          <w:i/>
          <w:sz w:val="24"/>
          <w:szCs w:val="24"/>
          <w:u w:val="single"/>
        </w:rPr>
      </w:pPr>
      <w:r w:rsidRPr="00FB3DF2">
        <w:rPr>
          <w:rFonts w:ascii="Arial" w:eastAsia="ArialUnicodeMS" w:hAnsi="Arial" w:cs="Arial"/>
          <w:i/>
          <w:sz w:val="24"/>
          <w:szCs w:val="24"/>
        </w:rPr>
        <w:tab/>
      </w:r>
    </w:p>
    <w:p w:rsidR="00FA64D3" w:rsidRDefault="00FA64D3" w:rsidP="00FB3DF2">
      <w:pPr>
        <w:ind w:left="720" w:hanging="11"/>
        <w:rPr>
          <w:rFonts w:ascii="Arial" w:eastAsia="ArialUnicodeMS" w:hAnsi="Arial" w:cs="Arial"/>
          <w:sz w:val="24"/>
          <w:szCs w:val="24"/>
        </w:rPr>
      </w:pPr>
    </w:p>
    <w:p w:rsidR="00FA64D3" w:rsidRDefault="00FA64D3" w:rsidP="00D25B46">
      <w:pPr>
        <w:ind w:left="720" w:firstLine="720"/>
        <w:rPr>
          <w:rFonts w:ascii="Arial" w:eastAsia="ArialUnicodeMS" w:hAnsi="Arial" w:cs="Arial"/>
          <w:sz w:val="24"/>
          <w:szCs w:val="24"/>
        </w:rPr>
      </w:pPr>
    </w:p>
    <w:p w:rsidR="00AB5DC7" w:rsidRDefault="00AB5DC7" w:rsidP="00D25B46">
      <w:pPr>
        <w:ind w:left="720" w:firstLine="720"/>
        <w:rPr>
          <w:rFonts w:ascii="Arial" w:eastAsia="ArialUnicodeMS" w:hAnsi="Arial" w:cs="Arial"/>
          <w:sz w:val="24"/>
          <w:szCs w:val="24"/>
        </w:rPr>
      </w:pPr>
    </w:p>
    <w:p w:rsidR="00D25B46" w:rsidRDefault="00D25B46" w:rsidP="001F76F2">
      <w:pPr>
        <w:rPr>
          <w:rFonts w:ascii="Comic Sans MS" w:hAnsi="Comic Sans MS"/>
          <w:sz w:val="24"/>
          <w:szCs w:val="24"/>
        </w:rPr>
      </w:pPr>
    </w:p>
    <w:p w:rsidR="00C32508" w:rsidRDefault="00C32508" w:rsidP="001F76F2">
      <w:pPr>
        <w:rPr>
          <w:rFonts w:ascii="Comic Sans MS" w:hAnsi="Comic Sans MS"/>
          <w:sz w:val="24"/>
          <w:szCs w:val="24"/>
        </w:rPr>
      </w:pPr>
    </w:p>
    <w:p w:rsidR="00C32508" w:rsidRDefault="00C32508" w:rsidP="001F76F2">
      <w:pPr>
        <w:rPr>
          <w:rFonts w:ascii="Comic Sans MS" w:hAnsi="Comic Sans MS"/>
          <w:sz w:val="24"/>
          <w:szCs w:val="24"/>
        </w:rPr>
      </w:pPr>
    </w:p>
    <w:p w:rsidR="00C32508" w:rsidRDefault="00C32508" w:rsidP="001F76F2">
      <w:pPr>
        <w:rPr>
          <w:rFonts w:ascii="Comic Sans MS" w:hAnsi="Comic Sans MS"/>
          <w:sz w:val="24"/>
          <w:szCs w:val="24"/>
        </w:rPr>
      </w:pPr>
    </w:p>
    <w:p w:rsidR="00C32508" w:rsidRDefault="00C32508" w:rsidP="001F76F2">
      <w:pPr>
        <w:rPr>
          <w:rFonts w:ascii="Comic Sans MS" w:hAnsi="Comic Sans MS"/>
          <w:sz w:val="24"/>
          <w:szCs w:val="24"/>
        </w:rPr>
      </w:pPr>
    </w:p>
    <w:p w:rsidR="00A56B0E" w:rsidRDefault="00A56B0E" w:rsidP="001F76F2">
      <w:pPr>
        <w:rPr>
          <w:rFonts w:ascii="Comic Sans MS" w:hAnsi="Comic Sans MS"/>
          <w:sz w:val="24"/>
          <w:szCs w:val="24"/>
        </w:rPr>
      </w:pPr>
    </w:p>
    <w:p w:rsidR="00A56B0E" w:rsidRDefault="00A56B0E" w:rsidP="001F76F2">
      <w:pPr>
        <w:rPr>
          <w:rFonts w:ascii="Comic Sans MS" w:hAnsi="Comic Sans MS"/>
          <w:sz w:val="24"/>
          <w:szCs w:val="24"/>
        </w:rPr>
      </w:pPr>
    </w:p>
    <w:p w:rsidR="00C32508" w:rsidRDefault="00C32508" w:rsidP="001F76F2">
      <w:pPr>
        <w:rPr>
          <w:rFonts w:ascii="Comic Sans MS" w:hAnsi="Comic Sans MS"/>
          <w:sz w:val="24"/>
          <w:szCs w:val="24"/>
        </w:rPr>
      </w:pPr>
    </w:p>
    <w:p w:rsidR="00C32508" w:rsidRDefault="00C32508" w:rsidP="001F76F2">
      <w:pPr>
        <w:rPr>
          <w:rFonts w:ascii="Comic Sans MS" w:hAnsi="Comic Sans MS"/>
          <w:sz w:val="24"/>
          <w:szCs w:val="24"/>
        </w:rPr>
      </w:pPr>
    </w:p>
    <w:p w:rsidR="00356CF1" w:rsidRDefault="00356CF1" w:rsidP="001F76F2">
      <w:pPr>
        <w:rPr>
          <w:rFonts w:ascii="Comic Sans MS" w:hAnsi="Comic Sans MS"/>
          <w:sz w:val="24"/>
          <w:szCs w:val="24"/>
        </w:rPr>
      </w:pPr>
    </w:p>
    <w:p w:rsidR="00356CF1" w:rsidRDefault="00356CF1" w:rsidP="001F76F2">
      <w:pPr>
        <w:rPr>
          <w:rFonts w:ascii="Comic Sans MS" w:hAnsi="Comic Sans MS"/>
          <w:sz w:val="24"/>
          <w:szCs w:val="24"/>
        </w:rPr>
      </w:pPr>
    </w:p>
    <w:p w:rsidR="009A17F6" w:rsidRDefault="009A17F6" w:rsidP="001F76F2">
      <w:pPr>
        <w:rPr>
          <w:rFonts w:ascii="Comic Sans MS" w:hAnsi="Comic Sans MS"/>
          <w:sz w:val="24"/>
          <w:szCs w:val="24"/>
        </w:rPr>
      </w:pPr>
    </w:p>
    <w:p w:rsidR="009A17F6" w:rsidRDefault="009A17F6" w:rsidP="001F76F2">
      <w:pPr>
        <w:rPr>
          <w:rFonts w:ascii="Comic Sans MS" w:hAnsi="Comic Sans MS"/>
          <w:sz w:val="24"/>
          <w:szCs w:val="24"/>
        </w:rPr>
      </w:pPr>
    </w:p>
    <w:p w:rsidR="00356CF1" w:rsidRPr="009A17F6" w:rsidRDefault="00356CF1" w:rsidP="001F76F2">
      <w:pPr>
        <w:rPr>
          <w:rFonts w:eastAsia="ArialUnicodeMS"/>
          <w:b/>
          <w:i/>
          <w:sz w:val="28"/>
          <w:szCs w:val="28"/>
          <w:u w:val="single"/>
        </w:rPr>
      </w:pPr>
      <w:r w:rsidRPr="009A17F6">
        <w:rPr>
          <w:rFonts w:eastAsia="ArialUnicodeMS"/>
          <w:b/>
          <w:i/>
          <w:sz w:val="28"/>
          <w:szCs w:val="28"/>
        </w:rPr>
        <w:t xml:space="preserve">1) </w:t>
      </w:r>
      <w:r w:rsidR="009A17F6">
        <w:rPr>
          <w:rFonts w:eastAsia="ArialUnicodeMS"/>
          <w:b/>
          <w:i/>
          <w:sz w:val="28"/>
          <w:szCs w:val="28"/>
          <w:u w:val="single"/>
        </w:rPr>
        <w:t>la z</w:t>
      </w:r>
      <w:r w:rsidR="009A17F6" w:rsidRPr="009A17F6">
        <w:rPr>
          <w:rFonts w:eastAsia="ArialUnicodeMS"/>
          <w:b/>
          <w:i/>
          <w:sz w:val="28"/>
          <w:szCs w:val="28"/>
          <w:u w:val="single"/>
        </w:rPr>
        <w:t xml:space="preserve">one de travail </w:t>
      </w:r>
      <w:r w:rsidRPr="009A17F6">
        <w:rPr>
          <w:rFonts w:eastAsia="ArialUnicodeMS"/>
          <w:b/>
          <w:i/>
          <w:sz w:val="28"/>
          <w:szCs w:val="28"/>
          <w:u w:val="single"/>
        </w:rPr>
        <w:t>:</w:t>
      </w:r>
    </w:p>
    <w:p w:rsidR="00A56B0E" w:rsidRPr="009A17F6" w:rsidRDefault="00A56B0E" w:rsidP="001F76F2">
      <w:pPr>
        <w:rPr>
          <w:sz w:val="24"/>
          <w:szCs w:val="24"/>
        </w:rPr>
      </w:pPr>
    </w:p>
    <w:p w:rsidR="00A56B0E" w:rsidRPr="009A17F6" w:rsidRDefault="00A56B0E" w:rsidP="00A56B0E">
      <w:pPr>
        <w:pStyle w:val="Paragraphedeliste"/>
        <w:numPr>
          <w:ilvl w:val="0"/>
          <w:numId w:val="40"/>
        </w:numPr>
        <w:rPr>
          <w:rFonts w:ascii="Times New Roman" w:eastAsia="ArialUnicodeMS" w:hAnsi="Times New Roman" w:cs="Times New Roman"/>
          <w:sz w:val="24"/>
          <w:szCs w:val="24"/>
        </w:rPr>
      </w:pPr>
      <w:r w:rsidRPr="009A17F6">
        <w:rPr>
          <w:rFonts w:ascii="Times New Roman" w:eastAsia="ArialUnicodeMS" w:hAnsi="Times New Roman" w:cs="Times New Roman"/>
          <w:sz w:val="24"/>
          <w:szCs w:val="24"/>
        </w:rPr>
        <w:t>propre et rangée</w:t>
      </w:r>
    </w:p>
    <w:p w:rsidR="00356CF1" w:rsidRPr="009A17F6" w:rsidRDefault="00A56B0E" w:rsidP="00356CF1">
      <w:pPr>
        <w:pStyle w:val="Paragraphedeliste"/>
        <w:numPr>
          <w:ilvl w:val="0"/>
          <w:numId w:val="40"/>
        </w:numPr>
        <w:rPr>
          <w:rFonts w:ascii="Times New Roman" w:eastAsia="ArialUnicodeMS" w:hAnsi="Times New Roman" w:cs="Times New Roman"/>
          <w:sz w:val="24"/>
          <w:szCs w:val="24"/>
        </w:rPr>
      </w:pPr>
      <w:r w:rsidRPr="009A17F6">
        <w:rPr>
          <w:rFonts w:ascii="Times New Roman" w:eastAsia="ArialUnicodeMS" w:hAnsi="Times New Roman" w:cs="Times New Roman"/>
          <w:sz w:val="24"/>
          <w:szCs w:val="24"/>
        </w:rPr>
        <w:t>équipée d’u</w:t>
      </w:r>
      <w:r w:rsidR="00356CF1" w:rsidRPr="009A17F6">
        <w:rPr>
          <w:rFonts w:ascii="Times New Roman" w:eastAsia="ArialUnicodeMS" w:hAnsi="Times New Roman" w:cs="Times New Roman"/>
          <w:sz w:val="24"/>
          <w:szCs w:val="24"/>
        </w:rPr>
        <w:t xml:space="preserve">n </w:t>
      </w:r>
      <w:r w:rsidRPr="009A17F6">
        <w:rPr>
          <w:rFonts w:ascii="Times New Roman" w:eastAsia="ArialUnicodeMS" w:hAnsi="Times New Roman" w:cs="Times New Roman"/>
          <w:sz w:val="24"/>
          <w:szCs w:val="24"/>
        </w:rPr>
        <w:t>extincteur  à</w:t>
      </w:r>
      <w:r w:rsidR="00356CF1" w:rsidRPr="009A17F6">
        <w:rPr>
          <w:rFonts w:ascii="Times New Roman" w:eastAsia="ArialUnicodeMS" w:hAnsi="Times New Roman" w:cs="Times New Roman"/>
          <w:sz w:val="24"/>
          <w:szCs w:val="24"/>
        </w:rPr>
        <w:t xml:space="preserve"> poudre de classe B</w:t>
      </w:r>
    </w:p>
    <w:p w:rsidR="00356CF1" w:rsidRPr="009A17F6" w:rsidRDefault="009A17F6" w:rsidP="00356CF1">
      <w:pPr>
        <w:pStyle w:val="Paragraphedeliste"/>
        <w:numPr>
          <w:ilvl w:val="0"/>
          <w:numId w:val="40"/>
        </w:numPr>
        <w:rPr>
          <w:rFonts w:ascii="Times New Roman" w:eastAsia="ArialUnicodeMS" w:hAnsi="Times New Roman" w:cs="Times New Roman"/>
          <w:sz w:val="24"/>
          <w:szCs w:val="24"/>
        </w:rPr>
      </w:pPr>
      <w:r w:rsidRPr="009A17F6">
        <w:rPr>
          <w:rFonts w:ascii="Times New Roman" w:eastAsia="ArialUnicodeMS" w:hAnsi="Times New Roman" w:cs="Times New Roman"/>
          <w:sz w:val="24"/>
          <w:szCs w:val="24"/>
        </w:rPr>
        <w:t xml:space="preserve">équipée </w:t>
      </w:r>
      <w:r w:rsidR="00A56B0E" w:rsidRPr="009A17F6">
        <w:rPr>
          <w:rFonts w:ascii="Times New Roman" w:eastAsia="ArialUnicodeMS" w:hAnsi="Times New Roman" w:cs="Times New Roman"/>
          <w:sz w:val="24"/>
          <w:szCs w:val="24"/>
        </w:rPr>
        <w:t>u</w:t>
      </w:r>
      <w:r w:rsidR="00356CF1" w:rsidRPr="009A17F6">
        <w:rPr>
          <w:rFonts w:ascii="Times New Roman" w:eastAsia="ArialUnicodeMS" w:hAnsi="Times New Roman" w:cs="Times New Roman"/>
          <w:sz w:val="24"/>
          <w:szCs w:val="24"/>
        </w:rPr>
        <w:t xml:space="preserve">n téléphone </w:t>
      </w:r>
    </w:p>
    <w:p w:rsidR="00356CF1" w:rsidRPr="009A17F6" w:rsidRDefault="009A17F6" w:rsidP="00356CF1">
      <w:pPr>
        <w:pStyle w:val="Paragraphedeliste"/>
        <w:numPr>
          <w:ilvl w:val="0"/>
          <w:numId w:val="40"/>
        </w:numPr>
        <w:rPr>
          <w:rFonts w:ascii="Times New Roman" w:eastAsia="ArialUnicodeMS" w:hAnsi="Times New Roman" w:cs="Times New Roman"/>
          <w:sz w:val="24"/>
          <w:szCs w:val="24"/>
        </w:rPr>
      </w:pPr>
      <w:r w:rsidRPr="009A17F6">
        <w:rPr>
          <w:rFonts w:ascii="Times New Roman" w:eastAsia="ArialUnicodeMS" w:hAnsi="Times New Roman" w:cs="Times New Roman"/>
          <w:sz w:val="24"/>
          <w:szCs w:val="24"/>
        </w:rPr>
        <w:t xml:space="preserve">équipée </w:t>
      </w:r>
      <w:r w:rsidR="00A56B0E" w:rsidRPr="009A17F6">
        <w:rPr>
          <w:rFonts w:ascii="Times New Roman" w:eastAsia="ArialUnicodeMS" w:hAnsi="Times New Roman" w:cs="Times New Roman"/>
          <w:sz w:val="24"/>
          <w:szCs w:val="24"/>
        </w:rPr>
        <w:t>u</w:t>
      </w:r>
      <w:r w:rsidR="00356CF1" w:rsidRPr="009A17F6">
        <w:rPr>
          <w:rFonts w:ascii="Times New Roman" w:eastAsia="ArialUnicodeMS" w:hAnsi="Times New Roman" w:cs="Times New Roman"/>
          <w:sz w:val="24"/>
          <w:szCs w:val="24"/>
        </w:rPr>
        <w:t xml:space="preserve">n point d’eau </w:t>
      </w:r>
    </w:p>
    <w:p w:rsidR="00A56B0E" w:rsidRPr="009A17F6" w:rsidRDefault="009A17F6" w:rsidP="00A56B0E">
      <w:pPr>
        <w:pStyle w:val="Paragraphedeliste"/>
        <w:numPr>
          <w:ilvl w:val="0"/>
          <w:numId w:val="40"/>
        </w:numPr>
        <w:rPr>
          <w:rFonts w:ascii="Times New Roman" w:eastAsia="ArialUnicodeMS" w:hAnsi="Times New Roman" w:cs="Times New Roman"/>
          <w:sz w:val="24"/>
          <w:szCs w:val="24"/>
        </w:rPr>
      </w:pPr>
      <w:r>
        <w:rPr>
          <w:rFonts w:ascii="Times New Roman" w:eastAsia="ArialUnicodeMS" w:hAnsi="Times New Roman" w:cs="Times New Roman"/>
          <w:sz w:val="24"/>
          <w:szCs w:val="24"/>
        </w:rPr>
        <w:t>le</w:t>
      </w:r>
      <w:r w:rsidR="00A56B0E" w:rsidRPr="009A17F6">
        <w:rPr>
          <w:rFonts w:ascii="Times New Roman" w:eastAsia="ArialUnicodeMS" w:hAnsi="Times New Roman" w:cs="Times New Roman"/>
          <w:sz w:val="24"/>
          <w:szCs w:val="24"/>
        </w:rPr>
        <w:t xml:space="preserve"> balisage du matériel est obligatoire (1m</w:t>
      </w:r>
      <w:r>
        <w:rPr>
          <w:rFonts w:ascii="Times New Roman" w:eastAsia="ArialUnicodeMS" w:hAnsi="Times New Roman" w:cs="Times New Roman"/>
          <w:sz w:val="24"/>
          <w:szCs w:val="24"/>
        </w:rPr>
        <w:t>étre</w:t>
      </w:r>
      <w:r w:rsidR="00A56B0E" w:rsidRPr="009A17F6">
        <w:rPr>
          <w:rFonts w:ascii="Times New Roman" w:eastAsia="ArialUnicodeMS" w:hAnsi="Times New Roman" w:cs="Times New Roman"/>
          <w:sz w:val="24"/>
          <w:szCs w:val="24"/>
        </w:rPr>
        <w:t xml:space="preserve"> autour)</w:t>
      </w:r>
    </w:p>
    <w:p w:rsidR="00A56B0E" w:rsidRPr="009A17F6" w:rsidRDefault="009A17F6" w:rsidP="00A56B0E">
      <w:pPr>
        <w:pStyle w:val="Paragraphedeliste"/>
        <w:numPr>
          <w:ilvl w:val="0"/>
          <w:numId w:val="40"/>
        </w:numPr>
        <w:rPr>
          <w:rFonts w:ascii="Times New Roman" w:eastAsia="ArialUnicodeMS" w:hAnsi="Times New Roman" w:cs="Times New Roman"/>
          <w:sz w:val="24"/>
          <w:szCs w:val="24"/>
        </w:rPr>
      </w:pPr>
      <w:r>
        <w:rPr>
          <w:rFonts w:ascii="Times New Roman" w:eastAsia="ArialUnicodeMS" w:hAnsi="Times New Roman" w:cs="Times New Roman"/>
          <w:sz w:val="24"/>
          <w:szCs w:val="24"/>
        </w:rPr>
        <w:t>le</w:t>
      </w:r>
      <w:r w:rsidR="00A56B0E" w:rsidRPr="009A17F6">
        <w:rPr>
          <w:rFonts w:ascii="Times New Roman" w:eastAsia="ArialUnicodeMS" w:hAnsi="Times New Roman" w:cs="Times New Roman"/>
          <w:sz w:val="24"/>
          <w:szCs w:val="24"/>
        </w:rPr>
        <w:t xml:space="preserve"> matériel consigné</w:t>
      </w:r>
      <w:r w:rsidR="00356CF1" w:rsidRPr="009A17F6">
        <w:rPr>
          <w:rFonts w:ascii="Times New Roman" w:eastAsia="ArialUnicodeMS" w:hAnsi="Times New Roman" w:cs="Times New Roman"/>
          <w:sz w:val="24"/>
          <w:szCs w:val="24"/>
        </w:rPr>
        <w:t xml:space="preserve"> (mise hors tension</w:t>
      </w:r>
      <w:r w:rsidR="00A56B0E" w:rsidRPr="009A17F6">
        <w:rPr>
          <w:rFonts w:ascii="Times New Roman" w:eastAsia="ArialUnicodeMS" w:hAnsi="Times New Roman" w:cs="Times New Roman"/>
          <w:sz w:val="24"/>
          <w:szCs w:val="24"/>
        </w:rPr>
        <w:t xml:space="preserve"> </w:t>
      </w:r>
      <w:r>
        <w:rPr>
          <w:rFonts w:ascii="Times New Roman" w:eastAsia="ArialUnicodeMS" w:hAnsi="Times New Roman" w:cs="Times New Roman"/>
          <w:sz w:val="24"/>
          <w:szCs w:val="24"/>
        </w:rPr>
        <w:t>et condamné</w:t>
      </w:r>
      <w:r w:rsidR="00356CF1" w:rsidRPr="009A17F6">
        <w:rPr>
          <w:rFonts w:ascii="Times New Roman" w:eastAsia="ArialUnicodeMS" w:hAnsi="Times New Roman" w:cs="Times New Roman"/>
          <w:sz w:val="24"/>
          <w:szCs w:val="24"/>
        </w:rPr>
        <w:t>)</w:t>
      </w:r>
    </w:p>
    <w:p w:rsidR="00A56B0E" w:rsidRDefault="00A56B0E" w:rsidP="00A56B0E">
      <w:pPr>
        <w:rPr>
          <w:rFonts w:eastAsia="ArialUnicodeMS"/>
          <w:sz w:val="24"/>
          <w:szCs w:val="24"/>
        </w:rPr>
      </w:pPr>
    </w:p>
    <w:p w:rsidR="00963364" w:rsidRPr="009A17F6" w:rsidRDefault="00963364" w:rsidP="00A56B0E">
      <w:pPr>
        <w:rPr>
          <w:rFonts w:eastAsia="ArialUnicodeMS"/>
          <w:sz w:val="24"/>
          <w:szCs w:val="24"/>
        </w:rPr>
      </w:pPr>
    </w:p>
    <w:p w:rsidR="00A56B0E" w:rsidRPr="009A17F6" w:rsidRDefault="00A56B0E" w:rsidP="00A56B0E">
      <w:pPr>
        <w:rPr>
          <w:rFonts w:eastAsia="ArialUnicodeMS"/>
          <w:sz w:val="24"/>
          <w:szCs w:val="24"/>
        </w:rPr>
      </w:pPr>
    </w:p>
    <w:p w:rsidR="009A17F6" w:rsidRPr="009A17F6" w:rsidRDefault="009A17F6" w:rsidP="00FB3DF2">
      <w:pPr>
        <w:rPr>
          <w:rFonts w:eastAsia="ArialUnicodeMS"/>
          <w:b/>
          <w:i/>
          <w:sz w:val="24"/>
          <w:szCs w:val="24"/>
        </w:rPr>
      </w:pPr>
    </w:p>
    <w:p w:rsidR="00FB3DF2" w:rsidRPr="009A17F6" w:rsidRDefault="00FB3DF2" w:rsidP="00FB3DF2">
      <w:pPr>
        <w:rPr>
          <w:rFonts w:eastAsia="ArialUnicodeMS"/>
          <w:b/>
          <w:i/>
          <w:sz w:val="28"/>
          <w:szCs w:val="28"/>
          <w:u w:val="single"/>
        </w:rPr>
      </w:pPr>
      <w:r w:rsidRPr="009A17F6">
        <w:rPr>
          <w:rFonts w:eastAsia="ArialUnicodeMS"/>
          <w:b/>
          <w:i/>
          <w:sz w:val="28"/>
          <w:szCs w:val="28"/>
        </w:rPr>
        <w:t>2)</w:t>
      </w:r>
      <w:r w:rsidR="009A17F6" w:rsidRPr="009A17F6">
        <w:rPr>
          <w:rFonts w:eastAsia="ArialUnicodeMS"/>
          <w:b/>
          <w:i/>
          <w:sz w:val="28"/>
          <w:szCs w:val="28"/>
        </w:rPr>
        <w:t xml:space="preserve"> </w:t>
      </w:r>
      <w:r w:rsidR="009A17F6" w:rsidRPr="009A17F6">
        <w:rPr>
          <w:rFonts w:eastAsia="ArialUnicodeMS"/>
          <w:b/>
          <w:i/>
          <w:sz w:val="28"/>
          <w:szCs w:val="28"/>
          <w:u w:val="single"/>
        </w:rPr>
        <w:t>l</w:t>
      </w:r>
      <w:r w:rsidRPr="009A17F6">
        <w:rPr>
          <w:rFonts w:eastAsia="ArialUnicodeMS"/>
          <w:b/>
          <w:i/>
          <w:sz w:val="28"/>
          <w:szCs w:val="28"/>
          <w:u w:val="single"/>
        </w:rPr>
        <w:t xml:space="preserve">es EPI selon l’habilitation </w:t>
      </w:r>
      <w:r w:rsidR="001D288D" w:rsidRPr="009A17F6">
        <w:rPr>
          <w:rFonts w:eastAsia="ArialUnicodeMS"/>
          <w:b/>
          <w:i/>
          <w:sz w:val="28"/>
          <w:szCs w:val="28"/>
          <w:u w:val="single"/>
        </w:rPr>
        <w:t xml:space="preserve">NF </w:t>
      </w:r>
      <w:r w:rsidR="00963364">
        <w:rPr>
          <w:rFonts w:eastAsia="ArialUnicodeMS"/>
          <w:b/>
          <w:i/>
          <w:sz w:val="28"/>
          <w:szCs w:val="28"/>
          <w:u w:val="single"/>
        </w:rPr>
        <w:t xml:space="preserve">C </w:t>
      </w:r>
      <w:r w:rsidRPr="009A17F6">
        <w:rPr>
          <w:rFonts w:eastAsia="ArialUnicodeMS"/>
          <w:b/>
          <w:i/>
          <w:sz w:val="28"/>
          <w:szCs w:val="28"/>
          <w:u w:val="single"/>
        </w:rPr>
        <w:t>18-550</w:t>
      </w:r>
      <w:r w:rsidR="009A17F6">
        <w:rPr>
          <w:rFonts w:eastAsia="ArialUnicodeMS"/>
          <w:b/>
          <w:i/>
          <w:sz w:val="28"/>
          <w:szCs w:val="28"/>
          <w:u w:val="single"/>
        </w:rPr>
        <w:t>,</w:t>
      </w:r>
    </w:p>
    <w:p w:rsidR="009A17F6" w:rsidRDefault="009A17F6" w:rsidP="001F76F2">
      <w:pPr>
        <w:rPr>
          <w:sz w:val="24"/>
          <w:szCs w:val="24"/>
          <w:u w:val="single"/>
        </w:rPr>
      </w:pPr>
    </w:p>
    <w:p w:rsidR="009A17F6" w:rsidRPr="009A17F6" w:rsidRDefault="009A17F6" w:rsidP="001F76F2">
      <w:pPr>
        <w:rPr>
          <w:sz w:val="24"/>
          <w:szCs w:val="24"/>
          <w:u w:val="single"/>
        </w:rPr>
      </w:pPr>
      <w:r>
        <w:rPr>
          <w:noProof/>
          <w:sz w:val="24"/>
          <w:szCs w:val="24"/>
          <w:u w:val="single"/>
        </w:rPr>
        <w:drawing>
          <wp:anchor distT="0" distB="0" distL="114300" distR="114300" simplePos="0" relativeHeight="251668480" behindDoc="0" locked="0" layoutInCell="1" allowOverlap="1">
            <wp:simplePos x="0" y="0"/>
            <wp:positionH relativeFrom="column">
              <wp:posOffset>247650</wp:posOffset>
            </wp:positionH>
            <wp:positionV relativeFrom="paragraph">
              <wp:posOffset>67310</wp:posOffset>
            </wp:positionV>
            <wp:extent cx="1381125" cy="2733675"/>
            <wp:effectExtent l="19050" t="0" r="9525" b="0"/>
            <wp:wrapNone/>
            <wp:docPr id="4" name="Image 2" descr="C:\Users\Patrice\Desktop\cote.gif"/>
            <wp:cNvGraphicFramePr/>
            <a:graphic xmlns:a="http://schemas.openxmlformats.org/drawingml/2006/main">
              <a:graphicData uri="http://schemas.openxmlformats.org/drawingml/2006/picture">
                <pic:pic xmlns:pic="http://schemas.openxmlformats.org/drawingml/2006/picture">
                  <pic:nvPicPr>
                    <pic:cNvPr id="10" name="Picture 2" descr="C:\Users\Patrice\Desktop\cote.gif"/>
                    <pic:cNvPicPr>
                      <a:picLocks noChangeAspect="1" noChangeArrowheads="1"/>
                    </pic:cNvPicPr>
                  </pic:nvPicPr>
                  <pic:blipFill>
                    <a:blip r:embed="rId15" cstate="print"/>
                    <a:srcRect/>
                    <a:stretch>
                      <a:fillRect/>
                    </a:stretch>
                  </pic:blipFill>
                  <pic:spPr bwMode="auto">
                    <a:xfrm>
                      <a:off x="0" y="0"/>
                      <a:ext cx="1381125" cy="2733675"/>
                    </a:xfrm>
                    <a:prstGeom prst="rect">
                      <a:avLst/>
                    </a:prstGeom>
                    <a:noFill/>
                    <a:ln w="9525">
                      <a:noFill/>
                      <a:miter lim="800000"/>
                      <a:headEnd/>
                      <a:tailEnd/>
                    </a:ln>
                  </pic:spPr>
                </pic:pic>
              </a:graphicData>
            </a:graphic>
          </wp:anchor>
        </w:drawing>
      </w:r>
    </w:p>
    <w:p w:rsidR="00C32508" w:rsidRPr="009A17F6" w:rsidRDefault="00F71F12" w:rsidP="009A17F6">
      <w:pPr>
        <w:jc w:val="center"/>
        <w:rPr>
          <w:sz w:val="24"/>
          <w:szCs w:val="24"/>
          <w:u w:val="single"/>
        </w:rPr>
      </w:pPr>
      <w:r w:rsidRPr="009A17F6">
        <w:rPr>
          <w:sz w:val="24"/>
          <w:szCs w:val="24"/>
          <w:u w:val="single"/>
        </w:rPr>
        <w:t>Obligatoire :</w:t>
      </w:r>
    </w:p>
    <w:p w:rsidR="00C32508" w:rsidRPr="009A17F6" w:rsidRDefault="00F71F12" w:rsidP="009A17F6">
      <w:pPr>
        <w:jc w:val="center"/>
        <w:rPr>
          <w:color w:val="00B050"/>
          <w:sz w:val="24"/>
          <w:szCs w:val="24"/>
        </w:rPr>
      </w:pPr>
      <w:r w:rsidRPr="009A17F6">
        <w:rPr>
          <w:color w:val="00B050"/>
          <w:sz w:val="24"/>
          <w:szCs w:val="24"/>
        </w:rPr>
        <w:t>- Bleu de travail ou blouse en coton</w:t>
      </w:r>
    </w:p>
    <w:p w:rsidR="00F71F12" w:rsidRPr="009A17F6" w:rsidRDefault="00F71F12" w:rsidP="009A17F6">
      <w:pPr>
        <w:jc w:val="center"/>
        <w:rPr>
          <w:color w:val="00B050"/>
          <w:sz w:val="24"/>
          <w:szCs w:val="24"/>
        </w:rPr>
      </w:pPr>
      <w:r w:rsidRPr="009A17F6">
        <w:rPr>
          <w:color w:val="00B050"/>
          <w:sz w:val="24"/>
          <w:szCs w:val="24"/>
        </w:rPr>
        <w:t>- Chaussure</w:t>
      </w:r>
      <w:r w:rsidR="00AD0295">
        <w:rPr>
          <w:color w:val="00B050"/>
          <w:sz w:val="24"/>
          <w:szCs w:val="24"/>
        </w:rPr>
        <w:t>s</w:t>
      </w:r>
      <w:r w:rsidRPr="009A17F6">
        <w:rPr>
          <w:color w:val="00B050"/>
          <w:sz w:val="24"/>
          <w:szCs w:val="24"/>
        </w:rPr>
        <w:t xml:space="preserve"> de sécurité</w:t>
      </w:r>
    </w:p>
    <w:p w:rsidR="00F71F12" w:rsidRPr="009A17F6" w:rsidRDefault="00F71F12" w:rsidP="009A17F6">
      <w:pPr>
        <w:jc w:val="center"/>
        <w:rPr>
          <w:color w:val="00B050"/>
          <w:sz w:val="24"/>
          <w:szCs w:val="24"/>
        </w:rPr>
      </w:pPr>
      <w:r w:rsidRPr="009A17F6">
        <w:rPr>
          <w:color w:val="00B050"/>
          <w:sz w:val="24"/>
          <w:szCs w:val="24"/>
        </w:rPr>
        <w:t>- Aucun objet dans les poches</w:t>
      </w:r>
    </w:p>
    <w:p w:rsidR="00F71F12" w:rsidRPr="009A17F6" w:rsidRDefault="00F71F12" w:rsidP="009A17F6">
      <w:pPr>
        <w:jc w:val="center"/>
        <w:rPr>
          <w:color w:val="00B050"/>
          <w:sz w:val="24"/>
          <w:szCs w:val="24"/>
        </w:rPr>
      </w:pPr>
      <w:r w:rsidRPr="009A17F6">
        <w:rPr>
          <w:color w:val="00B050"/>
          <w:sz w:val="24"/>
          <w:szCs w:val="24"/>
        </w:rPr>
        <w:t xml:space="preserve">- Pas </w:t>
      </w:r>
      <w:r w:rsidR="00AD0295">
        <w:rPr>
          <w:color w:val="00B050"/>
          <w:sz w:val="24"/>
          <w:szCs w:val="24"/>
        </w:rPr>
        <w:t xml:space="preserve">de </w:t>
      </w:r>
      <w:r w:rsidRPr="009A17F6">
        <w:rPr>
          <w:color w:val="00B050"/>
          <w:sz w:val="24"/>
          <w:szCs w:val="24"/>
        </w:rPr>
        <w:t>fermetures métalliques</w:t>
      </w:r>
    </w:p>
    <w:p w:rsidR="009A17F6" w:rsidRDefault="009A17F6" w:rsidP="009A17F6">
      <w:pPr>
        <w:jc w:val="center"/>
        <w:rPr>
          <w:sz w:val="24"/>
          <w:szCs w:val="24"/>
        </w:rPr>
      </w:pPr>
    </w:p>
    <w:p w:rsidR="009A17F6" w:rsidRDefault="009A17F6" w:rsidP="009A17F6">
      <w:pPr>
        <w:jc w:val="center"/>
        <w:rPr>
          <w:sz w:val="24"/>
          <w:szCs w:val="24"/>
        </w:rPr>
      </w:pPr>
    </w:p>
    <w:p w:rsidR="009A17F6" w:rsidRDefault="009A17F6" w:rsidP="009A17F6">
      <w:pPr>
        <w:jc w:val="center"/>
        <w:rPr>
          <w:sz w:val="24"/>
          <w:szCs w:val="24"/>
        </w:rPr>
      </w:pPr>
    </w:p>
    <w:p w:rsidR="009A17F6" w:rsidRPr="009A17F6" w:rsidRDefault="00963364" w:rsidP="009A17F6">
      <w:pPr>
        <w:jc w:val="cente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5657850</wp:posOffset>
            </wp:positionH>
            <wp:positionV relativeFrom="paragraph">
              <wp:posOffset>33020</wp:posOffset>
            </wp:positionV>
            <wp:extent cx="476250" cy="333375"/>
            <wp:effectExtent l="19050" t="0" r="0" b="0"/>
            <wp:wrapNone/>
            <wp:docPr id="23" name="Image 10" descr="C:\Users\Patrice\Desktop\images\oreille.gif"/>
            <wp:cNvGraphicFramePr/>
            <a:graphic xmlns:a="http://schemas.openxmlformats.org/drawingml/2006/main">
              <a:graphicData uri="http://schemas.openxmlformats.org/drawingml/2006/picture">
                <pic:pic xmlns:pic="http://schemas.openxmlformats.org/drawingml/2006/picture">
                  <pic:nvPicPr>
                    <pic:cNvPr id="13326" name="Picture 14" descr="C:\Users\Patrice\Desktop\images\oreille.gif"/>
                    <pic:cNvPicPr>
                      <a:picLocks noChangeAspect="1" noChangeArrowheads="1"/>
                    </pic:cNvPicPr>
                  </pic:nvPicPr>
                  <pic:blipFill>
                    <a:blip r:embed="rId16"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p>
    <w:p w:rsidR="00C32508" w:rsidRPr="009A17F6" w:rsidRDefault="00963364" w:rsidP="009A17F6">
      <w:pPr>
        <w:jc w:val="center"/>
        <w:rPr>
          <w:sz w:val="24"/>
          <w:szCs w:val="24"/>
          <w:u w:val="single"/>
        </w:rPr>
      </w:pPr>
      <w:r>
        <w:rPr>
          <w:noProof/>
          <w:sz w:val="24"/>
          <w:szCs w:val="24"/>
          <w:u w:val="single"/>
        </w:rPr>
        <w:drawing>
          <wp:anchor distT="0" distB="0" distL="114300" distR="114300" simplePos="0" relativeHeight="251673600" behindDoc="0" locked="0" layoutInCell="1" allowOverlap="1">
            <wp:simplePos x="0" y="0"/>
            <wp:positionH relativeFrom="column">
              <wp:posOffset>4708525</wp:posOffset>
            </wp:positionH>
            <wp:positionV relativeFrom="paragraph">
              <wp:posOffset>57785</wp:posOffset>
            </wp:positionV>
            <wp:extent cx="415925" cy="476250"/>
            <wp:effectExtent l="19050" t="0" r="3175" b="0"/>
            <wp:wrapNone/>
            <wp:docPr id="20" name="Image 7" descr="C:\Users\Patrice\Desktop\images\montre.gif"/>
            <wp:cNvGraphicFramePr/>
            <a:graphic xmlns:a="http://schemas.openxmlformats.org/drawingml/2006/main">
              <a:graphicData uri="http://schemas.openxmlformats.org/drawingml/2006/picture">
                <pic:pic xmlns:pic="http://schemas.openxmlformats.org/drawingml/2006/picture">
                  <pic:nvPicPr>
                    <pic:cNvPr id="13323" name="Picture 11" descr="C:\Users\Patrice\Desktop\images\montre.gif"/>
                    <pic:cNvPicPr>
                      <a:picLocks noChangeAspect="1" noChangeArrowheads="1"/>
                    </pic:cNvPicPr>
                  </pic:nvPicPr>
                  <pic:blipFill>
                    <a:blip r:embed="rId17" cstate="print"/>
                    <a:srcRect/>
                    <a:stretch>
                      <a:fillRect/>
                    </a:stretch>
                  </pic:blipFill>
                  <pic:spPr bwMode="auto">
                    <a:xfrm>
                      <a:off x="0" y="0"/>
                      <a:ext cx="415925" cy="476250"/>
                    </a:xfrm>
                    <a:prstGeom prst="rect">
                      <a:avLst/>
                    </a:prstGeom>
                    <a:noFill/>
                    <a:ln w="9525">
                      <a:noFill/>
                      <a:miter lim="800000"/>
                      <a:headEnd/>
                      <a:tailEnd/>
                    </a:ln>
                  </pic:spPr>
                </pic:pic>
              </a:graphicData>
            </a:graphic>
          </wp:anchor>
        </w:drawing>
      </w:r>
      <w:r w:rsidR="00F71F12" w:rsidRPr="009A17F6">
        <w:rPr>
          <w:sz w:val="24"/>
          <w:szCs w:val="24"/>
          <w:u w:val="single"/>
        </w:rPr>
        <w:t>Interdit :</w:t>
      </w:r>
    </w:p>
    <w:p w:rsidR="00F71F12" w:rsidRPr="009A17F6" w:rsidRDefault="00AD0295" w:rsidP="009A17F6">
      <w:pPr>
        <w:jc w:val="center"/>
        <w:rPr>
          <w:color w:val="FF0000"/>
          <w:sz w:val="24"/>
          <w:szCs w:val="24"/>
        </w:rPr>
      </w:pPr>
      <w:r>
        <w:rPr>
          <w:color w:val="FF0000"/>
          <w:sz w:val="24"/>
          <w:szCs w:val="24"/>
        </w:rPr>
        <w:t>- Montre</w:t>
      </w:r>
    </w:p>
    <w:p w:rsidR="00F71F12" w:rsidRPr="009A17F6" w:rsidRDefault="00F71F12" w:rsidP="009A17F6">
      <w:pPr>
        <w:jc w:val="center"/>
        <w:rPr>
          <w:color w:val="FF0000"/>
          <w:sz w:val="24"/>
          <w:szCs w:val="24"/>
        </w:rPr>
      </w:pPr>
      <w:r w:rsidRPr="009A17F6">
        <w:rPr>
          <w:color w:val="FF0000"/>
          <w:sz w:val="24"/>
          <w:szCs w:val="24"/>
        </w:rPr>
        <w:t>- Bagues</w:t>
      </w:r>
    </w:p>
    <w:p w:rsidR="00F71F12" w:rsidRPr="009A17F6" w:rsidRDefault="00963364" w:rsidP="009A17F6">
      <w:pPr>
        <w:jc w:val="center"/>
        <w:rPr>
          <w:color w:val="FF0000"/>
          <w:sz w:val="24"/>
          <w:szCs w:val="24"/>
        </w:rPr>
      </w:pPr>
      <w:r>
        <w:rPr>
          <w:noProof/>
          <w:color w:val="FF0000"/>
          <w:sz w:val="24"/>
          <w:szCs w:val="24"/>
        </w:rPr>
        <w:drawing>
          <wp:anchor distT="0" distB="0" distL="114300" distR="114300" simplePos="0" relativeHeight="251672576" behindDoc="0" locked="0" layoutInCell="1" allowOverlap="1">
            <wp:simplePos x="0" y="0"/>
            <wp:positionH relativeFrom="column">
              <wp:posOffset>5819140</wp:posOffset>
            </wp:positionH>
            <wp:positionV relativeFrom="paragraph">
              <wp:posOffset>4445</wp:posOffset>
            </wp:positionV>
            <wp:extent cx="687705" cy="504825"/>
            <wp:effectExtent l="76200" t="0" r="74295" b="0"/>
            <wp:wrapNone/>
            <wp:docPr id="19" name="Image 6" descr="C:\Users\Patrice\Desktop\images\gourmette.gif"/>
            <wp:cNvGraphicFramePr/>
            <a:graphic xmlns:a="http://schemas.openxmlformats.org/drawingml/2006/main">
              <a:graphicData uri="http://schemas.openxmlformats.org/drawingml/2006/picture">
                <pic:pic xmlns:pic="http://schemas.openxmlformats.org/drawingml/2006/picture">
                  <pic:nvPicPr>
                    <pic:cNvPr id="13324" name="Picture 12" descr="C:\Users\Patrice\Desktop\images\gourmette.gif"/>
                    <pic:cNvPicPr>
                      <a:picLocks noChangeAspect="1" noChangeArrowheads="1"/>
                    </pic:cNvPicPr>
                  </pic:nvPicPr>
                  <pic:blipFill>
                    <a:blip r:embed="rId18" cstate="print"/>
                    <a:srcRect/>
                    <a:stretch>
                      <a:fillRect/>
                    </a:stretch>
                  </pic:blipFill>
                  <pic:spPr bwMode="auto">
                    <a:xfrm rot="1971067">
                      <a:off x="0" y="0"/>
                      <a:ext cx="687705" cy="504825"/>
                    </a:xfrm>
                    <a:prstGeom prst="rect">
                      <a:avLst/>
                    </a:prstGeom>
                    <a:noFill/>
                    <a:ln w="9525">
                      <a:noFill/>
                      <a:miter lim="800000"/>
                      <a:headEnd/>
                      <a:tailEnd/>
                    </a:ln>
                  </pic:spPr>
                </pic:pic>
              </a:graphicData>
            </a:graphic>
          </wp:anchor>
        </w:drawing>
      </w:r>
      <w:r w:rsidR="00F71F12" w:rsidRPr="009A17F6">
        <w:rPr>
          <w:color w:val="FF0000"/>
          <w:sz w:val="24"/>
          <w:szCs w:val="24"/>
        </w:rPr>
        <w:t>- Boucles d’oreilles, piercing</w:t>
      </w:r>
    </w:p>
    <w:p w:rsidR="00F71F12" w:rsidRPr="009A17F6" w:rsidRDefault="00963364" w:rsidP="009A17F6">
      <w:pPr>
        <w:jc w:val="center"/>
        <w:rPr>
          <w:color w:val="FF0000"/>
          <w:sz w:val="24"/>
          <w:szCs w:val="24"/>
        </w:rPr>
      </w:pPr>
      <w:r>
        <w:rPr>
          <w:noProof/>
          <w:color w:val="FF0000"/>
          <w:sz w:val="24"/>
          <w:szCs w:val="24"/>
        </w:rPr>
        <w:drawing>
          <wp:anchor distT="0" distB="0" distL="114300" distR="114300" simplePos="0" relativeHeight="251674624" behindDoc="0" locked="0" layoutInCell="1" allowOverlap="1">
            <wp:simplePos x="0" y="0"/>
            <wp:positionH relativeFrom="column">
              <wp:posOffset>5124450</wp:posOffset>
            </wp:positionH>
            <wp:positionV relativeFrom="paragraph">
              <wp:posOffset>118745</wp:posOffset>
            </wp:positionV>
            <wp:extent cx="266700" cy="361950"/>
            <wp:effectExtent l="19050" t="0" r="0" b="0"/>
            <wp:wrapNone/>
            <wp:docPr id="21" name="Image 8" descr="C:\Users\Patrice\Desktop\images\bague.gif"/>
            <wp:cNvGraphicFramePr/>
            <a:graphic xmlns:a="http://schemas.openxmlformats.org/drawingml/2006/main">
              <a:graphicData uri="http://schemas.openxmlformats.org/drawingml/2006/picture">
                <pic:pic xmlns:pic="http://schemas.openxmlformats.org/drawingml/2006/picture">
                  <pic:nvPicPr>
                    <pic:cNvPr id="13325" name="Picture 13" descr="C:\Users\Patrice\Desktop\images\bague.gif"/>
                    <pic:cNvPicPr>
                      <a:picLocks noChangeAspect="1" noChangeArrowheads="1"/>
                    </pic:cNvPicPr>
                  </pic:nvPicPr>
                  <pic:blipFill>
                    <a:blip r:embed="rId19" cstate="print"/>
                    <a:srcRect/>
                    <a:stretch>
                      <a:fillRect/>
                    </a:stretch>
                  </pic:blipFill>
                  <pic:spPr bwMode="auto">
                    <a:xfrm>
                      <a:off x="0" y="0"/>
                      <a:ext cx="266700" cy="361950"/>
                    </a:xfrm>
                    <a:prstGeom prst="rect">
                      <a:avLst/>
                    </a:prstGeom>
                    <a:noFill/>
                    <a:ln w="9525">
                      <a:noFill/>
                      <a:miter lim="800000"/>
                      <a:headEnd/>
                      <a:tailEnd/>
                    </a:ln>
                  </pic:spPr>
                </pic:pic>
              </a:graphicData>
            </a:graphic>
          </wp:anchor>
        </w:drawing>
      </w:r>
      <w:r w:rsidR="00F71F12" w:rsidRPr="009A17F6">
        <w:rPr>
          <w:color w:val="FF0000"/>
          <w:sz w:val="24"/>
          <w:szCs w:val="24"/>
        </w:rPr>
        <w:t>- Gourmettes et chaines de cou</w:t>
      </w:r>
    </w:p>
    <w:p w:rsidR="003E40D0" w:rsidRPr="009A17F6" w:rsidRDefault="003E40D0" w:rsidP="001F76F2">
      <w:pPr>
        <w:rPr>
          <w:sz w:val="24"/>
          <w:szCs w:val="24"/>
        </w:rPr>
      </w:pPr>
    </w:p>
    <w:p w:rsidR="009A17F6" w:rsidRPr="009A17F6" w:rsidRDefault="009A17F6" w:rsidP="001F76F2">
      <w:pPr>
        <w:rPr>
          <w:sz w:val="24"/>
          <w:szCs w:val="24"/>
        </w:rPr>
      </w:pPr>
      <w:r w:rsidRPr="009A17F6">
        <w:rPr>
          <w:noProof/>
          <w:sz w:val="24"/>
          <w:szCs w:val="24"/>
        </w:rPr>
        <w:drawing>
          <wp:anchor distT="0" distB="0" distL="114300" distR="114300" simplePos="0" relativeHeight="251669504" behindDoc="0" locked="0" layoutInCell="1" allowOverlap="1">
            <wp:simplePos x="0" y="0"/>
            <wp:positionH relativeFrom="column">
              <wp:posOffset>1171575</wp:posOffset>
            </wp:positionH>
            <wp:positionV relativeFrom="paragraph">
              <wp:posOffset>635</wp:posOffset>
            </wp:positionV>
            <wp:extent cx="381000" cy="428625"/>
            <wp:effectExtent l="19050" t="0" r="0" b="0"/>
            <wp:wrapNone/>
            <wp:docPr id="5" name="Image 3" descr="C:\Users\Patrice\Desktop\pompe.gif"/>
            <wp:cNvGraphicFramePr/>
            <a:graphic xmlns:a="http://schemas.openxmlformats.org/drawingml/2006/main">
              <a:graphicData uri="http://schemas.openxmlformats.org/drawingml/2006/picture">
                <pic:pic xmlns:pic="http://schemas.openxmlformats.org/drawingml/2006/picture">
                  <pic:nvPicPr>
                    <pic:cNvPr id="16" name="Picture 7" descr="C:\Users\Patrice\Desktop\pompe.gif"/>
                    <pic:cNvPicPr>
                      <a:picLocks noChangeAspect="1" noChangeArrowheads="1"/>
                    </pic:cNvPicPr>
                  </pic:nvPicPr>
                  <pic:blipFill>
                    <a:blip r:embed="rId20" cstate="print"/>
                    <a:srcRect/>
                    <a:stretch>
                      <a:fillRect/>
                    </a:stretch>
                  </pic:blipFill>
                  <pic:spPr bwMode="auto">
                    <a:xfrm>
                      <a:off x="0" y="0"/>
                      <a:ext cx="381000" cy="428625"/>
                    </a:xfrm>
                    <a:prstGeom prst="rect">
                      <a:avLst/>
                    </a:prstGeom>
                    <a:noFill/>
                    <a:ln w="9525">
                      <a:noFill/>
                      <a:miter lim="800000"/>
                      <a:headEnd/>
                      <a:tailEnd/>
                    </a:ln>
                  </pic:spPr>
                </pic:pic>
              </a:graphicData>
            </a:graphic>
          </wp:anchor>
        </w:drawing>
      </w:r>
      <w:r w:rsidRPr="009A17F6">
        <w:rPr>
          <w:noProof/>
          <w:sz w:val="24"/>
          <w:szCs w:val="24"/>
        </w:rPr>
        <w:drawing>
          <wp:anchor distT="0" distB="0" distL="114300" distR="114300" simplePos="0" relativeHeight="251670528" behindDoc="0" locked="0" layoutInCell="1" allowOverlap="1">
            <wp:simplePos x="0" y="0"/>
            <wp:positionH relativeFrom="column">
              <wp:posOffset>-47625</wp:posOffset>
            </wp:positionH>
            <wp:positionV relativeFrom="paragraph">
              <wp:posOffset>635</wp:posOffset>
            </wp:positionV>
            <wp:extent cx="424815" cy="428625"/>
            <wp:effectExtent l="38100" t="0" r="13335" b="0"/>
            <wp:wrapNone/>
            <wp:docPr id="9" name="Image 4" descr="C:\Users\Patrice\Desktop\pompe.gif"/>
            <wp:cNvGraphicFramePr/>
            <a:graphic xmlns:a="http://schemas.openxmlformats.org/drawingml/2006/main">
              <a:graphicData uri="http://schemas.openxmlformats.org/drawingml/2006/picture">
                <pic:pic xmlns:pic="http://schemas.openxmlformats.org/drawingml/2006/picture">
                  <pic:nvPicPr>
                    <pic:cNvPr id="17" name="Picture 7" descr="C:\Users\Patrice\Desktop\pompe.gif"/>
                    <pic:cNvPicPr>
                      <a:picLocks noChangeAspect="1" noChangeArrowheads="1"/>
                    </pic:cNvPicPr>
                  </pic:nvPicPr>
                  <pic:blipFill>
                    <a:blip r:embed="rId21" cstate="print"/>
                    <a:srcRect/>
                    <a:stretch>
                      <a:fillRect/>
                    </a:stretch>
                  </pic:blipFill>
                  <pic:spPr bwMode="auto">
                    <a:xfrm rot="176117" flipH="1">
                      <a:off x="0" y="0"/>
                      <a:ext cx="424815" cy="428625"/>
                    </a:xfrm>
                    <a:prstGeom prst="rect">
                      <a:avLst/>
                    </a:prstGeom>
                    <a:noFill/>
                    <a:ln w="9525">
                      <a:noFill/>
                      <a:miter lim="800000"/>
                      <a:headEnd/>
                      <a:tailEnd/>
                    </a:ln>
                  </pic:spPr>
                </pic:pic>
              </a:graphicData>
            </a:graphic>
          </wp:anchor>
        </w:drawing>
      </w: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FB3DF2" w:rsidRPr="009A17F6" w:rsidRDefault="009A17F6" w:rsidP="00FB3DF2">
      <w:pPr>
        <w:rPr>
          <w:b/>
          <w:i/>
          <w:sz w:val="28"/>
          <w:szCs w:val="28"/>
          <w:u w:val="single"/>
        </w:rPr>
      </w:pPr>
      <w:r w:rsidRPr="009A17F6">
        <w:rPr>
          <w:b/>
          <w:i/>
          <w:sz w:val="28"/>
          <w:szCs w:val="28"/>
        </w:rPr>
        <w:t xml:space="preserve">3)  </w:t>
      </w:r>
      <w:r w:rsidRPr="009A17F6">
        <w:rPr>
          <w:b/>
          <w:i/>
          <w:sz w:val="28"/>
          <w:szCs w:val="28"/>
          <w:u w:val="single"/>
        </w:rPr>
        <w:t>un matériel</w:t>
      </w:r>
      <w:r w:rsidR="00E440E3" w:rsidRPr="009A17F6">
        <w:rPr>
          <w:b/>
          <w:i/>
          <w:sz w:val="28"/>
          <w:szCs w:val="28"/>
          <w:u w:val="single"/>
        </w:rPr>
        <w:t xml:space="preserve"> </w:t>
      </w:r>
      <w:r w:rsidR="00FB3DF2" w:rsidRPr="009A17F6">
        <w:rPr>
          <w:rFonts w:eastAsia="ArialUnicodeMS"/>
          <w:b/>
          <w:i/>
          <w:sz w:val="28"/>
          <w:szCs w:val="28"/>
          <w:u w:val="single"/>
        </w:rPr>
        <w:t>consigné</w:t>
      </w:r>
      <w:r w:rsidR="00160549">
        <w:rPr>
          <w:rFonts w:eastAsia="ArialUnicodeMS"/>
          <w:b/>
          <w:i/>
          <w:sz w:val="28"/>
          <w:szCs w:val="28"/>
          <w:u w:val="single"/>
        </w:rPr>
        <w:t>,</w:t>
      </w:r>
      <w:r w:rsidR="00FB3DF2" w:rsidRPr="009A17F6">
        <w:rPr>
          <w:rFonts w:eastAsia="ArialUnicodeMS"/>
          <w:b/>
          <w:i/>
          <w:sz w:val="28"/>
          <w:szCs w:val="28"/>
          <w:u w:val="single"/>
        </w:rPr>
        <w:t xml:space="preserve"> c'est-à-dire mise hors </w:t>
      </w:r>
      <w:r w:rsidR="000268AA" w:rsidRPr="009A17F6">
        <w:rPr>
          <w:rFonts w:eastAsia="ArialUnicodeMS"/>
          <w:b/>
          <w:i/>
          <w:sz w:val="28"/>
          <w:szCs w:val="28"/>
          <w:u w:val="single"/>
        </w:rPr>
        <w:t>tension</w:t>
      </w:r>
      <w:r w:rsidRPr="009A17F6">
        <w:rPr>
          <w:rFonts w:eastAsia="ArialUnicodeMS"/>
          <w:b/>
          <w:i/>
          <w:sz w:val="28"/>
          <w:szCs w:val="28"/>
          <w:u w:val="single"/>
        </w:rPr>
        <w:t xml:space="preserve"> et condamné</w:t>
      </w:r>
      <w:r>
        <w:rPr>
          <w:rFonts w:eastAsia="ArialUnicodeMS"/>
          <w:b/>
          <w:i/>
          <w:sz w:val="28"/>
          <w:szCs w:val="28"/>
          <w:u w:val="single"/>
        </w:rPr>
        <w:t>,</w:t>
      </w:r>
    </w:p>
    <w:p w:rsidR="00C32508" w:rsidRPr="009A17F6" w:rsidRDefault="00C32508" w:rsidP="001F76F2">
      <w:pPr>
        <w:rPr>
          <w:sz w:val="24"/>
          <w:szCs w:val="24"/>
        </w:rPr>
      </w:pPr>
    </w:p>
    <w:p w:rsidR="00C32508" w:rsidRPr="009A17F6" w:rsidRDefault="009A17F6" w:rsidP="001F76F2">
      <w:pPr>
        <w:rPr>
          <w:sz w:val="24"/>
          <w:szCs w:val="24"/>
        </w:rPr>
      </w:pPr>
      <w:r w:rsidRPr="009A17F6">
        <w:rPr>
          <w:noProof/>
          <w:sz w:val="24"/>
          <w:szCs w:val="24"/>
        </w:rPr>
        <w:drawing>
          <wp:anchor distT="0" distB="0" distL="114300" distR="114300" simplePos="0" relativeHeight="251677696" behindDoc="0" locked="0" layoutInCell="1" allowOverlap="1">
            <wp:simplePos x="0" y="0"/>
            <wp:positionH relativeFrom="column">
              <wp:posOffset>2133600</wp:posOffset>
            </wp:positionH>
            <wp:positionV relativeFrom="paragraph">
              <wp:posOffset>39370</wp:posOffset>
            </wp:positionV>
            <wp:extent cx="3190875" cy="2733675"/>
            <wp:effectExtent l="0" t="0" r="0" b="0"/>
            <wp:wrapNone/>
            <wp:docPr id="2" name="Image 1" descr="12047762_161831524160650_137147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7762_161831524160650_1371470224_n.jpg"/>
                    <pic:cNvPicPr/>
                  </pic:nvPicPr>
                  <pic:blipFill>
                    <a:blip r:embed="rId22" cstate="print">
                      <a:clrChange>
                        <a:clrFrom>
                          <a:srgbClr val="E1E6E9"/>
                        </a:clrFrom>
                        <a:clrTo>
                          <a:srgbClr val="E1E6E9">
                            <a:alpha val="0"/>
                          </a:srgbClr>
                        </a:clrTo>
                      </a:clrChange>
                    </a:blip>
                    <a:srcRect r="46229"/>
                    <a:stretch>
                      <a:fillRect/>
                    </a:stretch>
                  </pic:blipFill>
                  <pic:spPr>
                    <a:xfrm>
                      <a:off x="0" y="0"/>
                      <a:ext cx="3190875" cy="2733675"/>
                    </a:xfrm>
                    <a:prstGeom prst="rect">
                      <a:avLst/>
                    </a:prstGeom>
                  </pic:spPr>
                </pic:pic>
              </a:graphicData>
            </a:graphic>
          </wp:anchor>
        </w:drawing>
      </w: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r w:rsidRPr="009A17F6">
        <w:rPr>
          <w:noProof/>
          <w:sz w:val="24"/>
          <w:szCs w:val="24"/>
        </w:rPr>
        <w:drawing>
          <wp:anchor distT="36576" distB="36576" distL="36576" distR="36576" simplePos="0" relativeHeight="251679744" behindDoc="0" locked="0" layoutInCell="1" allowOverlap="1">
            <wp:simplePos x="0" y="0"/>
            <wp:positionH relativeFrom="column">
              <wp:posOffset>3686175</wp:posOffset>
            </wp:positionH>
            <wp:positionV relativeFrom="paragraph">
              <wp:posOffset>159385</wp:posOffset>
            </wp:positionV>
            <wp:extent cx="1062355" cy="752475"/>
            <wp:effectExtent l="19050" t="0" r="4445" b="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3" cstate="print"/>
                    <a:srcRect l="24867" t="23729" r="23810" b="12724"/>
                    <a:stretch>
                      <a:fillRect/>
                    </a:stretch>
                  </pic:blipFill>
                  <pic:spPr bwMode="auto">
                    <a:xfrm>
                      <a:off x="0" y="0"/>
                      <a:ext cx="1062355" cy="752475"/>
                    </a:xfrm>
                    <a:prstGeom prst="rect">
                      <a:avLst/>
                    </a:prstGeom>
                    <a:noFill/>
                    <a:ln w="9525" algn="in">
                      <a:noFill/>
                      <a:miter lim="800000"/>
                      <a:headEnd/>
                      <a:tailEnd/>
                    </a:ln>
                    <a:effectLst/>
                  </pic:spPr>
                </pic:pic>
              </a:graphicData>
            </a:graphic>
          </wp:anchor>
        </w:drawing>
      </w: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9A17F6" w:rsidRPr="009A17F6" w:rsidRDefault="009A17F6" w:rsidP="001F76F2">
      <w:pPr>
        <w:rPr>
          <w:sz w:val="24"/>
          <w:szCs w:val="24"/>
        </w:rPr>
      </w:pPr>
    </w:p>
    <w:p w:rsidR="00750306" w:rsidRPr="009A17F6" w:rsidRDefault="00750306" w:rsidP="001F76F2">
      <w:pPr>
        <w:rPr>
          <w:sz w:val="24"/>
          <w:szCs w:val="24"/>
        </w:rPr>
      </w:pPr>
    </w:p>
    <w:p w:rsidR="00750306" w:rsidRPr="009A17F6" w:rsidRDefault="009A17F6" w:rsidP="001F76F2">
      <w:pPr>
        <w:rPr>
          <w:b/>
          <w:i/>
          <w:sz w:val="28"/>
          <w:szCs w:val="28"/>
          <w:u w:val="single"/>
        </w:rPr>
      </w:pPr>
      <w:r w:rsidRPr="009A17F6">
        <w:rPr>
          <w:b/>
          <w:i/>
          <w:sz w:val="28"/>
          <w:szCs w:val="28"/>
        </w:rPr>
        <w:t xml:space="preserve">4)  </w:t>
      </w:r>
      <w:r w:rsidR="00750306" w:rsidRPr="009A17F6">
        <w:rPr>
          <w:b/>
          <w:i/>
          <w:sz w:val="28"/>
          <w:szCs w:val="28"/>
          <w:u w:val="single"/>
        </w:rPr>
        <w:t>une attestation de</w:t>
      </w:r>
      <w:r w:rsidR="003E40D0" w:rsidRPr="009A17F6">
        <w:rPr>
          <w:b/>
          <w:i/>
          <w:sz w:val="28"/>
          <w:szCs w:val="28"/>
          <w:u w:val="single"/>
        </w:rPr>
        <w:t xml:space="preserve"> consignation dument rempli</w:t>
      </w:r>
      <w:r w:rsidRPr="009A17F6">
        <w:rPr>
          <w:b/>
          <w:i/>
          <w:sz w:val="28"/>
          <w:szCs w:val="28"/>
          <w:u w:val="single"/>
        </w:rPr>
        <w:t>e</w:t>
      </w:r>
      <w:r w:rsidR="00FF1A59" w:rsidRPr="009A17F6">
        <w:rPr>
          <w:b/>
          <w:i/>
          <w:sz w:val="28"/>
          <w:szCs w:val="28"/>
          <w:u w:val="single"/>
        </w:rPr>
        <w:t xml:space="preserve"> et signé</w:t>
      </w:r>
      <w:r w:rsidRPr="009A17F6">
        <w:rPr>
          <w:b/>
          <w:i/>
          <w:sz w:val="28"/>
          <w:szCs w:val="28"/>
          <w:u w:val="single"/>
        </w:rPr>
        <w:t>e</w:t>
      </w:r>
      <w:r>
        <w:rPr>
          <w:b/>
          <w:i/>
          <w:sz w:val="28"/>
          <w:szCs w:val="28"/>
          <w:u w:val="single"/>
        </w:rPr>
        <w:t>.</w:t>
      </w:r>
    </w:p>
    <w:p w:rsidR="00750306" w:rsidRPr="009A17F6" w:rsidRDefault="00750306" w:rsidP="001F76F2">
      <w:pPr>
        <w:rPr>
          <w:sz w:val="24"/>
          <w:szCs w:val="24"/>
        </w:rPr>
      </w:pPr>
      <w:r w:rsidRPr="009A17F6">
        <w:rPr>
          <w:noProof/>
          <w:sz w:val="24"/>
          <w:szCs w:val="24"/>
        </w:rPr>
        <w:drawing>
          <wp:anchor distT="0" distB="0" distL="114300" distR="114300" simplePos="0" relativeHeight="251676672" behindDoc="0" locked="0" layoutInCell="1" allowOverlap="1">
            <wp:simplePos x="0" y="0"/>
            <wp:positionH relativeFrom="column">
              <wp:posOffset>847725</wp:posOffset>
            </wp:positionH>
            <wp:positionV relativeFrom="paragraph">
              <wp:posOffset>255270</wp:posOffset>
            </wp:positionV>
            <wp:extent cx="5229225" cy="7800975"/>
            <wp:effectExtent l="19050" t="0" r="9525"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29225" cy="7800975"/>
                    </a:xfrm>
                    <a:prstGeom prst="rect">
                      <a:avLst/>
                    </a:prstGeom>
                    <a:noFill/>
                    <a:ln w="9525">
                      <a:noFill/>
                      <a:miter lim="800000"/>
                      <a:headEnd/>
                      <a:tailEnd/>
                    </a:ln>
                  </pic:spPr>
                </pic:pic>
              </a:graphicData>
            </a:graphic>
          </wp:anchor>
        </w:drawing>
      </w: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p w:rsidR="00750306" w:rsidRPr="009A17F6" w:rsidRDefault="00750306" w:rsidP="001F76F2">
      <w:pPr>
        <w:rPr>
          <w:sz w:val="24"/>
          <w:szCs w:val="24"/>
        </w:rPr>
      </w:pPr>
    </w:p>
    <w:sectPr w:rsidR="00750306" w:rsidRPr="009A17F6" w:rsidSect="00B6571D">
      <w:headerReference w:type="default" r:id="rId25"/>
      <w:footerReference w:type="default" r:id="rId26"/>
      <w:pgSz w:w="12240" w:h="15840"/>
      <w:pgMar w:top="720" w:right="720" w:bottom="720" w:left="720" w:header="283" w:footer="28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4E8" w:rsidRDefault="00B264E8" w:rsidP="00F427CF">
      <w:r>
        <w:separator/>
      </w:r>
    </w:p>
  </w:endnote>
  <w:endnote w:type="continuationSeparator" w:id="0">
    <w:p w:rsidR="00B264E8" w:rsidRDefault="00B264E8" w:rsidP="00F42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9C" w:rsidRDefault="00F57170" w:rsidP="00B6571D">
    <w:pPr>
      <w:pStyle w:val="Pieddepage"/>
      <w:tabs>
        <w:tab w:val="clear" w:pos="4703"/>
        <w:tab w:val="clear" w:pos="9406"/>
        <w:tab w:val="left" w:pos="10020"/>
      </w:tabs>
    </w:pPr>
    <w:sdt>
      <w:sdtPr>
        <w:id w:val="-1718508319"/>
        <w:docPartObj>
          <w:docPartGallery w:val="Page Numbers (Bottom of Page)"/>
          <w:docPartUnique/>
        </w:docPartObj>
      </w:sdtPr>
      <w:sdtContent/>
    </w:sdt>
    <w:r w:rsidR="00C4459C">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4E8" w:rsidRDefault="00B264E8" w:rsidP="00F427CF">
      <w:r>
        <w:separator/>
      </w:r>
    </w:p>
  </w:footnote>
  <w:footnote w:type="continuationSeparator" w:id="0">
    <w:p w:rsidR="00B264E8" w:rsidRDefault="00B264E8" w:rsidP="00F427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1023" w:type="dxa"/>
      <w:tblLook w:val="04A0"/>
    </w:tblPr>
    <w:tblGrid>
      <w:gridCol w:w="2376"/>
      <w:gridCol w:w="5670"/>
      <w:gridCol w:w="2977"/>
    </w:tblGrid>
    <w:tr w:rsidR="00C4459C" w:rsidRPr="00D94DD8" w:rsidTr="00963364">
      <w:trPr>
        <w:trHeight w:val="1134"/>
      </w:trPr>
      <w:tc>
        <w:tcPr>
          <w:tcW w:w="2376" w:type="dxa"/>
          <w:vAlign w:val="center"/>
        </w:tcPr>
        <w:p w:rsidR="00C4459C" w:rsidRDefault="00F57170" w:rsidP="001B426C">
          <w:pPr>
            <w:pStyle w:val="En-tte"/>
          </w:pPr>
          <w:r>
            <w:rPr>
              <w:noProof/>
            </w:rPr>
            <w:pict>
              <v:rect id="_x0000_s32769" style="position:absolute;margin-left:21.4pt;margin-top:-.45pt;width:84.25pt;height:56.15pt;z-index:251658240;mso-wrap-distance-left:2.88pt;mso-wrap-distance-top:2.88pt;mso-wrap-distance-right:2.88pt;mso-wrap-distance-bottom:2.88pt" o:preferrelative="t" filled="f" stroked="f" insetpen="t" o:cliptowrap="t">
                <v:imagedata r:id="rId1" o:title=""/>
                <v:shadow color="#ccc"/>
                <v:path o:extrusionok="f"/>
                <o:lock v:ext="edit" aspectratio="t"/>
              </v:rect>
            </w:pict>
          </w:r>
        </w:p>
      </w:tc>
      <w:tc>
        <w:tcPr>
          <w:tcW w:w="5670" w:type="dxa"/>
        </w:tcPr>
        <w:p w:rsidR="00C4459C" w:rsidRPr="00152561" w:rsidRDefault="002D32FF" w:rsidP="00963364">
          <w:pPr>
            <w:pStyle w:val="En-tte"/>
            <w:jc w:val="center"/>
            <w:rPr>
              <w:sz w:val="24"/>
              <w:szCs w:val="24"/>
            </w:rPr>
          </w:pPr>
          <w:r>
            <w:rPr>
              <w:sz w:val="48"/>
              <w:szCs w:val="48"/>
            </w:rPr>
            <w:t xml:space="preserve">Echange d’un composant sur un </w:t>
          </w:r>
          <w:r w:rsidR="00572899">
            <w:rPr>
              <w:sz w:val="48"/>
              <w:szCs w:val="48"/>
            </w:rPr>
            <w:t>cha</w:t>
          </w:r>
          <w:r>
            <w:rPr>
              <w:sz w:val="48"/>
              <w:szCs w:val="48"/>
            </w:rPr>
            <w:t>riot électrique</w:t>
          </w:r>
        </w:p>
      </w:tc>
      <w:tc>
        <w:tcPr>
          <w:tcW w:w="2977" w:type="dxa"/>
          <w:vAlign w:val="center"/>
        </w:tcPr>
        <w:p w:rsidR="00C4459C" w:rsidRPr="002A5FC0" w:rsidRDefault="00C4459C" w:rsidP="001B426C">
          <w:pPr>
            <w:pStyle w:val="En-tte"/>
            <w:jc w:val="center"/>
            <w:rPr>
              <w:sz w:val="36"/>
              <w:szCs w:val="36"/>
            </w:rPr>
          </w:pPr>
          <w:r w:rsidRPr="002A5FC0">
            <w:rPr>
              <w:sz w:val="36"/>
              <w:szCs w:val="36"/>
            </w:rPr>
            <w:t>DOSSIER</w:t>
          </w:r>
        </w:p>
        <w:p w:rsidR="00C4459C" w:rsidRDefault="00C4459C" w:rsidP="001B426C">
          <w:pPr>
            <w:pStyle w:val="En-tte"/>
            <w:jc w:val="center"/>
            <w:rPr>
              <w:sz w:val="36"/>
              <w:szCs w:val="36"/>
            </w:rPr>
          </w:pPr>
          <w:r w:rsidRPr="002A5FC0">
            <w:rPr>
              <w:sz w:val="36"/>
              <w:szCs w:val="36"/>
            </w:rPr>
            <w:t>RESSOURCE</w:t>
          </w:r>
          <w:r w:rsidR="001B426C">
            <w:rPr>
              <w:sz w:val="36"/>
              <w:szCs w:val="36"/>
            </w:rPr>
            <w:t>S</w:t>
          </w:r>
        </w:p>
        <w:p w:rsidR="00160549" w:rsidRPr="001B426C" w:rsidRDefault="00CF1582" w:rsidP="001B426C">
          <w:pPr>
            <w:pStyle w:val="En-tte"/>
            <w:jc w:val="center"/>
            <w:rPr>
              <w:sz w:val="36"/>
              <w:szCs w:val="36"/>
            </w:rPr>
          </w:pPr>
          <w:r>
            <w:rPr>
              <w:sz w:val="24"/>
              <w:szCs w:val="36"/>
            </w:rPr>
            <w:t>DR ASE15</w:t>
          </w:r>
        </w:p>
      </w:tc>
    </w:tr>
  </w:tbl>
  <w:p w:rsidR="00C4459C" w:rsidRPr="00D94DD8" w:rsidRDefault="00C4459C">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D39"/>
    <w:multiLevelType w:val="hybridMultilevel"/>
    <w:tmpl w:val="D0840F84"/>
    <w:lvl w:ilvl="0" w:tplc="E3E216E4">
      <w:start w:val="1"/>
      <w:numFmt w:val="decimal"/>
      <w:lvlText w:val="%1)"/>
      <w:lvlJc w:val="left"/>
      <w:pPr>
        <w:ind w:left="720" w:hanging="360"/>
      </w:pPr>
      <w:rPr>
        <w:rFonts w:hint="default"/>
        <w:b/>
      </w:rPr>
    </w:lvl>
    <w:lvl w:ilvl="1" w:tplc="0486E9D6">
      <w:numFmt w:val="bullet"/>
      <w:lvlText w:val="·"/>
      <w:lvlJc w:val="left"/>
      <w:pPr>
        <w:ind w:left="1440" w:hanging="360"/>
      </w:pPr>
      <w:rPr>
        <w:rFonts w:ascii="Arial" w:eastAsia="Times New Roman" w:hAnsi="Arial" w:cs="Aria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DA56E1"/>
    <w:multiLevelType w:val="hybridMultilevel"/>
    <w:tmpl w:val="138A00B4"/>
    <w:lvl w:ilvl="0" w:tplc="CDC4575E">
      <w:start w:val="1"/>
      <w:numFmt w:val="bullet"/>
      <w:lvlText w:val=""/>
      <w:lvlJc w:val="left"/>
      <w:pPr>
        <w:ind w:left="1080" w:hanging="360"/>
      </w:pPr>
      <w:rPr>
        <w:rFonts w:ascii="Wingdings" w:hAnsi="Wingdings" w:hint="default"/>
        <w:color w:val="auto"/>
      </w:rPr>
    </w:lvl>
    <w:lvl w:ilvl="1" w:tplc="F24835FE">
      <w:numFmt w:val="bullet"/>
      <w:lvlText w:val="-"/>
      <w:lvlJc w:val="left"/>
      <w:pPr>
        <w:ind w:left="1800" w:hanging="360"/>
      </w:pPr>
      <w:rPr>
        <w:rFonts w:ascii="Arial" w:eastAsia="Times New Roman" w:hAnsi="Arial"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8A55493"/>
    <w:multiLevelType w:val="hybridMultilevel"/>
    <w:tmpl w:val="65225842"/>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
    <w:nsid w:val="0A867681"/>
    <w:multiLevelType w:val="hybridMultilevel"/>
    <w:tmpl w:val="0DA6D75E"/>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nsid w:val="0C1F42F4"/>
    <w:multiLevelType w:val="hybridMultilevel"/>
    <w:tmpl w:val="9E8CCD4A"/>
    <w:lvl w:ilvl="0" w:tplc="040C0001">
      <w:start w:val="1"/>
      <w:numFmt w:val="bullet"/>
      <w:lvlText w:val=""/>
      <w:lvlJc w:val="left"/>
      <w:pPr>
        <w:tabs>
          <w:tab w:val="num" w:pos="1420"/>
        </w:tabs>
        <w:ind w:left="1420" w:hanging="360"/>
      </w:pPr>
      <w:rPr>
        <w:rFonts w:ascii="Symbol" w:hAnsi="Symbol" w:hint="default"/>
      </w:rPr>
    </w:lvl>
    <w:lvl w:ilvl="1" w:tplc="040C0003" w:tentative="1">
      <w:start w:val="1"/>
      <w:numFmt w:val="bullet"/>
      <w:lvlText w:val="o"/>
      <w:lvlJc w:val="left"/>
      <w:pPr>
        <w:tabs>
          <w:tab w:val="num" w:pos="2140"/>
        </w:tabs>
        <w:ind w:left="2140" w:hanging="360"/>
      </w:pPr>
      <w:rPr>
        <w:rFonts w:ascii="Courier New" w:hAnsi="Courier New" w:cs="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cs="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cs="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5">
    <w:nsid w:val="0D9535B1"/>
    <w:multiLevelType w:val="hybridMultilevel"/>
    <w:tmpl w:val="DBB0A0A0"/>
    <w:lvl w:ilvl="0" w:tplc="E3E216E4">
      <w:start w:val="1"/>
      <w:numFmt w:val="decimal"/>
      <w:lvlText w:val="%1)"/>
      <w:lvlJc w:val="left"/>
      <w:pPr>
        <w:ind w:left="720" w:hanging="360"/>
      </w:pPr>
      <w:rPr>
        <w:rFonts w:hint="default"/>
        <w:b/>
      </w:rPr>
    </w:lvl>
    <w:lvl w:ilvl="1" w:tplc="0486E9D6">
      <w:numFmt w:val="bullet"/>
      <w:lvlText w:val="·"/>
      <w:lvlJc w:val="left"/>
      <w:pPr>
        <w:ind w:left="1440" w:hanging="360"/>
      </w:pPr>
      <w:rPr>
        <w:rFonts w:ascii="Arial" w:eastAsia="Times New Roman" w:hAnsi="Arial" w:cs="Aria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260434"/>
    <w:multiLevelType w:val="hybridMultilevel"/>
    <w:tmpl w:val="E5EA0174"/>
    <w:lvl w:ilvl="0" w:tplc="CDC4575E">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0B354D5"/>
    <w:multiLevelType w:val="hybridMultilevel"/>
    <w:tmpl w:val="32008862"/>
    <w:lvl w:ilvl="0" w:tplc="CDC4575E">
      <w:start w:val="1"/>
      <w:numFmt w:val="bullet"/>
      <w:lvlText w:val=""/>
      <w:lvlJc w:val="left"/>
      <w:pPr>
        <w:ind w:left="1050" w:hanging="360"/>
      </w:pPr>
      <w:rPr>
        <w:rFonts w:ascii="Wingdings" w:hAnsi="Wingdings" w:hint="default"/>
        <w:color w:val="auto"/>
      </w:rPr>
    </w:lvl>
    <w:lvl w:ilvl="1" w:tplc="040C0003">
      <w:start w:val="1"/>
      <w:numFmt w:val="bullet"/>
      <w:lvlText w:val="o"/>
      <w:lvlJc w:val="left"/>
      <w:pPr>
        <w:ind w:left="1770" w:hanging="360"/>
      </w:pPr>
      <w:rPr>
        <w:rFonts w:ascii="Courier New" w:hAnsi="Courier New" w:cs="Courier New" w:hint="default"/>
      </w:rPr>
    </w:lvl>
    <w:lvl w:ilvl="2" w:tplc="040C0005">
      <w:start w:val="1"/>
      <w:numFmt w:val="bullet"/>
      <w:lvlText w:val=""/>
      <w:lvlJc w:val="left"/>
      <w:pPr>
        <w:ind w:left="2490" w:hanging="360"/>
      </w:pPr>
      <w:rPr>
        <w:rFonts w:ascii="Wingdings" w:hAnsi="Wingdings" w:hint="default"/>
      </w:rPr>
    </w:lvl>
    <w:lvl w:ilvl="3" w:tplc="CDC4575E">
      <w:start w:val="1"/>
      <w:numFmt w:val="bullet"/>
      <w:lvlText w:val=""/>
      <w:lvlJc w:val="left"/>
      <w:pPr>
        <w:ind w:left="3210" w:hanging="360"/>
      </w:pPr>
      <w:rPr>
        <w:rFonts w:ascii="Wingdings" w:hAnsi="Wingdings" w:hint="default"/>
        <w:color w:val="auto"/>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8">
    <w:nsid w:val="10B652D2"/>
    <w:multiLevelType w:val="hybridMultilevel"/>
    <w:tmpl w:val="980A3CDE"/>
    <w:lvl w:ilvl="0" w:tplc="CDC4575E">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4327EE0"/>
    <w:multiLevelType w:val="hybridMultilevel"/>
    <w:tmpl w:val="11F401AE"/>
    <w:lvl w:ilvl="0" w:tplc="323CB3A8">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486011C"/>
    <w:multiLevelType w:val="hybridMultilevel"/>
    <w:tmpl w:val="BA04A174"/>
    <w:lvl w:ilvl="0" w:tplc="CDC4575E">
      <w:start w:val="1"/>
      <w:numFmt w:val="bullet"/>
      <w:lvlText w:val=""/>
      <w:lvlJc w:val="left"/>
      <w:pPr>
        <w:ind w:left="1485" w:hanging="360"/>
      </w:pPr>
      <w:rPr>
        <w:rFonts w:ascii="Wingdings" w:hAnsi="Wingdings" w:hint="default"/>
        <w:color w:val="auto"/>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1">
    <w:nsid w:val="17B05F29"/>
    <w:multiLevelType w:val="hybridMultilevel"/>
    <w:tmpl w:val="0900B2FC"/>
    <w:lvl w:ilvl="0" w:tplc="040C000B">
      <w:start w:val="1"/>
      <w:numFmt w:val="bullet"/>
      <w:lvlText w:val=""/>
      <w:lvlJc w:val="left"/>
      <w:pPr>
        <w:ind w:left="4320" w:hanging="360"/>
      </w:pPr>
      <w:rPr>
        <w:rFonts w:ascii="Wingdings" w:hAnsi="Wingdings"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12">
    <w:nsid w:val="180C3811"/>
    <w:multiLevelType w:val="hybridMultilevel"/>
    <w:tmpl w:val="4EAC75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7A25A2"/>
    <w:multiLevelType w:val="hybridMultilevel"/>
    <w:tmpl w:val="0400B7D8"/>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4">
    <w:nsid w:val="1A032907"/>
    <w:multiLevelType w:val="hybridMultilevel"/>
    <w:tmpl w:val="559CB2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BB1B03"/>
    <w:multiLevelType w:val="hybridMultilevel"/>
    <w:tmpl w:val="E7ECFE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346F07"/>
    <w:multiLevelType w:val="hybridMultilevel"/>
    <w:tmpl w:val="26CE1D88"/>
    <w:lvl w:ilvl="0" w:tplc="31FCF914">
      <w:start w:val="1"/>
      <w:numFmt w:val="bullet"/>
      <w:lvlText w:val="-"/>
      <w:lvlJc w:val="left"/>
      <w:pPr>
        <w:ind w:left="1069" w:hanging="360"/>
      </w:pPr>
      <w:rPr>
        <w:rFonts w:ascii="Arial" w:eastAsia="ArialUnicodeMS"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nsid w:val="2A4143F2"/>
    <w:multiLevelType w:val="hybridMultilevel"/>
    <w:tmpl w:val="D8362DEE"/>
    <w:lvl w:ilvl="0" w:tplc="040C0001">
      <w:start w:val="1"/>
      <w:numFmt w:val="bullet"/>
      <w:lvlText w:val=""/>
      <w:lvlJc w:val="left"/>
      <w:pPr>
        <w:ind w:left="2640" w:hanging="360"/>
      </w:pPr>
      <w:rPr>
        <w:rFonts w:ascii="Symbol" w:hAnsi="Symbol" w:hint="default"/>
      </w:rPr>
    </w:lvl>
    <w:lvl w:ilvl="1" w:tplc="040C0003" w:tentative="1">
      <w:start w:val="1"/>
      <w:numFmt w:val="bullet"/>
      <w:lvlText w:val="o"/>
      <w:lvlJc w:val="left"/>
      <w:pPr>
        <w:ind w:left="3360" w:hanging="360"/>
      </w:pPr>
      <w:rPr>
        <w:rFonts w:ascii="Courier New" w:hAnsi="Courier New" w:cs="Courier New" w:hint="default"/>
      </w:rPr>
    </w:lvl>
    <w:lvl w:ilvl="2" w:tplc="040C0005" w:tentative="1">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18">
    <w:nsid w:val="30CF39BE"/>
    <w:multiLevelType w:val="hybridMultilevel"/>
    <w:tmpl w:val="8AF09606"/>
    <w:lvl w:ilvl="0" w:tplc="E3E216E4">
      <w:start w:val="1"/>
      <w:numFmt w:val="decimal"/>
      <w:lvlText w:val="%1)"/>
      <w:lvlJc w:val="left"/>
      <w:pPr>
        <w:ind w:left="720" w:hanging="360"/>
      </w:pPr>
      <w:rPr>
        <w:rFonts w:hint="default"/>
        <w:b/>
      </w:rPr>
    </w:lvl>
    <w:lvl w:ilvl="1" w:tplc="0486E9D6">
      <w:numFmt w:val="bullet"/>
      <w:lvlText w:val="·"/>
      <w:lvlJc w:val="left"/>
      <w:pPr>
        <w:ind w:left="1440" w:hanging="360"/>
      </w:pPr>
      <w:rPr>
        <w:rFonts w:ascii="Arial" w:eastAsia="Times New Roman" w:hAnsi="Arial" w:cs="Aria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4502160"/>
    <w:multiLevelType w:val="hybridMultilevel"/>
    <w:tmpl w:val="ACA6FA74"/>
    <w:lvl w:ilvl="0" w:tplc="E3E216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71314EA"/>
    <w:multiLevelType w:val="hybridMultilevel"/>
    <w:tmpl w:val="BC2088F4"/>
    <w:lvl w:ilvl="0" w:tplc="D9DAFB50">
      <w:numFmt w:val="bullet"/>
      <w:lvlText w:val="-"/>
      <w:lvlJc w:val="left"/>
      <w:pPr>
        <w:ind w:left="1800" w:hanging="360"/>
      </w:pPr>
      <w:rPr>
        <w:rFonts w:ascii="Arial" w:eastAsia="ArialUnicodeMS"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37B66D2E"/>
    <w:multiLevelType w:val="hybridMultilevel"/>
    <w:tmpl w:val="DF8CC2FA"/>
    <w:lvl w:ilvl="0" w:tplc="E3E216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D66197"/>
    <w:multiLevelType w:val="hybridMultilevel"/>
    <w:tmpl w:val="3F700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CE7BF6"/>
    <w:multiLevelType w:val="hybridMultilevel"/>
    <w:tmpl w:val="D1181AD0"/>
    <w:lvl w:ilvl="0" w:tplc="040C0001">
      <w:start w:val="1"/>
      <w:numFmt w:val="bullet"/>
      <w:lvlText w:val=""/>
      <w:lvlJc w:val="left"/>
      <w:pPr>
        <w:ind w:left="2880" w:hanging="360"/>
      </w:pPr>
      <w:rPr>
        <w:rFonts w:ascii="Symbol" w:hAnsi="Symbol" w:hint="default"/>
      </w:rPr>
    </w:lvl>
    <w:lvl w:ilvl="1" w:tplc="040C0003">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4">
    <w:nsid w:val="3DE7070B"/>
    <w:multiLevelType w:val="hybridMultilevel"/>
    <w:tmpl w:val="ADD2FC30"/>
    <w:lvl w:ilvl="0" w:tplc="CDC4575E">
      <w:start w:val="1"/>
      <w:numFmt w:val="bullet"/>
      <w:lvlText w:val=""/>
      <w:lvlJc w:val="left"/>
      <w:pPr>
        <w:ind w:left="1080" w:hanging="360"/>
      </w:pPr>
      <w:rPr>
        <w:rFonts w:ascii="Wingdings" w:hAnsi="Wingdings" w:hint="default"/>
        <w:color w:val="auto"/>
      </w:rPr>
    </w:lvl>
    <w:lvl w:ilvl="1" w:tplc="CDC4575E">
      <w:start w:val="1"/>
      <w:numFmt w:val="bullet"/>
      <w:lvlText w:val=""/>
      <w:lvlJc w:val="left"/>
      <w:pPr>
        <w:ind w:left="1800" w:hanging="360"/>
      </w:pPr>
      <w:rPr>
        <w:rFonts w:ascii="Wingdings" w:hAnsi="Wingdings" w:hint="default"/>
        <w:color w:val="auto"/>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6DF1CE6"/>
    <w:multiLevelType w:val="hybridMultilevel"/>
    <w:tmpl w:val="B3BE30C8"/>
    <w:lvl w:ilvl="0" w:tplc="E3E216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B06F63"/>
    <w:multiLevelType w:val="hybridMultilevel"/>
    <w:tmpl w:val="FEE40430"/>
    <w:lvl w:ilvl="0" w:tplc="040C0001">
      <w:start w:val="1"/>
      <w:numFmt w:val="bullet"/>
      <w:lvlText w:val=""/>
      <w:lvlJc w:val="left"/>
      <w:pPr>
        <w:ind w:left="2640" w:hanging="360"/>
      </w:pPr>
      <w:rPr>
        <w:rFonts w:ascii="Symbol" w:hAnsi="Symbol" w:hint="default"/>
      </w:rPr>
    </w:lvl>
    <w:lvl w:ilvl="1" w:tplc="040C0003" w:tentative="1">
      <w:start w:val="1"/>
      <w:numFmt w:val="bullet"/>
      <w:lvlText w:val="o"/>
      <w:lvlJc w:val="left"/>
      <w:pPr>
        <w:ind w:left="3360" w:hanging="360"/>
      </w:pPr>
      <w:rPr>
        <w:rFonts w:ascii="Courier New" w:hAnsi="Courier New" w:cs="Courier New" w:hint="default"/>
      </w:rPr>
    </w:lvl>
    <w:lvl w:ilvl="2" w:tplc="040C0005" w:tentative="1">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27">
    <w:nsid w:val="4A072BEC"/>
    <w:multiLevelType w:val="hybridMultilevel"/>
    <w:tmpl w:val="6900C6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D587AAD"/>
    <w:multiLevelType w:val="hybridMultilevel"/>
    <w:tmpl w:val="65B07450"/>
    <w:lvl w:ilvl="0" w:tplc="040C000B">
      <w:start w:val="1"/>
      <w:numFmt w:val="bullet"/>
      <w:lvlText w:val=""/>
      <w:lvlJc w:val="left"/>
      <w:pPr>
        <w:ind w:left="2220" w:hanging="360"/>
      </w:pPr>
      <w:rPr>
        <w:rFonts w:ascii="Wingdings" w:hAnsi="Wingdings"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29">
    <w:nsid w:val="4FE4187C"/>
    <w:multiLevelType w:val="hybridMultilevel"/>
    <w:tmpl w:val="3BD2586C"/>
    <w:lvl w:ilvl="0" w:tplc="E3E216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65D7BFF"/>
    <w:multiLevelType w:val="hybridMultilevel"/>
    <w:tmpl w:val="67300926"/>
    <w:lvl w:ilvl="0" w:tplc="CDC4575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BA1CFA"/>
    <w:multiLevelType w:val="hybridMultilevel"/>
    <w:tmpl w:val="964EC0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D0785E"/>
    <w:multiLevelType w:val="hybridMultilevel"/>
    <w:tmpl w:val="04FC7C9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5BE2333C"/>
    <w:multiLevelType w:val="hybridMultilevel"/>
    <w:tmpl w:val="F3F2140A"/>
    <w:lvl w:ilvl="0" w:tplc="E3E216E4">
      <w:start w:val="1"/>
      <w:numFmt w:val="decimal"/>
      <w:lvlText w:val="%1)"/>
      <w:lvlJc w:val="left"/>
      <w:pPr>
        <w:ind w:left="720" w:hanging="360"/>
      </w:pPr>
      <w:rPr>
        <w:rFonts w:hint="default"/>
        <w:b/>
      </w:rPr>
    </w:lvl>
    <w:lvl w:ilvl="1" w:tplc="0486E9D6">
      <w:numFmt w:val="bullet"/>
      <w:lvlText w:val="·"/>
      <w:lvlJc w:val="left"/>
      <w:pPr>
        <w:ind w:left="1440" w:hanging="360"/>
      </w:pPr>
      <w:rPr>
        <w:rFonts w:ascii="Arial" w:eastAsia="Times New Roman" w:hAnsi="Arial" w:cs="Aria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C1B3794"/>
    <w:multiLevelType w:val="hybridMultilevel"/>
    <w:tmpl w:val="D7DE1850"/>
    <w:lvl w:ilvl="0" w:tplc="CDC4575E">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5C5C713D"/>
    <w:multiLevelType w:val="hybridMultilevel"/>
    <w:tmpl w:val="F1D04AF8"/>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6">
    <w:nsid w:val="5CD527E3"/>
    <w:multiLevelType w:val="hybridMultilevel"/>
    <w:tmpl w:val="89E69E18"/>
    <w:lvl w:ilvl="0" w:tplc="E3E216E4">
      <w:start w:val="1"/>
      <w:numFmt w:val="decimal"/>
      <w:lvlText w:val="%1)"/>
      <w:lvlJc w:val="left"/>
      <w:pPr>
        <w:ind w:left="720" w:hanging="360"/>
      </w:pPr>
      <w:rPr>
        <w:rFonts w:hint="default"/>
        <w:b/>
      </w:rPr>
    </w:lvl>
    <w:lvl w:ilvl="1" w:tplc="0486E9D6">
      <w:numFmt w:val="bullet"/>
      <w:lvlText w:val="·"/>
      <w:lvlJc w:val="left"/>
      <w:pPr>
        <w:ind w:left="1440" w:hanging="360"/>
      </w:pPr>
      <w:rPr>
        <w:rFonts w:ascii="Arial" w:eastAsia="Times New Roman" w:hAnsi="Arial" w:cs="Aria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8DC7EEB"/>
    <w:multiLevelType w:val="hybridMultilevel"/>
    <w:tmpl w:val="804AFF24"/>
    <w:lvl w:ilvl="0" w:tplc="CDC4575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83454E"/>
    <w:multiLevelType w:val="hybridMultilevel"/>
    <w:tmpl w:val="340ACE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2C624F"/>
    <w:multiLevelType w:val="hybridMultilevel"/>
    <w:tmpl w:val="6A5E22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E801EF"/>
    <w:multiLevelType w:val="hybridMultilevel"/>
    <w:tmpl w:val="D84C84B8"/>
    <w:lvl w:ilvl="0" w:tplc="CDC4575E">
      <w:start w:val="1"/>
      <w:numFmt w:val="bullet"/>
      <w:lvlText w:val=""/>
      <w:lvlJc w:val="left"/>
      <w:pPr>
        <w:ind w:left="1440" w:hanging="360"/>
      </w:pPr>
      <w:rPr>
        <w:rFonts w:ascii="Wingdings" w:hAnsi="Wingdings"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E6A7A3B"/>
    <w:multiLevelType w:val="hybridMultilevel"/>
    <w:tmpl w:val="E6340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EEE44B3"/>
    <w:multiLevelType w:val="hybridMultilevel"/>
    <w:tmpl w:val="FE20B23E"/>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9"/>
  </w:num>
  <w:num w:numId="4">
    <w:abstractNumId w:val="22"/>
  </w:num>
  <w:num w:numId="5">
    <w:abstractNumId w:val="42"/>
  </w:num>
  <w:num w:numId="6">
    <w:abstractNumId w:val="2"/>
  </w:num>
  <w:num w:numId="7">
    <w:abstractNumId w:val="39"/>
  </w:num>
  <w:num w:numId="8">
    <w:abstractNumId w:val="36"/>
  </w:num>
  <w:num w:numId="9">
    <w:abstractNumId w:val="28"/>
  </w:num>
  <w:num w:numId="10">
    <w:abstractNumId w:val="11"/>
  </w:num>
  <w:num w:numId="11">
    <w:abstractNumId w:val="19"/>
  </w:num>
  <w:num w:numId="12">
    <w:abstractNumId w:val="29"/>
  </w:num>
  <w:num w:numId="13">
    <w:abstractNumId w:val="21"/>
  </w:num>
  <w:num w:numId="14">
    <w:abstractNumId w:val="25"/>
  </w:num>
  <w:num w:numId="15">
    <w:abstractNumId w:val="27"/>
  </w:num>
  <w:num w:numId="16">
    <w:abstractNumId w:val="3"/>
  </w:num>
  <w:num w:numId="17">
    <w:abstractNumId w:val="32"/>
  </w:num>
  <w:num w:numId="18">
    <w:abstractNumId w:val="12"/>
  </w:num>
  <w:num w:numId="19">
    <w:abstractNumId w:val="15"/>
  </w:num>
  <w:num w:numId="20">
    <w:abstractNumId w:val="8"/>
  </w:num>
  <w:num w:numId="21">
    <w:abstractNumId w:val="18"/>
  </w:num>
  <w:num w:numId="22">
    <w:abstractNumId w:val="41"/>
  </w:num>
  <w:num w:numId="23">
    <w:abstractNumId w:val="0"/>
  </w:num>
  <w:num w:numId="24">
    <w:abstractNumId w:val="10"/>
  </w:num>
  <w:num w:numId="25">
    <w:abstractNumId w:val="26"/>
  </w:num>
  <w:num w:numId="26">
    <w:abstractNumId w:val="17"/>
  </w:num>
  <w:num w:numId="27">
    <w:abstractNumId w:val="13"/>
  </w:num>
  <w:num w:numId="28">
    <w:abstractNumId w:val="23"/>
  </w:num>
  <w:num w:numId="29">
    <w:abstractNumId w:val="40"/>
  </w:num>
  <w:num w:numId="30">
    <w:abstractNumId w:val="34"/>
  </w:num>
  <w:num w:numId="31">
    <w:abstractNumId w:val="6"/>
  </w:num>
  <w:num w:numId="32">
    <w:abstractNumId w:val="24"/>
  </w:num>
  <w:num w:numId="33">
    <w:abstractNumId w:val="7"/>
  </w:num>
  <w:num w:numId="34">
    <w:abstractNumId w:val="1"/>
  </w:num>
  <w:num w:numId="35">
    <w:abstractNumId w:val="5"/>
  </w:num>
  <w:num w:numId="36">
    <w:abstractNumId w:val="30"/>
  </w:num>
  <w:num w:numId="37">
    <w:abstractNumId w:val="33"/>
  </w:num>
  <w:num w:numId="38">
    <w:abstractNumId w:val="37"/>
  </w:num>
  <w:num w:numId="39">
    <w:abstractNumId w:val="31"/>
  </w:num>
  <w:num w:numId="40">
    <w:abstractNumId w:val="16"/>
  </w:num>
  <w:num w:numId="41">
    <w:abstractNumId w:val="35"/>
  </w:num>
  <w:num w:numId="42">
    <w:abstractNumId w:val="20"/>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1986">
      <o:colormru v:ext="edit" colors="white,red,#f8f8f8,blue"/>
      <o:colormenu v:ext="edit" strokecolor="none"/>
    </o:shapedefaults>
    <o:shapelayout v:ext="edit">
      <o:idmap v:ext="edit" data="32"/>
    </o:shapelayout>
  </w:hdrShapeDefaults>
  <w:footnotePr>
    <w:footnote w:id="-1"/>
    <w:footnote w:id="0"/>
  </w:footnotePr>
  <w:endnotePr>
    <w:endnote w:id="-1"/>
    <w:endnote w:id="0"/>
  </w:endnotePr>
  <w:compat/>
  <w:rsids>
    <w:rsidRoot w:val="00D3032E"/>
    <w:rsid w:val="00010271"/>
    <w:rsid w:val="00014DFC"/>
    <w:rsid w:val="000268AA"/>
    <w:rsid w:val="00036BE2"/>
    <w:rsid w:val="0003725F"/>
    <w:rsid w:val="00045A9F"/>
    <w:rsid w:val="00045C6C"/>
    <w:rsid w:val="00047226"/>
    <w:rsid w:val="00051C31"/>
    <w:rsid w:val="000678D7"/>
    <w:rsid w:val="000747E2"/>
    <w:rsid w:val="00075497"/>
    <w:rsid w:val="0008698F"/>
    <w:rsid w:val="00087A95"/>
    <w:rsid w:val="00087E95"/>
    <w:rsid w:val="000C03A9"/>
    <w:rsid w:val="000D1691"/>
    <w:rsid w:val="000D3392"/>
    <w:rsid w:val="000D55C1"/>
    <w:rsid w:val="00113D7A"/>
    <w:rsid w:val="001238E5"/>
    <w:rsid w:val="0012686B"/>
    <w:rsid w:val="0014122D"/>
    <w:rsid w:val="00141324"/>
    <w:rsid w:val="00150C86"/>
    <w:rsid w:val="00152561"/>
    <w:rsid w:val="00160549"/>
    <w:rsid w:val="0016424D"/>
    <w:rsid w:val="00164436"/>
    <w:rsid w:val="00177AB8"/>
    <w:rsid w:val="001937BD"/>
    <w:rsid w:val="001A07FE"/>
    <w:rsid w:val="001A21CF"/>
    <w:rsid w:val="001A3440"/>
    <w:rsid w:val="001B1A25"/>
    <w:rsid w:val="001B426C"/>
    <w:rsid w:val="001D288D"/>
    <w:rsid w:val="001E1C01"/>
    <w:rsid w:val="001E6F2E"/>
    <w:rsid w:val="001F76F2"/>
    <w:rsid w:val="00205FCB"/>
    <w:rsid w:val="00223A86"/>
    <w:rsid w:val="002324B7"/>
    <w:rsid w:val="0023398D"/>
    <w:rsid w:val="00235A62"/>
    <w:rsid w:val="002422E4"/>
    <w:rsid w:val="00270735"/>
    <w:rsid w:val="00271498"/>
    <w:rsid w:val="002730E1"/>
    <w:rsid w:val="00283C74"/>
    <w:rsid w:val="002A5FC0"/>
    <w:rsid w:val="002B6AB8"/>
    <w:rsid w:val="002C1AB5"/>
    <w:rsid w:val="002C6E54"/>
    <w:rsid w:val="002D00AD"/>
    <w:rsid w:val="002D1849"/>
    <w:rsid w:val="002D32FF"/>
    <w:rsid w:val="002D724E"/>
    <w:rsid w:val="002F2DD1"/>
    <w:rsid w:val="003036F2"/>
    <w:rsid w:val="00303FDF"/>
    <w:rsid w:val="00315CDD"/>
    <w:rsid w:val="003264F9"/>
    <w:rsid w:val="00332A07"/>
    <w:rsid w:val="00356CF1"/>
    <w:rsid w:val="00362A44"/>
    <w:rsid w:val="003660EA"/>
    <w:rsid w:val="0038050B"/>
    <w:rsid w:val="003818F5"/>
    <w:rsid w:val="00390752"/>
    <w:rsid w:val="003C1E44"/>
    <w:rsid w:val="003C5284"/>
    <w:rsid w:val="003C6E98"/>
    <w:rsid w:val="003D05A1"/>
    <w:rsid w:val="003D4D74"/>
    <w:rsid w:val="003E130B"/>
    <w:rsid w:val="003E24E9"/>
    <w:rsid w:val="003E40D0"/>
    <w:rsid w:val="003E600B"/>
    <w:rsid w:val="003E73B9"/>
    <w:rsid w:val="003F3A61"/>
    <w:rsid w:val="004266EB"/>
    <w:rsid w:val="00426AC1"/>
    <w:rsid w:val="00431877"/>
    <w:rsid w:val="00434901"/>
    <w:rsid w:val="00441313"/>
    <w:rsid w:val="00452A29"/>
    <w:rsid w:val="00454BAE"/>
    <w:rsid w:val="00457B32"/>
    <w:rsid w:val="004723D5"/>
    <w:rsid w:val="0047242F"/>
    <w:rsid w:val="00493612"/>
    <w:rsid w:val="004A31FC"/>
    <w:rsid w:val="004D2AFF"/>
    <w:rsid w:val="004D5146"/>
    <w:rsid w:val="005036C2"/>
    <w:rsid w:val="0050481D"/>
    <w:rsid w:val="00522B0A"/>
    <w:rsid w:val="0052474C"/>
    <w:rsid w:val="00551BA3"/>
    <w:rsid w:val="00572270"/>
    <w:rsid w:val="00572899"/>
    <w:rsid w:val="005E2087"/>
    <w:rsid w:val="005E4FA6"/>
    <w:rsid w:val="005F0843"/>
    <w:rsid w:val="00617141"/>
    <w:rsid w:val="00626BE3"/>
    <w:rsid w:val="00627A34"/>
    <w:rsid w:val="006374A0"/>
    <w:rsid w:val="00641A30"/>
    <w:rsid w:val="00644235"/>
    <w:rsid w:val="0064701E"/>
    <w:rsid w:val="006600AB"/>
    <w:rsid w:val="00662FD5"/>
    <w:rsid w:val="006746F7"/>
    <w:rsid w:val="00690AA4"/>
    <w:rsid w:val="006A245D"/>
    <w:rsid w:val="006A2E41"/>
    <w:rsid w:val="006B3ACA"/>
    <w:rsid w:val="006C08A8"/>
    <w:rsid w:val="006C0C94"/>
    <w:rsid w:val="006C762F"/>
    <w:rsid w:val="006C7FD2"/>
    <w:rsid w:val="006D26F3"/>
    <w:rsid w:val="006E7DED"/>
    <w:rsid w:val="006F406E"/>
    <w:rsid w:val="006F580E"/>
    <w:rsid w:val="00726135"/>
    <w:rsid w:val="00750306"/>
    <w:rsid w:val="007510FA"/>
    <w:rsid w:val="007518D5"/>
    <w:rsid w:val="007526C7"/>
    <w:rsid w:val="00756609"/>
    <w:rsid w:val="00765523"/>
    <w:rsid w:val="0079696E"/>
    <w:rsid w:val="007A3E39"/>
    <w:rsid w:val="007A5A98"/>
    <w:rsid w:val="007D2175"/>
    <w:rsid w:val="007D51DB"/>
    <w:rsid w:val="007E5DA3"/>
    <w:rsid w:val="00800E50"/>
    <w:rsid w:val="00805A7C"/>
    <w:rsid w:val="008223A9"/>
    <w:rsid w:val="0083027D"/>
    <w:rsid w:val="00830BBB"/>
    <w:rsid w:val="00836F18"/>
    <w:rsid w:val="008430DE"/>
    <w:rsid w:val="00843A06"/>
    <w:rsid w:val="00851B63"/>
    <w:rsid w:val="0085492C"/>
    <w:rsid w:val="00855FE6"/>
    <w:rsid w:val="00857E51"/>
    <w:rsid w:val="008677D8"/>
    <w:rsid w:val="0087271F"/>
    <w:rsid w:val="00877259"/>
    <w:rsid w:val="00887A66"/>
    <w:rsid w:val="008963ED"/>
    <w:rsid w:val="008C1966"/>
    <w:rsid w:val="008C395A"/>
    <w:rsid w:val="009032A6"/>
    <w:rsid w:val="00912C24"/>
    <w:rsid w:val="00930907"/>
    <w:rsid w:val="009440BA"/>
    <w:rsid w:val="00947230"/>
    <w:rsid w:val="00947CC6"/>
    <w:rsid w:val="00963364"/>
    <w:rsid w:val="00963F7A"/>
    <w:rsid w:val="00967B1E"/>
    <w:rsid w:val="0098209E"/>
    <w:rsid w:val="009A17F6"/>
    <w:rsid w:val="009A6060"/>
    <w:rsid w:val="009B722A"/>
    <w:rsid w:val="009C7C2A"/>
    <w:rsid w:val="009D1C0B"/>
    <w:rsid w:val="009E6C5C"/>
    <w:rsid w:val="009F3E4D"/>
    <w:rsid w:val="009F439B"/>
    <w:rsid w:val="00A01152"/>
    <w:rsid w:val="00A068AC"/>
    <w:rsid w:val="00A06FB7"/>
    <w:rsid w:val="00A1074E"/>
    <w:rsid w:val="00A13132"/>
    <w:rsid w:val="00A1467E"/>
    <w:rsid w:val="00A305BB"/>
    <w:rsid w:val="00A558F0"/>
    <w:rsid w:val="00A56B0E"/>
    <w:rsid w:val="00A670FD"/>
    <w:rsid w:val="00AA5EFC"/>
    <w:rsid w:val="00AB22B5"/>
    <w:rsid w:val="00AB3CCC"/>
    <w:rsid w:val="00AB5DC7"/>
    <w:rsid w:val="00AC2A04"/>
    <w:rsid w:val="00AD0295"/>
    <w:rsid w:val="00AF2A0C"/>
    <w:rsid w:val="00AF7AB5"/>
    <w:rsid w:val="00B04FF3"/>
    <w:rsid w:val="00B05257"/>
    <w:rsid w:val="00B07A93"/>
    <w:rsid w:val="00B264E8"/>
    <w:rsid w:val="00B37E21"/>
    <w:rsid w:val="00B502F5"/>
    <w:rsid w:val="00B51FA1"/>
    <w:rsid w:val="00B579AB"/>
    <w:rsid w:val="00B60A57"/>
    <w:rsid w:val="00B6153B"/>
    <w:rsid w:val="00B6571D"/>
    <w:rsid w:val="00B671E4"/>
    <w:rsid w:val="00B67AA3"/>
    <w:rsid w:val="00BA5885"/>
    <w:rsid w:val="00BB1E4E"/>
    <w:rsid w:val="00BC3F16"/>
    <w:rsid w:val="00BE6350"/>
    <w:rsid w:val="00BF2441"/>
    <w:rsid w:val="00BF557B"/>
    <w:rsid w:val="00BF5803"/>
    <w:rsid w:val="00BF78FA"/>
    <w:rsid w:val="00C01C51"/>
    <w:rsid w:val="00C06BDC"/>
    <w:rsid w:val="00C13CCA"/>
    <w:rsid w:val="00C17737"/>
    <w:rsid w:val="00C22FB9"/>
    <w:rsid w:val="00C2444D"/>
    <w:rsid w:val="00C32508"/>
    <w:rsid w:val="00C33BF1"/>
    <w:rsid w:val="00C42D28"/>
    <w:rsid w:val="00C4459C"/>
    <w:rsid w:val="00C4481C"/>
    <w:rsid w:val="00C50A87"/>
    <w:rsid w:val="00C637C1"/>
    <w:rsid w:val="00C65CB8"/>
    <w:rsid w:val="00C70B17"/>
    <w:rsid w:val="00C72812"/>
    <w:rsid w:val="00C82843"/>
    <w:rsid w:val="00C82D43"/>
    <w:rsid w:val="00C93F09"/>
    <w:rsid w:val="00CA05AD"/>
    <w:rsid w:val="00CB2C76"/>
    <w:rsid w:val="00CB52BF"/>
    <w:rsid w:val="00CD7155"/>
    <w:rsid w:val="00CF1582"/>
    <w:rsid w:val="00CF61E8"/>
    <w:rsid w:val="00CF7593"/>
    <w:rsid w:val="00D15124"/>
    <w:rsid w:val="00D25B46"/>
    <w:rsid w:val="00D26F79"/>
    <w:rsid w:val="00D3032E"/>
    <w:rsid w:val="00D41971"/>
    <w:rsid w:val="00D51647"/>
    <w:rsid w:val="00D56206"/>
    <w:rsid w:val="00D6139F"/>
    <w:rsid w:val="00D63CE3"/>
    <w:rsid w:val="00D666DD"/>
    <w:rsid w:val="00D7549F"/>
    <w:rsid w:val="00D76839"/>
    <w:rsid w:val="00D819FB"/>
    <w:rsid w:val="00D83DE1"/>
    <w:rsid w:val="00D8517E"/>
    <w:rsid w:val="00D9158E"/>
    <w:rsid w:val="00D94DD8"/>
    <w:rsid w:val="00DA0DAF"/>
    <w:rsid w:val="00DA203A"/>
    <w:rsid w:val="00DB18A7"/>
    <w:rsid w:val="00DB26D3"/>
    <w:rsid w:val="00DB7E35"/>
    <w:rsid w:val="00DC1696"/>
    <w:rsid w:val="00DC4DF5"/>
    <w:rsid w:val="00DD35DE"/>
    <w:rsid w:val="00DE00E7"/>
    <w:rsid w:val="00DE2E98"/>
    <w:rsid w:val="00E0153A"/>
    <w:rsid w:val="00E03B20"/>
    <w:rsid w:val="00E05A72"/>
    <w:rsid w:val="00E1408C"/>
    <w:rsid w:val="00E20C01"/>
    <w:rsid w:val="00E21D8E"/>
    <w:rsid w:val="00E37C85"/>
    <w:rsid w:val="00E440E3"/>
    <w:rsid w:val="00E509B2"/>
    <w:rsid w:val="00E53B1F"/>
    <w:rsid w:val="00E81033"/>
    <w:rsid w:val="00E85CB9"/>
    <w:rsid w:val="00E93AE0"/>
    <w:rsid w:val="00E97D51"/>
    <w:rsid w:val="00EA0D65"/>
    <w:rsid w:val="00EA1DFD"/>
    <w:rsid w:val="00EA58EF"/>
    <w:rsid w:val="00EA5A23"/>
    <w:rsid w:val="00EA5B86"/>
    <w:rsid w:val="00EB2D04"/>
    <w:rsid w:val="00EB3562"/>
    <w:rsid w:val="00EC76F7"/>
    <w:rsid w:val="00EC7D38"/>
    <w:rsid w:val="00ED4756"/>
    <w:rsid w:val="00EE185E"/>
    <w:rsid w:val="00F12D02"/>
    <w:rsid w:val="00F14795"/>
    <w:rsid w:val="00F31AD5"/>
    <w:rsid w:val="00F427CF"/>
    <w:rsid w:val="00F4395D"/>
    <w:rsid w:val="00F4550B"/>
    <w:rsid w:val="00F55D65"/>
    <w:rsid w:val="00F56E6C"/>
    <w:rsid w:val="00F57170"/>
    <w:rsid w:val="00F71F12"/>
    <w:rsid w:val="00F73D09"/>
    <w:rsid w:val="00FA37E2"/>
    <w:rsid w:val="00FA64D3"/>
    <w:rsid w:val="00FB3DF2"/>
    <w:rsid w:val="00FB44EB"/>
    <w:rsid w:val="00FC5674"/>
    <w:rsid w:val="00FC7F0E"/>
    <w:rsid w:val="00FD5B31"/>
    <w:rsid w:val="00FD73BA"/>
    <w:rsid w:val="00FF0724"/>
    <w:rsid w:val="00FF1A59"/>
    <w:rsid w:val="00FF242A"/>
    <w:rsid w:val="00FF2AC8"/>
    <w:rsid w:val="00FF3D1F"/>
    <w:rsid w:val="00FF4DC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986">
      <o:colormru v:ext="edit" colors="white,red,#f8f8f8,blue"/>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01"/>
    <w:pPr>
      <w:overflowPunct w:val="0"/>
      <w:autoSpaceDE w:val="0"/>
      <w:autoSpaceDN w:val="0"/>
      <w:adjustRightInd w:val="0"/>
      <w:spacing w:after="0" w:line="240" w:lineRule="auto"/>
    </w:pPr>
    <w:rPr>
      <w:rFonts w:ascii="Times New Roman" w:eastAsiaTheme="minorEastAsia" w:hAnsi="Times New Roman" w:cs="Times New Roman"/>
      <w:color w:val="000000"/>
      <w:kern w:val="28"/>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3032E"/>
    <w:pPr>
      <w:tabs>
        <w:tab w:val="center" w:pos="4536"/>
        <w:tab w:val="right" w:pos="9072"/>
      </w:tabs>
      <w:overflowPunct/>
      <w:autoSpaceDE/>
      <w:autoSpaceDN/>
      <w:adjustRightInd/>
    </w:pPr>
    <w:rPr>
      <w:rFonts w:asciiTheme="minorHAnsi" w:eastAsiaTheme="minorHAnsi" w:hAnsiTheme="minorHAnsi" w:cstheme="minorBidi"/>
      <w:color w:val="auto"/>
      <w:kern w:val="0"/>
      <w:sz w:val="22"/>
      <w:szCs w:val="22"/>
      <w:lang w:eastAsia="en-US"/>
    </w:rPr>
  </w:style>
  <w:style w:type="character" w:customStyle="1" w:styleId="En-tteCar">
    <w:name w:val="En-tête Car"/>
    <w:basedOn w:val="Policepardfaut"/>
    <w:link w:val="En-tte"/>
    <w:uiPriority w:val="99"/>
    <w:rsid w:val="00D3032E"/>
    <w:rPr>
      <w:lang w:val="fr-FR"/>
    </w:rPr>
  </w:style>
  <w:style w:type="table" w:styleId="Grilledutableau">
    <w:name w:val="Table Grid"/>
    <w:basedOn w:val="TableauNormal"/>
    <w:rsid w:val="00D3032E"/>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3032E"/>
    <w:pPr>
      <w:overflowPunct/>
      <w:autoSpaceDE/>
      <w:autoSpaceDN/>
      <w:adjustRightInd/>
    </w:pPr>
    <w:rPr>
      <w:rFonts w:ascii="Tahoma" w:eastAsiaTheme="minorHAnsi" w:hAnsi="Tahoma" w:cs="Tahoma"/>
      <w:color w:val="auto"/>
      <w:kern w:val="0"/>
      <w:sz w:val="16"/>
      <w:szCs w:val="16"/>
      <w:lang w:eastAsia="en-US"/>
    </w:rPr>
  </w:style>
  <w:style w:type="character" w:customStyle="1" w:styleId="TextedebullesCar">
    <w:name w:val="Texte de bulles Car"/>
    <w:basedOn w:val="Policepardfaut"/>
    <w:link w:val="Textedebulles"/>
    <w:uiPriority w:val="99"/>
    <w:semiHidden/>
    <w:rsid w:val="00D3032E"/>
    <w:rPr>
      <w:rFonts w:ascii="Tahoma" w:hAnsi="Tahoma" w:cs="Tahoma"/>
      <w:sz w:val="16"/>
      <w:szCs w:val="16"/>
      <w:lang w:val="fr-FR"/>
    </w:rPr>
  </w:style>
  <w:style w:type="paragraph" w:styleId="Pieddepage">
    <w:name w:val="footer"/>
    <w:basedOn w:val="Normal"/>
    <w:link w:val="PieddepageCar"/>
    <w:uiPriority w:val="99"/>
    <w:unhideWhenUsed/>
    <w:rsid w:val="00F427CF"/>
    <w:pPr>
      <w:tabs>
        <w:tab w:val="center" w:pos="4703"/>
        <w:tab w:val="right" w:pos="9406"/>
      </w:tabs>
      <w:overflowPunct/>
      <w:autoSpaceDE/>
      <w:autoSpaceDN/>
      <w:adjustRightInd/>
    </w:pPr>
    <w:rPr>
      <w:rFonts w:asciiTheme="minorHAnsi" w:eastAsiaTheme="minorHAnsi" w:hAnsiTheme="minorHAnsi" w:cstheme="minorBidi"/>
      <w:color w:val="auto"/>
      <w:kern w:val="0"/>
      <w:sz w:val="22"/>
      <w:szCs w:val="22"/>
      <w:lang w:eastAsia="en-US"/>
    </w:rPr>
  </w:style>
  <w:style w:type="character" w:customStyle="1" w:styleId="PieddepageCar">
    <w:name w:val="Pied de page Car"/>
    <w:basedOn w:val="Policepardfaut"/>
    <w:link w:val="Pieddepage"/>
    <w:uiPriority w:val="99"/>
    <w:rsid w:val="00F427CF"/>
    <w:rPr>
      <w:lang w:val="fr-FR"/>
    </w:rPr>
  </w:style>
  <w:style w:type="paragraph" w:styleId="Sansinterligne">
    <w:name w:val="No Spacing"/>
    <w:link w:val="SansinterligneCar"/>
    <w:uiPriority w:val="1"/>
    <w:qFormat/>
    <w:rsid w:val="009032A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9032A6"/>
    <w:rPr>
      <w:rFonts w:eastAsiaTheme="minorEastAsia"/>
    </w:rPr>
  </w:style>
  <w:style w:type="paragraph" w:styleId="Paragraphedeliste">
    <w:name w:val="List Paragraph"/>
    <w:basedOn w:val="Normal"/>
    <w:uiPriority w:val="34"/>
    <w:qFormat/>
    <w:rsid w:val="00DE00E7"/>
    <w:pPr>
      <w:overflowPunct/>
      <w:autoSpaceDE/>
      <w:autoSpaceDN/>
      <w:adjustRightInd/>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styleId="Lgende">
    <w:name w:val="caption"/>
    <w:basedOn w:val="Normal"/>
    <w:next w:val="Normal"/>
    <w:uiPriority w:val="35"/>
    <w:unhideWhenUsed/>
    <w:qFormat/>
    <w:rsid w:val="00E93AE0"/>
    <w:pPr>
      <w:overflowPunct/>
      <w:autoSpaceDE/>
      <w:autoSpaceDN/>
      <w:adjustRightInd/>
      <w:spacing w:after="200"/>
    </w:pPr>
    <w:rPr>
      <w:rFonts w:asciiTheme="minorHAnsi" w:eastAsiaTheme="minorHAnsi" w:hAnsiTheme="minorHAnsi" w:cstheme="minorBidi"/>
      <w:b/>
      <w:bCs/>
      <w:color w:val="4F81BD" w:themeColor="accent1"/>
      <w:kern w:val="0"/>
      <w:sz w:val="18"/>
      <w:szCs w:val="18"/>
      <w:lang w:eastAsia="en-US"/>
    </w:rPr>
  </w:style>
  <w:style w:type="paragraph" w:styleId="NormalWeb">
    <w:name w:val="Normal (Web)"/>
    <w:basedOn w:val="Normal"/>
    <w:uiPriority w:val="99"/>
    <w:unhideWhenUsed/>
    <w:rsid w:val="00912C24"/>
    <w:pPr>
      <w:overflowPunct/>
      <w:autoSpaceDE/>
      <w:autoSpaceDN/>
      <w:adjustRightInd/>
      <w:spacing w:before="100" w:beforeAutospacing="1" w:after="100" w:afterAutospacing="1"/>
    </w:pPr>
    <w:rPr>
      <w:color w:val="auto"/>
      <w:kern w:val="0"/>
      <w:sz w:val="24"/>
      <w:szCs w:val="24"/>
    </w:rPr>
  </w:style>
  <w:style w:type="paragraph" w:styleId="Titre">
    <w:name w:val="Title"/>
    <w:basedOn w:val="Normal"/>
    <w:next w:val="Normal"/>
    <w:link w:val="TitreCar"/>
    <w:uiPriority w:val="10"/>
    <w:qFormat/>
    <w:rsid w:val="001A07FE"/>
    <w:pPr>
      <w:overflowPunct/>
      <w:autoSpaceDE/>
      <w:autoSpaceDN/>
      <w:adjustRightInd/>
      <w:contextualSpacing/>
    </w:pPr>
    <w:rPr>
      <w:rFonts w:asciiTheme="majorHAnsi" w:eastAsiaTheme="majorEastAsia" w:hAnsiTheme="majorHAnsi" w:cstheme="majorBidi"/>
      <w:color w:val="auto"/>
      <w:spacing w:val="-10"/>
      <w:sz w:val="56"/>
      <w:szCs w:val="56"/>
      <w:lang w:eastAsia="en-US"/>
    </w:rPr>
  </w:style>
  <w:style w:type="character" w:customStyle="1" w:styleId="TitreCar">
    <w:name w:val="Titre Car"/>
    <w:basedOn w:val="Policepardfaut"/>
    <w:link w:val="Titre"/>
    <w:uiPriority w:val="10"/>
    <w:rsid w:val="001A07FE"/>
    <w:rPr>
      <w:rFonts w:asciiTheme="majorHAnsi" w:eastAsiaTheme="majorEastAsia" w:hAnsiTheme="majorHAnsi" w:cstheme="majorBidi"/>
      <w:spacing w:val="-10"/>
      <w:kern w:val="28"/>
      <w:sz w:val="56"/>
      <w:szCs w:val="56"/>
      <w:lang w:val="fr-FR"/>
    </w:rPr>
  </w:style>
  <w:style w:type="paragraph" w:styleId="Corpsdetexte3">
    <w:name w:val="Body Text 3"/>
    <w:basedOn w:val="Normal"/>
    <w:link w:val="Corpsdetexte3Car"/>
    <w:uiPriority w:val="99"/>
    <w:semiHidden/>
    <w:unhideWhenUsed/>
    <w:rsid w:val="00A305BB"/>
    <w:pPr>
      <w:overflowPunct/>
      <w:autoSpaceDE/>
      <w:autoSpaceDN/>
      <w:adjustRightInd/>
      <w:spacing w:after="120" w:line="276" w:lineRule="auto"/>
    </w:pPr>
    <w:rPr>
      <w:rFonts w:asciiTheme="minorHAnsi" w:eastAsiaTheme="minorHAnsi" w:hAnsiTheme="minorHAnsi" w:cstheme="minorBidi"/>
      <w:color w:val="auto"/>
      <w:kern w:val="0"/>
      <w:sz w:val="16"/>
      <w:szCs w:val="16"/>
      <w:lang w:eastAsia="en-US"/>
    </w:rPr>
  </w:style>
  <w:style w:type="character" w:customStyle="1" w:styleId="Corpsdetexte3Car">
    <w:name w:val="Corps de texte 3 Car"/>
    <w:basedOn w:val="Policepardfaut"/>
    <w:link w:val="Corpsdetexte3"/>
    <w:uiPriority w:val="99"/>
    <w:semiHidden/>
    <w:rsid w:val="00A305BB"/>
    <w:rPr>
      <w:sz w:val="16"/>
      <w:szCs w:val="16"/>
      <w:lang w:val="fr-FR"/>
    </w:rPr>
  </w:style>
</w:styles>
</file>

<file path=word/webSettings.xml><?xml version="1.0" encoding="utf-8"?>
<w:webSettings xmlns:r="http://schemas.openxmlformats.org/officeDocument/2006/relationships" xmlns:w="http://schemas.openxmlformats.org/wordprocessingml/2006/main">
  <w:divs>
    <w:div w:id="113328598">
      <w:bodyDiv w:val="1"/>
      <w:marLeft w:val="0"/>
      <w:marRight w:val="0"/>
      <w:marTop w:val="0"/>
      <w:marBottom w:val="0"/>
      <w:divBdr>
        <w:top w:val="none" w:sz="0" w:space="0" w:color="auto"/>
        <w:left w:val="none" w:sz="0" w:space="0" w:color="auto"/>
        <w:bottom w:val="none" w:sz="0" w:space="0" w:color="auto"/>
        <w:right w:val="none" w:sz="0" w:space="0" w:color="auto"/>
      </w:divBdr>
    </w:div>
    <w:div w:id="199632566">
      <w:bodyDiv w:val="1"/>
      <w:marLeft w:val="0"/>
      <w:marRight w:val="0"/>
      <w:marTop w:val="0"/>
      <w:marBottom w:val="0"/>
      <w:divBdr>
        <w:top w:val="none" w:sz="0" w:space="0" w:color="auto"/>
        <w:left w:val="none" w:sz="0" w:space="0" w:color="auto"/>
        <w:bottom w:val="none" w:sz="0" w:space="0" w:color="auto"/>
        <w:right w:val="none" w:sz="0" w:space="0" w:color="auto"/>
      </w:divBdr>
    </w:div>
    <w:div w:id="249629981">
      <w:bodyDiv w:val="1"/>
      <w:marLeft w:val="0"/>
      <w:marRight w:val="0"/>
      <w:marTop w:val="0"/>
      <w:marBottom w:val="0"/>
      <w:divBdr>
        <w:top w:val="none" w:sz="0" w:space="0" w:color="auto"/>
        <w:left w:val="none" w:sz="0" w:space="0" w:color="auto"/>
        <w:bottom w:val="none" w:sz="0" w:space="0" w:color="auto"/>
        <w:right w:val="none" w:sz="0" w:space="0" w:color="auto"/>
      </w:divBdr>
    </w:div>
    <w:div w:id="303582135">
      <w:bodyDiv w:val="1"/>
      <w:marLeft w:val="0"/>
      <w:marRight w:val="0"/>
      <w:marTop w:val="0"/>
      <w:marBottom w:val="0"/>
      <w:divBdr>
        <w:top w:val="none" w:sz="0" w:space="0" w:color="auto"/>
        <w:left w:val="none" w:sz="0" w:space="0" w:color="auto"/>
        <w:bottom w:val="none" w:sz="0" w:space="0" w:color="auto"/>
        <w:right w:val="none" w:sz="0" w:space="0" w:color="auto"/>
      </w:divBdr>
    </w:div>
    <w:div w:id="314651801">
      <w:bodyDiv w:val="1"/>
      <w:marLeft w:val="0"/>
      <w:marRight w:val="0"/>
      <w:marTop w:val="0"/>
      <w:marBottom w:val="0"/>
      <w:divBdr>
        <w:top w:val="none" w:sz="0" w:space="0" w:color="auto"/>
        <w:left w:val="none" w:sz="0" w:space="0" w:color="auto"/>
        <w:bottom w:val="none" w:sz="0" w:space="0" w:color="auto"/>
        <w:right w:val="none" w:sz="0" w:space="0" w:color="auto"/>
      </w:divBdr>
    </w:div>
    <w:div w:id="361520704">
      <w:bodyDiv w:val="1"/>
      <w:marLeft w:val="0"/>
      <w:marRight w:val="0"/>
      <w:marTop w:val="0"/>
      <w:marBottom w:val="0"/>
      <w:divBdr>
        <w:top w:val="none" w:sz="0" w:space="0" w:color="auto"/>
        <w:left w:val="none" w:sz="0" w:space="0" w:color="auto"/>
        <w:bottom w:val="none" w:sz="0" w:space="0" w:color="auto"/>
        <w:right w:val="none" w:sz="0" w:space="0" w:color="auto"/>
      </w:divBdr>
    </w:div>
    <w:div w:id="388067442">
      <w:bodyDiv w:val="1"/>
      <w:marLeft w:val="0"/>
      <w:marRight w:val="0"/>
      <w:marTop w:val="0"/>
      <w:marBottom w:val="0"/>
      <w:divBdr>
        <w:top w:val="none" w:sz="0" w:space="0" w:color="auto"/>
        <w:left w:val="none" w:sz="0" w:space="0" w:color="auto"/>
        <w:bottom w:val="none" w:sz="0" w:space="0" w:color="auto"/>
        <w:right w:val="none" w:sz="0" w:space="0" w:color="auto"/>
      </w:divBdr>
    </w:div>
    <w:div w:id="399254475">
      <w:bodyDiv w:val="1"/>
      <w:marLeft w:val="0"/>
      <w:marRight w:val="0"/>
      <w:marTop w:val="0"/>
      <w:marBottom w:val="0"/>
      <w:divBdr>
        <w:top w:val="none" w:sz="0" w:space="0" w:color="auto"/>
        <w:left w:val="none" w:sz="0" w:space="0" w:color="auto"/>
        <w:bottom w:val="none" w:sz="0" w:space="0" w:color="auto"/>
        <w:right w:val="none" w:sz="0" w:space="0" w:color="auto"/>
      </w:divBdr>
    </w:div>
    <w:div w:id="399862508">
      <w:bodyDiv w:val="1"/>
      <w:marLeft w:val="0"/>
      <w:marRight w:val="0"/>
      <w:marTop w:val="0"/>
      <w:marBottom w:val="0"/>
      <w:divBdr>
        <w:top w:val="none" w:sz="0" w:space="0" w:color="auto"/>
        <w:left w:val="none" w:sz="0" w:space="0" w:color="auto"/>
        <w:bottom w:val="none" w:sz="0" w:space="0" w:color="auto"/>
        <w:right w:val="none" w:sz="0" w:space="0" w:color="auto"/>
      </w:divBdr>
    </w:div>
    <w:div w:id="412973555">
      <w:bodyDiv w:val="1"/>
      <w:marLeft w:val="0"/>
      <w:marRight w:val="0"/>
      <w:marTop w:val="0"/>
      <w:marBottom w:val="0"/>
      <w:divBdr>
        <w:top w:val="none" w:sz="0" w:space="0" w:color="auto"/>
        <w:left w:val="none" w:sz="0" w:space="0" w:color="auto"/>
        <w:bottom w:val="none" w:sz="0" w:space="0" w:color="auto"/>
        <w:right w:val="none" w:sz="0" w:space="0" w:color="auto"/>
      </w:divBdr>
    </w:div>
    <w:div w:id="511191126">
      <w:bodyDiv w:val="1"/>
      <w:marLeft w:val="0"/>
      <w:marRight w:val="0"/>
      <w:marTop w:val="0"/>
      <w:marBottom w:val="0"/>
      <w:divBdr>
        <w:top w:val="none" w:sz="0" w:space="0" w:color="auto"/>
        <w:left w:val="none" w:sz="0" w:space="0" w:color="auto"/>
        <w:bottom w:val="none" w:sz="0" w:space="0" w:color="auto"/>
        <w:right w:val="none" w:sz="0" w:space="0" w:color="auto"/>
      </w:divBdr>
    </w:div>
    <w:div w:id="560405913">
      <w:bodyDiv w:val="1"/>
      <w:marLeft w:val="0"/>
      <w:marRight w:val="0"/>
      <w:marTop w:val="0"/>
      <w:marBottom w:val="0"/>
      <w:divBdr>
        <w:top w:val="none" w:sz="0" w:space="0" w:color="auto"/>
        <w:left w:val="none" w:sz="0" w:space="0" w:color="auto"/>
        <w:bottom w:val="none" w:sz="0" w:space="0" w:color="auto"/>
        <w:right w:val="none" w:sz="0" w:space="0" w:color="auto"/>
      </w:divBdr>
    </w:div>
    <w:div w:id="571157111">
      <w:bodyDiv w:val="1"/>
      <w:marLeft w:val="0"/>
      <w:marRight w:val="0"/>
      <w:marTop w:val="0"/>
      <w:marBottom w:val="0"/>
      <w:divBdr>
        <w:top w:val="none" w:sz="0" w:space="0" w:color="auto"/>
        <w:left w:val="none" w:sz="0" w:space="0" w:color="auto"/>
        <w:bottom w:val="none" w:sz="0" w:space="0" w:color="auto"/>
        <w:right w:val="none" w:sz="0" w:space="0" w:color="auto"/>
      </w:divBdr>
    </w:div>
    <w:div w:id="590043964">
      <w:bodyDiv w:val="1"/>
      <w:marLeft w:val="0"/>
      <w:marRight w:val="0"/>
      <w:marTop w:val="0"/>
      <w:marBottom w:val="0"/>
      <w:divBdr>
        <w:top w:val="none" w:sz="0" w:space="0" w:color="auto"/>
        <w:left w:val="none" w:sz="0" w:space="0" w:color="auto"/>
        <w:bottom w:val="none" w:sz="0" w:space="0" w:color="auto"/>
        <w:right w:val="none" w:sz="0" w:space="0" w:color="auto"/>
      </w:divBdr>
    </w:div>
    <w:div w:id="806894386">
      <w:bodyDiv w:val="1"/>
      <w:marLeft w:val="0"/>
      <w:marRight w:val="0"/>
      <w:marTop w:val="0"/>
      <w:marBottom w:val="0"/>
      <w:divBdr>
        <w:top w:val="none" w:sz="0" w:space="0" w:color="auto"/>
        <w:left w:val="none" w:sz="0" w:space="0" w:color="auto"/>
        <w:bottom w:val="none" w:sz="0" w:space="0" w:color="auto"/>
        <w:right w:val="none" w:sz="0" w:space="0" w:color="auto"/>
      </w:divBdr>
    </w:div>
    <w:div w:id="837425133">
      <w:bodyDiv w:val="1"/>
      <w:marLeft w:val="0"/>
      <w:marRight w:val="0"/>
      <w:marTop w:val="0"/>
      <w:marBottom w:val="0"/>
      <w:divBdr>
        <w:top w:val="none" w:sz="0" w:space="0" w:color="auto"/>
        <w:left w:val="none" w:sz="0" w:space="0" w:color="auto"/>
        <w:bottom w:val="none" w:sz="0" w:space="0" w:color="auto"/>
        <w:right w:val="none" w:sz="0" w:space="0" w:color="auto"/>
      </w:divBdr>
    </w:div>
    <w:div w:id="837696523">
      <w:bodyDiv w:val="1"/>
      <w:marLeft w:val="0"/>
      <w:marRight w:val="0"/>
      <w:marTop w:val="0"/>
      <w:marBottom w:val="0"/>
      <w:divBdr>
        <w:top w:val="none" w:sz="0" w:space="0" w:color="auto"/>
        <w:left w:val="none" w:sz="0" w:space="0" w:color="auto"/>
        <w:bottom w:val="none" w:sz="0" w:space="0" w:color="auto"/>
        <w:right w:val="none" w:sz="0" w:space="0" w:color="auto"/>
      </w:divBdr>
    </w:div>
    <w:div w:id="905188238">
      <w:bodyDiv w:val="1"/>
      <w:marLeft w:val="0"/>
      <w:marRight w:val="0"/>
      <w:marTop w:val="0"/>
      <w:marBottom w:val="0"/>
      <w:divBdr>
        <w:top w:val="none" w:sz="0" w:space="0" w:color="auto"/>
        <w:left w:val="none" w:sz="0" w:space="0" w:color="auto"/>
        <w:bottom w:val="none" w:sz="0" w:space="0" w:color="auto"/>
        <w:right w:val="none" w:sz="0" w:space="0" w:color="auto"/>
      </w:divBdr>
    </w:div>
    <w:div w:id="906258302">
      <w:bodyDiv w:val="1"/>
      <w:marLeft w:val="0"/>
      <w:marRight w:val="0"/>
      <w:marTop w:val="0"/>
      <w:marBottom w:val="0"/>
      <w:divBdr>
        <w:top w:val="none" w:sz="0" w:space="0" w:color="auto"/>
        <w:left w:val="none" w:sz="0" w:space="0" w:color="auto"/>
        <w:bottom w:val="none" w:sz="0" w:space="0" w:color="auto"/>
        <w:right w:val="none" w:sz="0" w:space="0" w:color="auto"/>
      </w:divBdr>
    </w:div>
    <w:div w:id="1012952478">
      <w:bodyDiv w:val="1"/>
      <w:marLeft w:val="0"/>
      <w:marRight w:val="0"/>
      <w:marTop w:val="0"/>
      <w:marBottom w:val="0"/>
      <w:divBdr>
        <w:top w:val="none" w:sz="0" w:space="0" w:color="auto"/>
        <w:left w:val="none" w:sz="0" w:space="0" w:color="auto"/>
        <w:bottom w:val="none" w:sz="0" w:space="0" w:color="auto"/>
        <w:right w:val="none" w:sz="0" w:space="0" w:color="auto"/>
      </w:divBdr>
    </w:div>
    <w:div w:id="1015425027">
      <w:bodyDiv w:val="1"/>
      <w:marLeft w:val="0"/>
      <w:marRight w:val="0"/>
      <w:marTop w:val="0"/>
      <w:marBottom w:val="0"/>
      <w:divBdr>
        <w:top w:val="none" w:sz="0" w:space="0" w:color="auto"/>
        <w:left w:val="none" w:sz="0" w:space="0" w:color="auto"/>
        <w:bottom w:val="none" w:sz="0" w:space="0" w:color="auto"/>
        <w:right w:val="none" w:sz="0" w:space="0" w:color="auto"/>
      </w:divBdr>
    </w:div>
    <w:div w:id="1020744553">
      <w:bodyDiv w:val="1"/>
      <w:marLeft w:val="0"/>
      <w:marRight w:val="0"/>
      <w:marTop w:val="0"/>
      <w:marBottom w:val="0"/>
      <w:divBdr>
        <w:top w:val="none" w:sz="0" w:space="0" w:color="auto"/>
        <w:left w:val="none" w:sz="0" w:space="0" w:color="auto"/>
        <w:bottom w:val="none" w:sz="0" w:space="0" w:color="auto"/>
        <w:right w:val="none" w:sz="0" w:space="0" w:color="auto"/>
      </w:divBdr>
    </w:div>
    <w:div w:id="1045762017">
      <w:bodyDiv w:val="1"/>
      <w:marLeft w:val="0"/>
      <w:marRight w:val="0"/>
      <w:marTop w:val="0"/>
      <w:marBottom w:val="0"/>
      <w:divBdr>
        <w:top w:val="none" w:sz="0" w:space="0" w:color="auto"/>
        <w:left w:val="none" w:sz="0" w:space="0" w:color="auto"/>
        <w:bottom w:val="none" w:sz="0" w:space="0" w:color="auto"/>
        <w:right w:val="none" w:sz="0" w:space="0" w:color="auto"/>
      </w:divBdr>
    </w:div>
    <w:div w:id="1049649489">
      <w:bodyDiv w:val="1"/>
      <w:marLeft w:val="0"/>
      <w:marRight w:val="0"/>
      <w:marTop w:val="0"/>
      <w:marBottom w:val="0"/>
      <w:divBdr>
        <w:top w:val="none" w:sz="0" w:space="0" w:color="auto"/>
        <w:left w:val="none" w:sz="0" w:space="0" w:color="auto"/>
        <w:bottom w:val="none" w:sz="0" w:space="0" w:color="auto"/>
        <w:right w:val="none" w:sz="0" w:space="0" w:color="auto"/>
      </w:divBdr>
    </w:div>
    <w:div w:id="1092094210">
      <w:bodyDiv w:val="1"/>
      <w:marLeft w:val="0"/>
      <w:marRight w:val="0"/>
      <w:marTop w:val="0"/>
      <w:marBottom w:val="0"/>
      <w:divBdr>
        <w:top w:val="none" w:sz="0" w:space="0" w:color="auto"/>
        <w:left w:val="none" w:sz="0" w:space="0" w:color="auto"/>
        <w:bottom w:val="none" w:sz="0" w:space="0" w:color="auto"/>
        <w:right w:val="none" w:sz="0" w:space="0" w:color="auto"/>
      </w:divBdr>
    </w:div>
    <w:div w:id="1098715572">
      <w:bodyDiv w:val="1"/>
      <w:marLeft w:val="0"/>
      <w:marRight w:val="0"/>
      <w:marTop w:val="0"/>
      <w:marBottom w:val="0"/>
      <w:divBdr>
        <w:top w:val="none" w:sz="0" w:space="0" w:color="auto"/>
        <w:left w:val="none" w:sz="0" w:space="0" w:color="auto"/>
        <w:bottom w:val="none" w:sz="0" w:space="0" w:color="auto"/>
        <w:right w:val="none" w:sz="0" w:space="0" w:color="auto"/>
      </w:divBdr>
    </w:div>
    <w:div w:id="1120995889">
      <w:bodyDiv w:val="1"/>
      <w:marLeft w:val="0"/>
      <w:marRight w:val="0"/>
      <w:marTop w:val="0"/>
      <w:marBottom w:val="0"/>
      <w:divBdr>
        <w:top w:val="none" w:sz="0" w:space="0" w:color="auto"/>
        <w:left w:val="none" w:sz="0" w:space="0" w:color="auto"/>
        <w:bottom w:val="none" w:sz="0" w:space="0" w:color="auto"/>
        <w:right w:val="none" w:sz="0" w:space="0" w:color="auto"/>
      </w:divBdr>
    </w:div>
    <w:div w:id="1123840355">
      <w:bodyDiv w:val="1"/>
      <w:marLeft w:val="0"/>
      <w:marRight w:val="0"/>
      <w:marTop w:val="0"/>
      <w:marBottom w:val="0"/>
      <w:divBdr>
        <w:top w:val="none" w:sz="0" w:space="0" w:color="auto"/>
        <w:left w:val="none" w:sz="0" w:space="0" w:color="auto"/>
        <w:bottom w:val="none" w:sz="0" w:space="0" w:color="auto"/>
        <w:right w:val="none" w:sz="0" w:space="0" w:color="auto"/>
      </w:divBdr>
    </w:div>
    <w:div w:id="1139226933">
      <w:bodyDiv w:val="1"/>
      <w:marLeft w:val="0"/>
      <w:marRight w:val="0"/>
      <w:marTop w:val="0"/>
      <w:marBottom w:val="0"/>
      <w:divBdr>
        <w:top w:val="none" w:sz="0" w:space="0" w:color="auto"/>
        <w:left w:val="none" w:sz="0" w:space="0" w:color="auto"/>
        <w:bottom w:val="none" w:sz="0" w:space="0" w:color="auto"/>
        <w:right w:val="none" w:sz="0" w:space="0" w:color="auto"/>
      </w:divBdr>
    </w:div>
    <w:div w:id="1178084741">
      <w:bodyDiv w:val="1"/>
      <w:marLeft w:val="0"/>
      <w:marRight w:val="0"/>
      <w:marTop w:val="0"/>
      <w:marBottom w:val="0"/>
      <w:divBdr>
        <w:top w:val="none" w:sz="0" w:space="0" w:color="auto"/>
        <w:left w:val="none" w:sz="0" w:space="0" w:color="auto"/>
        <w:bottom w:val="none" w:sz="0" w:space="0" w:color="auto"/>
        <w:right w:val="none" w:sz="0" w:space="0" w:color="auto"/>
      </w:divBdr>
    </w:div>
    <w:div w:id="1266571335">
      <w:bodyDiv w:val="1"/>
      <w:marLeft w:val="0"/>
      <w:marRight w:val="0"/>
      <w:marTop w:val="0"/>
      <w:marBottom w:val="0"/>
      <w:divBdr>
        <w:top w:val="none" w:sz="0" w:space="0" w:color="auto"/>
        <w:left w:val="none" w:sz="0" w:space="0" w:color="auto"/>
        <w:bottom w:val="none" w:sz="0" w:space="0" w:color="auto"/>
        <w:right w:val="none" w:sz="0" w:space="0" w:color="auto"/>
      </w:divBdr>
    </w:div>
    <w:div w:id="1308557480">
      <w:bodyDiv w:val="1"/>
      <w:marLeft w:val="0"/>
      <w:marRight w:val="0"/>
      <w:marTop w:val="0"/>
      <w:marBottom w:val="0"/>
      <w:divBdr>
        <w:top w:val="none" w:sz="0" w:space="0" w:color="auto"/>
        <w:left w:val="none" w:sz="0" w:space="0" w:color="auto"/>
        <w:bottom w:val="none" w:sz="0" w:space="0" w:color="auto"/>
        <w:right w:val="none" w:sz="0" w:space="0" w:color="auto"/>
      </w:divBdr>
    </w:div>
    <w:div w:id="1340279638">
      <w:bodyDiv w:val="1"/>
      <w:marLeft w:val="0"/>
      <w:marRight w:val="0"/>
      <w:marTop w:val="0"/>
      <w:marBottom w:val="0"/>
      <w:divBdr>
        <w:top w:val="none" w:sz="0" w:space="0" w:color="auto"/>
        <w:left w:val="none" w:sz="0" w:space="0" w:color="auto"/>
        <w:bottom w:val="none" w:sz="0" w:space="0" w:color="auto"/>
        <w:right w:val="none" w:sz="0" w:space="0" w:color="auto"/>
      </w:divBdr>
    </w:div>
    <w:div w:id="1356813065">
      <w:bodyDiv w:val="1"/>
      <w:marLeft w:val="0"/>
      <w:marRight w:val="0"/>
      <w:marTop w:val="0"/>
      <w:marBottom w:val="0"/>
      <w:divBdr>
        <w:top w:val="none" w:sz="0" w:space="0" w:color="auto"/>
        <w:left w:val="none" w:sz="0" w:space="0" w:color="auto"/>
        <w:bottom w:val="none" w:sz="0" w:space="0" w:color="auto"/>
        <w:right w:val="none" w:sz="0" w:space="0" w:color="auto"/>
      </w:divBdr>
    </w:div>
    <w:div w:id="1379013322">
      <w:bodyDiv w:val="1"/>
      <w:marLeft w:val="0"/>
      <w:marRight w:val="0"/>
      <w:marTop w:val="0"/>
      <w:marBottom w:val="0"/>
      <w:divBdr>
        <w:top w:val="none" w:sz="0" w:space="0" w:color="auto"/>
        <w:left w:val="none" w:sz="0" w:space="0" w:color="auto"/>
        <w:bottom w:val="none" w:sz="0" w:space="0" w:color="auto"/>
        <w:right w:val="none" w:sz="0" w:space="0" w:color="auto"/>
      </w:divBdr>
    </w:div>
    <w:div w:id="1417559073">
      <w:bodyDiv w:val="1"/>
      <w:marLeft w:val="0"/>
      <w:marRight w:val="0"/>
      <w:marTop w:val="0"/>
      <w:marBottom w:val="0"/>
      <w:divBdr>
        <w:top w:val="none" w:sz="0" w:space="0" w:color="auto"/>
        <w:left w:val="none" w:sz="0" w:space="0" w:color="auto"/>
        <w:bottom w:val="none" w:sz="0" w:space="0" w:color="auto"/>
        <w:right w:val="none" w:sz="0" w:space="0" w:color="auto"/>
      </w:divBdr>
    </w:div>
    <w:div w:id="1441531460">
      <w:bodyDiv w:val="1"/>
      <w:marLeft w:val="0"/>
      <w:marRight w:val="0"/>
      <w:marTop w:val="0"/>
      <w:marBottom w:val="0"/>
      <w:divBdr>
        <w:top w:val="none" w:sz="0" w:space="0" w:color="auto"/>
        <w:left w:val="none" w:sz="0" w:space="0" w:color="auto"/>
        <w:bottom w:val="none" w:sz="0" w:space="0" w:color="auto"/>
        <w:right w:val="none" w:sz="0" w:space="0" w:color="auto"/>
      </w:divBdr>
    </w:div>
    <w:div w:id="1479423287">
      <w:bodyDiv w:val="1"/>
      <w:marLeft w:val="0"/>
      <w:marRight w:val="0"/>
      <w:marTop w:val="0"/>
      <w:marBottom w:val="0"/>
      <w:divBdr>
        <w:top w:val="none" w:sz="0" w:space="0" w:color="auto"/>
        <w:left w:val="none" w:sz="0" w:space="0" w:color="auto"/>
        <w:bottom w:val="none" w:sz="0" w:space="0" w:color="auto"/>
        <w:right w:val="none" w:sz="0" w:space="0" w:color="auto"/>
      </w:divBdr>
    </w:div>
    <w:div w:id="1482039831">
      <w:bodyDiv w:val="1"/>
      <w:marLeft w:val="0"/>
      <w:marRight w:val="0"/>
      <w:marTop w:val="0"/>
      <w:marBottom w:val="0"/>
      <w:divBdr>
        <w:top w:val="none" w:sz="0" w:space="0" w:color="auto"/>
        <w:left w:val="none" w:sz="0" w:space="0" w:color="auto"/>
        <w:bottom w:val="none" w:sz="0" w:space="0" w:color="auto"/>
        <w:right w:val="none" w:sz="0" w:space="0" w:color="auto"/>
      </w:divBdr>
    </w:div>
    <w:div w:id="1529414971">
      <w:bodyDiv w:val="1"/>
      <w:marLeft w:val="0"/>
      <w:marRight w:val="0"/>
      <w:marTop w:val="0"/>
      <w:marBottom w:val="0"/>
      <w:divBdr>
        <w:top w:val="none" w:sz="0" w:space="0" w:color="auto"/>
        <w:left w:val="none" w:sz="0" w:space="0" w:color="auto"/>
        <w:bottom w:val="none" w:sz="0" w:space="0" w:color="auto"/>
        <w:right w:val="none" w:sz="0" w:space="0" w:color="auto"/>
      </w:divBdr>
    </w:div>
    <w:div w:id="1709794505">
      <w:bodyDiv w:val="1"/>
      <w:marLeft w:val="0"/>
      <w:marRight w:val="0"/>
      <w:marTop w:val="0"/>
      <w:marBottom w:val="0"/>
      <w:divBdr>
        <w:top w:val="none" w:sz="0" w:space="0" w:color="auto"/>
        <w:left w:val="none" w:sz="0" w:space="0" w:color="auto"/>
        <w:bottom w:val="none" w:sz="0" w:space="0" w:color="auto"/>
        <w:right w:val="none" w:sz="0" w:space="0" w:color="auto"/>
      </w:divBdr>
    </w:div>
    <w:div w:id="1784113617">
      <w:bodyDiv w:val="1"/>
      <w:marLeft w:val="0"/>
      <w:marRight w:val="0"/>
      <w:marTop w:val="0"/>
      <w:marBottom w:val="0"/>
      <w:divBdr>
        <w:top w:val="none" w:sz="0" w:space="0" w:color="auto"/>
        <w:left w:val="none" w:sz="0" w:space="0" w:color="auto"/>
        <w:bottom w:val="none" w:sz="0" w:space="0" w:color="auto"/>
        <w:right w:val="none" w:sz="0" w:space="0" w:color="auto"/>
      </w:divBdr>
    </w:div>
    <w:div w:id="1811631811">
      <w:bodyDiv w:val="1"/>
      <w:marLeft w:val="0"/>
      <w:marRight w:val="0"/>
      <w:marTop w:val="0"/>
      <w:marBottom w:val="0"/>
      <w:divBdr>
        <w:top w:val="none" w:sz="0" w:space="0" w:color="auto"/>
        <w:left w:val="none" w:sz="0" w:space="0" w:color="auto"/>
        <w:bottom w:val="none" w:sz="0" w:space="0" w:color="auto"/>
        <w:right w:val="none" w:sz="0" w:space="0" w:color="auto"/>
      </w:divBdr>
    </w:div>
    <w:div w:id="1849908511">
      <w:bodyDiv w:val="1"/>
      <w:marLeft w:val="0"/>
      <w:marRight w:val="0"/>
      <w:marTop w:val="0"/>
      <w:marBottom w:val="0"/>
      <w:divBdr>
        <w:top w:val="none" w:sz="0" w:space="0" w:color="auto"/>
        <w:left w:val="none" w:sz="0" w:space="0" w:color="auto"/>
        <w:bottom w:val="none" w:sz="0" w:space="0" w:color="auto"/>
        <w:right w:val="none" w:sz="0" w:space="0" w:color="auto"/>
      </w:divBdr>
    </w:div>
    <w:div w:id="1922835766">
      <w:bodyDiv w:val="1"/>
      <w:marLeft w:val="0"/>
      <w:marRight w:val="0"/>
      <w:marTop w:val="0"/>
      <w:marBottom w:val="0"/>
      <w:divBdr>
        <w:top w:val="none" w:sz="0" w:space="0" w:color="auto"/>
        <w:left w:val="none" w:sz="0" w:space="0" w:color="auto"/>
        <w:bottom w:val="none" w:sz="0" w:space="0" w:color="auto"/>
        <w:right w:val="none" w:sz="0" w:space="0" w:color="auto"/>
      </w:divBdr>
    </w:div>
    <w:div w:id="1948388788">
      <w:bodyDiv w:val="1"/>
      <w:marLeft w:val="0"/>
      <w:marRight w:val="0"/>
      <w:marTop w:val="0"/>
      <w:marBottom w:val="0"/>
      <w:divBdr>
        <w:top w:val="none" w:sz="0" w:space="0" w:color="auto"/>
        <w:left w:val="none" w:sz="0" w:space="0" w:color="auto"/>
        <w:bottom w:val="none" w:sz="0" w:space="0" w:color="auto"/>
        <w:right w:val="none" w:sz="0" w:space="0" w:color="auto"/>
      </w:divBdr>
    </w:div>
    <w:div w:id="1969583080">
      <w:bodyDiv w:val="1"/>
      <w:marLeft w:val="0"/>
      <w:marRight w:val="0"/>
      <w:marTop w:val="0"/>
      <w:marBottom w:val="0"/>
      <w:divBdr>
        <w:top w:val="none" w:sz="0" w:space="0" w:color="auto"/>
        <w:left w:val="none" w:sz="0" w:space="0" w:color="auto"/>
        <w:bottom w:val="none" w:sz="0" w:space="0" w:color="auto"/>
        <w:right w:val="none" w:sz="0" w:space="0" w:color="auto"/>
      </w:divBdr>
    </w:div>
    <w:div w:id="1997564478">
      <w:bodyDiv w:val="1"/>
      <w:marLeft w:val="0"/>
      <w:marRight w:val="0"/>
      <w:marTop w:val="0"/>
      <w:marBottom w:val="0"/>
      <w:divBdr>
        <w:top w:val="none" w:sz="0" w:space="0" w:color="auto"/>
        <w:left w:val="none" w:sz="0" w:space="0" w:color="auto"/>
        <w:bottom w:val="none" w:sz="0" w:space="0" w:color="auto"/>
        <w:right w:val="none" w:sz="0" w:space="0" w:color="auto"/>
      </w:divBdr>
    </w:div>
    <w:div w:id="2021733907">
      <w:bodyDiv w:val="1"/>
      <w:marLeft w:val="0"/>
      <w:marRight w:val="0"/>
      <w:marTop w:val="0"/>
      <w:marBottom w:val="0"/>
      <w:divBdr>
        <w:top w:val="none" w:sz="0" w:space="0" w:color="auto"/>
        <w:left w:val="none" w:sz="0" w:space="0" w:color="auto"/>
        <w:bottom w:val="none" w:sz="0" w:space="0" w:color="auto"/>
        <w:right w:val="none" w:sz="0" w:space="0" w:color="auto"/>
      </w:divBdr>
    </w:div>
    <w:div w:id="2107800377">
      <w:bodyDiv w:val="1"/>
      <w:marLeft w:val="0"/>
      <w:marRight w:val="0"/>
      <w:marTop w:val="0"/>
      <w:marBottom w:val="0"/>
      <w:divBdr>
        <w:top w:val="none" w:sz="0" w:space="0" w:color="auto"/>
        <w:left w:val="none" w:sz="0" w:space="0" w:color="auto"/>
        <w:bottom w:val="none" w:sz="0" w:space="0" w:color="auto"/>
        <w:right w:val="none" w:sz="0" w:space="0" w:color="auto"/>
      </w:divBdr>
    </w:div>
    <w:div w:id="2109889734">
      <w:bodyDiv w:val="1"/>
      <w:marLeft w:val="0"/>
      <w:marRight w:val="0"/>
      <w:marTop w:val="0"/>
      <w:marBottom w:val="0"/>
      <w:divBdr>
        <w:top w:val="none" w:sz="0" w:space="0" w:color="auto"/>
        <w:left w:val="none" w:sz="0" w:space="0" w:color="auto"/>
        <w:bottom w:val="none" w:sz="0" w:space="0" w:color="auto"/>
        <w:right w:val="none" w:sz="0" w:space="0" w:color="auto"/>
      </w:divBdr>
    </w:div>
    <w:div w:id="2131127077">
      <w:bodyDiv w:val="1"/>
      <w:marLeft w:val="0"/>
      <w:marRight w:val="0"/>
      <w:marTop w:val="0"/>
      <w:marBottom w:val="0"/>
      <w:divBdr>
        <w:top w:val="none" w:sz="0" w:space="0" w:color="auto"/>
        <w:left w:val="none" w:sz="0" w:space="0" w:color="auto"/>
        <w:bottom w:val="none" w:sz="0" w:space="0" w:color="auto"/>
        <w:right w:val="none" w:sz="0" w:space="0" w:color="auto"/>
      </w:divBdr>
    </w:div>
    <w:div w:id="21400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1C9C-5E2E-4BFD-93CA-F213B43E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668</Words>
  <Characters>3674</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Raudin olivier</dc:creator>
  <cp:lastModifiedBy>admin</cp:lastModifiedBy>
  <cp:revision>8</cp:revision>
  <cp:lastPrinted>2011-11-08T09:12:00Z</cp:lastPrinted>
  <dcterms:created xsi:type="dcterms:W3CDTF">2016-02-01T14:25:00Z</dcterms:created>
  <dcterms:modified xsi:type="dcterms:W3CDTF">2016-03-03T10:59:00Z</dcterms:modified>
</cp:coreProperties>
</file>