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7F" w:rsidRDefault="00AB4537" w:rsidP="00AB4537">
      <w:pPr>
        <w:jc w:val="center"/>
        <w:rPr>
          <w:sz w:val="32"/>
          <w:szCs w:val="32"/>
        </w:rPr>
      </w:pPr>
      <w:r w:rsidRPr="00AB4537">
        <w:rPr>
          <w:sz w:val="32"/>
          <w:szCs w:val="32"/>
        </w:rPr>
        <w:t>T</w:t>
      </w:r>
      <w:r w:rsidR="00AA4B68">
        <w:rPr>
          <w:sz w:val="32"/>
          <w:szCs w:val="32"/>
        </w:rPr>
        <w:t>ESTS – ANALYSE CRITIQUE</w:t>
      </w:r>
    </w:p>
    <w:p w:rsidR="006C17EC" w:rsidRPr="006C17EC" w:rsidRDefault="006C17EC" w:rsidP="006C17EC">
      <w:pPr>
        <w:rPr>
          <w:rFonts w:ascii="Arial" w:hAnsi="Arial" w:cs="Arial"/>
          <w:sz w:val="24"/>
          <w:szCs w:val="24"/>
        </w:rPr>
      </w:pPr>
      <w:r w:rsidRPr="006C17EC">
        <w:rPr>
          <w:rFonts w:ascii="Arial" w:hAnsi="Arial" w:cs="Arial"/>
          <w:sz w:val="24"/>
          <w:szCs w:val="24"/>
        </w:rPr>
        <w:t>Masse crochet initial</w:t>
      </w:r>
      <w:r>
        <w:rPr>
          <w:rFonts w:ascii="Arial" w:hAnsi="Arial" w:cs="Arial"/>
          <w:sz w:val="24"/>
          <w:szCs w:val="24"/>
        </w:rPr>
        <w:t xml:space="preserve"> : </w:t>
      </w:r>
      <w:r w:rsidR="000263D0">
        <w:rPr>
          <w:rFonts w:ascii="Arial" w:hAnsi="Arial" w:cs="Arial"/>
          <w:sz w:val="24"/>
          <w:szCs w:val="24"/>
        </w:rPr>
        <w:t>ABS= 4.33 g ;</w:t>
      </w:r>
      <w:r w:rsidRPr="006C17EC">
        <w:rPr>
          <w:rFonts w:ascii="Arial" w:hAnsi="Arial" w:cs="Arial"/>
          <w:sz w:val="24"/>
          <w:szCs w:val="24"/>
        </w:rPr>
        <w:t xml:space="preserve"> PP</w:t>
      </w:r>
      <w:r w:rsidR="000263D0">
        <w:rPr>
          <w:rFonts w:ascii="Arial" w:hAnsi="Arial" w:cs="Arial"/>
          <w:sz w:val="24"/>
          <w:szCs w:val="24"/>
        </w:rPr>
        <w:t>=</w:t>
      </w:r>
      <w:r w:rsidRPr="006C17EC">
        <w:rPr>
          <w:rFonts w:ascii="Arial" w:hAnsi="Arial" w:cs="Arial"/>
          <w:sz w:val="24"/>
          <w:szCs w:val="24"/>
        </w:rPr>
        <w:t xml:space="preserve"> 3.78 g 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701"/>
        <w:gridCol w:w="2268"/>
        <w:gridCol w:w="1485"/>
        <w:gridCol w:w="2171"/>
        <w:gridCol w:w="2014"/>
        <w:gridCol w:w="1559"/>
      </w:tblGrid>
      <w:tr w:rsidR="003D4C7A" w:rsidRPr="00A5177F" w:rsidTr="00222F0C">
        <w:trPr>
          <w:trHeight w:val="76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77F" w:rsidRPr="00A5177F" w:rsidRDefault="00A5177F" w:rsidP="00A5177F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7F" w:rsidRPr="00A5177F" w:rsidRDefault="00A5177F" w:rsidP="00A5177F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7F" w:rsidRPr="00A5177F" w:rsidRDefault="00A5177F" w:rsidP="00A5177F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7F" w:rsidRPr="00A5177F" w:rsidRDefault="00A5177F" w:rsidP="00A5177F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7F" w:rsidRPr="00A5177F" w:rsidRDefault="00A5177F" w:rsidP="00A5177F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7F" w:rsidRPr="00A5177F" w:rsidRDefault="00A5177F" w:rsidP="00A5177F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7F" w:rsidRPr="00A5177F" w:rsidRDefault="00A5177F" w:rsidP="00A5177F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77F" w:rsidRPr="00A5177F" w:rsidRDefault="00A5177F" w:rsidP="00B2100E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D4C7A" w:rsidRPr="00A5177F" w:rsidTr="00222F0C">
        <w:trPr>
          <w:trHeight w:val="4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7F" w:rsidRPr="00A5177F" w:rsidRDefault="00A5177F" w:rsidP="000D2096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Pr="00651B33" w:rsidRDefault="00AA4B68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Pesée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Default="00AA4B68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Intégration</w:t>
            </w:r>
            <w:r w:rsidR="00FC13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sur</w:t>
            </w:r>
          </w:p>
          <w:p w:rsidR="00AA4B68" w:rsidRPr="00651B33" w:rsidRDefault="00FC13C3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La </w:t>
            </w:r>
            <w:r w:rsidR="00AA4B68"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lampe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Pr="00651B33" w:rsidRDefault="00DD5056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F</w:t>
            </w:r>
            <w:r w:rsidR="00AA4B68"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onctionnement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96" w:rsidRDefault="00AA4B68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Protocole </w:t>
            </w:r>
          </w:p>
          <w:p w:rsidR="00A5177F" w:rsidRPr="00651B33" w:rsidRDefault="00AA4B68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de test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Pr="00651B33" w:rsidRDefault="00AA4B68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Avantages</w:t>
            </w:r>
          </w:p>
          <w:p w:rsidR="00AA4B68" w:rsidRPr="00651B33" w:rsidRDefault="00AA4B68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Inconvénients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Pr="00651B33" w:rsidRDefault="00AA4B68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5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Essai destructeur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Pr="00090134" w:rsidRDefault="00651B33" w:rsidP="000D2096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Autres test</w:t>
            </w:r>
            <w:r w:rsidR="005E38B6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</w:t>
            </w:r>
          </w:p>
        </w:tc>
      </w:tr>
      <w:tr w:rsidR="003D4C7A" w:rsidRPr="00D72D4A" w:rsidTr="00222F0C">
        <w:trPr>
          <w:trHeight w:val="17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D72D4A" w:rsidRDefault="00B2100E" w:rsidP="000D2096">
            <w:pPr>
              <w:spacing w:before="100" w:beforeAutospacing="1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t>Crochet nervuré</w:t>
            </w:r>
            <w:r w:rsidR="005721ED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inline distT="0" distB="0" distL="0" distR="0" wp14:anchorId="2663E1C5" wp14:editId="60D90866">
                  <wp:extent cx="1055915" cy="1746430"/>
                  <wp:effectExtent l="0" t="0" r="0" b="6350"/>
                  <wp:docPr id="3" name="Image 3" descr="C:\Users\Martino\Desktop\photos essais\IMG-7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o\Desktop\photos essais\IMG-7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6345" cy="17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Default="005721ED" w:rsidP="00222F0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2.90</w:t>
            </w:r>
            <w:r w:rsidR="00222F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PP</w:t>
            </w:r>
          </w:p>
          <w:p w:rsidR="00222F0C" w:rsidRPr="00D72D4A" w:rsidRDefault="00222F0C" w:rsidP="00222F0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3.29 ABS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D72D4A" w:rsidRDefault="00B2100E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Il est nécessaire de déformer la poignée pour intégrer le crochet nervuré</w:t>
            </w:r>
            <w:r w:rsidR="00141D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D72D4A" w:rsidRDefault="00B2100E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Le crochet tourne parfaitement et résiste à une surcharge de 5N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D72D4A" w:rsidRDefault="00B2100E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Surcharge de 5N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D72D4A" w:rsidRDefault="00B2100E" w:rsidP="000D2096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Il fonctionne aussi bien que le crochet initial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5721ED" w:rsidRDefault="00B2100E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100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Rupture dans la zone de contraintes maximales affichée par simulation</w:t>
            </w:r>
            <w:r w:rsidR="005721ED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inline distT="0" distB="0" distL="0" distR="0" wp14:anchorId="012415FD" wp14:editId="606C31B9">
                  <wp:extent cx="1213200" cy="1294580"/>
                  <wp:effectExtent l="0" t="0" r="6350" b="1270"/>
                  <wp:docPr id="1" name="Image 1" descr="C:\Users\Martino\Desktop\photos essais\IMG-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o\Desktop\photos essais\IMG-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0" cy="129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D72D4A" w:rsidRDefault="00B2100E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Déboitement de la liaison pivot impossible sans casser les ergots</w:t>
            </w:r>
          </w:p>
        </w:tc>
      </w:tr>
      <w:tr w:rsidR="003D4C7A" w:rsidRPr="00A5177F" w:rsidTr="00222F0C">
        <w:trPr>
          <w:trHeight w:val="34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EC3DF8" w:rsidP="008C4923">
            <w:pPr>
              <w:spacing w:after="0" w:line="240" w:lineRule="auto"/>
              <w:ind w:left="356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t>Crochet partiellement nervuré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 xml:space="preserve"> </w:t>
            </w:r>
            <w:r w:rsidR="000D209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inline distT="0" distB="0" distL="0" distR="0" wp14:anchorId="1E769C1E" wp14:editId="474FE2CB">
                  <wp:extent cx="995875" cy="1642451"/>
                  <wp:effectExtent l="0" t="0" r="0" b="0"/>
                  <wp:docPr id="7" name="Image 7" descr="C:\Users\Martino\Desktop\photos essais\IMG-7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ino\Desktop\photos essais\IMG-76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294" r="-1"/>
                          <a:stretch/>
                        </pic:blipFill>
                        <pic:spPr bwMode="auto">
                          <a:xfrm flipH="1">
                            <a:off x="0" y="0"/>
                            <a:ext cx="1000162" cy="164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0C" w:rsidRPr="00222F0C" w:rsidRDefault="00222F0C" w:rsidP="00222F0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22F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2.21 PP</w:t>
            </w:r>
          </w:p>
          <w:p w:rsidR="00A5177F" w:rsidRPr="00222F0C" w:rsidRDefault="00222F0C" w:rsidP="00222F0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22F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2.51 ABS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141DD8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41D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Le montage du crochet dans la poignée est plus facile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Le crochet tourne parfaitement et résiste à une surcharge de 5N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Surcharge de 5N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Il fonctionne aussi bien que le crochet initial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2100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Rupture dans la zone de contraintes maximales affichée par simulation</w:t>
            </w:r>
          </w:p>
          <w:p w:rsidR="008C4923" w:rsidRDefault="008C4923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FC13C3" w:rsidRPr="00A5177F" w:rsidRDefault="0060542D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BC72EA" wp14:editId="7E916DCB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901700</wp:posOffset>
                      </wp:positionV>
                      <wp:extent cx="563880" cy="281940"/>
                      <wp:effectExtent l="38100" t="19050" r="26670" b="6096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3880" cy="2819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74.5pt;margin-top:71pt;width:44.4pt;height:22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7kBgIAAE0EAAAOAAAAZHJzL2Uyb0RvYy54bWysVEuOEzEQ3SNxB8t70kkgQyZKZxYZBhYI&#10;ImAO4HGX05b8U9mTTm7EPbgYZXenwwxsQGystl3vVb1X5V7fHK1hB8Covav5bDLlDJz0jXb7mt9/&#10;u3u15Cwm4RphvIOanyDym83LF+surGDuW28aQEYkLq66UPM2pbCqqihbsCJOfABHl8qjFYm2uK8a&#10;FB2xW1PNp9OrqvPYBPQSYqTT2/6Sbwq/UiDTZ6UiJGZqTrWlsmJZH/JabdZitUcRWi2HMsQ/VGGF&#10;dpR0pLoVSbBH1L9RWS3RR6/SRHpbeaW0hKKB1Mymz9R8bUWAooXMiWG0Kf4/WvnpsEOmm5pTo5yw&#10;1KKtd458g0dkDXqdmDiAZMr8+E5NYctsWRfiipBbt8NhF8MOs/6jQkuxOnygaSiOkEZ2LIafRsPh&#10;mJikw8XV6+WS2iLpar6cXb8pDal6mkwXMKb34C3LHzWPCYXet2ko0WOfQhw+xkSFEPAMyGDjWJd5&#10;F28XpZLojW7utDH5skwYbA2yg6DZSMdZFkYMT6KS0Oada1g6BXJGIPpuCDOOorMPvfLylU4G+sRf&#10;QJGppLAv8FkyISW4dE5oHEVnmKLSRuC0Lzm/g0uVT4FDfIZCGfW/AY+Iktm7NIKtdh7/lP3ikerj&#10;zw70urMFD745lZko1tDMFkuH95Ufxa/7Ar/8BTY/AQAA//8DAFBLAwQUAAYACAAAACEAkAQgC98A&#10;AAALAQAADwAAAGRycy9kb3ducmV2LnhtbExPwU6DQBS8m/gPm2fizS7ShiKyNLapiYmnVg8et+wT&#10;COxbZJeCfr2vJ73NvJnMm8k3s+3EGQffOFJwv4hAIJXONFQpeH97vktB+KDJ6M4RKvhGD5vi+irX&#10;mXETHfB8DJXgEPKZVlCH0GdS+rJGq/3C9UisfbrB6sB0qKQZ9MThtpNxFCXS6ob4Q6173NVYtsfR&#10;KhjbZNduv9ZT+JlfX9L9x3YfLw9K3d7MT48gAs7hzwyX+lwdCu50ciMZLzrmqwfeEi4gZsCOeLnm&#10;MSe+pMkKZJHL/xuKXwAAAP//AwBQSwECLQAUAAYACAAAACEAtoM4kv4AAADhAQAAEwAAAAAAAAAA&#10;AAAAAAAAAAAAW0NvbnRlbnRfVHlwZXNdLnhtbFBLAQItABQABgAIAAAAIQA4/SH/1gAAAJQBAAAL&#10;AAAAAAAAAAAAAAAAAC8BAABfcmVscy8ucmVsc1BLAQItABQABgAIAAAAIQBKla7kBgIAAE0EAAAO&#10;AAAAAAAAAAAAAAAAAC4CAABkcnMvZTJvRG9jLnhtbFBLAQItABQABgAIAAAAIQCQBCAL3wAAAAsB&#10;AAAPAAAAAAAAAAAAAAAAAGAEAABkcnMvZG93bnJldi54bWxQSwUGAAAAAAQABADzAAAAbAUAAAAA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FC13C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C2E0F71" wp14:editId="7E131DEA">
                  <wp:extent cx="1082588" cy="1548000"/>
                  <wp:effectExtent l="0" t="0" r="3810" b="0"/>
                  <wp:docPr id="2" name="Image 2" descr="C:\Users\Martino\Downloads\IMG_7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o\Downloads\IMG_76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9" t="6708" r="8209" b="-1"/>
                          <a:stretch/>
                        </pic:blipFill>
                        <pic:spPr bwMode="auto">
                          <a:xfrm>
                            <a:off x="0" y="0"/>
                            <a:ext cx="1082588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Déboitement de la liaison pivot possible sans casser les ergots</w:t>
            </w:r>
          </w:p>
        </w:tc>
      </w:tr>
      <w:tr w:rsidR="003D4C7A" w:rsidRPr="00A5177F" w:rsidTr="00222F0C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77" w:rsidRDefault="000D2096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lastRenderedPageBreak/>
              <w:drawing>
                <wp:inline distT="0" distB="0" distL="0" distR="0" wp14:anchorId="42A9F217" wp14:editId="0CB93AB2">
                  <wp:extent cx="1061501" cy="1684020"/>
                  <wp:effectExtent l="0" t="0" r="5715" b="0"/>
                  <wp:docPr id="6" name="Image 6" descr="C:\Users\Martino\Desktop\photos essais\IMG-7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ino\Desktop\photos essais\IMG-7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1256" cy="168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056" w:rsidRPr="00A5177F" w:rsidRDefault="00DD5056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222F0C" w:rsidRDefault="00222F0C" w:rsidP="00222F0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222F0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2.18 ABS</w:t>
            </w:r>
          </w:p>
          <w:p w:rsidR="00222F0C" w:rsidRPr="00222F0C" w:rsidRDefault="00222F0C" w:rsidP="00222F0C">
            <w:pPr>
              <w:spacing w:after="0" w:line="240" w:lineRule="auto"/>
              <w:ind w:right="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222F0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1.92 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141DD8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1D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Le montage du crochet dans la poignée est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très</w:t>
            </w:r>
            <w:r w:rsidRPr="00141D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facile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Le crochet tourne parfaitement et résiste à une surcharge de 5N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6C17EC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Surcharge de </w:t>
            </w:r>
            <w:r w:rsidR="006C17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0D2096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17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le fonctionnement</w:t>
            </w:r>
            <w:r w:rsidR="000D2096" w:rsidRPr="006C17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 xml:space="preserve"> ne donne pas satisfa</w:t>
            </w:r>
            <w:r w:rsidRPr="006C17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ction, l</w:t>
            </w:r>
            <w:r w:rsidR="000D2096" w:rsidRPr="006C17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 xml:space="preserve">a liaison pivot </w:t>
            </w:r>
            <w:r w:rsidRPr="006C17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 xml:space="preserve"> est proche du déboit</w:t>
            </w:r>
            <w:r w:rsidR="000D2096" w:rsidRPr="006C17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ement et le crochet s’est considérablement ouvert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D209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Rupture impossible</w:t>
            </w:r>
          </w:p>
          <w:p w:rsidR="000D2096" w:rsidRDefault="000D2096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La pièce manque de rigidité</w:t>
            </w:r>
          </w:p>
          <w:p w:rsidR="0060542D" w:rsidRPr="000D2096" w:rsidRDefault="0060542D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D6614" wp14:editId="5211D59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1009015</wp:posOffset>
                      </wp:positionV>
                      <wp:extent cx="563880" cy="281940"/>
                      <wp:effectExtent l="38100" t="19050" r="26670" b="6096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3880" cy="2819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83.1pt;margin-top:79.45pt;width:44.4pt;height:22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T6BgIAAE0EAAAOAAAAZHJzL2Uyb0RvYy54bWysVMuS0zAQvFPFP6h0Z50EsiSpOHvIsnCg&#10;ILXAB2jlUawqvWqkjZM/4j/4MUay47ALFyguKtua7ulujby+OVrDDoBRe1fz6dWEM3DSN9rta/7t&#10;692rBWcxCdcI4x3U/ASR32xevlh3YQUz33rTADIicXHVhZq3KYVVVUXZghXxygdwtKk8WpHoFfdV&#10;g6Ijdmuq2WRyXXUem4BeQoz09bbf5JvCrxTI9FmpCImZmpO2VFYs60Neq81arPYoQqvlIEP8gwor&#10;tKOmI9WtSII9ov6NymqJPnqVrqS3lVdKSygeyM108szNl1YEKF4onBjGmOL/o5WfDjtkuqn5kjMn&#10;LB3R1jtHucEjsga9TkwcQDJlfnynQ2HLHFkX4oqQW7fD4S2GHWb/R4WWanX4QNNQEiGP7FgCP42B&#10;wzExSR/n168XCzoWSVuzxXT5phxI1dNkuoAxvQdvWX6oeUwo9L5Ng0SPfQtx+BgTCSHgGZDBxrEu&#10;887fzouS6I1u7rQxebNMGGwNsoOg2UjHaTZGDE+qktDmnWtYOgVKRiD6bigzjqpzDr3z8pROBvrG&#10;96AoVHLYC3zWTEgJLp0bGkfVGaZI2gic9JLzPbiofAoc6jMUyqj/DXhElM7epRFstfP4p+6XjFRf&#10;f06g950jePDNqcxEiYZmtkQ63K98KX59L/DLX2DzEwAA//8DAFBLAwQUAAYACAAAACEA99Lm7eAA&#10;AAALAQAADwAAAGRycy9kb3ducmV2LnhtbEyPQU+DQBCF7yb+h82YeLOLEBCRpbFNTZp4avXgcQsj&#10;ENhZZJeC/nqnJ729l/ny5r18vZhenHF0rSUF96sABFJpq5ZqBe9vL3cpCOc1Vbq3hAq+0cG6uL7K&#10;dVbZmQ54PvpacAi5TCtovB8yKV3ZoNFuZQckvn3a0WjPdqxlNeqZw00vwyBIpNEt8YdGD7htsOyO&#10;k1Ewdcm223w9zP5ned2nu4/NLowOSt3eLM9PIDwu/g+GS32uDgV3OtmJKid69kkSMsoiTh9BMBHG&#10;Ma87sQiiCGSRy/8bil8AAAD//wMAUEsBAi0AFAAGAAgAAAAhALaDOJL+AAAA4QEAABMAAAAAAAAA&#10;AAAAAAAAAAAAAFtDb250ZW50X1R5cGVzXS54bWxQSwECLQAUAAYACAAAACEAOP0h/9YAAACUAQAA&#10;CwAAAAAAAAAAAAAAAAAvAQAAX3JlbHMvLnJlbHNQSwECLQAUAAYACAAAACEAsiek+gYCAABNBAAA&#10;DgAAAAAAAAAAAAAAAAAuAgAAZHJzL2Uyb0RvYy54bWxQSwECLQAUAAYACAAAACEA99Lm7eAAAAAL&#10;AQAADwAAAAAAAAAAAAAAAABgBAAAZHJzL2Rvd25yZXYueG1sUEsFBgAAAAAEAAQA8wAAAG0FAAAA&#10;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inline distT="0" distB="0" distL="0" distR="0" wp14:anchorId="113B26BF" wp14:editId="254A25A9">
                  <wp:extent cx="1214894" cy="1546860"/>
                  <wp:effectExtent l="0" t="0" r="4445" b="0"/>
                  <wp:docPr id="5" name="Image 5" descr="C:\Users\Martino\Downloads\IMG_7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o\Downloads\IMG_7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60" cy="154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7F" w:rsidRPr="00A5177F" w:rsidRDefault="00141DD8" w:rsidP="00B2100E">
            <w:pPr>
              <w:spacing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Déboitement de la liaison pivot possible sans casser les ergots</w:t>
            </w:r>
          </w:p>
        </w:tc>
      </w:tr>
    </w:tbl>
    <w:p w:rsidR="003D4C7A" w:rsidRDefault="003D4C7A" w:rsidP="00457F97">
      <w:pPr>
        <w:pStyle w:val="Paragraphedeliste"/>
        <w:spacing w:after="0" w:line="240" w:lineRule="auto"/>
        <w:ind w:right="0"/>
        <w:rPr>
          <w:rFonts w:ascii="Arial" w:eastAsia="Times New Roman" w:hAnsi="Arial" w:cs="Arial"/>
          <w:color w:val="000000"/>
          <w:lang w:eastAsia="fr-FR"/>
        </w:rPr>
      </w:pPr>
    </w:p>
    <w:p w:rsidR="00FA6422" w:rsidRPr="006C17EC" w:rsidRDefault="00FA6422" w:rsidP="00FA6422">
      <w:pPr>
        <w:pStyle w:val="Paragraphedeliste"/>
        <w:numPr>
          <w:ilvl w:val="0"/>
          <w:numId w:val="1"/>
        </w:numPr>
        <w:spacing w:after="0" w:line="240" w:lineRule="auto"/>
        <w:ind w:right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Intégration lampe : facile, difficile, besoin d’un outillage ?</w:t>
      </w:r>
      <w:r w:rsidR="00090134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…</w:t>
      </w:r>
    </w:p>
    <w:p w:rsidR="00FA6422" w:rsidRPr="006C17EC" w:rsidRDefault="00FA6422" w:rsidP="00DD5056">
      <w:pPr>
        <w:pStyle w:val="Paragraphedeliste"/>
        <w:numPr>
          <w:ilvl w:val="0"/>
          <w:numId w:val="1"/>
        </w:numPr>
        <w:spacing w:after="0" w:line="240" w:lineRule="auto"/>
        <w:ind w:right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Fonctionnement : (t</w:t>
      </w:r>
      <w:r w:rsidR="00DD5056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ester la rotation</w:t>
      </w: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 </w:t>
      </w: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sym w:font="Wingdings" w:char="F0F0"/>
      </w: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facile, difficile, impossible ?</w:t>
      </w:r>
      <w:r w:rsidR="00090134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…</w:t>
      </w:r>
    </w:p>
    <w:p w:rsidR="00D72D4A" w:rsidRPr="006C17EC" w:rsidRDefault="00DD5056" w:rsidP="00D72D4A">
      <w:pPr>
        <w:pStyle w:val="Paragraphedeliste"/>
        <w:widowControl w:val="0"/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Protocole de test</w:t>
      </w:r>
      <w:r w:rsidR="00FA6422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(tirer et/ou tourner légèrement le crochet) </w:t>
      </w:r>
      <w:r w:rsidR="00FA6422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sym w:font="Wingdings" w:char="F0F0"/>
      </w:r>
      <w:r w:rsidR="00FA6422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déboitement ou non ?</w:t>
      </w:r>
      <w:r w:rsidR="00090134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…</w:t>
      </w:r>
    </w:p>
    <w:p w:rsidR="00FA6422" w:rsidRPr="006C17EC" w:rsidRDefault="00DD5056" w:rsidP="00D72D4A">
      <w:pPr>
        <w:pStyle w:val="Paragraphedeliste"/>
        <w:widowControl w:val="0"/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Avantages / Inconvénients</w:t>
      </w:r>
      <w:r w:rsidR="00FA6422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D72D4A" w:rsidRPr="006C17EC">
        <w:rPr>
          <w:rFonts w:ascii="Arial" w:hAnsi="Arial" w:cs="Arial"/>
          <w:sz w:val="24"/>
          <w:szCs w:val="24"/>
        </w:rPr>
        <w:t xml:space="preserve">analyser le comportement et les performances obtenues </w:t>
      </w:r>
    </w:p>
    <w:p w:rsidR="00090134" w:rsidRPr="006C17EC" w:rsidRDefault="00DD5056" w:rsidP="00090134">
      <w:pPr>
        <w:pStyle w:val="Paragraphedeliste"/>
        <w:numPr>
          <w:ilvl w:val="0"/>
          <w:numId w:val="1"/>
        </w:numPr>
        <w:spacing w:after="0" w:line="240" w:lineRule="auto"/>
        <w:ind w:right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Essai destructeur</w:t>
      </w:r>
      <w:r w:rsidR="00D72D4A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Selon le chargement dans SW simulation, tirer sur la pièce jusqu’à la rupture de celle-ci</w:t>
      </w:r>
      <w:r w:rsidR="00651B33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D72D4A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puis, comparer avec le modèle numérique</w:t>
      </w:r>
      <w:r w:rsidR="00090134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651B33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sym w:font="Wingdings" w:char="F0F0"/>
      </w:r>
      <w:r w:rsidR="00651B33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90134" w:rsidRPr="006C17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zone de rupture  est-elle conforme ?</w:t>
      </w:r>
    </w:p>
    <w:p w:rsidR="006C17EC" w:rsidRPr="00CE3477" w:rsidRDefault="004067FE" w:rsidP="006C17EC">
      <w:pPr>
        <w:pStyle w:val="Paragraphedeliste"/>
        <w:numPr>
          <w:ilvl w:val="0"/>
          <w:numId w:val="1"/>
        </w:numPr>
        <w:spacing w:after="0" w:line="240" w:lineRule="auto"/>
        <w:ind w:right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C17EC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Dans le cadre ci-dessous, </w:t>
      </w:r>
      <w:r w:rsidRPr="006C17EC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fr-FR"/>
          <w14:cntxtAlts/>
        </w:rPr>
        <w:t>é</w:t>
      </w:r>
      <w:r w:rsidR="00090134" w:rsidRPr="006C17EC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fr-FR"/>
          <w14:cntxtAlts/>
        </w:rPr>
        <w:t>laborer une analyse critique</w:t>
      </w:r>
      <w:r w:rsidR="00090134" w:rsidRPr="006C17EC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  <w14:cntxtAlts/>
        </w:rPr>
        <w:t xml:space="preserve"> des crochets: conclure quant à la pertinence de la modification.</w:t>
      </w:r>
    </w:p>
    <w:p w:rsidR="00CE3477" w:rsidRDefault="00CE3477" w:rsidP="006C17EC">
      <w:pPr>
        <w:pStyle w:val="Paragraphedeliste"/>
        <w:numPr>
          <w:ilvl w:val="0"/>
          <w:numId w:val="1"/>
        </w:numPr>
        <w:spacing w:after="0" w:line="240" w:lineRule="auto"/>
        <w:ind w:right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6C17EC" w:rsidRDefault="006C17EC" w:rsidP="006C17EC">
      <w:pPr>
        <w:spacing w:after="0" w:line="240" w:lineRule="auto"/>
        <w:ind w:right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84D39" w:rsidRDefault="00584D39" w:rsidP="00CE3477">
      <w:pPr>
        <w:spacing w:after="0" w:line="240" w:lineRule="auto"/>
        <w:ind w:right="-15"/>
        <w:rPr>
          <w:rFonts w:ascii="Arial" w:hAnsi="Arial" w:cs="Arial"/>
          <w:sz w:val="24"/>
          <w:szCs w:val="24"/>
        </w:rPr>
      </w:pPr>
      <w:r w:rsidRPr="00CE3477">
        <w:rPr>
          <w:rFonts w:ascii="Arial" w:hAnsi="Arial" w:cs="Arial"/>
          <w:b/>
          <w:sz w:val="24"/>
          <w:szCs w:val="24"/>
        </w:rPr>
        <w:t>Conclusion</w:t>
      </w:r>
      <w:r>
        <w:rPr>
          <w:rFonts w:ascii="Arial" w:hAnsi="Arial" w:cs="Arial"/>
          <w:sz w:val="24"/>
          <w:szCs w:val="24"/>
        </w:rPr>
        <w:t xml:space="preserve">: </w:t>
      </w:r>
      <w:r w:rsidRPr="00584D39">
        <w:rPr>
          <w:rFonts w:ascii="Arial" w:hAnsi="Arial" w:cs="Arial"/>
          <w:sz w:val="24"/>
          <w:szCs w:val="24"/>
        </w:rPr>
        <w:t xml:space="preserve">Les tests montrent que la solution du crochet évidé n’est pas possible à adopter. En effet, </w:t>
      </w:r>
      <w:r w:rsidRPr="00584D39">
        <w:rPr>
          <w:rFonts w:ascii="Arial" w:hAnsi="Arial" w:cs="Arial"/>
          <w:sz w:val="24"/>
          <w:szCs w:val="24"/>
          <w:u w:val="single"/>
        </w:rPr>
        <w:t>sans surcharge</w:t>
      </w:r>
      <w:r w:rsidRPr="00584D39">
        <w:rPr>
          <w:rFonts w:ascii="Arial" w:hAnsi="Arial" w:cs="Arial"/>
          <w:sz w:val="24"/>
          <w:szCs w:val="24"/>
        </w:rPr>
        <w:t xml:space="preserve">, la liaison pivot  (crochet/corps de lampe) est proche du déboitement, la pièce est trop élastique. </w:t>
      </w:r>
    </w:p>
    <w:p w:rsidR="00584D39" w:rsidRPr="00584D39" w:rsidRDefault="00584D39" w:rsidP="00CE3477">
      <w:pPr>
        <w:spacing w:after="0" w:line="240" w:lineRule="auto"/>
        <w:ind w:right="-15"/>
        <w:rPr>
          <w:rFonts w:ascii="Arial" w:hAnsi="Arial" w:cs="Arial"/>
          <w:sz w:val="24"/>
          <w:szCs w:val="24"/>
        </w:rPr>
      </w:pPr>
    </w:p>
    <w:p w:rsidR="00584D39" w:rsidRPr="00584D39" w:rsidRDefault="00584D39" w:rsidP="00CE3477">
      <w:pPr>
        <w:spacing w:after="0" w:line="240" w:lineRule="auto"/>
        <w:ind w:right="-15"/>
        <w:rPr>
          <w:rFonts w:ascii="Arial" w:hAnsi="Arial" w:cs="Arial"/>
          <w:sz w:val="24"/>
          <w:szCs w:val="24"/>
        </w:rPr>
      </w:pPr>
      <w:r w:rsidRPr="00584D39">
        <w:rPr>
          <w:rFonts w:ascii="Arial" w:hAnsi="Arial" w:cs="Arial"/>
          <w:sz w:val="24"/>
          <w:szCs w:val="24"/>
        </w:rPr>
        <w:t>De ce fait, la solution retenue sera le crochet partiellement nervuré (ou partiellement évidé).</w:t>
      </w:r>
    </w:p>
    <w:p w:rsidR="00584D39" w:rsidRPr="00584D39" w:rsidRDefault="00584D39" w:rsidP="00CE3477">
      <w:pPr>
        <w:spacing w:after="0"/>
        <w:rPr>
          <w:rFonts w:ascii="Arial" w:hAnsi="Arial" w:cs="Arial"/>
          <w:sz w:val="24"/>
          <w:szCs w:val="24"/>
        </w:rPr>
      </w:pPr>
    </w:p>
    <w:p w:rsidR="006C17EC" w:rsidRPr="006C17EC" w:rsidRDefault="006C17EC" w:rsidP="006C17EC">
      <w:pPr>
        <w:spacing w:after="0" w:line="240" w:lineRule="auto"/>
        <w:ind w:right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90134" w:rsidRDefault="00090134" w:rsidP="00090134">
      <w:pPr>
        <w:widowControl w:val="0"/>
        <w:spacing w:after="180" w:line="271" w:lineRule="auto"/>
        <w:ind w:right="0"/>
        <w:rPr>
          <w:rFonts w:ascii="Arial" w:eastAsia="Times New Roman" w:hAnsi="Arial" w:cs="Arial"/>
          <w:color w:val="000000"/>
          <w:kern w:val="28"/>
          <w:sz w:val="17"/>
          <w:szCs w:val="20"/>
          <w:lang w:eastAsia="fr-FR"/>
          <w14:cntxtAlts/>
        </w:rPr>
      </w:pPr>
      <w:r w:rsidRPr="00090134">
        <w:rPr>
          <w:rFonts w:ascii="Arial" w:eastAsia="Times New Roman" w:hAnsi="Arial" w:cs="Arial"/>
          <w:color w:val="000000"/>
          <w:kern w:val="28"/>
          <w:sz w:val="17"/>
          <w:szCs w:val="20"/>
          <w:lang w:eastAsia="fr-FR"/>
          <w14:cntxtAlts/>
        </w:rPr>
        <w:t> </w:t>
      </w:r>
    </w:p>
    <w:p w:rsidR="003D4C7A" w:rsidRDefault="003D4C7A" w:rsidP="00090134">
      <w:pPr>
        <w:widowControl w:val="0"/>
        <w:spacing w:after="180" w:line="271" w:lineRule="auto"/>
        <w:ind w:right="0"/>
        <w:rPr>
          <w:rFonts w:ascii="Arial" w:eastAsia="Times New Roman" w:hAnsi="Arial" w:cs="Arial"/>
          <w:color w:val="000000"/>
          <w:kern w:val="28"/>
          <w:sz w:val="17"/>
          <w:szCs w:val="20"/>
          <w:lang w:eastAsia="fr-FR"/>
          <w14:cntxtAlts/>
        </w:rPr>
      </w:pPr>
    </w:p>
    <w:p w:rsidR="003D4C7A" w:rsidRDefault="003D4C7A" w:rsidP="00090134">
      <w:pPr>
        <w:widowControl w:val="0"/>
        <w:spacing w:after="180" w:line="271" w:lineRule="auto"/>
        <w:ind w:right="0"/>
        <w:rPr>
          <w:rFonts w:ascii="Arial" w:eastAsia="Times New Roman" w:hAnsi="Arial" w:cs="Arial"/>
          <w:color w:val="000000"/>
          <w:kern w:val="28"/>
          <w:sz w:val="17"/>
          <w:szCs w:val="20"/>
          <w:lang w:eastAsia="fr-FR"/>
          <w14:cntxtAlts/>
        </w:rPr>
      </w:pPr>
    </w:p>
    <w:p w:rsidR="003D4C7A" w:rsidRDefault="003D4C7A" w:rsidP="00090134">
      <w:pPr>
        <w:widowControl w:val="0"/>
        <w:spacing w:after="180" w:line="271" w:lineRule="auto"/>
        <w:ind w:right="0"/>
        <w:rPr>
          <w:rFonts w:ascii="Arial" w:eastAsia="Times New Roman" w:hAnsi="Arial" w:cs="Arial"/>
          <w:color w:val="000000"/>
          <w:kern w:val="28"/>
          <w:sz w:val="17"/>
          <w:szCs w:val="20"/>
          <w:lang w:eastAsia="fr-FR"/>
          <w14:cntxtAlts/>
        </w:rPr>
      </w:pPr>
    </w:p>
    <w:p w:rsidR="003D4C7A" w:rsidRPr="00090134" w:rsidRDefault="003D4C7A" w:rsidP="00090134">
      <w:pPr>
        <w:widowControl w:val="0"/>
        <w:spacing w:after="180" w:line="271" w:lineRule="auto"/>
        <w:ind w:right="0"/>
        <w:rPr>
          <w:rFonts w:ascii="Arial" w:eastAsia="Times New Roman" w:hAnsi="Arial" w:cs="Arial"/>
          <w:color w:val="000000"/>
          <w:kern w:val="28"/>
          <w:sz w:val="17"/>
          <w:szCs w:val="20"/>
          <w:lang w:eastAsia="fr-FR"/>
          <w14:cntxtAlts/>
        </w:rPr>
      </w:pPr>
    </w:p>
    <w:sectPr w:rsidR="003D4C7A" w:rsidRPr="00090134" w:rsidSect="003D4C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12B"/>
    <w:multiLevelType w:val="hybridMultilevel"/>
    <w:tmpl w:val="3678F2B2"/>
    <w:lvl w:ilvl="0" w:tplc="AB1A7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F"/>
    <w:rsid w:val="000263D0"/>
    <w:rsid w:val="00090134"/>
    <w:rsid w:val="000D2096"/>
    <w:rsid w:val="00141DD8"/>
    <w:rsid w:val="001E696A"/>
    <w:rsid w:val="00222F0C"/>
    <w:rsid w:val="00336A3B"/>
    <w:rsid w:val="00347177"/>
    <w:rsid w:val="003D4C7A"/>
    <w:rsid w:val="003D50FE"/>
    <w:rsid w:val="004067FE"/>
    <w:rsid w:val="00457F97"/>
    <w:rsid w:val="005721ED"/>
    <w:rsid w:val="00584D39"/>
    <w:rsid w:val="005C67C0"/>
    <w:rsid w:val="005E38B6"/>
    <w:rsid w:val="0060542D"/>
    <w:rsid w:val="00651B33"/>
    <w:rsid w:val="006A5D20"/>
    <w:rsid w:val="006C17EC"/>
    <w:rsid w:val="006C6F19"/>
    <w:rsid w:val="007F0FE4"/>
    <w:rsid w:val="008C4923"/>
    <w:rsid w:val="00A5177F"/>
    <w:rsid w:val="00AA4B68"/>
    <w:rsid w:val="00AB4537"/>
    <w:rsid w:val="00B2100E"/>
    <w:rsid w:val="00B577FB"/>
    <w:rsid w:val="00CE2174"/>
    <w:rsid w:val="00CE3477"/>
    <w:rsid w:val="00D72D4A"/>
    <w:rsid w:val="00DC756E"/>
    <w:rsid w:val="00DD5056"/>
    <w:rsid w:val="00E60AEE"/>
    <w:rsid w:val="00EC3DF8"/>
    <w:rsid w:val="00EF2A95"/>
    <w:rsid w:val="00FA6422"/>
    <w:rsid w:val="00FC13C3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  <w:ind w:right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4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  <w:ind w:right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4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A914-E140-4AC6-909B-6E8E30B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12</cp:revision>
  <cp:lastPrinted>2018-03-28T14:21:00Z</cp:lastPrinted>
  <dcterms:created xsi:type="dcterms:W3CDTF">2018-04-07T09:30:00Z</dcterms:created>
  <dcterms:modified xsi:type="dcterms:W3CDTF">2018-04-13T07:20:00Z</dcterms:modified>
</cp:coreProperties>
</file>