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17" w:rsidRPr="00625D98" w:rsidRDefault="00616CC2" w:rsidP="00BC2FEC">
      <w:pPr>
        <w:pBdr>
          <w:bottom w:val="single" w:sz="12" w:space="1" w:color="auto"/>
        </w:pBdr>
        <w:spacing w:after="240"/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48"/>
          <w:szCs w:val="72"/>
          <w:lang w:val="en-US"/>
        </w:rPr>
        <w:t xml:space="preserve">              </w:t>
      </w:r>
      <w:r w:rsidR="001E6540" w:rsidRPr="001E6540">
        <w:rPr>
          <w:b/>
          <w:sz w:val="48"/>
          <w:szCs w:val="72"/>
          <w:lang w:val="en-US"/>
        </w:rPr>
        <w:t xml:space="preserve"> </w:t>
      </w:r>
      <w:r w:rsidRPr="00616CC2">
        <w:rPr>
          <w:sz w:val="48"/>
          <w:szCs w:val="72"/>
          <w:lang w:val="en-US"/>
        </w:rPr>
        <w:t>STORYBOARD</w:t>
      </w:r>
      <w:r>
        <w:rPr>
          <w:b/>
          <w:sz w:val="48"/>
          <w:szCs w:val="72"/>
          <w:lang w:val="en-US"/>
        </w:rPr>
        <w:t xml:space="preserve"> : </w:t>
      </w:r>
      <w:r w:rsidR="00F40701">
        <w:rPr>
          <w:b/>
          <w:color w:val="1F497D" w:themeColor="text2"/>
          <w:sz w:val="48"/>
          <w:szCs w:val="72"/>
          <w:u w:val="single"/>
          <w:lang w:val="en-US"/>
        </w:rPr>
        <w:t>Pneumatic D</w:t>
      </w:r>
      <w:r w:rsidR="00A30860" w:rsidRPr="00336D7B">
        <w:rPr>
          <w:b/>
          <w:color w:val="1F497D" w:themeColor="text2"/>
          <w:sz w:val="48"/>
          <w:szCs w:val="72"/>
          <w:u w:val="single"/>
          <w:lang w:val="en-US"/>
        </w:rPr>
        <w:t>elivery</w:t>
      </w:r>
      <w:r w:rsidR="00F40701">
        <w:rPr>
          <w:b/>
          <w:color w:val="1F497D" w:themeColor="text2"/>
          <w:sz w:val="48"/>
          <w:szCs w:val="72"/>
          <w:u w:val="single"/>
          <w:lang w:val="en-US"/>
        </w:rPr>
        <w:t xml:space="preserve"> System</w:t>
      </w:r>
      <w:r w:rsidR="00625D98" w:rsidRPr="001A2531">
        <w:rPr>
          <w:b/>
          <w:sz w:val="48"/>
          <w:szCs w:val="72"/>
          <w:lang w:val="en-US"/>
        </w:rPr>
        <w:t xml:space="preserve"> </w:t>
      </w:r>
      <w:bookmarkStart w:id="0" w:name="_GoBack"/>
      <w:bookmarkEnd w:id="0"/>
    </w:p>
    <w:p w:rsidR="00814717" w:rsidRPr="00625D98" w:rsidRDefault="009826D9" w:rsidP="00814717">
      <w:pPr>
        <w:rPr>
          <w:sz w:val="24"/>
          <w:szCs w:val="24"/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-756920</wp:posOffset>
            </wp:positionH>
            <wp:positionV relativeFrom="paragraph">
              <wp:posOffset>251460</wp:posOffset>
            </wp:positionV>
            <wp:extent cx="4648200" cy="1975485"/>
            <wp:effectExtent l="0" t="0" r="0" b="0"/>
            <wp:wrapThrough wrapText="bothSides">
              <wp:wrapPolygon edited="0">
                <wp:start x="9826" y="1041"/>
                <wp:lineTo x="7259" y="1250"/>
                <wp:lineTo x="6905" y="1666"/>
                <wp:lineTo x="6905" y="4374"/>
                <wp:lineTo x="3364" y="5207"/>
                <wp:lineTo x="3452" y="11040"/>
                <wp:lineTo x="1593" y="11040"/>
                <wp:lineTo x="1062" y="11873"/>
                <wp:lineTo x="1062" y="20204"/>
                <wp:lineTo x="4426" y="21038"/>
                <wp:lineTo x="13279" y="21246"/>
                <wp:lineTo x="14252" y="21454"/>
                <wp:lineTo x="14607" y="21454"/>
                <wp:lineTo x="15315" y="21454"/>
                <wp:lineTo x="17705" y="21038"/>
                <wp:lineTo x="20803" y="19163"/>
                <wp:lineTo x="20980" y="7082"/>
                <wp:lineTo x="20538" y="6249"/>
                <wp:lineTo x="18944" y="4374"/>
                <wp:lineTo x="19121" y="1458"/>
                <wp:lineTo x="10446" y="1041"/>
                <wp:lineTo x="9826" y="1041"/>
              </wp:wrapPolygon>
            </wp:wrapThrough>
            <wp:docPr id="10" name="Image 4" descr="Z:\Anglais\Présentation ligne DMS\Présentation transport pneumatique\systè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Anglais\Présentation ligne DMS\Présentation transport pneumatique\systèm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384" b="7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97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8F3E618" wp14:editId="5FCEE608">
            <wp:simplePos x="0" y="0"/>
            <wp:positionH relativeFrom="column">
              <wp:posOffset>4100830</wp:posOffset>
            </wp:positionH>
            <wp:positionV relativeFrom="paragraph">
              <wp:posOffset>10795</wp:posOffset>
            </wp:positionV>
            <wp:extent cx="3009900" cy="2257425"/>
            <wp:effectExtent l="19050" t="0" r="0" b="0"/>
            <wp:wrapThrough wrapText="bothSides">
              <wp:wrapPolygon edited="0">
                <wp:start x="-137" y="0"/>
                <wp:lineTo x="-137" y="21509"/>
                <wp:lineTo x="21600" y="21509"/>
                <wp:lineTo x="21600" y="0"/>
                <wp:lineTo x="-137" y="0"/>
              </wp:wrapPolygon>
            </wp:wrapThrough>
            <wp:docPr id="2" name="Image 2" descr="Z:\Anglais\Présentation ligne DMS\Présentation transport pneumatique\DSCF4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Anglais\Présentation ligne DMS\Présentation transport pneumatique\DSCF43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A78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1F5BAD68" wp14:editId="1B1822DC">
            <wp:simplePos x="0" y="0"/>
            <wp:positionH relativeFrom="column">
              <wp:posOffset>7463155</wp:posOffset>
            </wp:positionH>
            <wp:positionV relativeFrom="paragraph">
              <wp:posOffset>8890</wp:posOffset>
            </wp:positionV>
            <wp:extent cx="1904365" cy="2581275"/>
            <wp:effectExtent l="19050" t="0" r="635" b="0"/>
            <wp:wrapThrough wrapText="bothSides">
              <wp:wrapPolygon edited="0">
                <wp:start x="-216" y="0"/>
                <wp:lineTo x="-216" y="21520"/>
                <wp:lineTo x="21607" y="21520"/>
                <wp:lineTo x="21607" y="0"/>
                <wp:lineTo x="-216" y="0"/>
              </wp:wrapPolygon>
            </wp:wrapThrough>
            <wp:docPr id="3" name="Image 3" descr="Z:\Anglais\Présentation ligne DMS\Présentation transport pneumatique\IMG_20170130_113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Anglais\Présentation ligne DMS\Présentation transport pneumatique\IMG_20170130_1132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4717" w:rsidRPr="00625D98" w:rsidRDefault="00F40701">
      <w:pPr>
        <w:rPr>
          <w:b/>
          <w:sz w:val="72"/>
          <w:szCs w:val="72"/>
          <w:u w:val="single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9.55pt;margin-top:46.05pt;width:237pt;height:53.95pt;z-index:251674624;mso-position-horizontal-relative:text;mso-position-vertical-relative:text" wrapcoords="-68 0 -68 20965 21600 20965 21600 0 -68 0" stroked="f">
            <v:textbox style="mso-next-textbox:#_x0000_s1032;mso-fit-shape-to-text:t" inset="0,0,0,0">
              <w:txbxContent>
                <w:p w:rsidR="00336D7B" w:rsidRPr="00336D7B" w:rsidRDefault="00336D7B" w:rsidP="00D56A93">
                  <w:pPr>
                    <w:pStyle w:val="Lgende"/>
                    <w:jc w:val="center"/>
                    <w:rPr>
                      <w:noProof/>
                      <w:lang w:val="en-US"/>
                    </w:rPr>
                  </w:pPr>
                  <w:proofErr w:type="gramStart"/>
                  <w:r w:rsidRPr="00336D7B">
                    <w:rPr>
                      <w:lang w:val="en-US"/>
                    </w:rPr>
                    <w:t xml:space="preserve">The </w:t>
                  </w:r>
                  <w:r w:rsidRPr="009D756C">
                    <w:rPr>
                      <w:highlight w:val="green"/>
                      <w:lang w:val="en-US"/>
                    </w:rPr>
                    <w:t>pneumatic delivery system</w:t>
                  </w:r>
                  <w:r w:rsidRPr="00336D7B">
                    <w:rPr>
                      <w:lang w:val="en-US"/>
                    </w:rPr>
                    <w:t>.</w:t>
                  </w:r>
                  <w:proofErr w:type="gramEnd"/>
                  <w:r w:rsidRPr="00336D7B">
                    <w:rPr>
                      <w:lang w:val="en-US"/>
                    </w:rPr>
                    <w:t xml:space="preserve"> </w:t>
                  </w:r>
                  <w:r w:rsidR="00F40701">
                    <w:rPr>
                      <w:lang w:val="en-US"/>
                    </w:rPr>
                    <w:t xml:space="preserve">This picture </w:t>
                  </w:r>
                  <w:r w:rsidR="00F40701">
                    <w:rPr>
                      <w:highlight w:val="yellow"/>
                      <w:lang w:val="en-US"/>
                    </w:rPr>
                    <w:t>d</w:t>
                  </w:r>
                  <w:r w:rsidRPr="00336D7B">
                    <w:rPr>
                      <w:highlight w:val="yellow"/>
                      <w:lang w:val="en-US"/>
                    </w:rPr>
                    <w:t>escribe</w:t>
                  </w:r>
                  <w:r w:rsidR="00F40701">
                    <w:rPr>
                      <w:lang w:val="en-US"/>
                    </w:rPr>
                    <w:t>s</w:t>
                  </w:r>
                  <w:r w:rsidRPr="00336D7B">
                    <w:rPr>
                      <w:lang w:val="en-US"/>
                    </w:rPr>
                    <w:t xml:space="preserve"> the pn</w:t>
                  </w:r>
                  <w:r w:rsidR="00F40701">
                    <w:rPr>
                      <w:lang w:val="en-US"/>
                    </w:rPr>
                    <w:t>eumatic delivery system for every unit</w:t>
                  </w:r>
                  <w:r w:rsidRPr="00336D7B">
                    <w:rPr>
                      <w:lang w:val="en-US"/>
                    </w:rPr>
                    <w:t xml:space="preserve"> of the prod</w:t>
                  </w:r>
                  <w:r w:rsidR="00F40701">
                    <w:rPr>
                      <w:lang w:val="en-US"/>
                    </w:rPr>
                    <w:t xml:space="preserve">uction line.  </w:t>
                  </w:r>
                  <w:proofErr w:type="gramStart"/>
                  <w:r w:rsidR="00F40701">
                    <w:rPr>
                      <w:lang w:val="en-US"/>
                    </w:rPr>
                    <w:t>(1 for each unit).</w:t>
                  </w:r>
                  <w:proofErr w:type="gramEnd"/>
                  <w:r w:rsidR="00F40701">
                    <w:rPr>
                      <w:lang w:val="en-US"/>
                    </w:rPr>
                    <w:t xml:space="preserve"> </w:t>
                  </w:r>
                  <w:r w:rsidRPr="00336D7B">
                    <w:rPr>
                      <w:lang w:val="en-US"/>
                    </w:rPr>
                    <w:t>(</w:t>
                  </w:r>
                  <w:r w:rsidR="00F40701">
                    <w:rPr>
                      <w:lang w:val="en-US"/>
                    </w:rPr>
                    <w:t xml:space="preserve">It </w:t>
                  </w:r>
                  <w:r w:rsidR="00F40701">
                    <w:rPr>
                      <w:highlight w:val="yellow"/>
                      <w:lang w:val="en-US"/>
                    </w:rPr>
                    <w:t>g</w:t>
                  </w:r>
                  <w:r w:rsidRPr="00336D7B">
                    <w:rPr>
                      <w:highlight w:val="yellow"/>
                      <w:lang w:val="en-US"/>
                    </w:rPr>
                    <w:t>ive</w:t>
                  </w:r>
                  <w:r w:rsidR="00F40701">
                    <w:rPr>
                      <w:lang w:val="en-US"/>
                    </w:rPr>
                    <w:t>s</w:t>
                  </w:r>
                  <w:r w:rsidRPr="00336D7B">
                    <w:rPr>
                      <w:lang w:val="en-US"/>
                    </w:rPr>
                    <w:t xml:space="preserve"> the </w:t>
                  </w:r>
                  <w:r w:rsidRPr="00336D7B">
                    <w:rPr>
                      <w:highlight w:val="green"/>
                      <w:lang w:val="en-US"/>
                    </w:rPr>
                    <w:t>pressure</w:t>
                  </w:r>
                  <w:r w:rsidRPr="00336D7B">
                    <w:rPr>
                      <w:lang w:val="en-US"/>
                    </w:rPr>
                    <w:t xml:space="preserve"> value for each unit)</w:t>
                  </w:r>
                </w:p>
              </w:txbxContent>
            </v:textbox>
            <w10:wrap type="through"/>
          </v:shape>
        </w:pict>
      </w:r>
    </w:p>
    <w:p w:rsidR="009826D9" w:rsidRPr="00625D98" w:rsidRDefault="00BC4ED4">
      <w:pPr>
        <w:rPr>
          <w:b/>
          <w:sz w:val="24"/>
          <w:szCs w:val="24"/>
          <w:u w:val="single"/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424815</wp:posOffset>
            </wp:positionV>
            <wp:extent cx="2076450" cy="2790825"/>
            <wp:effectExtent l="19050" t="0" r="0" b="0"/>
            <wp:wrapThrough wrapText="bothSides">
              <wp:wrapPolygon edited="0">
                <wp:start x="-198" y="0"/>
                <wp:lineTo x="-198" y="21526"/>
                <wp:lineTo x="21600" y="21526"/>
                <wp:lineTo x="21600" y="0"/>
                <wp:lineTo x="-198" y="0"/>
              </wp:wrapPolygon>
            </wp:wrapThrough>
            <wp:docPr id="12" name="Image 6" descr="Z:\Anglais\Présentation ligne DMS\Présentation transport pneumatique\DSCF4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Anglais\Présentation ligne DMS\Présentation transport pneumatique\DSCF43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5CCF">
        <w:rPr>
          <w:noProof/>
        </w:rPr>
        <w:pict>
          <v:shape id="_x0000_s1030" type="#_x0000_t202" style="position:absolute;margin-left:567.4pt;margin-top:33.2pt;width:188.25pt;height:31.95pt;z-index:251670528;mso-position-horizontal-relative:text;mso-position-vertical-relative:text" wrapcoords="-108 0 -108 20965 21600 20965 21600 0 -108 0" stroked="f">
            <v:textbox style="mso-next-textbox:#_x0000_s1030;mso-fit-shape-to-text:t" inset="0,0,0,0">
              <w:txbxContent>
                <w:p w:rsidR="00336D7B" w:rsidRPr="00705F3A" w:rsidRDefault="00F40701" w:rsidP="00F40701">
                  <w:pPr>
                    <w:pStyle w:val="Lgende"/>
                    <w:rPr>
                      <w:noProof/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  <w:r w:rsidR="00336D7B" w:rsidRPr="00B90700">
                    <w:rPr>
                      <w:lang w:val="en-US"/>
                    </w:rPr>
                    <w:t xml:space="preserve">he </w:t>
                  </w:r>
                  <w:r>
                    <w:rPr>
                      <w:lang w:val="en-US"/>
                    </w:rPr>
                    <w:t>raw material is put</w:t>
                  </w:r>
                  <w:r w:rsidR="00336D7B">
                    <w:rPr>
                      <w:lang w:val="en-US"/>
                    </w:rPr>
                    <w:t xml:space="preserve"> into the </w:t>
                  </w:r>
                  <w:r w:rsidR="00336D7B" w:rsidRPr="00127F85">
                    <w:rPr>
                      <w:highlight w:val="green"/>
                      <w:lang w:val="en-US"/>
                    </w:rPr>
                    <w:t>tank</w:t>
                  </w:r>
                  <w:r w:rsidR="00336D7B">
                    <w:rPr>
                      <w:lang w:val="en-US"/>
                    </w:rPr>
                    <w:t>.</w:t>
                  </w:r>
                </w:p>
              </w:txbxContent>
            </v:textbox>
            <w10:wrap type="through"/>
          </v:shape>
        </w:pict>
      </w:r>
      <w:r w:rsidR="00F65CCF">
        <w:rPr>
          <w:noProof/>
        </w:rPr>
        <w:pict>
          <v:shape id="_x0000_s1031" type="#_x0000_t202" style="position:absolute;margin-left:-26.6pt;margin-top:4.6pt;width:271.5pt;height:35.1pt;z-index:251672576;mso-position-horizontal-relative:text;mso-position-vertical-relative:text" wrapcoords="-44 0 -44 20965 21600 20965 21600 0 -44 0" stroked="f">
            <v:textbox style="mso-next-textbox:#_x0000_s1031" inset="0,0,0,0">
              <w:txbxContent>
                <w:p w:rsidR="00336D7B" w:rsidRPr="00336D7B" w:rsidRDefault="00F40701" w:rsidP="00D56A93">
                  <w:pPr>
                    <w:pStyle w:val="Lgende"/>
                    <w:jc w:val="center"/>
                    <w:rPr>
                      <w:lang w:val="en-US"/>
                    </w:rPr>
                  </w:pPr>
                  <w:r>
                    <w:rPr>
                      <w:highlight w:val="yellow"/>
                      <w:lang w:val="en-US"/>
                    </w:rPr>
                    <w:t>This picture s</w:t>
                  </w:r>
                  <w:r w:rsidR="00336D7B" w:rsidRPr="00336D7B">
                    <w:rPr>
                      <w:highlight w:val="yellow"/>
                      <w:lang w:val="en-US"/>
                    </w:rPr>
                    <w:t>how</w:t>
                  </w:r>
                  <w:r>
                    <w:rPr>
                      <w:lang w:val="en-US"/>
                    </w:rPr>
                    <w:t>s the entire production line, with</w:t>
                  </w:r>
                  <w:r w:rsidR="00336D7B" w:rsidRPr="00336D7B">
                    <w:rPr>
                      <w:lang w:val="en-US"/>
                    </w:rPr>
                    <w:t xml:space="preserve"> almost e</w:t>
                  </w:r>
                  <w:r>
                    <w:rPr>
                      <w:lang w:val="en-US"/>
                    </w:rPr>
                    <w:t>very pneumatic delivery system</w:t>
                  </w:r>
                  <w:r w:rsidR="00870203">
                    <w:rPr>
                      <w:lang w:val="en-US"/>
                    </w:rPr>
                    <w:t xml:space="preserve">, </w:t>
                  </w:r>
                  <w:r w:rsidR="00336D7B" w:rsidRPr="00336D7B">
                    <w:rPr>
                      <w:lang w:val="en-US"/>
                    </w:rPr>
                    <w:t xml:space="preserve">the pneumatic </w:t>
                  </w:r>
                  <w:r w:rsidR="00336D7B" w:rsidRPr="00336D7B">
                    <w:rPr>
                      <w:highlight w:val="green"/>
                      <w:lang w:val="en-US"/>
                    </w:rPr>
                    <w:t>actuators</w:t>
                  </w:r>
                  <w:r w:rsidR="00336D7B" w:rsidRPr="00336D7B">
                    <w:rPr>
                      <w:lang w:val="en-US"/>
                    </w:rPr>
                    <w:t xml:space="preserve"> (</w:t>
                  </w:r>
                  <w:proofErr w:type="spellStart"/>
                  <w:r w:rsidR="00336D7B" w:rsidRPr="00336D7B">
                    <w:rPr>
                      <w:highlight w:val="green"/>
                      <w:lang w:val="en-US"/>
                    </w:rPr>
                    <w:t>actuacting</w:t>
                  </w:r>
                  <w:proofErr w:type="spellEnd"/>
                  <w:r w:rsidR="00336D7B" w:rsidRPr="00336D7B">
                    <w:rPr>
                      <w:highlight w:val="green"/>
                      <w:lang w:val="en-US"/>
                    </w:rPr>
                    <w:t xml:space="preserve"> cylinders</w:t>
                  </w:r>
                  <w:r w:rsidR="00870203">
                    <w:rPr>
                      <w:lang w:val="en-US"/>
                    </w:rPr>
                    <w:t xml:space="preserve">) and </w:t>
                  </w:r>
                  <w:proofErr w:type="gramStart"/>
                  <w:r w:rsidR="00870203">
                    <w:rPr>
                      <w:lang w:val="en-US"/>
                    </w:rPr>
                    <w:t xml:space="preserve">the  </w:t>
                  </w:r>
                  <w:r w:rsidR="00870203" w:rsidRPr="00C54FE3">
                    <w:rPr>
                      <w:highlight w:val="green"/>
                      <w:lang w:val="en-US"/>
                    </w:rPr>
                    <w:t>pipe</w:t>
                  </w:r>
                  <w:proofErr w:type="gramEnd"/>
                  <w:r w:rsidR="00870203">
                    <w:rPr>
                      <w:lang w:val="en-US"/>
                    </w:rPr>
                    <w:t xml:space="preserve"> lines.</w:t>
                  </w:r>
                </w:p>
                <w:p w:rsidR="00336D7B" w:rsidRPr="00336D7B" w:rsidRDefault="00336D7B" w:rsidP="0064114F">
                  <w:pPr>
                    <w:rPr>
                      <w:lang w:val="en-US"/>
                    </w:rPr>
                  </w:pPr>
                </w:p>
              </w:txbxContent>
            </v:textbox>
            <w10:wrap type="through"/>
          </v:shape>
        </w:pict>
      </w:r>
    </w:p>
    <w:p w:rsidR="00814717" w:rsidRPr="009826D9" w:rsidRDefault="00F65CCF">
      <w:pPr>
        <w:rPr>
          <w:b/>
          <w:sz w:val="24"/>
          <w:szCs w:val="24"/>
          <w:u w:val="single"/>
        </w:rPr>
      </w:pPr>
      <w:r>
        <w:rPr>
          <w:noProof/>
        </w:rPr>
        <w:pict>
          <v:shape id="_x0000_s1033" type="#_x0000_t202" style="position:absolute;margin-left:-26.6pt;margin-top:208.2pt;width:258.75pt;height:21pt;z-index:251676672;mso-position-horizontal-relative:text;mso-position-vertical-relative:text" wrapcoords="-63 0 -63 21000 21600 21000 21600 0 -63 0" stroked="f">
            <v:textbox style="mso-next-textbox:#_x0000_s1033;mso-fit-shape-to-text:t" inset="0,0,0,0">
              <w:txbxContent>
                <w:p w:rsidR="00336D7B" w:rsidRPr="00336D7B" w:rsidRDefault="00336D7B" w:rsidP="00D56A93">
                  <w:pPr>
                    <w:pStyle w:val="Lgende"/>
                    <w:jc w:val="center"/>
                    <w:rPr>
                      <w:lang w:val="en-US"/>
                    </w:rPr>
                  </w:pPr>
                  <w:r w:rsidRPr="00336D7B">
                    <w:rPr>
                      <w:lang w:val="en-US"/>
                    </w:rPr>
                    <w:t xml:space="preserve">The </w:t>
                  </w:r>
                  <w:proofErr w:type="gramStart"/>
                  <w:r w:rsidR="00F40701">
                    <w:rPr>
                      <w:highlight w:val="green"/>
                      <w:lang w:val="en-US"/>
                    </w:rPr>
                    <w:t xml:space="preserve">raw </w:t>
                  </w:r>
                  <w:r w:rsidRPr="00336D7B">
                    <w:rPr>
                      <w:highlight w:val="green"/>
                      <w:lang w:val="en-US"/>
                    </w:rPr>
                    <w:t xml:space="preserve"> material</w:t>
                  </w:r>
                  <w:proofErr w:type="gramEnd"/>
                  <w:r w:rsidR="007B1AD1">
                    <w:rPr>
                      <w:lang w:val="en-US"/>
                    </w:rPr>
                    <w:t xml:space="preserve"> </w:t>
                  </w:r>
                  <w:r w:rsidR="00DA3E5E">
                    <w:rPr>
                      <w:lang w:val="en-US"/>
                    </w:rPr>
                    <w:t>(</w:t>
                  </w:r>
                  <w:r w:rsidR="00DA3E5E" w:rsidRPr="007B1AD1">
                    <w:rPr>
                      <w:highlight w:val="green"/>
                      <w:lang w:val="en-US"/>
                    </w:rPr>
                    <w:t>seeds</w:t>
                  </w:r>
                  <w:r w:rsidR="00DA3E5E">
                    <w:rPr>
                      <w:lang w:val="en-US"/>
                    </w:rPr>
                    <w:t xml:space="preserve"> an</w:t>
                  </w:r>
                  <w:r w:rsidR="00F40701">
                    <w:rPr>
                      <w:lang w:val="en-US"/>
                    </w:rPr>
                    <w:t>d</w:t>
                  </w:r>
                  <w:r w:rsidR="00DA3E5E">
                    <w:rPr>
                      <w:lang w:val="en-US"/>
                    </w:rPr>
                    <w:t xml:space="preserve"> c</w:t>
                  </w:r>
                  <w:r w:rsidR="00DA3E5E" w:rsidRPr="007B1AD1">
                    <w:rPr>
                      <w:highlight w:val="green"/>
                      <w:lang w:val="en-US"/>
                    </w:rPr>
                    <w:t>orns</w:t>
                  </w:r>
                  <w:r w:rsidR="00DA3E5E">
                    <w:rPr>
                      <w:lang w:val="en-US"/>
                    </w:rPr>
                    <w:t>)</w:t>
                  </w:r>
                  <w:r w:rsidRPr="00336D7B">
                    <w:rPr>
                      <w:lang w:val="en-US"/>
                    </w:rPr>
                    <w:t xml:space="preserve"> is </w:t>
                  </w:r>
                  <w:r w:rsidRPr="00336D7B">
                    <w:rPr>
                      <w:highlight w:val="yellow"/>
                      <w:lang w:val="en-US"/>
                    </w:rPr>
                    <w:t>blow</w:t>
                  </w:r>
                  <w:r w:rsidR="00F40701">
                    <w:rPr>
                      <w:lang w:val="en-US"/>
                    </w:rPr>
                    <w:t>n</w:t>
                  </w:r>
                  <w:r w:rsidRPr="00336D7B">
                    <w:rPr>
                      <w:lang w:val="en-US"/>
                    </w:rPr>
                    <w:t xml:space="preserve"> from the tank to the </w:t>
                  </w:r>
                  <w:proofErr w:type="spellStart"/>
                  <w:r w:rsidR="00F40701">
                    <w:rPr>
                      <w:highlight w:val="green"/>
                      <w:lang w:val="en-US"/>
                    </w:rPr>
                    <w:t>hoppe</w:t>
                  </w:r>
                  <w:proofErr w:type="spellEnd"/>
                  <w:r w:rsidR="00F40701">
                    <w:rPr>
                      <w:lang w:val="en-US"/>
                    </w:rPr>
                    <w:t>, through different</w:t>
                  </w:r>
                  <w:r w:rsidRPr="00336D7B">
                    <w:rPr>
                      <w:lang w:val="en-US"/>
                    </w:rPr>
                    <w:t xml:space="preserve"> </w:t>
                  </w:r>
                  <w:r w:rsidRPr="00336D7B">
                    <w:rPr>
                      <w:highlight w:val="green"/>
                      <w:lang w:val="en-US"/>
                    </w:rPr>
                    <w:t>pipes</w:t>
                  </w:r>
                </w:p>
              </w:txbxContent>
            </v:textbox>
            <w10:wrap type="through"/>
          </v:shape>
        </w:pict>
      </w:r>
      <w:r w:rsidR="003F1860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90805</wp:posOffset>
            </wp:positionV>
            <wp:extent cx="3286125" cy="2476500"/>
            <wp:effectExtent l="19050" t="0" r="9525" b="0"/>
            <wp:wrapThrough wrapText="bothSides">
              <wp:wrapPolygon edited="0">
                <wp:start x="-125" y="0"/>
                <wp:lineTo x="-125" y="21434"/>
                <wp:lineTo x="21663" y="21434"/>
                <wp:lineTo x="21663" y="0"/>
                <wp:lineTo x="-125" y="0"/>
              </wp:wrapPolygon>
            </wp:wrapThrough>
            <wp:docPr id="11" name="Image 5" descr="Z:\Anglais\Présentation ligne DMS\Présentation transport pneumatique\IMG_20170130_11324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Anglais\Présentation ligne DMS\Présentation transport pneumatique\IMG_20170130_113247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979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6405880</wp:posOffset>
            </wp:positionH>
            <wp:positionV relativeFrom="paragraph">
              <wp:posOffset>90805</wp:posOffset>
            </wp:positionV>
            <wp:extent cx="2962275" cy="2247900"/>
            <wp:effectExtent l="19050" t="0" r="9525" b="0"/>
            <wp:wrapThrough wrapText="bothSides">
              <wp:wrapPolygon edited="0">
                <wp:start x="-139" y="0"/>
                <wp:lineTo x="-139" y="21417"/>
                <wp:lineTo x="21669" y="21417"/>
                <wp:lineTo x="21669" y="0"/>
                <wp:lineTo x="-139" y="0"/>
              </wp:wrapPolygon>
            </wp:wrapThrough>
            <wp:docPr id="15" name="Image 8" descr="Z:\Anglais\Présentation ligne DMS\Présentation transport pneumatique\DSCF4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Anglais\Présentation ligne DMS\Présentation transport pneumatique\DSCF43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5" type="#_x0000_t202" style="position:absolute;margin-left:504.35pt;margin-top:188.05pt;width:233.25pt;height:57.4pt;z-index:251680768;mso-position-horizontal-relative:text;mso-position-vertical-relative:text" wrapcoords="-69 0 -69 20965 21600 20965 21600 0 -69 0" stroked="f">
            <v:textbox style="mso-next-textbox:#_x0000_s1035;mso-fit-shape-to-text:t" inset="0,0,0,0">
              <w:txbxContent>
                <w:p w:rsidR="00776E52" w:rsidRPr="00776E52" w:rsidRDefault="00F65CCF" w:rsidP="00776E52">
                  <w:pPr>
                    <w:pStyle w:val="Lgende"/>
                    <w:jc w:val="center"/>
                    <w:rPr>
                      <w:lang w:val="en-US"/>
                    </w:rPr>
                  </w:pPr>
                  <w:r>
                    <w:rPr>
                      <w:highlight w:val="yellow"/>
                      <w:lang w:val="en-US"/>
                    </w:rPr>
                    <w:t xml:space="preserve">It </w:t>
                  </w:r>
                  <w:proofErr w:type="gramStart"/>
                  <w:r>
                    <w:rPr>
                      <w:lang w:val="en-US"/>
                    </w:rPr>
                    <w:t xml:space="preserve">illustrates </w:t>
                  </w:r>
                  <w:r w:rsidR="00336D7B" w:rsidRPr="00336D7B">
                    <w:rPr>
                      <w:lang w:val="en-US"/>
                    </w:rPr>
                    <w:t xml:space="preserve"> some</w:t>
                  </w:r>
                  <w:proofErr w:type="gramEnd"/>
                  <w:r w:rsidR="00336D7B" w:rsidRPr="00336D7B">
                    <w:rPr>
                      <w:lang w:val="en-US"/>
                    </w:rPr>
                    <w:t xml:space="preserve"> </w:t>
                  </w:r>
                  <w:r w:rsidR="00336D7B" w:rsidRPr="00336D7B">
                    <w:rPr>
                      <w:highlight w:val="green"/>
                      <w:lang w:val="en-US"/>
                    </w:rPr>
                    <w:t>actuators</w:t>
                  </w:r>
                  <w:r>
                    <w:rPr>
                      <w:lang w:val="en-US"/>
                    </w:rPr>
                    <w:t xml:space="preserve"> and </w:t>
                  </w:r>
                  <w:r w:rsidR="00336D7B" w:rsidRPr="00336D7B">
                    <w:rPr>
                      <w:lang w:val="en-US"/>
                    </w:rPr>
                    <w:t xml:space="preserve"> how the pneumatic energy </w:t>
                  </w:r>
                  <w:r w:rsidR="00336D7B" w:rsidRPr="00336D7B">
                    <w:rPr>
                      <w:highlight w:val="yellow"/>
                      <w:lang w:val="en-US"/>
                    </w:rPr>
                    <w:t>come</w:t>
                  </w:r>
                  <w:r>
                    <w:rPr>
                      <w:lang w:val="en-US"/>
                    </w:rPr>
                    <w:t>s</w:t>
                  </w:r>
                  <w:r w:rsidR="00336D7B" w:rsidRPr="00336D7B">
                    <w:rPr>
                      <w:lang w:val="en-US"/>
                    </w:rPr>
                    <w:t xml:space="preserve"> to the actuators.</w:t>
                  </w:r>
                  <w:r w:rsidR="00776E52">
                    <w:rPr>
                      <w:lang w:val="en-US"/>
                    </w:rPr>
                    <w:t xml:space="preserve"> The </w:t>
                  </w:r>
                  <w:r w:rsidR="00776E52" w:rsidRPr="00776E52">
                    <w:rPr>
                      <w:highlight w:val="green"/>
                      <w:lang w:val="en-US"/>
                    </w:rPr>
                    <w:t>actuating cylinders</w:t>
                  </w:r>
                  <w:r w:rsidR="00776E52">
                    <w:rPr>
                      <w:lang w:val="en-US"/>
                    </w:rPr>
                    <w:t xml:space="preserve"> are </w:t>
                  </w:r>
                  <w:r w:rsidR="00776E52" w:rsidRPr="00776E52">
                    <w:rPr>
                      <w:highlight w:val="yellow"/>
                      <w:lang w:val="en-US"/>
                    </w:rPr>
                    <w:t>commanded</w:t>
                  </w:r>
                  <w:r w:rsidR="00776E52">
                    <w:rPr>
                      <w:lang w:val="en-US"/>
                    </w:rPr>
                    <w:t xml:space="preserve"> by </w:t>
                  </w:r>
                  <w:r w:rsidR="00776E52" w:rsidRPr="003225BC">
                    <w:rPr>
                      <w:highlight w:val="green"/>
                      <w:lang w:val="en-US"/>
                    </w:rPr>
                    <w:t>distributors</w:t>
                  </w:r>
                  <w:r w:rsidR="00776E52">
                    <w:rPr>
                      <w:lang w:val="en-US"/>
                    </w:rPr>
                    <w:t>.</w:t>
                  </w:r>
                </w:p>
                <w:p w:rsidR="00336D7B" w:rsidRPr="00336D7B" w:rsidRDefault="00336D7B" w:rsidP="0076291A">
                  <w:pPr>
                    <w:rPr>
                      <w:lang w:val="en-US"/>
                    </w:rPr>
                  </w:pPr>
                </w:p>
              </w:txbxContent>
            </v:textbox>
            <w10:wrap type="through"/>
          </v:shape>
        </w:pict>
      </w:r>
      <w:r>
        <w:rPr>
          <w:noProof/>
        </w:rPr>
        <w:pict>
          <v:shape id="_x0000_s1034" type="#_x0000_t202" style="position:absolute;margin-left:295.15pt;margin-top:226.05pt;width:163.5pt;height:31.95pt;z-index:251678720;mso-position-horizontal-relative:text;mso-position-vertical-relative:text" wrapcoords="-99 0 -99 20965 21600 20965 21600 0 -99 0" stroked="f">
            <v:textbox style="mso-next-textbox:#_x0000_s1034;mso-fit-shape-to-text:t" inset="0,0,0,0">
              <w:txbxContent>
                <w:p w:rsidR="00336D7B" w:rsidRPr="00336D7B" w:rsidRDefault="00F65CCF" w:rsidP="00D56A93">
                  <w:pPr>
                    <w:pStyle w:val="Lgende"/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highlight w:val="yellow"/>
                      <w:lang w:val="en-US"/>
                    </w:rPr>
                    <w:t>It s</w:t>
                  </w:r>
                  <w:r w:rsidR="00336D7B" w:rsidRPr="00336D7B">
                    <w:rPr>
                      <w:highlight w:val="yellow"/>
                      <w:lang w:val="en-US"/>
                    </w:rPr>
                    <w:t>how</w:t>
                  </w:r>
                  <w:r>
                    <w:rPr>
                      <w:lang w:val="en-US"/>
                    </w:rPr>
                    <w:t>s how the seeds are delivered in the different</w:t>
                  </w:r>
                  <w:r w:rsidR="00005810">
                    <w:rPr>
                      <w:lang w:val="en-US"/>
                    </w:rPr>
                    <w:t xml:space="preserve"> </w:t>
                  </w:r>
                  <w:r w:rsidR="00336D7B" w:rsidRPr="00336D7B">
                    <w:rPr>
                      <w:lang w:val="en-US"/>
                    </w:rPr>
                    <w:t>parts (</w:t>
                  </w:r>
                  <w:r>
                    <w:rPr>
                      <w:lang w:val="en-US"/>
                    </w:rPr>
                    <w:t xml:space="preserve">through </w:t>
                  </w:r>
                  <w:r w:rsidR="00336D7B" w:rsidRPr="00336D7B">
                    <w:rPr>
                      <w:highlight w:val="green"/>
                      <w:lang w:val="en-US"/>
                    </w:rPr>
                    <w:t>pipes</w:t>
                  </w:r>
                  <w:r w:rsidR="00336D7B" w:rsidRPr="00336D7B">
                    <w:rPr>
                      <w:lang w:val="en-US"/>
                    </w:rPr>
                    <w:t xml:space="preserve">), </w:t>
                  </w:r>
                </w:p>
              </w:txbxContent>
            </v:textbox>
            <w10:wrap type="through"/>
          </v:shape>
        </w:pict>
      </w:r>
    </w:p>
    <w:sectPr w:rsidR="00814717" w:rsidRPr="009826D9" w:rsidSect="00247A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4717"/>
    <w:rsid w:val="00005810"/>
    <w:rsid w:val="0006349A"/>
    <w:rsid w:val="00063B0B"/>
    <w:rsid w:val="00101E40"/>
    <w:rsid w:val="00127F85"/>
    <w:rsid w:val="00157EC2"/>
    <w:rsid w:val="001A2531"/>
    <w:rsid w:val="001E6540"/>
    <w:rsid w:val="00222A1D"/>
    <w:rsid w:val="00247A78"/>
    <w:rsid w:val="00284C23"/>
    <w:rsid w:val="00285CF5"/>
    <w:rsid w:val="002C1E12"/>
    <w:rsid w:val="003205ED"/>
    <w:rsid w:val="00321AFF"/>
    <w:rsid w:val="003225BC"/>
    <w:rsid w:val="00336D7B"/>
    <w:rsid w:val="00371702"/>
    <w:rsid w:val="003B3223"/>
    <w:rsid w:val="003F1860"/>
    <w:rsid w:val="003F1B4F"/>
    <w:rsid w:val="004B2DD0"/>
    <w:rsid w:val="004D424E"/>
    <w:rsid w:val="00580C9C"/>
    <w:rsid w:val="005F7E4B"/>
    <w:rsid w:val="00616CC2"/>
    <w:rsid w:val="00625D98"/>
    <w:rsid w:val="0064114F"/>
    <w:rsid w:val="00673F76"/>
    <w:rsid w:val="00687886"/>
    <w:rsid w:val="006C6963"/>
    <w:rsid w:val="006C7D56"/>
    <w:rsid w:val="006E4979"/>
    <w:rsid w:val="006F170D"/>
    <w:rsid w:val="00705F3A"/>
    <w:rsid w:val="0076291A"/>
    <w:rsid w:val="00776E52"/>
    <w:rsid w:val="007B1AD1"/>
    <w:rsid w:val="007C515A"/>
    <w:rsid w:val="00814717"/>
    <w:rsid w:val="00833234"/>
    <w:rsid w:val="00864BD6"/>
    <w:rsid w:val="00870203"/>
    <w:rsid w:val="008D27BD"/>
    <w:rsid w:val="009826D9"/>
    <w:rsid w:val="009D756C"/>
    <w:rsid w:val="00A023EF"/>
    <w:rsid w:val="00A30860"/>
    <w:rsid w:val="00B2289A"/>
    <w:rsid w:val="00B73656"/>
    <w:rsid w:val="00B90700"/>
    <w:rsid w:val="00BC2FEC"/>
    <w:rsid w:val="00BC4ED4"/>
    <w:rsid w:val="00C23379"/>
    <w:rsid w:val="00C54FE3"/>
    <w:rsid w:val="00D039AE"/>
    <w:rsid w:val="00D56A93"/>
    <w:rsid w:val="00DA3E5E"/>
    <w:rsid w:val="00E3334B"/>
    <w:rsid w:val="00EE022B"/>
    <w:rsid w:val="00F40701"/>
    <w:rsid w:val="00F6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E4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1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4717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81471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69E08-D036-402F-9258-D31252A3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bgarin</dc:creator>
  <cp:lastModifiedBy>famille buron</cp:lastModifiedBy>
  <cp:revision>2</cp:revision>
  <dcterms:created xsi:type="dcterms:W3CDTF">2017-06-28T09:39:00Z</dcterms:created>
  <dcterms:modified xsi:type="dcterms:W3CDTF">2017-06-28T09:39:00Z</dcterms:modified>
</cp:coreProperties>
</file>