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1358" w:rsidRPr="00651E40" w:rsidRDefault="00B01358" w:rsidP="0096708B">
      <w:pPr>
        <w:ind w:left="0" w:firstLine="0"/>
        <w:jc w:val="center"/>
        <w:rPr>
          <w:rFonts w:cs="Times New Roman"/>
          <w:color w:val="00B050"/>
          <w:sz w:val="32"/>
          <w:szCs w:val="32"/>
        </w:rPr>
      </w:pPr>
      <w:r w:rsidRPr="00651E40">
        <w:rPr>
          <w:rFonts w:cs="Times New Roman"/>
          <w:color w:val="00B050"/>
          <w:sz w:val="32"/>
          <w:szCs w:val="32"/>
        </w:rPr>
        <w:t>SEQUENCE EN SSI</w:t>
      </w:r>
      <w:r w:rsidR="006E00DF">
        <w:rPr>
          <w:rFonts w:cs="Times New Roman"/>
          <w:color w:val="00B050"/>
          <w:sz w:val="32"/>
          <w:szCs w:val="32"/>
        </w:rPr>
        <w:t xml:space="preserve"> : </w:t>
      </w:r>
      <w:r w:rsidR="003D0E59">
        <w:rPr>
          <w:rFonts w:cs="Times New Roman"/>
          <w:color w:val="00B050"/>
          <w:sz w:val="32"/>
          <w:szCs w:val="32"/>
        </w:rPr>
        <w:t>Affranchisseur automatique</w:t>
      </w:r>
    </w:p>
    <w:p w:rsidR="00B01358" w:rsidRPr="00651E40" w:rsidRDefault="00B01358" w:rsidP="00B01358">
      <w:pPr>
        <w:ind w:left="0" w:firstLine="0"/>
        <w:rPr>
          <w:rFonts w:cs="Times New Roman"/>
          <w:color w:val="00B050"/>
          <w:sz w:val="32"/>
          <w:szCs w:val="32"/>
        </w:rPr>
      </w:pPr>
    </w:p>
    <w:p w:rsidR="00B01358" w:rsidRPr="00651E40" w:rsidRDefault="004474A4" w:rsidP="00B01358">
      <w:pPr>
        <w:ind w:left="0" w:firstLine="0"/>
        <w:rPr>
          <w:rFonts w:cs="Times New Roman"/>
          <w:color w:val="00B050"/>
          <w:sz w:val="32"/>
          <w:szCs w:val="32"/>
        </w:rPr>
      </w:pPr>
      <w:r>
        <w:rPr>
          <w:rFonts w:cs="Times New Roman"/>
          <w:color w:val="00B050"/>
          <w:sz w:val="32"/>
          <w:szCs w:val="32"/>
        </w:rPr>
        <w:t>Thème sociétal : service à la personne</w:t>
      </w:r>
    </w:p>
    <w:p w:rsidR="00B01358" w:rsidRPr="00651E40" w:rsidRDefault="00B01358" w:rsidP="00B01358">
      <w:pPr>
        <w:ind w:left="0" w:firstLine="0"/>
        <w:rPr>
          <w:rFonts w:cs="Times New Roman"/>
          <w:color w:val="00B050"/>
          <w:sz w:val="32"/>
          <w:szCs w:val="32"/>
        </w:rPr>
      </w:pPr>
      <w:r w:rsidRPr="00651E40">
        <w:rPr>
          <w:rFonts w:cs="Times New Roman"/>
          <w:color w:val="00B050"/>
          <w:sz w:val="32"/>
          <w:szCs w:val="32"/>
        </w:rPr>
        <w:t>Objectif :</w:t>
      </w:r>
      <w:r w:rsidR="004474A4">
        <w:rPr>
          <w:rFonts w:cs="Times New Roman"/>
          <w:color w:val="00B050"/>
          <w:sz w:val="32"/>
          <w:szCs w:val="32"/>
        </w:rPr>
        <w:t xml:space="preserve"> automatiser le service d’affranchissement de colis</w:t>
      </w:r>
    </w:p>
    <w:p w:rsidR="00B01358" w:rsidRDefault="00B01358" w:rsidP="00B01358">
      <w:pPr>
        <w:ind w:left="0" w:firstLine="0"/>
        <w:rPr>
          <w:rFonts w:cs="Times New Roman"/>
          <w:color w:val="00B050"/>
          <w:sz w:val="32"/>
          <w:szCs w:val="32"/>
        </w:rPr>
      </w:pPr>
      <w:r w:rsidRPr="00651E40">
        <w:rPr>
          <w:rFonts w:cs="Times New Roman"/>
          <w:color w:val="00B050"/>
          <w:sz w:val="32"/>
          <w:szCs w:val="32"/>
        </w:rPr>
        <w:t>Support retenu : automate d’affranchissement de colis postal</w:t>
      </w:r>
    </w:p>
    <w:p w:rsidR="00D96461" w:rsidRDefault="00B507C4" w:rsidP="00B01358">
      <w:pPr>
        <w:ind w:left="0" w:firstLine="0"/>
        <w:rPr>
          <w:rFonts w:cs="Times New Roman"/>
          <w:color w:val="00B050"/>
          <w:sz w:val="32"/>
          <w:szCs w:val="32"/>
        </w:rPr>
      </w:pPr>
      <w:r>
        <w:rPr>
          <w:rFonts w:cs="Times New Roman"/>
          <w:noProof/>
          <w:color w:val="00B050"/>
          <w:sz w:val="32"/>
          <w:szCs w:val="32"/>
          <w:lang w:eastAsia="fr-FR"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13" type="#_x0000_t75" style="position:absolute;left:0;text-align:left;margin-left:93.65pt;margin-top:8.7pt;width:323.8pt;height:234.6pt;z-index:252203008">
            <v:imagedata r:id="rId8" o:title=""/>
          </v:shape>
        </w:pict>
      </w:r>
    </w:p>
    <w:p w:rsidR="00D96461" w:rsidRDefault="00D96461" w:rsidP="00B01358">
      <w:pPr>
        <w:ind w:left="0" w:firstLine="0"/>
        <w:rPr>
          <w:rFonts w:cs="Times New Roman"/>
          <w:color w:val="00B050"/>
          <w:sz w:val="32"/>
          <w:szCs w:val="32"/>
        </w:rPr>
      </w:pPr>
    </w:p>
    <w:p w:rsidR="00D96461" w:rsidRPr="00651E40" w:rsidRDefault="00D96461" w:rsidP="00B01358">
      <w:pPr>
        <w:ind w:left="0" w:firstLine="0"/>
        <w:rPr>
          <w:rFonts w:cs="Times New Roman"/>
          <w:color w:val="00B050"/>
          <w:sz w:val="32"/>
          <w:szCs w:val="32"/>
        </w:rPr>
      </w:pPr>
    </w:p>
    <w:p w:rsidR="00B01358" w:rsidRPr="00651E40" w:rsidRDefault="00B507C4" w:rsidP="00D96461">
      <w:pPr>
        <w:ind w:left="0" w:firstLine="0"/>
        <w:jc w:val="center"/>
        <w:rPr>
          <w:rFonts w:cs="Times New Roman"/>
          <w:color w:val="00B050"/>
          <w:sz w:val="32"/>
          <w:szCs w:val="32"/>
        </w:rPr>
      </w:pPr>
      <w:r>
        <w:rPr>
          <w:rFonts w:cs="Times New Roman"/>
          <w:color w:val="00B050"/>
          <w:sz w:val="32"/>
          <w:szCs w:val="32"/>
        </w:rPr>
      </w:r>
      <w:r>
        <w:rPr>
          <w:rFonts w:cs="Times New Roman"/>
          <w:color w:val="00B050"/>
          <w:sz w:val="32"/>
          <w:szCs w:val="32"/>
        </w:rPr>
        <w:pict>
          <v:group id="_x0000_s1312" editas="canvas" style="width:323.45pt;height:189.25pt;mso-position-horizontal-relative:char;mso-position-vertical-relative:line" coordsize="6469,3785">
            <o:lock v:ext="edit" aspectratio="t"/>
            <v:shape id="_x0000_s1311" type="#_x0000_t75" style="position:absolute;width:6469;height:3785" o:preferrelative="f">
              <v:fill o:detectmouseclick="t"/>
              <v:path o:extrusionok="t" o:connecttype="none"/>
              <o:lock v:ext="edit" text="t"/>
            </v:shape>
            <w10:wrap type="none"/>
            <w10:anchorlock/>
          </v:group>
        </w:pict>
      </w:r>
    </w:p>
    <w:p w:rsidR="00DA4076" w:rsidRPr="0096708B" w:rsidRDefault="00B01358" w:rsidP="00B01358">
      <w:pPr>
        <w:ind w:left="0" w:firstLine="0"/>
        <w:rPr>
          <w:rFonts w:cs="Times New Roman"/>
          <w:b/>
          <w:color w:val="00B050"/>
          <w:szCs w:val="24"/>
        </w:rPr>
      </w:pPr>
      <w:r w:rsidRPr="0096708B">
        <w:rPr>
          <w:rFonts w:cs="Times New Roman"/>
          <w:b/>
          <w:color w:val="00B050"/>
          <w:szCs w:val="24"/>
        </w:rPr>
        <w:t>Pro</w:t>
      </w:r>
      <w:r w:rsidR="004474A4" w:rsidRPr="0096708B">
        <w:rPr>
          <w:rFonts w:cs="Times New Roman"/>
          <w:b/>
          <w:color w:val="00B050"/>
          <w:szCs w:val="24"/>
        </w:rPr>
        <w:t>blématique :</w:t>
      </w:r>
    </w:p>
    <w:p w:rsidR="00B01358" w:rsidRPr="0096708B" w:rsidRDefault="004474A4" w:rsidP="00B01358">
      <w:pPr>
        <w:ind w:left="0" w:firstLine="0"/>
        <w:rPr>
          <w:rFonts w:cs="Times New Roman"/>
          <w:color w:val="00B050"/>
          <w:szCs w:val="24"/>
        </w:rPr>
      </w:pPr>
      <w:r w:rsidRPr="0096708B">
        <w:rPr>
          <w:rFonts w:cs="Times New Roman"/>
          <w:color w:val="00B050"/>
          <w:szCs w:val="24"/>
        </w:rPr>
        <w:t>Déterminer la masse du colis afin de l’affranchir sans erreur de facturation</w:t>
      </w:r>
      <w:r w:rsidR="007F5B5A">
        <w:rPr>
          <w:rFonts w:cs="Times New Roman"/>
          <w:color w:val="00B050"/>
          <w:szCs w:val="24"/>
        </w:rPr>
        <w:t>.</w:t>
      </w:r>
    </w:p>
    <w:p w:rsidR="0096708B" w:rsidRPr="0096708B" w:rsidRDefault="0096708B" w:rsidP="00B01358">
      <w:pPr>
        <w:ind w:left="0" w:firstLine="0"/>
        <w:rPr>
          <w:rFonts w:cs="Times New Roman"/>
          <w:color w:val="00B050"/>
          <w:szCs w:val="24"/>
        </w:rPr>
      </w:pPr>
      <w:r w:rsidRPr="0096708B">
        <w:rPr>
          <w:rFonts w:cs="Times New Roman"/>
          <w:color w:val="00B050"/>
          <w:szCs w:val="24"/>
        </w:rPr>
        <w:t>La séquence proposée se déroule en six séances</w:t>
      </w:r>
      <w:r w:rsidR="004B7B87">
        <w:rPr>
          <w:rFonts w:cs="Times New Roman"/>
          <w:color w:val="00B050"/>
          <w:szCs w:val="24"/>
        </w:rPr>
        <w:t xml:space="preserve"> réparties sur trois semaines.</w:t>
      </w:r>
    </w:p>
    <w:p w:rsidR="00B01358" w:rsidRPr="0096708B" w:rsidRDefault="00B01358" w:rsidP="00B01358">
      <w:pPr>
        <w:ind w:left="0" w:firstLine="0"/>
        <w:rPr>
          <w:rFonts w:cs="Times New Roman"/>
          <w:color w:val="00B050"/>
          <w:szCs w:val="24"/>
        </w:rPr>
      </w:pPr>
    </w:p>
    <w:p w:rsidR="0096708B" w:rsidRPr="004B7B87" w:rsidRDefault="0096708B" w:rsidP="0096708B">
      <w:pPr>
        <w:tabs>
          <w:tab w:val="left" w:pos="6340"/>
        </w:tabs>
        <w:ind w:left="0" w:firstLine="0"/>
        <w:rPr>
          <w:rFonts w:cs="Times New Roman"/>
          <w:b/>
          <w:color w:val="00B050"/>
          <w:szCs w:val="24"/>
        </w:rPr>
      </w:pPr>
      <w:r w:rsidRPr="004B7B87">
        <w:rPr>
          <w:rFonts w:cs="Times New Roman"/>
          <w:b/>
          <w:color w:val="00B050"/>
          <w:szCs w:val="24"/>
        </w:rPr>
        <w:t>Séance N°1 : a</w:t>
      </w:r>
      <w:r w:rsidR="00264F01" w:rsidRPr="004B7B87">
        <w:rPr>
          <w:rFonts w:cs="Times New Roman"/>
          <w:b/>
          <w:color w:val="00B050"/>
          <w:szCs w:val="24"/>
        </w:rPr>
        <w:t xml:space="preserve">nalyse </w:t>
      </w:r>
      <w:r w:rsidR="006A78C1">
        <w:rPr>
          <w:rFonts w:cs="Times New Roman"/>
          <w:b/>
          <w:color w:val="00B050"/>
          <w:szCs w:val="24"/>
        </w:rPr>
        <w:t>fonctionnelle</w:t>
      </w:r>
      <w:r w:rsidRPr="004B7B87">
        <w:rPr>
          <w:rFonts w:cs="Times New Roman"/>
          <w:b/>
          <w:color w:val="00B050"/>
          <w:szCs w:val="24"/>
        </w:rPr>
        <w:t xml:space="preserve"> </w:t>
      </w:r>
      <w:r w:rsidR="007F5B5A" w:rsidRPr="007F5B5A">
        <w:rPr>
          <w:rFonts w:cs="Times New Roman"/>
          <w:b/>
          <w:color w:val="00B050"/>
          <w:szCs w:val="24"/>
        </w:rPr>
        <w:t>(2 heures)</w:t>
      </w:r>
    </w:p>
    <w:p w:rsidR="00E652A0" w:rsidRPr="0096708B" w:rsidRDefault="00E652A0" w:rsidP="00E652A0">
      <w:pPr>
        <w:pStyle w:val="Paragraphedeliste"/>
        <w:tabs>
          <w:tab w:val="left" w:pos="6340"/>
        </w:tabs>
        <w:ind w:left="0" w:firstLine="0"/>
        <w:rPr>
          <w:rFonts w:cs="Times New Roman"/>
          <w:color w:val="00B050"/>
          <w:szCs w:val="24"/>
        </w:rPr>
      </w:pPr>
    </w:p>
    <w:p w:rsidR="0096708B" w:rsidRPr="004B7B87" w:rsidRDefault="0096708B" w:rsidP="0096708B">
      <w:pPr>
        <w:ind w:left="0" w:firstLine="0"/>
        <w:rPr>
          <w:rFonts w:cs="Times New Roman"/>
          <w:b/>
          <w:color w:val="00B050"/>
          <w:szCs w:val="24"/>
        </w:rPr>
      </w:pPr>
      <w:r w:rsidRPr="0096708B">
        <w:rPr>
          <w:rFonts w:cs="Times New Roman"/>
          <w:b/>
          <w:color w:val="00B050"/>
          <w:szCs w:val="24"/>
        </w:rPr>
        <w:t xml:space="preserve">Séance N°2 : la </w:t>
      </w:r>
      <w:r w:rsidR="004B7B87">
        <w:rPr>
          <w:rFonts w:cs="Times New Roman"/>
          <w:b/>
          <w:color w:val="00B050"/>
          <w:szCs w:val="24"/>
        </w:rPr>
        <w:t>balance de l’affranchisseur est-</w:t>
      </w:r>
      <w:r w:rsidRPr="0096708B">
        <w:rPr>
          <w:rFonts w:cs="Times New Roman"/>
          <w:b/>
          <w:color w:val="00B050"/>
          <w:szCs w:val="24"/>
        </w:rPr>
        <w:t>elle juste et fidèle</w:t>
      </w:r>
      <w:r w:rsidRPr="0096708B">
        <w:rPr>
          <w:rFonts w:cs="Times New Roman"/>
          <w:color w:val="00B050"/>
          <w:szCs w:val="24"/>
        </w:rPr>
        <w:t xml:space="preserve"> </w:t>
      </w:r>
      <w:r w:rsidRPr="004B7B87">
        <w:rPr>
          <w:rFonts w:cs="Times New Roman"/>
          <w:b/>
          <w:color w:val="00B050"/>
          <w:szCs w:val="24"/>
        </w:rPr>
        <w:t>quel que soit l’emplacement du colis sur la balance ?</w:t>
      </w:r>
      <w:r w:rsidR="004B7B87">
        <w:rPr>
          <w:rFonts w:cs="Times New Roman"/>
          <w:b/>
          <w:color w:val="00B050"/>
          <w:szCs w:val="24"/>
        </w:rPr>
        <w:t xml:space="preserve">  (</w:t>
      </w:r>
      <w:r w:rsidRPr="004B7B87">
        <w:rPr>
          <w:rFonts w:cs="Times New Roman"/>
          <w:b/>
          <w:color w:val="00B050"/>
          <w:szCs w:val="24"/>
        </w:rPr>
        <w:t>2 heures</w:t>
      </w:r>
      <w:r w:rsidR="004B7B87">
        <w:rPr>
          <w:rFonts w:cs="Times New Roman"/>
          <w:b/>
          <w:color w:val="00B050"/>
          <w:szCs w:val="24"/>
        </w:rPr>
        <w:t>)</w:t>
      </w:r>
      <w:r w:rsidRPr="004B7B87">
        <w:rPr>
          <w:rFonts w:cs="Times New Roman"/>
          <w:b/>
          <w:color w:val="00B050"/>
          <w:szCs w:val="24"/>
        </w:rPr>
        <w:t xml:space="preserve"> </w:t>
      </w:r>
    </w:p>
    <w:p w:rsidR="0096708B" w:rsidRPr="004B7B87" w:rsidRDefault="0096708B" w:rsidP="0096708B">
      <w:pPr>
        <w:pStyle w:val="Paragraphedeliste"/>
        <w:numPr>
          <w:ilvl w:val="0"/>
          <w:numId w:val="30"/>
        </w:numPr>
        <w:rPr>
          <w:rFonts w:cs="Times New Roman"/>
          <w:color w:val="00B050"/>
          <w:szCs w:val="24"/>
        </w:rPr>
      </w:pPr>
      <w:r w:rsidRPr="004B7B87">
        <w:rPr>
          <w:rFonts w:cs="Times New Roman"/>
          <w:color w:val="00B050"/>
          <w:szCs w:val="24"/>
        </w:rPr>
        <w:t xml:space="preserve">Activité 1 : </w:t>
      </w:r>
      <w:r w:rsidR="004B7B87">
        <w:rPr>
          <w:rFonts w:cs="Times New Roman"/>
          <w:color w:val="00B050"/>
          <w:szCs w:val="24"/>
        </w:rPr>
        <w:t xml:space="preserve">TP - </w:t>
      </w:r>
      <w:r w:rsidRPr="004B7B87">
        <w:rPr>
          <w:rFonts w:cs="Times New Roman"/>
          <w:color w:val="00B050"/>
          <w:szCs w:val="24"/>
        </w:rPr>
        <w:t>la balance de l’affranchiss</w:t>
      </w:r>
      <w:r w:rsidR="004B7B87">
        <w:rPr>
          <w:rFonts w:cs="Times New Roman"/>
          <w:color w:val="00B050"/>
          <w:szCs w:val="24"/>
        </w:rPr>
        <w:t>eur est-</w:t>
      </w:r>
      <w:r w:rsidRPr="004B7B87">
        <w:rPr>
          <w:rFonts w:cs="Times New Roman"/>
          <w:color w:val="00B050"/>
          <w:szCs w:val="24"/>
        </w:rPr>
        <w:t>elle juste ?</w:t>
      </w:r>
    </w:p>
    <w:p w:rsidR="0096708B" w:rsidRPr="004B7B87" w:rsidRDefault="0096708B" w:rsidP="0096708B">
      <w:pPr>
        <w:pStyle w:val="Paragraphedeliste"/>
        <w:numPr>
          <w:ilvl w:val="0"/>
          <w:numId w:val="30"/>
        </w:numPr>
        <w:rPr>
          <w:rFonts w:cs="Times New Roman"/>
          <w:color w:val="00B050"/>
          <w:szCs w:val="24"/>
        </w:rPr>
      </w:pPr>
      <w:r w:rsidRPr="004B7B87">
        <w:rPr>
          <w:rFonts w:cs="Times New Roman"/>
          <w:color w:val="00B050"/>
          <w:szCs w:val="24"/>
        </w:rPr>
        <w:t xml:space="preserve">Activité 2 : </w:t>
      </w:r>
      <w:r w:rsidR="004B7B87">
        <w:rPr>
          <w:rFonts w:cs="Times New Roman"/>
          <w:color w:val="00B050"/>
          <w:szCs w:val="24"/>
        </w:rPr>
        <w:t xml:space="preserve">TP - </w:t>
      </w:r>
      <w:r w:rsidRPr="004B7B87">
        <w:rPr>
          <w:rFonts w:cs="Times New Roman"/>
          <w:color w:val="00B050"/>
          <w:szCs w:val="24"/>
        </w:rPr>
        <w:t>la balance de l’affranchisseur est-elle fidèle ?</w:t>
      </w:r>
    </w:p>
    <w:p w:rsidR="00E96A04" w:rsidRPr="0096708B" w:rsidRDefault="00E96A04" w:rsidP="0096708B">
      <w:pPr>
        <w:pStyle w:val="Paragraphedeliste"/>
        <w:ind w:left="0" w:firstLine="0"/>
        <w:rPr>
          <w:rFonts w:cs="Times New Roman"/>
          <w:color w:val="00B050"/>
          <w:szCs w:val="24"/>
        </w:rPr>
      </w:pPr>
    </w:p>
    <w:p w:rsidR="0096708B" w:rsidRPr="004B7B87" w:rsidRDefault="0096708B" w:rsidP="0096708B">
      <w:pPr>
        <w:ind w:left="0" w:firstLine="0"/>
        <w:rPr>
          <w:rFonts w:cs="Times New Roman"/>
          <w:b/>
          <w:color w:val="00B050"/>
          <w:szCs w:val="24"/>
        </w:rPr>
      </w:pPr>
      <w:r w:rsidRPr="0096708B">
        <w:rPr>
          <w:rFonts w:cs="Times New Roman"/>
          <w:b/>
          <w:color w:val="00B050"/>
          <w:szCs w:val="24"/>
        </w:rPr>
        <w:t xml:space="preserve">Séance N°3 : </w:t>
      </w:r>
      <w:r w:rsidRPr="004B7B87">
        <w:rPr>
          <w:rFonts w:cs="Times New Roman"/>
          <w:b/>
          <w:color w:val="00B050"/>
          <w:szCs w:val="24"/>
        </w:rPr>
        <w:t>apport de connaissances. Principe général de la mesure de la masse</w:t>
      </w:r>
      <w:r w:rsidR="004B7B87">
        <w:rPr>
          <w:rFonts w:cs="Times New Roman"/>
          <w:b/>
          <w:color w:val="00B050"/>
          <w:szCs w:val="24"/>
        </w:rPr>
        <w:t xml:space="preserve"> (</w:t>
      </w:r>
      <w:r w:rsidR="007F5B5A">
        <w:rPr>
          <w:rFonts w:cs="Times New Roman"/>
          <w:b/>
          <w:color w:val="00B050"/>
          <w:szCs w:val="24"/>
        </w:rPr>
        <w:t>4</w:t>
      </w:r>
      <w:r w:rsidR="004B7B87">
        <w:rPr>
          <w:rFonts w:cs="Times New Roman"/>
          <w:b/>
          <w:color w:val="00B050"/>
          <w:szCs w:val="24"/>
        </w:rPr>
        <w:t xml:space="preserve"> heures)</w:t>
      </w:r>
    </w:p>
    <w:p w:rsidR="0096708B" w:rsidRPr="004B7B87" w:rsidRDefault="0096708B" w:rsidP="0096708B">
      <w:pPr>
        <w:pStyle w:val="Paragraphedeliste"/>
        <w:numPr>
          <w:ilvl w:val="0"/>
          <w:numId w:val="30"/>
        </w:numPr>
        <w:rPr>
          <w:rFonts w:cs="Times New Roman"/>
          <w:color w:val="00B050"/>
          <w:szCs w:val="24"/>
        </w:rPr>
      </w:pPr>
      <w:r w:rsidRPr="004B7B87">
        <w:rPr>
          <w:rFonts w:cs="Times New Roman"/>
          <w:color w:val="00B050"/>
          <w:szCs w:val="24"/>
        </w:rPr>
        <w:t xml:space="preserve">Activité 1 : Cours - principe général </w:t>
      </w:r>
      <w:r w:rsidR="004B7B87">
        <w:rPr>
          <w:rFonts w:cs="Times New Roman"/>
          <w:color w:val="00B050"/>
          <w:szCs w:val="24"/>
        </w:rPr>
        <w:t>de la mesure de la masse</w:t>
      </w:r>
      <w:r w:rsidR="007F5B5A">
        <w:rPr>
          <w:rFonts w:cs="Times New Roman"/>
          <w:color w:val="00B050"/>
          <w:szCs w:val="24"/>
        </w:rPr>
        <w:t xml:space="preserve"> et rappels de RDM</w:t>
      </w:r>
      <w:r w:rsidR="004B7B87">
        <w:rPr>
          <w:rFonts w:cs="Times New Roman"/>
          <w:color w:val="00B050"/>
          <w:szCs w:val="24"/>
        </w:rPr>
        <w:t xml:space="preserve"> (</w:t>
      </w:r>
      <w:r w:rsidR="007F5B5A">
        <w:rPr>
          <w:rFonts w:cs="Times New Roman"/>
          <w:color w:val="00B050"/>
          <w:szCs w:val="24"/>
        </w:rPr>
        <w:t>2</w:t>
      </w:r>
      <w:r w:rsidRPr="004B7B87">
        <w:rPr>
          <w:rFonts w:cs="Times New Roman"/>
          <w:color w:val="00B050"/>
          <w:szCs w:val="24"/>
        </w:rPr>
        <w:t xml:space="preserve"> heure</w:t>
      </w:r>
      <w:r w:rsidR="007F5B5A">
        <w:rPr>
          <w:rFonts w:cs="Times New Roman"/>
          <w:color w:val="00B050"/>
          <w:szCs w:val="24"/>
        </w:rPr>
        <w:t>s</w:t>
      </w:r>
      <w:r w:rsidRPr="004B7B87">
        <w:rPr>
          <w:rFonts w:cs="Times New Roman"/>
          <w:color w:val="00B050"/>
          <w:szCs w:val="24"/>
        </w:rPr>
        <w:t>)</w:t>
      </w:r>
    </w:p>
    <w:p w:rsidR="0096708B" w:rsidRPr="004B7B87" w:rsidRDefault="0096708B" w:rsidP="0096708B">
      <w:pPr>
        <w:pStyle w:val="Paragraphedeliste"/>
        <w:numPr>
          <w:ilvl w:val="0"/>
          <w:numId w:val="30"/>
        </w:numPr>
        <w:rPr>
          <w:rFonts w:cs="Times New Roman"/>
          <w:color w:val="00B050"/>
          <w:szCs w:val="24"/>
        </w:rPr>
      </w:pPr>
      <w:r w:rsidRPr="004B7B87">
        <w:rPr>
          <w:rFonts w:cs="Times New Roman"/>
          <w:color w:val="00B050"/>
          <w:szCs w:val="24"/>
        </w:rPr>
        <w:t xml:space="preserve">Activité 2 : TD </w:t>
      </w:r>
      <w:r w:rsidR="004B7B87">
        <w:rPr>
          <w:rFonts w:cs="Times New Roman"/>
          <w:color w:val="00B050"/>
          <w:szCs w:val="24"/>
        </w:rPr>
        <w:t xml:space="preserve">- </w:t>
      </w:r>
      <w:r w:rsidRPr="004B7B87">
        <w:rPr>
          <w:rFonts w:cs="Times New Roman"/>
          <w:color w:val="00B050"/>
          <w:szCs w:val="24"/>
        </w:rPr>
        <w:t>validation du c</w:t>
      </w:r>
      <w:r w:rsidR="004B7B87">
        <w:rPr>
          <w:rFonts w:cs="Times New Roman"/>
          <w:color w:val="00B050"/>
          <w:szCs w:val="24"/>
        </w:rPr>
        <w:t>hoix du modèle mécanique (</w:t>
      </w:r>
      <w:r w:rsidRPr="004B7B87">
        <w:rPr>
          <w:rFonts w:cs="Times New Roman"/>
          <w:color w:val="00B050"/>
          <w:szCs w:val="24"/>
        </w:rPr>
        <w:t>2 heures)</w:t>
      </w:r>
    </w:p>
    <w:p w:rsidR="0096708B" w:rsidRPr="0096708B" w:rsidRDefault="0096708B" w:rsidP="0096708B">
      <w:pPr>
        <w:ind w:left="0" w:firstLine="0"/>
        <w:rPr>
          <w:rFonts w:cs="Times New Roman"/>
          <w:szCs w:val="24"/>
        </w:rPr>
      </w:pPr>
    </w:p>
    <w:p w:rsidR="0096708B" w:rsidRPr="0096708B" w:rsidRDefault="0096708B" w:rsidP="0096708B">
      <w:pPr>
        <w:ind w:left="0" w:firstLine="0"/>
        <w:rPr>
          <w:rFonts w:cs="Times New Roman"/>
          <w:b/>
          <w:color w:val="00B050"/>
          <w:szCs w:val="24"/>
        </w:rPr>
      </w:pPr>
      <w:r w:rsidRPr="0096708B">
        <w:rPr>
          <w:rFonts w:cs="Times New Roman"/>
          <w:b/>
          <w:color w:val="00B050"/>
          <w:szCs w:val="24"/>
        </w:rPr>
        <w:t>Séance N°4 : apport de connaissances- Modélisation du capteur de pesage TD </w:t>
      </w:r>
      <w:r w:rsidR="004B7B87">
        <w:rPr>
          <w:rFonts w:cs="Times New Roman"/>
          <w:b/>
          <w:color w:val="00B050"/>
          <w:szCs w:val="24"/>
        </w:rPr>
        <w:t>(</w:t>
      </w:r>
      <w:r w:rsidRPr="0096708B">
        <w:rPr>
          <w:rFonts w:cs="Times New Roman"/>
          <w:b/>
          <w:color w:val="00B050"/>
          <w:szCs w:val="24"/>
        </w:rPr>
        <w:t>2 heures</w:t>
      </w:r>
      <w:r w:rsidR="004B7B87">
        <w:rPr>
          <w:rFonts w:cs="Times New Roman"/>
          <w:b/>
          <w:color w:val="00B050"/>
          <w:szCs w:val="24"/>
        </w:rPr>
        <w:t>)</w:t>
      </w:r>
    </w:p>
    <w:p w:rsidR="00E652A0" w:rsidRDefault="004B7B87" w:rsidP="004B7B87">
      <w:pPr>
        <w:pStyle w:val="Paragraphedeliste"/>
        <w:numPr>
          <w:ilvl w:val="0"/>
          <w:numId w:val="32"/>
        </w:numPr>
        <w:rPr>
          <w:rFonts w:cs="Times New Roman"/>
          <w:color w:val="00B050"/>
          <w:szCs w:val="24"/>
        </w:rPr>
      </w:pPr>
      <w:r w:rsidRPr="004B7B87">
        <w:rPr>
          <w:rFonts w:cs="Times New Roman"/>
          <w:color w:val="00B050"/>
          <w:szCs w:val="24"/>
        </w:rPr>
        <w:t xml:space="preserve">Activité : TD </w:t>
      </w:r>
      <w:r w:rsidR="00D822BE">
        <w:rPr>
          <w:rFonts w:cs="Times New Roman"/>
          <w:color w:val="00B050"/>
          <w:szCs w:val="24"/>
        </w:rPr>
        <w:t xml:space="preserve">- </w:t>
      </w:r>
      <w:r>
        <w:rPr>
          <w:rFonts w:cs="Times New Roman"/>
          <w:color w:val="00B050"/>
          <w:szCs w:val="24"/>
        </w:rPr>
        <w:t>modélisation du capteur de pesage</w:t>
      </w:r>
    </w:p>
    <w:p w:rsidR="004B7B87" w:rsidRPr="004B7B87" w:rsidRDefault="004B7B87" w:rsidP="004B7B87">
      <w:pPr>
        <w:pStyle w:val="Paragraphedeliste"/>
        <w:ind w:left="1068" w:firstLine="0"/>
        <w:rPr>
          <w:rFonts w:cs="Times New Roman"/>
          <w:color w:val="00B050"/>
          <w:szCs w:val="24"/>
        </w:rPr>
      </w:pPr>
    </w:p>
    <w:p w:rsidR="0096708B" w:rsidRPr="0096708B" w:rsidRDefault="0096708B" w:rsidP="0096708B">
      <w:pPr>
        <w:ind w:left="0" w:firstLine="0"/>
        <w:rPr>
          <w:rFonts w:cs="Times New Roman"/>
          <w:b/>
          <w:color w:val="00B050"/>
          <w:szCs w:val="24"/>
        </w:rPr>
      </w:pPr>
      <w:r w:rsidRPr="0096708B">
        <w:rPr>
          <w:rFonts w:cs="Times New Roman"/>
          <w:b/>
          <w:color w:val="00B050"/>
          <w:szCs w:val="24"/>
        </w:rPr>
        <w:t>Séance N°5</w:t>
      </w:r>
      <w:r w:rsidR="00667E66">
        <w:rPr>
          <w:rFonts w:cs="Times New Roman"/>
          <w:b/>
          <w:color w:val="00B050"/>
          <w:szCs w:val="24"/>
        </w:rPr>
        <w:t> :</w:t>
      </w:r>
      <w:r w:rsidRPr="0096708B">
        <w:rPr>
          <w:rFonts w:cs="Times New Roman"/>
          <w:b/>
          <w:color w:val="00B050"/>
          <w:szCs w:val="24"/>
        </w:rPr>
        <w:t xml:space="preserve"> </w:t>
      </w:r>
      <w:r w:rsidR="00667E66">
        <w:rPr>
          <w:rFonts w:cs="Times New Roman"/>
          <w:b/>
          <w:color w:val="00B050"/>
          <w:szCs w:val="24"/>
        </w:rPr>
        <w:t>c</w:t>
      </w:r>
      <w:r w:rsidRPr="0096708B">
        <w:rPr>
          <w:rFonts w:cs="Times New Roman"/>
          <w:b/>
          <w:color w:val="00B050"/>
          <w:szCs w:val="24"/>
        </w:rPr>
        <w:t>omment déterminer la masse du colis ?</w:t>
      </w:r>
      <w:r w:rsidR="00D822BE">
        <w:rPr>
          <w:rFonts w:cs="Times New Roman"/>
          <w:b/>
          <w:color w:val="00B050"/>
          <w:szCs w:val="24"/>
        </w:rPr>
        <w:t xml:space="preserve"> (4</w:t>
      </w:r>
      <w:r w:rsidRPr="0096708B">
        <w:rPr>
          <w:rFonts w:cs="Times New Roman"/>
          <w:b/>
          <w:color w:val="00B050"/>
          <w:szCs w:val="24"/>
        </w:rPr>
        <w:t xml:space="preserve"> heures)</w:t>
      </w:r>
    </w:p>
    <w:p w:rsidR="0096708B" w:rsidRPr="00D822BE" w:rsidRDefault="0096708B" w:rsidP="00D822BE">
      <w:pPr>
        <w:pStyle w:val="Paragraphedeliste"/>
        <w:numPr>
          <w:ilvl w:val="0"/>
          <w:numId w:val="30"/>
        </w:numPr>
        <w:rPr>
          <w:rFonts w:cs="Times New Roman"/>
          <w:color w:val="00B050"/>
          <w:szCs w:val="24"/>
        </w:rPr>
      </w:pPr>
      <w:r w:rsidRPr="004B7B87">
        <w:rPr>
          <w:rFonts w:cs="Times New Roman"/>
          <w:color w:val="00B050"/>
          <w:szCs w:val="24"/>
        </w:rPr>
        <w:t>Activité 1</w:t>
      </w:r>
      <w:r w:rsidR="004B7B87">
        <w:rPr>
          <w:rFonts w:cs="Times New Roman"/>
          <w:color w:val="00B050"/>
          <w:szCs w:val="24"/>
        </w:rPr>
        <w:t xml:space="preserve"> : </w:t>
      </w:r>
      <w:r w:rsidR="00D822BE">
        <w:rPr>
          <w:rFonts w:cs="Times New Roman"/>
          <w:color w:val="00B050"/>
          <w:szCs w:val="24"/>
        </w:rPr>
        <w:t>TP - v</w:t>
      </w:r>
      <w:r w:rsidRPr="004B7B87">
        <w:rPr>
          <w:rFonts w:cs="Times New Roman"/>
          <w:color w:val="00B050"/>
          <w:szCs w:val="24"/>
        </w:rPr>
        <w:t>alidation du modèle du corps d’épreuve pour la fidélité</w:t>
      </w:r>
      <w:r w:rsidR="00D822BE">
        <w:rPr>
          <w:rFonts w:cs="Times New Roman"/>
          <w:color w:val="00B050"/>
          <w:szCs w:val="24"/>
        </w:rPr>
        <w:t xml:space="preserve"> (2 heures)</w:t>
      </w:r>
    </w:p>
    <w:p w:rsidR="00E652A0" w:rsidRDefault="0096708B" w:rsidP="004B7B87">
      <w:pPr>
        <w:pStyle w:val="Paragraphedeliste"/>
        <w:numPr>
          <w:ilvl w:val="0"/>
          <w:numId w:val="30"/>
        </w:numPr>
        <w:rPr>
          <w:rFonts w:cs="Times New Roman"/>
          <w:color w:val="00B050"/>
          <w:szCs w:val="24"/>
        </w:rPr>
      </w:pPr>
      <w:r w:rsidRPr="004B7B87">
        <w:rPr>
          <w:rFonts w:cs="Times New Roman"/>
          <w:color w:val="00B050"/>
          <w:szCs w:val="24"/>
        </w:rPr>
        <w:t xml:space="preserve">Activité 2 : </w:t>
      </w:r>
      <w:r w:rsidR="00D822BE">
        <w:rPr>
          <w:rFonts w:cs="Times New Roman"/>
          <w:color w:val="00B050"/>
          <w:szCs w:val="24"/>
        </w:rPr>
        <w:t>TP - v</w:t>
      </w:r>
      <w:r w:rsidRPr="004B7B87">
        <w:rPr>
          <w:rFonts w:cs="Times New Roman"/>
          <w:color w:val="00B050"/>
          <w:szCs w:val="24"/>
        </w:rPr>
        <w:t>alidati</w:t>
      </w:r>
      <w:r w:rsidR="004B7B87">
        <w:rPr>
          <w:rFonts w:cs="Times New Roman"/>
          <w:color w:val="00B050"/>
          <w:szCs w:val="24"/>
        </w:rPr>
        <w:t>on du modèle du pont de mesures</w:t>
      </w:r>
      <w:r w:rsidR="00D822BE">
        <w:rPr>
          <w:rFonts w:cs="Times New Roman"/>
          <w:color w:val="00B050"/>
          <w:szCs w:val="24"/>
        </w:rPr>
        <w:t xml:space="preserve"> (2 heures)</w:t>
      </w:r>
    </w:p>
    <w:p w:rsidR="004B7B87" w:rsidRPr="004B7B87" w:rsidRDefault="004B7B87" w:rsidP="004B7B87">
      <w:pPr>
        <w:pStyle w:val="Paragraphedeliste"/>
        <w:ind w:left="0" w:firstLine="0"/>
        <w:rPr>
          <w:rFonts w:cs="Times New Roman"/>
          <w:color w:val="00B050"/>
          <w:szCs w:val="24"/>
        </w:rPr>
      </w:pPr>
    </w:p>
    <w:p w:rsidR="00D822BE" w:rsidRDefault="00D822BE" w:rsidP="0096708B">
      <w:pPr>
        <w:ind w:left="0" w:firstLine="0"/>
        <w:rPr>
          <w:rFonts w:cs="Times New Roman"/>
          <w:b/>
          <w:color w:val="00B050"/>
          <w:szCs w:val="24"/>
        </w:rPr>
      </w:pPr>
      <w:r>
        <w:rPr>
          <w:rFonts w:cs="Times New Roman"/>
          <w:b/>
          <w:color w:val="00B050"/>
          <w:szCs w:val="24"/>
        </w:rPr>
        <w:t>Séance N° 6</w:t>
      </w:r>
      <w:r w:rsidR="00667E66">
        <w:rPr>
          <w:rFonts w:cs="Times New Roman"/>
          <w:b/>
          <w:color w:val="00B050"/>
          <w:szCs w:val="24"/>
        </w:rPr>
        <w:t> :</w:t>
      </w:r>
      <w:r>
        <w:rPr>
          <w:rFonts w:cs="Times New Roman"/>
          <w:b/>
          <w:color w:val="00B050"/>
          <w:szCs w:val="24"/>
        </w:rPr>
        <w:t xml:space="preserve"> </w:t>
      </w:r>
      <w:r w:rsidR="00667E66">
        <w:rPr>
          <w:rFonts w:cs="Times New Roman"/>
          <w:b/>
          <w:color w:val="00B050"/>
          <w:szCs w:val="24"/>
        </w:rPr>
        <w:t>s</w:t>
      </w:r>
      <w:r w:rsidR="0096708B" w:rsidRPr="0096708B">
        <w:rPr>
          <w:rFonts w:cs="Times New Roman"/>
          <w:b/>
          <w:color w:val="00B050"/>
          <w:szCs w:val="24"/>
        </w:rPr>
        <w:t>ynthèse des résultats</w:t>
      </w:r>
      <w:r>
        <w:rPr>
          <w:rFonts w:cs="Times New Roman"/>
          <w:b/>
          <w:color w:val="00B050"/>
          <w:szCs w:val="24"/>
        </w:rPr>
        <w:t xml:space="preserve"> </w:t>
      </w:r>
      <w:r w:rsidRPr="00D822BE">
        <w:rPr>
          <w:rFonts w:cs="Times New Roman"/>
          <w:b/>
          <w:color w:val="00B050"/>
          <w:szCs w:val="24"/>
        </w:rPr>
        <w:t>(1heure)</w:t>
      </w:r>
    </w:p>
    <w:p w:rsidR="0096708B" w:rsidRPr="00D822BE" w:rsidRDefault="0096708B" w:rsidP="00D822BE">
      <w:pPr>
        <w:pStyle w:val="Paragraphedeliste"/>
        <w:numPr>
          <w:ilvl w:val="0"/>
          <w:numId w:val="33"/>
        </w:numPr>
        <w:rPr>
          <w:rFonts w:cs="Times New Roman"/>
          <w:color w:val="00B050"/>
          <w:szCs w:val="24"/>
        </w:rPr>
      </w:pPr>
      <w:r w:rsidRPr="00D822BE">
        <w:rPr>
          <w:rFonts w:cs="Times New Roman"/>
          <w:color w:val="00B050"/>
          <w:szCs w:val="24"/>
        </w:rPr>
        <w:t>Quelle est l’erreur de mesure maximale que l’on fait sur la masse du colis ?</w:t>
      </w:r>
      <w:r w:rsidR="00D822BE" w:rsidRPr="00D822BE">
        <w:rPr>
          <w:rFonts w:cs="Times New Roman"/>
          <w:color w:val="00B050"/>
          <w:szCs w:val="24"/>
        </w:rPr>
        <w:t xml:space="preserve"> </w:t>
      </w:r>
    </w:p>
    <w:p w:rsidR="0096708B" w:rsidRPr="00D822BE" w:rsidRDefault="0096708B" w:rsidP="00D822BE">
      <w:pPr>
        <w:pStyle w:val="Paragraphedeliste"/>
        <w:numPr>
          <w:ilvl w:val="0"/>
          <w:numId w:val="33"/>
        </w:numPr>
        <w:rPr>
          <w:rFonts w:cs="Times New Roman"/>
          <w:color w:val="00B050"/>
          <w:szCs w:val="24"/>
        </w:rPr>
      </w:pPr>
      <w:r w:rsidRPr="00D822BE">
        <w:rPr>
          <w:rFonts w:cs="Times New Roman"/>
          <w:color w:val="00B050"/>
          <w:szCs w:val="24"/>
        </w:rPr>
        <w:t>Comparaison des performances attendues, mesurées et simulées</w:t>
      </w:r>
    </w:p>
    <w:p w:rsidR="00E652A0" w:rsidRPr="0096708B" w:rsidRDefault="00E652A0" w:rsidP="00E652A0">
      <w:pPr>
        <w:ind w:left="0" w:firstLine="0"/>
        <w:rPr>
          <w:rFonts w:cs="Times New Roman"/>
          <w:color w:val="00B050"/>
          <w:szCs w:val="24"/>
        </w:rPr>
      </w:pPr>
    </w:p>
    <w:p w:rsidR="00B01358" w:rsidRPr="0096708B" w:rsidRDefault="001249BB" w:rsidP="009C00ED">
      <w:pPr>
        <w:pStyle w:val="Paragraphedeliste"/>
        <w:ind w:firstLine="0"/>
        <w:rPr>
          <w:szCs w:val="24"/>
        </w:rPr>
      </w:pPr>
      <w:r w:rsidRPr="0096708B">
        <w:rPr>
          <w:rFonts w:cs="Times New Roman"/>
          <w:color w:val="00B050"/>
          <w:szCs w:val="24"/>
        </w:rPr>
        <w:t xml:space="preserve"> </w:t>
      </w:r>
      <w:r w:rsidR="00B01358" w:rsidRPr="0096708B">
        <w:rPr>
          <w:szCs w:val="24"/>
        </w:rPr>
        <w:br w:type="page"/>
      </w:r>
    </w:p>
    <w:p w:rsidR="005D7D13" w:rsidRPr="0096708B" w:rsidRDefault="005D7D13" w:rsidP="000638B3">
      <w:pPr>
        <w:tabs>
          <w:tab w:val="left" w:pos="993"/>
        </w:tabs>
        <w:rPr>
          <w:rFonts w:cs="Times New Roman"/>
          <w:szCs w:val="24"/>
        </w:rPr>
      </w:pPr>
    </w:p>
    <w:p w:rsidR="00194D78" w:rsidRDefault="0096708B" w:rsidP="0096708B">
      <w:pPr>
        <w:ind w:left="0" w:firstLine="0"/>
        <w:rPr>
          <w:rFonts w:cs="Times New Roman"/>
          <w:b/>
          <w:color w:val="00B050"/>
          <w:sz w:val="32"/>
          <w:szCs w:val="32"/>
        </w:rPr>
      </w:pPr>
      <w:r w:rsidRPr="0096708B">
        <w:rPr>
          <w:rFonts w:cs="Times New Roman"/>
          <w:b/>
          <w:color w:val="00B050"/>
          <w:sz w:val="32"/>
          <w:szCs w:val="32"/>
        </w:rPr>
        <w:t>Organisation de la séquence</w:t>
      </w:r>
      <w:r>
        <w:rPr>
          <w:rFonts w:cs="Times New Roman"/>
          <w:b/>
          <w:color w:val="00B050"/>
          <w:sz w:val="32"/>
          <w:szCs w:val="32"/>
        </w:rPr>
        <w:t> :</w:t>
      </w:r>
    </w:p>
    <w:p w:rsidR="0096708B" w:rsidRDefault="0096708B" w:rsidP="0096708B">
      <w:pPr>
        <w:ind w:left="0" w:firstLine="0"/>
        <w:rPr>
          <w:rFonts w:cs="Times New Roman"/>
          <w:b/>
          <w:color w:val="00B050"/>
          <w:sz w:val="32"/>
          <w:szCs w:val="32"/>
        </w:rPr>
      </w:pPr>
    </w:p>
    <w:tbl>
      <w:tblPr>
        <w:tblStyle w:val="Grilledutableau"/>
        <w:tblW w:w="0" w:type="auto"/>
        <w:jc w:val="center"/>
        <w:tblLook w:val="04A0"/>
      </w:tblPr>
      <w:tblGrid>
        <w:gridCol w:w="1515"/>
        <w:gridCol w:w="1515"/>
        <w:gridCol w:w="1515"/>
        <w:gridCol w:w="1515"/>
        <w:gridCol w:w="1515"/>
      </w:tblGrid>
      <w:tr w:rsidR="00197725" w:rsidTr="00E054B9">
        <w:trPr>
          <w:jc w:val="center"/>
        </w:trPr>
        <w:tc>
          <w:tcPr>
            <w:tcW w:w="7575" w:type="dxa"/>
            <w:gridSpan w:val="5"/>
            <w:shd w:val="clear" w:color="auto" w:fill="C6D9F1" w:themeFill="text2" w:themeFillTint="33"/>
          </w:tcPr>
          <w:p w:rsidR="00197725" w:rsidRPr="0096708B" w:rsidRDefault="00197725" w:rsidP="0096708B">
            <w:pPr>
              <w:ind w:left="0" w:firstLine="0"/>
              <w:jc w:val="center"/>
              <w:rPr>
                <w:rFonts w:cs="Times New Roman"/>
                <w:b/>
                <w:sz w:val="32"/>
                <w:szCs w:val="32"/>
              </w:rPr>
            </w:pPr>
            <w:r>
              <w:rPr>
                <w:rFonts w:cs="Times New Roman"/>
                <w:b/>
                <w:sz w:val="32"/>
                <w:szCs w:val="32"/>
              </w:rPr>
              <w:t>Semaine 1</w:t>
            </w:r>
          </w:p>
        </w:tc>
      </w:tr>
      <w:tr w:rsidR="00197725" w:rsidTr="006B41DF">
        <w:trPr>
          <w:jc w:val="center"/>
        </w:trPr>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L</w:t>
            </w:r>
          </w:p>
        </w:tc>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M</w:t>
            </w:r>
          </w:p>
        </w:tc>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M</w:t>
            </w:r>
          </w:p>
        </w:tc>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J</w:t>
            </w:r>
          </w:p>
        </w:tc>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V</w:t>
            </w:r>
          </w:p>
        </w:tc>
      </w:tr>
      <w:tr w:rsidR="00197725" w:rsidTr="006B41DF">
        <w:trPr>
          <w:jc w:val="center"/>
        </w:trPr>
        <w:tc>
          <w:tcPr>
            <w:tcW w:w="1515" w:type="dxa"/>
          </w:tcPr>
          <w:p w:rsidR="00197725" w:rsidRPr="0096708B" w:rsidRDefault="00197725" w:rsidP="004B7B87">
            <w:pPr>
              <w:ind w:left="0" w:firstLine="0"/>
              <w:jc w:val="center"/>
              <w:rPr>
                <w:rFonts w:cs="Times New Roman"/>
                <w:b/>
                <w:sz w:val="32"/>
                <w:szCs w:val="32"/>
              </w:rPr>
            </w:pPr>
          </w:p>
        </w:tc>
        <w:tc>
          <w:tcPr>
            <w:tcW w:w="1515" w:type="dxa"/>
          </w:tcPr>
          <w:p w:rsidR="00197725" w:rsidRPr="0096708B" w:rsidRDefault="00197725" w:rsidP="004B7B87">
            <w:pPr>
              <w:ind w:left="0" w:firstLine="0"/>
              <w:jc w:val="center"/>
              <w:rPr>
                <w:rFonts w:cs="Times New Roman"/>
                <w:b/>
                <w:sz w:val="32"/>
                <w:szCs w:val="32"/>
              </w:rPr>
            </w:pPr>
            <w:r>
              <w:rPr>
                <w:rFonts w:cs="Times New Roman"/>
                <w:b/>
                <w:sz w:val="32"/>
                <w:szCs w:val="32"/>
              </w:rPr>
              <w:t>Séance 1</w:t>
            </w:r>
          </w:p>
        </w:tc>
        <w:tc>
          <w:tcPr>
            <w:tcW w:w="1515" w:type="dxa"/>
          </w:tcPr>
          <w:p w:rsidR="00197725" w:rsidRPr="0096708B" w:rsidRDefault="00197725" w:rsidP="004B7B87">
            <w:pPr>
              <w:ind w:left="0" w:firstLine="0"/>
              <w:jc w:val="center"/>
              <w:rPr>
                <w:rFonts w:cs="Times New Roman"/>
                <w:b/>
                <w:sz w:val="32"/>
                <w:szCs w:val="32"/>
              </w:rPr>
            </w:pPr>
          </w:p>
        </w:tc>
        <w:tc>
          <w:tcPr>
            <w:tcW w:w="1515" w:type="dxa"/>
          </w:tcPr>
          <w:p w:rsidR="00197725" w:rsidRPr="0096708B" w:rsidRDefault="00197725" w:rsidP="004B7B87">
            <w:pPr>
              <w:ind w:left="0" w:firstLine="0"/>
              <w:jc w:val="center"/>
              <w:rPr>
                <w:rFonts w:cs="Times New Roman"/>
                <w:b/>
                <w:sz w:val="32"/>
                <w:szCs w:val="32"/>
              </w:rPr>
            </w:pPr>
            <w:r>
              <w:rPr>
                <w:rFonts w:cs="Times New Roman"/>
                <w:b/>
                <w:sz w:val="32"/>
                <w:szCs w:val="32"/>
              </w:rPr>
              <w:t>Séance2</w:t>
            </w:r>
          </w:p>
        </w:tc>
        <w:tc>
          <w:tcPr>
            <w:tcW w:w="1515" w:type="dxa"/>
          </w:tcPr>
          <w:p w:rsidR="00197725" w:rsidRPr="0096708B" w:rsidRDefault="00197725" w:rsidP="004B7B87">
            <w:pPr>
              <w:ind w:left="0" w:firstLine="0"/>
              <w:jc w:val="center"/>
              <w:rPr>
                <w:rFonts w:cs="Times New Roman"/>
                <w:b/>
                <w:sz w:val="32"/>
                <w:szCs w:val="32"/>
              </w:rPr>
            </w:pPr>
            <w:r>
              <w:rPr>
                <w:rFonts w:cs="Times New Roman"/>
                <w:b/>
                <w:sz w:val="32"/>
                <w:szCs w:val="32"/>
              </w:rPr>
              <w:t>Séance3 activité1</w:t>
            </w:r>
          </w:p>
        </w:tc>
      </w:tr>
    </w:tbl>
    <w:p w:rsidR="0096708B" w:rsidRPr="0096708B" w:rsidRDefault="0096708B" w:rsidP="0096708B">
      <w:pPr>
        <w:ind w:left="0" w:firstLine="0"/>
        <w:rPr>
          <w:rFonts w:cs="Times New Roman"/>
          <w:b/>
          <w:color w:val="00B050"/>
          <w:sz w:val="32"/>
          <w:szCs w:val="32"/>
        </w:rPr>
      </w:pPr>
    </w:p>
    <w:tbl>
      <w:tblPr>
        <w:tblStyle w:val="Grilledutableau"/>
        <w:tblW w:w="0" w:type="auto"/>
        <w:jc w:val="center"/>
        <w:tblLook w:val="04A0"/>
      </w:tblPr>
      <w:tblGrid>
        <w:gridCol w:w="1515"/>
        <w:gridCol w:w="1515"/>
        <w:gridCol w:w="1515"/>
        <w:gridCol w:w="1515"/>
        <w:gridCol w:w="1515"/>
      </w:tblGrid>
      <w:tr w:rsidR="00197725" w:rsidTr="00E054B9">
        <w:trPr>
          <w:jc w:val="center"/>
        </w:trPr>
        <w:tc>
          <w:tcPr>
            <w:tcW w:w="7575" w:type="dxa"/>
            <w:gridSpan w:val="5"/>
            <w:shd w:val="clear" w:color="auto" w:fill="92D050"/>
          </w:tcPr>
          <w:p w:rsidR="00197725" w:rsidRPr="0096708B" w:rsidRDefault="00197725" w:rsidP="00197725">
            <w:pPr>
              <w:ind w:left="0" w:firstLine="0"/>
              <w:jc w:val="center"/>
              <w:rPr>
                <w:rFonts w:cs="Times New Roman"/>
                <w:b/>
                <w:sz w:val="32"/>
                <w:szCs w:val="32"/>
              </w:rPr>
            </w:pPr>
            <w:r>
              <w:rPr>
                <w:rFonts w:cs="Times New Roman"/>
                <w:b/>
                <w:sz w:val="32"/>
                <w:szCs w:val="32"/>
              </w:rPr>
              <w:t>Semaine 2</w:t>
            </w:r>
          </w:p>
        </w:tc>
      </w:tr>
      <w:tr w:rsidR="00197725" w:rsidTr="006B41DF">
        <w:trPr>
          <w:jc w:val="center"/>
        </w:trPr>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L</w:t>
            </w:r>
          </w:p>
        </w:tc>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M</w:t>
            </w:r>
          </w:p>
        </w:tc>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M</w:t>
            </w:r>
          </w:p>
        </w:tc>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J</w:t>
            </w:r>
          </w:p>
        </w:tc>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V</w:t>
            </w:r>
          </w:p>
        </w:tc>
      </w:tr>
      <w:tr w:rsidR="00197725" w:rsidTr="006B41DF">
        <w:trPr>
          <w:jc w:val="center"/>
        </w:trPr>
        <w:tc>
          <w:tcPr>
            <w:tcW w:w="1515" w:type="dxa"/>
          </w:tcPr>
          <w:p w:rsidR="00197725" w:rsidRPr="0096708B" w:rsidRDefault="00197725" w:rsidP="004B7B87">
            <w:pPr>
              <w:ind w:left="0" w:firstLine="0"/>
              <w:jc w:val="center"/>
              <w:rPr>
                <w:rFonts w:cs="Times New Roman"/>
                <w:b/>
                <w:sz w:val="32"/>
                <w:szCs w:val="32"/>
              </w:rPr>
            </w:pPr>
          </w:p>
        </w:tc>
        <w:tc>
          <w:tcPr>
            <w:tcW w:w="1515" w:type="dxa"/>
          </w:tcPr>
          <w:p w:rsidR="00197725" w:rsidRDefault="00197725" w:rsidP="00197725">
            <w:pPr>
              <w:ind w:left="0" w:firstLine="0"/>
              <w:jc w:val="center"/>
              <w:rPr>
                <w:rFonts w:cs="Times New Roman"/>
                <w:b/>
                <w:sz w:val="32"/>
                <w:szCs w:val="32"/>
              </w:rPr>
            </w:pPr>
            <w:r>
              <w:rPr>
                <w:rFonts w:cs="Times New Roman"/>
                <w:b/>
                <w:sz w:val="32"/>
                <w:szCs w:val="32"/>
              </w:rPr>
              <w:t>Séance 3</w:t>
            </w:r>
          </w:p>
          <w:p w:rsidR="00197725" w:rsidRPr="0096708B" w:rsidRDefault="00197725" w:rsidP="00197725">
            <w:pPr>
              <w:ind w:left="0" w:firstLine="0"/>
              <w:jc w:val="center"/>
              <w:rPr>
                <w:rFonts w:cs="Times New Roman"/>
                <w:b/>
                <w:sz w:val="32"/>
                <w:szCs w:val="32"/>
              </w:rPr>
            </w:pPr>
            <w:r>
              <w:rPr>
                <w:rFonts w:cs="Times New Roman"/>
                <w:b/>
                <w:sz w:val="32"/>
                <w:szCs w:val="32"/>
              </w:rPr>
              <w:t>Activité2</w:t>
            </w:r>
          </w:p>
        </w:tc>
        <w:tc>
          <w:tcPr>
            <w:tcW w:w="1515" w:type="dxa"/>
          </w:tcPr>
          <w:p w:rsidR="00197725" w:rsidRPr="0096708B" w:rsidRDefault="00197725" w:rsidP="004B7B87">
            <w:pPr>
              <w:ind w:left="0" w:firstLine="0"/>
              <w:jc w:val="center"/>
              <w:rPr>
                <w:rFonts w:cs="Times New Roman"/>
                <w:b/>
                <w:sz w:val="32"/>
                <w:szCs w:val="32"/>
              </w:rPr>
            </w:pPr>
          </w:p>
        </w:tc>
        <w:tc>
          <w:tcPr>
            <w:tcW w:w="1515" w:type="dxa"/>
          </w:tcPr>
          <w:p w:rsidR="00197725" w:rsidRDefault="00197725" w:rsidP="00197725">
            <w:pPr>
              <w:ind w:left="0" w:firstLine="0"/>
              <w:jc w:val="center"/>
              <w:rPr>
                <w:rFonts w:cs="Times New Roman"/>
                <w:b/>
                <w:sz w:val="32"/>
                <w:szCs w:val="32"/>
              </w:rPr>
            </w:pPr>
            <w:r>
              <w:rPr>
                <w:rFonts w:cs="Times New Roman"/>
                <w:b/>
                <w:sz w:val="32"/>
                <w:szCs w:val="32"/>
              </w:rPr>
              <w:t>Séance4</w:t>
            </w:r>
          </w:p>
          <w:p w:rsidR="00197725" w:rsidRPr="0096708B" w:rsidRDefault="00197725" w:rsidP="00197725">
            <w:pPr>
              <w:ind w:left="0" w:firstLine="0"/>
              <w:jc w:val="center"/>
              <w:rPr>
                <w:rFonts w:cs="Times New Roman"/>
                <w:b/>
                <w:sz w:val="32"/>
                <w:szCs w:val="32"/>
              </w:rPr>
            </w:pPr>
          </w:p>
        </w:tc>
        <w:tc>
          <w:tcPr>
            <w:tcW w:w="1515" w:type="dxa"/>
          </w:tcPr>
          <w:p w:rsidR="00197725" w:rsidRPr="0096708B" w:rsidRDefault="00197725" w:rsidP="004B7B87">
            <w:pPr>
              <w:ind w:left="0" w:firstLine="0"/>
              <w:jc w:val="center"/>
              <w:rPr>
                <w:rFonts w:cs="Times New Roman"/>
                <w:b/>
                <w:sz w:val="32"/>
                <w:szCs w:val="32"/>
              </w:rPr>
            </w:pPr>
            <w:r>
              <w:rPr>
                <w:rFonts w:cs="Times New Roman"/>
                <w:b/>
                <w:sz w:val="32"/>
                <w:szCs w:val="32"/>
              </w:rPr>
              <w:t>Séance 5 Activité1</w:t>
            </w:r>
          </w:p>
        </w:tc>
      </w:tr>
    </w:tbl>
    <w:p w:rsidR="00194D78" w:rsidRDefault="00194D78" w:rsidP="009A5513">
      <w:pPr>
        <w:ind w:left="426" w:firstLine="0"/>
        <w:rPr>
          <w:rFonts w:cs="Times New Roman"/>
          <w:szCs w:val="24"/>
        </w:rPr>
      </w:pPr>
    </w:p>
    <w:tbl>
      <w:tblPr>
        <w:tblStyle w:val="Grilledutableau"/>
        <w:tblW w:w="0" w:type="auto"/>
        <w:jc w:val="center"/>
        <w:tblLook w:val="04A0"/>
      </w:tblPr>
      <w:tblGrid>
        <w:gridCol w:w="1515"/>
        <w:gridCol w:w="1515"/>
        <w:gridCol w:w="1515"/>
        <w:gridCol w:w="1515"/>
        <w:gridCol w:w="1515"/>
      </w:tblGrid>
      <w:tr w:rsidR="00197725" w:rsidTr="00E054B9">
        <w:trPr>
          <w:jc w:val="center"/>
        </w:trPr>
        <w:tc>
          <w:tcPr>
            <w:tcW w:w="7575" w:type="dxa"/>
            <w:gridSpan w:val="5"/>
            <w:shd w:val="clear" w:color="auto" w:fill="B2A1C7" w:themeFill="accent4" w:themeFillTint="99"/>
          </w:tcPr>
          <w:p w:rsidR="00197725" w:rsidRPr="0096708B" w:rsidRDefault="00197725" w:rsidP="00197725">
            <w:pPr>
              <w:ind w:left="0" w:firstLine="0"/>
              <w:jc w:val="center"/>
              <w:rPr>
                <w:rFonts w:cs="Times New Roman"/>
                <w:b/>
                <w:sz w:val="32"/>
                <w:szCs w:val="32"/>
              </w:rPr>
            </w:pPr>
            <w:r>
              <w:rPr>
                <w:rFonts w:cs="Times New Roman"/>
                <w:b/>
                <w:sz w:val="32"/>
                <w:szCs w:val="32"/>
              </w:rPr>
              <w:t>Semaine 3</w:t>
            </w:r>
          </w:p>
        </w:tc>
      </w:tr>
      <w:tr w:rsidR="00197725" w:rsidTr="006B41DF">
        <w:trPr>
          <w:jc w:val="center"/>
        </w:trPr>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L</w:t>
            </w:r>
          </w:p>
        </w:tc>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M</w:t>
            </w:r>
          </w:p>
        </w:tc>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M</w:t>
            </w:r>
          </w:p>
        </w:tc>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J</w:t>
            </w:r>
          </w:p>
        </w:tc>
        <w:tc>
          <w:tcPr>
            <w:tcW w:w="1515" w:type="dxa"/>
          </w:tcPr>
          <w:p w:rsidR="00197725" w:rsidRPr="0096708B" w:rsidRDefault="00197725" w:rsidP="004B7B87">
            <w:pPr>
              <w:ind w:left="0" w:firstLine="0"/>
              <w:jc w:val="center"/>
              <w:rPr>
                <w:rFonts w:cs="Times New Roman"/>
                <w:b/>
                <w:sz w:val="32"/>
                <w:szCs w:val="32"/>
              </w:rPr>
            </w:pPr>
            <w:r w:rsidRPr="0096708B">
              <w:rPr>
                <w:rFonts w:cs="Times New Roman"/>
                <w:b/>
                <w:sz w:val="32"/>
                <w:szCs w:val="32"/>
              </w:rPr>
              <w:t>V</w:t>
            </w:r>
          </w:p>
        </w:tc>
      </w:tr>
      <w:tr w:rsidR="00197725" w:rsidTr="006B41DF">
        <w:trPr>
          <w:jc w:val="center"/>
        </w:trPr>
        <w:tc>
          <w:tcPr>
            <w:tcW w:w="1515" w:type="dxa"/>
          </w:tcPr>
          <w:p w:rsidR="00197725" w:rsidRPr="0096708B" w:rsidRDefault="00197725" w:rsidP="004B7B87">
            <w:pPr>
              <w:ind w:left="0" w:firstLine="0"/>
              <w:jc w:val="center"/>
              <w:rPr>
                <w:rFonts w:cs="Times New Roman"/>
                <w:b/>
                <w:sz w:val="32"/>
                <w:szCs w:val="32"/>
              </w:rPr>
            </w:pPr>
          </w:p>
        </w:tc>
        <w:tc>
          <w:tcPr>
            <w:tcW w:w="1515" w:type="dxa"/>
          </w:tcPr>
          <w:p w:rsidR="00197725" w:rsidRDefault="00197725" w:rsidP="004B7B87">
            <w:pPr>
              <w:ind w:left="0" w:firstLine="0"/>
              <w:jc w:val="center"/>
              <w:rPr>
                <w:rFonts w:cs="Times New Roman"/>
                <w:b/>
                <w:sz w:val="32"/>
                <w:szCs w:val="32"/>
              </w:rPr>
            </w:pPr>
            <w:r>
              <w:rPr>
                <w:rFonts w:cs="Times New Roman"/>
                <w:b/>
                <w:sz w:val="32"/>
                <w:szCs w:val="32"/>
              </w:rPr>
              <w:t>Séance 5</w:t>
            </w:r>
          </w:p>
          <w:p w:rsidR="00197725" w:rsidRPr="0096708B" w:rsidRDefault="00197725" w:rsidP="004B7B87">
            <w:pPr>
              <w:ind w:left="0" w:firstLine="0"/>
              <w:jc w:val="center"/>
              <w:rPr>
                <w:rFonts w:cs="Times New Roman"/>
                <w:b/>
                <w:sz w:val="32"/>
                <w:szCs w:val="32"/>
              </w:rPr>
            </w:pPr>
            <w:r>
              <w:rPr>
                <w:rFonts w:cs="Times New Roman"/>
                <w:b/>
                <w:sz w:val="32"/>
                <w:szCs w:val="32"/>
              </w:rPr>
              <w:t>Activité2</w:t>
            </w:r>
          </w:p>
        </w:tc>
        <w:tc>
          <w:tcPr>
            <w:tcW w:w="1515" w:type="dxa"/>
          </w:tcPr>
          <w:p w:rsidR="00197725" w:rsidRPr="0096708B" w:rsidRDefault="00197725" w:rsidP="004B7B87">
            <w:pPr>
              <w:ind w:left="0" w:firstLine="0"/>
              <w:jc w:val="center"/>
              <w:rPr>
                <w:rFonts w:cs="Times New Roman"/>
                <w:b/>
                <w:sz w:val="32"/>
                <w:szCs w:val="32"/>
              </w:rPr>
            </w:pPr>
          </w:p>
        </w:tc>
        <w:tc>
          <w:tcPr>
            <w:tcW w:w="1515" w:type="dxa"/>
          </w:tcPr>
          <w:p w:rsidR="00197725" w:rsidRDefault="00197725" w:rsidP="004B7B87">
            <w:pPr>
              <w:ind w:left="0" w:firstLine="0"/>
              <w:jc w:val="center"/>
              <w:rPr>
                <w:rFonts w:cs="Times New Roman"/>
                <w:b/>
                <w:sz w:val="32"/>
                <w:szCs w:val="32"/>
              </w:rPr>
            </w:pPr>
            <w:r>
              <w:rPr>
                <w:rFonts w:cs="Times New Roman"/>
                <w:b/>
                <w:sz w:val="32"/>
                <w:szCs w:val="32"/>
              </w:rPr>
              <w:t>Séance</w:t>
            </w:r>
            <w:r w:rsidR="006B41DF">
              <w:rPr>
                <w:rFonts w:cs="Times New Roman"/>
                <w:b/>
                <w:sz w:val="32"/>
                <w:szCs w:val="32"/>
              </w:rPr>
              <w:t xml:space="preserve"> 6</w:t>
            </w:r>
          </w:p>
          <w:p w:rsidR="00197725" w:rsidRPr="0096708B" w:rsidRDefault="00197725" w:rsidP="004B7B87">
            <w:pPr>
              <w:ind w:left="0" w:firstLine="0"/>
              <w:jc w:val="center"/>
              <w:rPr>
                <w:rFonts w:cs="Times New Roman"/>
                <w:b/>
                <w:sz w:val="32"/>
                <w:szCs w:val="32"/>
              </w:rPr>
            </w:pPr>
          </w:p>
        </w:tc>
        <w:tc>
          <w:tcPr>
            <w:tcW w:w="1515" w:type="dxa"/>
          </w:tcPr>
          <w:p w:rsidR="00197725" w:rsidRPr="0096708B" w:rsidRDefault="00197725" w:rsidP="004B7B87">
            <w:pPr>
              <w:ind w:left="0" w:firstLine="0"/>
              <w:jc w:val="center"/>
              <w:rPr>
                <w:rFonts w:cs="Times New Roman"/>
                <w:b/>
                <w:sz w:val="32"/>
                <w:szCs w:val="32"/>
              </w:rPr>
            </w:pPr>
          </w:p>
        </w:tc>
      </w:tr>
    </w:tbl>
    <w:p w:rsidR="003E1F83" w:rsidRDefault="003E1F83" w:rsidP="009A5513">
      <w:pPr>
        <w:ind w:left="426" w:firstLine="0"/>
        <w:rPr>
          <w:rFonts w:cs="Times New Roman"/>
          <w:szCs w:val="24"/>
        </w:rPr>
      </w:pPr>
    </w:p>
    <w:p w:rsidR="006B41DF" w:rsidRDefault="006B41DF" w:rsidP="003E1F83">
      <w:pPr>
        <w:ind w:left="0" w:firstLine="0"/>
        <w:rPr>
          <w:rFonts w:cs="Times New Roman"/>
          <w:b/>
          <w:color w:val="00B050"/>
          <w:sz w:val="32"/>
          <w:szCs w:val="32"/>
        </w:rPr>
      </w:pPr>
    </w:p>
    <w:p w:rsidR="006E5431" w:rsidRDefault="006E5431">
      <w:pPr>
        <w:ind w:hanging="357"/>
        <w:rPr>
          <w:rFonts w:cs="Times New Roman"/>
          <w:b/>
          <w:color w:val="00B050"/>
          <w:sz w:val="32"/>
          <w:szCs w:val="32"/>
        </w:rPr>
      </w:pPr>
      <w:r>
        <w:rPr>
          <w:rFonts w:cs="Times New Roman"/>
          <w:b/>
          <w:color w:val="00B050"/>
          <w:sz w:val="32"/>
          <w:szCs w:val="32"/>
        </w:rPr>
        <w:br w:type="page"/>
      </w:r>
    </w:p>
    <w:p w:rsidR="006E5431" w:rsidRDefault="003E1F83" w:rsidP="003E1F83">
      <w:pPr>
        <w:ind w:left="0" w:firstLine="0"/>
        <w:rPr>
          <w:rFonts w:cs="Times New Roman"/>
          <w:b/>
          <w:color w:val="00B050"/>
          <w:sz w:val="32"/>
          <w:szCs w:val="32"/>
        </w:rPr>
      </w:pPr>
      <w:r w:rsidRPr="00601F4A">
        <w:rPr>
          <w:rFonts w:cs="Times New Roman"/>
          <w:b/>
          <w:color w:val="00B050"/>
          <w:sz w:val="32"/>
          <w:szCs w:val="32"/>
        </w:rPr>
        <w:lastRenderedPageBreak/>
        <w:t>Séance N°1 :</w:t>
      </w:r>
      <w:r>
        <w:rPr>
          <w:rFonts w:cs="Times New Roman"/>
          <w:b/>
          <w:color w:val="00B050"/>
          <w:sz w:val="32"/>
          <w:szCs w:val="32"/>
        </w:rPr>
        <w:t xml:space="preserve"> </w:t>
      </w:r>
      <w:r w:rsidR="006E5431">
        <w:rPr>
          <w:rFonts w:cs="Times New Roman"/>
          <w:b/>
          <w:color w:val="00B050"/>
          <w:sz w:val="32"/>
          <w:szCs w:val="32"/>
        </w:rPr>
        <w:t xml:space="preserve">analyse </w:t>
      </w:r>
      <w:r w:rsidR="006A78C1">
        <w:rPr>
          <w:rFonts w:cs="Times New Roman"/>
          <w:b/>
          <w:color w:val="00B050"/>
          <w:sz w:val="32"/>
          <w:szCs w:val="32"/>
        </w:rPr>
        <w:t>fonctionnelle</w:t>
      </w:r>
      <w:r w:rsidR="006E5431">
        <w:rPr>
          <w:rFonts w:cs="Times New Roman"/>
          <w:b/>
          <w:color w:val="00B050"/>
          <w:sz w:val="32"/>
          <w:szCs w:val="32"/>
        </w:rPr>
        <w:t xml:space="preserve"> (</w:t>
      </w:r>
      <w:r w:rsidR="006E5431" w:rsidRPr="006E5431">
        <w:rPr>
          <w:rFonts w:cs="Times New Roman"/>
          <w:b/>
          <w:color w:val="00B050"/>
          <w:sz w:val="32"/>
          <w:szCs w:val="32"/>
        </w:rPr>
        <w:t>2 heures)</w:t>
      </w:r>
    </w:p>
    <w:p w:rsidR="003E1F83" w:rsidRDefault="003E1F83" w:rsidP="009A5513">
      <w:pPr>
        <w:ind w:left="426" w:firstLine="0"/>
        <w:rPr>
          <w:rFonts w:cs="Times New Roman"/>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682"/>
      </w:tblGrid>
      <w:tr w:rsidR="00F54385" w:rsidRPr="001265FD" w:rsidTr="00F54385">
        <w:trPr>
          <w:trHeight w:val="338"/>
        </w:trPr>
        <w:tc>
          <w:tcPr>
            <w:tcW w:w="5000" w:type="pct"/>
            <w:shd w:val="clear" w:color="auto" w:fill="FFFF99"/>
          </w:tcPr>
          <w:p w:rsidR="00F54385" w:rsidRPr="00F54385" w:rsidRDefault="00F54385" w:rsidP="00F54385">
            <w:pPr>
              <w:pStyle w:val="Titre1"/>
              <w:rPr>
                <w:sz w:val="22"/>
                <w:szCs w:val="22"/>
              </w:rPr>
            </w:pPr>
            <w:r w:rsidRPr="001265FD">
              <w:rPr>
                <w:sz w:val="22"/>
                <w:szCs w:val="22"/>
              </w:rPr>
              <w:t>Compétences attendue</w:t>
            </w:r>
            <w:r w:rsidR="007F5B5A">
              <w:rPr>
                <w:sz w:val="22"/>
                <w:szCs w:val="22"/>
              </w:rPr>
              <w:t>s</w:t>
            </w:r>
          </w:p>
        </w:tc>
      </w:tr>
      <w:tr w:rsidR="00F54385" w:rsidRPr="0057739F" w:rsidTr="004B7B87">
        <w:tc>
          <w:tcPr>
            <w:tcW w:w="5000" w:type="pct"/>
          </w:tcPr>
          <w:p w:rsidR="00F54385" w:rsidRPr="00A2430C" w:rsidRDefault="00F54385" w:rsidP="00F54385">
            <w:pPr>
              <w:pStyle w:val="Titre2"/>
              <w:numPr>
                <w:ilvl w:val="0"/>
                <w:numId w:val="0"/>
              </w:numPr>
              <w:spacing w:before="0" w:after="0"/>
              <w:ind w:left="426"/>
              <w:rPr>
                <w:bCs/>
                <w:u w:val="none"/>
              </w:rPr>
            </w:pPr>
            <w:r w:rsidRPr="00A2430C">
              <w:rPr>
                <w:bCs/>
                <w:u w:val="none"/>
              </w:rPr>
              <w:t xml:space="preserve">A1 Analyser le besoin </w:t>
            </w:r>
          </w:p>
          <w:p w:rsidR="00F54385" w:rsidRPr="00A2430C" w:rsidRDefault="00F54385" w:rsidP="00A2430C">
            <w:pPr>
              <w:pStyle w:val="Titre2"/>
              <w:numPr>
                <w:ilvl w:val="0"/>
                <w:numId w:val="40"/>
              </w:numPr>
              <w:spacing w:before="0" w:after="0"/>
              <w:rPr>
                <w:b w:val="0"/>
                <w:sz w:val="20"/>
                <w:szCs w:val="20"/>
                <w:u w:val="none"/>
              </w:rPr>
            </w:pPr>
            <w:r w:rsidRPr="00A2430C">
              <w:rPr>
                <w:b w:val="0"/>
                <w:sz w:val="20"/>
                <w:szCs w:val="20"/>
                <w:u w:val="none"/>
              </w:rPr>
              <w:t>définir le besoin ;</w:t>
            </w:r>
          </w:p>
          <w:p w:rsidR="00F54385" w:rsidRPr="00A2430C" w:rsidRDefault="00F54385" w:rsidP="00A2430C">
            <w:pPr>
              <w:pStyle w:val="Titre2"/>
              <w:numPr>
                <w:ilvl w:val="0"/>
                <w:numId w:val="40"/>
              </w:numPr>
              <w:spacing w:before="0" w:after="0"/>
              <w:rPr>
                <w:b w:val="0"/>
                <w:bCs/>
                <w:sz w:val="20"/>
                <w:szCs w:val="20"/>
                <w:u w:val="none"/>
              </w:rPr>
            </w:pPr>
            <w:r w:rsidRPr="00A2430C">
              <w:rPr>
                <w:b w:val="0"/>
                <w:sz w:val="20"/>
                <w:szCs w:val="20"/>
                <w:u w:val="none"/>
              </w:rPr>
              <w:t>définir les fonctions de service ;</w:t>
            </w:r>
          </w:p>
          <w:p w:rsidR="00F54385" w:rsidRPr="00A2430C" w:rsidRDefault="00F54385" w:rsidP="00F54385">
            <w:pPr>
              <w:pStyle w:val="Titre2"/>
              <w:numPr>
                <w:ilvl w:val="0"/>
                <w:numId w:val="0"/>
              </w:numPr>
              <w:spacing w:before="0" w:after="0"/>
              <w:ind w:left="426"/>
              <w:rPr>
                <w:u w:val="none"/>
              </w:rPr>
            </w:pPr>
            <w:r w:rsidRPr="00A2430C">
              <w:rPr>
                <w:u w:val="none"/>
              </w:rPr>
              <w:t>A2 Analyser le système</w:t>
            </w:r>
          </w:p>
          <w:p w:rsidR="00F54385" w:rsidRPr="00A2430C" w:rsidRDefault="00F54385" w:rsidP="00F54385">
            <w:pPr>
              <w:pStyle w:val="Titre2"/>
              <w:keepNext/>
              <w:numPr>
                <w:ilvl w:val="0"/>
                <w:numId w:val="18"/>
              </w:numPr>
              <w:suppressAutoHyphens/>
              <w:spacing w:before="0" w:after="0"/>
              <w:jc w:val="left"/>
              <w:rPr>
                <w:b w:val="0"/>
                <w:bCs/>
                <w:sz w:val="20"/>
                <w:szCs w:val="20"/>
                <w:u w:val="none"/>
              </w:rPr>
            </w:pPr>
            <w:r w:rsidRPr="00A2430C">
              <w:rPr>
                <w:b w:val="0"/>
                <w:sz w:val="20"/>
                <w:szCs w:val="20"/>
                <w:u w:val="none"/>
              </w:rPr>
              <w:t>identifier et ordonner les fonctions techniques qui réalisent les fonctions de services et respectent les contraintes ;</w:t>
            </w:r>
          </w:p>
          <w:p w:rsidR="00F54385" w:rsidRPr="00A2430C" w:rsidRDefault="00F54385" w:rsidP="00F54385">
            <w:pPr>
              <w:pStyle w:val="Titre2"/>
              <w:keepNext/>
              <w:numPr>
                <w:ilvl w:val="0"/>
                <w:numId w:val="18"/>
              </w:numPr>
              <w:suppressAutoHyphens/>
              <w:spacing w:before="0" w:after="0"/>
              <w:jc w:val="left"/>
              <w:rPr>
                <w:b w:val="0"/>
                <w:bCs/>
                <w:sz w:val="20"/>
                <w:szCs w:val="20"/>
                <w:u w:val="none"/>
              </w:rPr>
            </w:pPr>
            <w:r w:rsidRPr="00A2430C">
              <w:rPr>
                <w:b w:val="0"/>
                <w:sz w:val="20"/>
                <w:szCs w:val="20"/>
                <w:u w:val="none"/>
              </w:rPr>
              <w:t>identifier les éléments transformés et les flux ;</w:t>
            </w:r>
          </w:p>
          <w:p w:rsidR="00F54385" w:rsidRPr="00A2430C" w:rsidRDefault="00F54385" w:rsidP="00F54385">
            <w:pPr>
              <w:pStyle w:val="Titre2"/>
              <w:keepNext/>
              <w:numPr>
                <w:ilvl w:val="0"/>
                <w:numId w:val="18"/>
              </w:numPr>
              <w:suppressAutoHyphens/>
              <w:spacing w:before="0" w:after="0"/>
              <w:jc w:val="left"/>
              <w:rPr>
                <w:b w:val="0"/>
                <w:bCs/>
                <w:sz w:val="20"/>
                <w:szCs w:val="20"/>
                <w:u w:val="none"/>
              </w:rPr>
            </w:pPr>
            <w:r w:rsidRPr="00A2430C">
              <w:rPr>
                <w:b w:val="0"/>
                <w:sz w:val="20"/>
                <w:szCs w:val="20"/>
                <w:u w:val="none"/>
              </w:rPr>
              <w:t>décrire les liaisons entre les blocs fonctionnels ;</w:t>
            </w:r>
          </w:p>
          <w:p w:rsidR="00F54385" w:rsidRPr="00A2430C" w:rsidRDefault="00F54385" w:rsidP="00F54385">
            <w:pPr>
              <w:pStyle w:val="Titre2"/>
              <w:keepNext/>
              <w:numPr>
                <w:ilvl w:val="0"/>
                <w:numId w:val="18"/>
              </w:numPr>
              <w:suppressAutoHyphens/>
              <w:spacing w:before="0" w:after="0"/>
              <w:jc w:val="left"/>
              <w:rPr>
                <w:b w:val="0"/>
                <w:bCs/>
                <w:sz w:val="20"/>
                <w:szCs w:val="20"/>
                <w:u w:val="none"/>
              </w:rPr>
            </w:pPr>
            <w:r w:rsidRPr="00A2430C">
              <w:rPr>
                <w:b w:val="0"/>
                <w:sz w:val="20"/>
                <w:szCs w:val="20"/>
                <w:u w:val="none"/>
              </w:rPr>
              <w:t>identifier l’organisation structurelle ;</w:t>
            </w:r>
          </w:p>
          <w:p w:rsidR="00F54385" w:rsidRPr="00A2430C" w:rsidRDefault="00F54385" w:rsidP="00F54385">
            <w:pPr>
              <w:pStyle w:val="Titre2"/>
              <w:keepNext/>
              <w:numPr>
                <w:ilvl w:val="0"/>
                <w:numId w:val="18"/>
              </w:numPr>
              <w:suppressAutoHyphens/>
              <w:spacing w:before="0" w:after="0"/>
              <w:jc w:val="left"/>
              <w:rPr>
                <w:b w:val="0"/>
                <w:sz w:val="20"/>
                <w:szCs w:val="20"/>
                <w:u w:val="none"/>
              </w:rPr>
            </w:pPr>
            <w:r w:rsidRPr="00A2430C">
              <w:rPr>
                <w:b w:val="0"/>
                <w:sz w:val="20"/>
                <w:szCs w:val="20"/>
                <w:u w:val="none"/>
              </w:rPr>
              <w:t>identifier les matériaux des constituants et leurs propriétés en relation avec les fonctions et les contraintes.</w:t>
            </w:r>
          </w:p>
          <w:p w:rsidR="00F54385" w:rsidRPr="00F54385" w:rsidRDefault="00F54385" w:rsidP="00F54385"/>
        </w:tc>
      </w:tr>
    </w:tbl>
    <w:p w:rsidR="006E5431" w:rsidRDefault="006E5431" w:rsidP="006E5431">
      <w:pPr>
        <w:ind w:left="0" w:firstLine="0"/>
        <w:rPr>
          <w:rFonts w:cs="Times New Roman"/>
          <w:color w:val="00B050"/>
          <w:sz w:val="32"/>
          <w:szCs w:val="32"/>
        </w:rPr>
      </w:pPr>
    </w:p>
    <w:p w:rsidR="006E5431" w:rsidRDefault="006E5431" w:rsidP="006E5431">
      <w:pPr>
        <w:ind w:left="426" w:firstLine="0"/>
        <w:rPr>
          <w:rFonts w:cs="Times New Roman"/>
          <w:szCs w:val="24"/>
        </w:rPr>
      </w:pPr>
    </w:p>
    <w:p w:rsidR="00FC2774" w:rsidRDefault="00DE05DE" w:rsidP="009A5513">
      <w:pPr>
        <w:ind w:left="426" w:firstLine="0"/>
        <w:rPr>
          <w:rFonts w:cs="Times New Roman"/>
          <w:szCs w:val="24"/>
        </w:rPr>
      </w:pPr>
      <w:r>
        <w:rPr>
          <w:rFonts w:cs="Times New Roman"/>
          <w:szCs w:val="24"/>
        </w:rPr>
        <w:t>A partir de la documentation fournie, mettre en œuvre le système afin d’effectuer l’affranchissement d’un colis.</w:t>
      </w:r>
    </w:p>
    <w:p w:rsidR="00255220" w:rsidRDefault="00255220" w:rsidP="00255220">
      <w:pPr>
        <w:ind w:left="357" w:firstLine="0"/>
        <w:rPr>
          <w:rFonts w:ascii="Comic Sans MS" w:hAnsi="Comic Sans MS"/>
          <w:sz w:val="22"/>
        </w:rPr>
      </w:pPr>
    </w:p>
    <w:p w:rsidR="00DE05DE" w:rsidRDefault="00DE05DE" w:rsidP="00EF4299">
      <w:pPr>
        <w:pStyle w:val="Question"/>
        <w:ind w:left="426" w:firstLine="0"/>
        <w:rPr>
          <w:rFonts w:ascii="Times New Roman" w:hAnsi="Times New Roman"/>
          <w:szCs w:val="24"/>
        </w:rPr>
      </w:pPr>
      <w:r w:rsidRPr="00EF4299">
        <w:rPr>
          <w:rFonts w:ascii="Times New Roman" w:hAnsi="Times New Roman"/>
          <w:szCs w:val="24"/>
        </w:rPr>
        <w:t>Vérifier que le tarif d'expédition de votre colis correspond effect</w:t>
      </w:r>
      <w:r w:rsidR="00EF4299" w:rsidRPr="00EF4299">
        <w:rPr>
          <w:rFonts w:ascii="Times New Roman" w:hAnsi="Times New Roman"/>
          <w:szCs w:val="24"/>
        </w:rPr>
        <w:t xml:space="preserve">ivement à la table des tarifs colissimo donnée en </w:t>
      </w:r>
      <w:hyperlink r:id="rId9" w:history="1">
        <w:r w:rsidR="00EF4299" w:rsidRPr="00DB48D6">
          <w:rPr>
            <w:rStyle w:val="Lienhypertexte"/>
            <w:rFonts w:ascii="Times New Roman" w:hAnsi="Times New Roman"/>
            <w:szCs w:val="24"/>
          </w:rPr>
          <w:t>document ressource</w:t>
        </w:r>
      </w:hyperlink>
      <w:r w:rsidR="00EF4299" w:rsidRPr="00EF4299">
        <w:rPr>
          <w:rFonts w:ascii="Times New Roman" w:hAnsi="Times New Roman"/>
          <w:szCs w:val="24"/>
        </w:rPr>
        <w:t>.</w:t>
      </w:r>
    </w:p>
    <w:p w:rsidR="00EF4299" w:rsidRPr="00EF4299" w:rsidRDefault="00EF4299" w:rsidP="00EF4299">
      <w:pPr>
        <w:pStyle w:val="Question"/>
        <w:ind w:left="426" w:firstLine="0"/>
        <w:rPr>
          <w:rFonts w:ascii="Times New Roman" w:hAnsi="Times New Roman"/>
          <w:szCs w:val="24"/>
        </w:rPr>
      </w:pPr>
    </w:p>
    <w:p w:rsidR="00255220" w:rsidRDefault="001005A0" w:rsidP="00EF4299">
      <w:pPr>
        <w:ind w:left="426" w:firstLine="0"/>
        <w:rPr>
          <w:rFonts w:cs="Times New Roman"/>
          <w:szCs w:val="24"/>
        </w:rPr>
      </w:pPr>
      <w:r>
        <w:rPr>
          <w:rFonts w:cs="Times New Roman"/>
          <w:szCs w:val="24"/>
        </w:rPr>
        <w:t>En vous appuyant sur le dossier technique, n</w:t>
      </w:r>
      <w:r w:rsidR="00DE05DE" w:rsidRPr="00EF4299">
        <w:rPr>
          <w:rFonts w:cs="Times New Roman"/>
          <w:szCs w:val="24"/>
        </w:rPr>
        <w:t>oter la fonction d'usage de l'automate d'affranchissement</w:t>
      </w:r>
      <w:r w:rsidR="00EF4299">
        <w:rPr>
          <w:rFonts w:cs="Times New Roman"/>
          <w:szCs w:val="24"/>
        </w:rPr>
        <w:t>.</w:t>
      </w:r>
    </w:p>
    <w:p w:rsidR="00EF4299" w:rsidRDefault="001005A0" w:rsidP="00EF4299">
      <w:pPr>
        <w:ind w:left="426" w:firstLine="0"/>
        <w:rPr>
          <w:rFonts w:cs="Times New Roman"/>
          <w:szCs w:val="24"/>
        </w:rPr>
      </w:pPr>
      <w:r>
        <w:rPr>
          <w:rFonts w:cs="Times New Roman"/>
          <w:szCs w:val="24"/>
        </w:rPr>
        <w:t>Réaliser l’actigramme A-0 de l’automate d’affranchissement en indiquant :</w:t>
      </w:r>
    </w:p>
    <w:p w:rsidR="001005A0" w:rsidRDefault="001005A0" w:rsidP="001005A0">
      <w:pPr>
        <w:pStyle w:val="Paragraphedeliste"/>
        <w:numPr>
          <w:ilvl w:val="0"/>
          <w:numId w:val="38"/>
        </w:numPr>
        <w:ind w:left="786"/>
      </w:pPr>
      <w:r>
        <w:t>la fonction remplie,</w:t>
      </w:r>
    </w:p>
    <w:p w:rsidR="001005A0" w:rsidRDefault="001005A0" w:rsidP="001005A0">
      <w:pPr>
        <w:pStyle w:val="Paragraphedeliste"/>
        <w:numPr>
          <w:ilvl w:val="0"/>
          <w:numId w:val="39"/>
        </w:numPr>
        <w:ind w:left="786"/>
      </w:pPr>
      <w:r>
        <w:t>le processeur,</w:t>
      </w:r>
    </w:p>
    <w:p w:rsidR="001005A0" w:rsidRDefault="001005A0" w:rsidP="001005A0">
      <w:pPr>
        <w:pStyle w:val="Paragraphedeliste"/>
        <w:numPr>
          <w:ilvl w:val="0"/>
          <w:numId w:val="39"/>
        </w:numPr>
        <w:ind w:left="786"/>
      </w:pPr>
      <w:r>
        <w:t>la matière d’œuvre entrante,</w:t>
      </w:r>
    </w:p>
    <w:p w:rsidR="001005A0" w:rsidRDefault="001005A0" w:rsidP="001005A0">
      <w:pPr>
        <w:pStyle w:val="Paragraphedeliste"/>
        <w:numPr>
          <w:ilvl w:val="0"/>
          <w:numId w:val="39"/>
        </w:numPr>
        <w:ind w:left="786"/>
      </w:pPr>
      <w:r>
        <w:t>la matière d’œuvre sortante,</w:t>
      </w:r>
    </w:p>
    <w:p w:rsidR="001005A0" w:rsidRDefault="001005A0" w:rsidP="001005A0">
      <w:pPr>
        <w:pStyle w:val="Paragraphedeliste"/>
        <w:numPr>
          <w:ilvl w:val="0"/>
          <w:numId w:val="39"/>
        </w:numPr>
        <w:ind w:left="786"/>
      </w:pPr>
      <w:r>
        <w:t>les sorties secondaires,</w:t>
      </w:r>
    </w:p>
    <w:p w:rsidR="001005A0" w:rsidRDefault="001005A0" w:rsidP="001005A0">
      <w:pPr>
        <w:pStyle w:val="Paragraphedeliste"/>
        <w:numPr>
          <w:ilvl w:val="0"/>
          <w:numId w:val="39"/>
        </w:numPr>
        <w:ind w:left="786"/>
      </w:pPr>
      <w:r>
        <w:t>les différentes contraintes qui déclenchent et permettent l’activité du système.</w:t>
      </w:r>
    </w:p>
    <w:p w:rsidR="00EF4299" w:rsidRPr="00EF4299" w:rsidRDefault="00EF4299" w:rsidP="00EF4299">
      <w:pPr>
        <w:ind w:left="426" w:firstLine="0"/>
        <w:rPr>
          <w:rFonts w:cs="Times New Roman"/>
          <w:snapToGrid w:val="0"/>
          <w:szCs w:val="24"/>
        </w:rPr>
      </w:pPr>
    </w:p>
    <w:p w:rsidR="00255220" w:rsidRDefault="00255220" w:rsidP="00EF4299">
      <w:pPr>
        <w:ind w:left="426" w:firstLine="0"/>
        <w:rPr>
          <w:rFonts w:cs="Times New Roman"/>
          <w:snapToGrid w:val="0"/>
          <w:szCs w:val="24"/>
        </w:rPr>
      </w:pPr>
      <w:r w:rsidRPr="00EF4299">
        <w:rPr>
          <w:rFonts w:cs="Times New Roman"/>
          <w:snapToGrid w:val="0"/>
          <w:szCs w:val="24"/>
        </w:rPr>
        <w:t>Identifier, sur le système, les constituants matériels de l'automate d'affranchissement.</w:t>
      </w:r>
    </w:p>
    <w:p w:rsidR="00EF4299" w:rsidRDefault="00EF4299" w:rsidP="00EF4299">
      <w:pPr>
        <w:ind w:left="426" w:firstLine="0"/>
        <w:rPr>
          <w:rFonts w:cs="Times New Roman"/>
          <w:snapToGrid w:val="0"/>
          <w:szCs w:val="24"/>
        </w:rPr>
      </w:pPr>
      <w:r>
        <w:rPr>
          <w:rFonts w:cs="Times New Roman"/>
          <w:snapToGrid w:val="0"/>
          <w:szCs w:val="24"/>
        </w:rPr>
        <w:t xml:space="preserve">Placer ces constituants correctement sur l’actigramme A0 </w:t>
      </w:r>
      <w:r w:rsidR="00D05F3E">
        <w:rPr>
          <w:rFonts w:cs="Times New Roman"/>
          <w:snapToGrid w:val="0"/>
          <w:szCs w:val="24"/>
        </w:rPr>
        <w:t xml:space="preserve">fourni </w:t>
      </w:r>
      <w:r>
        <w:rPr>
          <w:rFonts w:cs="Times New Roman"/>
          <w:snapToGrid w:val="0"/>
          <w:szCs w:val="24"/>
        </w:rPr>
        <w:t>afin d’associer à chaque constituant sa fonction.</w:t>
      </w:r>
    </w:p>
    <w:p w:rsidR="00EF4299" w:rsidRPr="00EF4299" w:rsidRDefault="00EF4299" w:rsidP="00EF4299">
      <w:pPr>
        <w:pStyle w:val="En-tte"/>
        <w:tabs>
          <w:tab w:val="clear" w:pos="4536"/>
          <w:tab w:val="clear" w:pos="9072"/>
        </w:tabs>
        <w:ind w:left="426" w:firstLine="0"/>
        <w:rPr>
          <w:sz w:val="24"/>
          <w:szCs w:val="24"/>
        </w:rPr>
      </w:pPr>
    </w:p>
    <w:p w:rsidR="00EF4299" w:rsidRPr="001005A0" w:rsidRDefault="00EF4299" w:rsidP="00EF4299">
      <w:pPr>
        <w:pStyle w:val="En-tte"/>
        <w:tabs>
          <w:tab w:val="clear" w:pos="4536"/>
          <w:tab w:val="clear" w:pos="9072"/>
        </w:tabs>
        <w:ind w:left="426" w:firstLine="0"/>
        <w:rPr>
          <w:sz w:val="24"/>
          <w:szCs w:val="24"/>
        </w:rPr>
      </w:pPr>
    </w:p>
    <w:p w:rsidR="001005A0" w:rsidRPr="001005A0" w:rsidRDefault="001005A0" w:rsidP="00D05F3E">
      <w:pPr>
        <w:pStyle w:val="Question"/>
        <w:ind w:left="426" w:firstLine="0"/>
        <w:rPr>
          <w:rFonts w:ascii="Times New Roman" w:hAnsi="Times New Roman"/>
          <w:szCs w:val="24"/>
        </w:rPr>
      </w:pPr>
      <w:r>
        <w:rPr>
          <w:rFonts w:ascii="Times New Roman" w:hAnsi="Times New Roman"/>
          <w:szCs w:val="24"/>
        </w:rPr>
        <w:t>Lors de l’affranchissement d’un colis, l’automate doit réaliser un</w:t>
      </w:r>
      <w:r w:rsidR="00EE3D5F">
        <w:rPr>
          <w:rFonts w:ascii="Times New Roman" w:hAnsi="Times New Roman"/>
          <w:szCs w:val="24"/>
        </w:rPr>
        <w:t xml:space="preserve"> nombre de tâches dans un ordre bien précis. Ces tâches ordonnées sont à l’origine de la conception d programme implanté dans l’unité de traitement.</w:t>
      </w:r>
    </w:p>
    <w:p w:rsidR="001005A0" w:rsidRDefault="00EE3D5F" w:rsidP="00D05F3E">
      <w:pPr>
        <w:pStyle w:val="Question"/>
        <w:ind w:left="426" w:firstLine="0"/>
        <w:rPr>
          <w:rFonts w:ascii="Times New Roman" w:hAnsi="Times New Roman"/>
          <w:szCs w:val="24"/>
        </w:rPr>
      </w:pPr>
      <w:r>
        <w:rPr>
          <w:rFonts w:ascii="Times New Roman" w:hAnsi="Times New Roman"/>
          <w:szCs w:val="24"/>
        </w:rPr>
        <w:t xml:space="preserve">Compléter l’algorigramme suivant en ordonnant </w:t>
      </w:r>
      <w:r w:rsidR="00470CD9">
        <w:rPr>
          <w:rFonts w:ascii="Times New Roman" w:hAnsi="Times New Roman"/>
          <w:szCs w:val="24"/>
        </w:rPr>
        <w:t>les tâches énumérées ci-dessous, en réalisant si besoin un nouvel affranchissement</w:t>
      </w:r>
    </w:p>
    <w:p w:rsidR="00EE3D5F" w:rsidRDefault="00EE3D5F" w:rsidP="00D05F3E">
      <w:pPr>
        <w:pStyle w:val="Question"/>
        <w:ind w:left="426" w:firstLine="0"/>
        <w:rPr>
          <w:rFonts w:ascii="Times New Roman" w:hAnsi="Times New Roman"/>
          <w:szCs w:val="24"/>
        </w:rPr>
      </w:pPr>
    </w:p>
    <w:p w:rsidR="008C4D4B" w:rsidRPr="001005A0" w:rsidRDefault="008C4D4B" w:rsidP="00D05F3E">
      <w:pPr>
        <w:pStyle w:val="Question"/>
        <w:ind w:left="426" w:firstLine="0"/>
        <w:rPr>
          <w:rFonts w:ascii="Times New Roman" w:hAnsi="Times New Roman"/>
          <w:color w:val="008000"/>
          <w:szCs w:val="24"/>
        </w:rPr>
      </w:pPr>
      <w:r>
        <w:rPr>
          <w:rFonts w:ascii="Times New Roman" w:hAnsi="Times New Roman"/>
          <w:b/>
          <w:color w:val="008000"/>
          <w:szCs w:val="24"/>
          <w:u w:val="single"/>
        </w:rPr>
        <w:t>Acquéri</w:t>
      </w:r>
      <w:r w:rsidRPr="001005A0">
        <w:rPr>
          <w:rFonts w:ascii="Times New Roman" w:hAnsi="Times New Roman"/>
          <w:b/>
          <w:color w:val="008000"/>
          <w:szCs w:val="24"/>
          <w:u w:val="single"/>
        </w:rPr>
        <w:t>r</w:t>
      </w:r>
      <w:r w:rsidRPr="001005A0">
        <w:rPr>
          <w:rFonts w:ascii="Times New Roman" w:hAnsi="Times New Roman"/>
          <w:color w:val="008000"/>
          <w:szCs w:val="24"/>
        </w:rPr>
        <w:t xml:space="preserve"> le mode d'expédition</w:t>
      </w:r>
      <w:r>
        <w:rPr>
          <w:rFonts w:ascii="Times New Roman" w:hAnsi="Times New Roman"/>
          <w:color w:val="008000"/>
          <w:szCs w:val="24"/>
        </w:rPr>
        <w:t xml:space="preserve"> choisi par l’utilisateur</w:t>
      </w:r>
    </w:p>
    <w:p w:rsidR="008C4D4B" w:rsidRPr="001005A0" w:rsidRDefault="008C4D4B" w:rsidP="00D05F3E">
      <w:pPr>
        <w:pStyle w:val="Question"/>
        <w:ind w:left="426" w:firstLine="0"/>
        <w:rPr>
          <w:rFonts w:ascii="Times New Roman" w:hAnsi="Times New Roman"/>
          <w:color w:val="008000"/>
          <w:szCs w:val="24"/>
        </w:rPr>
      </w:pPr>
      <w:r w:rsidRPr="001005A0">
        <w:rPr>
          <w:rFonts w:ascii="Times New Roman" w:hAnsi="Times New Roman"/>
          <w:b/>
          <w:color w:val="008000"/>
          <w:szCs w:val="24"/>
          <w:u w:val="single"/>
        </w:rPr>
        <w:t>Calculer</w:t>
      </w:r>
      <w:r w:rsidRPr="001005A0">
        <w:rPr>
          <w:rFonts w:ascii="Times New Roman" w:hAnsi="Times New Roman"/>
          <w:color w:val="008000"/>
          <w:szCs w:val="24"/>
        </w:rPr>
        <w:t xml:space="preserve"> la monnaie à rendre</w:t>
      </w:r>
    </w:p>
    <w:p w:rsidR="008C4D4B" w:rsidRPr="001005A0" w:rsidRDefault="008C4D4B" w:rsidP="00D05F3E">
      <w:pPr>
        <w:pStyle w:val="Question"/>
        <w:ind w:left="426" w:firstLine="0"/>
        <w:rPr>
          <w:rFonts w:ascii="Times New Roman" w:hAnsi="Times New Roman"/>
          <w:color w:val="008000"/>
          <w:szCs w:val="24"/>
        </w:rPr>
      </w:pPr>
      <w:r w:rsidRPr="001005A0">
        <w:rPr>
          <w:rFonts w:ascii="Times New Roman" w:hAnsi="Times New Roman"/>
          <w:b/>
          <w:color w:val="008000"/>
          <w:szCs w:val="24"/>
          <w:u w:val="single"/>
        </w:rPr>
        <w:t>Encaisser</w:t>
      </w:r>
      <w:r w:rsidRPr="001005A0">
        <w:rPr>
          <w:rFonts w:ascii="Times New Roman" w:hAnsi="Times New Roman"/>
          <w:color w:val="008000"/>
          <w:szCs w:val="24"/>
        </w:rPr>
        <w:t xml:space="preserve"> le montant de l'affranchissement</w:t>
      </w:r>
    </w:p>
    <w:p w:rsidR="008C4D4B" w:rsidRPr="001005A0" w:rsidRDefault="008C4D4B" w:rsidP="00D05F3E">
      <w:pPr>
        <w:pStyle w:val="Question"/>
        <w:ind w:left="426" w:firstLine="0"/>
        <w:rPr>
          <w:rFonts w:ascii="Times New Roman" w:hAnsi="Times New Roman"/>
          <w:color w:val="008000"/>
          <w:szCs w:val="24"/>
        </w:rPr>
      </w:pPr>
      <w:r w:rsidRPr="001005A0">
        <w:rPr>
          <w:rFonts w:ascii="Times New Roman" w:hAnsi="Times New Roman"/>
          <w:b/>
          <w:color w:val="008000"/>
          <w:szCs w:val="24"/>
          <w:u w:val="single"/>
        </w:rPr>
        <w:t>Rendre</w:t>
      </w:r>
      <w:r w:rsidRPr="001005A0">
        <w:rPr>
          <w:rFonts w:ascii="Times New Roman" w:hAnsi="Times New Roman"/>
          <w:color w:val="008000"/>
          <w:szCs w:val="24"/>
        </w:rPr>
        <w:t xml:space="preserve"> la monnaie </w:t>
      </w:r>
    </w:p>
    <w:p w:rsidR="00EE3D5F" w:rsidRDefault="008C4D4B" w:rsidP="00D05F3E">
      <w:pPr>
        <w:pStyle w:val="Question"/>
        <w:ind w:left="426" w:firstLine="0"/>
        <w:rPr>
          <w:rFonts w:ascii="Times New Roman" w:hAnsi="Times New Roman"/>
          <w:szCs w:val="24"/>
        </w:rPr>
      </w:pPr>
      <w:r w:rsidRPr="001005A0">
        <w:rPr>
          <w:rFonts w:ascii="Times New Roman" w:hAnsi="Times New Roman"/>
          <w:b/>
          <w:color w:val="008000"/>
          <w:szCs w:val="24"/>
          <w:u w:val="single"/>
        </w:rPr>
        <w:t>Afficher</w:t>
      </w:r>
      <w:r w:rsidRPr="001005A0">
        <w:rPr>
          <w:rFonts w:ascii="Times New Roman" w:hAnsi="Times New Roman"/>
          <w:color w:val="008000"/>
          <w:szCs w:val="24"/>
        </w:rPr>
        <w:t xml:space="preserve"> le message : PRIX : …………</w:t>
      </w:r>
      <w:r w:rsidR="00C11215">
        <w:rPr>
          <w:rFonts w:ascii="Times New Roman" w:hAnsi="Times New Roman"/>
          <w:color w:val="008000"/>
          <w:szCs w:val="24"/>
        </w:rPr>
        <w:t>,</w:t>
      </w:r>
      <w:r w:rsidRPr="001005A0">
        <w:rPr>
          <w:rFonts w:ascii="Times New Roman" w:hAnsi="Times New Roman"/>
          <w:color w:val="008000"/>
          <w:szCs w:val="24"/>
        </w:rPr>
        <w:t xml:space="preserve"> VEUILLEZ PAYER</w:t>
      </w:r>
    </w:p>
    <w:p w:rsidR="00EE3D5F" w:rsidRDefault="008C4D4B" w:rsidP="00D05F3E">
      <w:pPr>
        <w:pStyle w:val="Question"/>
        <w:ind w:left="426" w:firstLine="0"/>
        <w:rPr>
          <w:rFonts w:ascii="Times New Roman" w:hAnsi="Times New Roman"/>
          <w:color w:val="008000"/>
          <w:szCs w:val="24"/>
        </w:rPr>
      </w:pPr>
      <w:r w:rsidRPr="001005A0">
        <w:rPr>
          <w:rFonts w:ascii="Times New Roman" w:hAnsi="Times New Roman"/>
          <w:b/>
          <w:color w:val="008000"/>
          <w:szCs w:val="24"/>
          <w:u w:val="single"/>
        </w:rPr>
        <w:t>Afficher</w:t>
      </w:r>
      <w:r w:rsidRPr="001005A0">
        <w:rPr>
          <w:rFonts w:ascii="Times New Roman" w:hAnsi="Times New Roman"/>
          <w:color w:val="008000"/>
          <w:szCs w:val="24"/>
        </w:rPr>
        <w:t xml:space="preserve"> le message : POSER VOTRE COLIS SUR LA BALANCE</w:t>
      </w:r>
    </w:p>
    <w:p w:rsidR="00470CD9" w:rsidRPr="001005A0" w:rsidRDefault="00470CD9" w:rsidP="00D05F3E">
      <w:pPr>
        <w:pStyle w:val="Question"/>
        <w:ind w:left="426" w:firstLine="0"/>
        <w:rPr>
          <w:rFonts w:ascii="Times New Roman" w:hAnsi="Times New Roman"/>
          <w:color w:val="008000"/>
          <w:szCs w:val="24"/>
        </w:rPr>
      </w:pPr>
      <w:r w:rsidRPr="001005A0">
        <w:rPr>
          <w:rFonts w:ascii="Times New Roman" w:hAnsi="Times New Roman"/>
          <w:b/>
          <w:color w:val="008000"/>
          <w:szCs w:val="24"/>
          <w:u w:val="single"/>
        </w:rPr>
        <w:t>Acquérir</w:t>
      </w:r>
      <w:r w:rsidRPr="001005A0">
        <w:rPr>
          <w:rFonts w:ascii="Times New Roman" w:hAnsi="Times New Roman"/>
          <w:color w:val="008000"/>
          <w:szCs w:val="24"/>
        </w:rPr>
        <w:t xml:space="preserve"> la masse du colis</w:t>
      </w:r>
    </w:p>
    <w:p w:rsidR="008C4D4B" w:rsidRDefault="008C4D4B" w:rsidP="00D05F3E">
      <w:pPr>
        <w:pStyle w:val="Question"/>
        <w:ind w:left="426" w:firstLine="0"/>
        <w:rPr>
          <w:rFonts w:ascii="Times New Roman" w:hAnsi="Times New Roman"/>
          <w:color w:val="008000"/>
          <w:szCs w:val="24"/>
        </w:rPr>
      </w:pPr>
    </w:p>
    <w:p w:rsidR="00D05F3E" w:rsidRDefault="00D05F3E" w:rsidP="00D05F3E">
      <w:pPr>
        <w:pStyle w:val="Question"/>
        <w:ind w:left="426" w:firstLine="0"/>
        <w:rPr>
          <w:rFonts w:ascii="Times New Roman" w:hAnsi="Times New Roman"/>
          <w:szCs w:val="24"/>
        </w:rPr>
      </w:pPr>
      <w:r>
        <w:rPr>
          <w:rFonts w:ascii="Times New Roman" w:hAnsi="Times New Roman"/>
          <w:szCs w:val="24"/>
        </w:rPr>
        <w:t>La tâche acquérir la masse du colis est réalisée par la balance. Compléter les entrées sorties de l’actigramme  de cette dernière.</w:t>
      </w:r>
    </w:p>
    <w:p w:rsidR="00D05F3E" w:rsidRDefault="00D05F3E">
      <w:pPr>
        <w:ind w:hanging="357"/>
        <w:rPr>
          <w:rFonts w:eastAsia="Times New Roman" w:cs="Times New Roman"/>
          <w:szCs w:val="24"/>
          <w:lang w:eastAsia="fr-FR" w:bidi="ar-SA"/>
        </w:rPr>
      </w:pPr>
      <w:r>
        <w:rPr>
          <w:szCs w:val="24"/>
        </w:rPr>
        <w:br w:type="page"/>
      </w:r>
    </w:p>
    <w:p w:rsidR="00EC167A" w:rsidRPr="001005A0" w:rsidRDefault="00EC167A" w:rsidP="00EC167A">
      <w:pPr>
        <w:pStyle w:val="En-tte"/>
        <w:tabs>
          <w:tab w:val="clear" w:pos="4536"/>
          <w:tab w:val="clear" w:pos="9072"/>
        </w:tabs>
        <w:ind w:left="432" w:firstLine="0"/>
        <w:rPr>
          <w:sz w:val="24"/>
          <w:szCs w:val="24"/>
        </w:rPr>
      </w:pPr>
      <w:r>
        <w:rPr>
          <w:sz w:val="24"/>
          <w:szCs w:val="24"/>
        </w:rPr>
        <w:lastRenderedPageBreak/>
        <w:t>Actigramme</w:t>
      </w:r>
      <w:r w:rsidR="00B72A63">
        <w:rPr>
          <w:sz w:val="24"/>
          <w:szCs w:val="24"/>
        </w:rPr>
        <w:t xml:space="preserve"> A0 de l’automat</w:t>
      </w:r>
      <w:r>
        <w:rPr>
          <w:sz w:val="24"/>
          <w:szCs w:val="24"/>
        </w:rPr>
        <w:t>e d’affranchissement :</w:t>
      </w:r>
    </w:p>
    <w:p w:rsidR="00EC167A" w:rsidRDefault="00EC167A" w:rsidP="00EC167A">
      <w:pPr>
        <w:pStyle w:val="En-tte"/>
        <w:tabs>
          <w:tab w:val="clear" w:pos="4536"/>
          <w:tab w:val="clear" w:pos="9072"/>
        </w:tabs>
        <w:ind w:left="426" w:firstLine="0"/>
        <w:rPr>
          <w:sz w:val="24"/>
          <w:szCs w:val="24"/>
        </w:rPr>
      </w:pPr>
    </w:p>
    <w:p w:rsidR="0056164C" w:rsidRDefault="0056164C" w:rsidP="00EC167A">
      <w:pPr>
        <w:pStyle w:val="En-tte"/>
        <w:tabs>
          <w:tab w:val="clear" w:pos="4536"/>
          <w:tab w:val="clear" w:pos="9072"/>
        </w:tabs>
        <w:ind w:left="426" w:firstLine="0"/>
        <w:rPr>
          <w:sz w:val="24"/>
          <w:szCs w:val="24"/>
        </w:rPr>
      </w:pPr>
    </w:p>
    <w:p w:rsidR="0056164C" w:rsidRDefault="00BF0294" w:rsidP="00BF0294">
      <w:pPr>
        <w:pStyle w:val="En-tte"/>
        <w:tabs>
          <w:tab w:val="clear" w:pos="4536"/>
          <w:tab w:val="clear" w:pos="9072"/>
        </w:tabs>
        <w:ind w:left="216" w:firstLine="0"/>
        <w:rPr>
          <w:sz w:val="24"/>
          <w:szCs w:val="24"/>
        </w:rPr>
      </w:pPr>
      <w:r>
        <w:rPr>
          <w:noProof/>
          <w:sz w:val="24"/>
          <w:szCs w:val="24"/>
        </w:rPr>
        <w:drawing>
          <wp:inline distT="0" distB="0" distL="0" distR="0">
            <wp:extent cx="6249670" cy="8189595"/>
            <wp:effectExtent l="19050" t="0" r="0" b="0"/>
            <wp:docPr id="2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a:srcRect/>
                    <a:stretch>
                      <a:fillRect/>
                    </a:stretch>
                  </pic:blipFill>
                  <pic:spPr bwMode="auto">
                    <a:xfrm>
                      <a:off x="0" y="0"/>
                      <a:ext cx="6249670" cy="8189595"/>
                    </a:xfrm>
                    <a:prstGeom prst="rect">
                      <a:avLst/>
                    </a:prstGeom>
                    <a:noFill/>
                    <a:ln w="9525">
                      <a:noFill/>
                      <a:miter lim="800000"/>
                      <a:headEnd/>
                      <a:tailEnd/>
                    </a:ln>
                  </pic:spPr>
                </pic:pic>
              </a:graphicData>
            </a:graphic>
          </wp:inline>
        </w:drawing>
      </w:r>
    </w:p>
    <w:p w:rsidR="0056164C" w:rsidRDefault="0056164C" w:rsidP="00EC167A">
      <w:pPr>
        <w:pStyle w:val="En-tte"/>
        <w:tabs>
          <w:tab w:val="clear" w:pos="4536"/>
          <w:tab w:val="clear" w:pos="9072"/>
        </w:tabs>
        <w:ind w:left="426" w:firstLine="0"/>
        <w:rPr>
          <w:sz w:val="24"/>
          <w:szCs w:val="24"/>
        </w:rPr>
      </w:pPr>
    </w:p>
    <w:p w:rsidR="00EC167A" w:rsidRDefault="00EC167A" w:rsidP="00EC167A">
      <w:pPr>
        <w:pStyle w:val="En-tte"/>
        <w:tabs>
          <w:tab w:val="clear" w:pos="4536"/>
          <w:tab w:val="clear" w:pos="9072"/>
        </w:tabs>
        <w:ind w:left="426" w:firstLine="0"/>
        <w:rPr>
          <w:sz w:val="24"/>
          <w:szCs w:val="24"/>
        </w:rPr>
      </w:pPr>
    </w:p>
    <w:p w:rsidR="00EC167A" w:rsidRDefault="00EC167A" w:rsidP="00EC167A">
      <w:pPr>
        <w:pStyle w:val="En-tte"/>
        <w:tabs>
          <w:tab w:val="clear" w:pos="4536"/>
          <w:tab w:val="clear" w:pos="9072"/>
        </w:tabs>
        <w:ind w:left="426" w:firstLine="0"/>
        <w:rPr>
          <w:sz w:val="24"/>
          <w:szCs w:val="24"/>
        </w:rPr>
      </w:pPr>
    </w:p>
    <w:p w:rsidR="00EC167A" w:rsidRDefault="00EC167A" w:rsidP="00EC167A">
      <w:pPr>
        <w:ind w:hanging="357"/>
        <w:rPr>
          <w:rFonts w:eastAsia="Times New Roman" w:cs="Times New Roman"/>
          <w:szCs w:val="24"/>
          <w:lang w:eastAsia="fr-FR" w:bidi="ar-SA"/>
        </w:rPr>
      </w:pPr>
      <w:r>
        <w:rPr>
          <w:szCs w:val="24"/>
        </w:rPr>
        <w:br w:type="page"/>
      </w:r>
    </w:p>
    <w:p w:rsidR="004E4EE2" w:rsidRDefault="00AB6E39" w:rsidP="00AB6E39">
      <w:pPr>
        <w:pStyle w:val="Question"/>
        <w:ind w:left="432" w:firstLine="0"/>
        <w:rPr>
          <w:rFonts w:ascii="Times New Roman" w:hAnsi="Times New Roman"/>
          <w:szCs w:val="24"/>
        </w:rPr>
      </w:pPr>
      <w:r>
        <w:rPr>
          <w:rFonts w:ascii="Times New Roman" w:hAnsi="Times New Roman"/>
          <w:szCs w:val="24"/>
        </w:rPr>
        <w:lastRenderedPageBreak/>
        <w:t>Algorigramme de l’automate d’affranchissement à compléter :</w:t>
      </w:r>
    </w:p>
    <w:p w:rsidR="00AB6E39" w:rsidRDefault="00AB6E39" w:rsidP="00AB6E39">
      <w:pPr>
        <w:pStyle w:val="Question"/>
        <w:ind w:left="432" w:firstLine="0"/>
        <w:rPr>
          <w:rFonts w:ascii="Times New Roman" w:hAnsi="Times New Roman"/>
          <w:szCs w:val="24"/>
        </w:rPr>
      </w:pPr>
    </w:p>
    <w:p w:rsidR="00AB6E39" w:rsidRPr="008C4D4B" w:rsidRDefault="00AB6E39" w:rsidP="00AB6E39">
      <w:pPr>
        <w:pStyle w:val="Question"/>
        <w:ind w:left="432" w:firstLine="0"/>
        <w:rPr>
          <w:rFonts w:ascii="Times New Roman" w:hAnsi="Times New Roman"/>
          <w:szCs w:val="24"/>
        </w:rPr>
      </w:pPr>
    </w:p>
    <w:p w:rsidR="00D05F3E" w:rsidRPr="00D05F3E" w:rsidRDefault="00B507C4" w:rsidP="00C703DE">
      <w:pPr>
        <w:pStyle w:val="Question"/>
        <w:ind w:left="1620" w:firstLine="0"/>
        <w:rPr>
          <w:rFonts w:ascii="Times New Roman" w:hAnsi="Times New Roman"/>
          <w:szCs w:val="24"/>
        </w:rPr>
      </w:pPr>
      <w:r>
        <w:rPr>
          <w:rFonts w:ascii="Times New Roman" w:hAnsi="Times New Roman"/>
          <w:szCs w:val="24"/>
        </w:rPr>
      </w:r>
      <w:r>
        <w:rPr>
          <w:rFonts w:ascii="Times New Roman" w:hAnsi="Times New Roman"/>
          <w:szCs w:val="24"/>
        </w:rPr>
        <w:pict>
          <v:group id="_x0000_s1693" style="width:346.6pt;height:702.15pt;mso-position-horizontal-relative:char;mso-position-vertical-relative:line" coordorigin="2565,1168" coordsize="6932,14043">
            <v:roundrect id="_x0000_s1619" style="position:absolute;left:4767;top:1168;width:2528;height:543" arcsize=".5" o:regroupid="11">
              <v:textbox style="mso-next-textbox:#_x0000_s1619">
                <w:txbxContent>
                  <w:p w:rsidR="00DB48D6" w:rsidRDefault="00DB48D6" w:rsidP="00EE3D5F">
                    <w:pPr>
                      <w:ind w:left="0" w:firstLine="0"/>
                      <w:jc w:val="center"/>
                    </w:pPr>
                    <w:r>
                      <w:t>DEBUT</w:t>
                    </w:r>
                  </w:p>
                </w:txbxContent>
              </v:textbox>
            </v:roundrect>
            <v:roundrect id="_x0000_s1620" style="position:absolute;left:4767;top:14743;width:2528;height:468" arcsize=".5" o:regroupid="11">
              <v:textbox style="mso-next-textbox:#_x0000_s1620">
                <w:txbxContent>
                  <w:p w:rsidR="00DB48D6" w:rsidRDefault="00DB48D6" w:rsidP="00EE3D5F">
                    <w:pPr>
                      <w:ind w:left="0" w:firstLine="0"/>
                      <w:jc w:val="center"/>
                    </w:pPr>
                    <w:r>
                      <w:t>FIN</w:t>
                    </w:r>
                  </w:p>
                </w:txbxContent>
              </v:textbox>
            </v:roundrect>
            <v:shapetype id="_x0000_t32" coordsize="21600,21600" o:spt="32" o:oned="t" path="m,l21600,21600e" filled="f">
              <v:path arrowok="t" fillok="f" o:connecttype="none"/>
              <o:lock v:ext="edit" shapetype="t"/>
            </v:shapetype>
            <v:shape id="_x0000_s1632" type="#_x0000_t32" style="position:absolute;left:6030;top:1711;width:1;height:362" o:connectortype="straight" o:regroupid="11">
              <v:stroke endarrow="open"/>
            </v:shape>
            <v:group id="_x0000_s1652" style="position:absolute;left:2565;top:2082;width:6932;height:905" coordorigin="2574,1806" coordsize="6932,905">
              <v:rect id="_x0000_s1621" style="position:absolute;left:2574;top:1806;width:6932;height:905" o:regroupid="12">
                <v:textbox style="mso-next-textbox:#_x0000_s1621">
                  <w:txbxContent>
                    <w:p w:rsidR="00DB48D6" w:rsidRPr="001005A0" w:rsidRDefault="00DB48D6" w:rsidP="008C4D4B">
                      <w:pPr>
                        <w:pStyle w:val="Question"/>
                        <w:ind w:left="0" w:firstLine="0"/>
                        <w:jc w:val="center"/>
                        <w:rPr>
                          <w:rFonts w:ascii="Times New Roman" w:hAnsi="Times New Roman"/>
                          <w:szCs w:val="24"/>
                        </w:rPr>
                      </w:pPr>
                      <w:r w:rsidRPr="001005A0">
                        <w:rPr>
                          <w:rFonts w:ascii="Times New Roman" w:hAnsi="Times New Roman"/>
                          <w:b/>
                          <w:szCs w:val="24"/>
                          <w:u w:val="single"/>
                        </w:rPr>
                        <w:t>Afficher</w:t>
                      </w:r>
                      <w:r w:rsidRPr="001005A0">
                        <w:rPr>
                          <w:rFonts w:ascii="Times New Roman" w:hAnsi="Times New Roman"/>
                          <w:szCs w:val="24"/>
                        </w:rPr>
                        <w:t xml:space="preserve"> le message : COLIECO ECONOMIQUE</w:t>
                      </w:r>
                    </w:p>
                    <w:p w:rsidR="00DB48D6" w:rsidRDefault="00DB48D6" w:rsidP="00B369C7">
                      <w:pPr>
                        <w:ind w:left="0"/>
                        <w:jc w:val="center"/>
                      </w:pPr>
                      <w:r>
                        <w:rPr>
                          <w:szCs w:val="24"/>
                        </w:rPr>
                        <w:t xml:space="preserve">                       </w:t>
                      </w:r>
                      <w:r w:rsidRPr="001005A0">
                        <w:rPr>
                          <w:szCs w:val="24"/>
                        </w:rPr>
                        <w:t>COLISSIMO RAPIDE</w:t>
                      </w:r>
                    </w:p>
                  </w:txbxContent>
                </v:textbox>
              </v:rect>
              <v:rect id="_x0000_s1650" style="position:absolute;left:2814;top:1806;width:6451;height:905" o:regroupid="12" filled="f"/>
            </v:group>
            <v:group id="_x0000_s1653" style="position:absolute;left:2565;top:3340;width:6932;height:905" coordorigin="2574,1806" coordsize="6932,905">
              <v:rect id="_x0000_s1654" style="position:absolute;left:2574;top:1806;width:6932;height:905">
                <v:textbox style="mso-next-textbox:#_x0000_s1654">
                  <w:txbxContent>
                    <w:p w:rsidR="00DB48D6" w:rsidRPr="004E4EE2" w:rsidRDefault="00DB48D6" w:rsidP="004E4EE2"/>
                  </w:txbxContent>
                </v:textbox>
              </v:rect>
              <v:rect id="_x0000_s1655" style="position:absolute;left:2814;top:1806;width:6451;height:905" filled="f"/>
            </v:group>
            <v:group id="_x0000_s1656" style="position:absolute;left:2565;top:7141;width:6932;height:905" coordorigin="2574,1806" coordsize="6932,905">
              <v:rect id="_x0000_s1657" style="position:absolute;left:2574;top:1806;width:6932;height:905">
                <v:textbox style="mso-next-textbox:#_x0000_s1657">
                  <w:txbxContent>
                    <w:p w:rsidR="00DB48D6" w:rsidRPr="004E4EE2" w:rsidRDefault="00DB48D6" w:rsidP="004E4EE2">
                      <w:r w:rsidRPr="001005A0">
                        <w:rPr>
                          <w:b/>
                          <w:szCs w:val="24"/>
                          <w:u w:val="single"/>
                        </w:rPr>
                        <w:t>Rechercher</w:t>
                      </w:r>
                      <w:r w:rsidRPr="001005A0">
                        <w:rPr>
                          <w:szCs w:val="24"/>
                        </w:rPr>
                        <w:t xml:space="preserve"> le prix à</w:t>
                      </w:r>
                      <w:r>
                        <w:rPr>
                          <w:szCs w:val="24"/>
                        </w:rPr>
                        <w:t xml:space="preserve"> payer dans la table des tarifs</w:t>
                      </w:r>
                    </w:p>
                  </w:txbxContent>
                </v:textbox>
              </v:rect>
              <v:rect id="_x0000_s1658" style="position:absolute;left:2814;top:1806;width:6451;height:905" filled="f"/>
            </v:group>
            <v:group id="_x0000_s1659" style="position:absolute;left:2565;top:4607;width:6932;height:905" coordorigin="2574,1806" coordsize="6932,905">
              <v:rect id="_x0000_s1660" style="position:absolute;left:2574;top:1806;width:6932;height:905">
                <v:textbox style="mso-next-textbox:#_x0000_s1660">
                  <w:txbxContent>
                    <w:p w:rsidR="00DB48D6" w:rsidRPr="004E4EE2" w:rsidRDefault="00DB48D6" w:rsidP="004E4EE2"/>
                  </w:txbxContent>
                </v:textbox>
              </v:rect>
              <v:rect id="_x0000_s1661" style="position:absolute;left:2814;top:1806;width:6451;height:905" filled="f"/>
            </v:group>
            <v:group id="_x0000_s1662" style="position:absolute;left:2565;top:5874;width:6932;height:905" coordorigin="2574,1806" coordsize="6932,905">
              <v:rect id="_x0000_s1663" style="position:absolute;left:2574;top:1806;width:6932;height:905">
                <v:textbox style="mso-next-textbox:#_x0000_s1663">
                  <w:txbxContent>
                    <w:p w:rsidR="00DB48D6" w:rsidRPr="004E4EE2" w:rsidRDefault="00DB48D6" w:rsidP="004E4EE2"/>
                  </w:txbxContent>
                </v:textbox>
              </v:rect>
              <v:rect id="_x0000_s1664" style="position:absolute;left:2814;top:1806;width:6451;height:905" filled="f"/>
            </v:group>
            <v:group id="_x0000_s1665" style="position:absolute;left:2565;top:13476;width:6932;height:905" coordorigin="2574,1806" coordsize="6932,905">
              <v:rect id="_x0000_s1666" style="position:absolute;left:2574;top:1806;width:6932;height:905">
                <v:textbox style="mso-next-textbox:#_x0000_s1666">
                  <w:txbxContent>
                    <w:p w:rsidR="00DB48D6" w:rsidRPr="00470CD9" w:rsidRDefault="00DB48D6" w:rsidP="004E4EE2">
                      <w:pPr>
                        <w:pStyle w:val="Question"/>
                        <w:ind w:left="0" w:firstLine="0"/>
                        <w:jc w:val="center"/>
                        <w:rPr>
                          <w:rFonts w:ascii="Times New Roman" w:hAnsi="Times New Roman"/>
                          <w:szCs w:val="24"/>
                        </w:rPr>
                      </w:pPr>
                      <w:r w:rsidRPr="00470CD9">
                        <w:rPr>
                          <w:rFonts w:ascii="Times New Roman" w:hAnsi="Times New Roman"/>
                          <w:b/>
                          <w:szCs w:val="24"/>
                          <w:u w:val="single"/>
                        </w:rPr>
                        <w:t xml:space="preserve">Editer </w:t>
                      </w:r>
                      <w:r w:rsidRPr="00470CD9">
                        <w:rPr>
                          <w:rFonts w:ascii="Times New Roman" w:hAnsi="Times New Roman"/>
                          <w:szCs w:val="24"/>
                        </w:rPr>
                        <w:t>la vignette</w:t>
                      </w:r>
                    </w:p>
                  </w:txbxContent>
                </v:textbox>
              </v:rect>
              <v:rect id="_x0000_s1667" style="position:absolute;left:2814;top:1806;width:6451;height:905" filled="f"/>
            </v:group>
            <v:group id="_x0000_s1668" style="position:absolute;left:2565;top:12209;width:6932;height:905" coordorigin="2574,1806" coordsize="6932,905">
              <v:rect id="_x0000_s1669" style="position:absolute;left:2574;top:1806;width:6932;height:905">
                <v:textbox style="mso-next-textbox:#_x0000_s1669">
                  <w:txbxContent>
                    <w:p w:rsidR="00DB48D6" w:rsidRPr="004E4EE2" w:rsidRDefault="00DB48D6" w:rsidP="004E4EE2"/>
                  </w:txbxContent>
                </v:textbox>
              </v:rect>
              <v:rect id="_x0000_s1670" style="position:absolute;left:2814;top:1806;width:6451;height:905" filled="f"/>
            </v:group>
            <v:group id="_x0000_s1671" style="position:absolute;left:2565;top:10942;width:6932;height:905" coordorigin="2574,1806" coordsize="6932,905">
              <v:rect id="_x0000_s1672" style="position:absolute;left:2574;top:1806;width:6932;height:905">
                <v:textbox style="mso-next-textbox:#_x0000_s1672">
                  <w:txbxContent>
                    <w:p w:rsidR="00DB48D6" w:rsidRPr="004E4EE2" w:rsidRDefault="00DB48D6" w:rsidP="004E4EE2"/>
                  </w:txbxContent>
                </v:textbox>
              </v:rect>
              <v:rect id="_x0000_s1673" style="position:absolute;left:2814;top:1806;width:6451;height:905" filled="f"/>
            </v:group>
            <v:group id="_x0000_s1674" style="position:absolute;left:2565;top:9675;width:6932;height:905" coordorigin="2574,1806" coordsize="6932,905">
              <v:rect id="_x0000_s1675" style="position:absolute;left:2574;top:1806;width:6932;height:905">
                <v:textbox style="mso-next-textbox:#_x0000_s1675">
                  <w:txbxContent>
                    <w:p w:rsidR="00DB48D6" w:rsidRPr="004E4EE2" w:rsidRDefault="00DB48D6" w:rsidP="004E4EE2"/>
                  </w:txbxContent>
                </v:textbox>
              </v:rect>
              <v:rect id="_x0000_s1676" style="position:absolute;left:2814;top:1806;width:6451;height:905" filled="f"/>
            </v:group>
            <v:group id="_x0000_s1677" style="position:absolute;left:2565;top:8408;width:6932;height:905" coordorigin="2574,1806" coordsize="6932,905">
              <v:rect id="_x0000_s1678" style="position:absolute;left:2574;top:1806;width:6932;height:905">
                <v:textbox style="mso-next-textbox:#_x0000_s1678">
                  <w:txbxContent>
                    <w:p w:rsidR="00DB48D6" w:rsidRPr="004E4EE2" w:rsidRDefault="00DB48D6" w:rsidP="004E4EE2"/>
                  </w:txbxContent>
                </v:textbox>
              </v:rect>
              <v:rect id="_x0000_s1679" style="position:absolute;left:2814;top:1806;width:6451;height:905" filled="f"/>
            </v:group>
            <v:shape id="_x0000_s1683" type="#_x0000_t32" style="position:absolute;left:6030;top:2978;width:1;height:362" o:connectortype="straight">
              <v:stroke endarrow="open"/>
            </v:shape>
            <v:shape id="_x0000_s1684" type="#_x0000_t32" style="position:absolute;left:6030;top:6779;width:1;height:362" o:connectortype="straight">
              <v:stroke endarrow="open"/>
            </v:shape>
            <v:shape id="_x0000_s1685" type="#_x0000_t32" style="position:absolute;left:6030;top:5512;width:1;height:362" o:connectortype="straight">
              <v:stroke endarrow="open"/>
            </v:shape>
            <v:shape id="_x0000_s1686" type="#_x0000_t32" style="position:absolute;left:6030;top:4245;width:1;height:362" o:connectortype="straight">
              <v:stroke endarrow="open"/>
            </v:shape>
            <v:shape id="_x0000_s1687" type="#_x0000_t32" style="position:absolute;left:6030;top:10580;width:1;height:362" o:connectortype="straight">
              <v:stroke endarrow="open"/>
            </v:shape>
            <v:shape id="_x0000_s1688" type="#_x0000_t32" style="position:absolute;left:6030;top:9313;width:1;height:362" o:connectortype="straight">
              <v:stroke endarrow="open"/>
            </v:shape>
            <v:shape id="_x0000_s1689" type="#_x0000_t32" style="position:absolute;left:6030;top:8046;width:1;height:362" o:connectortype="straight">
              <v:stroke endarrow="open"/>
            </v:shape>
            <v:shape id="_x0000_s1690" type="#_x0000_t32" style="position:absolute;left:6030;top:14381;width:1;height:362" o:connectortype="straight">
              <v:stroke endarrow="open"/>
            </v:shape>
            <v:shape id="_x0000_s1691" type="#_x0000_t32" style="position:absolute;left:6030;top:13114;width:1;height:362" o:connectortype="straight">
              <v:stroke endarrow="open"/>
            </v:shape>
            <v:shape id="_x0000_s1692" type="#_x0000_t32" style="position:absolute;left:6030;top:11847;width:1;height:362" o:connectortype="straight">
              <v:stroke endarrow="open"/>
            </v:shape>
            <w10:wrap type="none"/>
            <w10:anchorlock/>
          </v:group>
        </w:pict>
      </w:r>
    </w:p>
    <w:p w:rsidR="00AB6E39" w:rsidRPr="001005A0" w:rsidRDefault="00AB6E39" w:rsidP="00AB6E39">
      <w:pPr>
        <w:pStyle w:val="En-tte"/>
        <w:tabs>
          <w:tab w:val="clear" w:pos="4536"/>
          <w:tab w:val="clear" w:pos="9072"/>
        </w:tabs>
        <w:ind w:left="432" w:firstLine="0"/>
        <w:rPr>
          <w:sz w:val="24"/>
          <w:szCs w:val="24"/>
        </w:rPr>
      </w:pPr>
      <w:r>
        <w:rPr>
          <w:sz w:val="24"/>
          <w:szCs w:val="24"/>
        </w:rPr>
        <w:lastRenderedPageBreak/>
        <w:t>Actigramme A1 de la balance de l’automatie d’affranchissement :</w:t>
      </w:r>
    </w:p>
    <w:p w:rsidR="00AB6E39" w:rsidRDefault="00AB6E39" w:rsidP="00EF4299">
      <w:pPr>
        <w:pStyle w:val="En-tte"/>
        <w:tabs>
          <w:tab w:val="clear" w:pos="4536"/>
          <w:tab w:val="clear" w:pos="9072"/>
        </w:tabs>
        <w:ind w:left="426" w:firstLine="0"/>
        <w:rPr>
          <w:sz w:val="24"/>
          <w:szCs w:val="24"/>
        </w:rPr>
      </w:pPr>
    </w:p>
    <w:p w:rsidR="00AB6E39" w:rsidRPr="00EF4299" w:rsidRDefault="0056164C" w:rsidP="00EF4299">
      <w:pPr>
        <w:pStyle w:val="En-tte"/>
        <w:tabs>
          <w:tab w:val="clear" w:pos="4536"/>
          <w:tab w:val="clear" w:pos="9072"/>
        </w:tabs>
        <w:ind w:left="426" w:firstLine="0"/>
        <w:rPr>
          <w:sz w:val="24"/>
          <w:szCs w:val="24"/>
        </w:rPr>
      </w:pPr>
      <w:r>
        <w:rPr>
          <w:noProof/>
          <w:sz w:val="24"/>
          <w:szCs w:val="24"/>
        </w:rPr>
        <w:drawing>
          <wp:inline distT="0" distB="0" distL="0" distR="0">
            <wp:extent cx="6353175" cy="8531860"/>
            <wp:effectExtent l="19050" t="0" r="9525" b="0"/>
            <wp:docPr id="25"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srcRect/>
                    <a:stretch>
                      <a:fillRect/>
                    </a:stretch>
                  </pic:blipFill>
                  <pic:spPr bwMode="auto">
                    <a:xfrm>
                      <a:off x="0" y="0"/>
                      <a:ext cx="6353175" cy="8531860"/>
                    </a:xfrm>
                    <a:prstGeom prst="rect">
                      <a:avLst/>
                    </a:prstGeom>
                    <a:noFill/>
                    <a:ln w="9525">
                      <a:noFill/>
                      <a:miter lim="800000"/>
                      <a:headEnd/>
                      <a:tailEnd/>
                    </a:ln>
                  </pic:spPr>
                </pic:pic>
              </a:graphicData>
            </a:graphic>
          </wp:inline>
        </w:drawing>
      </w:r>
    </w:p>
    <w:p w:rsidR="00FC2774" w:rsidRDefault="00FC2774">
      <w:pPr>
        <w:ind w:hanging="357"/>
        <w:rPr>
          <w:rFonts w:cs="Times New Roman"/>
          <w:szCs w:val="24"/>
        </w:rPr>
      </w:pPr>
      <w:r>
        <w:rPr>
          <w:rFonts w:cs="Times New Roman"/>
          <w:szCs w:val="24"/>
        </w:rPr>
        <w:br w:type="page"/>
      </w:r>
    </w:p>
    <w:p w:rsidR="00FC2774" w:rsidRDefault="00FC2774" w:rsidP="00601F4A">
      <w:pPr>
        <w:ind w:left="0" w:firstLine="0"/>
        <w:rPr>
          <w:rFonts w:cs="Times New Roman"/>
          <w:b/>
          <w:color w:val="00B050"/>
          <w:szCs w:val="24"/>
        </w:rPr>
      </w:pPr>
      <w:r w:rsidRPr="00601F4A">
        <w:rPr>
          <w:rFonts w:cs="Times New Roman"/>
          <w:b/>
          <w:color w:val="00B050"/>
          <w:sz w:val="32"/>
          <w:szCs w:val="32"/>
        </w:rPr>
        <w:lastRenderedPageBreak/>
        <w:t xml:space="preserve">Séance N°2 : </w:t>
      </w:r>
      <w:r w:rsidR="00601F4A">
        <w:rPr>
          <w:rFonts w:cs="Times New Roman"/>
          <w:b/>
          <w:color w:val="00B050"/>
          <w:sz w:val="32"/>
          <w:szCs w:val="32"/>
        </w:rPr>
        <w:t>l</w:t>
      </w:r>
      <w:r w:rsidR="00601F4A" w:rsidRPr="00601F4A">
        <w:rPr>
          <w:rFonts w:cs="Times New Roman"/>
          <w:b/>
          <w:color w:val="00B050"/>
          <w:sz w:val="32"/>
          <w:szCs w:val="32"/>
        </w:rPr>
        <w:t>a balance de l’affranchisseur est elle juste et fidèle</w:t>
      </w:r>
      <w:r w:rsidR="006E5431" w:rsidRPr="006E5431">
        <w:rPr>
          <w:rFonts w:cs="Times New Roman"/>
          <w:b/>
          <w:color w:val="00B050"/>
          <w:szCs w:val="24"/>
        </w:rPr>
        <w:t xml:space="preserve"> </w:t>
      </w:r>
      <w:r w:rsidR="006E5431" w:rsidRPr="006E5431">
        <w:rPr>
          <w:rFonts w:cs="Times New Roman"/>
          <w:b/>
          <w:color w:val="00B050"/>
          <w:sz w:val="32"/>
          <w:szCs w:val="32"/>
        </w:rPr>
        <w:t>quel que soit l’emplacement du colis sur la balance ?  (2 heures)</w:t>
      </w:r>
      <w:r w:rsidR="00601F4A" w:rsidRPr="006E5431">
        <w:rPr>
          <w:rFonts w:cs="Times New Roman"/>
          <w:b/>
          <w:color w:val="00B050"/>
          <w:sz w:val="32"/>
          <w:szCs w:val="32"/>
        </w:rPr>
        <w:t>?</w:t>
      </w:r>
    </w:p>
    <w:p w:rsidR="006E5431" w:rsidRPr="00601F4A" w:rsidRDefault="006E5431" w:rsidP="00601F4A">
      <w:pPr>
        <w:ind w:left="0" w:firstLine="0"/>
        <w:rPr>
          <w:rFonts w:cs="Times New Roman"/>
          <w:b/>
          <w:color w:val="00B050"/>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682"/>
      </w:tblGrid>
      <w:tr w:rsidR="003E1F83" w:rsidRPr="001265FD" w:rsidTr="004B7B87">
        <w:trPr>
          <w:trHeight w:val="338"/>
        </w:trPr>
        <w:tc>
          <w:tcPr>
            <w:tcW w:w="5000" w:type="pct"/>
            <w:shd w:val="clear" w:color="auto" w:fill="FFFF99"/>
          </w:tcPr>
          <w:p w:rsidR="003E1F83" w:rsidRPr="00F54385" w:rsidRDefault="003E1F83" w:rsidP="004B7B87">
            <w:pPr>
              <w:pStyle w:val="Titre1"/>
              <w:rPr>
                <w:sz w:val="22"/>
                <w:szCs w:val="22"/>
              </w:rPr>
            </w:pPr>
            <w:r w:rsidRPr="001265FD">
              <w:rPr>
                <w:sz w:val="22"/>
                <w:szCs w:val="22"/>
              </w:rPr>
              <w:t>Compétences attendue</w:t>
            </w:r>
            <w:r w:rsidR="000A58C0">
              <w:rPr>
                <w:sz w:val="22"/>
                <w:szCs w:val="22"/>
              </w:rPr>
              <w:t>s</w:t>
            </w:r>
          </w:p>
        </w:tc>
      </w:tr>
      <w:tr w:rsidR="003E1F83" w:rsidRPr="0057739F" w:rsidTr="004B7B87">
        <w:tc>
          <w:tcPr>
            <w:tcW w:w="5000" w:type="pct"/>
          </w:tcPr>
          <w:p w:rsidR="003E1F83" w:rsidRDefault="003E1F83" w:rsidP="004B7B87">
            <w:pPr>
              <w:rPr>
                <w:b/>
                <w:bCs/>
              </w:rPr>
            </w:pPr>
            <w:r>
              <w:rPr>
                <w:b/>
                <w:bCs/>
              </w:rPr>
              <w:t>C2</w:t>
            </w:r>
            <w:r w:rsidRPr="005D3FDC">
              <w:rPr>
                <w:b/>
                <w:bCs/>
              </w:rPr>
              <w:t>– Mettre en œuvre un protocole expérimental</w:t>
            </w:r>
          </w:p>
          <w:p w:rsidR="003E1F83" w:rsidRPr="003243A2" w:rsidRDefault="003E1F83" w:rsidP="004B7B87">
            <w:pPr>
              <w:pStyle w:val="Titre2"/>
              <w:keepNext/>
              <w:numPr>
                <w:ilvl w:val="0"/>
                <w:numId w:val="18"/>
              </w:numPr>
              <w:suppressAutoHyphens/>
              <w:spacing w:before="0" w:after="0"/>
              <w:jc w:val="left"/>
              <w:rPr>
                <w:b w:val="0"/>
                <w:bCs/>
                <w:sz w:val="20"/>
                <w:szCs w:val="20"/>
                <w:u w:val="none"/>
              </w:rPr>
            </w:pPr>
            <w:r w:rsidRPr="003243A2">
              <w:rPr>
                <w:b w:val="0"/>
                <w:sz w:val="20"/>
                <w:szCs w:val="20"/>
                <w:u w:val="none"/>
              </w:rPr>
              <w:t xml:space="preserve">conduire les essais en respectant les consignes de sécurité à partir d’un protocole fourni ; </w:t>
            </w:r>
          </w:p>
          <w:p w:rsidR="003E1F83" w:rsidRPr="00F54385" w:rsidRDefault="003E1F83" w:rsidP="003243A2">
            <w:pPr>
              <w:pStyle w:val="Paragraphedeliste"/>
              <w:numPr>
                <w:ilvl w:val="0"/>
                <w:numId w:val="41"/>
              </w:numPr>
            </w:pPr>
            <w:r w:rsidRPr="003243A2">
              <w:rPr>
                <w:sz w:val="20"/>
                <w:szCs w:val="20"/>
              </w:rPr>
              <w:t>traiter</w:t>
            </w:r>
            <w:r w:rsidRPr="003243A2">
              <w:rPr>
                <w:spacing w:val="-2"/>
                <w:sz w:val="20"/>
                <w:szCs w:val="20"/>
              </w:rPr>
              <w:t xml:space="preserve"> les données mesurées en vue d’analyser les écarts.</w:t>
            </w:r>
          </w:p>
        </w:tc>
      </w:tr>
    </w:tbl>
    <w:p w:rsidR="00601F4A" w:rsidRDefault="00601F4A" w:rsidP="00601F4A">
      <w:pPr>
        <w:ind w:left="0" w:firstLine="0"/>
        <w:rPr>
          <w:rFonts w:cs="Times New Roman"/>
          <w:b/>
          <w:color w:val="00B050"/>
          <w:sz w:val="32"/>
          <w:szCs w:val="32"/>
        </w:rPr>
      </w:pPr>
    </w:p>
    <w:p w:rsidR="00FC2774" w:rsidRPr="00B90127" w:rsidRDefault="00601F4A" w:rsidP="00601F4A">
      <w:pPr>
        <w:ind w:left="0" w:firstLine="0"/>
        <w:rPr>
          <w:rFonts w:cs="Times New Roman"/>
          <w:color w:val="00B050"/>
          <w:sz w:val="32"/>
          <w:szCs w:val="32"/>
        </w:rPr>
      </w:pPr>
      <w:r w:rsidRPr="00B90127">
        <w:rPr>
          <w:rFonts w:cs="Times New Roman"/>
          <w:color w:val="00B050"/>
          <w:sz w:val="32"/>
          <w:szCs w:val="32"/>
        </w:rPr>
        <w:t>Activité 1 : la balance de l’affranchisseur est elle juste ?</w:t>
      </w:r>
    </w:p>
    <w:p w:rsidR="00601F4A" w:rsidRDefault="00601F4A" w:rsidP="009A5513">
      <w:pPr>
        <w:ind w:left="426" w:firstLine="0"/>
        <w:rPr>
          <w:rFonts w:cs="Times New Roman"/>
          <w:szCs w:val="24"/>
        </w:rPr>
      </w:pPr>
    </w:p>
    <w:p w:rsidR="00484A3B" w:rsidRDefault="00484A3B" w:rsidP="009A5513">
      <w:pPr>
        <w:ind w:left="426" w:firstLine="0"/>
        <w:rPr>
          <w:rFonts w:cs="Times New Roman"/>
          <w:szCs w:val="24"/>
        </w:rPr>
      </w:pPr>
      <w:r>
        <w:rPr>
          <w:rFonts w:cs="Times New Roman"/>
          <w:szCs w:val="24"/>
        </w:rPr>
        <w:t>Effectuer l’affranchissement de votre trousse.</w:t>
      </w:r>
    </w:p>
    <w:p w:rsidR="00484A3B" w:rsidRDefault="00484A3B" w:rsidP="00484A3B">
      <w:pPr>
        <w:ind w:left="426" w:firstLine="0"/>
        <w:rPr>
          <w:rFonts w:cs="Times New Roman"/>
          <w:szCs w:val="24"/>
        </w:rPr>
      </w:pPr>
      <w:r>
        <w:rPr>
          <w:rFonts w:cs="Times New Roman"/>
          <w:szCs w:val="24"/>
        </w:rPr>
        <w:t xml:space="preserve">Relever la masse indiquée par la balance. Consulter les tarifs colissimo donnés en </w:t>
      </w:r>
      <w:hyperlink r:id="rId12" w:history="1">
        <w:r w:rsidRPr="00DB48D6">
          <w:rPr>
            <w:rStyle w:val="Lienhypertexte"/>
            <w:rFonts w:cs="Times New Roman"/>
            <w:szCs w:val="24"/>
          </w:rPr>
          <w:t>document ressource</w:t>
        </w:r>
      </w:hyperlink>
      <w:r>
        <w:rPr>
          <w:rFonts w:cs="Times New Roman"/>
          <w:szCs w:val="24"/>
        </w:rPr>
        <w:t xml:space="preserve"> et comparer avec le tarif demandé par l’automate.</w:t>
      </w:r>
    </w:p>
    <w:p w:rsidR="00484A3B" w:rsidRDefault="00484A3B" w:rsidP="00484A3B">
      <w:pPr>
        <w:ind w:left="426" w:firstLine="0"/>
        <w:rPr>
          <w:rFonts w:cs="Times New Roman"/>
          <w:szCs w:val="24"/>
        </w:rPr>
      </w:pPr>
      <w:r>
        <w:rPr>
          <w:rFonts w:cs="Times New Roman"/>
          <w:szCs w:val="24"/>
        </w:rPr>
        <w:t>Le tarif indiqué correspond-il à la masse affichée ?</w:t>
      </w:r>
    </w:p>
    <w:p w:rsidR="00484A3B" w:rsidRDefault="00484A3B" w:rsidP="00484A3B">
      <w:pPr>
        <w:ind w:left="426" w:firstLine="0"/>
        <w:rPr>
          <w:rFonts w:cs="Times New Roman"/>
          <w:szCs w:val="24"/>
        </w:rPr>
      </w:pPr>
      <w:r>
        <w:rPr>
          <w:rFonts w:cs="Times New Roman"/>
          <w:szCs w:val="24"/>
        </w:rPr>
        <w:t>La masse affichée correspond-elle à la masse réelle de votre trousse ?</w:t>
      </w:r>
    </w:p>
    <w:p w:rsidR="00484A3B" w:rsidRDefault="00484A3B" w:rsidP="00484A3B">
      <w:pPr>
        <w:ind w:left="426" w:firstLine="0"/>
        <w:rPr>
          <w:rFonts w:cs="Times New Roman"/>
          <w:szCs w:val="24"/>
        </w:rPr>
      </w:pPr>
    </w:p>
    <w:p w:rsidR="008E689F" w:rsidRDefault="008E689F" w:rsidP="00484A3B">
      <w:pPr>
        <w:ind w:left="426" w:firstLine="0"/>
        <w:rPr>
          <w:rFonts w:cs="Times New Roman"/>
          <w:szCs w:val="24"/>
        </w:rPr>
      </w:pPr>
      <w:r>
        <w:rPr>
          <w:rFonts w:cs="Times New Roman"/>
          <w:szCs w:val="24"/>
        </w:rPr>
        <w:t>La balance comporte-t-elle une indication sur la plage de mesures possibles ?</w:t>
      </w:r>
    </w:p>
    <w:p w:rsidR="008E689F" w:rsidRDefault="008E689F" w:rsidP="00484A3B">
      <w:pPr>
        <w:ind w:left="426" w:firstLine="0"/>
        <w:rPr>
          <w:rFonts w:cs="Times New Roman"/>
          <w:szCs w:val="24"/>
        </w:rPr>
      </w:pPr>
    </w:p>
    <w:p w:rsidR="008D6E56" w:rsidRDefault="008D6E56" w:rsidP="00484A3B">
      <w:pPr>
        <w:ind w:left="426" w:firstLine="0"/>
        <w:rPr>
          <w:rFonts w:cs="Times New Roman"/>
          <w:szCs w:val="24"/>
        </w:rPr>
      </w:pPr>
      <w:r>
        <w:rPr>
          <w:rFonts w:cs="Times New Roman"/>
          <w:szCs w:val="24"/>
        </w:rPr>
        <w:t>La balance comporte-</w:t>
      </w:r>
      <w:r w:rsidR="008E689F">
        <w:rPr>
          <w:rFonts w:cs="Times New Roman"/>
          <w:szCs w:val="24"/>
        </w:rPr>
        <w:t>t-</w:t>
      </w:r>
      <w:r>
        <w:rPr>
          <w:rFonts w:cs="Times New Roman"/>
          <w:szCs w:val="24"/>
        </w:rPr>
        <w:t>elle une indication quant à la résolution ?</w:t>
      </w:r>
    </w:p>
    <w:p w:rsidR="009A5513" w:rsidRDefault="009A5513" w:rsidP="00484A3B">
      <w:pPr>
        <w:ind w:left="426" w:firstLine="0"/>
        <w:rPr>
          <w:rFonts w:cs="Times New Roman"/>
          <w:szCs w:val="24"/>
        </w:rPr>
      </w:pPr>
      <w:r>
        <w:rPr>
          <w:rFonts w:cs="Times New Roman"/>
          <w:szCs w:val="24"/>
        </w:rPr>
        <w:t>Rappeler la définition de ce terme.</w:t>
      </w:r>
    </w:p>
    <w:p w:rsidR="009A5513" w:rsidRDefault="009A5513" w:rsidP="00484A3B">
      <w:pPr>
        <w:ind w:left="426" w:firstLine="0"/>
        <w:rPr>
          <w:rFonts w:cs="Times New Roman"/>
          <w:szCs w:val="24"/>
        </w:rPr>
      </w:pPr>
    </w:p>
    <w:p w:rsidR="008D6E56" w:rsidRDefault="008D6E56" w:rsidP="00484A3B">
      <w:pPr>
        <w:ind w:left="426" w:firstLine="0"/>
        <w:rPr>
          <w:rFonts w:cs="Times New Roman"/>
          <w:szCs w:val="24"/>
        </w:rPr>
      </w:pPr>
      <w:r>
        <w:rPr>
          <w:rFonts w:cs="Times New Roman"/>
          <w:szCs w:val="24"/>
        </w:rPr>
        <w:t>La balance comporte-elle une indication quant à la précision ?</w:t>
      </w:r>
    </w:p>
    <w:p w:rsidR="008D6E56" w:rsidRDefault="009A5513" w:rsidP="00484A3B">
      <w:pPr>
        <w:ind w:left="426" w:firstLine="0"/>
        <w:rPr>
          <w:rFonts w:cs="Times New Roman"/>
          <w:szCs w:val="24"/>
        </w:rPr>
      </w:pPr>
      <w:r>
        <w:rPr>
          <w:rFonts w:cs="Times New Roman"/>
          <w:szCs w:val="24"/>
        </w:rPr>
        <w:t>Rappeler la définition de ce terme.</w:t>
      </w:r>
    </w:p>
    <w:p w:rsidR="008E689F" w:rsidRDefault="008E689F" w:rsidP="00484A3B">
      <w:pPr>
        <w:ind w:left="426" w:firstLine="0"/>
        <w:rPr>
          <w:rFonts w:cs="Times New Roman"/>
          <w:szCs w:val="24"/>
        </w:rPr>
      </w:pPr>
    </w:p>
    <w:p w:rsidR="00484A3B" w:rsidRDefault="00484A3B" w:rsidP="00484A3B">
      <w:pPr>
        <w:ind w:left="426" w:firstLine="0"/>
        <w:rPr>
          <w:rFonts w:cs="Times New Roman"/>
          <w:szCs w:val="24"/>
        </w:rPr>
      </w:pPr>
      <w:r>
        <w:rPr>
          <w:rFonts w:cs="Times New Roman"/>
          <w:szCs w:val="24"/>
        </w:rPr>
        <w:t xml:space="preserve">Compléter le tableau </w:t>
      </w:r>
      <w:r w:rsidR="008D6E56">
        <w:rPr>
          <w:rFonts w:cs="Times New Roman"/>
          <w:szCs w:val="24"/>
        </w:rPr>
        <w:t xml:space="preserve"> </w:t>
      </w:r>
      <w:r>
        <w:rPr>
          <w:rFonts w:cs="Times New Roman"/>
          <w:szCs w:val="24"/>
        </w:rPr>
        <w:t xml:space="preserve">suivant en vous servant des </w:t>
      </w:r>
      <w:r w:rsidR="008D6E56">
        <w:rPr>
          <w:rFonts w:cs="Times New Roman"/>
          <w:szCs w:val="24"/>
        </w:rPr>
        <w:t xml:space="preserve">masses </w:t>
      </w:r>
      <w:r w:rsidR="001513B2">
        <w:rPr>
          <w:rFonts w:cs="Times New Roman"/>
          <w:szCs w:val="24"/>
        </w:rPr>
        <w:t>à</w:t>
      </w:r>
      <w:r w:rsidR="008D6E56">
        <w:rPr>
          <w:rFonts w:cs="Times New Roman"/>
          <w:szCs w:val="24"/>
        </w:rPr>
        <w:t xml:space="preserve"> disposition  (jeu n°1) : </w:t>
      </w:r>
    </w:p>
    <w:tbl>
      <w:tblPr>
        <w:tblStyle w:val="Grilledutableau"/>
        <w:tblW w:w="8240" w:type="dxa"/>
        <w:tblInd w:w="426" w:type="dxa"/>
        <w:tblLook w:val="04A0"/>
      </w:tblPr>
      <w:tblGrid>
        <w:gridCol w:w="2075"/>
        <w:gridCol w:w="2075"/>
        <w:gridCol w:w="2045"/>
        <w:gridCol w:w="2045"/>
      </w:tblGrid>
      <w:tr w:rsidR="008D6E56" w:rsidTr="008D6E56">
        <w:tc>
          <w:tcPr>
            <w:tcW w:w="2075" w:type="dxa"/>
            <w:vAlign w:val="center"/>
          </w:tcPr>
          <w:p w:rsidR="008D6E56" w:rsidRPr="005D71E8" w:rsidRDefault="008D6E56" w:rsidP="001513B2">
            <w:pPr>
              <w:ind w:left="0" w:firstLine="0"/>
            </w:pPr>
            <w:r w:rsidRPr="005D71E8">
              <w:t>Masse à mesurer</w:t>
            </w:r>
          </w:p>
        </w:tc>
        <w:tc>
          <w:tcPr>
            <w:tcW w:w="2075" w:type="dxa"/>
          </w:tcPr>
          <w:p w:rsidR="008D6E56" w:rsidRDefault="008D6E56" w:rsidP="008D6E56">
            <w:pPr>
              <w:ind w:left="0" w:firstLine="0"/>
              <w:rPr>
                <w:rFonts w:cs="Times New Roman"/>
                <w:szCs w:val="24"/>
              </w:rPr>
            </w:pPr>
            <w:r>
              <w:rPr>
                <w:rFonts w:cs="Times New Roman"/>
                <w:szCs w:val="24"/>
              </w:rPr>
              <w:t xml:space="preserve">Masse indiquée par la balance </w:t>
            </w:r>
          </w:p>
        </w:tc>
        <w:tc>
          <w:tcPr>
            <w:tcW w:w="2045" w:type="dxa"/>
          </w:tcPr>
          <w:p w:rsidR="008D6E56" w:rsidRDefault="008D6E56" w:rsidP="008D6E56">
            <w:pPr>
              <w:ind w:left="0" w:firstLine="0"/>
              <w:rPr>
                <w:rFonts w:cs="Times New Roman"/>
                <w:szCs w:val="24"/>
              </w:rPr>
            </w:pPr>
            <w:r>
              <w:rPr>
                <w:rFonts w:cs="Times New Roman"/>
                <w:szCs w:val="24"/>
              </w:rPr>
              <w:t>Erreur absolue sur la mesure</w:t>
            </w:r>
          </w:p>
        </w:tc>
        <w:tc>
          <w:tcPr>
            <w:tcW w:w="2045" w:type="dxa"/>
          </w:tcPr>
          <w:p w:rsidR="008D6E56" w:rsidRDefault="008D6E56" w:rsidP="00484A3B">
            <w:pPr>
              <w:ind w:left="0" w:firstLine="0"/>
              <w:rPr>
                <w:rFonts w:cs="Times New Roman"/>
                <w:szCs w:val="24"/>
              </w:rPr>
            </w:pPr>
            <w:r>
              <w:rPr>
                <w:rFonts w:cs="Times New Roman"/>
                <w:szCs w:val="24"/>
              </w:rPr>
              <w:t>Erreur relative sur la mesure</w:t>
            </w:r>
          </w:p>
        </w:tc>
      </w:tr>
      <w:tr w:rsidR="008D6E56" w:rsidTr="008D6E56">
        <w:tc>
          <w:tcPr>
            <w:tcW w:w="2075" w:type="dxa"/>
            <w:vAlign w:val="center"/>
          </w:tcPr>
          <w:p w:rsidR="008D6E56" w:rsidRPr="005D71E8" w:rsidRDefault="008D6E56" w:rsidP="008D6E56">
            <w:pPr>
              <w:ind w:left="0" w:firstLine="0"/>
            </w:pPr>
            <w:r w:rsidRPr="005D71E8">
              <w:t>0g</w:t>
            </w:r>
          </w:p>
        </w:tc>
        <w:tc>
          <w:tcPr>
            <w:tcW w:w="207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r>
      <w:tr w:rsidR="008D6E56" w:rsidTr="008D6E56">
        <w:tc>
          <w:tcPr>
            <w:tcW w:w="2075" w:type="dxa"/>
            <w:vAlign w:val="center"/>
          </w:tcPr>
          <w:p w:rsidR="008D6E56" w:rsidRPr="005D71E8" w:rsidRDefault="008D6E56" w:rsidP="008D6E56">
            <w:pPr>
              <w:ind w:left="0" w:firstLine="0"/>
            </w:pPr>
            <w:r w:rsidRPr="005D71E8">
              <w:t>50g</w:t>
            </w:r>
          </w:p>
        </w:tc>
        <w:tc>
          <w:tcPr>
            <w:tcW w:w="207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r>
      <w:tr w:rsidR="008D6E56" w:rsidTr="008D6E56">
        <w:tc>
          <w:tcPr>
            <w:tcW w:w="2075" w:type="dxa"/>
            <w:vAlign w:val="center"/>
          </w:tcPr>
          <w:p w:rsidR="008D6E56" w:rsidRPr="005D71E8" w:rsidRDefault="008D6E56" w:rsidP="008D6E56">
            <w:pPr>
              <w:ind w:left="0" w:firstLine="0"/>
            </w:pPr>
            <w:r w:rsidRPr="005D71E8">
              <w:t>100g</w:t>
            </w:r>
          </w:p>
        </w:tc>
        <w:tc>
          <w:tcPr>
            <w:tcW w:w="207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r>
      <w:tr w:rsidR="008D6E56" w:rsidTr="008D6E56">
        <w:tc>
          <w:tcPr>
            <w:tcW w:w="2075" w:type="dxa"/>
            <w:vAlign w:val="center"/>
          </w:tcPr>
          <w:p w:rsidR="008D6E56" w:rsidRPr="005D71E8" w:rsidRDefault="008D6E56" w:rsidP="008D6E56">
            <w:pPr>
              <w:ind w:left="0" w:firstLine="0"/>
            </w:pPr>
            <w:r w:rsidRPr="005D71E8">
              <w:t>200g</w:t>
            </w:r>
          </w:p>
        </w:tc>
        <w:tc>
          <w:tcPr>
            <w:tcW w:w="207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r>
      <w:tr w:rsidR="008D6E56" w:rsidTr="008D6E56">
        <w:tc>
          <w:tcPr>
            <w:tcW w:w="2075" w:type="dxa"/>
            <w:vAlign w:val="center"/>
          </w:tcPr>
          <w:p w:rsidR="008D6E56" w:rsidRPr="005D71E8" w:rsidRDefault="008D6E56" w:rsidP="008D6E56">
            <w:pPr>
              <w:ind w:left="0" w:firstLine="0"/>
            </w:pPr>
            <w:r w:rsidRPr="005D71E8">
              <w:t>500g</w:t>
            </w:r>
          </w:p>
        </w:tc>
        <w:tc>
          <w:tcPr>
            <w:tcW w:w="207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r>
      <w:tr w:rsidR="008D6E56" w:rsidTr="008D6E56">
        <w:tc>
          <w:tcPr>
            <w:tcW w:w="2075" w:type="dxa"/>
            <w:vAlign w:val="center"/>
          </w:tcPr>
          <w:p w:rsidR="008D6E56" w:rsidRPr="005D71E8" w:rsidRDefault="008D6E56" w:rsidP="008D6E56">
            <w:pPr>
              <w:ind w:left="0" w:firstLine="0"/>
            </w:pPr>
            <w:r w:rsidRPr="005D71E8">
              <w:t>1kg</w:t>
            </w:r>
          </w:p>
        </w:tc>
        <w:tc>
          <w:tcPr>
            <w:tcW w:w="207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r>
      <w:tr w:rsidR="008D6E56" w:rsidTr="008D6E56">
        <w:tc>
          <w:tcPr>
            <w:tcW w:w="2075" w:type="dxa"/>
            <w:vAlign w:val="center"/>
          </w:tcPr>
          <w:p w:rsidR="008D6E56" w:rsidRPr="005D71E8" w:rsidRDefault="008D6E56" w:rsidP="008D6E56">
            <w:pPr>
              <w:ind w:left="0" w:firstLine="0"/>
            </w:pPr>
            <w:r w:rsidRPr="005D71E8">
              <w:t>2kg</w:t>
            </w:r>
          </w:p>
        </w:tc>
        <w:tc>
          <w:tcPr>
            <w:tcW w:w="207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r>
      <w:tr w:rsidR="008D6E56" w:rsidTr="008D6E56">
        <w:tc>
          <w:tcPr>
            <w:tcW w:w="2075" w:type="dxa"/>
            <w:vAlign w:val="center"/>
          </w:tcPr>
          <w:p w:rsidR="008D6E56" w:rsidRPr="005D71E8" w:rsidRDefault="008D6E56" w:rsidP="008D6E56">
            <w:pPr>
              <w:ind w:left="0" w:firstLine="0"/>
            </w:pPr>
            <w:r w:rsidRPr="005D71E8">
              <w:t>3kg</w:t>
            </w:r>
          </w:p>
        </w:tc>
        <w:tc>
          <w:tcPr>
            <w:tcW w:w="207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r>
      <w:tr w:rsidR="008D6E56" w:rsidTr="008D6E56">
        <w:tc>
          <w:tcPr>
            <w:tcW w:w="2075" w:type="dxa"/>
            <w:vAlign w:val="center"/>
          </w:tcPr>
          <w:p w:rsidR="008D6E56" w:rsidRPr="005D71E8" w:rsidRDefault="008D6E56" w:rsidP="008D6E56">
            <w:pPr>
              <w:ind w:left="0" w:firstLine="0"/>
            </w:pPr>
            <w:r w:rsidRPr="005D71E8">
              <w:t>4kg</w:t>
            </w:r>
          </w:p>
        </w:tc>
        <w:tc>
          <w:tcPr>
            <w:tcW w:w="207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c>
          <w:tcPr>
            <w:tcW w:w="2045" w:type="dxa"/>
          </w:tcPr>
          <w:p w:rsidR="008D6E56" w:rsidRDefault="008D6E56" w:rsidP="00484A3B">
            <w:pPr>
              <w:ind w:left="0" w:firstLine="0"/>
              <w:rPr>
                <w:rFonts w:cs="Times New Roman"/>
                <w:szCs w:val="24"/>
              </w:rPr>
            </w:pPr>
          </w:p>
        </w:tc>
      </w:tr>
    </w:tbl>
    <w:p w:rsidR="00484A3B" w:rsidRDefault="00484A3B" w:rsidP="00484A3B">
      <w:pPr>
        <w:ind w:left="426" w:firstLine="0"/>
        <w:rPr>
          <w:rFonts w:cs="Times New Roman"/>
          <w:szCs w:val="24"/>
        </w:rPr>
      </w:pPr>
    </w:p>
    <w:p w:rsidR="00B31E53" w:rsidRDefault="00B31E53" w:rsidP="00B31E53">
      <w:pPr>
        <w:ind w:left="426" w:firstLine="0"/>
        <w:rPr>
          <w:rFonts w:cs="Times New Roman"/>
          <w:szCs w:val="24"/>
        </w:rPr>
      </w:pPr>
      <w:r>
        <w:rPr>
          <w:rFonts w:cs="Times New Roman"/>
          <w:szCs w:val="24"/>
        </w:rPr>
        <w:t>A partir des résultats obtenus, peut-il y avoir une erreur de facturation ?</w:t>
      </w:r>
    </w:p>
    <w:p w:rsidR="00B31E53" w:rsidRDefault="00B31E53" w:rsidP="00B31E53">
      <w:pPr>
        <w:ind w:left="426" w:firstLine="0"/>
        <w:rPr>
          <w:rFonts w:cs="Times New Roman"/>
          <w:szCs w:val="24"/>
        </w:rPr>
      </w:pPr>
    </w:p>
    <w:p w:rsidR="00B31E53" w:rsidRDefault="00B31E53" w:rsidP="00B31E53">
      <w:pPr>
        <w:ind w:left="426" w:firstLine="0"/>
        <w:rPr>
          <w:rFonts w:cs="Times New Roman"/>
          <w:szCs w:val="24"/>
        </w:rPr>
      </w:pPr>
      <w:r>
        <w:rPr>
          <w:rFonts w:cs="Times New Roman"/>
          <w:szCs w:val="24"/>
        </w:rPr>
        <w:t>Les concepteurs ont jugé nécessaire de munir la balance d’un niveau à bulle et de pieds réglables.</w:t>
      </w:r>
    </w:p>
    <w:p w:rsidR="00B31E53" w:rsidRDefault="00B31E53" w:rsidP="00B31E53">
      <w:pPr>
        <w:ind w:left="426" w:firstLine="0"/>
        <w:rPr>
          <w:rFonts w:cs="Times New Roman"/>
          <w:szCs w:val="24"/>
        </w:rPr>
      </w:pPr>
      <w:r>
        <w:rPr>
          <w:rFonts w:cs="Times New Roman"/>
          <w:szCs w:val="24"/>
        </w:rPr>
        <w:t>Régler correctement la position de la balance et effectuer à nouveau les mesures précédentes.</w:t>
      </w:r>
    </w:p>
    <w:p w:rsidR="00B31E53" w:rsidRDefault="00B31E53" w:rsidP="00B31E53">
      <w:pPr>
        <w:ind w:left="426" w:firstLine="0"/>
        <w:rPr>
          <w:rFonts w:cs="Times New Roman"/>
          <w:szCs w:val="24"/>
        </w:rPr>
      </w:pPr>
    </w:p>
    <w:p w:rsidR="00B31E53" w:rsidRDefault="00933A4C" w:rsidP="00B31E53">
      <w:pPr>
        <w:ind w:left="426" w:firstLine="0"/>
        <w:rPr>
          <w:rFonts w:cs="Times New Roman"/>
          <w:szCs w:val="24"/>
        </w:rPr>
      </w:pPr>
      <w:r>
        <w:rPr>
          <w:rFonts w:cs="Times New Roman"/>
          <w:szCs w:val="24"/>
        </w:rPr>
        <w:t>A l’aide d’un tableur, t</w:t>
      </w:r>
      <w:r w:rsidR="00B31E53">
        <w:rPr>
          <w:rFonts w:cs="Times New Roman"/>
          <w:szCs w:val="24"/>
        </w:rPr>
        <w:t>racer la courbe de l’erreur absolue sur la mesure de la masse en fonction de la masse mesurée.</w:t>
      </w:r>
    </w:p>
    <w:p w:rsidR="00B31E53" w:rsidRDefault="00B31E53" w:rsidP="00B31E53">
      <w:pPr>
        <w:ind w:left="426" w:firstLine="0"/>
        <w:rPr>
          <w:rFonts w:cs="Times New Roman"/>
          <w:szCs w:val="24"/>
        </w:rPr>
      </w:pPr>
      <w:r>
        <w:rPr>
          <w:rFonts w:cs="Times New Roman"/>
          <w:szCs w:val="24"/>
        </w:rPr>
        <w:t>Pour quelle masse l’erreur absolue est-elle la plus grande ?</w:t>
      </w:r>
    </w:p>
    <w:p w:rsidR="008E689F" w:rsidRDefault="008E689F" w:rsidP="00B31E53">
      <w:pPr>
        <w:ind w:left="426" w:firstLine="0"/>
        <w:rPr>
          <w:rFonts w:cs="Times New Roman"/>
          <w:szCs w:val="24"/>
        </w:rPr>
      </w:pPr>
    </w:p>
    <w:p w:rsidR="00B31E53" w:rsidRDefault="00B31E53" w:rsidP="00B31E53">
      <w:pPr>
        <w:ind w:left="426" w:firstLine="0"/>
        <w:rPr>
          <w:rFonts w:cs="Times New Roman"/>
          <w:szCs w:val="24"/>
        </w:rPr>
      </w:pPr>
      <w:r>
        <w:rPr>
          <w:rFonts w:cs="Times New Roman"/>
          <w:szCs w:val="24"/>
        </w:rPr>
        <w:t xml:space="preserve">Tracer </w:t>
      </w:r>
      <w:r w:rsidR="008E689F">
        <w:rPr>
          <w:rFonts w:cs="Times New Roman"/>
          <w:szCs w:val="24"/>
        </w:rPr>
        <w:t xml:space="preserve"> de même </w:t>
      </w:r>
      <w:r>
        <w:rPr>
          <w:rFonts w:cs="Times New Roman"/>
          <w:szCs w:val="24"/>
        </w:rPr>
        <w:t>la courbe de l’erreur relative sur la mesure de la masse en fonction de la masse mesurée.</w:t>
      </w:r>
    </w:p>
    <w:p w:rsidR="00B31E53" w:rsidRDefault="00B31E53" w:rsidP="00B31E53">
      <w:pPr>
        <w:ind w:left="426" w:firstLine="0"/>
        <w:rPr>
          <w:rFonts w:cs="Times New Roman"/>
          <w:szCs w:val="24"/>
        </w:rPr>
      </w:pPr>
      <w:r>
        <w:rPr>
          <w:rFonts w:cs="Times New Roman"/>
          <w:szCs w:val="24"/>
        </w:rPr>
        <w:t>Pour quelle masse l’erreur absolue est-elle la plus grande ?</w:t>
      </w:r>
    </w:p>
    <w:p w:rsidR="008E689F" w:rsidRDefault="008E689F" w:rsidP="00B31E53">
      <w:pPr>
        <w:ind w:left="426" w:firstLine="0"/>
        <w:rPr>
          <w:rFonts w:cs="Times New Roman"/>
          <w:szCs w:val="24"/>
        </w:rPr>
      </w:pPr>
    </w:p>
    <w:p w:rsidR="00B31E53" w:rsidRDefault="00933A4C" w:rsidP="00B31E53">
      <w:pPr>
        <w:ind w:left="426" w:firstLine="0"/>
        <w:rPr>
          <w:rFonts w:cs="Times New Roman"/>
          <w:szCs w:val="24"/>
        </w:rPr>
      </w:pPr>
      <w:r>
        <w:rPr>
          <w:rFonts w:cs="Times New Roman"/>
          <w:szCs w:val="24"/>
        </w:rPr>
        <w:t>L’inclinaison de la balance a-t-elle un</w:t>
      </w:r>
      <w:r w:rsidR="008E689F">
        <w:rPr>
          <w:rFonts w:cs="Times New Roman"/>
          <w:szCs w:val="24"/>
        </w:rPr>
        <w:t>e</w:t>
      </w:r>
      <w:r>
        <w:rPr>
          <w:rFonts w:cs="Times New Roman"/>
          <w:szCs w:val="24"/>
        </w:rPr>
        <w:t xml:space="preserve"> influence sur les erreurs de mesure ?</w:t>
      </w:r>
    </w:p>
    <w:p w:rsidR="00B31E53" w:rsidRDefault="00B31E53" w:rsidP="00B31E53">
      <w:pPr>
        <w:ind w:left="426" w:firstLine="0"/>
        <w:rPr>
          <w:rFonts w:cs="Times New Roman"/>
          <w:szCs w:val="24"/>
        </w:rPr>
      </w:pPr>
    </w:p>
    <w:p w:rsidR="00933A4C" w:rsidRDefault="00933A4C" w:rsidP="00B31E53">
      <w:pPr>
        <w:ind w:left="426" w:firstLine="0"/>
        <w:rPr>
          <w:rFonts w:cs="Times New Roman"/>
          <w:szCs w:val="24"/>
        </w:rPr>
      </w:pPr>
      <w:r>
        <w:rPr>
          <w:rFonts w:cs="Times New Roman"/>
          <w:szCs w:val="24"/>
        </w:rPr>
        <w:lastRenderedPageBreak/>
        <w:t>Répéter les mesures pour le jeu de masses n°2.</w:t>
      </w:r>
    </w:p>
    <w:p w:rsidR="008E689F" w:rsidRDefault="008E689F" w:rsidP="00B31E53">
      <w:pPr>
        <w:ind w:left="426" w:firstLine="0"/>
        <w:rPr>
          <w:rFonts w:cs="Times New Roman"/>
          <w:szCs w:val="24"/>
        </w:rPr>
      </w:pPr>
    </w:p>
    <w:p w:rsidR="00933A4C" w:rsidRDefault="00B31E53" w:rsidP="00B31E53">
      <w:pPr>
        <w:ind w:left="426" w:firstLine="0"/>
        <w:rPr>
          <w:rFonts w:cs="Times New Roman"/>
          <w:szCs w:val="24"/>
        </w:rPr>
      </w:pPr>
      <w:r>
        <w:rPr>
          <w:rFonts w:cs="Times New Roman"/>
          <w:szCs w:val="24"/>
        </w:rPr>
        <w:t xml:space="preserve">Tracer </w:t>
      </w:r>
      <w:r w:rsidR="00933A4C">
        <w:rPr>
          <w:rFonts w:cs="Times New Roman"/>
          <w:szCs w:val="24"/>
        </w:rPr>
        <w:t>à nouveau  les courbes des erreurs.</w:t>
      </w:r>
    </w:p>
    <w:p w:rsidR="00933A4C" w:rsidRDefault="00933A4C" w:rsidP="00B31E53">
      <w:pPr>
        <w:ind w:left="426" w:firstLine="0"/>
        <w:rPr>
          <w:rFonts w:cs="Times New Roman"/>
          <w:szCs w:val="24"/>
        </w:rPr>
      </w:pPr>
    </w:p>
    <w:p w:rsidR="00933A4C" w:rsidRDefault="00933A4C" w:rsidP="00B31E53">
      <w:pPr>
        <w:ind w:left="426" w:firstLine="0"/>
        <w:rPr>
          <w:rFonts w:cs="Times New Roman"/>
          <w:szCs w:val="24"/>
        </w:rPr>
      </w:pPr>
      <w:r>
        <w:rPr>
          <w:rFonts w:cs="Times New Roman"/>
          <w:szCs w:val="24"/>
        </w:rPr>
        <w:t>Comparer avec les résultats obtenus avec le jeu de masses n°1.</w:t>
      </w:r>
    </w:p>
    <w:p w:rsidR="00933A4C" w:rsidRDefault="00933A4C" w:rsidP="00B31E53">
      <w:pPr>
        <w:ind w:left="426" w:firstLine="0"/>
        <w:rPr>
          <w:rFonts w:cs="Times New Roman"/>
          <w:szCs w:val="24"/>
        </w:rPr>
      </w:pPr>
    </w:p>
    <w:p w:rsidR="00933A4C" w:rsidRDefault="00933A4C" w:rsidP="00B31E53">
      <w:pPr>
        <w:ind w:left="426" w:firstLine="0"/>
        <w:rPr>
          <w:rFonts w:cs="Times New Roman"/>
          <w:szCs w:val="24"/>
        </w:rPr>
      </w:pPr>
      <w:r>
        <w:rPr>
          <w:rFonts w:cs="Times New Roman"/>
          <w:szCs w:val="24"/>
        </w:rPr>
        <w:t>Peut-on affirmer que la balance est juste?</w:t>
      </w:r>
    </w:p>
    <w:p w:rsidR="009A5513" w:rsidRDefault="009A5513" w:rsidP="00E652A0">
      <w:pPr>
        <w:ind w:left="426" w:firstLine="0"/>
        <w:rPr>
          <w:rFonts w:cs="Times New Roman"/>
          <w:szCs w:val="24"/>
        </w:rPr>
      </w:pPr>
    </w:p>
    <w:p w:rsidR="00F46089" w:rsidRDefault="009A5513" w:rsidP="00B01358">
      <w:pPr>
        <w:ind w:left="0" w:firstLine="0"/>
        <w:rPr>
          <w:rFonts w:cs="Times New Roman"/>
          <w:b/>
          <w:color w:val="00B050"/>
          <w:sz w:val="32"/>
          <w:szCs w:val="32"/>
        </w:rPr>
      </w:pPr>
      <w:r>
        <w:rPr>
          <w:rFonts w:cs="Times New Roman"/>
          <w:b/>
          <w:color w:val="00B050"/>
          <w:sz w:val="32"/>
          <w:szCs w:val="32"/>
        </w:rPr>
        <w:tab/>
      </w:r>
    </w:p>
    <w:p w:rsidR="00B72A63" w:rsidRDefault="00B72A63" w:rsidP="00B01358">
      <w:pPr>
        <w:ind w:left="0" w:firstLine="0"/>
        <w:rPr>
          <w:rFonts w:cs="Times New Roman"/>
          <w:b/>
          <w:color w:val="00B050"/>
          <w:sz w:val="32"/>
          <w:szCs w:val="32"/>
        </w:rPr>
      </w:pPr>
    </w:p>
    <w:p w:rsidR="00264F01" w:rsidRPr="00B90127" w:rsidRDefault="00264F01" w:rsidP="00B01358">
      <w:pPr>
        <w:ind w:left="0" w:firstLine="0"/>
        <w:rPr>
          <w:rFonts w:cs="Times New Roman"/>
          <w:color w:val="00B050"/>
          <w:sz w:val="32"/>
          <w:szCs w:val="32"/>
        </w:rPr>
      </w:pPr>
      <w:r w:rsidRPr="00B90127">
        <w:rPr>
          <w:rFonts w:cs="Times New Roman"/>
          <w:color w:val="00B050"/>
          <w:sz w:val="32"/>
          <w:szCs w:val="32"/>
        </w:rPr>
        <w:t>Activité 2 : la balance de l’affranchisseur est-elle fidèle ?</w:t>
      </w:r>
    </w:p>
    <w:p w:rsidR="00264F01" w:rsidRDefault="00264F01" w:rsidP="00264F01">
      <w:pPr>
        <w:ind w:left="1080" w:firstLine="0"/>
        <w:rPr>
          <w:rFonts w:cs="Times New Roman"/>
          <w:szCs w:val="24"/>
        </w:rPr>
      </w:pPr>
    </w:p>
    <w:p w:rsidR="00264F01" w:rsidRDefault="00264F01" w:rsidP="00264F01">
      <w:pPr>
        <w:ind w:left="426" w:firstLine="0"/>
      </w:pPr>
      <w:r>
        <w:t>Vous allez mesurer 1 masse étalon de 500g de façon répétitive à l’aide de la balance. Vous attendrez à chaque fois que la balance indique 0.000kg -&gt;0&lt;- avant d’effectuer une nouvelle mesure. Vous poserez la masse en cinq endroits différents du plateau de la balance, et relèverez pour chacun la masse affichée par la balance dans le tableau suivant. De plus pour chaque emplacement, vous répèterez 5 fois la mesure en attendant le retour à zéro à chaque fois.</w:t>
      </w:r>
    </w:p>
    <w:p w:rsidR="00264F01" w:rsidRDefault="00264F01" w:rsidP="00264F01">
      <w:pPr>
        <w:ind w:left="426" w:firstLine="0"/>
      </w:pPr>
    </w:p>
    <w:p w:rsidR="00264F01" w:rsidRDefault="00264F01" w:rsidP="00264F01">
      <w:pPr>
        <w:ind w:left="426" w:firstLine="0"/>
      </w:pPr>
      <w:r>
        <w:t>Plateau de la balance, vue de dessus : cinq placements différents de la masse à mesurer</w:t>
      </w:r>
    </w:p>
    <w:p w:rsidR="00264F01" w:rsidRDefault="00B507C4" w:rsidP="00264F01">
      <w:pPr>
        <w:ind w:left="426" w:firstLine="0"/>
      </w:pPr>
      <w:r>
        <w:pict>
          <v:rect id="_x0000_s1506" style="position:absolute;left:0;text-align:left;margin-left:29.3pt;margin-top:1pt;width:174.15pt;height:98.15pt;z-index:252164096"/>
        </w:pict>
      </w:r>
    </w:p>
    <w:p w:rsidR="00264F01" w:rsidRDefault="00264F01" w:rsidP="00264F01">
      <w:pPr>
        <w:ind w:left="426" w:firstLine="0"/>
      </w:pPr>
    </w:p>
    <w:p w:rsidR="00264F01" w:rsidRDefault="00B507C4" w:rsidP="00264F01">
      <w:pPr>
        <w:ind w:left="426" w:firstLine="0"/>
      </w:pPr>
      <w:r>
        <w:pict>
          <v:oval id="_x0000_s1507" style="position:absolute;left:0;text-align:left;margin-left:29.4pt;margin-top:10.35pt;width:22pt;height:22.95pt;z-index:252165120" fillcolor="silver">
            <v:textbox>
              <w:txbxContent>
                <w:p w:rsidR="00DB48D6" w:rsidRDefault="00DB48D6" w:rsidP="00264F01">
                  <w:pPr>
                    <w:ind w:left="0" w:right="-37" w:firstLine="0"/>
                  </w:pPr>
                  <w:r>
                    <w:t>1</w:t>
                  </w:r>
                </w:p>
              </w:txbxContent>
            </v:textbox>
          </v:oval>
        </w:pict>
      </w:r>
      <w:r>
        <w:rPr>
          <w:noProof/>
          <w:lang w:eastAsia="fr-FR" w:bidi="ar-SA"/>
        </w:rPr>
        <w:pict>
          <v:oval id="_x0000_s1511" style="position:absolute;left:0;text-align:left;margin-left:142.75pt;margin-top:10.3pt;width:22pt;height:22.95pt;z-index:252169216" fillcolor="silver">
            <v:textbox>
              <w:txbxContent>
                <w:p w:rsidR="00DB48D6" w:rsidRDefault="00DB48D6" w:rsidP="00264F01">
                  <w:pPr>
                    <w:ind w:left="0" w:right="-37" w:firstLine="0"/>
                  </w:pPr>
                  <w:r>
                    <w:t>4</w:t>
                  </w:r>
                </w:p>
              </w:txbxContent>
            </v:textbox>
          </v:oval>
        </w:pict>
      </w:r>
      <w:r>
        <w:rPr>
          <w:noProof/>
          <w:lang w:eastAsia="fr-FR" w:bidi="ar-SA"/>
        </w:rPr>
        <w:pict>
          <v:oval id="_x0000_s1510" style="position:absolute;left:0;text-align:left;margin-left:66.75pt;margin-top:10.3pt;width:22pt;height:22.95pt;z-index:252168192" fillcolor="silver">
            <v:textbox>
              <w:txbxContent>
                <w:p w:rsidR="00DB48D6" w:rsidRDefault="00DB48D6" w:rsidP="00264F01">
                  <w:pPr>
                    <w:ind w:left="0" w:right="-37" w:firstLine="0"/>
                  </w:pPr>
                  <w:r>
                    <w:t>2</w:t>
                  </w:r>
                </w:p>
              </w:txbxContent>
            </v:textbox>
          </v:oval>
        </w:pict>
      </w:r>
      <w:r>
        <w:rPr>
          <w:noProof/>
          <w:lang w:eastAsia="fr-FR" w:bidi="ar-SA"/>
        </w:rPr>
        <w:pict>
          <v:oval id="_x0000_s1509" style="position:absolute;left:0;text-align:left;margin-left:104.75pt;margin-top:10.3pt;width:22pt;height:22.95pt;z-index:252167168" fillcolor="silver">
            <v:textbox>
              <w:txbxContent>
                <w:p w:rsidR="00DB48D6" w:rsidRDefault="00DB48D6" w:rsidP="00264F01">
                  <w:pPr>
                    <w:ind w:left="0" w:right="-37" w:firstLine="0"/>
                  </w:pPr>
                  <w:r>
                    <w:t>3</w:t>
                  </w:r>
                </w:p>
              </w:txbxContent>
            </v:textbox>
          </v:oval>
        </w:pict>
      </w:r>
      <w:r w:rsidRPr="00B507C4">
        <w:rPr>
          <w:rFonts w:cs="Times New Roman"/>
          <w:noProof/>
          <w:szCs w:val="24"/>
          <w:lang w:eastAsia="fr-FR" w:bidi="ar-SA"/>
        </w:rPr>
        <w:pict>
          <v:oval id="_x0000_s1508" style="position:absolute;left:0;text-align:left;margin-left:180.75pt;margin-top:10.3pt;width:22pt;height:22.95pt;z-index:252166144" fillcolor="silver">
            <v:textbox>
              <w:txbxContent>
                <w:p w:rsidR="00DB48D6" w:rsidRDefault="00DB48D6" w:rsidP="00264F01">
                  <w:pPr>
                    <w:ind w:left="0" w:right="-37" w:firstLine="0"/>
                  </w:pPr>
                  <w:r>
                    <w:t>5</w:t>
                  </w:r>
                </w:p>
              </w:txbxContent>
            </v:textbox>
          </v:oval>
        </w:pict>
      </w:r>
    </w:p>
    <w:p w:rsidR="00264F01" w:rsidRDefault="00264F01" w:rsidP="00264F01">
      <w:pPr>
        <w:ind w:left="426" w:firstLine="0"/>
      </w:pPr>
    </w:p>
    <w:p w:rsidR="00264F01" w:rsidRDefault="00264F01" w:rsidP="00264F01">
      <w:pPr>
        <w:ind w:left="426" w:firstLine="0"/>
        <w:rPr>
          <w:rFonts w:cs="Times New Roman"/>
          <w:szCs w:val="24"/>
        </w:rPr>
      </w:pPr>
    </w:p>
    <w:p w:rsidR="00264F01" w:rsidRDefault="00264F01" w:rsidP="00264F01">
      <w:pPr>
        <w:ind w:left="426" w:firstLine="0"/>
        <w:rPr>
          <w:rFonts w:cs="Times New Roman"/>
          <w:szCs w:val="24"/>
        </w:rPr>
      </w:pPr>
    </w:p>
    <w:p w:rsidR="00264F01" w:rsidRDefault="00264F01" w:rsidP="00264F01">
      <w:pPr>
        <w:ind w:left="426" w:firstLine="0"/>
        <w:rPr>
          <w:rFonts w:cs="Times New Roman"/>
          <w:szCs w:val="24"/>
        </w:rPr>
      </w:pPr>
    </w:p>
    <w:p w:rsidR="00264F01" w:rsidRDefault="00264F01" w:rsidP="00264F01">
      <w:pPr>
        <w:ind w:left="426" w:firstLine="0"/>
        <w:rPr>
          <w:rFonts w:cs="Times New Roman"/>
          <w:szCs w:val="24"/>
        </w:rPr>
      </w:pPr>
      <w:r>
        <w:rPr>
          <w:rFonts w:cs="Times New Roman"/>
          <w:szCs w:val="24"/>
        </w:rPr>
        <w:t>Remarque : les 5 emplacements sont dessinés sur le plateau de la balance.</w:t>
      </w:r>
    </w:p>
    <w:p w:rsidR="00264F01" w:rsidRDefault="00264F01" w:rsidP="00264F01">
      <w:pPr>
        <w:ind w:left="426" w:firstLine="0"/>
        <w:rPr>
          <w:rFonts w:cs="Times New Roman"/>
          <w:szCs w:val="24"/>
        </w:rPr>
      </w:pPr>
    </w:p>
    <w:tbl>
      <w:tblPr>
        <w:tblStyle w:val="Grilledutableau"/>
        <w:tblW w:w="0" w:type="auto"/>
        <w:tblInd w:w="426" w:type="dxa"/>
        <w:tblLook w:val="04A0"/>
      </w:tblPr>
      <w:tblGrid>
        <w:gridCol w:w="1622"/>
        <w:gridCol w:w="1726"/>
        <w:gridCol w:w="1727"/>
        <w:gridCol w:w="1727"/>
        <w:gridCol w:w="1727"/>
        <w:gridCol w:w="1727"/>
      </w:tblGrid>
      <w:tr w:rsidR="00264F01" w:rsidTr="004B7B87">
        <w:tc>
          <w:tcPr>
            <w:tcW w:w="17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64F01" w:rsidRDefault="00264F01" w:rsidP="004B7B87">
            <w:pPr>
              <w:ind w:left="0" w:firstLine="0"/>
              <w:rPr>
                <w:rFonts w:cs="Times New Roman"/>
                <w:szCs w:val="24"/>
                <w:lang w:val="en-US"/>
              </w:rPr>
            </w:pPr>
            <w:r>
              <w:rPr>
                <w:rFonts w:cs="Times New Roman"/>
                <w:szCs w:val="24"/>
                <w:lang w:val="en-US"/>
              </w:rPr>
              <w:t>Masse étalon de 500g</w:t>
            </w:r>
          </w:p>
        </w:tc>
        <w:tc>
          <w:tcPr>
            <w:tcW w:w="17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64F01" w:rsidRDefault="00264F01" w:rsidP="004B7B87">
            <w:pPr>
              <w:ind w:left="0" w:firstLine="0"/>
              <w:rPr>
                <w:rFonts w:cs="Times New Roman"/>
                <w:szCs w:val="24"/>
                <w:lang w:val="en-US"/>
              </w:rPr>
            </w:pPr>
            <w:r>
              <w:rPr>
                <w:rFonts w:cs="Times New Roman"/>
                <w:szCs w:val="24"/>
                <w:lang w:val="en-US"/>
              </w:rPr>
              <w:t>Emplacement 1</w:t>
            </w: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64F01" w:rsidRDefault="00264F01" w:rsidP="004B7B87">
            <w:pPr>
              <w:ind w:left="0" w:firstLine="0"/>
              <w:rPr>
                <w:rFonts w:cs="Times New Roman"/>
                <w:szCs w:val="24"/>
                <w:lang w:val="en-US"/>
              </w:rPr>
            </w:pPr>
            <w:r>
              <w:rPr>
                <w:rFonts w:cs="Times New Roman"/>
                <w:szCs w:val="24"/>
                <w:lang w:val="en-US"/>
              </w:rPr>
              <w:t>Emplacement 2</w:t>
            </w: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64F01" w:rsidRDefault="00264F01" w:rsidP="004B7B87">
            <w:pPr>
              <w:ind w:left="0" w:firstLine="0"/>
              <w:rPr>
                <w:rFonts w:cs="Times New Roman"/>
                <w:szCs w:val="24"/>
                <w:lang w:val="en-US"/>
              </w:rPr>
            </w:pPr>
            <w:r>
              <w:rPr>
                <w:rFonts w:cs="Times New Roman"/>
                <w:szCs w:val="24"/>
                <w:lang w:val="en-US"/>
              </w:rPr>
              <w:t>Emplacement 3</w:t>
            </w: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64F01" w:rsidRDefault="00264F01" w:rsidP="004B7B87">
            <w:pPr>
              <w:ind w:left="0" w:firstLine="0"/>
              <w:rPr>
                <w:rFonts w:cs="Times New Roman"/>
                <w:szCs w:val="24"/>
                <w:lang w:val="en-US"/>
              </w:rPr>
            </w:pPr>
            <w:r>
              <w:rPr>
                <w:rFonts w:cs="Times New Roman"/>
                <w:szCs w:val="24"/>
                <w:lang w:val="en-US"/>
              </w:rPr>
              <w:t>Emplacement 4</w:t>
            </w: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64F01" w:rsidRDefault="00264F01" w:rsidP="004B7B87">
            <w:pPr>
              <w:ind w:left="0" w:firstLine="0"/>
              <w:rPr>
                <w:rFonts w:cs="Times New Roman"/>
                <w:szCs w:val="24"/>
                <w:lang w:val="en-US"/>
              </w:rPr>
            </w:pPr>
            <w:r>
              <w:rPr>
                <w:rFonts w:cs="Times New Roman"/>
                <w:szCs w:val="24"/>
                <w:lang w:val="en-US"/>
              </w:rPr>
              <w:t>Emplacement 5</w:t>
            </w:r>
          </w:p>
        </w:tc>
      </w:tr>
      <w:tr w:rsidR="00264F01" w:rsidTr="004B7B87">
        <w:tc>
          <w:tcPr>
            <w:tcW w:w="17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64F01" w:rsidRDefault="00264F01" w:rsidP="004B7B87">
            <w:pPr>
              <w:ind w:left="0" w:firstLine="0"/>
              <w:rPr>
                <w:rFonts w:cs="Times New Roman"/>
                <w:szCs w:val="24"/>
                <w:lang w:val="en-US"/>
              </w:rPr>
            </w:pPr>
            <w:r>
              <w:rPr>
                <w:rFonts w:cs="Times New Roman"/>
                <w:szCs w:val="24"/>
                <w:lang w:val="en-US"/>
              </w:rPr>
              <w:t>Mesure 1</w:t>
            </w:r>
          </w:p>
        </w:tc>
        <w:tc>
          <w:tcPr>
            <w:tcW w:w="17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r>
      <w:tr w:rsidR="00264F01" w:rsidTr="004B7B87">
        <w:tc>
          <w:tcPr>
            <w:tcW w:w="17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64F01" w:rsidRDefault="00264F01" w:rsidP="004B7B87">
            <w:pPr>
              <w:ind w:left="0" w:firstLine="0"/>
              <w:rPr>
                <w:rFonts w:cs="Times New Roman"/>
                <w:szCs w:val="24"/>
                <w:lang w:val="en-US"/>
              </w:rPr>
            </w:pPr>
            <w:r>
              <w:rPr>
                <w:rFonts w:cs="Times New Roman"/>
                <w:szCs w:val="24"/>
                <w:lang w:val="en-US"/>
              </w:rPr>
              <w:t>Mesure 2</w:t>
            </w:r>
          </w:p>
        </w:tc>
        <w:tc>
          <w:tcPr>
            <w:tcW w:w="17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r>
      <w:tr w:rsidR="00264F01" w:rsidTr="004B7B87">
        <w:tc>
          <w:tcPr>
            <w:tcW w:w="17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64F01" w:rsidRDefault="00264F01" w:rsidP="004B7B87">
            <w:pPr>
              <w:ind w:left="0" w:firstLine="0"/>
              <w:rPr>
                <w:rFonts w:cs="Times New Roman"/>
                <w:szCs w:val="24"/>
                <w:lang w:val="en-US"/>
              </w:rPr>
            </w:pPr>
            <w:r>
              <w:rPr>
                <w:rFonts w:cs="Times New Roman"/>
                <w:szCs w:val="24"/>
                <w:lang w:val="en-US"/>
              </w:rPr>
              <w:t>Mesure 3</w:t>
            </w:r>
          </w:p>
        </w:tc>
        <w:tc>
          <w:tcPr>
            <w:tcW w:w="17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r>
      <w:tr w:rsidR="00264F01" w:rsidTr="004B7B87">
        <w:tc>
          <w:tcPr>
            <w:tcW w:w="17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64F01" w:rsidRDefault="00264F01" w:rsidP="004B7B87">
            <w:pPr>
              <w:ind w:left="0" w:firstLine="0"/>
              <w:rPr>
                <w:rFonts w:cs="Times New Roman"/>
                <w:szCs w:val="24"/>
                <w:lang w:val="en-US"/>
              </w:rPr>
            </w:pPr>
            <w:r>
              <w:rPr>
                <w:rFonts w:cs="Times New Roman"/>
                <w:szCs w:val="24"/>
                <w:lang w:val="en-US"/>
              </w:rPr>
              <w:t>Mesure 4</w:t>
            </w:r>
          </w:p>
        </w:tc>
        <w:tc>
          <w:tcPr>
            <w:tcW w:w="17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r>
      <w:tr w:rsidR="00264F01" w:rsidTr="004B7B87">
        <w:tc>
          <w:tcPr>
            <w:tcW w:w="17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64F01" w:rsidRDefault="00264F01" w:rsidP="004B7B87">
            <w:pPr>
              <w:ind w:left="0" w:firstLine="0"/>
              <w:rPr>
                <w:rFonts w:cs="Times New Roman"/>
                <w:szCs w:val="24"/>
                <w:lang w:val="en-US"/>
              </w:rPr>
            </w:pPr>
            <w:r>
              <w:rPr>
                <w:rFonts w:cs="Times New Roman"/>
                <w:szCs w:val="24"/>
                <w:lang w:val="en-US"/>
              </w:rPr>
              <w:t>Mesure 5</w:t>
            </w:r>
          </w:p>
        </w:tc>
        <w:tc>
          <w:tcPr>
            <w:tcW w:w="17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c>
          <w:tcPr>
            <w:tcW w:w="17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64F01" w:rsidRDefault="00264F01" w:rsidP="004B7B87">
            <w:pPr>
              <w:ind w:left="0" w:firstLine="0"/>
              <w:rPr>
                <w:rFonts w:cs="Times New Roman"/>
                <w:szCs w:val="24"/>
                <w:lang w:val="en-US"/>
              </w:rPr>
            </w:pPr>
          </w:p>
        </w:tc>
      </w:tr>
    </w:tbl>
    <w:p w:rsidR="00264F01" w:rsidRDefault="00264F01" w:rsidP="00264F01">
      <w:pPr>
        <w:ind w:left="426" w:firstLine="0"/>
        <w:rPr>
          <w:rFonts w:cs="Times New Roman"/>
          <w:szCs w:val="24"/>
        </w:rPr>
      </w:pPr>
    </w:p>
    <w:p w:rsidR="00264F01" w:rsidRPr="00417488" w:rsidRDefault="00264F01" w:rsidP="00264F01">
      <w:pPr>
        <w:ind w:firstLine="0"/>
        <w:rPr>
          <w:rFonts w:cs="Times New Roman"/>
          <w:szCs w:val="24"/>
        </w:rPr>
      </w:pPr>
      <w:r>
        <w:rPr>
          <w:rFonts w:cs="Times New Roman"/>
          <w:szCs w:val="24"/>
        </w:rPr>
        <w:t>D</w:t>
      </w:r>
      <w:r w:rsidRPr="00417488">
        <w:rPr>
          <w:rFonts w:cs="Times New Roman"/>
          <w:szCs w:val="24"/>
        </w:rPr>
        <w:t>éterminer l’erreur absolue maximale sur la mesure ainsi que l’erreur relative maximale pour chaque emplacement puis p</w:t>
      </w:r>
      <w:r>
        <w:rPr>
          <w:rFonts w:cs="Times New Roman"/>
          <w:szCs w:val="24"/>
        </w:rPr>
        <w:t>our l’ensemble des emplacements.</w:t>
      </w:r>
    </w:p>
    <w:p w:rsidR="00264F01" w:rsidRDefault="00264F01" w:rsidP="00264F01">
      <w:pPr>
        <w:ind w:left="426" w:firstLine="0"/>
        <w:rPr>
          <w:rFonts w:cs="Times New Roman"/>
          <w:szCs w:val="24"/>
        </w:rPr>
      </w:pPr>
    </w:p>
    <w:p w:rsidR="00264F01" w:rsidRDefault="00264F01" w:rsidP="00264F01">
      <w:pPr>
        <w:ind w:left="426" w:firstLine="0"/>
        <w:rPr>
          <w:rFonts w:cs="Times New Roman"/>
          <w:szCs w:val="24"/>
        </w:rPr>
      </w:pPr>
      <w:r>
        <w:rPr>
          <w:rFonts w:cs="Times New Roman"/>
          <w:szCs w:val="24"/>
        </w:rPr>
        <w:t>La balance de l’automate est-elle fidèle ?</w:t>
      </w:r>
    </w:p>
    <w:p w:rsidR="00497EC6" w:rsidRDefault="00497EC6">
      <w:pPr>
        <w:ind w:hanging="357"/>
        <w:rPr>
          <w:rFonts w:cs="Times New Roman"/>
          <w:b/>
          <w:color w:val="00B050"/>
          <w:sz w:val="32"/>
          <w:szCs w:val="32"/>
        </w:rPr>
      </w:pPr>
      <w:r>
        <w:rPr>
          <w:rFonts w:cs="Times New Roman"/>
          <w:b/>
          <w:color w:val="00B050"/>
          <w:sz w:val="32"/>
          <w:szCs w:val="32"/>
        </w:rPr>
        <w:br w:type="page"/>
      </w:r>
    </w:p>
    <w:p w:rsidR="00264F01" w:rsidRDefault="00264F01" w:rsidP="00497EC6">
      <w:pPr>
        <w:ind w:left="0" w:firstLine="0"/>
        <w:rPr>
          <w:rFonts w:cs="Times New Roman"/>
          <w:b/>
          <w:color w:val="00B050"/>
          <w:sz w:val="32"/>
          <w:szCs w:val="32"/>
        </w:rPr>
      </w:pPr>
      <w:r>
        <w:rPr>
          <w:rFonts w:cs="Times New Roman"/>
          <w:b/>
          <w:color w:val="00B050"/>
          <w:sz w:val="32"/>
          <w:szCs w:val="32"/>
        </w:rPr>
        <w:lastRenderedPageBreak/>
        <w:t xml:space="preserve">Séance N°3 : apport de </w:t>
      </w:r>
      <w:r w:rsidR="00601F4A">
        <w:rPr>
          <w:rFonts w:cs="Times New Roman"/>
          <w:b/>
          <w:color w:val="00B050"/>
          <w:sz w:val="32"/>
          <w:szCs w:val="32"/>
        </w:rPr>
        <w:t>connaissances.</w:t>
      </w:r>
      <w:r w:rsidR="00194D78">
        <w:rPr>
          <w:rFonts w:cs="Times New Roman"/>
          <w:b/>
          <w:color w:val="00B050"/>
          <w:sz w:val="32"/>
          <w:szCs w:val="32"/>
        </w:rPr>
        <w:t xml:space="preserve"> </w:t>
      </w:r>
      <w:r w:rsidR="00497EC6" w:rsidRPr="00497EC6">
        <w:rPr>
          <w:rFonts w:cs="Times New Roman"/>
          <w:b/>
          <w:color w:val="00B050"/>
          <w:sz w:val="32"/>
          <w:szCs w:val="32"/>
        </w:rPr>
        <w:t>Principe général de la mesure de la masse (4 heures)</w:t>
      </w:r>
    </w:p>
    <w:p w:rsidR="00497EC6" w:rsidRPr="00497EC6" w:rsidRDefault="00497EC6" w:rsidP="00497EC6">
      <w:pPr>
        <w:ind w:left="0" w:firstLine="0"/>
        <w:rPr>
          <w:rFonts w:cs="Times New Roman"/>
          <w:b/>
          <w:color w:val="00B050"/>
          <w:sz w:val="32"/>
          <w:szCs w:val="3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682"/>
      </w:tblGrid>
      <w:tr w:rsidR="003E1F83" w:rsidRPr="001265FD" w:rsidTr="004B7B87">
        <w:trPr>
          <w:trHeight w:val="338"/>
        </w:trPr>
        <w:tc>
          <w:tcPr>
            <w:tcW w:w="5000" w:type="pct"/>
            <w:shd w:val="clear" w:color="auto" w:fill="FFFF99"/>
          </w:tcPr>
          <w:p w:rsidR="003E1F83" w:rsidRPr="00F54385" w:rsidRDefault="003E1F83" w:rsidP="004B7B87">
            <w:pPr>
              <w:pStyle w:val="Titre1"/>
              <w:rPr>
                <w:sz w:val="22"/>
                <w:szCs w:val="22"/>
              </w:rPr>
            </w:pPr>
            <w:r w:rsidRPr="001265FD">
              <w:rPr>
                <w:sz w:val="22"/>
                <w:szCs w:val="22"/>
              </w:rPr>
              <w:t>Compétences attendue</w:t>
            </w:r>
            <w:r w:rsidR="007F5B5A">
              <w:rPr>
                <w:sz w:val="22"/>
                <w:szCs w:val="22"/>
              </w:rPr>
              <w:t>s</w:t>
            </w:r>
          </w:p>
        </w:tc>
      </w:tr>
      <w:tr w:rsidR="003E1F83" w:rsidRPr="0057739F" w:rsidTr="004B7B87">
        <w:tc>
          <w:tcPr>
            <w:tcW w:w="5000" w:type="pct"/>
          </w:tcPr>
          <w:p w:rsidR="003E1F83" w:rsidRPr="003E1F83" w:rsidRDefault="003E1F83" w:rsidP="004B7B87">
            <w:pPr>
              <w:pStyle w:val="Titre2"/>
              <w:numPr>
                <w:ilvl w:val="0"/>
                <w:numId w:val="0"/>
              </w:numPr>
              <w:spacing w:before="0" w:after="0"/>
              <w:ind w:left="426"/>
              <w:rPr>
                <w:u w:val="none"/>
              </w:rPr>
            </w:pPr>
            <w:r w:rsidRPr="003E1F83">
              <w:rPr>
                <w:u w:val="none"/>
              </w:rPr>
              <w:t>A2 Analyser le système</w:t>
            </w:r>
          </w:p>
          <w:p w:rsidR="003E1F83" w:rsidRPr="003E1F83" w:rsidRDefault="003E1F83" w:rsidP="004B7B87">
            <w:pPr>
              <w:pStyle w:val="Titre2"/>
              <w:keepNext/>
              <w:numPr>
                <w:ilvl w:val="0"/>
                <w:numId w:val="18"/>
              </w:numPr>
              <w:suppressAutoHyphens/>
              <w:spacing w:before="0" w:after="0"/>
              <w:jc w:val="left"/>
              <w:rPr>
                <w:b w:val="0"/>
                <w:bCs/>
                <w:sz w:val="20"/>
                <w:szCs w:val="20"/>
                <w:u w:val="none"/>
              </w:rPr>
            </w:pPr>
            <w:r w:rsidRPr="003E1F83">
              <w:rPr>
                <w:b w:val="0"/>
                <w:sz w:val="20"/>
                <w:szCs w:val="20"/>
                <w:u w:val="none"/>
              </w:rPr>
              <w:t>identifier l’organisation structurelle ;</w:t>
            </w:r>
          </w:p>
          <w:p w:rsidR="003E1F83" w:rsidRPr="003E1F83" w:rsidRDefault="003E1F83" w:rsidP="004B7B87">
            <w:pPr>
              <w:pStyle w:val="Titre2"/>
              <w:keepNext/>
              <w:numPr>
                <w:ilvl w:val="0"/>
                <w:numId w:val="18"/>
              </w:numPr>
              <w:suppressAutoHyphens/>
              <w:spacing w:before="0" w:after="0"/>
              <w:jc w:val="left"/>
              <w:rPr>
                <w:b w:val="0"/>
                <w:sz w:val="20"/>
                <w:szCs w:val="20"/>
                <w:u w:val="none"/>
              </w:rPr>
            </w:pPr>
            <w:r w:rsidRPr="003E1F83">
              <w:rPr>
                <w:b w:val="0"/>
                <w:sz w:val="20"/>
                <w:szCs w:val="20"/>
                <w:u w:val="none"/>
              </w:rPr>
              <w:t>identifier les matériaux des constituants et leurs propriétés en relation avec les fonctions et les contraintes.</w:t>
            </w:r>
          </w:p>
          <w:p w:rsidR="003E1F83" w:rsidRDefault="003E1F83" w:rsidP="003E1F83">
            <w:pPr>
              <w:ind w:firstLine="1"/>
              <w:rPr>
                <w:b/>
                <w:bCs/>
              </w:rPr>
            </w:pPr>
            <w:r w:rsidRPr="00FF61B0">
              <w:rPr>
                <w:b/>
                <w:bCs/>
                <w:sz w:val="22"/>
              </w:rPr>
              <w:t xml:space="preserve">B1 </w:t>
            </w:r>
            <w:r>
              <w:rPr>
                <w:b/>
                <w:bCs/>
                <w:sz w:val="22"/>
              </w:rPr>
              <w:t>–</w:t>
            </w:r>
            <w:r w:rsidRPr="00FF61B0">
              <w:rPr>
                <w:b/>
                <w:bCs/>
                <w:sz w:val="22"/>
              </w:rPr>
              <w:t xml:space="preserve"> </w:t>
            </w:r>
            <w:r>
              <w:rPr>
                <w:b/>
                <w:bCs/>
                <w:sz w:val="22"/>
              </w:rPr>
              <w:t xml:space="preserve">Identifier et caractériser les grandeurs </w:t>
            </w:r>
            <w:r w:rsidRPr="002D75C9">
              <w:rPr>
                <w:b/>
                <w:bCs/>
                <w:sz w:val="22"/>
              </w:rPr>
              <w:t>agissant</w:t>
            </w:r>
            <w:r w:rsidRPr="00FF61B0">
              <w:rPr>
                <w:b/>
                <w:bCs/>
                <w:sz w:val="22"/>
              </w:rPr>
              <w:t xml:space="preserve"> sur un système</w:t>
            </w:r>
          </w:p>
          <w:p w:rsidR="003E1F83" w:rsidRPr="003E1F83" w:rsidRDefault="003E1F83" w:rsidP="003E1F83">
            <w:pPr>
              <w:pStyle w:val="Titre2"/>
              <w:keepNext/>
              <w:numPr>
                <w:ilvl w:val="0"/>
                <w:numId w:val="18"/>
              </w:numPr>
              <w:suppressAutoHyphens/>
              <w:spacing w:before="0" w:after="0"/>
              <w:jc w:val="left"/>
              <w:rPr>
                <w:b w:val="0"/>
                <w:sz w:val="20"/>
                <w:szCs w:val="20"/>
                <w:u w:val="none"/>
              </w:rPr>
            </w:pPr>
            <w:r w:rsidRPr="003E1F83">
              <w:rPr>
                <w:b w:val="0"/>
                <w:sz w:val="20"/>
                <w:szCs w:val="20"/>
                <w:u w:val="none"/>
              </w:rPr>
              <w:t xml:space="preserve">définir, justifier la frontière de tout ou partie d’un système et répertorier les interactions ; </w:t>
            </w:r>
          </w:p>
          <w:p w:rsidR="003E1F83" w:rsidRPr="003E1F83" w:rsidRDefault="003E1F83" w:rsidP="003E1F83">
            <w:pPr>
              <w:pStyle w:val="Titre2"/>
              <w:keepNext/>
              <w:numPr>
                <w:ilvl w:val="0"/>
                <w:numId w:val="18"/>
              </w:numPr>
              <w:suppressAutoHyphens/>
              <w:spacing w:before="0" w:after="0"/>
              <w:jc w:val="left"/>
              <w:rPr>
                <w:b w:val="0"/>
                <w:sz w:val="20"/>
                <w:szCs w:val="20"/>
                <w:u w:val="none"/>
              </w:rPr>
            </w:pPr>
            <w:r w:rsidRPr="003E1F83">
              <w:rPr>
                <w:b w:val="0"/>
                <w:sz w:val="20"/>
                <w:szCs w:val="20"/>
                <w:u w:val="none"/>
              </w:rPr>
              <w:t>choisir les grandeurs et les paramètres influents en vue de les modéliser.</w:t>
            </w:r>
          </w:p>
          <w:p w:rsidR="003E1F83" w:rsidRPr="003E1F83" w:rsidRDefault="003E1F83" w:rsidP="003E1F83">
            <w:pPr>
              <w:ind w:firstLine="1"/>
              <w:rPr>
                <w:b/>
                <w:bCs/>
                <w:szCs w:val="24"/>
              </w:rPr>
            </w:pPr>
            <w:r w:rsidRPr="003E1F83">
              <w:rPr>
                <w:b/>
                <w:bCs/>
                <w:sz w:val="22"/>
              </w:rPr>
              <w:t xml:space="preserve">B2 - </w:t>
            </w:r>
            <w:r w:rsidRPr="003E1F83">
              <w:rPr>
                <w:b/>
                <w:bCs/>
                <w:szCs w:val="24"/>
              </w:rPr>
              <w:t>Proposer ou justifier un modèle</w:t>
            </w:r>
          </w:p>
          <w:p w:rsidR="003E1F83" w:rsidRDefault="003E1F83" w:rsidP="004B7B87">
            <w:pPr>
              <w:pStyle w:val="Titre2"/>
              <w:keepNext/>
              <w:numPr>
                <w:ilvl w:val="0"/>
                <w:numId w:val="18"/>
              </w:numPr>
              <w:suppressAutoHyphens/>
              <w:spacing w:before="0" w:after="0"/>
              <w:jc w:val="left"/>
              <w:rPr>
                <w:b w:val="0"/>
                <w:sz w:val="20"/>
                <w:szCs w:val="20"/>
                <w:u w:val="none"/>
              </w:rPr>
            </w:pPr>
            <w:r w:rsidRPr="003E1F83">
              <w:rPr>
                <w:b w:val="0"/>
                <w:sz w:val="20"/>
                <w:szCs w:val="20"/>
                <w:u w:val="none"/>
              </w:rPr>
              <w:t>associer un modèle à un système ou à son comportement ;</w:t>
            </w:r>
          </w:p>
          <w:p w:rsidR="003E1F83" w:rsidRPr="009B3EFD" w:rsidRDefault="003E1F83" w:rsidP="009B3EFD">
            <w:pPr>
              <w:pStyle w:val="Paragraphedeliste"/>
              <w:numPr>
                <w:ilvl w:val="0"/>
                <w:numId w:val="34"/>
              </w:numPr>
              <w:rPr>
                <w:sz w:val="20"/>
                <w:szCs w:val="20"/>
              </w:rPr>
            </w:pPr>
            <w:r w:rsidRPr="009B3EFD">
              <w:rPr>
                <w:sz w:val="20"/>
                <w:szCs w:val="20"/>
              </w:rPr>
              <w:t>préciser ou justifier les limites de validité du modèle envisagé.</w:t>
            </w:r>
          </w:p>
          <w:p w:rsidR="003E1F83" w:rsidRPr="00F54385" w:rsidRDefault="003E1F83" w:rsidP="004B7B87"/>
        </w:tc>
      </w:tr>
    </w:tbl>
    <w:p w:rsidR="005E72C8" w:rsidRPr="00264F01" w:rsidRDefault="005E72C8" w:rsidP="00264F01">
      <w:pPr>
        <w:ind w:left="0" w:firstLine="0"/>
        <w:rPr>
          <w:rFonts w:cs="Times New Roman"/>
          <w:b/>
          <w:color w:val="00B050"/>
          <w:sz w:val="32"/>
          <w:szCs w:val="32"/>
        </w:rPr>
      </w:pPr>
    </w:p>
    <w:p w:rsidR="000829C8" w:rsidRPr="00B90127" w:rsidRDefault="00601F4A" w:rsidP="00264F01">
      <w:pPr>
        <w:ind w:left="0" w:firstLine="0"/>
        <w:rPr>
          <w:rFonts w:cs="Times New Roman"/>
          <w:color w:val="00B050"/>
          <w:sz w:val="32"/>
          <w:szCs w:val="32"/>
        </w:rPr>
      </w:pPr>
      <w:r w:rsidRPr="00B90127">
        <w:rPr>
          <w:rFonts w:cs="Times New Roman"/>
          <w:color w:val="00B050"/>
          <w:sz w:val="32"/>
          <w:szCs w:val="32"/>
        </w:rPr>
        <w:t>Activité 1 :</w:t>
      </w:r>
      <w:r w:rsidR="005E72C8" w:rsidRPr="00B90127">
        <w:rPr>
          <w:rFonts w:cs="Times New Roman"/>
          <w:color w:val="00B050"/>
          <w:sz w:val="32"/>
          <w:szCs w:val="32"/>
        </w:rPr>
        <w:t xml:space="preserve"> Cours</w:t>
      </w:r>
      <w:r w:rsidRPr="00B90127">
        <w:rPr>
          <w:rFonts w:cs="Times New Roman"/>
          <w:color w:val="00B050"/>
          <w:sz w:val="32"/>
          <w:szCs w:val="32"/>
        </w:rPr>
        <w:t xml:space="preserve"> </w:t>
      </w:r>
      <w:r w:rsidR="005E72C8" w:rsidRPr="00B90127">
        <w:rPr>
          <w:rFonts w:cs="Times New Roman"/>
          <w:color w:val="00B050"/>
          <w:sz w:val="32"/>
          <w:szCs w:val="32"/>
        </w:rPr>
        <w:t xml:space="preserve">- </w:t>
      </w:r>
      <w:r w:rsidRPr="00B90127">
        <w:rPr>
          <w:rFonts w:cs="Times New Roman"/>
          <w:color w:val="00B050"/>
          <w:sz w:val="32"/>
          <w:szCs w:val="32"/>
        </w:rPr>
        <w:t>p</w:t>
      </w:r>
      <w:r w:rsidR="001249BB" w:rsidRPr="00B90127">
        <w:rPr>
          <w:rFonts w:cs="Times New Roman"/>
          <w:color w:val="00B050"/>
          <w:sz w:val="32"/>
          <w:szCs w:val="32"/>
        </w:rPr>
        <w:t>rincipe général de la mesure de la masse</w:t>
      </w:r>
      <w:r w:rsidRPr="00B90127">
        <w:rPr>
          <w:rFonts w:cs="Times New Roman"/>
          <w:color w:val="00B050"/>
          <w:sz w:val="32"/>
          <w:szCs w:val="32"/>
        </w:rPr>
        <w:t xml:space="preserve"> (</w:t>
      </w:r>
      <w:r w:rsidR="00B90127">
        <w:rPr>
          <w:rFonts w:cs="Times New Roman"/>
          <w:color w:val="00B050"/>
          <w:sz w:val="32"/>
          <w:szCs w:val="32"/>
        </w:rPr>
        <w:t>2</w:t>
      </w:r>
      <w:r w:rsidRPr="00B90127">
        <w:rPr>
          <w:rFonts w:cs="Times New Roman"/>
          <w:color w:val="00B050"/>
          <w:sz w:val="32"/>
          <w:szCs w:val="32"/>
        </w:rPr>
        <w:t xml:space="preserve"> heure</w:t>
      </w:r>
      <w:r w:rsidR="00B90127">
        <w:rPr>
          <w:rFonts w:cs="Times New Roman"/>
          <w:color w:val="00B050"/>
          <w:sz w:val="32"/>
          <w:szCs w:val="32"/>
        </w:rPr>
        <w:t>s</w:t>
      </w:r>
      <w:r w:rsidRPr="00B90127">
        <w:rPr>
          <w:rFonts w:cs="Times New Roman"/>
          <w:color w:val="00B050"/>
          <w:sz w:val="32"/>
          <w:szCs w:val="32"/>
        </w:rPr>
        <w:t>)</w:t>
      </w:r>
    </w:p>
    <w:p w:rsidR="001249BB" w:rsidRPr="00DA4076" w:rsidRDefault="001249BB" w:rsidP="000829C8">
      <w:pPr>
        <w:ind w:left="0" w:firstLine="0"/>
        <w:rPr>
          <w:rFonts w:cs="Times New Roman"/>
          <w:color w:val="00B050"/>
          <w:sz w:val="32"/>
          <w:szCs w:val="32"/>
        </w:rPr>
      </w:pPr>
    </w:p>
    <w:p w:rsidR="00B037C0" w:rsidRPr="004538DE" w:rsidRDefault="004538DE" w:rsidP="009B3EFD">
      <w:pPr>
        <w:pStyle w:val="Titre1"/>
        <w:ind w:left="426"/>
        <w:rPr>
          <w:b w:val="0"/>
          <w:sz w:val="24"/>
          <w:u w:val="none"/>
        </w:rPr>
      </w:pPr>
      <w:r w:rsidRPr="004538DE">
        <w:rPr>
          <w:b w:val="0"/>
          <w:sz w:val="24"/>
          <w:u w:val="none"/>
        </w:rPr>
        <w:t xml:space="preserve">Le principe utilisé dans l’automate d’affranchissement de colis postal est la </w:t>
      </w:r>
      <w:r w:rsidR="00E5081A" w:rsidRPr="004538DE">
        <w:rPr>
          <w:b w:val="0"/>
          <w:sz w:val="24"/>
          <w:u w:val="none"/>
        </w:rPr>
        <w:t>mesure d’une m</w:t>
      </w:r>
      <w:r w:rsidRPr="004538DE">
        <w:rPr>
          <w:b w:val="0"/>
          <w:sz w:val="24"/>
          <w:u w:val="none"/>
        </w:rPr>
        <w:t>asse par déformation d’un corps.</w:t>
      </w:r>
    </w:p>
    <w:p w:rsidR="003E23F5" w:rsidRPr="004538DE" w:rsidRDefault="003E23F5" w:rsidP="003E23F5">
      <w:pPr>
        <w:rPr>
          <w:szCs w:val="24"/>
        </w:rPr>
      </w:pPr>
    </w:p>
    <w:p w:rsidR="004538DE" w:rsidRDefault="003E23F5" w:rsidP="003E23F5">
      <w:pPr>
        <w:ind w:firstLine="0"/>
      </w:pPr>
      <w:r>
        <w:t xml:space="preserve">La grandeur physique à mesurer est la masse. On </w:t>
      </w:r>
      <w:r w:rsidR="004538DE">
        <w:t xml:space="preserve">peut l’obtenir à partir du poids </w:t>
      </w:r>
      <w:r w:rsidR="009B3EFD">
        <w:t>qui lui est proportionnel et qui</w:t>
      </w:r>
      <w:r w:rsidR="004538DE">
        <w:t xml:space="preserve"> est à l’origine d’une déformation (infime) de la pièce sur laquelle il est appliqué.</w:t>
      </w:r>
    </w:p>
    <w:p w:rsidR="003E23F5" w:rsidRDefault="009B3EFD" w:rsidP="003E23F5">
      <w:pPr>
        <w:ind w:firstLine="0"/>
      </w:pPr>
      <w:r>
        <w:t xml:space="preserve">Or une </w:t>
      </w:r>
      <w:r w:rsidR="004538DE">
        <w:t xml:space="preserve">déformation </w:t>
      </w:r>
      <w:r>
        <w:t>d’un fil conducteur génère</w:t>
      </w:r>
      <w:r w:rsidR="004538DE">
        <w:t xml:space="preserve"> elle-même une variation de résistance électrique</w:t>
      </w:r>
      <w:r>
        <w:t xml:space="preserve"> du conducteur.</w:t>
      </w:r>
    </w:p>
    <w:p w:rsidR="003E23F5" w:rsidRDefault="003E23F5" w:rsidP="003E23F5"/>
    <w:p w:rsidR="00E201CC" w:rsidRDefault="00B507C4" w:rsidP="003E23F5">
      <w:pPr>
        <w:rPr>
          <w:sz w:val="20"/>
          <w:szCs w:val="20"/>
        </w:rPr>
      </w:pPr>
      <w:r>
        <w:rPr>
          <w:sz w:val="20"/>
          <w:szCs w:val="20"/>
        </w:rPr>
        <w:pict>
          <v:shapetype id="_x0000_t202" coordsize="21600,21600" o:spt="202" path="m,l,21600r21600,l21600,xe">
            <v:stroke joinstyle="miter"/>
            <v:path gradientshapeok="t" o:connecttype="rect"/>
          </v:shapetype>
          <v:shape id="_x0000_s1334" type="#_x0000_t202" style="position:absolute;left:0;text-align:left;margin-left:59.45pt;margin-top:.6pt;width:1in;height:49.55pt;z-index:251992064">
            <v:textbox>
              <w:txbxContent>
                <w:p w:rsidR="00DB48D6" w:rsidRDefault="00DB48D6" w:rsidP="003E23F5">
                  <w:pPr>
                    <w:ind w:left="0" w:firstLine="0"/>
                    <w:rPr>
                      <w:sz w:val="20"/>
                      <w:szCs w:val="20"/>
                    </w:rPr>
                  </w:pPr>
                  <w:r>
                    <w:rPr>
                      <w:sz w:val="20"/>
                      <w:szCs w:val="20"/>
                    </w:rPr>
                    <w:t>Corps d’épreuve= peson</w:t>
                  </w:r>
                </w:p>
              </w:txbxContent>
            </v:textbox>
          </v:shape>
        </w:pict>
      </w:r>
      <w:r>
        <w:rPr>
          <w:sz w:val="20"/>
          <w:szCs w:val="20"/>
        </w:rPr>
        <w:pict>
          <v:shape id="_x0000_s1333" type="#_x0000_t202" style="position:absolute;left:0;text-align:left;margin-left:200.35pt;margin-top:-.3pt;width:1in;height:49.55pt;z-index:251991040" filled="f">
            <v:textbox>
              <w:txbxContent>
                <w:p w:rsidR="00DB48D6" w:rsidRDefault="00DB48D6" w:rsidP="003E23F5">
                  <w:pPr>
                    <w:ind w:left="0" w:firstLine="0"/>
                    <w:jc w:val="left"/>
                    <w:rPr>
                      <w:sz w:val="20"/>
                      <w:szCs w:val="20"/>
                    </w:rPr>
                  </w:pPr>
                  <w:r>
                    <w:rPr>
                      <w:sz w:val="20"/>
                      <w:szCs w:val="20"/>
                    </w:rPr>
                    <w:t>Jauges de contrainte</w:t>
                  </w:r>
                </w:p>
                <w:p w:rsidR="00DB48D6" w:rsidRDefault="00DB48D6" w:rsidP="003E23F5">
                  <w:pPr>
                    <w:ind w:left="0" w:firstLine="0"/>
                    <w:jc w:val="left"/>
                    <w:rPr>
                      <w:sz w:val="20"/>
                      <w:szCs w:val="20"/>
                    </w:rPr>
                  </w:pPr>
                </w:p>
              </w:txbxContent>
            </v:textbox>
          </v:shape>
        </w:pict>
      </w:r>
      <w:r>
        <w:rPr>
          <w:sz w:val="20"/>
          <w:szCs w:val="20"/>
        </w:rPr>
        <w:pict>
          <v:shape id="_x0000_s1335" type="#_x0000_t202" style="position:absolute;left:0;text-align:left;margin-left:332.3pt;margin-top:-.3pt;width:78.55pt;height:49.55pt;z-index:251993088">
            <v:textbox>
              <w:txbxContent>
                <w:p w:rsidR="00DB48D6" w:rsidRDefault="00DB48D6" w:rsidP="003E23F5">
                  <w:pPr>
                    <w:ind w:left="0" w:firstLine="0"/>
                    <w:jc w:val="left"/>
                    <w:rPr>
                      <w:sz w:val="20"/>
                      <w:szCs w:val="20"/>
                    </w:rPr>
                  </w:pPr>
                  <w:r>
                    <w:rPr>
                      <w:sz w:val="20"/>
                      <w:szCs w:val="20"/>
                    </w:rPr>
                    <w:t>Système de traitement de l’information</w:t>
                  </w:r>
                </w:p>
              </w:txbxContent>
            </v:textbox>
          </v:shape>
        </w:pict>
      </w:r>
      <w:r w:rsidR="00E201CC" w:rsidRPr="00E201CC">
        <w:rPr>
          <w:sz w:val="20"/>
          <w:szCs w:val="20"/>
        </w:rPr>
        <w:t>P</w:t>
      </w:r>
      <w:r w:rsidR="00E201CC" w:rsidRPr="00E201CC">
        <w:rPr>
          <w:sz w:val="20"/>
          <w:szCs w:val="20"/>
        </w:rPr>
        <w:tab/>
      </w:r>
      <w:r w:rsidR="00E201CC">
        <w:rPr>
          <w:sz w:val="20"/>
          <w:szCs w:val="20"/>
        </w:rPr>
        <w:tab/>
        <w:t xml:space="preserve">           </w:t>
      </w:r>
      <w:r w:rsidR="00E201CC" w:rsidRPr="00E201CC">
        <w:rPr>
          <w:sz w:val="20"/>
          <w:szCs w:val="20"/>
        </w:rPr>
        <w:t>variation</w:t>
      </w:r>
      <w:r w:rsidR="00E201CC">
        <w:rPr>
          <w:sz w:val="20"/>
          <w:szCs w:val="20"/>
        </w:rPr>
        <w:t xml:space="preserve">    </w:t>
      </w:r>
      <w:r w:rsidR="004538DE" w:rsidRPr="00E201CC">
        <w:rPr>
          <w:sz w:val="20"/>
          <w:szCs w:val="20"/>
        </w:rPr>
        <w:tab/>
      </w:r>
      <w:r w:rsidR="004538DE" w:rsidRPr="00E201CC">
        <w:rPr>
          <w:sz w:val="20"/>
          <w:szCs w:val="20"/>
        </w:rPr>
        <w:tab/>
      </w:r>
      <w:r w:rsidR="00E201CC">
        <w:rPr>
          <w:sz w:val="20"/>
          <w:szCs w:val="20"/>
        </w:rPr>
        <w:t xml:space="preserve">           var</w:t>
      </w:r>
      <w:r w:rsidR="00E201CC" w:rsidRPr="00E201CC">
        <w:rPr>
          <w:sz w:val="20"/>
          <w:szCs w:val="20"/>
        </w:rPr>
        <w:t>i</w:t>
      </w:r>
      <w:r w:rsidR="00E201CC">
        <w:rPr>
          <w:sz w:val="20"/>
          <w:szCs w:val="20"/>
        </w:rPr>
        <w:t>ation</w:t>
      </w:r>
      <w:r w:rsidR="004538DE" w:rsidRPr="00E201CC">
        <w:rPr>
          <w:sz w:val="20"/>
          <w:szCs w:val="20"/>
        </w:rPr>
        <w:tab/>
      </w:r>
      <w:r w:rsidR="00E201CC">
        <w:rPr>
          <w:sz w:val="20"/>
          <w:szCs w:val="20"/>
        </w:rPr>
        <w:t xml:space="preserve">                                      </w:t>
      </w:r>
      <w:r w:rsidR="00E201CC" w:rsidRPr="00E201CC">
        <w:rPr>
          <w:sz w:val="20"/>
          <w:szCs w:val="20"/>
        </w:rPr>
        <w:t>informatio</w:t>
      </w:r>
      <w:r w:rsidR="00E201CC">
        <w:rPr>
          <w:sz w:val="20"/>
          <w:szCs w:val="20"/>
        </w:rPr>
        <w:t>n</w:t>
      </w:r>
    </w:p>
    <w:p w:rsidR="003E23F5" w:rsidRPr="00E201CC" w:rsidRDefault="00E201CC" w:rsidP="003E23F5">
      <w:pPr>
        <w:rPr>
          <w:sz w:val="20"/>
          <w:szCs w:val="20"/>
        </w:rPr>
      </w:pPr>
      <w:r>
        <w:rPr>
          <w:sz w:val="20"/>
          <w:szCs w:val="20"/>
        </w:rPr>
        <w:t xml:space="preserve">  </w:t>
      </w:r>
      <w:r w:rsidR="004538DE" w:rsidRPr="00E201CC">
        <w:rPr>
          <w:sz w:val="20"/>
          <w:szCs w:val="20"/>
        </w:rPr>
        <w:t xml:space="preserve">       </w:t>
      </w:r>
      <w:r w:rsidR="004538DE" w:rsidRPr="00E201CC">
        <w:rPr>
          <w:sz w:val="20"/>
          <w:szCs w:val="20"/>
        </w:rPr>
        <w:tab/>
      </w:r>
      <w:r w:rsidR="004538DE" w:rsidRPr="00E201CC">
        <w:rPr>
          <w:sz w:val="20"/>
          <w:szCs w:val="20"/>
        </w:rPr>
        <w:tab/>
        <w:t xml:space="preserve">        </w:t>
      </w:r>
      <w:r>
        <w:rPr>
          <w:sz w:val="20"/>
          <w:szCs w:val="20"/>
        </w:rPr>
        <w:t xml:space="preserve">   d</w:t>
      </w:r>
      <w:r w:rsidRPr="00E201CC">
        <w:rPr>
          <w:sz w:val="20"/>
          <w:szCs w:val="20"/>
        </w:rPr>
        <w:t>e dimension</w:t>
      </w:r>
      <w:r w:rsidR="008E689F">
        <w:rPr>
          <w:sz w:val="20"/>
          <w:szCs w:val="20"/>
        </w:rPr>
        <w:t>s</w:t>
      </w:r>
      <w:r>
        <w:rPr>
          <w:sz w:val="20"/>
          <w:szCs w:val="20"/>
        </w:rPr>
        <w:t xml:space="preserve">                                </w:t>
      </w:r>
      <w:r w:rsidRPr="00E201CC">
        <w:rPr>
          <w:sz w:val="20"/>
          <w:szCs w:val="20"/>
        </w:rPr>
        <w:t xml:space="preserve"> </w:t>
      </w:r>
      <w:r>
        <w:rPr>
          <w:sz w:val="20"/>
          <w:szCs w:val="20"/>
        </w:rPr>
        <w:t xml:space="preserve">de </w:t>
      </w:r>
      <w:r w:rsidRPr="00E201CC">
        <w:rPr>
          <w:sz w:val="20"/>
          <w:szCs w:val="20"/>
        </w:rPr>
        <w:t>résistance</w:t>
      </w:r>
      <w:r>
        <w:rPr>
          <w:sz w:val="20"/>
          <w:szCs w:val="20"/>
        </w:rPr>
        <w:t xml:space="preserve">                                  </w:t>
      </w:r>
      <w:r w:rsidRPr="00E201CC">
        <w:rPr>
          <w:sz w:val="20"/>
          <w:szCs w:val="20"/>
        </w:rPr>
        <w:t xml:space="preserve"> </w:t>
      </w:r>
      <w:r w:rsidR="004538DE" w:rsidRPr="00E201CC">
        <w:rPr>
          <w:sz w:val="20"/>
          <w:szCs w:val="20"/>
        </w:rPr>
        <w:t>sur la masse</w:t>
      </w:r>
    </w:p>
    <w:p w:rsidR="003E23F5" w:rsidRDefault="00B507C4" w:rsidP="003E23F5">
      <w:r>
        <w:pict>
          <v:shape id="_x0000_s1338" type="#_x0000_t32" style="position:absolute;left:0;text-align:left;margin-left:132.3pt;margin-top:8.3pt;width:68.05pt;height:.05pt;z-index:251996160" o:connectortype="straight">
            <v:stroke endarrow="block"/>
          </v:shape>
        </w:pict>
      </w:r>
      <w:r>
        <w:pict>
          <v:shape id="_x0000_s1339" type="#_x0000_t32" style="position:absolute;left:0;text-align:left;margin-left:16.35pt;margin-top:8.3pt;width:43.05pt;height:.05pt;z-index:251997184" o:connectortype="straight">
            <v:stroke endarrow="block"/>
          </v:shape>
        </w:pict>
      </w:r>
      <w:r>
        <w:pict>
          <v:shape id="_x0000_s1336" type="#_x0000_t32" style="position:absolute;left:0;text-align:left;margin-left:410.85pt;margin-top:8.3pt;width:57.05pt;height:0;z-index:251994112" o:connectortype="straight">
            <v:stroke endarrow="block"/>
          </v:shape>
        </w:pict>
      </w:r>
      <w:r>
        <w:pict>
          <v:shape id="_x0000_s1337" type="#_x0000_t32" style="position:absolute;left:0;text-align:left;margin-left:272.35pt;margin-top:8.3pt;width:59.95pt;height:0;z-index:251995136" o:connectortype="straight">
            <v:stroke endarrow="block"/>
          </v:shape>
        </w:pict>
      </w:r>
    </w:p>
    <w:p w:rsidR="003E23F5" w:rsidRDefault="003E23F5" w:rsidP="003E23F5"/>
    <w:p w:rsidR="003E23F5" w:rsidRDefault="003E23F5" w:rsidP="003E23F5"/>
    <w:p w:rsidR="003E23F5" w:rsidRDefault="0059035F" w:rsidP="003E23F5">
      <w:pPr>
        <w:ind w:firstLine="1"/>
      </w:pPr>
      <w:r>
        <w:t>Une jauge de contrainte</w:t>
      </w:r>
      <w:r w:rsidR="003E23F5">
        <w:t xml:space="preserve"> est une résistance électrique constituée d’un fil très fin disposé en boucle. </w:t>
      </w:r>
      <w:r w:rsidR="00E652A0">
        <w:t>Collée sur le corps d’épreuve, e</w:t>
      </w:r>
      <w:r w:rsidR="003E23F5">
        <w:t xml:space="preserve">lle subit les mêmes déformations que </w:t>
      </w:r>
      <w:r w:rsidR="00E652A0">
        <w:t>celui-ci</w:t>
      </w:r>
      <w:r w:rsidR="003E23F5">
        <w:t>.</w:t>
      </w:r>
      <w:r w:rsidR="009B3EFD">
        <w:t xml:space="preserve"> Un système électronique de traitement permet alors de récupérer une information sur la masse.</w:t>
      </w:r>
    </w:p>
    <w:p w:rsidR="009B3EFD" w:rsidRDefault="009B3EFD" w:rsidP="003E23F5">
      <w:pPr>
        <w:ind w:firstLine="1"/>
      </w:pPr>
    </w:p>
    <w:p w:rsidR="003E23F5" w:rsidRDefault="003E23F5" w:rsidP="003E23F5">
      <w:pPr>
        <w:ind w:left="427" w:firstLine="1"/>
      </w:pPr>
      <w:r>
        <w:t>En vue de dessus :</w:t>
      </w:r>
    </w:p>
    <w:p w:rsidR="003E23F5" w:rsidRDefault="00B507C4" w:rsidP="003E23F5">
      <w:pPr>
        <w:ind w:left="427" w:firstLine="1"/>
      </w:pPr>
      <w:r>
        <w:pict>
          <v:rect id="_x0000_s1340" style="position:absolute;left:0;text-align:left;margin-left:73.4pt;margin-top:7.5pt;width:31.8pt;height:66.15pt;z-index:251998208" stroked="f"/>
        </w:pict>
      </w:r>
      <w:r w:rsidR="003E23F5">
        <w:rPr>
          <w:noProof/>
          <w:lang w:eastAsia="fr-FR" w:bidi="ar-SA"/>
        </w:rPr>
        <w:drawing>
          <wp:anchor distT="0" distB="0" distL="114300" distR="114300" simplePos="0" relativeHeight="252006400" behindDoc="1" locked="0" layoutInCell="1" allowOverlap="1">
            <wp:simplePos x="0" y="0"/>
            <wp:positionH relativeFrom="column">
              <wp:posOffset>954405</wp:posOffset>
            </wp:positionH>
            <wp:positionV relativeFrom="paragraph">
              <wp:posOffset>95250</wp:posOffset>
            </wp:positionV>
            <wp:extent cx="2051050" cy="829310"/>
            <wp:effectExtent l="19050" t="0" r="6350" b="0"/>
            <wp:wrapTight wrapText="bothSides">
              <wp:wrapPolygon edited="0">
                <wp:start x="-201" y="0"/>
                <wp:lineTo x="-201" y="21335"/>
                <wp:lineTo x="21667" y="21335"/>
                <wp:lineTo x="21667" y="0"/>
                <wp:lineTo x="-201" y="0"/>
              </wp:wrapPolygon>
            </wp:wrapTight>
            <wp:docPr id="324" name="Image 112" descr="jau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2" descr="jauge"/>
                    <pic:cNvPicPr>
                      <a:picLocks noChangeAspect="1" noChangeArrowheads="1"/>
                    </pic:cNvPicPr>
                  </pic:nvPicPr>
                  <pic:blipFill>
                    <a:blip r:embed="rId13" cstate="print"/>
                    <a:srcRect/>
                    <a:stretch>
                      <a:fillRect/>
                    </a:stretch>
                  </pic:blipFill>
                  <pic:spPr bwMode="auto">
                    <a:xfrm>
                      <a:off x="0" y="0"/>
                      <a:ext cx="2051050" cy="829310"/>
                    </a:xfrm>
                    <a:prstGeom prst="rect">
                      <a:avLst/>
                    </a:prstGeom>
                    <a:noFill/>
                  </pic:spPr>
                </pic:pic>
              </a:graphicData>
            </a:graphic>
          </wp:anchor>
        </w:drawing>
      </w:r>
    </w:p>
    <w:p w:rsidR="003E23F5" w:rsidRDefault="00B507C4" w:rsidP="003E23F5">
      <w:pPr>
        <w:ind w:left="427" w:firstLine="1"/>
        <w:rPr>
          <w:szCs w:val="24"/>
        </w:rPr>
      </w:pPr>
      <w:r>
        <w:rPr>
          <w:noProof/>
          <w:szCs w:val="24"/>
          <w:lang w:eastAsia="fr-FR" w:bidi="ar-SA"/>
        </w:rPr>
        <w:pict>
          <v:shape id="_x0000_s1456" type="#_x0000_t202" style="position:absolute;left:0;text-align:left;margin-left:429.55pt;margin-top:8.95pt;width:98.2pt;height:21.5pt;z-index:252136448" stroked="f">
            <v:textbox style="mso-next-textbox:#_x0000_s1456">
              <w:txbxContent>
                <w:p w:rsidR="00DB48D6" w:rsidRDefault="00DB48D6" w:rsidP="0059035F">
                  <w:pPr>
                    <w:ind w:left="0" w:firstLine="0"/>
                  </w:pPr>
                  <w:r>
                    <w:t>Corps d’épreuve</w:t>
                  </w:r>
                </w:p>
              </w:txbxContent>
            </v:textbox>
          </v:shape>
        </w:pict>
      </w:r>
      <w:r w:rsidR="003E23F5">
        <w:rPr>
          <w:szCs w:val="24"/>
        </w:rPr>
        <w:tab/>
      </w:r>
    </w:p>
    <w:p w:rsidR="003E23F5" w:rsidRDefault="00B507C4" w:rsidP="003E23F5">
      <w:pPr>
        <w:ind w:left="427" w:firstLine="1"/>
        <w:rPr>
          <w:szCs w:val="24"/>
        </w:rPr>
      </w:pPr>
      <w:r w:rsidRPr="00B507C4">
        <w:rPr>
          <w:noProof/>
          <w:lang w:eastAsia="fr-FR" w:bidi="ar-SA"/>
        </w:rPr>
        <w:pict>
          <v:shape id="_x0000_s1455" type="#_x0000_t32" style="position:absolute;left:0;text-align:left;margin-left:463.15pt;margin-top:12.5pt;width:12.25pt;height:87.35pt;flip:x;z-index:252135424" o:connectortype="straight">
            <v:stroke endarrow="block"/>
          </v:shape>
        </w:pict>
      </w:r>
    </w:p>
    <w:p w:rsidR="003E23F5" w:rsidRDefault="00B507C4" w:rsidP="003E23F5">
      <w:pPr>
        <w:ind w:left="427" w:firstLine="1"/>
        <w:rPr>
          <w:szCs w:val="24"/>
        </w:rPr>
      </w:pPr>
      <w:r>
        <w:rPr>
          <w:noProof/>
          <w:szCs w:val="24"/>
          <w:lang w:eastAsia="fr-FR" w:bidi="ar-SA"/>
        </w:rPr>
        <w:pict>
          <v:shape id="_x0000_s1457" type="#_x0000_t202" style="position:absolute;left:0;text-align:left;margin-left:338.65pt;margin-top:6.5pt;width:101pt;height:33.65pt;z-index:252137472" stroked="f">
            <v:textbox style="mso-next-textbox:#_x0000_s1457">
              <w:txbxContent>
                <w:p w:rsidR="00DB48D6" w:rsidRDefault="00DB48D6" w:rsidP="0059035F">
                  <w:pPr>
                    <w:ind w:left="0" w:firstLine="0"/>
                    <w:jc w:val="left"/>
                  </w:pPr>
                  <w:r>
                    <w:t>Jauge de contrainte 1</w:t>
                  </w:r>
                </w:p>
              </w:txbxContent>
            </v:textbox>
          </v:shape>
        </w:pict>
      </w:r>
    </w:p>
    <w:p w:rsidR="003E23F5" w:rsidRDefault="003E23F5" w:rsidP="003E23F5">
      <w:pPr>
        <w:ind w:left="427" w:firstLine="1"/>
        <w:rPr>
          <w:szCs w:val="24"/>
        </w:rPr>
      </w:pPr>
    </w:p>
    <w:p w:rsidR="003E23F5" w:rsidRDefault="00B507C4" w:rsidP="003E23F5">
      <w:pPr>
        <w:ind w:left="427" w:firstLine="1"/>
        <w:rPr>
          <w:szCs w:val="24"/>
        </w:rPr>
      </w:pPr>
      <w:r w:rsidRPr="00B507C4">
        <w:rPr>
          <w:i/>
          <w:iCs/>
          <w:noProof/>
          <w:szCs w:val="24"/>
        </w:rPr>
        <w:pict>
          <v:shape id="_x0000_s1458" type="#_x0000_t32" style="position:absolute;left:0;text-align:left;margin-left:370.6pt;margin-top:8.95pt;width:36.45pt;height:38.35pt;z-index:252138496" o:connectortype="straight">
            <v:stroke endarrow="block"/>
          </v:shape>
        </w:pict>
      </w:r>
      <w:r w:rsidRPr="00B507C4">
        <w:pict>
          <v:shape id="_x0000_s1341" type="#_x0000_t32" style="position:absolute;left:0;text-align:left;margin-left:145.4pt;margin-top:10.95pt;width:81.35pt;height:0;z-index:251999232" o:connectortype="straight">
            <v:stroke startarrow="block" endarrow="block"/>
          </v:shape>
        </w:pict>
      </w:r>
      <w:r w:rsidR="003E23F5">
        <w:rPr>
          <w:szCs w:val="24"/>
        </w:rPr>
        <w:tab/>
      </w:r>
    </w:p>
    <w:p w:rsidR="003E23F5" w:rsidRDefault="0051008E" w:rsidP="003E23F5">
      <w:pPr>
        <w:ind w:left="427" w:firstLine="1"/>
        <w:rPr>
          <w:szCs w:val="24"/>
        </w:rPr>
      </w:pPr>
      <w:r>
        <w:rPr>
          <w:noProof/>
          <w:szCs w:val="24"/>
          <w:lang w:eastAsia="fr-FR" w:bidi="ar-SA"/>
        </w:rPr>
        <w:drawing>
          <wp:anchor distT="0" distB="0" distL="114300" distR="114300" simplePos="0" relativeHeight="251990016" behindDoc="0" locked="0" layoutInCell="1" allowOverlap="1">
            <wp:simplePos x="0" y="0"/>
            <wp:positionH relativeFrom="column">
              <wp:posOffset>4197350</wp:posOffset>
            </wp:positionH>
            <wp:positionV relativeFrom="paragraph">
              <wp:posOffset>66675</wp:posOffset>
            </wp:positionV>
            <wp:extent cx="2471420" cy="1860550"/>
            <wp:effectExtent l="19050" t="0" r="5080" b="0"/>
            <wp:wrapSquare wrapText="bothSides"/>
            <wp:docPr id="308" name="Image 202" descr="mah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2" descr="maha8"/>
                    <pic:cNvPicPr>
                      <a:picLocks noChangeAspect="1" noChangeArrowheads="1"/>
                    </pic:cNvPicPr>
                  </pic:nvPicPr>
                  <pic:blipFill>
                    <a:blip r:embed="rId14" cstate="print"/>
                    <a:srcRect/>
                    <a:stretch>
                      <a:fillRect/>
                    </a:stretch>
                  </pic:blipFill>
                  <pic:spPr bwMode="auto">
                    <a:xfrm>
                      <a:off x="0" y="0"/>
                      <a:ext cx="2471420" cy="1860550"/>
                    </a:xfrm>
                    <a:prstGeom prst="rect">
                      <a:avLst/>
                    </a:prstGeom>
                    <a:noFill/>
                  </pic:spPr>
                </pic:pic>
              </a:graphicData>
            </a:graphic>
          </wp:anchor>
        </w:drawing>
      </w:r>
      <w:r w:rsidR="003E23F5">
        <w:rPr>
          <w:szCs w:val="24"/>
        </w:rPr>
        <w:tab/>
      </w:r>
      <w:r w:rsidR="003E23F5">
        <w:rPr>
          <w:szCs w:val="24"/>
        </w:rPr>
        <w:tab/>
        <w:t>Sens de l’étirement ou de la compression</w:t>
      </w:r>
    </w:p>
    <w:p w:rsidR="003E23F5" w:rsidRDefault="003E23F5" w:rsidP="003E23F5">
      <w:pPr>
        <w:pStyle w:val="En-tte"/>
        <w:tabs>
          <w:tab w:val="left" w:pos="708"/>
        </w:tabs>
        <w:ind w:left="426" w:firstLine="0"/>
        <w:rPr>
          <w:i/>
          <w:iCs/>
          <w:sz w:val="24"/>
          <w:szCs w:val="24"/>
        </w:rPr>
      </w:pPr>
    </w:p>
    <w:p w:rsidR="003E23F5" w:rsidRDefault="003E23F5" w:rsidP="003E23F5">
      <w:pPr>
        <w:pStyle w:val="En-tte"/>
        <w:tabs>
          <w:tab w:val="left" w:pos="708"/>
        </w:tabs>
        <w:ind w:left="426" w:firstLine="0"/>
        <w:rPr>
          <w:sz w:val="24"/>
          <w:szCs w:val="24"/>
          <w:u w:val="single"/>
        </w:rPr>
      </w:pPr>
      <w:r>
        <w:rPr>
          <w:i/>
          <w:iCs/>
          <w:sz w:val="24"/>
          <w:szCs w:val="24"/>
        </w:rPr>
        <w:t xml:space="preserve">Exemple </w:t>
      </w:r>
      <w:r w:rsidRPr="0059035F">
        <w:rPr>
          <w:sz w:val="24"/>
          <w:szCs w:val="24"/>
        </w:rPr>
        <w:t xml:space="preserve">: </w:t>
      </w:r>
    </w:p>
    <w:p w:rsidR="003E23F5" w:rsidRDefault="003E23F5" w:rsidP="003E23F5">
      <w:pPr>
        <w:pStyle w:val="Corpsdetexte2"/>
        <w:ind w:left="426"/>
        <w:rPr>
          <w:rFonts w:ascii="Times New Roman" w:hAnsi="Times New Roman"/>
        </w:rPr>
      </w:pPr>
      <w:r>
        <w:rPr>
          <w:rFonts w:ascii="Times New Roman" w:hAnsi="Times New Roman"/>
        </w:rPr>
        <w:t xml:space="preserve">La masse exerce une force P sur un corps d’épreuve qui est une structure métallique (barre de contraintes). Cette structure est sollicitée en flexion. Celle-ci subit, dans le domaine élastique, une déformation. Deux jauges de résistance Rj1 et Rj2 sont collées sur la barre de contraintes. </w:t>
      </w:r>
    </w:p>
    <w:p w:rsidR="003E23F5" w:rsidRDefault="003E23F5" w:rsidP="003E23F5">
      <w:pPr>
        <w:pStyle w:val="Corpsdetexte2"/>
        <w:ind w:left="426"/>
        <w:rPr>
          <w:rFonts w:ascii="Times New Roman" w:hAnsi="Times New Roman"/>
        </w:rPr>
      </w:pPr>
      <w:r>
        <w:rPr>
          <w:rFonts w:ascii="Times New Roman" w:hAnsi="Times New Roman"/>
        </w:rPr>
        <w:t xml:space="preserve">Sans charge </w:t>
      </w:r>
      <w:r>
        <w:rPr>
          <w:rFonts w:ascii="Times New Roman" w:hAnsi="Times New Roman"/>
          <w:b/>
        </w:rPr>
        <w:t>Rj1=Rj2=R</w:t>
      </w:r>
      <w:r>
        <w:rPr>
          <w:rFonts w:ascii="Times New Roman" w:hAnsi="Times New Roman"/>
          <w:b/>
          <w:vertAlign w:val="subscript"/>
        </w:rPr>
        <w:t>0</w:t>
      </w:r>
      <w:r>
        <w:rPr>
          <w:rFonts w:ascii="Times New Roman" w:hAnsi="Times New Roman"/>
        </w:rPr>
        <w:t>.</w:t>
      </w:r>
    </w:p>
    <w:p w:rsidR="003E23F5" w:rsidRDefault="003E23F5" w:rsidP="003E23F5">
      <w:pPr>
        <w:pStyle w:val="Corpsdetexte2"/>
        <w:ind w:left="426"/>
        <w:rPr>
          <w:rFonts w:ascii="Times New Roman" w:hAnsi="Times New Roman"/>
        </w:rPr>
      </w:pPr>
      <w:r>
        <w:rPr>
          <w:rFonts w:ascii="Times New Roman" w:hAnsi="Times New Roman"/>
        </w:rPr>
        <w:t>Avec charge, la barre de contraintes se déforme.</w:t>
      </w:r>
    </w:p>
    <w:p w:rsidR="003E23F5" w:rsidRDefault="003E23F5" w:rsidP="003E23F5">
      <w:pPr>
        <w:pStyle w:val="Corpsdetexte2"/>
        <w:ind w:left="426"/>
        <w:rPr>
          <w:rFonts w:ascii="Times New Roman" w:hAnsi="Times New Roman"/>
        </w:rPr>
      </w:pPr>
      <w:r>
        <w:rPr>
          <w:rFonts w:ascii="Times New Roman" w:hAnsi="Times New Roman"/>
        </w:rPr>
        <w:t>Rj1 subit un étirement et Rj2 subit une compression.</w:t>
      </w:r>
    </w:p>
    <w:p w:rsidR="003E23F5" w:rsidRDefault="003E23F5" w:rsidP="003E23F5">
      <w:pPr>
        <w:ind w:left="427" w:firstLine="1"/>
        <w:rPr>
          <w:szCs w:val="24"/>
        </w:rPr>
      </w:pPr>
      <w:r>
        <w:rPr>
          <w:szCs w:val="24"/>
        </w:rPr>
        <w:lastRenderedPageBreak/>
        <w:t>Le fil de la jauge possède une résistance R telle que :</w:t>
      </w:r>
    </w:p>
    <w:p w:rsidR="003E23F5" w:rsidRDefault="003E23F5" w:rsidP="003E23F5">
      <w:pPr>
        <w:ind w:left="427" w:firstLine="1"/>
        <w:rPr>
          <w:szCs w:val="24"/>
          <w:vertAlign w:val="superscript"/>
        </w:rPr>
      </w:pPr>
      <w:r w:rsidRPr="00DE217C">
        <w:rPr>
          <w:position w:val="-24"/>
          <w:szCs w:val="24"/>
        </w:rPr>
        <w:object w:dxaOrig="980" w:dyaOrig="620">
          <v:shape id="_x0000_i1027" type="#_x0000_t75" style="width:46.9pt;height:31.8pt" o:ole="" fillcolor="window">
            <v:imagedata r:id="rId15" o:title=""/>
          </v:shape>
          <o:OLEObject Type="Embed" ProgID="Equation.3" ShapeID="_x0000_i1027" DrawAspect="Content" ObjectID="_1400504346" r:id="rId16"/>
        </w:object>
      </w:r>
      <w:r>
        <w:rPr>
          <w:szCs w:val="24"/>
        </w:rPr>
        <w:tab/>
      </w:r>
      <w:r>
        <w:rPr>
          <w:szCs w:val="24"/>
        </w:rPr>
        <w:tab/>
        <w:t>avec</w:t>
      </w:r>
      <w:r>
        <w:rPr>
          <w:szCs w:val="24"/>
        </w:rPr>
        <w:tab/>
      </w:r>
      <w:r>
        <w:rPr>
          <w:szCs w:val="24"/>
        </w:rPr>
        <w:tab/>
      </w:r>
      <w:r>
        <w:rPr>
          <w:szCs w:val="24"/>
        </w:rPr>
        <w:sym w:font="Symbol" w:char="0072"/>
      </w:r>
      <w:r>
        <w:rPr>
          <w:szCs w:val="24"/>
        </w:rPr>
        <w:t xml:space="preserve"> résistivité en </w:t>
      </w:r>
      <w:r>
        <w:rPr>
          <w:szCs w:val="24"/>
        </w:rPr>
        <w:sym w:font="Symbol" w:char="0057"/>
      </w:r>
      <w:r>
        <w:rPr>
          <w:szCs w:val="24"/>
        </w:rPr>
        <w:t xml:space="preserve">.m, </w:t>
      </w:r>
      <w:r w:rsidRPr="00DE217C">
        <w:rPr>
          <w:position w:val="-6"/>
          <w:szCs w:val="24"/>
        </w:rPr>
        <w:object w:dxaOrig="180" w:dyaOrig="280">
          <v:shape id="_x0000_i1028" type="#_x0000_t75" style="width:10.05pt;height:12.55pt" o:ole="">
            <v:imagedata r:id="rId17" o:title=""/>
          </v:shape>
          <o:OLEObject Type="Embed" ProgID="Equation.3" ShapeID="_x0000_i1028" DrawAspect="Content" ObjectID="_1400504347" r:id="rId18"/>
        </w:object>
      </w:r>
      <w:r>
        <w:rPr>
          <w:szCs w:val="24"/>
        </w:rPr>
        <w:t>longueur en m, S section en m</w:t>
      </w:r>
      <w:r>
        <w:rPr>
          <w:szCs w:val="24"/>
          <w:vertAlign w:val="superscript"/>
        </w:rPr>
        <w:t>2</w:t>
      </w:r>
    </w:p>
    <w:p w:rsidR="00D20C1E" w:rsidRDefault="003E23F5" w:rsidP="003E23F5">
      <w:pPr>
        <w:ind w:left="427" w:firstLine="1"/>
        <w:rPr>
          <w:szCs w:val="24"/>
        </w:rPr>
      </w:pPr>
      <w:r>
        <w:rPr>
          <w:szCs w:val="24"/>
        </w:rPr>
        <w:t xml:space="preserve">On </w:t>
      </w:r>
      <w:r w:rsidR="0059035F">
        <w:rPr>
          <w:szCs w:val="24"/>
        </w:rPr>
        <w:t xml:space="preserve">fait l’approximation </w:t>
      </w:r>
      <w:r w:rsidR="00D20C1E">
        <w:rPr>
          <w:szCs w:val="24"/>
        </w:rPr>
        <w:t xml:space="preserve">que la déformation prédomine selon la longueur de la jauge. </w:t>
      </w:r>
    </w:p>
    <w:p w:rsidR="003E23F5" w:rsidRDefault="00D20C1E" w:rsidP="003E23F5">
      <w:pPr>
        <w:ind w:left="427" w:firstLine="1"/>
        <w:rPr>
          <w:szCs w:val="24"/>
        </w:rPr>
      </w:pPr>
      <w:r>
        <w:rPr>
          <w:szCs w:val="24"/>
        </w:rPr>
        <w:t xml:space="preserve">Ainsi </w:t>
      </w:r>
      <w:r w:rsidR="003E23F5">
        <w:rPr>
          <w:szCs w:val="24"/>
        </w:rPr>
        <w:t xml:space="preserve">un allongement </w:t>
      </w:r>
      <w:r w:rsidR="0059035F">
        <w:rPr>
          <w:szCs w:val="24"/>
        </w:rPr>
        <w:t>relatif</w:t>
      </w:r>
      <w:r w:rsidR="003E23F5">
        <w:rPr>
          <w:szCs w:val="24"/>
        </w:rPr>
        <w:t xml:space="preserve"> se traduit par une variation de résistance </w:t>
      </w:r>
      <w:r w:rsidR="0059035F">
        <w:rPr>
          <w:szCs w:val="24"/>
        </w:rPr>
        <w:t>relative</w:t>
      </w:r>
      <w:r w:rsidR="003E23F5">
        <w:rPr>
          <w:szCs w:val="24"/>
        </w:rPr>
        <w:t xml:space="preserve"> proportionnelle :</w:t>
      </w:r>
    </w:p>
    <w:p w:rsidR="003E23F5" w:rsidRDefault="00B507C4" w:rsidP="003E23F5">
      <w:pPr>
        <w:ind w:left="427" w:firstLine="1"/>
        <w:rPr>
          <w:szCs w:val="24"/>
        </w:rPr>
      </w:pPr>
      <m:oMathPara>
        <m:oMathParaPr>
          <m:jc m:val="left"/>
        </m:oMathParaPr>
        <m:oMath>
          <m:f>
            <m:fPr>
              <m:ctrlPr>
                <w:rPr>
                  <w:rFonts w:ascii="Cambria Math" w:hAnsi="Cambria Math"/>
                  <w:i/>
                  <w:szCs w:val="24"/>
                </w:rPr>
              </m:ctrlPr>
            </m:fPr>
            <m:num>
              <m:r>
                <w:rPr>
                  <w:rFonts w:ascii="Cambria Math" w:hAnsi="Cambria Math"/>
                  <w:szCs w:val="24"/>
                </w:rPr>
                <m:t>dR</m:t>
              </m:r>
            </m:num>
            <m:den>
              <m:r>
                <w:rPr>
                  <w:rFonts w:ascii="Cambria Math" w:hAnsi="Cambria Math"/>
                  <w:szCs w:val="24"/>
                </w:rPr>
                <m:t>R</m:t>
              </m:r>
            </m:den>
          </m:f>
          <m:r>
            <w:rPr>
              <w:rFonts w:ascii="Cambria Math" w:hAnsi="Cambria Math"/>
              <w:szCs w:val="24"/>
            </w:rPr>
            <m:t>=K'∙</m:t>
          </m:r>
          <m:f>
            <m:fPr>
              <m:ctrlPr>
                <w:rPr>
                  <w:rFonts w:ascii="Cambria Math" w:hAnsi="Cambria Math"/>
                  <w:i/>
                  <w:szCs w:val="24"/>
                </w:rPr>
              </m:ctrlPr>
            </m:fPr>
            <m:num>
              <m:r>
                <w:rPr>
                  <w:rFonts w:ascii="Cambria Math" w:hAnsi="Cambria Math"/>
                  <w:szCs w:val="24"/>
                </w:rPr>
                <m:t>dl</m:t>
              </m:r>
            </m:num>
            <m:den>
              <m:r>
                <w:rPr>
                  <w:rFonts w:ascii="Cambria Math" w:hAnsi="Cambria Math"/>
                  <w:szCs w:val="24"/>
                </w:rPr>
                <m:t>l</m:t>
              </m:r>
            </m:den>
          </m:f>
        </m:oMath>
      </m:oMathPara>
    </w:p>
    <w:p w:rsidR="003E23F5" w:rsidRDefault="003E23F5" w:rsidP="003E23F5">
      <w:pPr>
        <w:ind w:left="427" w:firstLine="1"/>
        <w:rPr>
          <w:szCs w:val="24"/>
        </w:rPr>
      </w:pPr>
      <w:r>
        <w:rPr>
          <w:szCs w:val="24"/>
        </w:rPr>
        <w:t xml:space="preserve">Or l’allongement </w:t>
      </w:r>
      <w:r w:rsidR="00D20C1E">
        <w:rPr>
          <w:szCs w:val="24"/>
        </w:rPr>
        <w:t>relatif</w:t>
      </w:r>
      <w:r>
        <w:rPr>
          <w:szCs w:val="24"/>
        </w:rPr>
        <w:t xml:space="preserve"> est directement lié à la force P donc à la masse.</w:t>
      </w:r>
    </w:p>
    <w:p w:rsidR="003E23F5" w:rsidRDefault="003E23F5" w:rsidP="0059035F">
      <w:pPr>
        <w:ind w:left="427" w:firstLine="1"/>
      </w:pPr>
      <w:r>
        <w:t>Avec charge, la résistance des jau</w:t>
      </w:r>
      <w:r w:rsidR="0059035F">
        <w:t>ges varie alors de la quantité dR</w:t>
      </w:r>
      <w:r w:rsidR="00D20C1E">
        <w:t>.</w:t>
      </w:r>
    </w:p>
    <w:p w:rsidR="003E23F5" w:rsidRDefault="003E23F5" w:rsidP="003E23F5">
      <w:pPr>
        <w:ind w:firstLine="1"/>
      </w:pPr>
      <w:r>
        <w:t xml:space="preserve">Et l’on a </w:t>
      </w:r>
      <w:r>
        <w:rPr>
          <w:b/>
        </w:rPr>
        <w:t>Rj1= R</w:t>
      </w:r>
      <w:r>
        <w:rPr>
          <w:b/>
          <w:vertAlign w:val="subscript"/>
        </w:rPr>
        <w:t>0</w:t>
      </w:r>
      <w:r>
        <w:rPr>
          <w:b/>
        </w:rPr>
        <w:t>+dR</w:t>
      </w:r>
      <w:r>
        <w:t xml:space="preserve"> et </w:t>
      </w:r>
      <w:r>
        <w:rPr>
          <w:b/>
        </w:rPr>
        <w:t>Rj2= R</w:t>
      </w:r>
      <w:r>
        <w:rPr>
          <w:b/>
          <w:vertAlign w:val="subscript"/>
        </w:rPr>
        <w:t>0</w:t>
      </w:r>
      <w:r>
        <w:rPr>
          <w:b/>
        </w:rPr>
        <w:t>-dR.</w:t>
      </w:r>
    </w:p>
    <w:p w:rsidR="003E23F5" w:rsidRDefault="003E23F5" w:rsidP="003E23F5">
      <w:pPr>
        <w:ind w:left="427" w:firstLine="1"/>
        <w:rPr>
          <w:szCs w:val="24"/>
        </w:rPr>
      </w:pPr>
    </w:p>
    <w:p w:rsidR="003E23F5" w:rsidRDefault="003E23F5" w:rsidP="003E23F5">
      <w:pPr>
        <w:ind w:left="427" w:firstLine="1"/>
        <w:rPr>
          <w:szCs w:val="24"/>
        </w:rPr>
      </w:pPr>
      <w:r>
        <w:rPr>
          <w:szCs w:val="24"/>
        </w:rPr>
        <w:t xml:space="preserve">Le </w:t>
      </w:r>
      <w:r w:rsidR="00D20C1E">
        <w:rPr>
          <w:szCs w:val="24"/>
        </w:rPr>
        <w:t>système de traitement de l’information permet de transformer</w:t>
      </w:r>
      <w:r>
        <w:rPr>
          <w:szCs w:val="24"/>
        </w:rPr>
        <w:t xml:space="preserve"> la variation de résistance en </w:t>
      </w:r>
      <w:r w:rsidR="00D20C1E">
        <w:rPr>
          <w:szCs w:val="24"/>
        </w:rPr>
        <w:t xml:space="preserve"> information sur la masse</w:t>
      </w:r>
      <w:r>
        <w:rPr>
          <w:szCs w:val="24"/>
        </w:rPr>
        <w:t>.</w:t>
      </w:r>
    </w:p>
    <w:p w:rsidR="003E23F5" w:rsidRDefault="003E23F5" w:rsidP="003E23F5">
      <w:pPr>
        <w:ind w:firstLine="1"/>
        <w:rPr>
          <w:szCs w:val="24"/>
        </w:rPr>
      </w:pPr>
    </w:p>
    <w:p w:rsidR="00D22DA3" w:rsidRPr="00480188" w:rsidRDefault="003E23F5" w:rsidP="00E35034">
      <w:pPr>
        <w:ind w:firstLine="1"/>
        <w:rPr>
          <w:b/>
          <w:i/>
          <w:szCs w:val="24"/>
        </w:rPr>
      </w:pPr>
      <w:r w:rsidRPr="00480188">
        <w:rPr>
          <w:b/>
          <w:i/>
          <w:szCs w:val="24"/>
        </w:rPr>
        <w:t>La balance de l’automate d’affranchissement de colis postal fonctionne selon ce principe.</w:t>
      </w:r>
    </w:p>
    <w:p w:rsidR="00480188" w:rsidRDefault="00480188" w:rsidP="00480188">
      <w:pPr>
        <w:ind w:left="0"/>
        <w:rPr>
          <w:lang w:bidi="ar-SA"/>
        </w:rPr>
      </w:pPr>
    </w:p>
    <w:p w:rsidR="00480188" w:rsidRDefault="00480188" w:rsidP="00480188">
      <w:pPr>
        <w:ind w:left="426" w:firstLine="0"/>
        <w:rPr>
          <w:lang w:bidi="ar-SA"/>
        </w:rPr>
      </w:pPr>
      <w:r>
        <w:rPr>
          <w:lang w:bidi="ar-SA"/>
        </w:rPr>
        <w:t>Observer la vidéo « </w:t>
      </w:r>
      <w:hyperlink r:id="rId19" w:history="1">
        <w:r w:rsidRPr="00DB48D6">
          <w:rPr>
            <w:rStyle w:val="Lienhypertexte"/>
            <w:b/>
            <w:i/>
            <w:lang w:bidi="ar-SA"/>
          </w:rPr>
          <w:t>éclaté.avi</w:t>
        </w:r>
      </w:hyperlink>
      <w:r>
        <w:rPr>
          <w:lang w:bidi="ar-SA"/>
        </w:rPr>
        <w:t> » afin de visualiser le peson, le plateau et  le bâti.</w:t>
      </w:r>
    </w:p>
    <w:p w:rsidR="00480188" w:rsidRDefault="00480188" w:rsidP="00480188">
      <w:pPr>
        <w:ind w:left="426" w:firstLine="0"/>
        <w:jc w:val="center"/>
        <w:rPr>
          <w:lang w:bidi="ar-SA"/>
        </w:rPr>
      </w:pPr>
      <w:r>
        <w:rPr>
          <w:noProof/>
          <w:lang w:eastAsia="fr-FR" w:bidi="ar-SA"/>
        </w:rPr>
        <w:drawing>
          <wp:inline distT="0" distB="0" distL="0" distR="0">
            <wp:extent cx="1925578" cy="913898"/>
            <wp:effectExtent l="19050" t="0" r="0" b="0"/>
            <wp:docPr id="2"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cstate="print"/>
                    <a:srcRect/>
                    <a:stretch>
                      <a:fillRect/>
                    </a:stretch>
                  </pic:blipFill>
                  <pic:spPr bwMode="auto">
                    <a:xfrm>
                      <a:off x="0" y="0"/>
                      <a:ext cx="1926456" cy="914315"/>
                    </a:xfrm>
                    <a:prstGeom prst="rect">
                      <a:avLst/>
                    </a:prstGeom>
                    <a:noFill/>
                    <a:ln w="9525">
                      <a:noFill/>
                      <a:miter lim="800000"/>
                      <a:headEnd/>
                      <a:tailEnd/>
                    </a:ln>
                  </pic:spPr>
                </pic:pic>
              </a:graphicData>
            </a:graphic>
          </wp:inline>
        </w:drawing>
      </w:r>
    </w:p>
    <w:p w:rsidR="00480188" w:rsidRDefault="00480188" w:rsidP="00480188">
      <w:pPr>
        <w:ind w:left="426" w:firstLine="0"/>
      </w:pPr>
      <w:r>
        <w:t>Lorsque le plateau est chargé le peson fléchit. La flexion de cette pièce provoque l’allongement des fibres supérieures et le raccourcissement des fibres inférieures. La jauge de déformation collée sur la partie inférieure du peson mesure le raccourcissement.</w:t>
      </w:r>
    </w:p>
    <w:p w:rsidR="00480188" w:rsidRDefault="00480188" w:rsidP="00480188">
      <w:pPr>
        <w:ind w:left="426" w:firstLine="0"/>
      </w:pPr>
    </w:p>
    <w:p w:rsidR="00480188" w:rsidRDefault="00480188" w:rsidP="00480188">
      <w:pPr>
        <w:ind w:left="426" w:firstLine="0"/>
        <w:rPr>
          <w:lang w:bidi="ar-SA"/>
        </w:rPr>
      </w:pPr>
      <w:r w:rsidRPr="00984B14">
        <w:rPr>
          <w:lang w:bidi="ar-SA"/>
        </w:rPr>
        <w:t xml:space="preserve">Le corps d’épreuve utilisé dans la balance PRECIA est du type </w:t>
      </w:r>
      <w:r w:rsidRPr="002201A6">
        <w:rPr>
          <w:b/>
          <w:lang w:bidi="ar-SA"/>
        </w:rPr>
        <w:t>bipoutre</w:t>
      </w:r>
      <w:r>
        <w:rPr>
          <w:lang w:bidi="ar-SA"/>
        </w:rPr>
        <w:t xml:space="preserve"> </w:t>
      </w:r>
      <w:r>
        <w:t>(voir dossier ressource).</w:t>
      </w:r>
    </w:p>
    <w:p w:rsidR="00480188" w:rsidRDefault="00480188" w:rsidP="00480188">
      <w:pPr>
        <w:ind w:left="426" w:firstLine="0"/>
      </w:pPr>
    </w:p>
    <w:p w:rsidR="00480188" w:rsidRDefault="00480188" w:rsidP="00480188">
      <w:pPr>
        <w:ind w:left="426" w:firstLine="0"/>
        <w:jc w:val="center"/>
      </w:pPr>
      <w:r>
        <w:rPr>
          <w:noProof/>
          <w:lang w:eastAsia="fr-FR" w:bidi="ar-SA"/>
        </w:rPr>
        <w:drawing>
          <wp:inline distT="0" distB="0" distL="0" distR="0">
            <wp:extent cx="2122881" cy="643886"/>
            <wp:effectExtent l="19050" t="0" r="0" b="0"/>
            <wp:docPr id="3"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srcRect/>
                    <a:stretch>
                      <a:fillRect/>
                    </a:stretch>
                  </pic:blipFill>
                  <pic:spPr bwMode="auto">
                    <a:xfrm>
                      <a:off x="0" y="0"/>
                      <a:ext cx="2123164" cy="643972"/>
                    </a:xfrm>
                    <a:prstGeom prst="rect">
                      <a:avLst/>
                    </a:prstGeom>
                    <a:noFill/>
                    <a:ln w="9525">
                      <a:noFill/>
                      <a:miter lim="800000"/>
                      <a:headEnd/>
                      <a:tailEnd/>
                    </a:ln>
                  </pic:spPr>
                </pic:pic>
              </a:graphicData>
            </a:graphic>
          </wp:inline>
        </w:drawing>
      </w:r>
      <w:r>
        <w:t xml:space="preserve">           </w:t>
      </w:r>
      <w:r>
        <w:rPr>
          <w:noProof/>
          <w:lang w:eastAsia="fr-FR" w:bidi="ar-SA"/>
        </w:rPr>
        <w:drawing>
          <wp:inline distT="0" distB="0" distL="0" distR="0">
            <wp:extent cx="2996394" cy="648586"/>
            <wp:effectExtent l="1905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3003828" cy="650195"/>
                    </a:xfrm>
                    <a:prstGeom prst="rect">
                      <a:avLst/>
                    </a:prstGeom>
                    <a:noFill/>
                    <a:ln w="9525">
                      <a:noFill/>
                      <a:miter lim="800000"/>
                      <a:headEnd/>
                      <a:tailEnd/>
                    </a:ln>
                  </pic:spPr>
                </pic:pic>
              </a:graphicData>
            </a:graphic>
          </wp:inline>
        </w:drawing>
      </w:r>
    </w:p>
    <w:p w:rsidR="00D22DA3" w:rsidRDefault="00D22DA3" w:rsidP="00480188">
      <w:pPr>
        <w:ind w:left="426" w:firstLine="0"/>
        <w:rPr>
          <w:szCs w:val="24"/>
        </w:rPr>
      </w:pPr>
    </w:p>
    <w:p w:rsidR="00480188" w:rsidRDefault="00B90127" w:rsidP="00480188">
      <w:pPr>
        <w:ind w:left="426" w:firstLine="0"/>
        <w:rPr>
          <w:szCs w:val="24"/>
        </w:rPr>
      </w:pPr>
      <w:r>
        <w:rPr>
          <w:szCs w:val="24"/>
        </w:rPr>
        <w:t>A</w:t>
      </w:r>
      <w:r w:rsidR="009B3EFD">
        <w:rPr>
          <w:szCs w:val="24"/>
        </w:rPr>
        <w:t>fin de mettre en relation le raccourcissement relatif et l’action</w:t>
      </w:r>
      <w:r>
        <w:rPr>
          <w:szCs w:val="24"/>
        </w:rPr>
        <w:t xml:space="preserve"> mécanique exercée par le colis, consulter le </w:t>
      </w:r>
      <w:hyperlink r:id="rId23" w:history="1">
        <w:r w:rsidRPr="00AF50D5">
          <w:rPr>
            <w:rStyle w:val="Lienhypertexte"/>
            <w:szCs w:val="24"/>
          </w:rPr>
          <w:t>document ressource RDM</w:t>
        </w:r>
      </w:hyperlink>
      <w:r>
        <w:rPr>
          <w:szCs w:val="24"/>
        </w:rPr>
        <w:t>.</w:t>
      </w:r>
    </w:p>
    <w:p w:rsidR="00B90127" w:rsidRDefault="00B90127" w:rsidP="00480188">
      <w:pPr>
        <w:ind w:left="426" w:firstLine="0"/>
        <w:rPr>
          <w:szCs w:val="24"/>
        </w:rPr>
      </w:pPr>
    </w:p>
    <w:p w:rsidR="00480188" w:rsidRDefault="00B90127" w:rsidP="00B90127">
      <w:pPr>
        <w:ind w:firstLine="1"/>
        <w:jc w:val="center"/>
        <w:rPr>
          <w:szCs w:val="24"/>
        </w:rPr>
      </w:pPr>
      <w:r>
        <w:rPr>
          <w:noProof/>
          <w:szCs w:val="24"/>
          <w:lang w:eastAsia="fr-FR" w:bidi="ar-SA"/>
        </w:rPr>
        <w:drawing>
          <wp:inline distT="0" distB="0" distL="0" distR="0">
            <wp:extent cx="1979871" cy="2930262"/>
            <wp:effectExtent l="19050" t="0" r="1329" b="0"/>
            <wp:docPr id="11" name="Image 6">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srcRect/>
                    <a:stretch>
                      <a:fillRect/>
                    </a:stretch>
                  </pic:blipFill>
                  <pic:spPr bwMode="auto">
                    <a:xfrm>
                      <a:off x="0" y="0"/>
                      <a:ext cx="1979871" cy="2930262"/>
                    </a:xfrm>
                    <a:prstGeom prst="rect">
                      <a:avLst/>
                    </a:prstGeom>
                    <a:noFill/>
                    <a:ln w="9525">
                      <a:noFill/>
                      <a:miter lim="800000"/>
                      <a:headEnd/>
                      <a:tailEnd/>
                    </a:ln>
                  </pic:spPr>
                </pic:pic>
              </a:graphicData>
            </a:graphic>
          </wp:inline>
        </w:drawing>
      </w:r>
    </w:p>
    <w:p w:rsidR="00B90127" w:rsidRDefault="00B90127">
      <w:pPr>
        <w:ind w:hanging="357"/>
        <w:rPr>
          <w:rFonts w:cs="Times New Roman"/>
          <w:b/>
          <w:color w:val="00B050"/>
          <w:sz w:val="32"/>
          <w:szCs w:val="32"/>
        </w:rPr>
      </w:pPr>
      <w:r>
        <w:rPr>
          <w:rFonts w:cs="Times New Roman"/>
          <w:b/>
          <w:color w:val="00B050"/>
          <w:sz w:val="32"/>
          <w:szCs w:val="32"/>
        </w:rPr>
        <w:br w:type="page"/>
      </w:r>
    </w:p>
    <w:p w:rsidR="00D22DA3" w:rsidRPr="00B90127" w:rsidRDefault="00601F4A" w:rsidP="00601F4A">
      <w:pPr>
        <w:ind w:left="0" w:firstLine="0"/>
        <w:rPr>
          <w:rFonts w:cs="Times New Roman"/>
          <w:color w:val="00B050"/>
          <w:sz w:val="32"/>
          <w:szCs w:val="32"/>
        </w:rPr>
      </w:pPr>
      <w:r w:rsidRPr="00B90127">
        <w:rPr>
          <w:rFonts w:cs="Times New Roman"/>
          <w:color w:val="00B050"/>
          <w:sz w:val="32"/>
          <w:szCs w:val="32"/>
        </w:rPr>
        <w:lastRenderedPageBreak/>
        <w:t xml:space="preserve">Activité 2 : </w:t>
      </w:r>
      <w:r w:rsidR="005E72C8" w:rsidRPr="00B90127">
        <w:rPr>
          <w:rFonts w:cs="Times New Roman"/>
          <w:color w:val="00B050"/>
          <w:sz w:val="32"/>
          <w:szCs w:val="32"/>
        </w:rPr>
        <w:t xml:space="preserve">TD </w:t>
      </w:r>
      <w:r w:rsidRPr="00B90127">
        <w:rPr>
          <w:rFonts w:cs="Times New Roman"/>
          <w:color w:val="00B050"/>
          <w:sz w:val="32"/>
          <w:szCs w:val="32"/>
        </w:rPr>
        <w:t>validation</w:t>
      </w:r>
      <w:r w:rsidR="00D22DA3" w:rsidRPr="00B90127">
        <w:rPr>
          <w:rFonts w:cs="Times New Roman"/>
          <w:color w:val="00B050"/>
          <w:sz w:val="32"/>
          <w:szCs w:val="32"/>
        </w:rPr>
        <w:t xml:space="preserve"> du choix du modèle mécanique </w:t>
      </w:r>
      <w:r w:rsidRPr="00B90127">
        <w:rPr>
          <w:rFonts w:cs="Times New Roman"/>
          <w:color w:val="00B050"/>
          <w:sz w:val="32"/>
          <w:szCs w:val="32"/>
        </w:rPr>
        <w:t>(</w:t>
      </w:r>
      <w:r w:rsidR="00D22DA3" w:rsidRPr="00B90127">
        <w:rPr>
          <w:rFonts w:cs="Times New Roman"/>
          <w:color w:val="00B050"/>
          <w:sz w:val="32"/>
          <w:szCs w:val="32"/>
        </w:rPr>
        <w:t>2 heures</w:t>
      </w:r>
      <w:r w:rsidRPr="00B90127">
        <w:rPr>
          <w:rFonts w:cs="Times New Roman"/>
          <w:color w:val="00B050"/>
          <w:sz w:val="32"/>
          <w:szCs w:val="32"/>
        </w:rPr>
        <w:t>)</w:t>
      </w:r>
    </w:p>
    <w:p w:rsidR="00D22DA3" w:rsidRDefault="00D22DA3" w:rsidP="00D22DA3">
      <w:pPr>
        <w:ind w:firstLine="1"/>
      </w:pPr>
    </w:p>
    <w:p w:rsidR="00D22DA3" w:rsidRDefault="00D22DA3" w:rsidP="00D22DA3">
      <w:pPr>
        <w:ind w:firstLine="1"/>
      </w:pPr>
      <w:r>
        <w:t xml:space="preserve">La figure ci-dessous montre le modèle mécanique retenu de la liaison entre le plateau (2) et le bâti (1), réalisée par deux pièces (3) et (4) (qui constituent les deux </w:t>
      </w:r>
      <w:r w:rsidRPr="002201A6">
        <w:rPr>
          <w:b/>
        </w:rPr>
        <w:t>poutres</w:t>
      </w:r>
      <w:r>
        <w:t xml:space="preserve"> du peson).</w:t>
      </w:r>
    </w:p>
    <w:p w:rsidR="00D22DA3" w:rsidRDefault="00B507C4" w:rsidP="00D22DA3">
      <w:pPr>
        <w:ind w:firstLine="1"/>
      </w:pPr>
      <w:r>
        <w:rPr>
          <w:noProof/>
          <w:lang w:eastAsia="fr-FR" w:bidi="ar-SA"/>
        </w:rPr>
        <w:pict>
          <v:rect id="_x0000_s1610" style="position:absolute;left:0;text-align:left;margin-left:82.3pt;margin-top:1.6pt;width:37.3pt;height:15.9pt;z-index:252205056" stroked="f"/>
        </w:pict>
      </w:r>
      <w:r>
        <w:rPr>
          <w:noProof/>
          <w:lang w:eastAsia="fr-FR" w:bidi="ar-SA"/>
        </w:rPr>
        <w:pict>
          <v:group id="_x0000_s1529" style="position:absolute;left:0;text-align:left;margin-left:332.3pt;margin-top:13.15pt;width:196.75pt;height:111.8pt;z-index:252181504" coordorigin="7366,5358" coordsize="3935,2236">
            <v:shape id="_x0000_s1530" type="#_x0000_t202" style="position:absolute;left:7614;top:5358;width:2704;height:339;mso-height-percent:200;mso-height-percent:200;mso-width-relative:margin;mso-height-relative:margin" filled="f" stroked="f">
              <v:textbox style="mso-next-textbox:#_x0000_s1530;mso-fit-shape-to-text:t">
                <w:txbxContent>
                  <w:p w:rsidR="00DB48D6" w:rsidRPr="00BE03EA" w:rsidRDefault="00DB48D6" w:rsidP="00D22DA3">
                    <w:pPr>
                      <w:ind w:left="0" w:firstLine="1"/>
                      <w:rPr>
                        <w:rFonts w:ascii="Comic Sans MS" w:hAnsi="Comic Sans MS"/>
                        <w:sz w:val="14"/>
                        <w:szCs w:val="14"/>
                        <w:u w:val="single"/>
                      </w:rPr>
                    </w:pPr>
                    <w:r w:rsidRPr="00BE03EA">
                      <w:rPr>
                        <w:rFonts w:ascii="Comic Sans MS" w:hAnsi="Comic Sans MS"/>
                        <w:sz w:val="14"/>
                        <w:szCs w:val="14"/>
                        <w:u w:val="single"/>
                      </w:rPr>
                      <w:t>Superposition du modèle sur le peson</w:t>
                    </w:r>
                  </w:p>
                </w:txbxContent>
              </v:textbox>
            </v:shape>
            <v:oval id="_x0000_s1531" style="position:absolute;left:7725;top:6168;width:177;height:161" filled="f"/>
            <v:oval id="_x0000_s1532" style="position:absolute;left:9207;top:6213;width:177;height:161" filled="f"/>
            <v:oval id="_x0000_s1533" style="position:absolute;left:9207;top:7009;width:177;height:161" filled="f"/>
            <v:shape id="_x0000_s1534" type="#_x0000_t32" style="position:absolute;left:7895;top:6236;width:1312;height:42" o:connectortype="straight"/>
            <v:shape id="_x0000_s1535" type="#_x0000_t32" style="position:absolute;left:7808;top:7088;width:1393;height:40;flip:y" o:connectortype="straigh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536" type="#_x0000_t19" style="position:absolute;left:7687;top:6138;width:121;height:234" coordsize="21600,42888" adj="6113516,-6500006,21600,21323" path="wr,-277,43200,42923,20362,42888,18153,nfewr,-277,43200,42923,20362,42888,18153,l21600,21323nsxe">
              <v:path o:connectlocs="20362,42888;18153,0;21600,21323"/>
            </v:shape>
            <v:shape id="_x0000_s1537" type="#_x0000_t19" style="position:absolute;left:9297;top:6180;width:121;height:234;rotation:180" coordsize="21600,42888" adj="6113516,-6500006,21600,21323" path="wr,-277,43200,42923,20362,42888,18153,nfewr,-277,43200,42923,20362,42888,18153,l21600,21323nsxe">
              <v:path o:connectlocs="20362,42888;18153,0;21600,21323"/>
            </v:shape>
            <v:shape id="_x0000_s1538" type="#_x0000_t32" style="position:absolute;left:7366;top:6249;width:321;height:0;flip:x" o:connectortype="straight"/>
            <v:shape id="_x0000_s1539" type="#_x0000_t32" style="position:absolute;left:7366;top:6257;width:1;height:748" o:connectortype="straight"/>
            <v:shape id="_x0000_s1540" type="#_x0000_t32" style="position:absolute;left:7366;top:7005;width:442;height:0" o:connectortype="straight"/>
            <v:shape id="_x0000_s1541" type="#_x0000_t32" style="position:absolute;left:7808;top:7005;width:1;height:472" o:connectortype="straight"/>
            <v:shape id="_x0000_s1542" type="#_x0000_t32" style="position:absolute;left:9418;top:6277;width:341;height:0" o:connectortype="straight"/>
            <v:shape id="_x0000_s1543" type="#_x0000_t32" style="position:absolute;left:9384;top:7093;width:375;height:0" o:connectortype="straight"/>
            <v:shape id="_x0000_s1544" type="#_x0000_t32" style="position:absolute;left:9759;top:5806;width:1;height:1281;flip:y" o:connectortype="straight"/>
            <v:shape id="_x0000_s1545" type="#_x0000_t32" style="position:absolute;left:7808;top:5806;width:3493;height:0" o:connectortype="straight"/>
            <v:shape id="_x0000_s1546" type="#_x0000_t32" style="position:absolute;left:7576;top:7470;width:442;height:0" o:connectortype="straight"/>
            <v:shape id="_x0000_s1547" type="#_x0000_t32" style="position:absolute;left:7514;top:7479;width:68;height:115;flip:y" o:connectortype="straight"/>
            <v:shape id="_x0000_s1548" type="#_x0000_t32" style="position:absolute;left:7612;top:7478;width:68;height:115;flip:y" o:connectortype="straight"/>
            <v:shape id="_x0000_s1549" type="#_x0000_t32" style="position:absolute;left:7745;top:7468;width:68;height:115;flip:y" o:connectortype="straight"/>
            <v:shape id="_x0000_s1550" type="#_x0000_t32" style="position:absolute;left:7826;top:7467;width:68;height:115;flip:y" o:connectortype="straight"/>
            <v:shape id="_x0000_s1551" type="#_x0000_t32" style="position:absolute;left:7942;top:7474;width:68;height:115;flip:y" o:connectortype="straight"/>
          </v:group>
        </w:pict>
      </w:r>
      <w:r w:rsidR="00D22DA3">
        <w:rPr>
          <w:noProof/>
          <w:lang w:eastAsia="fr-FR" w:bidi="ar-SA"/>
        </w:rPr>
        <w:drawing>
          <wp:anchor distT="0" distB="0" distL="114300" distR="114300" simplePos="0" relativeHeight="252175360" behindDoc="1" locked="0" layoutInCell="1" allowOverlap="1">
            <wp:simplePos x="0" y="0"/>
            <wp:positionH relativeFrom="column">
              <wp:posOffset>3305175</wp:posOffset>
            </wp:positionH>
            <wp:positionV relativeFrom="paragraph">
              <wp:posOffset>660400</wp:posOffset>
            </wp:positionV>
            <wp:extent cx="3381375" cy="733425"/>
            <wp:effectExtent l="19050" t="0" r="9525" b="0"/>
            <wp:wrapNone/>
            <wp:docPr id="13"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srcRect/>
                    <a:stretch>
                      <a:fillRect/>
                    </a:stretch>
                  </pic:blipFill>
                  <pic:spPr bwMode="auto">
                    <a:xfrm>
                      <a:off x="0" y="0"/>
                      <a:ext cx="3381375" cy="733425"/>
                    </a:xfrm>
                    <a:prstGeom prst="rect">
                      <a:avLst/>
                    </a:prstGeom>
                    <a:noFill/>
                    <a:ln w="9525">
                      <a:noFill/>
                      <a:miter lim="800000"/>
                      <a:headEnd/>
                      <a:tailEnd/>
                    </a:ln>
                  </pic:spPr>
                </pic:pic>
              </a:graphicData>
            </a:graphic>
          </wp:anchor>
        </w:drawing>
      </w:r>
      <w:r w:rsidR="00D22DA3" w:rsidRPr="002201A6">
        <w:rPr>
          <w:noProof/>
          <w:lang w:eastAsia="fr-FR" w:bidi="ar-SA"/>
        </w:rPr>
        <w:drawing>
          <wp:inline distT="0" distB="0" distL="0" distR="0">
            <wp:extent cx="2877769" cy="1817893"/>
            <wp:effectExtent l="19050" t="0" r="0" b="0"/>
            <wp:docPr id="14" name="Image 30" descr="c:\windows\TEMP\\msotw9_temp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windows\TEMP\\msotw9_temp0.bmp"/>
                    <pic:cNvPicPr>
                      <a:picLocks noChangeAspect="1" noChangeArrowheads="1"/>
                    </pic:cNvPicPr>
                  </pic:nvPicPr>
                  <pic:blipFill>
                    <a:blip r:embed="rId26" cstate="print"/>
                    <a:srcRect b="31584"/>
                    <a:stretch>
                      <a:fillRect/>
                    </a:stretch>
                  </pic:blipFill>
                  <pic:spPr bwMode="auto">
                    <a:xfrm>
                      <a:off x="0" y="0"/>
                      <a:ext cx="2877237" cy="1817557"/>
                    </a:xfrm>
                    <a:prstGeom prst="rect">
                      <a:avLst/>
                    </a:prstGeom>
                    <a:noFill/>
                    <a:ln w="9525">
                      <a:noFill/>
                      <a:miter lim="800000"/>
                      <a:headEnd/>
                      <a:tailEnd/>
                    </a:ln>
                  </pic:spPr>
                </pic:pic>
              </a:graphicData>
            </a:graphic>
          </wp:inline>
        </w:drawing>
      </w:r>
    </w:p>
    <w:p w:rsidR="00D22DA3" w:rsidRDefault="00ED4505" w:rsidP="00D22DA3">
      <w:pPr>
        <w:ind w:firstLine="1"/>
        <w:jc w:val="left"/>
      </w:pPr>
      <w:r>
        <w:rPr>
          <w:noProof/>
          <w:lang w:eastAsia="fr-FR" w:bidi="ar-SA"/>
        </w:rPr>
        <w:drawing>
          <wp:anchor distT="0" distB="0" distL="114300" distR="114300" simplePos="0" relativeHeight="252176384" behindDoc="1" locked="0" layoutInCell="1" allowOverlap="1">
            <wp:simplePos x="0" y="0"/>
            <wp:positionH relativeFrom="column">
              <wp:posOffset>284480</wp:posOffset>
            </wp:positionH>
            <wp:positionV relativeFrom="paragraph">
              <wp:posOffset>59690</wp:posOffset>
            </wp:positionV>
            <wp:extent cx="2202815" cy="1694815"/>
            <wp:effectExtent l="19050" t="0" r="6985" b="0"/>
            <wp:wrapTight wrapText="bothSides">
              <wp:wrapPolygon edited="0">
                <wp:start x="-187" y="0"/>
                <wp:lineTo x="-187" y="21365"/>
                <wp:lineTo x="21668" y="21365"/>
                <wp:lineTo x="21668" y="0"/>
                <wp:lineTo x="-187" y="0"/>
              </wp:wrapPolygon>
            </wp:wrapTight>
            <wp:docPr id="1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cstate="print"/>
                    <a:srcRect/>
                    <a:stretch>
                      <a:fillRect/>
                    </a:stretch>
                  </pic:blipFill>
                  <pic:spPr bwMode="auto">
                    <a:xfrm>
                      <a:off x="0" y="0"/>
                      <a:ext cx="2202815" cy="1694815"/>
                    </a:xfrm>
                    <a:prstGeom prst="rect">
                      <a:avLst/>
                    </a:prstGeom>
                    <a:noFill/>
                    <a:ln w="9525">
                      <a:noFill/>
                      <a:miter lim="800000"/>
                      <a:headEnd/>
                      <a:tailEnd/>
                    </a:ln>
                  </pic:spPr>
                </pic:pic>
              </a:graphicData>
            </a:graphic>
          </wp:anchor>
        </w:drawing>
      </w:r>
    </w:p>
    <w:p w:rsidR="00D22DA3" w:rsidRDefault="00D22DA3" w:rsidP="00D22DA3">
      <w:r>
        <w:t xml:space="preserve">La liaison en A entre la pièce (4) et le bâti (1) est une liaison sphérique de centre A. </w:t>
      </w:r>
    </w:p>
    <w:p w:rsidR="00D22DA3" w:rsidRDefault="00D22DA3" w:rsidP="00D22DA3">
      <w:r>
        <w:t>La liaison en B entre la pièce (4) et le plateau (2) est une liaison sphérique de centre B.</w:t>
      </w:r>
    </w:p>
    <w:p w:rsidR="00D22DA3" w:rsidRDefault="00D22DA3" w:rsidP="00D22DA3">
      <w:r>
        <w:t>La liaison en C entre la pièce (3) et le plateau (2) est une liaison pivot d’axe Cz.</w:t>
      </w:r>
    </w:p>
    <w:p w:rsidR="00D22DA3" w:rsidRDefault="00D22DA3" w:rsidP="00D22DA3">
      <w:r>
        <w:t>La liaison en D entre la pièce (3) et le bâti (1) est une liaison encastrement.</w:t>
      </w:r>
    </w:p>
    <w:p w:rsidR="00D22DA3" w:rsidRDefault="00D22DA3" w:rsidP="00D22DA3"/>
    <w:p w:rsidR="00D22DA3" w:rsidRDefault="00D22DA3" w:rsidP="00D22DA3"/>
    <w:p w:rsidR="00D22DA3" w:rsidRDefault="00D22DA3" w:rsidP="00D22DA3">
      <w:pPr>
        <w:pStyle w:val="Paragraphedeliste"/>
        <w:numPr>
          <w:ilvl w:val="0"/>
          <w:numId w:val="7"/>
        </w:numPr>
      </w:pPr>
      <w:r>
        <w:t>Après avoir observé la vidéo des déplacements de la balance avec le modèle mécanique (</w:t>
      </w:r>
      <w:hyperlink r:id="rId28" w:history="1">
        <w:r w:rsidRPr="00DB48D6">
          <w:rPr>
            <w:rStyle w:val="Lienhypertexte"/>
            <w:b/>
            <w:i/>
          </w:rPr>
          <w:t>mouvement.avi</w:t>
        </w:r>
      </w:hyperlink>
      <w:r>
        <w:t>) et la forme de la déformation du peson, indiquer si le modèle mécanique proposé est compatible avec la déformation du peson. Quel est le mouvement du plateau par rapport au bâti ?</w:t>
      </w:r>
    </w:p>
    <w:p w:rsidR="00D22DA3" w:rsidRDefault="00D22DA3" w:rsidP="00D22DA3"/>
    <w:p w:rsidR="00D22DA3" w:rsidRDefault="00B507C4" w:rsidP="00D22DA3">
      <w:pPr>
        <w:ind w:left="5741" w:firstLine="631"/>
      </w:pPr>
      <w:r>
        <w:rPr>
          <w:noProof/>
          <w:lang w:eastAsia="fr-FR" w:bidi="ar-SA"/>
        </w:rPr>
        <w:pict>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_x0000_s1527" type="#_x0000_t93" style="position:absolute;left:0;text-align:left;margin-left:244.5pt;margin-top:21.55pt;width:55.5pt;height:15pt;z-index:252179456"/>
        </w:pict>
      </w:r>
      <w:r w:rsidR="00D22DA3">
        <w:rPr>
          <w:noProof/>
          <w:lang w:eastAsia="fr-FR" w:bidi="ar-SA"/>
        </w:rPr>
        <w:drawing>
          <wp:anchor distT="0" distB="0" distL="114300" distR="114300" simplePos="0" relativeHeight="252178432" behindDoc="0" locked="0" layoutInCell="1" allowOverlap="1">
            <wp:simplePos x="0" y="0"/>
            <wp:positionH relativeFrom="column">
              <wp:posOffset>514350</wp:posOffset>
            </wp:positionH>
            <wp:positionV relativeFrom="paragraph">
              <wp:posOffset>121285</wp:posOffset>
            </wp:positionV>
            <wp:extent cx="1990725" cy="428625"/>
            <wp:effectExtent l="19050" t="0" r="9525" b="0"/>
            <wp:wrapNone/>
            <wp:docPr id="16"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9" cstate="print"/>
                    <a:srcRect/>
                    <a:stretch>
                      <a:fillRect/>
                    </a:stretch>
                  </pic:blipFill>
                  <pic:spPr bwMode="auto">
                    <a:xfrm>
                      <a:off x="0" y="0"/>
                      <a:ext cx="1990725" cy="428625"/>
                    </a:xfrm>
                    <a:prstGeom prst="rect">
                      <a:avLst/>
                    </a:prstGeom>
                    <a:noFill/>
                    <a:ln w="9525">
                      <a:noFill/>
                      <a:miter lim="800000"/>
                      <a:headEnd/>
                      <a:tailEnd/>
                    </a:ln>
                  </pic:spPr>
                </pic:pic>
              </a:graphicData>
            </a:graphic>
          </wp:anchor>
        </w:drawing>
      </w:r>
      <w:r w:rsidR="00D22DA3" w:rsidRPr="00D26072">
        <w:rPr>
          <w:noProof/>
          <w:lang w:eastAsia="fr-FR" w:bidi="ar-SA"/>
        </w:rPr>
        <w:drawing>
          <wp:inline distT="0" distB="0" distL="0" distR="0">
            <wp:extent cx="2019300" cy="740633"/>
            <wp:effectExtent l="19050" t="0" r="0" b="0"/>
            <wp:docPr id="17"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0" cstate="print"/>
                    <a:srcRect/>
                    <a:stretch>
                      <a:fillRect/>
                    </a:stretch>
                  </pic:blipFill>
                  <pic:spPr bwMode="auto">
                    <a:xfrm>
                      <a:off x="0" y="0"/>
                      <a:ext cx="2019300" cy="740633"/>
                    </a:xfrm>
                    <a:prstGeom prst="rect">
                      <a:avLst/>
                    </a:prstGeom>
                    <a:noFill/>
                    <a:ln w="9525">
                      <a:noFill/>
                      <a:miter lim="800000"/>
                      <a:headEnd/>
                      <a:tailEnd/>
                    </a:ln>
                  </pic:spPr>
                </pic:pic>
              </a:graphicData>
            </a:graphic>
          </wp:inline>
        </w:drawing>
      </w:r>
    </w:p>
    <w:p w:rsidR="00D22DA3" w:rsidRDefault="00B507C4" w:rsidP="00D22DA3">
      <w:r>
        <w:rPr>
          <w:noProof/>
          <w:lang w:eastAsia="fr-FR" w:bidi="ar-SA"/>
        </w:rPr>
        <w:pict>
          <v:shape id="_x0000_s1528" type="#_x0000_t93" style="position:absolute;left:0;text-align:left;margin-left:246.75pt;margin-top:31.9pt;width:55.5pt;height:15pt;z-index:252180480"/>
        </w:pict>
      </w:r>
      <w:r w:rsidR="00D22DA3">
        <w:rPr>
          <w:noProof/>
          <w:lang w:eastAsia="fr-FR" w:bidi="ar-SA"/>
        </w:rPr>
        <w:drawing>
          <wp:inline distT="0" distB="0" distL="0" distR="0">
            <wp:extent cx="2043392" cy="933450"/>
            <wp:effectExtent l="19050" t="0" r="0" b="0"/>
            <wp:docPr id="18"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1" cstate="print"/>
                    <a:srcRect/>
                    <a:stretch>
                      <a:fillRect/>
                    </a:stretch>
                  </pic:blipFill>
                  <pic:spPr bwMode="auto">
                    <a:xfrm>
                      <a:off x="0" y="0"/>
                      <a:ext cx="2043392" cy="933450"/>
                    </a:xfrm>
                    <a:prstGeom prst="rect">
                      <a:avLst/>
                    </a:prstGeom>
                    <a:noFill/>
                    <a:ln w="9525">
                      <a:noFill/>
                      <a:miter lim="800000"/>
                      <a:headEnd/>
                      <a:tailEnd/>
                    </a:ln>
                  </pic:spPr>
                </pic:pic>
              </a:graphicData>
            </a:graphic>
          </wp:inline>
        </w:drawing>
      </w:r>
      <w:r w:rsidR="00D22DA3">
        <w:tab/>
      </w:r>
      <w:r w:rsidR="00D22DA3">
        <w:tab/>
      </w:r>
      <w:r w:rsidR="00D22DA3">
        <w:tab/>
      </w:r>
      <w:r w:rsidR="00D22DA3">
        <w:tab/>
        <w:t xml:space="preserve">     </w:t>
      </w:r>
      <w:r w:rsidR="00D22DA3">
        <w:rPr>
          <w:noProof/>
          <w:lang w:eastAsia="fr-FR" w:bidi="ar-SA"/>
        </w:rPr>
        <w:drawing>
          <wp:inline distT="0" distB="0" distL="0" distR="0">
            <wp:extent cx="1954286" cy="870476"/>
            <wp:effectExtent l="19050" t="0" r="7864" b="0"/>
            <wp:docPr id="19"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2" cstate="print"/>
                    <a:srcRect/>
                    <a:stretch>
                      <a:fillRect/>
                    </a:stretch>
                  </pic:blipFill>
                  <pic:spPr bwMode="auto">
                    <a:xfrm>
                      <a:off x="0" y="0"/>
                      <a:ext cx="1954530" cy="866775"/>
                    </a:xfrm>
                    <a:prstGeom prst="rect">
                      <a:avLst/>
                    </a:prstGeom>
                    <a:noFill/>
                    <a:ln w="9525">
                      <a:noFill/>
                      <a:miter lim="800000"/>
                      <a:headEnd/>
                      <a:tailEnd/>
                    </a:ln>
                  </pic:spPr>
                </pic:pic>
              </a:graphicData>
            </a:graphic>
          </wp:inline>
        </w:drawing>
      </w:r>
    </w:p>
    <w:p w:rsidR="00D22DA3" w:rsidRDefault="00D22DA3" w:rsidP="00D22DA3"/>
    <w:p w:rsidR="00D22DA3" w:rsidRDefault="00D22DA3" w:rsidP="00D22DA3">
      <w:r>
        <w:t>Le modèle de ce capteur n’est pas un parallélogramme mais un trapèze.</w:t>
      </w:r>
    </w:p>
    <w:p w:rsidR="00D22DA3" w:rsidRDefault="00B507C4" w:rsidP="00D22DA3">
      <w:pPr>
        <w:ind w:left="284" w:firstLine="1"/>
      </w:pPr>
      <w:r>
        <w:rPr>
          <w:noProof/>
        </w:rPr>
        <w:pict>
          <v:shape id="_x0000_s1512" type="#_x0000_t202" style="position:absolute;left:0;text-align:left;margin-left:48.6pt;margin-top:5.1pt;width:64.65pt;height:16.95pt;z-index:252171264;mso-height-percent:200;mso-height-percent:200;mso-width-relative:margin;mso-height-relative:margin" fillcolor="white [3212]" stroked="f">
            <v:textbox style="mso-fit-shape-to-text:t">
              <w:txbxContent>
                <w:p w:rsidR="00DB48D6" w:rsidRPr="006B02EC" w:rsidRDefault="00DB48D6" w:rsidP="00D22DA3">
                  <w:pPr>
                    <w:ind w:left="0" w:firstLine="1"/>
                    <w:rPr>
                      <w:rFonts w:ascii="Comic Sans MS" w:hAnsi="Comic Sans MS"/>
                      <w:sz w:val="14"/>
                      <w:szCs w:val="14"/>
                      <w:u w:val="single"/>
                    </w:rPr>
                  </w:pPr>
                  <w:r>
                    <w:rPr>
                      <w:rFonts w:ascii="Comic Sans MS" w:hAnsi="Comic Sans MS"/>
                      <w:sz w:val="14"/>
                      <w:szCs w:val="14"/>
                      <w:u w:val="single"/>
                    </w:rPr>
                    <w:t>Modèle retenu</w:t>
                  </w:r>
                </w:p>
              </w:txbxContent>
            </v:textbox>
          </v:shape>
        </w:pict>
      </w:r>
      <w:r>
        <w:rPr>
          <w:noProof/>
          <w:lang w:eastAsia="fr-FR" w:bidi="ar-SA"/>
        </w:rPr>
        <w:pict>
          <v:group id="_x0000_s1520" style="position:absolute;left:0;text-align:left;margin-left:280.9pt;margin-top:81.8pt;width:80.4pt;height:54.6pt;z-index:252177408" coordorigin="6286,1606" coordsize="1608,1092">
            <v:oval id="_x0000_s1521" style="position:absolute;left:7635;top:1967;width:71;height:71;flip:y" fillcolor="black [3213]"/>
            <v:group id="_x0000_s1522" style="position:absolute;left:6286;top:2083;width:1606;height:615" coordorigin="6286,2479" coordsize="1606,615">
              <v:shape id="_x0000_s1523" type="#_x0000_t32" style="position:absolute;left:7520;top:2479;width:306;height:0" o:connectortype="straight" strokecolor="red" strokeweight="3pt"/>
              <v:shape id="_x0000_s1524" type="#_x0000_t32" style="position:absolute;left:7191;top:2536;width:316;height:260;flip:y" o:connectortype="straight">
                <v:stroke endarrow="classic" endarrowwidth="narrow" endarrowlength="short"/>
              </v:shape>
              <v:shape id="_x0000_s1525" type="#_x0000_t202" style="position:absolute;left:6286;top:2730;width:1606;height:364;mso-width-relative:margin;mso-height-relative:margin" filled="f" stroked="f">
                <v:textbox style="mso-next-textbox:#_x0000_s1525">
                  <w:txbxContent>
                    <w:p w:rsidR="00DB48D6" w:rsidRPr="00976E53" w:rsidRDefault="00DB48D6" w:rsidP="00D22DA3">
                      <w:pPr>
                        <w:ind w:left="0" w:firstLine="0"/>
                        <w:rPr>
                          <w:sz w:val="16"/>
                          <w:szCs w:val="16"/>
                        </w:rPr>
                      </w:pPr>
                      <w:r w:rsidRPr="00976E53">
                        <w:rPr>
                          <w:sz w:val="16"/>
                          <w:szCs w:val="16"/>
                        </w:rPr>
                        <w:t>Jauge de contrainte</w:t>
                      </w:r>
                    </w:p>
                  </w:txbxContent>
                </v:textbox>
              </v:shape>
            </v:group>
            <v:shape id="_x0000_s1526" type="#_x0000_t202" style="position:absolute;left:7441;top:1606;width:453;height:339;mso-height-percent:200;mso-height-percent:200;mso-width-relative:margin;mso-height-relative:margin" filled="f" fillcolor="white [3212]" stroked="f">
              <v:textbox style="mso-fit-shape-to-text:t">
                <w:txbxContent>
                  <w:p w:rsidR="00DB48D6" w:rsidRPr="00047854" w:rsidRDefault="00DB48D6" w:rsidP="00D22DA3">
                    <w:pPr>
                      <w:ind w:left="0" w:firstLine="1"/>
                      <w:rPr>
                        <w:rFonts w:ascii="Comic Sans MS" w:hAnsi="Comic Sans MS"/>
                        <w:b/>
                        <w:sz w:val="14"/>
                        <w:szCs w:val="14"/>
                      </w:rPr>
                    </w:pPr>
                    <w:r w:rsidRPr="00047854">
                      <w:rPr>
                        <w:rFonts w:ascii="Comic Sans MS" w:hAnsi="Comic Sans MS"/>
                        <w:b/>
                        <w:sz w:val="14"/>
                        <w:szCs w:val="14"/>
                      </w:rPr>
                      <w:t>D</w:t>
                    </w:r>
                  </w:p>
                </w:txbxContent>
              </v:textbox>
            </v:shape>
          </v:group>
        </w:pict>
      </w:r>
      <w:r w:rsidR="008266E8">
        <w:rPr>
          <w:noProof/>
          <w:lang w:eastAsia="fr-FR" w:bidi="ar-SA"/>
        </w:rPr>
        <w:drawing>
          <wp:anchor distT="0" distB="0" distL="114300" distR="114300" simplePos="0" relativeHeight="252172288" behindDoc="0" locked="0" layoutInCell="1" allowOverlap="1">
            <wp:simplePos x="0" y="0"/>
            <wp:positionH relativeFrom="column">
              <wp:posOffset>3272613</wp:posOffset>
            </wp:positionH>
            <wp:positionV relativeFrom="paragraph">
              <wp:posOffset>648335</wp:posOffset>
            </wp:positionV>
            <wp:extent cx="3245145" cy="712381"/>
            <wp:effectExtent l="19050" t="0" r="0" b="0"/>
            <wp:wrapNone/>
            <wp:docPr id="20"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3" cstate="print"/>
                    <a:srcRect/>
                    <a:stretch>
                      <a:fillRect/>
                    </a:stretch>
                  </pic:blipFill>
                  <pic:spPr bwMode="auto">
                    <a:xfrm>
                      <a:off x="0" y="0"/>
                      <a:ext cx="3245145" cy="712381"/>
                    </a:xfrm>
                    <a:prstGeom prst="rect">
                      <a:avLst/>
                    </a:prstGeom>
                    <a:noFill/>
                    <a:ln w="9525">
                      <a:noFill/>
                      <a:miter lim="800000"/>
                      <a:headEnd/>
                      <a:tailEnd/>
                    </a:ln>
                  </pic:spPr>
                </pic:pic>
              </a:graphicData>
            </a:graphic>
          </wp:anchor>
        </w:drawing>
      </w:r>
      <w:r w:rsidR="00D22DA3">
        <w:rPr>
          <w:noProof/>
          <w:lang w:eastAsia="fr-FR" w:bidi="ar-SA"/>
        </w:rPr>
        <w:drawing>
          <wp:inline distT="0" distB="0" distL="0" distR="0">
            <wp:extent cx="2734783" cy="1727568"/>
            <wp:effectExtent l="19050" t="0" r="8417" b="0"/>
            <wp:docPr id="22" name="Image 30" descr="c:\windows\TEMP\\msotw9_temp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windows\TEMP\\msotw9_temp0.bmp"/>
                    <pic:cNvPicPr>
                      <a:picLocks noChangeAspect="1" noChangeArrowheads="1"/>
                    </pic:cNvPicPr>
                  </pic:nvPicPr>
                  <pic:blipFill>
                    <a:blip r:embed="rId26" cstate="print"/>
                    <a:srcRect b="31584"/>
                    <a:stretch>
                      <a:fillRect/>
                    </a:stretch>
                  </pic:blipFill>
                  <pic:spPr bwMode="auto">
                    <a:xfrm>
                      <a:off x="0" y="0"/>
                      <a:ext cx="2738057" cy="1729636"/>
                    </a:xfrm>
                    <a:prstGeom prst="rect">
                      <a:avLst/>
                    </a:prstGeom>
                    <a:noFill/>
                    <a:ln w="9525">
                      <a:noFill/>
                      <a:miter lim="800000"/>
                      <a:headEnd/>
                      <a:tailEnd/>
                    </a:ln>
                  </pic:spPr>
                </pic:pic>
              </a:graphicData>
            </a:graphic>
          </wp:inline>
        </w:drawing>
      </w:r>
    </w:p>
    <w:p w:rsidR="008266E8" w:rsidRDefault="008266E8" w:rsidP="008266E8">
      <w:pPr>
        <w:pStyle w:val="Paragraphedeliste"/>
        <w:ind w:left="1068" w:firstLine="0"/>
      </w:pPr>
    </w:p>
    <w:p w:rsidR="00D22DA3" w:rsidRDefault="00D22DA3" w:rsidP="00D22DA3">
      <w:pPr>
        <w:pStyle w:val="Paragraphedeliste"/>
        <w:numPr>
          <w:ilvl w:val="0"/>
          <w:numId w:val="9"/>
        </w:numPr>
      </w:pPr>
      <w:r>
        <w:t>Comment cette forme trapézoïdale est-elle obtenue sur le peson ?</w:t>
      </w:r>
    </w:p>
    <w:p w:rsidR="00D22DA3" w:rsidRPr="00BF4CDF" w:rsidRDefault="00D22DA3" w:rsidP="005B0612">
      <w:pPr>
        <w:pStyle w:val="Paragraphedeliste"/>
        <w:ind w:left="786" w:firstLine="0"/>
        <w:rPr>
          <w:b/>
          <w:sz w:val="28"/>
          <w:szCs w:val="28"/>
          <w:u w:val="single"/>
        </w:rPr>
      </w:pPr>
      <w:r w:rsidRPr="00BF4CDF">
        <w:rPr>
          <w:b/>
          <w:sz w:val="28"/>
          <w:szCs w:val="28"/>
          <w:u w:val="single"/>
        </w:rPr>
        <w:lastRenderedPageBreak/>
        <w:t>Etude de RDM</w:t>
      </w:r>
    </w:p>
    <w:p w:rsidR="00D22DA3" w:rsidRDefault="00D22DA3" w:rsidP="00A36936">
      <w:pPr>
        <w:ind w:firstLine="1"/>
      </w:pPr>
    </w:p>
    <w:p w:rsidR="00D22DA3" w:rsidRDefault="00D22DA3" w:rsidP="00A36936">
      <w:pPr>
        <w:ind w:left="426" w:firstLine="1"/>
      </w:pPr>
      <w:r>
        <w:t>Afin de déterminer la déformation de la jauge, il nous faut déterminer la déformation en D du peson.</w:t>
      </w:r>
    </w:p>
    <w:p w:rsidR="00D22DA3" w:rsidRDefault="00D22DA3" w:rsidP="00A36936">
      <w:pPr>
        <w:ind w:left="426" w:firstLine="1"/>
      </w:pPr>
      <w:r>
        <w:t xml:space="preserve"> Cette déformation dépend directement des contraintes dans le peson en D. Ces contraintes sont déterminées à partir du torseur de cohésion au niveau de la section de la poutre en D.</w:t>
      </w:r>
    </w:p>
    <w:p w:rsidR="00D22DA3" w:rsidRDefault="00D22DA3" w:rsidP="00D22DA3"/>
    <w:p w:rsidR="00D22DA3" w:rsidRDefault="00D22DA3" w:rsidP="00D22DA3">
      <w:pPr>
        <w:pStyle w:val="Paragraphedeliste"/>
        <w:numPr>
          <w:ilvl w:val="0"/>
          <w:numId w:val="9"/>
        </w:numPr>
      </w:pPr>
      <w:r>
        <w:t xml:space="preserve">Sur le </w:t>
      </w:r>
      <w:hyperlink r:id="rId34" w:history="1">
        <w:r w:rsidRPr="00DB48D6">
          <w:rPr>
            <w:rStyle w:val="Lienhypertexte"/>
          </w:rPr>
          <w:t>modèle numérique</w:t>
        </w:r>
      </w:hyperlink>
      <w:r>
        <w:t>, mesurer b et h, grandeurs caractérisant la section de la poutre en D.</w:t>
      </w:r>
    </w:p>
    <w:p w:rsidR="00D22DA3" w:rsidRDefault="00B507C4" w:rsidP="00D22DA3">
      <w:r>
        <w:rPr>
          <w:noProof/>
          <w:lang w:eastAsia="fr-FR" w:bidi="ar-SA"/>
        </w:rPr>
        <w:pict>
          <v:rect id="_x0000_s1609" style="position:absolute;left:0;text-align:left;margin-left:347.45pt;margin-top:22.5pt;width:37.3pt;height:15.9pt;z-index:252204032" stroked="f"/>
        </w:pict>
      </w:r>
      <w:r>
        <w:rPr>
          <w:noProof/>
          <w:lang w:eastAsia="fr-FR" w:bidi="ar-SA"/>
        </w:rPr>
        <w:pict>
          <v:group id="_x0000_s1513" style="position:absolute;left:0;text-align:left;margin-left:337.1pt;margin-top:31.55pt;width:81.05pt;height:66.95pt;z-index:252174336" coordorigin="7939,2882" coordsize="1621,1339">
            <v:oval id="_x0000_s1514" style="position:absolute;left:9202;top:4150;width:71;height:71;flip:y" fillcolor="black [3213]"/>
            <v:shape id="_x0000_s1515" type="#_x0000_t32" style="position:absolute;left:8154;top:4183;width:1072;height:0;flip:x" o:connectortype="straight">
              <v:stroke endarrow="classic" endarrowwidth="narrow" endarrowlength="short"/>
            </v:shape>
            <v:shape id="_x0000_s1516" type="#_x0000_t32" style="position:absolute;left:9236;top:3011;width:6;height:1160;flip:x y" o:connectortype="straight">
              <v:stroke endarrow="classic" endarrowwidth="narrow" endarrowlength="short"/>
            </v:shape>
            <v:shape id="_x0000_s1517" type="#_x0000_t202" style="position:absolute;left:7939;top:3843;width:412;height:378;mso-height-percent:200;mso-height-percent:200;mso-width-relative:margin;mso-height-relative:margin" filled="f" stroked="f">
              <v:textbox style="mso-next-textbox:#_x0000_s1517;mso-fit-shape-to-text:t">
                <w:txbxContent>
                  <w:p w:rsidR="00DB48D6" w:rsidRPr="00F8537A" w:rsidRDefault="00DB48D6" w:rsidP="00D22DA3">
                    <w:pPr>
                      <w:ind w:left="0" w:firstLine="0"/>
                      <w:rPr>
                        <w:sz w:val="20"/>
                        <w:szCs w:val="20"/>
                      </w:rPr>
                    </w:pPr>
                    <m:oMathPara>
                      <m:oMath>
                        <m:acc>
                          <m:accPr>
                            <m:chr m:val="⃗"/>
                            <m:ctrlPr>
                              <w:rPr>
                                <w:rFonts w:ascii="Cambria Math" w:hAnsi="Cambria Math"/>
                                <w:i/>
                                <w:sz w:val="20"/>
                                <w:szCs w:val="20"/>
                              </w:rPr>
                            </m:ctrlPr>
                          </m:accPr>
                          <m:e>
                            <m:r>
                              <w:rPr>
                                <w:rFonts w:ascii="Cambria Math" w:hAnsi="Cambria Math"/>
                                <w:sz w:val="20"/>
                                <w:szCs w:val="20"/>
                              </w:rPr>
                              <m:t>z</m:t>
                            </m:r>
                          </m:e>
                        </m:acc>
                      </m:oMath>
                    </m:oMathPara>
                  </w:p>
                </w:txbxContent>
              </v:textbox>
            </v:shape>
            <v:shape id="_x0000_s1518" type="#_x0000_t202" style="position:absolute;left:8814;top:2882;width:412;height:378;mso-height-percent:200;mso-height-percent:200;mso-width-relative:margin;mso-height-relative:margin" filled="f" stroked="f">
              <v:textbox style="mso-next-textbox:#_x0000_s1518;mso-fit-shape-to-text:t">
                <w:txbxContent>
                  <w:p w:rsidR="00DB48D6" w:rsidRPr="00F8537A" w:rsidRDefault="00DB48D6" w:rsidP="00D22DA3">
                    <w:pPr>
                      <w:ind w:left="0" w:firstLine="0"/>
                      <w:rPr>
                        <w:sz w:val="20"/>
                        <w:szCs w:val="20"/>
                      </w:rPr>
                    </w:pPr>
                    <m:oMathPara>
                      <m:oMath>
                        <m:acc>
                          <m:accPr>
                            <m:chr m:val="⃗"/>
                            <m:ctrlPr>
                              <w:rPr>
                                <w:rFonts w:ascii="Cambria Math" w:hAnsi="Cambria Math"/>
                                <w:i/>
                                <w:sz w:val="20"/>
                                <w:szCs w:val="20"/>
                              </w:rPr>
                            </m:ctrlPr>
                          </m:accPr>
                          <m:e>
                            <m:r>
                              <w:rPr>
                                <w:rFonts w:ascii="Cambria Math" w:hAnsi="Cambria Math"/>
                                <w:sz w:val="20"/>
                                <w:szCs w:val="20"/>
                              </w:rPr>
                              <m:t>y</m:t>
                            </m:r>
                          </m:e>
                        </m:acc>
                      </m:oMath>
                    </m:oMathPara>
                  </w:p>
                </w:txbxContent>
              </v:textbox>
            </v:shape>
            <v:shape id="_x0000_s1519" type="#_x0000_t202" style="position:absolute;left:9148;top:3780;width:412;height:423;mso-height-percent:200;mso-height-percent:200;mso-width-relative:margin;mso-height-relative:margin" filled="f" stroked="f">
              <v:textbox style="mso-next-textbox:#_x0000_s1519;mso-fit-shape-to-text:t">
                <w:txbxContent>
                  <w:p w:rsidR="00DB48D6" w:rsidRPr="00B60796" w:rsidRDefault="00DB48D6" w:rsidP="00D22DA3">
                    <w:pPr>
                      <w:ind w:left="0" w:firstLine="0"/>
                      <w:rPr>
                        <w:rFonts w:ascii="Comic Sans MS" w:hAnsi="Comic Sans MS"/>
                        <w:sz w:val="20"/>
                        <w:szCs w:val="20"/>
                      </w:rPr>
                    </w:pPr>
                    <w:r w:rsidRPr="00B60796">
                      <w:rPr>
                        <w:rFonts w:ascii="Comic Sans MS" w:hAnsi="Comic Sans MS"/>
                        <w:sz w:val="20"/>
                        <w:szCs w:val="20"/>
                      </w:rPr>
                      <w:t>D</w:t>
                    </w:r>
                  </w:p>
                </w:txbxContent>
              </v:textbox>
            </v:shape>
          </v:group>
        </w:pict>
      </w:r>
      <w:r w:rsidR="00D22DA3">
        <w:rPr>
          <w:noProof/>
          <w:lang w:eastAsia="fr-FR" w:bidi="ar-SA"/>
        </w:rPr>
        <w:drawing>
          <wp:anchor distT="0" distB="0" distL="114300" distR="114300" simplePos="0" relativeHeight="252173312" behindDoc="1" locked="0" layoutInCell="1" allowOverlap="1">
            <wp:simplePos x="0" y="0"/>
            <wp:positionH relativeFrom="column">
              <wp:posOffset>4286250</wp:posOffset>
            </wp:positionH>
            <wp:positionV relativeFrom="paragraph">
              <wp:posOffset>274320</wp:posOffset>
            </wp:positionV>
            <wp:extent cx="1838325" cy="1209675"/>
            <wp:effectExtent l="19050" t="0" r="9525" b="0"/>
            <wp:wrapNone/>
            <wp:docPr id="23" name="Image 30" descr="c:\windows\TEMP\\msotw9_temp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windows\TEMP\\msotw9_temp0.bmp"/>
                    <pic:cNvPicPr>
                      <a:picLocks noChangeAspect="1" noChangeArrowheads="1"/>
                    </pic:cNvPicPr>
                  </pic:nvPicPr>
                  <pic:blipFill>
                    <a:blip r:embed="rId26" cstate="print"/>
                    <a:srcRect l="16724" t="66970" r="37765" b="2345"/>
                    <a:stretch>
                      <a:fillRect/>
                    </a:stretch>
                  </pic:blipFill>
                  <pic:spPr bwMode="auto">
                    <a:xfrm>
                      <a:off x="0" y="0"/>
                      <a:ext cx="1838325" cy="1209675"/>
                    </a:xfrm>
                    <a:prstGeom prst="rect">
                      <a:avLst/>
                    </a:prstGeom>
                    <a:noFill/>
                    <a:ln w="9525">
                      <a:noFill/>
                      <a:miter lim="800000"/>
                      <a:headEnd/>
                      <a:tailEnd/>
                    </a:ln>
                  </pic:spPr>
                </pic:pic>
              </a:graphicData>
            </a:graphic>
          </wp:anchor>
        </w:drawing>
      </w:r>
      <w:r>
        <w:rPr>
          <w:noProof/>
          <w:lang w:eastAsia="fr-FR" w:bidi="ar-SA"/>
        </w:rPr>
        <w:pict>
          <v:group id="_x0000_s1552" style="position:absolute;left:0;text-align:left;margin-left:127.3pt;margin-top:42.95pt;width:114.55pt;height:99.5pt;z-index:252182528;mso-position-horizontal-relative:text;mso-position-vertical-relative:text" coordorigin="3266,8947" coordsize="2291,1990">
            <v:oval id="_x0000_s1553" style="position:absolute;left:4581;top:10147;width:71;height:71;flip:y" fillcolor="black [3213]"/>
            <v:shape id="_x0000_s1554" type="#_x0000_t32" style="position:absolute;left:3636;top:10198;width:969;height:450;flip:x" o:connectortype="straight">
              <v:stroke endarrow="classic" endarrowwidth="narrow" endarrowlength="short"/>
            </v:shape>
            <v:shape id="_x0000_s1555" type="#_x0000_t32" style="position:absolute;left:4600;top:8978;width:6;height:1160;flip:x y" o:connectortype="straight">
              <v:stroke endarrow="classic" endarrowwidth="narrow" endarrowlength="short"/>
            </v:shape>
            <v:shape id="_x0000_s1556" type="#_x0000_t202" style="position:absolute;left:3266;top:10443;width:412;height:378;mso-height-percent:200;mso-height-percent:200;mso-width-relative:margin;mso-height-relative:margin" filled="f" stroked="f">
              <v:textbox style="mso-next-textbox:#_x0000_s1556;mso-fit-shape-to-text:t">
                <w:txbxContent>
                  <w:p w:rsidR="00DB48D6" w:rsidRPr="00F8537A" w:rsidRDefault="00DB48D6" w:rsidP="00D22DA3">
                    <w:pPr>
                      <w:ind w:left="0" w:firstLine="0"/>
                      <w:rPr>
                        <w:sz w:val="20"/>
                        <w:szCs w:val="20"/>
                      </w:rPr>
                    </w:pPr>
                    <m:oMathPara>
                      <m:oMath>
                        <m:acc>
                          <m:accPr>
                            <m:chr m:val="⃗"/>
                            <m:ctrlPr>
                              <w:rPr>
                                <w:rFonts w:ascii="Cambria Math" w:hAnsi="Cambria Math"/>
                                <w:i/>
                                <w:sz w:val="20"/>
                                <w:szCs w:val="20"/>
                              </w:rPr>
                            </m:ctrlPr>
                          </m:accPr>
                          <m:e>
                            <m:r>
                              <w:rPr>
                                <w:rFonts w:ascii="Cambria Math" w:hAnsi="Cambria Math"/>
                                <w:sz w:val="20"/>
                                <w:szCs w:val="20"/>
                              </w:rPr>
                              <m:t>z</m:t>
                            </m:r>
                          </m:e>
                        </m:acc>
                      </m:oMath>
                    </m:oMathPara>
                  </w:p>
                </w:txbxContent>
              </v:textbox>
            </v:shape>
            <v:shape id="_x0000_s1557" type="#_x0000_t202" style="position:absolute;left:4194;top:8960;width:412;height:378;mso-height-percent:200;mso-height-percent:200;mso-width-relative:margin;mso-height-relative:margin" filled="f" stroked="f">
              <v:textbox style="mso-next-textbox:#_x0000_s1557;mso-fit-shape-to-text:t">
                <w:txbxContent>
                  <w:p w:rsidR="00DB48D6" w:rsidRPr="00F8537A" w:rsidRDefault="00DB48D6" w:rsidP="00D22DA3">
                    <w:pPr>
                      <w:ind w:left="0" w:firstLine="0"/>
                      <w:rPr>
                        <w:sz w:val="20"/>
                        <w:szCs w:val="20"/>
                      </w:rPr>
                    </w:pPr>
                    <m:oMathPara>
                      <m:oMath>
                        <m:acc>
                          <m:accPr>
                            <m:chr m:val="⃗"/>
                            <m:ctrlPr>
                              <w:rPr>
                                <w:rFonts w:ascii="Cambria Math" w:hAnsi="Cambria Math"/>
                                <w:i/>
                                <w:sz w:val="20"/>
                                <w:szCs w:val="20"/>
                              </w:rPr>
                            </m:ctrlPr>
                          </m:accPr>
                          <m:e>
                            <m:r>
                              <w:rPr>
                                <w:rFonts w:ascii="Cambria Math" w:hAnsi="Cambria Math"/>
                                <w:sz w:val="20"/>
                                <w:szCs w:val="20"/>
                              </w:rPr>
                              <m:t>y</m:t>
                            </m:r>
                          </m:e>
                        </m:acc>
                      </m:oMath>
                    </m:oMathPara>
                  </w:p>
                </w:txbxContent>
              </v:textbox>
            </v:shape>
            <v:shape id="_x0000_s1558" type="#_x0000_t202" style="position:absolute;left:4170;top:9762;width:412;height:479;mso-height-percent:200;mso-height-percent:200;mso-width-relative:margin;mso-height-relative:margin" filled="f" stroked="f">
              <v:textbox style="mso-next-textbox:#_x0000_s1558;mso-fit-shape-to-text:t">
                <w:txbxContent>
                  <w:p w:rsidR="00DB48D6" w:rsidRPr="00E610E5" w:rsidRDefault="00DB48D6" w:rsidP="00D22DA3">
                    <w:pPr>
                      <w:ind w:left="0" w:firstLine="0"/>
                      <w:rPr>
                        <w:rFonts w:ascii="Comic Sans MS" w:hAnsi="Comic Sans MS"/>
                        <w:szCs w:val="24"/>
                      </w:rPr>
                    </w:pPr>
                    <w:r w:rsidRPr="00E610E5">
                      <w:rPr>
                        <w:rFonts w:ascii="Comic Sans MS" w:hAnsi="Comic Sans MS"/>
                        <w:szCs w:val="24"/>
                      </w:rPr>
                      <w:t>D</w:t>
                    </w:r>
                  </w:p>
                </w:txbxContent>
              </v:textbox>
            </v:shape>
            <v:shape id="_x0000_s1559" type="#_x0000_t32" style="position:absolute;left:4312;top:10424;width:540;height:243;flip:x" o:connectortype="straight">
              <v:stroke startarrow="open" endarrow="open"/>
            </v:shape>
            <v:shape id="_x0000_s1560" type="#_x0000_t32" style="position:absolute;left:4850;top:10150;width:0;height:346" o:connectortype="straight"/>
            <v:shape id="_x0000_s1561" type="#_x0000_t32" style="position:absolute;left:4333;top:10407;width:0;height:346" o:connectortype="straight"/>
            <v:shape id="_x0000_s1562" type="#_x0000_t32" style="position:absolute;left:4836;top:9725;width:608;height:300;flip:y" o:connectortype="straight"/>
            <v:shape id="_x0000_s1563" type="#_x0000_t32" style="position:absolute;left:4861;top:9867;width:599;height:291;flip:y" o:connectortype="straight"/>
            <v:shape id="_x0000_s1564" type="#_x0000_t32" style="position:absolute;left:5102;top:9342;width:1;height:571" o:connectortype="straight">
              <v:stroke endarrow="open"/>
            </v:shape>
            <v:shape id="_x0000_s1565" type="#_x0000_t32" style="position:absolute;left:5102;top:9908;width:5;height:105" o:connectortype="straight"/>
            <v:shape id="_x0000_s1566" type="#_x0000_t32" style="position:absolute;left:5112;top:9997;width:0;height:260" o:connectortype="straight">
              <v:stroke startarrow="open"/>
            </v:shape>
            <v:shape id="_x0000_s1567" type="#_x0000_t32" style="position:absolute;left:5118;top:9343;width:396;height:0" o:connectortype="straight"/>
            <v:shape id="_x0000_s1568" type="#_x0000_t202" style="position:absolute;left:5104;top:8947;width:453;height:479;mso-height-percent:200;mso-height-percent:200;mso-width-relative:margin;mso-height-relative:margin" filled="f" fillcolor="white [3212]" stroked="f">
              <v:textbox style="mso-fit-shape-to-text:t">
                <w:txbxContent>
                  <w:p w:rsidR="00DB48D6" w:rsidRPr="00E610E5" w:rsidRDefault="00DB48D6" w:rsidP="00D22DA3">
                    <w:pPr>
                      <w:ind w:left="0" w:firstLine="1"/>
                      <w:rPr>
                        <w:rFonts w:ascii="Comic Sans MS" w:hAnsi="Comic Sans MS"/>
                        <w:szCs w:val="24"/>
                      </w:rPr>
                    </w:pPr>
                    <w:r w:rsidRPr="00E610E5">
                      <w:rPr>
                        <w:rFonts w:ascii="Comic Sans MS" w:hAnsi="Comic Sans MS"/>
                        <w:szCs w:val="24"/>
                      </w:rPr>
                      <w:t>h</w:t>
                    </w:r>
                  </w:p>
                </w:txbxContent>
              </v:textbox>
            </v:shape>
            <v:shape id="_x0000_s1569" type="#_x0000_t202" style="position:absolute;left:4421;top:10458;width:453;height:479;mso-height-percent:200;mso-height-percent:200;mso-width-relative:margin;mso-height-relative:margin" filled="f" fillcolor="white [3212]" stroked="f">
              <v:textbox style="mso-fit-shape-to-text:t">
                <w:txbxContent>
                  <w:p w:rsidR="00DB48D6" w:rsidRPr="00E610E5" w:rsidRDefault="00DB48D6" w:rsidP="00D22DA3">
                    <w:pPr>
                      <w:ind w:left="0" w:firstLine="1"/>
                      <w:rPr>
                        <w:rFonts w:ascii="Comic Sans MS" w:hAnsi="Comic Sans MS"/>
                        <w:szCs w:val="24"/>
                      </w:rPr>
                    </w:pPr>
                    <w:r w:rsidRPr="00E610E5">
                      <w:rPr>
                        <w:rFonts w:ascii="Comic Sans MS" w:hAnsi="Comic Sans MS"/>
                        <w:szCs w:val="24"/>
                      </w:rPr>
                      <w:t>b</w:t>
                    </w:r>
                  </w:p>
                </w:txbxContent>
              </v:textbox>
            </v:shape>
          </v:group>
        </w:pict>
      </w:r>
      <w:r w:rsidR="00D22DA3" w:rsidRPr="008D2D25">
        <w:rPr>
          <w:noProof/>
          <w:lang w:eastAsia="fr-FR" w:bidi="ar-SA"/>
        </w:rPr>
        <w:drawing>
          <wp:inline distT="0" distB="0" distL="0" distR="0">
            <wp:extent cx="2201754" cy="1510533"/>
            <wp:effectExtent l="19050" t="0" r="8046" b="0"/>
            <wp:docPr id="2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cstate="print"/>
                    <a:srcRect/>
                    <a:stretch>
                      <a:fillRect/>
                    </a:stretch>
                  </pic:blipFill>
                  <pic:spPr bwMode="auto">
                    <a:xfrm>
                      <a:off x="0" y="0"/>
                      <a:ext cx="2204603" cy="1512488"/>
                    </a:xfrm>
                    <a:prstGeom prst="rect">
                      <a:avLst/>
                    </a:prstGeom>
                    <a:noFill/>
                    <a:ln w="9525">
                      <a:noFill/>
                      <a:miter lim="800000"/>
                      <a:headEnd/>
                      <a:tailEnd/>
                    </a:ln>
                  </pic:spPr>
                </pic:pic>
              </a:graphicData>
            </a:graphic>
          </wp:inline>
        </w:drawing>
      </w:r>
    </w:p>
    <w:p w:rsidR="00D22DA3" w:rsidRDefault="00D22DA3" w:rsidP="00D22DA3"/>
    <w:p w:rsidR="00D22DA3" w:rsidRDefault="00D22DA3" w:rsidP="00D22DA3"/>
    <w:p w:rsidR="00D22DA3" w:rsidRDefault="00D22DA3" w:rsidP="00D22DA3">
      <w:pPr>
        <w:pStyle w:val="Paragraphedeliste"/>
        <w:numPr>
          <w:ilvl w:val="0"/>
          <w:numId w:val="13"/>
        </w:numPr>
        <w:ind w:left="1134" w:hanging="425"/>
      </w:pPr>
      <w:r>
        <w:t>Par convention, le torseur de cohésion représente les actions exercées par la partie droite sur la partie gauche de la poutre : donc dans notre cas, le torseur des actions mécaniques exercées en D par la bielle 3 sur le support au niveau de la liaison encastrement.</w:t>
      </w:r>
    </w:p>
    <w:p w:rsidR="00D22DA3" w:rsidRDefault="00D22DA3" w:rsidP="00D22DA3"/>
    <w:p w:rsidR="00D22DA3" w:rsidRDefault="00D22DA3" w:rsidP="00D22DA3">
      <w:r>
        <w:t xml:space="preserve">Une étude statique a été réalisée, cette étude nous permet d’obtenir la forme du torseur: </w:t>
      </w:r>
    </w:p>
    <w:p w:rsidR="00D22DA3" w:rsidRDefault="00B507C4" w:rsidP="00D22DA3">
      <w:pPr>
        <w:jc w:val="center"/>
      </w:pPr>
      <m:oMathPara>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bielle/support</m:t>
                  </m:r>
                </m:sub>
              </m:sSub>
            </m:e>
          </m:d>
          <m:r>
            <w:rPr>
              <w:rFonts w:ascii="Cambria Math" w:hAnsi="Cambria Math"/>
            </w:rPr>
            <m:t>=</m:t>
          </m:r>
          <m:sPre>
            <m:sPrePr>
              <m:ctrlPr>
                <w:rPr>
                  <w:rFonts w:ascii="Cambria Math" w:hAnsi="Cambria Math"/>
                  <w:i/>
                </w:rPr>
              </m:ctrlPr>
            </m:sPrePr>
            <m:sub>
              <m:r>
                <w:rPr>
                  <w:rFonts w:ascii="Cambria Math" w:hAnsi="Cambria Math"/>
                </w:rPr>
                <m:t>D</m:t>
              </m:r>
            </m:sub>
            <m:sup/>
            <m:e>
              <m:d>
                <m:dPr>
                  <m:begChr m:val="{"/>
                  <m:endChr m:val="}"/>
                  <m:ctrlPr>
                    <w:rPr>
                      <w:rFonts w:ascii="Cambria Math" w:hAnsi="Cambria Math"/>
                      <w:i/>
                    </w:rPr>
                  </m:ctrlPr>
                </m:dPr>
                <m:e>
                  <m:m>
                    <m:mPr>
                      <m:mcs>
                        <m:mc>
                          <m:mcPr>
                            <m:count m:val="2"/>
                            <m:mcJc m:val="center"/>
                          </m:mcPr>
                        </m:mc>
                      </m:mcs>
                      <m:ctrlPr>
                        <w:rPr>
                          <w:rFonts w:ascii="Cambria Math" w:hAnsi="Cambria Math"/>
                          <w:i/>
                        </w:rPr>
                      </m:ctrlPr>
                    </m:mPr>
                    <m:mr>
                      <m:e>
                        <m:f>
                          <m:fPr>
                            <m:ctrlPr>
                              <w:rPr>
                                <w:rFonts w:ascii="Cambria Math" w:hAnsi="Cambria Math"/>
                                <w:i/>
                              </w:rPr>
                            </m:ctrlPr>
                          </m:fPr>
                          <m:num>
                            <m:r>
                              <w:rPr>
                                <w:rFonts w:ascii="Cambria Math" w:hAnsi="Cambria Math"/>
                              </w:rPr>
                              <m:t>-aP</m:t>
                            </m:r>
                          </m:num>
                          <m:den>
                            <m:d>
                              <m:dPr>
                                <m:ctrlPr>
                                  <w:rPr>
                                    <w:rFonts w:ascii="Cambria Math" w:hAnsi="Cambria Math"/>
                                    <w:i/>
                                  </w:rPr>
                                </m:ctrlPr>
                              </m:dPr>
                              <m:e>
                                <m:r>
                                  <w:rPr>
                                    <w:rFonts w:ascii="Cambria Math" w:hAnsi="Cambria Math"/>
                                  </w:rPr>
                                  <m:t>H-2Ltanα</m:t>
                                </m:r>
                              </m:e>
                            </m:d>
                          </m:den>
                        </m:f>
                      </m:e>
                      <m:e>
                        <m:r>
                          <w:rPr>
                            <w:rFonts w:ascii="Cambria Math" w:hAnsi="Cambria Math"/>
                          </w:rPr>
                          <m:t>0</m:t>
                        </m:r>
                      </m:e>
                    </m:mr>
                    <m:mr>
                      <m:e>
                        <m:r>
                          <w:rPr>
                            <w:rFonts w:ascii="Cambria Math" w:hAnsi="Cambria Math"/>
                          </w:rPr>
                          <m:t>-P</m:t>
                        </m:r>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atanα</m:t>
                                </m:r>
                              </m:num>
                              <m:den>
                                <m:d>
                                  <m:dPr>
                                    <m:ctrlPr>
                                      <w:rPr>
                                        <w:rFonts w:ascii="Cambria Math" w:hAnsi="Cambria Math"/>
                                        <w:i/>
                                      </w:rPr>
                                    </m:ctrlPr>
                                  </m:dPr>
                                  <m:e>
                                    <m:r>
                                      <w:rPr>
                                        <w:rFonts w:ascii="Cambria Math" w:hAnsi="Cambria Math"/>
                                      </w:rPr>
                                      <m:t>H-2Ltanα</m:t>
                                    </m:r>
                                  </m:e>
                                </m:d>
                              </m:den>
                            </m:f>
                          </m:e>
                        </m:d>
                      </m:e>
                      <m:e>
                        <m:r>
                          <w:rPr>
                            <w:rFonts w:ascii="Cambria Math" w:hAnsi="Cambria Math"/>
                          </w:rPr>
                          <m:t>0</m:t>
                        </m:r>
                      </m:e>
                    </m:mr>
                    <m:mr>
                      <m:e>
                        <m:r>
                          <w:rPr>
                            <w:rFonts w:ascii="Cambria Math" w:hAnsi="Cambria Math"/>
                          </w:rPr>
                          <m:t>0</m:t>
                        </m:r>
                      </m:e>
                      <m:e>
                        <m:r>
                          <w:rPr>
                            <w:rFonts w:ascii="Cambria Math" w:hAnsi="Cambria Math"/>
                          </w:rPr>
                          <m:t>-PL</m:t>
                        </m:r>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2atanα</m:t>
                                </m:r>
                              </m:num>
                              <m:den>
                                <m:d>
                                  <m:dPr>
                                    <m:ctrlPr>
                                      <w:rPr>
                                        <w:rFonts w:ascii="Cambria Math" w:hAnsi="Cambria Math"/>
                                        <w:i/>
                                      </w:rPr>
                                    </m:ctrlPr>
                                  </m:dPr>
                                  <m:e>
                                    <m:r>
                                      <w:rPr>
                                        <w:rFonts w:ascii="Cambria Math" w:hAnsi="Cambria Math"/>
                                      </w:rPr>
                                      <m:t>H-2Ltanα</m:t>
                                    </m:r>
                                  </m:e>
                                </m:d>
                              </m:den>
                            </m:f>
                          </m:e>
                        </m:d>
                      </m:e>
                    </m:mr>
                  </m:m>
                </m:e>
              </m:d>
            </m:e>
          </m:sPre>
          <m:r>
            <w:rPr>
              <w:rFonts w:ascii="Cambria Math" w:hAnsi="Cambria Math"/>
            </w:rPr>
            <m:t>=</m:t>
          </m:r>
          <m:sPre>
            <m:sPrePr>
              <m:ctrlPr>
                <w:rPr>
                  <w:rFonts w:ascii="Cambria Math" w:hAnsi="Cambria Math"/>
                  <w:i/>
                </w:rPr>
              </m:ctrlPr>
            </m:sPrePr>
            <m:sub>
              <m:r>
                <w:rPr>
                  <w:rFonts w:ascii="Cambria Math" w:hAnsi="Cambria Math"/>
                </w:rPr>
                <m:t>D</m:t>
              </m:r>
            </m:sub>
            <m:sup/>
            <m:e>
              <m:d>
                <m:dPr>
                  <m:begChr m:val="{"/>
                  <m:endChr m:val="}"/>
                  <m:ctrlPr>
                    <w:rPr>
                      <w:rFonts w:ascii="Cambria Math" w:hAnsi="Cambria Math"/>
                      <w:i/>
                    </w:rPr>
                  </m:ctrlPr>
                </m:dPr>
                <m:e>
                  <m:m>
                    <m:mPr>
                      <m:mcs>
                        <m:mc>
                          <m:mcPr>
                            <m:count m:val="2"/>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D</m:t>
                            </m:r>
                          </m:sub>
                        </m:sSub>
                      </m:e>
                      <m:e>
                        <m:r>
                          <w:rPr>
                            <w:rFonts w:ascii="Cambria Math" w:hAnsi="Cambria Math"/>
                          </w:rPr>
                          <m:t>0</m:t>
                        </m:r>
                      </m:e>
                    </m:mr>
                    <m:mr>
                      <m:e>
                        <m:sSub>
                          <m:sSubPr>
                            <m:ctrlPr>
                              <w:rPr>
                                <w:rFonts w:ascii="Cambria Math" w:hAnsi="Cambria Math"/>
                                <w:i/>
                              </w:rPr>
                            </m:ctrlPr>
                          </m:sSubPr>
                          <m:e>
                            <m:r>
                              <w:rPr>
                                <w:rFonts w:ascii="Cambria Math" w:hAnsi="Cambria Math"/>
                              </w:rPr>
                              <m:t>Y</m:t>
                            </m:r>
                          </m:e>
                          <m:sub>
                            <m:r>
                              <w:rPr>
                                <w:rFonts w:ascii="Cambria Math" w:hAnsi="Cambria Math"/>
                              </w:rPr>
                              <m:t>D</m:t>
                            </m:r>
                          </m:sub>
                        </m:sSub>
                      </m:e>
                      <m:e>
                        <m:r>
                          <w:rPr>
                            <w:rFonts w:ascii="Cambria Math" w:hAnsi="Cambria Math"/>
                          </w:rPr>
                          <m:t>0</m:t>
                        </m:r>
                      </m:e>
                    </m:mr>
                    <m:mr>
                      <m:e>
                        <m:r>
                          <w:rPr>
                            <w:rFonts w:ascii="Cambria Math" w:hAnsi="Cambria Math"/>
                          </w:rPr>
                          <m:t>0</m:t>
                        </m:r>
                      </m:e>
                      <m:e>
                        <m:sSub>
                          <m:sSubPr>
                            <m:ctrlPr>
                              <w:rPr>
                                <w:rFonts w:ascii="Cambria Math" w:hAnsi="Cambria Math"/>
                                <w:i/>
                              </w:rPr>
                            </m:ctrlPr>
                          </m:sSubPr>
                          <m:e>
                            <m:r>
                              <w:rPr>
                                <w:rFonts w:ascii="Cambria Math" w:hAnsi="Cambria Math"/>
                              </w:rPr>
                              <m:t>N</m:t>
                            </m:r>
                          </m:e>
                          <m:sub>
                            <m:r>
                              <w:rPr>
                                <w:rFonts w:ascii="Cambria Math" w:hAnsi="Cambria Math"/>
                              </w:rPr>
                              <m:t>D</m:t>
                            </m:r>
                          </m:sub>
                        </m:sSub>
                      </m:e>
                    </m:mr>
                  </m:m>
                </m:e>
              </m:d>
            </m:e>
          </m:sPre>
        </m:oMath>
      </m:oMathPara>
    </w:p>
    <w:p w:rsidR="00D22DA3" w:rsidRDefault="00D22DA3" w:rsidP="00D22DA3">
      <w:pPr>
        <w:jc w:val="center"/>
      </w:pPr>
    </w:p>
    <w:p w:rsidR="00D22DA3" w:rsidRDefault="00D22DA3" w:rsidP="00A36936">
      <w:pPr>
        <w:ind w:firstLine="1"/>
      </w:pPr>
      <w:r>
        <w:t>L’effort normal X</w:t>
      </w:r>
      <w:r w:rsidRPr="00233999">
        <w:rPr>
          <w:vertAlign w:val="subscript"/>
        </w:rPr>
        <w:t>D</w:t>
      </w:r>
      <w:r>
        <w:t xml:space="preserve"> et le moment fléchissant N</w:t>
      </w:r>
      <w:r w:rsidRPr="00233999">
        <w:rPr>
          <w:vertAlign w:val="subscript"/>
        </w:rPr>
        <w:t>D</w:t>
      </w:r>
      <w:r>
        <w:t xml:space="preserve"> engendrent respectivement une contrainte normale </w:t>
      </w:r>
      <m:oMath>
        <m:sSub>
          <m:sSubPr>
            <m:ctrlPr>
              <w:rPr>
                <w:rFonts w:ascii="Cambria Math" w:hAnsi="Cambria Math"/>
                <w:i/>
              </w:rPr>
            </m:ctrlPr>
          </m:sSubPr>
          <m:e>
            <m:r>
              <w:rPr>
                <w:rFonts w:ascii="Cambria Math" w:hAnsi="Cambria Math"/>
              </w:rPr>
              <m:t>σ</m:t>
            </m:r>
          </m:e>
          <m:sub>
            <m:r>
              <w:rPr>
                <w:rFonts w:ascii="Cambria Math" w:hAnsi="Cambria Math"/>
              </w:rPr>
              <m:t>1</m:t>
            </m:r>
          </m:sub>
        </m:sSub>
      </m:oMath>
      <w:r>
        <w:t xml:space="preserve"> et une contrainte normale </w:t>
      </w:r>
      <m:oMath>
        <m:sSub>
          <m:sSubPr>
            <m:ctrlPr>
              <w:rPr>
                <w:rFonts w:ascii="Cambria Math" w:hAnsi="Cambria Math"/>
                <w:i/>
              </w:rPr>
            </m:ctrlPr>
          </m:sSubPr>
          <m:e>
            <m:r>
              <w:rPr>
                <w:rFonts w:ascii="Cambria Math" w:hAnsi="Cambria Math"/>
              </w:rPr>
              <m:t>σ</m:t>
            </m:r>
          </m:e>
          <m:sub>
            <m:r>
              <w:rPr>
                <w:rFonts w:ascii="Cambria Math" w:hAnsi="Cambria Math"/>
              </w:rPr>
              <m:t>2</m:t>
            </m:r>
          </m:sub>
        </m:sSub>
      </m:oMath>
      <w:r>
        <w:t>.</w:t>
      </w:r>
    </w:p>
    <w:p w:rsidR="00B168A6" w:rsidRDefault="00D22DA3" w:rsidP="00A36936">
      <w:pPr>
        <w:ind w:firstLine="1"/>
      </w:pPr>
      <w:r>
        <w:t>Le raccourcissement de la jauge de contrainte dépend donc de la contrainte normale totale soit</w:t>
      </w:r>
    </w:p>
    <w:p w:rsidR="00D22DA3" w:rsidRDefault="00D22DA3" w:rsidP="00A36936">
      <w:pPr>
        <w:ind w:firstLine="1"/>
      </w:pPr>
      <w:r>
        <w:t xml:space="preserve"> </w:t>
      </w:r>
      <m:oMath>
        <m:r>
          <w:rPr>
            <w:rFonts w:ascii="Cambria Math" w:hAnsi="Cambria Math"/>
          </w:rPr>
          <m:t>σ=</m:t>
        </m:r>
        <m:sSub>
          <m:sSubPr>
            <m:ctrlPr>
              <w:rPr>
                <w:rFonts w:ascii="Cambria Math" w:hAnsi="Cambria Math"/>
                <w:i/>
              </w:rPr>
            </m:ctrlPr>
          </m:sSubPr>
          <m:e>
            <m:r>
              <w:rPr>
                <w:rFonts w:ascii="Cambria Math" w:hAnsi="Cambria Math"/>
              </w:rPr>
              <m:t>σ</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σ</m:t>
            </m:r>
          </m:e>
          <m:sub>
            <m:r>
              <w:rPr>
                <w:rFonts w:ascii="Cambria Math" w:hAnsi="Cambria Math"/>
              </w:rPr>
              <m:t>2</m:t>
            </m:r>
          </m:sub>
        </m:sSub>
      </m:oMath>
      <w:r>
        <w:t xml:space="preserve"> (théorème de superposition). </w:t>
      </w:r>
    </w:p>
    <w:p w:rsidR="00D22DA3" w:rsidRPr="00BF4CDF" w:rsidRDefault="00D22DA3" w:rsidP="00A36936">
      <w:pPr>
        <w:ind w:firstLine="1"/>
      </w:pPr>
      <w:r w:rsidRPr="00BF4CDF">
        <w:t xml:space="preserve">Si  </w:t>
      </w:r>
      <m:oMath>
        <m:r>
          <w:rPr>
            <w:rFonts w:ascii="Cambria Math" w:hAnsi="Cambria Math"/>
          </w:rPr>
          <m:t>σ</m:t>
        </m:r>
      </m:oMath>
      <w:r w:rsidRPr="00BF4CDF">
        <w:t xml:space="preserve"> varie en fonction de la position « a » de la masse sur le plateau, alors la déformation de la jauge également et donc la balance ne sera pas fidèle par rapport à la position de la masse. Aussi est-il nécessaire d’avoir </w:t>
      </w:r>
      <m:oMath>
        <m:r>
          <w:rPr>
            <w:rFonts w:ascii="Cambria Math" w:hAnsi="Cambria Math"/>
          </w:rPr>
          <m:t>σ</m:t>
        </m:r>
      </m:oMath>
      <w:r w:rsidRPr="00BF4CDF">
        <w:t xml:space="preserve"> constant.</w:t>
      </w:r>
    </w:p>
    <w:p w:rsidR="00D22DA3" w:rsidRDefault="00D22DA3" w:rsidP="00D22DA3"/>
    <w:p w:rsidR="00D22DA3" w:rsidRDefault="00D22DA3" w:rsidP="00A36936">
      <w:pPr>
        <w:ind w:firstLine="1"/>
      </w:pPr>
      <w:r>
        <w:t xml:space="preserve">A l’aide du </w:t>
      </w:r>
      <w:hyperlink r:id="rId36" w:history="1">
        <w:r w:rsidRPr="00DB48D6">
          <w:rPr>
            <w:rStyle w:val="Lienhypertexte"/>
          </w:rPr>
          <w:t>dossier ressource</w:t>
        </w:r>
      </w:hyperlink>
      <w:r>
        <w:t xml:space="preserve"> et sachant que la jauge de contrainte est collée sur la partie inférieure de la poutre au niveau de la section en D (</w:t>
      </w:r>
      <m:oMath>
        <m:r>
          <w:rPr>
            <w:rFonts w:ascii="Cambria Math" w:hAnsi="Cambria Math"/>
          </w:rPr>
          <m:t>y=-</m:t>
        </m:r>
        <m:f>
          <m:fPr>
            <m:ctrlPr>
              <w:rPr>
                <w:rFonts w:ascii="Cambria Math" w:hAnsi="Cambria Math"/>
                <w:i/>
              </w:rPr>
            </m:ctrlPr>
          </m:fPr>
          <m:num>
            <m:r>
              <w:rPr>
                <w:rFonts w:ascii="Cambria Math" w:hAnsi="Cambria Math"/>
              </w:rPr>
              <m:t>h</m:t>
            </m:r>
          </m:num>
          <m:den>
            <m:r>
              <w:rPr>
                <w:rFonts w:ascii="Cambria Math" w:hAnsi="Cambria Math"/>
              </w:rPr>
              <m:t>2</m:t>
            </m:r>
          </m:den>
        </m:f>
      </m:oMath>
      <w:r>
        <w:t>) :</w:t>
      </w:r>
    </w:p>
    <w:p w:rsidR="00D22DA3" w:rsidRDefault="00D22DA3" w:rsidP="00D22DA3">
      <w:pPr>
        <w:pStyle w:val="Paragraphedeliste"/>
        <w:numPr>
          <w:ilvl w:val="0"/>
          <w:numId w:val="8"/>
        </w:numPr>
      </w:pPr>
      <w:r>
        <w:t>Montrer que la contrainte normale, au niveau de la jauge, due à l’effort normal X</w:t>
      </w:r>
      <w:r>
        <w:rPr>
          <w:vertAlign w:val="subscript"/>
        </w:rPr>
        <w:t>D</w:t>
      </w:r>
      <w:r>
        <w:t xml:space="preserve"> est de la forme :</w:t>
      </w:r>
    </w:p>
    <w:p w:rsidR="00D22DA3" w:rsidRDefault="00B507C4" w:rsidP="00D22DA3">
      <w:pPr>
        <w:ind w:left="782" w:firstLine="0"/>
        <w:jc w:val="center"/>
      </w:pPr>
      <m:oMathPara>
        <m:oMath>
          <m:sSub>
            <m:sSubPr>
              <m:ctrlPr>
                <w:rPr>
                  <w:rFonts w:ascii="Cambria Math" w:hAnsi="Cambria Math"/>
                  <w:i/>
                </w:rPr>
              </m:ctrlPr>
            </m:sSubPr>
            <m:e>
              <m:r>
                <w:rPr>
                  <w:rFonts w:ascii="Cambria Math" w:hAnsi="Cambria Math"/>
                </w:rPr>
                <m:t>σ</m:t>
              </m:r>
            </m:e>
            <m:sub>
              <m:r>
                <w:rPr>
                  <w:rFonts w:ascii="Cambria Math" w:hAnsi="Cambria Math"/>
                </w:rPr>
                <m:t>1</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D</m:t>
                  </m:r>
                </m:sub>
              </m:sSub>
            </m:num>
            <m:den>
              <m:r>
                <w:rPr>
                  <w:rFonts w:ascii="Cambria Math" w:hAnsi="Cambria Math"/>
                </w:rPr>
                <m:t>bh</m:t>
              </m:r>
            </m:den>
          </m:f>
          <m:r>
            <w:rPr>
              <w:rFonts w:ascii="Cambria Math" w:hAnsi="Cambria Math"/>
            </w:rPr>
            <m:t>=</m:t>
          </m:r>
          <m:f>
            <m:fPr>
              <m:ctrlPr>
                <w:rPr>
                  <w:rFonts w:ascii="Cambria Math" w:hAnsi="Cambria Math"/>
                  <w:i/>
                </w:rPr>
              </m:ctrlPr>
            </m:fPr>
            <m:num>
              <m:r>
                <w:rPr>
                  <w:rFonts w:ascii="Cambria Math" w:hAnsi="Cambria Math"/>
                </w:rPr>
                <m:t>-aP</m:t>
              </m:r>
            </m:num>
            <m:den>
              <m:r>
                <w:rPr>
                  <w:rFonts w:ascii="Cambria Math" w:hAnsi="Cambria Math"/>
                </w:rPr>
                <m:t>bh</m:t>
              </m:r>
              <m:d>
                <m:dPr>
                  <m:ctrlPr>
                    <w:rPr>
                      <w:rFonts w:ascii="Cambria Math" w:hAnsi="Cambria Math"/>
                      <w:i/>
                    </w:rPr>
                  </m:ctrlPr>
                </m:dPr>
                <m:e>
                  <m:r>
                    <w:rPr>
                      <w:rFonts w:ascii="Cambria Math" w:hAnsi="Cambria Math"/>
                    </w:rPr>
                    <m:t>H-2Ltanα</m:t>
                  </m:r>
                </m:e>
              </m:d>
            </m:den>
          </m:f>
        </m:oMath>
      </m:oMathPara>
    </w:p>
    <w:p w:rsidR="00D22DA3" w:rsidRDefault="00D22DA3" w:rsidP="00D22DA3">
      <w:pPr>
        <w:ind w:left="782" w:firstLine="0"/>
        <w:jc w:val="center"/>
      </w:pPr>
    </w:p>
    <w:p w:rsidR="00D22DA3" w:rsidRDefault="00D22DA3" w:rsidP="00D22DA3">
      <w:pPr>
        <w:ind w:left="782" w:firstLine="0"/>
        <w:jc w:val="center"/>
      </w:pPr>
      <w:r>
        <w:t>Cette contrainte dépend elle de la position de la masse ?</w:t>
      </w:r>
    </w:p>
    <w:p w:rsidR="00D22DA3" w:rsidRDefault="00D22DA3" w:rsidP="00D22DA3">
      <w:pPr>
        <w:ind w:left="782" w:firstLine="0"/>
        <w:jc w:val="center"/>
      </w:pPr>
    </w:p>
    <w:p w:rsidR="00D22DA3" w:rsidRDefault="00D22DA3" w:rsidP="00D22DA3">
      <w:pPr>
        <w:pStyle w:val="Paragraphedeliste"/>
        <w:numPr>
          <w:ilvl w:val="0"/>
          <w:numId w:val="8"/>
        </w:numPr>
      </w:pPr>
      <w:r>
        <w:t>Montrer que la contrainte normale, au niveau de la jauge (en D), due au moment de flexion N</w:t>
      </w:r>
      <w:r>
        <w:rPr>
          <w:vertAlign w:val="subscript"/>
        </w:rPr>
        <w:t>D</w:t>
      </w:r>
      <w:r>
        <w:t xml:space="preserve"> est de la forme :</w:t>
      </w:r>
    </w:p>
    <w:p w:rsidR="00D22DA3" w:rsidRDefault="00B507C4" w:rsidP="00D22DA3">
      <w:pPr>
        <w:ind w:left="782" w:firstLine="0"/>
        <w:jc w:val="center"/>
      </w:pPr>
      <m:oMathPara>
        <m:oMath>
          <m:sSub>
            <m:sSubPr>
              <m:ctrlPr>
                <w:rPr>
                  <w:rFonts w:ascii="Cambria Math" w:hAnsi="Cambria Math"/>
                  <w:i/>
                </w:rPr>
              </m:ctrlPr>
            </m:sSubPr>
            <m:e>
              <m:r>
                <w:rPr>
                  <w:rFonts w:ascii="Cambria Math" w:hAnsi="Cambria Math"/>
                </w:rPr>
                <m:t>σ</m:t>
              </m:r>
            </m:e>
            <m:sub>
              <m:r>
                <w:rPr>
                  <w:rFonts w:ascii="Cambria Math" w:hAnsi="Cambria Math"/>
                </w:rPr>
                <m:t>2</m:t>
              </m:r>
            </m:sub>
          </m:sSub>
          <m:r>
            <w:rPr>
              <w:rFonts w:ascii="Cambria Math" w:hAnsi="Cambria Math"/>
            </w:rPr>
            <m:t>=</m:t>
          </m:r>
          <m:f>
            <m:fPr>
              <m:ctrlPr>
                <w:rPr>
                  <w:rFonts w:ascii="Cambria Math" w:hAnsi="Cambria Math"/>
                  <w:i/>
                </w:rPr>
              </m:ctrlPr>
            </m:fPr>
            <m:num>
              <m:r>
                <w:rPr>
                  <w:rFonts w:ascii="Cambria Math" w:hAnsi="Cambria Math"/>
                </w:rPr>
                <m:t>6</m:t>
              </m:r>
              <m:sSub>
                <m:sSubPr>
                  <m:ctrlPr>
                    <w:rPr>
                      <w:rFonts w:ascii="Cambria Math" w:hAnsi="Cambria Math"/>
                      <w:i/>
                    </w:rPr>
                  </m:ctrlPr>
                </m:sSubPr>
                <m:e>
                  <m:r>
                    <w:rPr>
                      <w:rFonts w:ascii="Cambria Math" w:hAnsi="Cambria Math"/>
                    </w:rPr>
                    <m:t>N</m:t>
                  </m:r>
                </m:e>
                <m:sub>
                  <m:r>
                    <w:rPr>
                      <w:rFonts w:ascii="Cambria Math" w:hAnsi="Cambria Math"/>
                    </w:rPr>
                    <m:t>D</m:t>
                  </m:r>
                </m:sub>
              </m:sSub>
            </m:num>
            <m:den>
              <m:r>
                <w:rPr>
                  <w:rFonts w:ascii="Cambria Math" w:hAnsi="Cambria Math"/>
                </w:rPr>
                <m:t>b</m:t>
              </m:r>
              <m:sSup>
                <m:sSupPr>
                  <m:ctrlPr>
                    <w:rPr>
                      <w:rFonts w:ascii="Cambria Math" w:hAnsi="Cambria Math"/>
                      <w:i/>
                    </w:rPr>
                  </m:ctrlPr>
                </m:sSupPr>
                <m:e>
                  <m:r>
                    <w:rPr>
                      <w:rFonts w:ascii="Cambria Math" w:hAnsi="Cambria Math"/>
                    </w:rPr>
                    <m:t>h</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-6PL</m:t>
              </m:r>
            </m:num>
            <m:den>
              <m:r>
                <w:rPr>
                  <w:rFonts w:ascii="Cambria Math" w:hAnsi="Cambria Math"/>
                </w:rPr>
                <m:t>b</m:t>
              </m:r>
              <m:sSup>
                <m:sSupPr>
                  <m:ctrlPr>
                    <w:rPr>
                      <w:rFonts w:ascii="Cambria Math" w:hAnsi="Cambria Math"/>
                      <w:i/>
                    </w:rPr>
                  </m:ctrlPr>
                </m:sSupPr>
                <m:e>
                  <m:r>
                    <w:rPr>
                      <w:rFonts w:ascii="Cambria Math" w:hAnsi="Cambria Math"/>
                    </w:rPr>
                    <m:t>h</m:t>
                  </m:r>
                </m:e>
                <m:sup>
                  <m:r>
                    <w:rPr>
                      <w:rFonts w:ascii="Cambria Math" w:hAnsi="Cambria Math"/>
                    </w:rPr>
                    <m:t>2</m:t>
                  </m:r>
                </m:sup>
              </m:sSup>
            </m:den>
          </m:f>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2atan</m:t>
                  </m:r>
                  <m:r>
                    <w:rPr>
                      <w:rFonts w:ascii="Cambria Math" w:hAnsi="Cambria Math"/>
                    </w:rPr>
                    <m:t>α</m:t>
                  </m:r>
                </m:num>
                <m:den>
                  <m:d>
                    <m:dPr>
                      <m:ctrlPr>
                        <w:rPr>
                          <w:rFonts w:ascii="Cambria Math" w:hAnsi="Cambria Math"/>
                          <w:i/>
                        </w:rPr>
                      </m:ctrlPr>
                    </m:dPr>
                    <m:e>
                      <m:r>
                        <w:rPr>
                          <w:rFonts w:ascii="Cambria Math" w:hAnsi="Cambria Math"/>
                        </w:rPr>
                        <m:t>H-2Ltanα</m:t>
                      </m:r>
                    </m:e>
                  </m:d>
                </m:den>
              </m:f>
            </m:e>
          </m:d>
        </m:oMath>
      </m:oMathPara>
    </w:p>
    <w:p w:rsidR="00D22DA3" w:rsidRDefault="00D22DA3" w:rsidP="00D22DA3">
      <w:pPr>
        <w:ind w:left="782" w:firstLine="0"/>
        <w:jc w:val="center"/>
      </w:pPr>
    </w:p>
    <w:p w:rsidR="00D22DA3" w:rsidRDefault="00D22DA3" w:rsidP="00D22DA3">
      <w:pPr>
        <w:ind w:left="782" w:firstLine="0"/>
        <w:jc w:val="center"/>
      </w:pPr>
      <w:r>
        <w:t>Cette contrainte dépend elle de la position de la masse ?</w:t>
      </w:r>
    </w:p>
    <w:p w:rsidR="00D22DA3" w:rsidRDefault="00D22DA3" w:rsidP="00D22DA3">
      <w:pPr>
        <w:ind w:left="782" w:firstLine="0"/>
        <w:jc w:val="center"/>
      </w:pPr>
    </w:p>
    <w:p w:rsidR="00D22DA3" w:rsidRPr="00BF4CDF" w:rsidRDefault="00D22DA3" w:rsidP="00A36936">
      <w:pPr>
        <w:ind w:left="426" w:firstLine="0"/>
      </w:pPr>
      <w:r w:rsidRPr="00BF4CDF">
        <w:t xml:space="preserve">A priori, les contraintes précédentes dépendent de « a », la contrainte totale également, et donc la balance ne peut être fidèle. L’objectif est d’obtenir  </w:t>
      </w:r>
      <m:oMath>
        <m:r>
          <w:rPr>
            <w:rFonts w:ascii="Cambria Math" w:hAnsi="Cambria Math"/>
          </w:rPr>
          <m:t>σ</m:t>
        </m:r>
      </m:oMath>
      <w:r w:rsidRPr="00BF4CDF">
        <w:t xml:space="preserve"> constant en essayant d’intervenir sur les différentes grandeurs dimensionnelles (H, L, b, h, </w:t>
      </w:r>
      <w:r w:rsidRPr="00BF4CDF">
        <w:rPr>
          <w:rFonts w:ascii="Cambria Math" w:hAnsi="Cambria Math"/>
        </w:rPr>
        <w:t>𝜶).</w:t>
      </w:r>
    </w:p>
    <w:p w:rsidR="00D22DA3" w:rsidRDefault="00D22DA3" w:rsidP="00D22DA3">
      <w:pPr>
        <w:ind w:left="782" w:firstLine="0"/>
      </w:pPr>
    </w:p>
    <w:p w:rsidR="00D22DA3" w:rsidRDefault="00D22DA3" w:rsidP="00D22DA3">
      <w:pPr>
        <w:pStyle w:val="Paragraphedeliste"/>
        <w:numPr>
          <w:ilvl w:val="0"/>
          <w:numId w:val="8"/>
        </w:numPr>
      </w:pPr>
      <w:r>
        <w:t>Donner une expression de la contrainte normale totale sous la forme :</w:t>
      </w:r>
    </w:p>
    <w:p w:rsidR="00D22DA3" w:rsidRDefault="00B507C4" w:rsidP="00D22DA3">
      <w:pPr>
        <w:ind w:left="782" w:firstLine="0"/>
        <w:jc w:val="center"/>
      </w:pPr>
      <m:oMath>
        <m:sSub>
          <m:sSubPr>
            <m:ctrlPr>
              <w:rPr>
                <w:rFonts w:ascii="Cambria Math" w:hAnsi="Cambria Math"/>
                <w:i/>
              </w:rPr>
            </m:ctrlPr>
          </m:sSubPr>
          <m:e>
            <m:r>
              <w:rPr>
                <w:rFonts w:ascii="Cambria Math" w:hAnsi="Cambria Math"/>
              </w:rPr>
              <m:t>σ</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σ</m:t>
            </m:r>
          </m:e>
          <m:sub>
            <m:r>
              <w:rPr>
                <w:rFonts w:ascii="Cambria Math" w:hAnsi="Cambria Math"/>
              </w:rPr>
              <m:t>2</m:t>
            </m:r>
          </m:sub>
        </m:sSub>
        <m:r>
          <w:rPr>
            <w:rFonts w:ascii="Cambria Math" w:hAnsi="Cambria Math"/>
          </w:rPr>
          <m:t>=K+f(a)</m:t>
        </m:r>
      </m:oMath>
      <w:r w:rsidR="00D22DA3">
        <w:t xml:space="preserve">              où f(a) est une fonction de a et K une constante</w:t>
      </w:r>
    </w:p>
    <w:p w:rsidR="00D22DA3" w:rsidRDefault="00D22DA3" w:rsidP="00D22DA3">
      <w:pPr>
        <w:ind w:left="782" w:firstLine="0"/>
        <w:jc w:val="center"/>
      </w:pPr>
    </w:p>
    <w:p w:rsidR="00D22DA3" w:rsidRDefault="00D22DA3" w:rsidP="00D22DA3">
      <w:pPr>
        <w:pStyle w:val="Paragraphedeliste"/>
        <w:numPr>
          <w:ilvl w:val="0"/>
          <w:numId w:val="8"/>
        </w:numPr>
      </w:pPr>
      <w:r>
        <w:t>Montrer que :</w:t>
      </w:r>
    </w:p>
    <w:p w:rsidR="00D22DA3" w:rsidRDefault="00B507C4" w:rsidP="00D22DA3">
      <w:pPr>
        <w:ind w:left="782" w:firstLine="0"/>
        <w:jc w:val="center"/>
      </w:pPr>
      <m:oMathPara>
        <m:oMath>
          <m:sSub>
            <m:sSubPr>
              <m:ctrlPr>
                <w:rPr>
                  <w:rFonts w:ascii="Cambria Math" w:hAnsi="Cambria Math"/>
                  <w:i/>
                </w:rPr>
              </m:ctrlPr>
            </m:sSubPr>
            <m:e>
              <m:r>
                <w:rPr>
                  <w:rFonts w:ascii="Cambria Math" w:hAnsi="Cambria Math"/>
                </w:rPr>
                <m:t>σ</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σ</m:t>
              </m:r>
            </m:e>
            <m:sub>
              <m:r>
                <w:rPr>
                  <w:rFonts w:ascii="Cambria Math" w:hAnsi="Cambria Math"/>
                </w:rPr>
                <m:t>2</m:t>
              </m:r>
            </m:sub>
          </m:sSub>
          <m:r>
            <w:rPr>
              <w:rFonts w:ascii="Cambria Math" w:hAnsi="Cambria Math"/>
            </w:rPr>
            <m:t>=K        si     tanα=</m:t>
          </m:r>
          <m:f>
            <m:fPr>
              <m:ctrlPr>
                <w:rPr>
                  <w:rFonts w:ascii="Cambria Math" w:hAnsi="Cambria Math"/>
                  <w:i/>
                </w:rPr>
              </m:ctrlPr>
            </m:fPr>
            <m:num>
              <m:r>
                <w:rPr>
                  <w:rFonts w:ascii="Cambria Math" w:hAnsi="Cambria Math"/>
                </w:rPr>
                <m:t>h</m:t>
              </m:r>
            </m:num>
            <m:den>
              <m:r>
                <w:rPr>
                  <w:rFonts w:ascii="Cambria Math" w:hAnsi="Cambria Math"/>
                </w:rPr>
                <m:t>12L</m:t>
              </m:r>
            </m:den>
          </m:f>
        </m:oMath>
      </m:oMathPara>
    </w:p>
    <w:p w:rsidR="00D22DA3" w:rsidRDefault="00D22DA3" w:rsidP="00D22DA3">
      <w:pPr>
        <w:ind w:left="782" w:firstLine="0"/>
        <w:jc w:val="center"/>
      </w:pPr>
    </w:p>
    <w:p w:rsidR="00D22DA3" w:rsidRDefault="00D22DA3" w:rsidP="00D22DA3">
      <w:pPr>
        <w:pStyle w:val="Paragraphedeliste"/>
        <w:numPr>
          <w:ilvl w:val="0"/>
          <w:numId w:val="8"/>
        </w:numPr>
      </w:pPr>
      <w:r>
        <w:t>Donner l’expression de K et calculer sa valeur en N/m</w:t>
      </w:r>
      <w:r>
        <w:rPr>
          <w:vertAlign w:val="superscript"/>
        </w:rPr>
        <w:t>2</w:t>
      </w:r>
      <w:r>
        <w:t>.</w:t>
      </w:r>
    </w:p>
    <w:p w:rsidR="00D22DA3" w:rsidRDefault="00D22DA3" w:rsidP="00D22DA3">
      <w:pPr>
        <w:pStyle w:val="Paragraphedeliste"/>
        <w:numPr>
          <w:ilvl w:val="0"/>
          <w:numId w:val="8"/>
        </w:numPr>
      </w:pPr>
      <w:r>
        <w:t xml:space="preserve">Dans le cas où </w:t>
      </w:r>
      <m:oMath>
        <m:r>
          <w:rPr>
            <w:rFonts w:ascii="Cambria Math" w:hAnsi="Cambria Math"/>
          </w:rPr>
          <m:t>tanα=</m:t>
        </m:r>
        <m:f>
          <m:fPr>
            <m:ctrlPr>
              <w:rPr>
                <w:rFonts w:ascii="Cambria Math" w:hAnsi="Cambria Math"/>
                <w:i/>
              </w:rPr>
            </m:ctrlPr>
          </m:fPr>
          <m:num>
            <m:r>
              <w:rPr>
                <w:rFonts w:ascii="Cambria Math" w:hAnsi="Cambria Math"/>
              </w:rPr>
              <m:t>h</m:t>
            </m:r>
          </m:num>
          <m:den>
            <m:r>
              <w:rPr>
                <w:rFonts w:ascii="Cambria Math" w:hAnsi="Cambria Math"/>
              </w:rPr>
              <m:t>12L</m:t>
            </m:r>
          </m:den>
        </m:f>
      </m:oMath>
      <w:r>
        <w:t>, que peut-on dire de la contrainte en D en fonction de la position de la charge sur le plateau ?</w:t>
      </w:r>
    </w:p>
    <w:p w:rsidR="00D22DA3" w:rsidRDefault="00D22DA3" w:rsidP="00D22DA3">
      <w:pPr>
        <w:ind w:left="1142" w:firstLine="0"/>
      </w:pPr>
    </w:p>
    <w:p w:rsidR="00D22DA3" w:rsidRDefault="00D22DA3" w:rsidP="00D22DA3">
      <w:pPr>
        <w:pStyle w:val="Paragraphedeliste"/>
        <w:numPr>
          <w:ilvl w:val="0"/>
          <w:numId w:val="8"/>
        </w:numPr>
      </w:pPr>
      <w:r>
        <w:t>La jauge de contrainte étant collée sur le peson, exprimer le raccourcissement relatif de la jauge de contrainte</w:t>
      </w:r>
      <m:oMath>
        <m:f>
          <m:fPr>
            <m:ctrlPr>
              <w:rPr>
                <w:rFonts w:ascii="Cambria Math" w:hAnsi="Cambria Math"/>
                <w:i/>
              </w:rPr>
            </m:ctrlPr>
          </m:fPr>
          <m:num>
            <m:r>
              <w:rPr>
                <w:rFonts w:ascii="Cambria Math" w:hAnsi="Cambria Math"/>
              </w:rPr>
              <m:t>∆l</m:t>
            </m:r>
          </m:num>
          <m:den>
            <m:r>
              <w:rPr>
                <w:rFonts w:ascii="Cambria Math" w:hAnsi="Cambria Math"/>
              </w:rPr>
              <m:t>l</m:t>
            </m:r>
          </m:den>
        </m:f>
      </m:oMath>
      <w:r>
        <w:t xml:space="preserve"> en fonction de K et du module d’Young.</w:t>
      </w:r>
    </w:p>
    <w:p w:rsidR="00D22DA3" w:rsidRPr="00FC1807" w:rsidRDefault="00D22DA3" w:rsidP="00D22DA3">
      <w:pPr>
        <w:ind w:left="0" w:firstLine="0"/>
      </w:pPr>
    </w:p>
    <w:p w:rsidR="00D22DA3" w:rsidRDefault="00D22DA3" w:rsidP="005B0612">
      <w:pPr>
        <w:ind w:firstLine="0"/>
      </w:pPr>
      <w:r w:rsidRPr="009A17C9">
        <w:t>Le raccourcissement mesuré par la jauge est-il constant quelle que soit la position de la charge sur le plateau</w:t>
      </w:r>
      <w:r>
        <w:t> ?</w:t>
      </w:r>
      <w:r w:rsidRPr="00DC0627">
        <w:t xml:space="preserve"> </w:t>
      </w:r>
      <w:r>
        <w:t xml:space="preserve">Justifier. </w:t>
      </w:r>
      <w:r w:rsidRPr="00730319">
        <w:t>Le modèle choisi pour cette étude est-il conforme à la réalité, sachant que la balance est fidèle</w:t>
      </w:r>
      <w:r>
        <w:t> ?</w:t>
      </w:r>
    </w:p>
    <w:p w:rsidR="00D22DA3" w:rsidRDefault="00D22DA3" w:rsidP="00D22DA3"/>
    <w:p w:rsidR="003258D0" w:rsidRDefault="003258D0">
      <w:pPr>
        <w:ind w:hanging="357"/>
        <w:rPr>
          <w:rFonts w:cs="Times New Roman"/>
          <w:b/>
          <w:color w:val="00B050"/>
          <w:sz w:val="32"/>
          <w:szCs w:val="32"/>
        </w:rPr>
      </w:pPr>
      <w:r>
        <w:rPr>
          <w:rFonts w:cs="Times New Roman"/>
          <w:b/>
          <w:color w:val="00B050"/>
          <w:sz w:val="32"/>
          <w:szCs w:val="32"/>
        </w:rPr>
        <w:br w:type="page"/>
      </w:r>
    </w:p>
    <w:p w:rsidR="005E72C8" w:rsidRDefault="00A02819" w:rsidP="005E72C8">
      <w:pPr>
        <w:ind w:left="0" w:firstLine="0"/>
        <w:rPr>
          <w:rFonts w:cs="Times New Roman"/>
          <w:b/>
          <w:color w:val="00B050"/>
          <w:szCs w:val="24"/>
        </w:rPr>
      </w:pPr>
      <w:r>
        <w:rPr>
          <w:rFonts w:cs="Times New Roman"/>
          <w:b/>
          <w:color w:val="00B050"/>
          <w:sz w:val="32"/>
          <w:szCs w:val="32"/>
        </w:rPr>
        <w:lastRenderedPageBreak/>
        <w:t>Séance N°4 : apport de connaissances</w:t>
      </w:r>
      <w:r w:rsidR="00E52EF7">
        <w:rPr>
          <w:rFonts w:cs="Times New Roman"/>
          <w:b/>
          <w:color w:val="00B050"/>
          <w:sz w:val="32"/>
          <w:szCs w:val="32"/>
        </w:rPr>
        <w:t xml:space="preserve"> </w:t>
      </w:r>
      <w:r>
        <w:rPr>
          <w:rFonts w:cs="Times New Roman"/>
          <w:b/>
          <w:color w:val="00B050"/>
          <w:sz w:val="32"/>
          <w:szCs w:val="32"/>
        </w:rPr>
        <w:t>-</w:t>
      </w:r>
      <w:r w:rsidR="005E72C8">
        <w:rPr>
          <w:rFonts w:cs="Times New Roman"/>
          <w:b/>
          <w:color w:val="00B050"/>
          <w:sz w:val="32"/>
          <w:szCs w:val="32"/>
        </w:rPr>
        <w:t xml:space="preserve"> </w:t>
      </w:r>
      <w:r w:rsidR="005E72C8" w:rsidRPr="005E72C8">
        <w:rPr>
          <w:rFonts w:cs="Times New Roman"/>
          <w:b/>
          <w:color w:val="00B050"/>
          <w:sz w:val="32"/>
          <w:szCs w:val="32"/>
        </w:rPr>
        <w:t>Modélisation du capteur de pesage</w:t>
      </w:r>
      <w:r w:rsidR="005E72C8">
        <w:rPr>
          <w:rFonts w:cs="Times New Roman"/>
          <w:b/>
          <w:color w:val="00B050"/>
          <w:sz w:val="32"/>
          <w:szCs w:val="32"/>
        </w:rPr>
        <w:t xml:space="preserve"> TD </w:t>
      </w:r>
      <w:r w:rsidR="003258D0">
        <w:rPr>
          <w:rFonts w:cs="Times New Roman"/>
          <w:b/>
          <w:color w:val="00B050"/>
          <w:sz w:val="32"/>
          <w:szCs w:val="32"/>
        </w:rPr>
        <w:t>(2 heures)</w:t>
      </w:r>
    </w:p>
    <w:p w:rsidR="003258D0" w:rsidRPr="005E72C8" w:rsidRDefault="003258D0" w:rsidP="005E72C8">
      <w:pPr>
        <w:ind w:left="0" w:firstLine="0"/>
        <w:rPr>
          <w:rFonts w:cs="Times New Roman"/>
          <w:b/>
          <w:color w:val="00B050"/>
          <w:sz w:val="32"/>
          <w:szCs w:val="3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682"/>
      </w:tblGrid>
      <w:tr w:rsidR="00A02819" w:rsidRPr="001265FD" w:rsidTr="004B7B87">
        <w:trPr>
          <w:trHeight w:val="338"/>
        </w:trPr>
        <w:tc>
          <w:tcPr>
            <w:tcW w:w="5000" w:type="pct"/>
            <w:shd w:val="clear" w:color="auto" w:fill="FFFF99"/>
          </w:tcPr>
          <w:p w:rsidR="00A02819" w:rsidRPr="00F54385" w:rsidRDefault="00A02819" w:rsidP="004B7B87">
            <w:pPr>
              <w:pStyle w:val="Titre1"/>
              <w:rPr>
                <w:sz w:val="22"/>
                <w:szCs w:val="22"/>
              </w:rPr>
            </w:pPr>
            <w:r w:rsidRPr="001265FD">
              <w:rPr>
                <w:sz w:val="22"/>
                <w:szCs w:val="22"/>
              </w:rPr>
              <w:t>Compétences attendue</w:t>
            </w:r>
            <w:r w:rsidR="003258D0">
              <w:rPr>
                <w:sz w:val="22"/>
                <w:szCs w:val="22"/>
              </w:rPr>
              <w:t>s</w:t>
            </w:r>
          </w:p>
        </w:tc>
      </w:tr>
      <w:tr w:rsidR="00A02819" w:rsidRPr="0057739F" w:rsidTr="004B7B87">
        <w:tc>
          <w:tcPr>
            <w:tcW w:w="5000" w:type="pct"/>
          </w:tcPr>
          <w:p w:rsidR="00A02819" w:rsidRDefault="00A02819" w:rsidP="004B7B87">
            <w:pPr>
              <w:ind w:firstLine="1"/>
              <w:rPr>
                <w:b/>
                <w:bCs/>
              </w:rPr>
            </w:pPr>
            <w:r w:rsidRPr="00FF61B0">
              <w:rPr>
                <w:b/>
                <w:bCs/>
                <w:sz w:val="22"/>
              </w:rPr>
              <w:t xml:space="preserve">B1 </w:t>
            </w:r>
            <w:r>
              <w:rPr>
                <w:b/>
                <w:bCs/>
                <w:sz w:val="22"/>
              </w:rPr>
              <w:t>–</w:t>
            </w:r>
            <w:r w:rsidRPr="00FF61B0">
              <w:rPr>
                <w:b/>
                <w:bCs/>
                <w:sz w:val="22"/>
              </w:rPr>
              <w:t xml:space="preserve"> </w:t>
            </w:r>
            <w:r>
              <w:rPr>
                <w:b/>
                <w:bCs/>
                <w:sz w:val="22"/>
              </w:rPr>
              <w:t xml:space="preserve">Identifier et caractériser les grandeurs </w:t>
            </w:r>
            <w:r w:rsidRPr="002D75C9">
              <w:rPr>
                <w:b/>
                <w:bCs/>
                <w:sz w:val="22"/>
              </w:rPr>
              <w:t>agissant</w:t>
            </w:r>
            <w:r w:rsidRPr="00FF61B0">
              <w:rPr>
                <w:b/>
                <w:bCs/>
                <w:sz w:val="22"/>
              </w:rPr>
              <w:t xml:space="preserve"> sur un système</w:t>
            </w:r>
          </w:p>
          <w:p w:rsidR="00A02819" w:rsidRPr="003E1F83" w:rsidRDefault="00A02819" w:rsidP="004B7B87">
            <w:pPr>
              <w:pStyle w:val="Titre2"/>
              <w:keepNext/>
              <w:numPr>
                <w:ilvl w:val="0"/>
                <w:numId w:val="18"/>
              </w:numPr>
              <w:suppressAutoHyphens/>
              <w:spacing w:before="0" w:after="0"/>
              <w:jc w:val="left"/>
              <w:rPr>
                <w:b w:val="0"/>
                <w:sz w:val="20"/>
                <w:szCs w:val="20"/>
                <w:u w:val="none"/>
              </w:rPr>
            </w:pPr>
            <w:r w:rsidRPr="003E1F83">
              <w:rPr>
                <w:b w:val="0"/>
                <w:sz w:val="20"/>
                <w:szCs w:val="20"/>
                <w:u w:val="none"/>
              </w:rPr>
              <w:t xml:space="preserve">définir, justifier la frontière de tout ou partie d’un système et répertorier les interactions ; </w:t>
            </w:r>
          </w:p>
          <w:p w:rsidR="00A02819" w:rsidRPr="003E1F83" w:rsidRDefault="00A02819" w:rsidP="004B7B87">
            <w:pPr>
              <w:pStyle w:val="Titre2"/>
              <w:keepNext/>
              <w:numPr>
                <w:ilvl w:val="0"/>
                <w:numId w:val="18"/>
              </w:numPr>
              <w:suppressAutoHyphens/>
              <w:spacing w:before="0" w:after="0"/>
              <w:jc w:val="left"/>
              <w:rPr>
                <w:b w:val="0"/>
                <w:sz w:val="20"/>
                <w:szCs w:val="20"/>
                <w:u w:val="none"/>
              </w:rPr>
            </w:pPr>
            <w:r w:rsidRPr="003E1F83">
              <w:rPr>
                <w:b w:val="0"/>
                <w:sz w:val="20"/>
                <w:szCs w:val="20"/>
                <w:u w:val="none"/>
              </w:rPr>
              <w:t>choisir les grandeurs et les paramètres influents en vue de les modéliser.</w:t>
            </w:r>
          </w:p>
          <w:p w:rsidR="00A02819" w:rsidRPr="003E1F83" w:rsidRDefault="00A02819" w:rsidP="004B7B87">
            <w:pPr>
              <w:ind w:firstLine="1"/>
              <w:rPr>
                <w:b/>
                <w:bCs/>
                <w:szCs w:val="24"/>
              </w:rPr>
            </w:pPr>
            <w:r w:rsidRPr="003E1F83">
              <w:rPr>
                <w:b/>
                <w:bCs/>
                <w:sz w:val="22"/>
              </w:rPr>
              <w:t xml:space="preserve">B2 - </w:t>
            </w:r>
            <w:r w:rsidRPr="003E1F83">
              <w:rPr>
                <w:b/>
                <w:bCs/>
                <w:szCs w:val="24"/>
              </w:rPr>
              <w:t>Proposer ou justifier un modèle</w:t>
            </w:r>
          </w:p>
          <w:p w:rsidR="00A02819" w:rsidRPr="003E1F83" w:rsidRDefault="00A02819" w:rsidP="004B7B87">
            <w:pPr>
              <w:pStyle w:val="Titre2"/>
              <w:keepNext/>
              <w:numPr>
                <w:ilvl w:val="0"/>
                <w:numId w:val="18"/>
              </w:numPr>
              <w:suppressAutoHyphens/>
              <w:spacing w:before="0" w:after="0"/>
              <w:jc w:val="left"/>
              <w:rPr>
                <w:b w:val="0"/>
                <w:bCs/>
                <w:sz w:val="20"/>
                <w:szCs w:val="20"/>
                <w:u w:val="none"/>
              </w:rPr>
            </w:pPr>
            <w:r w:rsidRPr="003E1F83">
              <w:rPr>
                <w:b w:val="0"/>
                <w:sz w:val="20"/>
                <w:szCs w:val="20"/>
                <w:u w:val="none"/>
              </w:rPr>
              <w:t>associer un modèle à un système ou à son comportement ;</w:t>
            </w:r>
          </w:p>
          <w:p w:rsidR="00A02819" w:rsidRPr="003258D0" w:rsidRDefault="00A02819" w:rsidP="003258D0">
            <w:pPr>
              <w:pStyle w:val="Paragraphedeliste"/>
              <w:numPr>
                <w:ilvl w:val="0"/>
                <w:numId w:val="34"/>
              </w:numPr>
              <w:rPr>
                <w:sz w:val="20"/>
                <w:szCs w:val="20"/>
              </w:rPr>
            </w:pPr>
            <w:r w:rsidRPr="003258D0">
              <w:rPr>
                <w:sz w:val="20"/>
                <w:szCs w:val="20"/>
              </w:rPr>
              <w:t>préciser ou justifier les limites de validité du modèle envisagé.</w:t>
            </w:r>
          </w:p>
          <w:p w:rsidR="00A02819" w:rsidRPr="00F54385" w:rsidRDefault="00A02819" w:rsidP="004B7B87"/>
        </w:tc>
      </w:tr>
    </w:tbl>
    <w:p w:rsidR="005E72C8" w:rsidRDefault="005E72C8" w:rsidP="005E72C8"/>
    <w:p w:rsidR="005E72C8" w:rsidRDefault="00B507C4" w:rsidP="005E72C8">
      <w:r>
        <w:rPr>
          <w:noProof/>
          <w:lang w:eastAsia="fr-FR"/>
        </w:rPr>
        <w:pict>
          <v:shape id="_x0000_s1589" type="#_x0000_t202" style="position:absolute;left:0;text-align:left;margin-left:39.9pt;margin-top:29.55pt;width:107.2pt;height:43.55pt;z-index:252186624" stroked="f">
            <v:textbox>
              <w:txbxContent>
                <w:p w:rsidR="00DB48D6" w:rsidRPr="00943D35" w:rsidRDefault="00DB48D6" w:rsidP="005E72C8">
                  <w:pPr>
                    <w:ind w:left="0" w:firstLine="0"/>
                    <w:rPr>
                      <w:rFonts w:cs="Times New Roman"/>
                    </w:rPr>
                  </w:pPr>
                  <w:r w:rsidRPr="00943D35">
                    <w:rPr>
                      <w:rFonts w:cs="Times New Roman"/>
                    </w:rPr>
                    <w:t>Masse m en kg</w:t>
                  </w:r>
                </w:p>
              </w:txbxContent>
            </v:textbox>
          </v:shape>
        </w:pict>
      </w:r>
      <w:r>
        <w:rPr>
          <w:noProof/>
          <w:lang w:eastAsia="fr-FR"/>
        </w:rPr>
        <w:pict>
          <v:shape id="_x0000_s1592" type="#_x0000_t32" style="position:absolute;left:0;text-align:left;margin-left:341.8pt;margin-top:47.25pt;width:76.45pt;height:0;z-index:252189696" o:connectortype="straight">
            <v:stroke endarrow="block"/>
          </v:shape>
        </w:pict>
      </w:r>
      <w:r>
        <w:rPr>
          <w:noProof/>
          <w:lang w:eastAsia="fr-FR"/>
        </w:rPr>
        <w:pict>
          <v:shape id="_x0000_s1591" type="#_x0000_t32" style="position:absolute;left:0;text-align:left;margin-left:86.65pt;margin-top:47.25pt;width:76.45pt;height:0;z-index:252188672" o:connectortype="straight">
            <v:stroke endarrow="block"/>
          </v:shape>
        </w:pict>
      </w:r>
      <w:r>
        <w:rPr>
          <w:noProof/>
          <w:lang w:eastAsia="fr-FR"/>
        </w:rPr>
        <w:pict>
          <v:rect id="_x0000_s1590" style="position:absolute;left:0;text-align:left;margin-left:163.1pt;margin-top:6.4pt;width:178.7pt;height:82.65pt;z-index:252187648">
            <v:textbox>
              <w:txbxContent>
                <w:p w:rsidR="00DB48D6" w:rsidRDefault="00DB48D6" w:rsidP="005E72C8">
                  <w:pPr>
                    <w:ind w:left="0" w:firstLine="0"/>
                    <w:jc w:val="center"/>
                    <w:rPr>
                      <w:rFonts w:ascii="Arial" w:hAnsi="Arial" w:cs="Arial"/>
                    </w:rPr>
                  </w:pPr>
                </w:p>
                <w:p w:rsidR="00DB48D6" w:rsidRDefault="00DB48D6" w:rsidP="005E72C8">
                  <w:pPr>
                    <w:ind w:left="0" w:firstLine="0"/>
                    <w:jc w:val="center"/>
                    <w:rPr>
                      <w:rFonts w:cs="Times New Roman"/>
                    </w:rPr>
                  </w:pPr>
                  <w:r w:rsidRPr="00ED5D63">
                    <w:rPr>
                      <w:rFonts w:cs="Times New Roman"/>
                    </w:rPr>
                    <w:t>Représenter la masse par une différence de potentiels</w:t>
                  </w:r>
                </w:p>
                <w:p w:rsidR="00DB48D6" w:rsidRPr="00ED5D63" w:rsidRDefault="00DB48D6" w:rsidP="005E72C8">
                  <w:pPr>
                    <w:ind w:left="0" w:firstLine="0"/>
                    <w:jc w:val="center"/>
                    <w:rPr>
                      <w:rFonts w:cs="Times New Roman"/>
                    </w:rPr>
                  </w:pPr>
                </w:p>
                <w:p w:rsidR="00DB48D6" w:rsidRPr="00ED5D63" w:rsidRDefault="00DB48D6" w:rsidP="005E72C8">
                  <w:pPr>
                    <w:ind w:left="0" w:firstLine="0"/>
                    <w:jc w:val="center"/>
                    <w:rPr>
                      <w:rFonts w:cs="Times New Roman"/>
                    </w:rPr>
                  </w:pPr>
                  <w:r w:rsidRPr="00ED5D63">
                    <w:rPr>
                      <w:rFonts w:cs="Times New Roman"/>
                    </w:rPr>
                    <w:t>A11</w:t>
                  </w:r>
                </w:p>
              </w:txbxContent>
            </v:textbox>
          </v:rect>
        </w:pict>
      </w:r>
    </w:p>
    <w:p w:rsidR="005E72C8" w:rsidRDefault="005E72C8" w:rsidP="005E72C8"/>
    <w:p w:rsidR="005E72C8" w:rsidRDefault="00B507C4" w:rsidP="005E72C8">
      <w:r>
        <w:rPr>
          <w:noProof/>
          <w:lang w:eastAsia="fr-FR"/>
        </w:rPr>
        <w:pict>
          <v:shape id="_x0000_s1588" type="#_x0000_t202" style="position:absolute;left:0;text-align:left;margin-left:362.05pt;margin-top:2.85pt;width:148.6pt;height:58.6pt;z-index:252185600" stroked="f">
            <v:textbox>
              <w:txbxContent>
                <w:p w:rsidR="00DB48D6" w:rsidRPr="00943D35" w:rsidRDefault="00DB48D6" w:rsidP="005E72C8">
                  <w:pPr>
                    <w:ind w:firstLine="0"/>
                    <w:jc w:val="center"/>
                    <w:rPr>
                      <w:rFonts w:cs="Times New Roman"/>
                    </w:rPr>
                  </w:pPr>
                  <w:r w:rsidRPr="00943D35">
                    <w:rPr>
                      <w:rFonts w:cs="Times New Roman"/>
                    </w:rPr>
                    <w:t>Différence de potentiels Em en Volt</w:t>
                  </w:r>
                </w:p>
              </w:txbxContent>
            </v:textbox>
          </v:shape>
        </w:pict>
      </w:r>
    </w:p>
    <w:p w:rsidR="005E72C8" w:rsidRDefault="005E72C8" w:rsidP="005E72C8"/>
    <w:p w:rsidR="005E72C8" w:rsidRDefault="005E72C8" w:rsidP="005E72C8"/>
    <w:p w:rsidR="005E72C8" w:rsidRDefault="005E72C8" w:rsidP="005E72C8"/>
    <w:p w:rsidR="005E72C8" w:rsidRDefault="00B507C4" w:rsidP="005E72C8">
      <w:r>
        <w:rPr>
          <w:noProof/>
          <w:lang w:eastAsia="fr-FR"/>
        </w:rPr>
        <w:pict>
          <v:shape id="_x0000_s1587" type="#_x0000_t202" style="position:absolute;left:0;text-align:left;margin-left:152.15pt;margin-top:6.1pt;width:184.85pt;height:21.1pt;z-index:252184576" stroked="f">
            <v:textbox>
              <w:txbxContent>
                <w:p w:rsidR="00DB48D6" w:rsidRPr="00ED5D63" w:rsidRDefault="00DB48D6" w:rsidP="005E72C8">
                  <w:pPr>
                    <w:ind w:firstLine="0"/>
                    <w:jc w:val="center"/>
                    <w:rPr>
                      <w:rFonts w:cs="Times New Roman"/>
                    </w:rPr>
                  </w:pPr>
                  <w:r>
                    <w:rPr>
                      <w:rFonts w:cs="Times New Roman"/>
                    </w:rPr>
                    <w:t>Capteur de pesage</w:t>
                  </w:r>
                </w:p>
              </w:txbxContent>
            </v:textbox>
          </v:shape>
        </w:pict>
      </w:r>
    </w:p>
    <w:p w:rsidR="005E72C8" w:rsidRDefault="005E72C8" w:rsidP="005E72C8"/>
    <w:p w:rsidR="005E72C8" w:rsidRDefault="005E72C8" w:rsidP="005E72C8">
      <w:r>
        <w:t>Le capteur de pesage se décompose selon le schéma suivant :</w:t>
      </w:r>
    </w:p>
    <w:p w:rsidR="005E72C8" w:rsidRDefault="005E72C8" w:rsidP="005E72C8"/>
    <w:p w:rsidR="005E72C8" w:rsidRDefault="00B507C4" w:rsidP="005E72C8">
      <w:r>
        <w:rPr>
          <w:noProof/>
          <w:lang w:eastAsia="fr-FR" w:bidi="ar-SA"/>
        </w:rPr>
        <w:pict>
          <v:shape id="_x0000_s1594" type="#_x0000_t202" style="position:absolute;left:0;text-align:left;margin-left:200.35pt;margin-top:-.3pt;width:1in;height:49.55pt;z-index:252191744">
            <v:textbox>
              <w:txbxContent>
                <w:p w:rsidR="00DB48D6" w:rsidRDefault="00DB48D6" w:rsidP="005E72C8">
                  <w:pPr>
                    <w:ind w:left="0" w:firstLine="0"/>
                    <w:jc w:val="left"/>
                    <w:rPr>
                      <w:sz w:val="20"/>
                      <w:szCs w:val="20"/>
                    </w:rPr>
                  </w:pPr>
                  <w:r>
                    <w:rPr>
                      <w:sz w:val="20"/>
                      <w:szCs w:val="20"/>
                    </w:rPr>
                    <w:t>Jauges de contrainte</w:t>
                  </w:r>
                </w:p>
                <w:p w:rsidR="00DB48D6" w:rsidRPr="00943D35" w:rsidRDefault="00DB48D6" w:rsidP="005E72C8">
                  <w:pPr>
                    <w:ind w:left="0" w:firstLine="0"/>
                    <w:jc w:val="left"/>
                    <w:rPr>
                      <w:sz w:val="20"/>
                      <w:szCs w:val="20"/>
                    </w:rPr>
                  </w:pPr>
                </w:p>
              </w:txbxContent>
            </v:textbox>
          </v:shape>
        </w:pict>
      </w:r>
      <w:r>
        <w:rPr>
          <w:noProof/>
          <w:lang w:eastAsia="fr-FR" w:bidi="ar-SA"/>
        </w:rPr>
        <w:pict>
          <v:shape id="_x0000_s1593" type="#_x0000_t202" style="position:absolute;left:0;text-align:left;margin-left:73.4pt;margin-top:-.3pt;width:1in;height:49.55pt;z-index:252190720">
            <v:textbox>
              <w:txbxContent>
                <w:p w:rsidR="00DB48D6" w:rsidRPr="00943D35" w:rsidRDefault="00DB48D6" w:rsidP="005E72C8">
                  <w:pPr>
                    <w:ind w:left="0" w:firstLine="0"/>
                    <w:rPr>
                      <w:sz w:val="20"/>
                      <w:szCs w:val="20"/>
                    </w:rPr>
                  </w:pPr>
                  <w:r>
                    <w:rPr>
                      <w:sz w:val="20"/>
                      <w:szCs w:val="20"/>
                    </w:rPr>
                    <w:t>Corps d’épreuve= peson</w:t>
                  </w:r>
                </w:p>
              </w:txbxContent>
            </v:textbox>
          </v:shape>
        </w:pict>
      </w:r>
      <w:r>
        <w:rPr>
          <w:noProof/>
          <w:lang w:eastAsia="fr-FR" w:bidi="ar-SA"/>
        </w:rPr>
        <w:pict>
          <v:shape id="_x0000_s1595" type="#_x0000_t202" style="position:absolute;left:0;text-align:left;margin-left:332.3pt;margin-top:-.3pt;width:78.55pt;height:49.55pt;z-index:252192768">
            <v:textbox>
              <w:txbxContent>
                <w:p w:rsidR="00DB48D6" w:rsidRPr="00943D35" w:rsidRDefault="00DB48D6" w:rsidP="005E72C8">
                  <w:pPr>
                    <w:ind w:left="0" w:firstLine="0"/>
                    <w:jc w:val="left"/>
                    <w:rPr>
                      <w:sz w:val="20"/>
                      <w:szCs w:val="20"/>
                    </w:rPr>
                  </w:pPr>
                  <w:r>
                    <w:rPr>
                      <w:sz w:val="20"/>
                      <w:szCs w:val="20"/>
                    </w:rPr>
                    <w:t>Pont de mesures (pont de Wheatstone)</w:t>
                  </w:r>
                </w:p>
              </w:txbxContent>
            </v:textbox>
          </v:shape>
        </w:pict>
      </w:r>
      <w:r w:rsidR="005E72C8">
        <w:t>P</w:t>
      </w:r>
      <w:r w:rsidR="005E72C8">
        <w:tab/>
      </w:r>
      <w:r w:rsidR="005E72C8">
        <w:tab/>
      </w:r>
      <w:r w:rsidR="005E72C8">
        <w:tab/>
        <w:t xml:space="preserve">      dl/l </w:t>
      </w:r>
      <w:r w:rsidR="005E72C8">
        <w:tab/>
      </w:r>
      <w:r w:rsidR="005E72C8">
        <w:tab/>
      </w:r>
      <w:r w:rsidR="005E72C8">
        <w:tab/>
        <w:t>dR/R</w:t>
      </w:r>
      <w:r w:rsidR="005E72C8">
        <w:tab/>
      </w:r>
      <w:r w:rsidR="005E72C8">
        <w:tab/>
      </w:r>
      <w:r w:rsidR="005E72C8">
        <w:tab/>
      </w:r>
      <w:r w:rsidR="005E72C8">
        <w:tab/>
        <w:t>Em</w:t>
      </w:r>
    </w:p>
    <w:p w:rsidR="005E72C8" w:rsidRDefault="00B507C4" w:rsidP="005E72C8">
      <w:r>
        <w:rPr>
          <w:noProof/>
          <w:lang w:eastAsia="fr-FR" w:bidi="ar-SA"/>
        </w:rPr>
        <w:pict>
          <v:shape id="_x0000_s1599" type="#_x0000_t32" style="position:absolute;left:0;text-align:left;margin-left:410.85pt;margin-top:8.3pt;width:57.05pt;height:0;z-index:252196864" o:connectortype="straight">
            <v:stroke endarrow="block"/>
          </v:shape>
        </w:pict>
      </w:r>
      <w:r>
        <w:rPr>
          <w:noProof/>
          <w:lang w:eastAsia="fr-FR" w:bidi="ar-SA"/>
        </w:rPr>
        <w:pict>
          <v:shape id="_x0000_s1598" type="#_x0000_t32" style="position:absolute;left:0;text-align:left;margin-left:272.35pt;margin-top:8.3pt;width:59.95pt;height:0;z-index:252195840" o:connectortype="straight">
            <v:stroke endarrow="block"/>
          </v:shape>
        </w:pict>
      </w:r>
      <w:r>
        <w:rPr>
          <w:noProof/>
          <w:lang w:eastAsia="fr-FR" w:bidi="ar-SA"/>
        </w:rPr>
        <w:pict>
          <v:shape id="_x0000_s1597" type="#_x0000_t32" style="position:absolute;left:0;text-align:left;margin-left:145.4pt;margin-top:8.3pt;width:54.95pt;height:0;z-index:252194816" o:connectortype="straight">
            <v:stroke endarrow="block"/>
          </v:shape>
        </w:pict>
      </w:r>
      <w:r>
        <w:rPr>
          <w:noProof/>
          <w:lang w:eastAsia="fr-FR" w:bidi="ar-SA"/>
        </w:rPr>
        <w:pict>
          <v:shape id="_x0000_s1596" type="#_x0000_t32" style="position:absolute;left:0;text-align:left;margin-left:16.35pt;margin-top:8.3pt;width:57.05pt;height:0;z-index:252193792" o:connectortype="straight">
            <v:stroke endarrow="block"/>
          </v:shape>
        </w:pict>
      </w:r>
    </w:p>
    <w:p w:rsidR="005E72C8" w:rsidRDefault="005E72C8" w:rsidP="005E72C8"/>
    <w:p w:rsidR="005E72C8" w:rsidRDefault="005E72C8" w:rsidP="005E72C8"/>
    <w:p w:rsidR="005E72C8" w:rsidRDefault="005E72C8" w:rsidP="005E72C8">
      <w:pPr>
        <w:pStyle w:val="Titre2"/>
        <w:numPr>
          <w:ilvl w:val="0"/>
          <w:numId w:val="0"/>
        </w:numPr>
        <w:ind w:left="792"/>
      </w:pPr>
      <w:r>
        <w:t>Modèle du peson</w:t>
      </w:r>
    </w:p>
    <w:p w:rsidR="005E72C8" w:rsidRDefault="005E72C8" w:rsidP="005E72C8">
      <w:r>
        <w:rPr>
          <w:noProof/>
          <w:lang w:eastAsia="fr-FR" w:bidi="ar-SA"/>
        </w:rPr>
        <w:drawing>
          <wp:inline distT="0" distB="0" distL="0" distR="0">
            <wp:extent cx="2672080" cy="890905"/>
            <wp:effectExtent l="19050" t="0" r="0" b="0"/>
            <wp:docPr id="2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srcRect/>
                    <a:stretch>
                      <a:fillRect/>
                    </a:stretch>
                  </pic:blipFill>
                  <pic:spPr bwMode="auto">
                    <a:xfrm>
                      <a:off x="0" y="0"/>
                      <a:ext cx="2672080" cy="890905"/>
                    </a:xfrm>
                    <a:prstGeom prst="rect">
                      <a:avLst/>
                    </a:prstGeom>
                    <a:noFill/>
                    <a:ln w="9525">
                      <a:noFill/>
                      <a:miter lim="800000"/>
                      <a:headEnd/>
                      <a:tailEnd/>
                    </a:ln>
                  </pic:spPr>
                </pic:pic>
              </a:graphicData>
            </a:graphic>
          </wp:inline>
        </w:drawing>
      </w:r>
    </w:p>
    <w:p w:rsidR="005E72C8" w:rsidRDefault="00B507C4" w:rsidP="005E72C8">
      <w:pPr>
        <w:rPr>
          <w:szCs w:val="24"/>
        </w:rPr>
      </w:pPr>
      <w:r w:rsidRPr="00B507C4">
        <w:rPr>
          <w:noProof/>
          <w:lang w:eastAsia="fr-FR" w:bidi="ar-SA"/>
        </w:rPr>
        <w:pict>
          <v:shape id="_x0000_s1603" type="#_x0000_t32" style="position:absolute;left:0;text-align:left;margin-left:116.4pt;margin-top:2.2pt;width:77.65pt;height:0;z-index:252201984" o:connectortype="straight">
            <v:stroke startarrow="block" endarrow="block"/>
          </v:shape>
        </w:pict>
      </w:r>
      <w:r w:rsidR="005E72C8">
        <w:tab/>
      </w:r>
      <w:r w:rsidR="005E72C8">
        <w:tab/>
      </w:r>
      <w:r w:rsidR="005E72C8">
        <w:tab/>
      </w:r>
      <w:r w:rsidR="005E72C8">
        <w:tab/>
      </w:r>
      <w:r w:rsidR="005E72C8">
        <w:tab/>
      </w:r>
      <w:r w:rsidR="005E72C8">
        <w:rPr>
          <w:szCs w:val="24"/>
        </w:rPr>
        <w:t>Sens de l’étirement ou de la compression</w:t>
      </w:r>
    </w:p>
    <w:p w:rsidR="005E72C8" w:rsidRPr="00505E76" w:rsidRDefault="005E72C8" w:rsidP="005E72C8"/>
    <w:p w:rsidR="005E72C8" w:rsidRDefault="00C26BE3" w:rsidP="005E72C8">
      <w:pPr>
        <w:ind w:firstLine="1"/>
      </w:pPr>
      <w:r>
        <w:t xml:space="preserve">L’activité 2 de la séance </w:t>
      </w:r>
      <w:r w:rsidR="005E72C8">
        <w:t>3 a permis de déterminer le modèle du peson.</w:t>
      </w:r>
    </w:p>
    <w:p w:rsidR="005E72C8" w:rsidRDefault="005E72C8" w:rsidP="005E72C8">
      <w:pPr>
        <w:ind w:firstLine="1"/>
      </w:pPr>
      <w:r>
        <w:t>Le poids appliqué au peson implique un raccourcissement dl des dimensions des jauges dans le sens de la longueur du peson.</w:t>
      </w:r>
    </w:p>
    <w:p w:rsidR="005E72C8" w:rsidRDefault="005E72C8" w:rsidP="005E72C8">
      <w:pPr>
        <w:ind w:firstLine="1"/>
      </w:pPr>
      <w:r>
        <w:t>Rappeler la relation entre le poids et la contrainte normale au point D.</w:t>
      </w:r>
    </w:p>
    <w:p w:rsidR="005E72C8" w:rsidRDefault="005E72C8" w:rsidP="005E72C8">
      <w:pPr>
        <w:ind w:firstLine="1"/>
      </w:pPr>
      <w:r>
        <w:t>Rappeler la relation entre la contrainte normale et le raccourcissement relatif  dl/l.</w:t>
      </w:r>
    </w:p>
    <w:p w:rsidR="005E72C8" w:rsidRDefault="005E72C8" w:rsidP="005E72C8">
      <w:pPr>
        <w:ind w:firstLine="1"/>
      </w:pPr>
      <w:r>
        <w:t>En déduire la relation entre dl/l et P.</w:t>
      </w:r>
    </w:p>
    <w:p w:rsidR="005E72C8" w:rsidRDefault="005E72C8" w:rsidP="005E72C8">
      <w:pPr>
        <w:ind w:firstLine="1"/>
      </w:pPr>
      <w:r>
        <w:t xml:space="preserve">En déduire la relation entre </w:t>
      </w:r>
      <w:r w:rsidRPr="00B81D32">
        <w:rPr>
          <w:b/>
        </w:rPr>
        <w:t>dl</w:t>
      </w:r>
      <w:r>
        <w:rPr>
          <w:b/>
        </w:rPr>
        <w:t>/l</w:t>
      </w:r>
      <w:r>
        <w:t xml:space="preserve"> et la masse </w:t>
      </w:r>
      <w:r w:rsidRPr="00B81D32">
        <w:rPr>
          <w:b/>
        </w:rPr>
        <w:t>m</w:t>
      </w:r>
      <w:r>
        <w:t>.</w:t>
      </w:r>
    </w:p>
    <w:p w:rsidR="005E72C8" w:rsidRDefault="005E72C8" w:rsidP="005E72C8">
      <w:pPr>
        <w:ind w:firstLine="1"/>
      </w:pPr>
    </w:p>
    <w:p w:rsidR="005E72C8" w:rsidRDefault="005E72C8" w:rsidP="005E72C8">
      <w:pPr>
        <w:pStyle w:val="Titre2"/>
        <w:numPr>
          <w:ilvl w:val="0"/>
          <w:numId w:val="0"/>
        </w:numPr>
        <w:ind w:left="792"/>
      </w:pPr>
      <w:r>
        <w:t>Modèle de la jauge de contrainte</w:t>
      </w:r>
    </w:p>
    <w:p w:rsidR="005E72C8" w:rsidRDefault="005E72C8" w:rsidP="005E72C8">
      <w:pPr>
        <w:ind w:firstLine="1"/>
      </w:pPr>
      <w:r>
        <w:t>On rappelle qu’une jauge de contrainte ou jauge de déformation est une résistance électrique constituée d’un fil très fin disposé en boucle. Elle est collée sur le peson et subit les mêmes déformations.</w:t>
      </w:r>
    </w:p>
    <w:p w:rsidR="005E72C8" w:rsidRDefault="00B507C4" w:rsidP="005E72C8">
      <w:pPr>
        <w:ind w:firstLine="1"/>
      </w:pPr>
      <w:r>
        <w:rPr>
          <w:noProof/>
          <w:lang w:eastAsia="fr-FR" w:bidi="ar-SA"/>
        </w:rPr>
        <w:pict>
          <v:rect id="_x0000_s1600" style="position:absolute;left:0;text-align:left;margin-left:73.4pt;margin-top:4.4pt;width:31.8pt;height:67.3pt;z-index:252198912" stroked="f"/>
        </w:pict>
      </w:r>
      <w:r w:rsidR="005E72C8">
        <w:rPr>
          <w:noProof/>
          <w:lang w:eastAsia="fr-FR" w:bidi="ar-SA"/>
        </w:rPr>
        <w:drawing>
          <wp:anchor distT="0" distB="0" distL="114300" distR="114300" simplePos="0" relativeHeight="252197888" behindDoc="1" locked="0" layoutInCell="1" allowOverlap="1">
            <wp:simplePos x="0" y="0"/>
            <wp:positionH relativeFrom="column">
              <wp:posOffset>951230</wp:posOffset>
            </wp:positionH>
            <wp:positionV relativeFrom="paragraph">
              <wp:posOffset>55245</wp:posOffset>
            </wp:positionV>
            <wp:extent cx="2058670" cy="831215"/>
            <wp:effectExtent l="19050" t="0" r="0" b="0"/>
            <wp:wrapTight wrapText="bothSides">
              <wp:wrapPolygon edited="0">
                <wp:start x="-200" y="0"/>
                <wp:lineTo x="-200" y="21286"/>
                <wp:lineTo x="21587" y="21286"/>
                <wp:lineTo x="21587" y="0"/>
                <wp:lineTo x="-200" y="0"/>
              </wp:wrapPolygon>
            </wp:wrapTight>
            <wp:docPr id="31" name="Image 112" descr="jau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jauge"/>
                    <pic:cNvPicPr>
                      <a:picLocks noChangeAspect="1" noChangeArrowheads="1"/>
                    </pic:cNvPicPr>
                  </pic:nvPicPr>
                  <pic:blipFill>
                    <a:blip r:embed="rId13" cstate="print"/>
                    <a:srcRect/>
                    <a:stretch>
                      <a:fillRect/>
                    </a:stretch>
                  </pic:blipFill>
                  <pic:spPr bwMode="auto">
                    <a:xfrm>
                      <a:off x="0" y="0"/>
                      <a:ext cx="2058670" cy="831215"/>
                    </a:xfrm>
                    <a:prstGeom prst="rect">
                      <a:avLst/>
                    </a:prstGeom>
                    <a:noFill/>
                    <a:ln w="9525">
                      <a:noFill/>
                      <a:miter lim="800000"/>
                      <a:headEnd/>
                      <a:tailEnd/>
                    </a:ln>
                  </pic:spPr>
                </pic:pic>
              </a:graphicData>
            </a:graphic>
          </wp:anchor>
        </w:drawing>
      </w:r>
    </w:p>
    <w:p w:rsidR="005E72C8" w:rsidRDefault="005E72C8" w:rsidP="005E72C8">
      <w:pPr>
        <w:ind w:firstLine="1"/>
        <w:rPr>
          <w:szCs w:val="24"/>
        </w:rPr>
      </w:pPr>
      <w:r w:rsidRPr="00073114">
        <w:rPr>
          <w:szCs w:val="24"/>
        </w:rPr>
        <w:tab/>
      </w:r>
    </w:p>
    <w:p w:rsidR="005E72C8" w:rsidRDefault="005E72C8" w:rsidP="005E72C8">
      <w:pPr>
        <w:ind w:firstLine="1"/>
        <w:rPr>
          <w:szCs w:val="24"/>
        </w:rPr>
      </w:pPr>
    </w:p>
    <w:p w:rsidR="005E72C8" w:rsidRDefault="005E72C8" w:rsidP="005E72C8">
      <w:pPr>
        <w:ind w:firstLine="1"/>
        <w:rPr>
          <w:szCs w:val="24"/>
        </w:rPr>
      </w:pPr>
    </w:p>
    <w:p w:rsidR="005E72C8" w:rsidRDefault="005E72C8" w:rsidP="005E72C8">
      <w:pPr>
        <w:ind w:firstLine="1"/>
        <w:rPr>
          <w:szCs w:val="24"/>
        </w:rPr>
      </w:pPr>
    </w:p>
    <w:p w:rsidR="005E72C8" w:rsidRDefault="00B507C4" w:rsidP="005E72C8">
      <w:pPr>
        <w:ind w:firstLine="1"/>
        <w:rPr>
          <w:szCs w:val="24"/>
        </w:rPr>
      </w:pPr>
      <w:r>
        <w:rPr>
          <w:noProof/>
          <w:szCs w:val="24"/>
          <w:lang w:eastAsia="fr-FR" w:bidi="ar-SA"/>
        </w:rPr>
        <w:pict>
          <v:shape id="_x0000_s1601" type="#_x0000_t32" style="position:absolute;left:0;text-align:left;margin-left:145.4pt;margin-top:10.95pt;width:81.35pt;height:0;z-index:252199936" o:connectortype="straight">
            <v:stroke startarrow="block" endarrow="block"/>
          </v:shape>
        </w:pict>
      </w:r>
      <w:r w:rsidR="005E72C8">
        <w:rPr>
          <w:szCs w:val="24"/>
        </w:rPr>
        <w:tab/>
      </w:r>
      <w:r w:rsidR="005E72C8">
        <w:rPr>
          <w:szCs w:val="24"/>
        </w:rPr>
        <w:tab/>
      </w:r>
      <w:r w:rsidR="005E72C8">
        <w:rPr>
          <w:szCs w:val="24"/>
        </w:rPr>
        <w:tab/>
      </w:r>
      <w:r w:rsidR="005E72C8">
        <w:rPr>
          <w:szCs w:val="24"/>
        </w:rPr>
        <w:tab/>
      </w:r>
      <w:r w:rsidR="005E72C8">
        <w:rPr>
          <w:szCs w:val="24"/>
        </w:rPr>
        <w:tab/>
      </w:r>
      <w:r w:rsidR="005E72C8">
        <w:rPr>
          <w:szCs w:val="24"/>
        </w:rPr>
        <w:tab/>
      </w:r>
      <w:r w:rsidR="005E72C8">
        <w:rPr>
          <w:szCs w:val="24"/>
        </w:rPr>
        <w:tab/>
        <w:t>Sens de l’étirement ou de la compression</w:t>
      </w:r>
    </w:p>
    <w:p w:rsidR="005E72C8" w:rsidRDefault="005E72C8" w:rsidP="005E72C8">
      <w:pPr>
        <w:ind w:firstLine="1"/>
        <w:rPr>
          <w:szCs w:val="24"/>
        </w:rPr>
      </w:pPr>
      <w:r>
        <w:rPr>
          <w:szCs w:val="24"/>
        </w:rPr>
        <w:lastRenderedPageBreak/>
        <w:t>Le fil de la jauge possède une résistance R telle que :</w:t>
      </w:r>
    </w:p>
    <w:p w:rsidR="005E72C8" w:rsidRDefault="005E72C8" w:rsidP="005E72C8">
      <w:pPr>
        <w:ind w:firstLine="1"/>
        <w:rPr>
          <w:szCs w:val="24"/>
          <w:vertAlign w:val="superscript"/>
        </w:rPr>
      </w:pPr>
      <w:r w:rsidRPr="00073114">
        <w:rPr>
          <w:position w:val="-24"/>
          <w:szCs w:val="24"/>
        </w:rPr>
        <w:object w:dxaOrig="980" w:dyaOrig="620">
          <v:shape id="_x0000_i1029" type="#_x0000_t75" style="width:46.9pt;height:31.8pt" o:ole="" fillcolor="window">
            <v:imagedata r:id="rId15" o:title=""/>
          </v:shape>
          <o:OLEObject Type="Embed" ProgID="Equation.3" ShapeID="_x0000_i1029" DrawAspect="Content" ObjectID="_1400504348" r:id="rId38"/>
        </w:object>
      </w:r>
      <w:r w:rsidRPr="00073114">
        <w:rPr>
          <w:szCs w:val="24"/>
        </w:rPr>
        <w:tab/>
      </w:r>
      <w:r w:rsidRPr="00073114">
        <w:rPr>
          <w:szCs w:val="24"/>
        </w:rPr>
        <w:tab/>
      </w:r>
      <w:r>
        <w:rPr>
          <w:szCs w:val="24"/>
        </w:rPr>
        <w:t>avec</w:t>
      </w:r>
      <w:r>
        <w:rPr>
          <w:szCs w:val="24"/>
        </w:rPr>
        <w:tab/>
      </w:r>
      <w:r>
        <w:rPr>
          <w:szCs w:val="24"/>
        </w:rPr>
        <w:tab/>
      </w:r>
      <w:r>
        <w:rPr>
          <w:szCs w:val="24"/>
        </w:rPr>
        <w:sym w:font="Symbol" w:char="F072"/>
      </w:r>
      <w:r>
        <w:rPr>
          <w:szCs w:val="24"/>
        </w:rPr>
        <w:t xml:space="preserve"> résistivité en </w:t>
      </w:r>
      <w:r>
        <w:rPr>
          <w:szCs w:val="24"/>
        </w:rPr>
        <w:sym w:font="Symbol" w:char="F057"/>
      </w:r>
      <w:r>
        <w:rPr>
          <w:szCs w:val="24"/>
        </w:rPr>
        <w:t xml:space="preserve">.m, </w:t>
      </w:r>
      <w:r w:rsidRPr="006A0939">
        <w:rPr>
          <w:position w:val="-6"/>
          <w:szCs w:val="24"/>
        </w:rPr>
        <w:object w:dxaOrig="180" w:dyaOrig="279">
          <v:shape id="_x0000_i1030" type="#_x0000_t75" style="width:10.05pt;height:12.55pt" o:ole="">
            <v:imagedata r:id="rId17" o:title=""/>
          </v:shape>
          <o:OLEObject Type="Embed" ProgID="Equation.3" ShapeID="_x0000_i1030" DrawAspect="Content" ObjectID="_1400504349" r:id="rId39"/>
        </w:object>
      </w:r>
      <w:r>
        <w:rPr>
          <w:szCs w:val="24"/>
        </w:rPr>
        <w:t>longueur en m, S section en m</w:t>
      </w:r>
      <w:r>
        <w:rPr>
          <w:szCs w:val="24"/>
          <w:vertAlign w:val="superscript"/>
        </w:rPr>
        <w:t>2</w:t>
      </w:r>
    </w:p>
    <w:p w:rsidR="005E72C8" w:rsidRDefault="005E72C8" w:rsidP="005E72C8">
      <w:pPr>
        <w:ind w:firstLine="1"/>
        <w:rPr>
          <w:szCs w:val="24"/>
        </w:rPr>
      </w:pPr>
      <w:r>
        <w:rPr>
          <w:szCs w:val="24"/>
        </w:rPr>
        <w:t>On supposera alors qu’un raccourcissement relatif dl/l se traduit par une variation de résistance relative dR/R proportionnelle :</w:t>
      </w:r>
    </w:p>
    <w:p w:rsidR="005E72C8" w:rsidRDefault="00B507C4" w:rsidP="005E72C8">
      <w:pPr>
        <w:ind w:firstLine="1"/>
        <w:rPr>
          <w:szCs w:val="24"/>
        </w:rPr>
      </w:pPr>
      <m:oMathPara>
        <m:oMathParaPr>
          <m:jc m:val="center"/>
        </m:oMathParaPr>
        <m:oMath>
          <m:f>
            <m:fPr>
              <m:ctrlPr>
                <w:rPr>
                  <w:rFonts w:ascii="Cambria Math" w:hAnsi="Cambria Math"/>
                  <w:i/>
                  <w:szCs w:val="24"/>
                </w:rPr>
              </m:ctrlPr>
            </m:fPr>
            <m:num>
              <m:r>
                <w:rPr>
                  <w:rFonts w:ascii="Cambria Math" w:hAnsi="Cambria Math"/>
                  <w:szCs w:val="24"/>
                </w:rPr>
                <m:t>dR</m:t>
              </m:r>
            </m:num>
            <m:den>
              <m:r>
                <w:rPr>
                  <w:rFonts w:ascii="Cambria Math" w:hAnsi="Cambria Math"/>
                  <w:szCs w:val="24"/>
                </w:rPr>
                <m:t>R</m:t>
              </m:r>
            </m:den>
          </m:f>
          <m:r>
            <w:rPr>
              <w:rFonts w:ascii="Cambria Math" w:hAnsi="Cambria Math"/>
              <w:szCs w:val="24"/>
            </w:rPr>
            <m:t>=K'∙</m:t>
          </m:r>
          <m:f>
            <m:fPr>
              <m:ctrlPr>
                <w:rPr>
                  <w:rFonts w:ascii="Cambria Math" w:hAnsi="Cambria Math"/>
                  <w:i/>
                  <w:szCs w:val="24"/>
                </w:rPr>
              </m:ctrlPr>
            </m:fPr>
            <m:num>
              <m:r>
                <w:rPr>
                  <w:rFonts w:ascii="Cambria Math" w:hAnsi="Cambria Math"/>
                  <w:szCs w:val="24"/>
                </w:rPr>
                <m:t>dl</m:t>
              </m:r>
            </m:num>
            <m:den>
              <m:r>
                <w:rPr>
                  <w:rFonts w:ascii="Cambria Math" w:hAnsi="Cambria Math"/>
                  <w:szCs w:val="24"/>
                </w:rPr>
                <m:t>l</m:t>
              </m:r>
            </m:den>
          </m:f>
        </m:oMath>
      </m:oMathPara>
    </w:p>
    <w:p w:rsidR="005E72C8" w:rsidRDefault="005E72C8" w:rsidP="005E72C8">
      <w:pPr>
        <w:ind w:firstLine="1"/>
        <w:rPr>
          <w:szCs w:val="24"/>
        </w:rPr>
      </w:pPr>
    </w:p>
    <w:p w:rsidR="005E72C8" w:rsidRDefault="005E72C8" w:rsidP="005E72C8">
      <w:pPr>
        <w:ind w:firstLine="1"/>
        <w:rPr>
          <w:szCs w:val="24"/>
        </w:rPr>
      </w:pPr>
      <w:r>
        <w:rPr>
          <w:szCs w:val="24"/>
        </w:rPr>
        <w:t xml:space="preserve">En déduire la relation entre </w:t>
      </w:r>
      <w:r w:rsidRPr="00876686">
        <w:rPr>
          <w:b/>
          <w:szCs w:val="24"/>
        </w:rPr>
        <w:t>dR/R</w:t>
      </w:r>
      <w:r>
        <w:rPr>
          <w:szCs w:val="24"/>
        </w:rPr>
        <w:t xml:space="preserve"> et la masse </w:t>
      </w:r>
      <w:r w:rsidRPr="00876686">
        <w:rPr>
          <w:b/>
          <w:szCs w:val="24"/>
        </w:rPr>
        <w:t>m</w:t>
      </w:r>
      <w:r>
        <w:rPr>
          <w:szCs w:val="24"/>
        </w:rPr>
        <w:t>.</w:t>
      </w:r>
    </w:p>
    <w:p w:rsidR="00044223" w:rsidRDefault="00044223" w:rsidP="005E72C8">
      <w:pPr>
        <w:pStyle w:val="Titre2"/>
        <w:numPr>
          <w:ilvl w:val="0"/>
          <w:numId w:val="0"/>
        </w:numPr>
        <w:ind w:left="792"/>
      </w:pPr>
    </w:p>
    <w:p w:rsidR="005E72C8" w:rsidRPr="001B09BE" w:rsidRDefault="005E72C8" w:rsidP="005E72C8">
      <w:pPr>
        <w:pStyle w:val="Titre2"/>
        <w:numPr>
          <w:ilvl w:val="0"/>
          <w:numId w:val="0"/>
        </w:numPr>
        <w:ind w:left="792"/>
      </w:pPr>
      <w:r>
        <w:t>Modèle du pont de mesures</w:t>
      </w:r>
    </w:p>
    <w:p w:rsidR="005E72C8" w:rsidRDefault="005E72C8" w:rsidP="005E72C8"/>
    <w:p w:rsidR="005E72C8" w:rsidRDefault="005E72C8" w:rsidP="00044223">
      <w:pPr>
        <w:ind w:firstLine="1"/>
      </w:pPr>
      <w:r>
        <w:t>Le capteur de pesage utilise 4 jauges de contrainte identiques.</w:t>
      </w:r>
    </w:p>
    <w:p w:rsidR="005E72C8" w:rsidRDefault="005E72C8" w:rsidP="00044223">
      <w:pPr>
        <w:ind w:firstLine="1"/>
      </w:pPr>
      <w:r>
        <w:t>Le schéma électrique équivalent du pont de mesures est le suivant :</w:t>
      </w:r>
    </w:p>
    <w:p w:rsidR="005E72C8" w:rsidRDefault="00B507C4" w:rsidP="00044223">
      <w:pPr>
        <w:ind w:firstLine="1"/>
      </w:pPr>
      <w:r>
        <w:rPr>
          <w:noProof/>
          <w:lang w:eastAsia="fr-FR" w:bidi="ar-SA"/>
        </w:rPr>
        <w:pict>
          <v:shape id="_x0000_s1602" type="#_x0000_t202" style="position:absolute;left:0;text-align:left;margin-left:26.75pt;margin-top:11.6pt;width:48.6pt;height:40.25pt;z-index:252200960" stroked="f">
            <v:textbox>
              <w:txbxContent>
                <w:p w:rsidR="00DB48D6" w:rsidRPr="00053E62" w:rsidRDefault="00DB48D6" w:rsidP="005E72C8">
                  <w:pPr>
                    <w:ind w:left="0" w:firstLine="0"/>
                    <w:rPr>
                      <w:sz w:val="16"/>
                      <w:szCs w:val="16"/>
                    </w:rPr>
                  </w:pPr>
                  <w:r w:rsidRPr="00053E62">
                    <w:rPr>
                      <w:sz w:val="16"/>
                      <w:szCs w:val="16"/>
                    </w:rPr>
                    <w:t>Uo=10V</w:t>
                  </w:r>
                </w:p>
              </w:txbxContent>
            </v:textbox>
          </v:shape>
        </w:pict>
      </w:r>
      <w:r w:rsidR="005E72C8">
        <w:rPr>
          <w:noProof/>
          <w:lang w:eastAsia="fr-FR" w:bidi="ar-SA"/>
        </w:rPr>
        <w:drawing>
          <wp:inline distT="0" distB="0" distL="0" distR="0">
            <wp:extent cx="3228340" cy="937260"/>
            <wp:effectExtent l="19050" t="0" r="0" b="0"/>
            <wp:docPr id="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rcRect/>
                    <a:stretch>
                      <a:fillRect/>
                    </a:stretch>
                  </pic:blipFill>
                  <pic:spPr bwMode="auto">
                    <a:xfrm>
                      <a:off x="0" y="0"/>
                      <a:ext cx="3228340" cy="937260"/>
                    </a:xfrm>
                    <a:prstGeom prst="rect">
                      <a:avLst/>
                    </a:prstGeom>
                    <a:noFill/>
                    <a:ln w="9525">
                      <a:noFill/>
                      <a:miter lim="800000"/>
                      <a:headEnd/>
                      <a:tailEnd/>
                    </a:ln>
                  </pic:spPr>
                </pic:pic>
              </a:graphicData>
            </a:graphic>
          </wp:inline>
        </w:drawing>
      </w:r>
    </w:p>
    <w:p w:rsidR="005E72C8" w:rsidRDefault="005E72C8" w:rsidP="00044223">
      <w:pPr>
        <w:ind w:firstLine="1"/>
      </w:pPr>
      <w:r>
        <w:t>On nomme ce montage « </w:t>
      </w:r>
      <w:r>
        <w:rPr>
          <w:rFonts w:cs="Times New Roman"/>
          <w:szCs w:val="24"/>
        </w:rPr>
        <w:t>po</w:t>
      </w:r>
      <w:r w:rsidRPr="00584C24">
        <w:rPr>
          <w:rFonts w:cs="Times New Roman"/>
          <w:szCs w:val="24"/>
        </w:rPr>
        <w:t>nt de Wheatstone</w:t>
      </w:r>
      <w:r w:rsidRPr="00584C24">
        <w:rPr>
          <w:rFonts w:ascii="Arial" w:hAnsi="Arial" w:cs="Arial"/>
          <w:szCs w:val="24"/>
        </w:rPr>
        <w:t> </w:t>
      </w:r>
      <w:r w:rsidR="004853E9">
        <w:t>».</w:t>
      </w:r>
    </w:p>
    <w:p w:rsidR="005E72C8" w:rsidRDefault="005E72C8" w:rsidP="00044223">
      <w:pPr>
        <w:ind w:firstLine="1"/>
      </w:pPr>
      <w:r>
        <w:t>Lorsque le corps d’épreuve ne subit aucune déformation, les résistances sont identiques, on dit que le pont est équilibré, la différence de potentiels Em est nulle.</w:t>
      </w:r>
    </w:p>
    <w:p w:rsidR="005E72C8" w:rsidRDefault="005E72C8" w:rsidP="00044223">
      <w:pPr>
        <w:ind w:firstLine="1"/>
      </w:pPr>
      <w:r>
        <w:t>Lorsque le corps d’épreuve subit une déformation, les résistances de jauges subissent une variation dR, le pont est déséquilibré et cela engendre une différence de potentiels Em non nulle.</w:t>
      </w:r>
    </w:p>
    <w:p w:rsidR="005E72C8" w:rsidRDefault="005E72C8" w:rsidP="00044223">
      <w:pPr>
        <w:ind w:firstLine="1"/>
      </w:pPr>
      <w:r>
        <w:t>Ce montage est utilisé en raison des très faibles variations de résistances engendrées par les déformations.</w:t>
      </w:r>
    </w:p>
    <w:p w:rsidR="005E72C8" w:rsidRDefault="005E72C8" w:rsidP="00044223">
      <w:pPr>
        <w:ind w:firstLine="1"/>
      </w:pPr>
    </w:p>
    <w:p w:rsidR="005E72C8" w:rsidRPr="00431F61" w:rsidRDefault="005E72C8" w:rsidP="00044223">
      <w:pPr>
        <w:ind w:firstLine="1"/>
      </w:pPr>
      <w:r w:rsidRPr="00431F61">
        <w:t>Exprimer</w:t>
      </w:r>
      <w:r>
        <w:t xml:space="preserve"> Em en fonction de Uo et des résistances R1, R2, R3, et R4 à partir des lois fondamentales d’étude des circuits.</w:t>
      </w:r>
    </w:p>
    <w:p w:rsidR="005E72C8" w:rsidRDefault="005E72C8" w:rsidP="00044223">
      <w:pPr>
        <w:ind w:firstLine="1"/>
      </w:pPr>
    </w:p>
    <w:p w:rsidR="005E72C8" w:rsidRDefault="005E72C8" w:rsidP="00044223">
      <w:pPr>
        <w:ind w:firstLine="1"/>
      </w:pPr>
      <w:r>
        <w:t>Observer le capteur de pesage réel à la loupe et dessiner l’implantation des jauges de contraintes.</w:t>
      </w:r>
    </w:p>
    <w:p w:rsidR="005E72C8" w:rsidRDefault="005E72C8" w:rsidP="00044223">
      <w:pPr>
        <w:ind w:firstLine="1"/>
      </w:pPr>
      <w:r>
        <w:t>La tension d’alimentation Uo est connectée entre les bornes rouge et noire et Em se mesure entre les bornes verte et jaune.</w:t>
      </w:r>
    </w:p>
    <w:p w:rsidR="005E72C8" w:rsidRDefault="005E72C8" w:rsidP="00044223">
      <w:pPr>
        <w:ind w:firstLine="1"/>
      </w:pPr>
      <w:r>
        <w:t>Indiquer quelles jauges seront déformées et si elles seront étirées ou comprimées.</w:t>
      </w:r>
    </w:p>
    <w:p w:rsidR="005E72C8" w:rsidRDefault="005E72C8" w:rsidP="00044223">
      <w:pPr>
        <w:ind w:firstLine="1"/>
      </w:pPr>
    </w:p>
    <w:p w:rsidR="005E72C8" w:rsidRDefault="005E72C8" w:rsidP="00044223">
      <w:pPr>
        <w:ind w:firstLine="1"/>
      </w:pPr>
      <w:r>
        <w:t xml:space="preserve">Un allongement +dl du corps d’épreuve correspondra à une variation de résistance +dR. Un </w:t>
      </w:r>
      <w:r w:rsidR="00E3555F">
        <w:t>raccourcissement</w:t>
      </w:r>
      <w:r>
        <w:t xml:space="preserve"> de –dl correspondra à une variation de résistance –dR.</w:t>
      </w:r>
      <w:r w:rsidR="004C32FE">
        <w:t xml:space="preserve"> Au repos, les résistances sont supposées identiques égales à Ro.</w:t>
      </w:r>
    </w:p>
    <w:p w:rsidR="005E72C8" w:rsidRDefault="005E72C8" w:rsidP="00044223">
      <w:pPr>
        <w:ind w:firstLine="1"/>
      </w:pPr>
      <w:r>
        <w:t>Exprimer alors les valeurs des résistances R1, R2, R3 et R4 en fonction de Ro et dR.</w:t>
      </w:r>
    </w:p>
    <w:p w:rsidR="005E72C8" w:rsidRPr="006B09F3" w:rsidRDefault="005E72C8" w:rsidP="00044223">
      <w:pPr>
        <w:ind w:firstLine="1"/>
        <w:rPr>
          <w:color w:val="FF0000"/>
        </w:rPr>
      </w:pPr>
    </w:p>
    <w:p w:rsidR="005E72C8" w:rsidRDefault="005E72C8" w:rsidP="00044223">
      <w:pPr>
        <w:ind w:firstLine="1"/>
      </w:pPr>
      <w:r>
        <w:t>Quelle est la relation théorique entre Em, Uo, dR et R0 ?</w:t>
      </w:r>
    </w:p>
    <w:p w:rsidR="005E72C8" w:rsidRDefault="005E72C8" w:rsidP="00044223">
      <w:pPr>
        <w:ind w:firstLine="1"/>
      </w:pPr>
      <w:r>
        <w:t xml:space="preserve">En déduire la relation entre </w:t>
      </w:r>
      <w:r w:rsidRPr="005030B3">
        <w:rPr>
          <w:b/>
        </w:rPr>
        <w:t>Em</w:t>
      </w:r>
      <w:r>
        <w:t xml:space="preserve"> et la masse </w:t>
      </w:r>
      <w:r w:rsidRPr="005030B3">
        <w:rPr>
          <w:b/>
        </w:rPr>
        <w:t>m</w:t>
      </w:r>
      <w:r>
        <w:t xml:space="preserve"> en fonction des données précédentes.</w:t>
      </w:r>
    </w:p>
    <w:p w:rsidR="003E23F5" w:rsidRPr="00E35034" w:rsidRDefault="003E23F5" w:rsidP="00044223">
      <w:pPr>
        <w:ind w:firstLine="1"/>
        <w:rPr>
          <w:vertAlign w:val="superscript"/>
        </w:rPr>
      </w:pPr>
      <w:r>
        <w:rPr>
          <w:rFonts w:cs="Times New Roman"/>
          <w:szCs w:val="24"/>
        </w:rPr>
        <w:br w:type="page"/>
      </w:r>
    </w:p>
    <w:p w:rsidR="00034177" w:rsidRPr="00E652A0" w:rsidRDefault="00264F01" w:rsidP="00034177">
      <w:pPr>
        <w:ind w:left="0" w:firstLine="0"/>
        <w:rPr>
          <w:rFonts w:cs="Times New Roman"/>
          <w:b/>
          <w:color w:val="00B050"/>
          <w:sz w:val="32"/>
          <w:szCs w:val="32"/>
        </w:rPr>
      </w:pPr>
      <w:r w:rsidRPr="00A02819">
        <w:rPr>
          <w:rFonts w:cs="Times New Roman"/>
          <w:b/>
          <w:color w:val="00B050"/>
          <w:sz w:val="32"/>
          <w:szCs w:val="32"/>
        </w:rPr>
        <w:lastRenderedPageBreak/>
        <w:t>Séance N°</w:t>
      </w:r>
      <w:r w:rsidR="00A02819" w:rsidRPr="00A02819">
        <w:rPr>
          <w:rFonts w:cs="Times New Roman"/>
          <w:b/>
          <w:color w:val="00B050"/>
          <w:sz w:val="32"/>
          <w:szCs w:val="32"/>
        </w:rPr>
        <w:t xml:space="preserve">5 </w:t>
      </w:r>
      <w:r w:rsidR="005E72C8" w:rsidRPr="00A02819">
        <w:rPr>
          <w:rFonts w:cs="Times New Roman"/>
          <w:b/>
          <w:color w:val="00B050"/>
          <w:sz w:val="32"/>
          <w:szCs w:val="32"/>
        </w:rPr>
        <w:t xml:space="preserve"> </w:t>
      </w:r>
      <w:r w:rsidR="00034177" w:rsidRPr="00E652A0">
        <w:rPr>
          <w:rFonts w:cs="Times New Roman"/>
          <w:b/>
          <w:color w:val="00B050"/>
          <w:sz w:val="32"/>
          <w:szCs w:val="32"/>
        </w:rPr>
        <w:t xml:space="preserve">Comment déterminer la masse du colis ? </w:t>
      </w:r>
      <w:r w:rsidR="001F222A">
        <w:rPr>
          <w:rFonts w:cs="Times New Roman"/>
          <w:b/>
          <w:color w:val="00B050"/>
          <w:sz w:val="32"/>
          <w:szCs w:val="32"/>
        </w:rPr>
        <w:t>(4 heures)</w:t>
      </w:r>
    </w:p>
    <w:p w:rsidR="005E72C8" w:rsidRPr="00A02819" w:rsidRDefault="005E72C8" w:rsidP="00A02819">
      <w:pPr>
        <w:ind w:left="0" w:firstLine="0"/>
        <w:rPr>
          <w:rFonts w:cs="Times New Roman"/>
          <w:b/>
          <w:color w:val="00B050"/>
          <w:sz w:val="32"/>
          <w:szCs w:val="32"/>
        </w:rPr>
      </w:pPr>
    </w:p>
    <w:tbl>
      <w:tblPr>
        <w:tblW w:w="451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39"/>
      </w:tblGrid>
      <w:tr w:rsidR="003E1F83" w:rsidRPr="001265FD" w:rsidTr="00DC639E">
        <w:trPr>
          <w:trHeight w:val="478"/>
        </w:trPr>
        <w:tc>
          <w:tcPr>
            <w:tcW w:w="5000" w:type="pct"/>
            <w:shd w:val="clear" w:color="auto" w:fill="FFFF99"/>
          </w:tcPr>
          <w:p w:rsidR="003E1F83" w:rsidRPr="00DC639E" w:rsidRDefault="003E1F83" w:rsidP="001F222A">
            <w:pPr>
              <w:pStyle w:val="Titre1"/>
              <w:rPr>
                <w:sz w:val="22"/>
                <w:szCs w:val="22"/>
              </w:rPr>
            </w:pPr>
            <w:r w:rsidRPr="001265FD">
              <w:rPr>
                <w:sz w:val="22"/>
                <w:szCs w:val="22"/>
              </w:rPr>
              <w:t>Compétences attendues</w:t>
            </w:r>
          </w:p>
        </w:tc>
      </w:tr>
      <w:tr w:rsidR="003E1F83" w:rsidRPr="008D51DA" w:rsidTr="00DC639E">
        <w:trPr>
          <w:trHeight w:val="438"/>
        </w:trPr>
        <w:tc>
          <w:tcPr>
            <w:tcW w:w="5000" w:type="pct"/>
          </w:tcPr>
          <w:p w:rsidR="003E1F83" w:rsidRPr="001F222A" w:rsidRDefault="003E1F83" w:rsidP="003E1F83">
            <w:pPr>
              <w:pStyle w:val="Titre2"/>
              <w:numPr>
                <w:ilvl w:val="0"/>
                <w:numId w:val="0"/>
              </w:numPr>
              <w:rPr>
                <w:b w:val="0"/>
                <w:bCs/>
                <w:sz w:val="22"/>
                <w:szCs w:val="22"/>
                <w:u w:val="none"/>
              </w:rPr>
            </w:pPr>
            <w:r w:rsidRPr="001F222A">
              <w:rPr>
                <w:u w:val="none"/>
              </w:rPr>
              <w:t>B3 – Résoudre et simuler</w:t>
            </w:r>
          </w:p>
          <w:p w:rsidR="003E1F83" w:rsidRPr="001F222A" w:rsidRDefault="003E1F83" w:rsidP="003E1F83">
            <w:pPr>
              <w:pStyle w:val="Titre2"/>
              <w:keepNext/>
              <w:numPr>
                <w:ilvl w:val="0"/>
                <w:numId w:val="18"/>
              </w:numPr>
              <w:suppressAutoHyphens/>
              <w:spacing w:before="0" w:after="0"/>
              <w:jc w:val="left"/>
              <w:rPr>
                <w:b w:val="0"/>
                <w:bCs/>
                <w:sz w:val="20"/>
                <w:szCs w:val="20"/>
                <w:u w:val="none"/>
              </w:rPr>
            </w:pPr>
            <w:r w:rsidRPr="001F222A">
              <w:rPr>
                <w:b w:val="0"/>
                <w:sz w:val="20"/>
                <w:szCs w:val="20"/>
                <w:u w:val="none"/>
              </w:rPr>
              <w:t xml:space="preserve">choisir et mettre en œuvre une méthode de résolution ; </w:t>
            </w:r>
          </w:p>
          <w:p w:rsidR="003E1F83" w:rsidRPr="001F222A" w:rsidRDefault="003E1F83" w:rsidP="003E1F83">
            <w:pPr>
              <w:pStyle w:val="Titre2"/>
              <w:keepNext/>
              <w:numPr>
                <w:ilvl w:val="0"/>
                <w:numId w:val="18"/>
              </w:numPr>
              <w:suppressAutoHyphens/>
              <w:spacing w:before="0" w:after="0"/>
              <w:jc w:val="left"/>
              <w:rPr>
                <w:b w:val="0"/>
                <w:sz w:val="20"/>
                <w:szCs w:val="20"/>
                <w:u w:val="none"/>
              </w:rPr>
            </w:pPr>
            <w:r w:rsidRPr="001F222A">
              <w:rPr>
                <w:b w:val="0"/>
                <w:sz w:val="20"/>
                <w:szCs w:val="20"/>
                <w:u w:val="none"/>
              </w:rPr>
              <w:t xml:space="preserve">simuler le fonctionnement de tout ou partie d’un système à l’aide d’un modèle fourni. </w:t>
            </w:r>
          </w:p>
          <w:p w:rsidR="00DC639E" w:rsidRPr="001F222A" w:rsidRDefault="00DC639E" w:rsidP="00DC639E">
            <w:pPr>
              <w:pStyle w:val="Titre2"/>
              <w:numPr>
                <w:ilvl w:val="0"/>
                <w:numId w:val="0"/>
              </w:numPr>
              <w:rPr>
                <w:u w:val="none"/>
              </w:rPr>
            </w:pPr>
            <w:r w:rsidRPr="001F222A">
              <w:rPr>
                <w:u w:val="none"/>
              </w:rPr>
              <w:t>B4 - Valider un modèle</w:t>
            </w:r>
          </w:p>
          <w:p w:rsidR="00DC639E" w:rsidRPr="001F222A" w:rsidRDefault="00DC639E" w:rsidP="00DC639E">
            <w:pPr>
              <w:pStyle w:val="Titre2"/>
              <w:keepNext/>
              <w:numPr>
                <w:ilvl w:val="0"/>
                <w:numId w:val="18"/>
              </w:numPr>
              <w:suppressAutoHyphens/>
              <w:spacing w:before="0" w:after="0"/>
              <w:jc w:val="left"/>
              <w:rPr>
                <w:b w:val="0"/>
                <w:bCs/>
                <w:sz w:val="20"/>
                <w:szCs w:val="20"/>
                <w:u w:val="none"/>
              </w:rPr>
            </w:pPr>
            <w:r w:rsidRPr="001F222A">
              <w:rPr>
                <w:b w:val="0"/>
                <w:sz w:val="20"/>
                <w:szCs w:val="20"/>
                <w:u w:val="none"/>
              </w:rPr>
              <w:t>interpréter les résultats obtenus ;</w:t>
            </w:r>
          </w:p>
          <w:p w:rsidR="00DC639E" w:rsidRPr="001F222A" w:rsidRDefault="00DC639E" w:rsidP="00DC639E">
            <w:pPr>
              <w:pStyle w:val="Titre2"/>
              <w:keepNext/>
              <w:numPr>
                <w:ilvl w:val="0"/>
                <w:numId w:val="18"/>
              </w:numPr>
              <w:suppressAutoHyphens/>
              <w:spacing w:before="0" w:after="0"/>
              <w:jc w:val="left"/>
              <w:rPr>
                <w:b w:val="0"/>
                <w:bCs/>
                <w:sz w:val="20"/>
                <w:szCs w:val="20"/>
                <w:u w:val="none"/>
              </w:rPr>
            </w:pPr>
            <w:r w:rsidRPr="001F222A">
              <w:rPr>
                <w:b w:val="0"/>
                <w:sz w:val="20"/>
                <w:szCs w:val="20"/>
                <w:u w:val="none"/>
              </w:rPr>
              <w:t xml:space="preserve">préciser les limites de validité du modèle utilisé ; </w:t>
            </w:r>
          </w:p>
          <w:p w:rsidR="00DC639E" w:rsidRPr="001F222A" w:rsidRDefault="00DC639E" w:rsidP="00DC639E">
            <w:pPr>
              <w:pStyle w:val="Titre2"/>
              <w:keepNext/>
              <w:numPr>
                <w:ilvl w:val="0"/>
                <w:numId w:val="18"/>
              </w:numPr>
              <w:suppressAutoHyphens/>
              <w:spacing w:before="0" w:after="0"/>
              <w:jc w:val="left"/>
              <w:rPr>
                <w:b w:val="0"/>
                <w:bCs/>
                <w:sz w:val="20"/>
                <w:szCs w:val="20"/>
                <w:u w:val="none"/>
              </w:rPr>
            </w:pPr>
            <w:r w:rsidRPr="001F222A">
              <w:rPr>
                <w:b w:val="0"/>
                <w:sz w:val="20"/>
                <w:szCs w:val="20"/>
                <w:u w:val="none"/>
              </w:rPr>
              <w:t>modifier les paramètres du modèle pour répondre au cahier des charges ou aux résultats expérimentaux ;</w:t>
            </w:r>
          </w:p>
          <w:p w:rsidR="00DC639E" w:rsidRPr="00DC639E" w:rsidRDefault="00DC639E" w:rsidP="001F222A">
            <w:pPr>
              <w:pStyle w:val="Paragraphedeliste"/>
              <w:numPr>
                <w:ilvl w:val="0"/>
                <w:numId w:val="34"/>
              </w:numPr>
            </w:pPr>
            <w:r w:rsidRPr="001F222A">
              <w:rPr>
                <w:sz w:val="20"/>
                <w:szCs w:val="20"/>
              </w:rPr>
              <w:t>valider un modèle optimisé fourni.</w:t>
            </w:r>
          </w:p>
        </w:tc>
      </w:tr>
    </w:tbl>
    <w:p w:rsidR="003E1F83" w:rsidRDefault="003E1F83" w:rsidP="00565C01">
      <w:pPr>
        <w:rPr>
          <w:b/>
          <w:color w:val="FF0000"/>
          <w:sz w:val="32"/>
          <w:szCs w:val="32"/>
        </w:rPr>
      </w:pPr>
    </w:p>
    <w:p w:rsidR="00565C01" w:rsidRPr="001F222A" w:rsidRDefault="005E72C8" w:rsidP="008F1282">
      <w:pPr>
        <w:ind w:left="0" w:firstLine="0"/>
        <w:rPr>
          <w:color w:val="FF0000"/>
          <w:szCs w:val="24"/>
        </w:rPr>
      </w:pPr>
      <w:r w:rsidRPr="001F222A">
        <w:rPr>
          <w:rFonts w:cs="Times New Roman"/>
          <w:color w:val="00B050"/>
          <w:sz w:val="32"/>
          <w:szCs w:val="32"/>
        </w:rPr>
        <w:t>Activité 1</w:t>
      </w:r>
      <w:r w:rsidR="001F222A">
        <w:rPr>
          <w:rFonts w:cs="Times New Roman"/>
          <w:color w:val="00B050"/>
          <w:sz w:val="32"/>
          <w:szCs w:val="32"/>
        </w:rPr>
        <w:t> :</w:t>
      </w:r>
      <w:r w:rsidRPr="001F222A">
        <w:rPr>
          <w:rFonts w:cs="Times New Roman"/>
          <w:color w:val="00B050"/>
          <w:sz w:val="32"/>
          <w:szCs w:val="32"/>
        </w:rPr>
        <w:t xml:space="preserve"> </w:t>
      </w:r>
      <w:r w:rsidR="00565C01" w:rsidRPr="001F222A">
        <w:rPr>
          <w:rFonts w:cs="Times New Roman"/>
          <w:color w:val="00B050"/>
          <w:sz w:val="32"/>
          <w:szCs w:val="32"/>
        </w:rPr>
        <w:t xml:space="preserve">Validation du modèle </w:t>
      </w:r>
      <w:r w:rsidR="009E514F" w:rsidRPr="001F222A">
        <w:rPr>
          <w:rFonts w:cs="Times New Roman"/>
          <w:color w:val="00B050"/>
          <w:sz w:val="32"/>
          <w:szCs w:val="32"/>
        </w:rPr>
        <w:t>du corps d’épreuve</w:t>
      </w:r>
      <w:r w:rsidR="00565C01" w:rsidRPr="001F222A">
        <w:rPr>
          <w:rFonts w:cs="Times New Roman"/>
          <w:color w:val="00B050"/>
          <w:sz w:val="32"/>
          <w:szCs w:val="32"/>
        </w:rPr>
        <w:t xml:space="preserve"> pour la fidélité</w:t>
      </w:r>
      <w:r w:rsidR="00197725" w:rsidRPr="001F222A">
        <w:rPr>
          <w:rFonts w:cs="Times New Roman"/>
          <w:color w:val="00B050"/>
          <w:sz w:val="32"/>
          <w:szCs w:val="32"/>
        </w:rPr>
        <w:t xml:space="preserve"> (2 heures)</w:t>
      </w:r>
    </w:p>
    <w:p w:rsidR="00565C01" w:rsidRPr="00565C01" w:rsidRDefault="00565C01" w:rsidP="00565C01">
      <w:pPr>
        <w:rPr>
          <w:color w:val="FF0000"/>
        </w:rPr>
      </w:pPr>
    </w:p>
    <w:p w:rsidR="00565C01" w:rsidRPr="00BF4CDF" w:rsidRDefault="00565C01" w:rsidP="001F222A">
      <w:pPr>
        <w:ind w:firstLine="1"/>
      </w:pPr>
      <w:r w:rsidRPr="00B058D9">
        <w:t xml:space="preserve">L’objectif de l’étude qui suit permet de mettre en évidence les dispositions constructives rendant </w:t>
      </w:r>
      <w:r w:rsidRPr="00405DBF">
        <w:rPr>
          <w:b/>
        </w:rPr>
        <w:t>fidèle</w:t>
      </w:r>
      <w:r w:rsidRPr="00B058D9">
        <w:t xml:space="preserve"> la b</w:t>
      </w:r>
      <w:r>
        <w:t>alance utilisée dans ce système</w:t>
      </w:r>
      <w:r w:rsidR="00405DBF">
        <w:t>, suivant la position de la masse sur le plateau de la balance</w:t>
      </w:r>
      <w:r w:rsidR="00457DEB">
        <w:t xml:space="preserve"> : </w:t>
      </w:r>
      <w:r w:rsidR="00457DEB" w:rsidRPr="00BF4CDF">
        <w:t>c’est-à dire que si on choisit une masse, quelque soit l’endroit où la masse est posée sur le plateau, la jauge de contrainte doit avoir la même déformation et donc délivrer la même information.</w:t>
      </w:r>
    </w:p>
    <w:p w:rsidR="00730319" w:rsidRDefault="00730319" w:rsidP="001F222A">
      <w:pPr>
        <w:ind w:left="1080" w:firstLine="1"/>
        <w:rPr>
          <w:rFonts w:cs="Times New Roman"/>
          <w:szCs w:val="24"/>
        </w:rPr>
      </w:pPr>
    </w:p>
    <w:p w:rsidR="00E13F50" w:rsidRPr="00BF4CDF" w:rsidRDefault="00E13F50" w:rsidP="00BF4CDF">
      <w:pPr>
        <w:pStyle w:val="Paragraphedeliste"/>
        <w:numPr>
          <w:ilvl w:val="1"/>
          <w:numId w:val="15"/>
        </w:numPr>
        <w:rPr>
          <w:b/>
          <w:sz w:val="28"/>
          <w:szCs w:val="28"/>
          <w:u w:val="single"/>
        </w:rPr>
      </w:pPr>
      <w:r w:rsidRPr="00BF4CDF">
        <w:rPr>
          <w:b/>
          <w:sz w:val="28"/>
          <w:szCs w:val="28"/>
          <w:u w:val="single"/>
        </w:rPr>
        <w:t xml:space="preserve">Etude de la déformation du peson </w:t>
      </w:r>
      <w:r w:rsidR="00417488" w:rsidRPr="00BF4CDF">
        <w:rPr>
          <w:b/>
          <w:sz w:val="28"/>
          <w:szCs w:val="28"/>
          <w:u w:val="single"/>
        </w:rPr>
        <w:t xml:space="preserve"> (corps d’épreuve) </w:t>
      </w:r>
      <w:r w:rsidR="00BF4CDF">
        <w:rPr>
          <w:b/>
          <w:sz w:val="28"/>
          <w:szCs w:val="28"/>
          <w:u w:val="single"/>
        </w:rPr>
        <w:t>type bipoutre</w:t>
      </w:r>
    </w:p>
    <w:p w:rsidR="00466400" w:rsidRDefault="00466400" w:rsidP="00E13F50">
      <w:pPr>
        <w:rPr>
          <w:lang w:bidi="ar-SA"/>
        </w:rPr>
      </w:pPr>
    </w:p>
    <w:p w:rsidR="00466400" w:rsidRDefault="00466400" w:rsidP="001F222A">
      <w:pPr>
        <w:ind w:firstLine="1"/>
        <w:rPr>
          <w:lang w:bidi="ar-SA"/>
        </w:rPr>
      </w:pPr>
      <w:r>
        <w:rPr>
          <w:lang w:bidi="ar-SA"/>
        </w:rPr>
        <w:t>Observer la vidéo « </w:t>
      </w:r>
      <w:hyperlink r:id="rId41" w:history="1">
        <w:r w:rsidRPr="00DB48D6">
          <w:rPr>
            <w:rStyle w:val="Lienhypertexte"/>
            <w:b/>
            <w:i/>
            <w:lang w:bidi="ar-SA"/>
          </w:rPr>
          <w:t>éclaté.avi</w:t>
        </w:r>
      </w:hyperlink>
      <w:r w:rsidR="00417488">
        <w:rPr>
          <w:lang w:bidi="ar-SA"/>
        </w:rPr>
        <w:t> »</w:t>
      </w:r>
      <w:r>
        <w:rPr>
          <w:lang w:bidi="ar-SA"/>
        </w:rPr>
        <w:t xml:space="preserve"> afin de visualiser le peson, le plateau et  le bâti.</w:t>
      </w:r>
    </w:p>
    <w:p w:rsidR="00466400" w:rsidRDefault="0011007C" w:rsidP="001F222A">
      <w:pPr>
        <w:ind w:firstLine="1"/>
        <w:jc w:val="center"/>
        <w:rPr>
          <w:lang w:bidi="ar-SA"/>
        </w:rPr>
      </w:pPr>
      <w:r>
        <w:rPr>
          <w:noProof/>
          <w:lang w:eastAsia="fr-FR" w:bidi="ar-SA"/>
        </w:rPr>
        <w:drawing>
          <wp:inline distT="0" distB="0" distL="0" distR="0">
            <wp:extent cx="1925578" cy="913898"/>
            <wp:effectExtent l="19050" t="0" r="0" b="0"/>
            <wp:docPr id="29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cstate="print"/>
                    <a:srcRect/>
                    <a:stretch>
                      <a:fillRect/>
                    </a:stretch>
                  </pic:blipFill>
                  <pic:spPr bwMode="auto">
                    <a:xfrm>
                      <a:off x="0" y="0"/>
                      <a:ext cx="1926456" cy="914315"/>
                    </a:xfrm>
                    <a:prstGeom prst="rect">
                      <a:avLst/>
                    </a:prstGeom>
                    <a:noFill/>
                    <a:ln w="9525">
                      <a:noFill/>
                      <a:miter lim="800000"/>
                      <a:headEnd/>
                      <a:tailEnd/>
                    </a:ln>
                  </pic:spPr>
                </pic:pic>
              </a:graphicData>
            </a:graphic>
          </wp:inline>
        </w:drawing>
      </w:r>
    </w:p>
    <w:p w:rsidR="002E4ED2" w:rsidRDefault="002E4ED2" w:rsidP="001F222A">
      <w:pPr>
        <w:ind w:firstLine="1"/>
      </w:pPr>
      <w:r>
        <w:t>Lorsque le plateau est chargé le peson fléchit. La flexion de cette pièce provoque l’allongement des fibres supérieures et le raccourcissement des fibres inférieures. La jauge de déformation collée sur la partie inférieure du peson mesure le raccourcissement.</w:t>
      </w:r>
    </w:p>
    <w:p w:rsidR="002E4ED2" w:rsidRDefault="002E4ED2" w:rsidP="001F222A">
      <w:pPr>
        <w:ind w:firstLine="1"/>
      </w:pPr>
    </w:p>
    <w:p w:rsidR="00E13F50" w:rsidRDefault="00E13F50" w:rsidP="001F222A">
      <w:pPr>
        <w:ind w:firstLine="1"/>
        <w:rPr>
          <w:lang w:bidi="ar-SA"/>
        </w:rPr>
      </w:pPr>
      <w:r w:rsidRPr="00984B14">
        <w:rPr>
          <w:lang w:bidi="ar-SA"/>
        </w:rPr>
        <w:t xml:space="preserve">Le corps d’épreuve utilisé dans la balance PRECIA est du type </w:t>
      </w:r>
      <w:r w:rsidRPr="002201A6">
        <w:rPr>
          <w:b/>
          <w:lang w:bidi="ar-SA"/>
        </w:rPr>
        <w:t>bipoutre</w:t>
      </w:r>
      <w:r w:rsidR="00417488">
        <w:rPr>
          <w:lang w:bidi="ar-SA"/>
        </w:rPr>
        <w:t xml:space="preserve"> </w:t>
      </w:r>
      <w:r>
        <w:t>(voir dossier ressource)</w:t>
      </w:r>
      <w:r w:rsidR="00417488">
        <w:t>.</w:t>
      </w:r>
    </w:p>
    <w:p w:rsidR="00E13F50" w:rsidRDefault="00E13F50" w:rsidP="001F222A">
      <w:pPr>
        <w:ind w:firstLine="1"/>
      </w:pPr>
    </w:p>
    <w:p w:rsidR="00E13F50" w:rsidRDefault="00466400" w:rsidP="001F222A">
      <w:pPr>
        <w:ind w:firstLine="1"/>
        <w:jc w:val="center"/>
      </w:pPr>
      <w:r>
        <w:rPr>
          <w:noProof/>
          <w:lang w:eastAsia="fr-FR" w:bidi="ar-SA"/>
        </w:rPr>
        <w:drawing>
          <wp:inline distT="0" distB="0" distL="0" distR="0">
            <wp:extent cx="2122881" cy="643886"/>
            <wp:effectExtent l="19050" t="0" r="0" b="0"/>
            <wp:docPr id="4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srcRect/>
                    <a:stretch>
                      <a:fillRect/>
                    </a:stretch>
                  </pic:blipFill>
                  <pic:spPr bwMode="auto">
                    <a:xfrm>
                      <a:off x="0" y="0"/>
                      <a:ext cx="2123164" cy="643972"/>
                    </a:xfrm>
                    <a:prstGeom prst="rect">
                      <a:avLst/>
                    </a:prstGeom>
                    <a:noFill/>
                    <a:ln w="9525">
                      <a:noFill/>
                      <a:miter lim="800000"/>
                      <a:headEnd/>
                      <a:tailEnd/>
                    </a:ln>
                  </pic:spPr>
                </pic:pic>
              </a:graphicData>
            </a:graphic>
          </wp:inline>
        </w:drawing>
      </w:r>
      <w:r w:rsidR="00E13F50">
        <w:t xml:space="preserve">           </w:t>
      </w:r>
      <w:r>
        <w:rPr>
          <w:noProof/>
          <w:lang w:eastAsia="fr-FR" w:bidi="ar-SA"/>
        </w:rPr>
        <w:drawing>
          <wp:inline distT="0" distB="0" distL="0" distR="0">
            <wp:extent cx="2996394" cy="648586"/>
            <wp:effectExtent l="19050" t="0" r="0" b="0"/>
            <wp:docPr id="50"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3003828" cy="650195"/>
                    </a:xfrm>
                    <a:prstGeom prst="rect">
                      <a:avLst/>
                    </a:prstGeom>
                    <a:noFill/>
                    <a:ln w="9525">
                      <a:noFill/>
                      <a:miter lim="800000"/>
                      <a:headEnd/>
                      <a:tailEnd/>
                    </a:ln>
                  </pic:spPr>
                </pic:pic>
              </a:graphicData>
            </a:graphic>
          </wp:inline>
        </w:drawing>
      </w:r>
    </w:p>
    <w:p w:rsidR="00E13F50" w:rsidRDefault="00E13F50" w:rsidP="001F222A">
      <w:pPr>
        <w:ind w:firstLine="1"/>
      </w:pPr>
    </w:p>
    <w:p w:rsidR="00E13F50" w:rsidRPr="007D37D0" w:rsidRDefault="00E13F50" w:rsidP="001F222A">
      <w:pPr>
        <w:ind w:firstLine="1"/>
      </w:pPr>
      <w:r>
        <w:rPr>
          <w:szCs w:val="24"/>
        </w:rPr>
        <w:t xml:space="preserve">Vous allez simuler le comportement du peson lors </w:t>
      </w:r>
      <w:r w:rsidR="00466400">
        <w:rPr>
          <w:szCs w:val="24"/>
        </w:rPr>
        <w:t>du chargement de la balance</w:t>
      </w:r>
      <w:r>
        <w:rPr>
          <w:szCs w:val="24"/>
        </w:rPr>
        <w:t xml:space="preserve"> afin de </w:t>
      </w:r>
      <w:r w:rsidR="001B56F1">
        <w:rPr>
          <w:szCs w:val="24"/>
        </w:rPr>
        <w:t>valider</w:t>
      </w:r>
      <w:r>
        <w:rPr>
          <w:szCs w:val="24"/>
        </w:rPr>
        <w:t xml:space="preserve"> </w:t>
      </w:r>
      <w:r w:rsidR="00466400">
        <w:rPr>
          <w:szCs w:val="24"/>
        </w:rPr>
        <w:t>le</w:t>
      </w:r>
      <w:r>
        <w:rPr>
          <w:szCs w:val="24"/>
        </w:rPr>
        <w:t xml:space="preserve"> modèle numérique</w:t>
      </w:r>
      <w:r w:rsidR="009F3E88">
        <w:rPr>
          <w:szCs w:val="24"/>
        </w:rPr>
        <w:t>.</w:t>
      </w:r>
    </w:p>
    <w:p w:rsidR="00E13F50" w:rsidRDefault="00E13F50" w:rsidP="001F222A">
      <w:pPr>
        <w:ind w:firstLine="1"/>
        <w:rPr>
          <w:szCs w:val="24"/>
        </w:rPr>
      </w:pPr>
    </w:p>
    <w:p w:rsidR="00E13F50" w:rsidRPr="002E4ED2" w:rsidRDefault="00E13F50" w:rsidP="00BF4CDF">
      <w:pPr>
        <w:numPr>
          <w:ilvl w:val="0"/>
          <w:numId w:val="3"/>
        </w:numPr>
        <w:jc w:val="left"/>
        <w:rPr>
          <w:szCs w:val="24"/>
        </w:rPr>
      </w:pPr>
      <w:r>
        <w:rPr>
          <w:szCs w:val="24"/>
        </w:rPr>
        <w:t xml:space="preserve">Ouvrir </w:t>
      </w:r>
      <w:hyperlink r:id="rId42" w:history="1">
        <w:r w:rsidRPr="00DB48D6">
          <w:rPr>
            <w:rStyle w:val="Lienhypertexte"/>
            <w:b/>
            <w:szCs w:val="24"/>
          </w:rPr>
          <w:t>peson</w:t>
        </w:r>
        <w:r w:rsidR="00466400" w:rsidRPr="00DB48D6">
          <w:rPr>
            <w:rStyle w:val="Lienhypertexte"/>
            <w:b/>
            <w:szCs w:val="24"/>
          </w:rPr>
          <w:t xml:space="preserve"> </w:t>
        </w:r>
        <w:r w:rsidRPr="00DB48D6">
          <w:rPr>
            <w:rStyle w:val="Lienhypertexte"/>
            <w:b/>
            <w:szCs w:val="24"/>
          </w:rPr>
          <w:t>rdm</w:t>
        </w:r>
        <w:r w:rsidR="001B56F1" w:rsidRPr="00DB48D6">
          <w:rPr>
            <w:rStyle w:val="Lienhypertexte"/>
            <w:b/>
            <w:szCs w:val="24"/>
          </w:rPr>
          <w:t xml:space="preserve"> </w:t>
        </w:r>
        <w:r w:rsidRPr="00DB48D6">
          <w:rPr>
            <w:rStyle w:val="Lienhypertexte"/>
            <w:b/>
            <w:szCs w:val="24"/>
          </w:rPr>
          <w:t>.sldprt</w:t>
        </w:r>
      </w:hyperlink>
    </w:p>
    <w:p w:rsidR="002E4ED2" w:rsidRDefault="002E4ED2" w:rsidP="002E4ED2">
      <w:pPr>
        <w:ind w:left="360" w:firstLine="0"/>
        <w:jc w:val="left"/>
        <w:rPr>
          <w:szCs w:val="24"/>
        </w:rPr>
      </w:pPr>
    </w:p>
    <w:p w:rsidR="00E13F50" w:rsidRDefault="00E13F50" w:rsidP="00BF4CDF">
      <w:pPr>
        <w:numPr>
          <w:ilvl w:val="0"/>
          <w:numId w:val="3"/>
        </w:numPr>
        <w:jc w:val="left"/>
        <w:rPr>
          <w:szCs w:val="24"/>
        </w:rPr>
      </w:pPr>
      <w:r>
        <w:rPr>
          <w:szCs w:val="24"/>
        </w:rPr>
        <w:t>Activer simulationXpress</w:t>
      </w:r>
    </w:p>
    <w:p w:rsidR="00E13F50" w:rsidRDefault="00E13F50" w:rsidP="00E13F50">
      <w:pPr>
        <w:ind w:left="142" w:firstLine="0"/>
        <w:rPr>
          <w:szCs w:val="24"/>
        </w:rPr>
      </w:pPr>
      <w:r>
        <w:rPr>
          <w:noProof/>
          <w:szCs w:val="24"/>
          <w:lang w:eastAsia="fr-FR" w:bidi="ar-SA"/>
        </w:rPr>
        <w:drawing>
          <wp:inline distT="0" distB="0" distL="0" distR="0">
            <wp:extent cx="6471285" cy="522605"/>
            <wp:effectExtent l="19050" t="0" r="5715" b="0"/>
            <wp:docPr id="3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srcRect/>
                    <a:stretch>
                      <a:fillRect/>
                    </a:stretch>
                  </pic:blipFill>
                  <pic:spPr bwMode="auto">
                    <a:xfrm>
                      <a:off x="0" y="0"/>
                      <a:ext cx="6471285" cy="522605"/>
                    </a:xfrm>
                    <a:prstGeom prst="rect">
                      <a:avLst/>
                    </a:prstGeom>
                    <a:noFill/>
                    <a:ln w="9525">
                      <a:noFill/>
                      <a:miter lim="800000"/>
                      <a:headEnd/>
                      <a:tailEnd/>
                    </a:ln>
                  </pic:spPr>
                </pic:pic>
              </a:graphicData>
            </a:graphic>
          </wp:inline>
        </w:drawing>
      </w:r>
    </w:p>
    <w:p w:rsidR="00E13F50" w:rsidRDefault="00E13F50" w:rsidP="00E13F50">
      <w:pPr>
        <w:ind w:left="142" w:firstLine="0"/>
        <w:rPr>
          <w:szCs w:val="24"/>
        </w:rPr>
      </w:pPr>
    </w:p>
    <w:p w:rsidR="001F222A" w:rsidRDefault="001F222A" w:rsidP="00E13F50">
      <w:pPr>
        <w:ind w:left="142" w:firstLine="0"/>
        <w:rPr>
          <w:szCs w:val="24"/>
        </w:rPr>
      </w:pPr>
    </w:p>
    <w:p w:rsidR="00E13F50" w:rsidRPr="002E4ED2" w:rsidRDefault="00E13F50" w:rsidP="00BF4CDF">
      <w:pPr>
        <w:pStyle w:val="Paragraphedeliste"/>
        <w:numPr>
          <w:ilvl w:val="0"/>
          <w:numId w:val="4"/>
        </w:numPr>
        <w:rPr>
          <w:szCs w:val="24"/>
        </w:rPr>
      </w:pPr>
      <w:r>
        <w:t>Sélectionner suivant dans la première fenêtre, une deuxième fenêtre s’ouvre</w:t>
      </w:r>
      <w:r w:rsidR="001F222A">
        <w:t>.</w:t>
      </w:r>
    </w:p>
    <w:p w:rsidR="002E4ED2" w:rsidRPr="002E4ED2" w:rsidRDefault="002E4ED2" w:rsidP="002E4ED2">
      <w:pPr>
        <w:ind w:left="708" w:firstLine="0"/>
        <w:rPr>
          <w:szCs w:val="24"/>
        </w:rPr>
      </w:pPr>
    </w:p>
    <w:p w:rsidR="00E13F50" w:rsidRDefault="00B507C4" w:rsidP="00045620">
      <w:pPr>
        <w:jc w:val="left"/>
        <w:rPr>
          <w:szCs w:val="24"/>
        </w:rPr>
      </w:pPr>
      <w:r>
        <w:rPr>
          <w:noProof/>
          <w:szCs w:val="24"/>
          <w:lang w:eastAsia="fr-FR" w:bidi="ar-SA"/>
        </w:rPr>
        <w:lastRenderedPageBreak/>
        <w:pict>
          <v:shape id="_x0000_s1419" type="#_x0000_t202" style="position:absolute;left:0;text-align:left;margin-left:285.85pt;margin-top:155.35pt;width:86.1pt;height:20.2pt;z-index:252081152">
            <v:textbox>
              <w:txbxContent>
                <w:p w:rsidR="00DB48D6" w:rsidRPr="00CF7914" w:rsidRDefault="00DB48D6" w:rsidP="006910C8">
                  <w:pPr>
                    <w:ind w:left="0" w:firstLine="1"/>
                    <w:rPr>
                      <w:sz w:val="20"/>
                      <w:szCs w:val="20"/>
                    </w:rPr>
                  </w:pPr>
                  <w:r w:rsidRPr="00CF7914">
                    <w:rPr>
                      <w:sz w:val="20"/>
                      <w:szCs w:val="20"/>
                    </w:rPr>
                    <w:t>Valider, Suivant</w:t>
                  </w:r>
                </w:p>
              </w:txbxContent>
            </v:textbox>
          </v:shape>
        </w:pict>
      </w:r>
      <w:r w:rsidRPr="00B507C4">
        <w:rPr>
          <w:noProof/>
        </w:rPr>
        <w:pict>
          <v:shape id="_x0000_s1377" type="#_x0000_t32" style="position:absolute;left:0;text-align:left;margin-left:101.4pt;margin-top:105.75pt;width:144.85pt;height:43.55pt;flip:x;z-index:252020736" o:connectortype="straight">
            <v:stroke endarrow="block"/>
          </v:shape>
        </w:pict>
      </w:r>
      <w:r w:rsidRPr="00B507C4">
        <w:rPr>
          <w:noProof/>
        </w:rPr>
        <w:pict>
          <v:shape id="_x0000_s1378" type="#_x0000_t32" style="position:absolute;left:0;text-align:left;margin-left:358.15pt;margin-top:114.75pt;width:51.7pt;height:28.3pt;flip:x y;z-index:252021760" o:connectortype="straight">
            <v:stroke endarrow="block"/>
          </v:shape>
        </w:pict>
      </w:r>
      <w:r w:rsidRPr="00B507C4">
        <w:rPr>
          <w:noProof/>
        </w:rPr>
        <w:pict>
          <v:shape id="_x0000_s1376" type="#_x0000_t202" style="position:absolute;left:0;text-align:left;margin-left:246.05pt;margin-top:53.3pt;width:115.1pt;height:73.65pt;z-index:252019712">
            <v:textbox style="mso-next-textbox:#_x0000_s1376">
              <w:txbxContent>
                <w:p w:rsidR="00DB48D6" w:rsidRDefault="00DB48D6" w:rsidP="00E13F50">
                  <w:pPr>
                    <w:ind w:left="0" w:firstLine="0"/>
                    <w:rPr>
                      <w:b/>
                      <w:sz w:val="20"/>
                      <w:szCs w:val="20"/>
                    </w:rPr>
                  </w:pPr>
                  <w:r w:rsidRPr="005B68BA">
                    <w:rPr>
                      <w:sz w:val="20"/>
                      <w:szCs w:val="20"/>
                    </w:rPr>
                    <w:t xml:space="preserve">Sélectionner la face inférieure puis </w:t>
                  </w:r>
                  <w:r w:rsidRPr="005B68BA">
                    <w:rPr>
                      <w:b/>
                      <w:sz w:val="20"/>
                      <w:szCs w:val="20"/>
                    </w:rPr>
                    <w:t>valider</w:t>
                  </w:r>
                  <w:r>
                    <w:rPr>
                      <w:b/>
                      <w:sz w:val="20"/>
                      <w:szCs w:val="20"/>
                    </w:rPr>
                    <w:t>.</w:t>
                  </w:r>
                </w:p>
                <w:p w:rsidR="00DB48D6" w:rsidRDefault="00DB48D6" w:rsidP="00E13F50">
                  <w:pPr>
                    <w:ind w:left="0" w:firstLine="0"/>
                    <w:rPr>
                      <w:b/>
                      <w:sz w:val="20"/>
                      <w:szCs w:val="20"/>
                    </w:rPr>
                  </w:pPr>
                </w:p>
                <w:p w:rsidR="00DB48D6" w:rsidRDefault="00DB48D6" w:rsidP="00E13F50">
                  <w:pPr>
                    <w:ind w:left="0" w:firstLine="0"/>
                  </w:pPr>
                  <w:r>
                    <w:rPr>
                      <w:b/>
                      <w:sz w:val="20"/>
                      <w:szCs w:val="20"/>
                    </w:rPr>
                    <w:t>(Il s’agit de la surface en liaison avec le bâti)</w:t>
                  </w:r>
                </w:p>
              </w:txbxContent>
            </v:textbox>
          </v:shape>
        </w:pict>
      </w:r>
      <w:r w:rsidR="00045620">
        <w:rPr>
          <w:noProof/>
          <w:szCs w:val="24"/>
          <w:lang w:eastAsia="fr-FR" w:bidi="ar-SA"/>
        </w:rPr>
        <w:drawing>
          <wp:inline distT="0" distB="0" distL="0" distR="0">
            <wp:extent cx="2493330" cy="1137683"/>
            <wp:effectExtent l="19050" t="0" r="2220" b="0"/>
            <wp:docPr id="58"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4" cstate="print"/>
                    <a:srcRect/>
                    <a:stretch>
                      <a:fillRect/>
                    </a:stretch>
                  </pic:blipFill>
                  <pic:spPr bwMode="auto">
                    <a:xfrm>
                      <a:off x="0" y="0"/>
                      <a:ext cx="2504847" cy="1142938"/>
                    </a:xfrm>
                    <a:prstGeom prst="rect">
                      <a:avLst/>
                    </a:prstGeom>
                    <a:noFill/>
                    <a:ln w="9525">
                      <a:noFill/>
                      <a:miter lim="800000"/>
                      <a:headEnd/>
                      <a:tailEnd/>
                    </a:ln>
                  </pic:spPr>
                </pic:pic>
              </a:graphicData>
            </a:graphic>
          </wp:inline>
        </w:drawing>
      </w:r>
      <w:r>
        <w:rPr>
          <w:noProof/>
          <w:szCs w:val="24"/>
        </w:rPr>
        <w:pict>
          <v:shape id="_x0000_s1375" type="#_x0000_t32" style="position:absolute;left:0;text-align:left;margin-left:290.6pt;margin-top:31.9pt;width:114.9pt;height:9.15pt;z-index:252018688;mso-position-horizontal-relative:text;mso-position-vertical-relative:text" o:connectortype="straight">
            <v:stroke endarrow="block"/>
          </v:shape>
        </w:pict>
      </w:r>
      <w:r>
        <w:rPr>
          <w:noProof/>
          <w:szCs w:val="24"/>
        </w:rPr>
        <w:pict>
          <v:shape id="_x0000_s1374" type="#_x0000_t202" style="position:absolute;left:0;text-align:left;margin-left:185.55pt;margin-top:19.25pt;width:98.95pt;height:24.35pt;z-index:252017664;mso-position-horizontal-relative:text;mso-position-vertical-relative:text">
            <v:textbox style="mso-next-textbox:#_x0000_s1374">
              <w:txbxContent>
                <w:p w:rsidR="00DB48D6" w:rsidRPr="005B68BA" w:rsidRDefault="00DB48D6" w:rsidP="00E13F50">
                  <w:pPr>
                    <w:ind w:left="0" w:firstLine="1"/>
                    <w:rPr>
                      <w:sz w:val="20"/>
                      <w:szCs w:val="20"/>
                    </w:rPr>
                  </w:pPr>
                  <w:r w:rsidRPr="005B68BA">
                    <w:rPr>
                      <w:sz w:val="20"/>
                      <w:szCs w:val="20"/>
                    </w:rPr>
                    <w:t xml:space="preserve">Démarche à </w:t>
                  </w:r>
                  <w:r>
                    <w:rPr>
                      <w:sz w:val="20"/>
                      <w:szCs w:val="20"/>
                    </w:rPr>
                    <w:t>suivre</w:t>
                  </w:r>
                </w:p>
              </w:txbxContent>
            </v:textbox>
          </v:shape>
        </w:pict>
      </w:r>
      <w:r w:rsidR="00045620">
        <w:rPr>
          <w:noProof/>
          <w:szCs w:val="24"/>
          <w:lang w:eastAsia="fr-FR" w:bidi="ar-SA"/>
        </w:rPr>
        <w:tab/>
      </w:r>
      <w:r w:rsidR="00045620">
        <w:rPr>
          <w:noProof/>
          <w:szCs w:val="24"/>
          <w:lang w:eastAsia="fr-FR" w:bidi="ar-SA"/>
        </w:rPr>
        <w:tab/>
      </w:r>
      <w:r w:rsidR="00045620">
        <w:rPr>
          <w:noProof/>
          <w:szCs w:val="24"/>
          <w:lang w:eastAsia="fr-FR" w:bidi="ar-SA"/>
        </w:rPr>
        <w:tab/>
      </w:r>
      <w:r w:rsidR="00045620">
        <w:rPr>
          <w:szCs w:val="24"/>
        </w:rPr>
        <w:tab/>
      </w:r>
      <w:r w:rsidR="00045620">
        <w:rPr>
          <w:szCs w:val="24"/>
        </w:rPr>
        <w:tab/>
      </w:r>
      <w:r w:rsidR="00E13F50">
        <w:rPr>
          <w:noProof/>
          <w:szCs w:val="24"/>
          <w:lang w:eastAsia="fr-FR" w:bidi="ar-SA"/>
        </w:rPr>
        <w:drawing>
          <wp:inline distT="0" distB="0" distL="0" distR="0">
            <wp:extent cx="1457294" cy="2181225"/>
            <wp:effectExtent l="19050" t="0" r="0" b="0"/>
            <wp:docPr id="4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srcRect/>
                    <a:stretch>
                      <a:fillRect/>
                    </a:stretch>
                  </pic:blipFill>
                  <pic:spPr bwMode="auto">
                    <a:xfrm>
                      <a:off x="0" y="0"/>
                      <a:ext cx="1458036" cy="2182335"/>
                    </a:xfrm>
                    <a:prstGeom prst="rect">
                      <a:avLst/>
                    </a:prstGeom>
                    <a:noFill/>
                    <a:ln w="9525">
                      <a:noFill/>
                      <a:miter lim="800000"/>
                      <a:headEnd/>
                      <a:tailEnd/>
                    </a:ln>
                  </pic:spPr>
                </pic:pic>
              </a:graphicData>
            </a:graphic>
          </wp:inline>
        </w:drawing>
      </w:r>
    </w:p>
    <w:p w:rsidR="00E13F50" w:rsidRDefault="00E13F50" w:rsidP="00E13F50">
      <w:pPr>
        <w:jc w:val="right"/>
        <w:rPr>
          <w:szCs w:val="24"/>
        </w:rPr>
      </w:pPr>
    </w:p>
    <w:p w:rsidR="001F222A" w:rsidRDefault="001F222A" w:rsidP="00E13F50">
      <w:pPr>
        <w:jc w:val="right"/>
        <w:rPr>
          <w:szCs w:val="24"/>
        </w:rPr>
      </w:pPr>
    </w:p>
    <w:p w:rsidR="001F222A" w:rsidRPr="005A4F98" w:rsidRDefault="001F222A" w:rsidP="00E13F50">
      <w:pPr>
        <w:jc w:val="right"/>
        <w:rPr>
          <w:szCs w:val="24"/>
        </w:rPr>
      </w:pPr>
    </w:p>
    <w:p w:rsidR="00E13F50" w:rsidRDefault="00B507C4" w:rsidP="00E13F50">
      <w:pPr>
        <w:ind w:firstLine="1"/>
      </w:pPr>
      <w:r w:rsidRPr="00B507C4">
        <w:rPr>
          <w:noProof/>
          <w:szCs w:val="24"/>
          <w:lang w:eastAsia="fr-FR" w:bidi="ar-SA"/>
        </w:rPr>
        <w:pict>
          <v:shape id="_x0000_s1382" type="#_x0000_t202" style="position:absolute;left:0;text-align:left;margin-left:309.7pt;margin-top:154.65pt;width:86.1pt;height:20.2pt;z-index:252026880">
            <v:textbox>
              <w:txbxContent>
                <w:p w:rsidR="00DB48D6" w:rsidRPr="00CF7914" w:rsidRDefault="00DB48D6" w:rsidP="00E13F50">
                  <w:pPr>
                    <w:ind w:left="0" w:firstLine="1"/>
                    <w:rPr>
                      <w:sz w:val="20"/>
                      <w:szCs w:val="20"/>
                    </w:rPr>
                  </w:pPr>
                  <w:r w:rsidRPr="00CF7914">
                    <w:rPr>
                      <w:sz w:val="20"/>
                      <w:szCs w:val="20"/>
                    </w:rPr>
                    <w:t>Valider, Suivant</w:t>
                  </w:r>
                </w:p>
              </w:txbxContent>
            </v:textbox>
          </v:shape>
        </w:pict>
      </w:r>
      <w:r w:rsidRPr="00B507C4">
        <w:rPr>
          <w:rFonts w:cs="Times New Roman"/>
          <w:noProof/>
          <w:szCs w:val="24"/>
          <w:lang w:eastAsia="fr-FR" w:bidi="ar-SA"/>
        </w:rPr>
        <w:pict>
          <v:shape id="_x0000_s1380" type="#_x0000_t32" style="position:absolute;left:0;text-align:left;margin-left:52.75pt;margin-top:38pt;width:96.3pt;height:58.6pt;flip:x;z-index:252024832" o:connectortype="straight">
            <v:stroke endarrow="block"/>
          </v:shape>
        </w:pict>
      </w:r>
      <w:r w:rsidRPr="00B507C4">
        <w:rPr>
          <w:rFonts w:cs="Times New Roman"/>
          <w:noProof/>
          <w:szCs w:val="24"/>
          <w:lang w:eastAsia="fr-FR" w:bidi="ar-SA"/>
        </w:rPr>
        <w:pict>
          <v:shape id="_x0000_s1381" type="#_x0000_t32" style="position:absolute;left:0;text-align:left;margin-left:300.65pt;margin-top:20.05pt;width:140.55pt;height:57.3pt;z-index:252025856" o:connectortype="straight">
            <v:stroke endarrow="block"/>
          </v:shape>
        </w:pict>
      </w:r>
      <w:r w:rsidR="00045620">
        <w:rPr>
          <w:noProof/>
          <w:lang w:eastAsia="fr-FR" w:bidi="ar-SA"/>
        </w:rPr>
        <w:drawing>
          <wp:inline distT="0" distB="0" distL="0" distR="0">
            <wp:extent cx="6038850" cy="2196599"/>
            <wp:effectExtent l="19050" t="0" r="0" b="0"/>
            <wp:docPr id="59"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 cstate="print"/>
                    <a:srcRect/>
                    <a:stretch>
                      <a:fillRect/>
                    </a:stretch>
                  </pic:blipFill>
                  <pic:spPr bwMode="auto">
                    <a:xfrm>
                      <a:off x="0" y="0"/>
                      <a:ext cx="6054518" cy="2202298"/>
                    </a:xfrm>
                    <a:prstGeom prst="rect">
                      <a:avLst/>
                    </a:prstGeom>
                    <a:noFill/>
                    <a:ln w="9525">
                      <a:noFill/>
                      <a:miter lim="800000"/>
                      <a:headEnd/>
                      <a:tailEnd/>
                    </a:ln>
                  </pic:spPr>
                </pic:pic>
              </a:graphicData>
            </a:graphic>
          </wp:inline>
        </w:drawing>
      </w:r>
      <w:r w:rsidRPr="00B507C4">
        <w:rPr>
          <w:noProof/>
          <w:szCs w:val="24"/>
          <w:lang w:eastAsia="fr-FR" w:bidi="ar-SA"/>
        </w:rPr>
        <w:pict>
          <v:shape id="_x0000_s1385" type="#_x0000_t202" style="position:absolute;left:0;text-align:left;margin-left:167.45pt;margin-top:48.95pt;width:115.1pt;height:79.15pt;z-index:252029952;mso-position-horizontal-relative:text;mso-position-vertical-relative:text">
            <v:textbox style="mso-next-textbox:#_x0000_s1385">
              <w:txbxContent>
                <w:p w:rsidR="00DB48D6" w:rsidRDefault="00DB48D6" w:rsidP="00466400">
                  <w:pPr>
                    <w:ind w:left="0" w:firstLine="0"/>
                    <w:rPr>
                      <w:b/>
                      <w:sz w:val="20"/>
                      <w:szCs w:val="20"/>
                    </w:rPr>
                  </w:pPr>
                  <w:r w:rsidRPr="005B68BA">
                    <w:rPr>
                      <w:sz w:val="20"/>
                      <w:szCs w:val="20"/>
                    </w:rPr>
                    <w:t xml:space="preserve">Sélectionner la face </w:t>
                  </w:r>
                  <w:r>
                    <w:rPr>
                      <w:sz w:val="20"/>
                      <w:szCs w:val="20"/>
                    </w:rPr>
                    <w:t xml:space="preserve">supérieure </w:t>
                  </w:r>
                  <w:r w:rsidRPr="005B68BA">
                    <w:rPr>
                      <w:sz w:val="20"/>
                      <w:szCs w:val="20"/>
                    </w:rPr>
                    <w:t xml:space="preserve"> puis </w:t>
                  </w:r>
                  <w:r w:rsidRPr="005B68BA">
                    <w:rPr>
                      <w:b/>
                      <w:sz w:val="20"/>
                      <w:szCs w:val="20"/>
                    </w:rPr>
                    <w:t>valider</w:t>
                  </w:r>
                  <w:r>
                    <w:rPr>
                      <w:b/>
                      <w:sz w:val="20"/>
                      <w:szCs w:val="20"/>
                    </w:rPr>
                    <w:t>.</w:t>
                  </w:r>
                </w:p>
                <w:p w:rsidR="00DB48D6" w:rsidRDefault="00DB48D6" w:rsidP="00466400">
                  <w:pPr>
                    <w:ind w:left="0" w:firstLine="0"/>
                    <w:rPr>
                      <w:b/>
                      <w:sz w:val="20"/>
                      <w:szCs w:val="20"/>
                    </w:rPr>
                  </w:pPr>
                </w:p>
                <w:p w:rsidR="00DB48D6" w:rsidRDefault="00DB48D6" w:rsidP="00466400">
                  <w:pPr>
                    <w:ind w:left="0" w:firstLine="0"/>
                  </w:pPr>
                  <w:r>
                    <w:rPr>
                      <w:b/>
                      <w:sz w:val="20"/>
                      <w:szCs w:val="20"/>
                    </w:rPr>
                    <w:t>(Il s’agit de la surface en contact avec le plateau)</w:t>
                  </w:r>
                </w:p>
              </w:txbxContent>
            </v:textbox>
          </v:shape>
        </w:pict>
      </w:r>
      <w:r w:rsidRPr="00B507C4">
        <w:rPr>
          <w:rFonts w:cs="Times New Roman"/>
          <w:szCs w:val="24"/>
        </w:rPr>
        <w:pict>
          <v:shape id="_x0000_s1379" type="#_x0000_t202" style="position:absolute;left:0;text-align:left;margin-left:149.05pt;margin-top:.3pt;width:151.6pt;height:48.65pt;z-index:252023808;mso-position-horizontal-relative:text;mso-position-vertical-relative:text">
            <v:textbox>
              <w:txbxContent>
                <w:p w:rsidR="00DB48D6" w:rsidRPr="00CF7914" w:rsidRDefault="00DB48D6" w:rsidP="00E13F50">
                  <w:pPr>
                    <w:ind w:left="0" w:firstLine="1"/>
                    <w:jc w:val="center"/>
                    <w:rPr>
                      <w:sz w:val="20"/>
                      <w:szCs w:val="20"/>
                    </w:rPr>
                  </w:pPr>
                  <w:r w:rsidRPr="00CF7914">
                    <w:rPr>
                      <w:sz w:val="20"/>
                      <w:szCs w:val="20"/>
                    </w:rPr>
                    <w:t>Ajouter une pression :</w:t>
                  </w:r>
                </w:p>
                <w:p w:rsidR="00DB48D6" w:rsidRPr="00CF7914" w:rsidRDefault="00DB48D6" w:rsidP="00E13F50">
                  <w:pPr>
                    <w:ind w:left="0" w:firstLine="1"/>
                    <w:jc w:val="center"/>
                    <w:rPr>
                      <w:color w:val="FF0000"/>
                      <w:sz w:val="20"/>
                      <w:szCs w:val="20"/>
                    </w:rPr>
                  </w:pPr>
                  <w:r>
                    <w:rPr>
                      <w:color w:val="FF0000"/>
                      <w:sz w:val="20"/>
                      <w:szCs w:val="20"/>
                    </w:rPr>
                    <w:t>337,2 N/</w:t>
                  </w:r>
                  <w:r w:rsidRPr="00CF7914">
                    <w:rPr>
                      <w:color w:val="FF0000"/>
                      <w:sz w:val="20"/>
                      <w:szCs w:val="20"/>
                    </w:rPr>
                    <w:t>m</w:t>
                  </w:r>
                  <w:r w:rsidRPr="00CF7914">
                    <w:rPr>
                      <w:color w:val="FF0000"/>
                      <w:sz w:val="20"/>
                      <w:szCs w:val="20"/>
                      <w:vertAlign w:val="superscript"/>
                    </w:rPr>
                    <w:t>2</w:t>
                  </w:r>
                </w:p>
                <w:p w:rsidR="00DB48D6" w:rsidRPr="00CF7914" w:rsidRDefault="00DB48D6" w:rsidP="00E13F50">
                  <w:pPr>
                    <w:ind w:left="0" w:firstLine="1"/>
                    <w:jc w:val="center"/>
                    <w:rPr>
                      <w:sz w:val="20"/>
                      <w:szCs w:val="20"/>
                    </w:rPr>
                  </w:pPr>
                  <w:r w:rsidRPr="00CF7914">
                    <w:rPr>
                      <w:sz w:val="20"/>
                      <w:szCs w:val="20"/>
                    </w:rPr>
                    <w:t>(2</w:t>
                  </w:r>
                  <w:r>
                    <w:rPr>
                      <w:sz w:val="20"/>
                      <w:szCs w:val="20"/>
                    </w:rPr>
                    <w:t xml:space="preserve"> kg réparti</w:t>
                  </w:r>
                  <w:r w:rsidRPr="00CF7914">
                    <w:rPr>
                      <w:sz w:val="20"/>
                      <w:szCs w:val="20"/>
                    </w:rPr>
                    <w:t xml:space="preserve"> sur la surface)</w:t>
                  </w:r>
                </w:p>
              </w:txbxContent>
            </v:textbox>
          </v:shape>
        </w:pict>
      </w:r>
    </w:p>
    <w:p w:rsidR="00E13F50" w:rsidRDefault="00E13F50" w:rsidP="00E13F50">
      <w:pPr>
        <w:ind w:firstLine="1"/>
      </w:pPr>
    </w:p>
    <w:p w:rsidR="001F222A" w:rsidRDefault="001F222A" w:rsidP="00E13F50">
      <w:pPr>
        <w:ind w:firstLine="1"/>
      </w:pPr>
    </w:p>
    <w:p w:rsidR="001F222A" w:rsidRDefault="001F222A" w:rsidP="00E13F50">
      <w:pPr>
        <w:ind w:firstLine="1"/>
      </w:pPr>
    </w:p>
    <w:p w:rsidR="00E13F50" w:rsidRDefault="00B507C4" w:rsidP="00E13F50">
      <w:pPr>
        <w:ind w:firstLine="1"/>
      </w:pPr>
      <w:r>
        <w:rPr>
          <w:noProof/>
          <w:lang w:eastAsia="fr-FR" w:bidi="ar-SA"/>
        </w:rPr>
        <w:pict>
          <v:shape id="_x0000_s1384" type="#_x0000_t202" style="position:absolute;left:0;text-align:left;margin-left:316.6pt;margin-top:156.2pt;width:86.1pt;height:20.2pt;z-index:252028928">
            <v:textbox>
              <w:txbxContent>
                <w:p w:rsidR="00DB48D6" w:rsidRPr="00CF7914" w:rsidRDefault="00DB48D6" w:rsidP="00E13F50">
                  <w:pPr>
                    <w:ind w:left="0" w:firstLine="1"/>
                    <w:rPr>
                      <w:sz w:val="20"/>
                      <w:szCs w:val="20"/>
                    </w:rPr>
                  </w:pPr>
                  <w:r w:rsidRPr="00CF7914">
                    <w:rPr>
                      <w:sz w:val="20"/>
                      <w:szCs w:val="20"/>
                    </w:rPr>
                    <w:t>Valider, Suivant</w:t>
                  </w:r>
                </w:p>
              </w:txbxContent>
            </v:textbox>
          </v:shape>
        </w:pict>
      </w:r>
      <w:r>
        <w:rPr>
          <w:noProof/>
          <w:lang w:eastAsia="fr-FR" w:bidi="ar-SA"/>
        </w:rPr>
        <w:pict>
          <v:shape id="_x0000_s1383" type="#_x0000_t202" style="position:absolute;left:0;text-align:left;margin-left:163.35pt;margin-top:8.75pt;width:151.6pt;height:32.95pt;z-index:252027904">
            <v:textbox>
              <w:txbxContent>
                <w:p w:rsidR="00DB48D6" w:rsidRPr="00B654D7" w:rsidRDefault="00DB48D6" w:rsidP="00E13F50">
                  <w:pPr>
                    <w:ind w:left="0" w:firstLine="1"/>
                    <w:jc w:val="center"/>
                    <w:rPr>
                      <w:sz w:val="20"/>
                      <w:szCs w:val="20"/>
                    </w:rPr>
                  </w:pPr>
                  <w:r w:rsidRPr="00B654D7">
                    <w:rPr>
                      <w:sz w:val="20"/>
                      <w:szCs w:val="20"/>
                    </w:rPr>
                    <w:t>Choisir un matériau :</w:t>
                  </w:r>
                </w:p>
                <w:p w:rsidR="00DB48D6" w:rsidRPr="00B654D7" w:rsidRDefault="00DB48D6" w:rsidP="00E13F50">
                  <w:pPr>
                    <w:ind w:left="0" w:firstLine="1"/>
                    <w:jc w:val="center"/>
                    <w:rPr>
                      <w:sz w:val="20"/>
                      <w:szCs w:val="20"/>
                    </w:rPr>
                  </w:pPr>
                  <w:r>
                    <w:rPr>
                      <w:sz w:val="20"/>
                      <w:szCs w:val="20"/>
                    </w:rPr>
                    <w:t>Alliage d’aluminium 1345</w:t>
                  </w:r>
                </w:p>
              </w:txbxContent>
            </v:textbox>
          </v:shape>
        </w:pict>
      </w:r>
      <w:r w:rsidR="00E13F50">
        <w:rPr>
          <w:noProof/>
          <w:lang w:eastAsia="fr-FR" w:bidi="ar-SA"/>
        </w:rPr>
        <w:drawing>
          <wp:inline distT="0" distB="0" distL="0" distR="0">
            <wp:extent cx="6038850" cy="2200589"/>
            <wp:effectExtent l="19050" t="0" r="0" b="0"/>
            <wp:docPr id="45"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7" cstate="print"/>
                    <a:srcRect t="1633"/>
                    <a:stretch>
                      <a:fillRect/>
                    </a:stretch>
                  </pic:blipFill>
                  <pic:spPr bwMode="auto">
                    <a:xfrm>
                      <a:off x="0" y="0"/>
                      <a:ext cx="6043520" cy="2202291"/>
                    </a:xfrm>
                    <a:prstGeom prst="rect">
                      <a:avLst/>
                    </a:prstGeom>
                    <a:noFill/>
                    <a:ln w="9525">
                      <a:noFill/>
                      <a:miter lim="800000"/>
                      <a:headEnd/>
                      <a:tailEnd/>
                    </a:ln>
                  </pic:spPr>
                </pic:pic>
              </a:graphicData>
            </a:graphic>
          </wp:inline>
        </w:drawing>
      </w:r>
    </w:p>
    <w:p w:rsidR="00E13F50" w:rsidRDefault="00E13F50" w:rsidP="00E13F50">
      <w:pPr>
        <w:ind w:left="348" w:firstLine="0"/>
        <w:jc w:val="left"/>
        <w:rPr>
          <w:szCs w:val="24"/>
        </w:rPr>
      </w:pPr>
    </w:p>
    <w:p w:rsidR="001F222A" w:rsidRDefault="001F222A" w:rsidP="00E13F50">
      <w:pPr>
        <w:ind w:left="348" w:firstLine="0"/>
        <w:jc w:val="left"/>
        <w:rPr>
          <w:szCs w:val="24"/>
        </w:rPr>
      </w:pPr>
    </w:p>
    <w:p w:rsidR="00E13F50" w:rsidRDefault="00E13F50" w:rsidP="00BF4CDF">
      <w:pPr>
        <w:numPr>
          <w:ilvl w:val="0"/>
          <w:numId w:val="5"/>
        </w:numPr>
        <w:jc w:val="left"/>
        <w:rPr>
          <w:szCs w:val="24"/>
        </w:rPr>
      </w:pPr>
      <w:r>
        <w:rPr>
          <w:szCs w:val="24"/>
        </w:rPr>
        <w:t>Exécuter la simulation</w:t>
      </w:r>
      <w:r w:rsidR="009F3E88">
        <w:rPr>
          <w:szCs w:val="24"/>
        </w:rPr>
        <w:t>.</w:t>
      </w:r>
    </w:p>
    <w:p w:rsidR="00E13F50" w:rsidRPr="000B194E" w:rsidRDefault="00E13F50" w:rsidP="00E13F50">
      <w:pPr>
        <w:ind w:left="348" w:firstLine="0"/>
        <w:jc w:val="left"/>
        <w:rPr>
          <w:szCs w:val="24"/>
        </w:rPr>
      </w:pPr>
    </w:p>
    <w:p w:rsidR="00E13F50" w:rsidRDefault="00E13F50" w:rsidP="00BF4CDF">
      <w:pPr>
        <w:numPr>
          <w:ilvl w:val="0"/>
          <w:numId w:val="6"/>
        </w:numPr>
        <w:rPr>
          <w:szCs w:val="24"/>
        </w:rPr>
      </w:pPr>
      <w:r>
        <w:rPr>
          <w:szCs w:val="24"/>
        </w:rPr>
        <w:t>Observer la forme de la déformation, cela correspond-t-il au modèle de l’étude réalisée en annexe document ressource 2</w:t>
      </w:r>
      <w:r w:rsidR="00D0705A">
        <w:rPr>
          <w:szCs w:val="24"/>
        </w:rPr>
        <w:t>.</w:t>
      </w:r>
    </w:p>
    <w:p w:rsidR="0011007C" w:rsidRDefault="001715FA" w:rsidP="001715FA">
      <w:pPr>
        <w:ind w:left="708" w:firstLine="0"/>
        <w:jc w:val="center"/>
        <w:rPr>
          <w:szCs w:val="24"/>
        </w:rPr>
      </w:pPr>
      <w:r w:rsidRPr="001715FA">
        <w:rPr>
          <w:noProof/>
          <w:szCs w:val="24"/>
          <w:lang w:eastAsia="fr-FR" w:bidi="ar-SA"/>
        </w:rPr>
        <w:drawing>
          <wp:inline distT="0" distB="0" distL="0" distR="0">
            <wp:extent cx="1727835" cy="633730"/>
            <wp:effectExtent l="19050" t="0" r="5715" b="0"/>
            <wp:docPr id="30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0" cstate="print"/>
                    <a:srcRect/>
                    <a:stretch>
                      <a:fillRect/>
                    </a:stretch>
                  </pic:blipFill>
                  <pic:spPr bwMode="auto">
                    <a:xfrm>
                      <a:off x="0" y="0"/>
                      <a:ext cx="1727835" cy="633730"/>
                    </a:xfrm>
                    <a:prstGeom prst="rect">
                      <a:avLst/>
                    </a:prstGeom>
                    <a:noFill/>
                    <a:ln w="9525">
                      <a:noFill/>
                      <a:miter lim="800000"/>
                      <a:headEnd/>
                      <a:tailEnd/>
                    </a:ln>
                  </pic:spPr>
                </pic:pic>
              </a:graphicData>
            </a:graphic>
          </wp:inline>
        </w:drawing>
      </w:r>
    </w:p>
    <w:p w:rsidR="001715FA" w:rsidRDefault="001715FA" w:rsidP="001715FA">
      <w:pPr>
        <w:ind w:left="708" w:firstLine="0"/>
        <w:jc w:val="center"/>
        <w:rPr>
          <w:szCs w:val="24"/>
        </w:rPr>
      </w:pPr>
    </w:p>
    <w:p w:rsidR="00D0705A" w:rsidRDefault="00D0705A" w:rsidP="00BF4CDF">
      <w:pPr>
        <w:numPr>
          <w:ilvl w:val="0"/>
          <w:numId w:val="6"/>
        </w:numPr>
        <w:rPr>
          <w:szCs w:val="24"/>
        </w:rPr>
      </w:pPr>
      <w:r>
        <w:rPr>
          <w:szCs w:val="24"/>
        </w:rPr>
        <w:lastRenderedPageBreak/>
        <w:t xml:space="preserve">Justifier les formes A et B </w:t>
      </w:r>
      <w:r w:rsidR="002E4ED2">
        <w:rPr>
          <w:szCs w:val="24"/>
        </w:rPr>
        <w:t xml:space="preserve">des pièces </w:t>
      </w:r>
      <w:r w:rsidR="00417488">
        <w:rPr>
          <w:szCs w:val="24"/>
        </w:rPr>
        <w:t>bâti et plateau</w:t>
      </w:r>
      <w:r>
        <w:rPr>
          <w:szCs w:val="24"/>
        </w:rPr>
        <w:t xml:space="preserve"> (revoir l</w:t>
      </w:r>
      <w:r w:rsidR="002E4ED2">
        <w:rPr>
          <w:szCs w:val="24"/>
        </w:rPr>
        <w:t>a</w:t>
      </w:r>
      <w:r>
        <w:rPr>
          <w:szCs w:val="24"/>
        </w:rPr>
        <w:t xml:space="preserve"> vidéo « </w:t>
      </w:r>
      <w:hyperlink r:id="rId48" w:history="1">
        <w:r w:rsidRPr="00DB48D6">
          <w:rPr>
            <w:rStyle w:val="Lienhypertexte"/>
            <w:b/>
            <w:i/>
            <w:szCs w:val="24"/>
          </w:rPr>
          <w:t>éclaté .avi</w:t>
        </w:r>
        <w:r w:rsidRPr="00DB48D6">
          <w:rPr>
            <w:rStyle w:val="Lienhypertexte"/>
            <w:szCs w:val="24"/>
          </w:rPr>
          <w:t> </w:t>
        </w:r>
      </w:hyperlink>
      <w:r>
        <w:rPr>
          <w:szCs w:val="24"/>
        </w:rPr>
        <w:t>»)</w:t>
      </w:r>
      <w:r w:rsidR="00417488">
        <w:rPr>
          <w:szCs w:val="24"/>
        </w:rPr>
        <w:t>.</w:t>
      </w:r>
    </w:p>
    <w:p w:rsidR="001715FA" w:rsidRDefault="001715FA" w:rsidP="001715FA">
      <w:pPr>
        <w:ind w:left="0" w:firstLine="0"/>
        <w:jc w:val="center"/>
        <w:rPr>
          <w:szCs w:val="24"/>
        </w:rPr>
      </w:pPr>
    </w:p>
    <w:p w:rsidR="00E13F50" w:rsidRDefault="0011007C" w:rsidP="0011007C">
      <w:pPr>
        <w:ind w:firstLine="1"/>
        <w:jc w:val="center"/>
      </w:pPr>
      <w:r>
        <w:rPr>
          <w:noProof/>
          <w:lang w:eastAsia="fr-FR" w:bidi="ar-SA"/>
        </w:rPr>
        <w:drawing>
          <wp:inline distT="0" distB="0" distL="0" distR="0">
            <wp:extent cx="3048000" cy="1669895"/>
            <wp:effectExtent l="19050" t="0" r="0" b="0"/>
            <wp:docPr id="297"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9" cstate="print"/>
                    <a:srcRect/>
                    <a:stretch>
                      <a:fillRect/>
                    </a:stretch>
                  </pic:blipFill>
                  <pic:spPr bwMode="auto">
                    <a:xfrm>
                      <a:off x="0" y="0"/>
                      <a:ext cx="3050331" cy="1671172"/>
                    </a:xfrm>
                    <a:prstGeom prst="rect">
                      <a:avLst/>
                    </a:prstGeom>
                    <a:noFill/>
                    <a:ln w="9525">
                      <a:noFill/>
                      <a:miter lim="800000"/>
                      <a:headEnd/>
                      <a:tailEnd/>
                    </a:ln>
                  </pic:spPr>
                </pic:pic>
              </a:graphicData>
            </a:graphic>
          </wp:inline>
        </w:drawing>
      </w:r>
    </w:p>
    <w:p w:rsidR="0011007C" w:rsidRDefault="00B507C4" w:rsidP="00E13F50">
      <w:pPr>
        <w:ind w:firstLine="1"/>
      </w:pPr>
      <w:r>
        <w:rPr>
          <w:noProof/>
          <w:lang w:eastAsia="fr-FR" w:bidi="ar-SA"/>
        </w:rPr>
        <w:pict>
          <v:shape id="_x0000_s1409" type="#_x0000_t32" style="position:absolute;left:0;text-align:left;margin-left:281.25pt;margin-top:51.35pt;width:113.25pt;height:45.75pt;flip:y;z-index:252069888" o:connectortype="straight">
            <v:stroke endarrow="block"/>
          </v:shape>
        </w:pict>
      </w:r>
      <w:r>
        <w:rPr>
          <w:noProof/>
          <w:lang w:eastAsia="fr-FR" w:bidi="ar-SA"/>
        </w:rPr>
        <w:pict>
          <v:shape id="_x0000_s1408" type="#_x0000_t32" style="position:absolute;left:0;text-align:left;margin-left:81.75pt;margin-top:51.35pt;width:126.75pt;height:45.75pt;flip:x y;z-index:252068864" o:connectortype="straight">
            <v:stroke endarrow="block"/>
          </v:shape>
        </w:pict>
      </w:r>
      <w:r w:rsidR="0011007C">
        <w:rPr>
          <w:noProof/>
          <w:lang w:eastAsia="fr-FR" w:bidi="ar-SA"/>
        </w:rPr>
        <w:drawing>
          <wp:inline distT="0" distB="0" distL="0" distR="0">
            <wp:extent cx="1952625" cy="1297894"/>
            <wp:effectExtent l="19050" t="0" r="9525" b="0"/>
            <wp:docPr id="295"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0" cstate="print"/>
                    <a:srcRect/>
                    <a:stretch>
                      <a:fillRect/>
                    </a:stretch>
                  </pic:blipFill>
                  <pic:spPr bwMode="auto">
                    <a:xfrm>
                      <a:off x="0" y="0"/>
                      <a:ext cx="1951597" cy="1297210"/>
                    </a:xfrm>
                    <a:prstGeom prst="rect">
                      <a:avLst/>
                    </a:prstGeom>
                    <a:noFill/>
                    <a:ln w="9525">
                      <a:noFill/>
                      <a:miter lim="800000"/>
                      <a:headEnd/>
                      <a:tailEnd/>
                    </a:ln>
                  </pic:spPr>
                </pic:pic>
              </a:graphicData>
            </a:graphic>
          </wp:inline>
        </w:drawing>
      </w:r>
      <w:r w:rsidR="002E4ED2">
        <w:t xml:space="preserve">            </w:t>
      </w:r>
      <w:r w:rsidR="002E4ED2" w:rsidRPr="002E4ED2">
        <w:rPr>
          <w:b/>
        </w:rPr>
        <w:t>A               B</w:t>
      </w:r>
      <w:r w:rsidR="002E4ED2">
        <w:t xml:space="preserve">                  </w:t>
      </w:r>
      <w:r w:rsidR="0011007C">
        <w:rPr>
          <w:noProof/>
          <w:lang w:eastAsia="fr-FR" w:bidi="ar-SA"/>
        </w:rPr>
        <w:drawing>
          <wp:inline distT="0" distB="0" distL="0" distR="0">
            <wp:extent cx="1722315" cy="1171575"/>
            <wp:effectExtent l="19050" t="0" r="0" b="0"/>
            <wp:docPr id="296"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1" cstate="print"/>
                    <a:srcRect/>
                    <a:stretch>
                      <a:fillRect/>
                    </a:stretch>
                  </pic:blipFill>
                  <pic:spPr bwMode="auto">
                    <a:xfrm>
                      <a:off x="0" y="0"/>
                      <a:ext cx="1722315" cy="1171575"/>
                    </a:xfrm>
                    <a:prstGeom prst="rect">
                      <a:avLst/>
                    </a:prstGeom>
                    <a:noFill/>
                    <a:ln w="9525">
                      <a:noFill/>
                      <a:miter lim="800000"/>
                      <a:headEnd/>
                      <a:tailEnd/>
                    </a:ln>
                  </pic:spPr>
                </pic:pic>
              </a:graphicData>
            </a:graphic>
          </wp:inline>
        </w:drawing>
      </w:r>
    </w:p>
    <w:p w:rsidR="00417488" w:rsidRDefault="00417488" w:rsidP="00E13F50">
      <w:pPr>
        <w:ind w:firstLine="1"/>
      </w:pPr>
    </w:p>
    <w:p w:rsidR="00417488" w:rsidRDefault="00417488" w:rsidP="00E13F50">
      <w:pPr>
        <w:ind w:firstLine="1"/>
      </w:pPr>
    </w:p>
    <w:p w:rsidR="001715FA" w:rsidRDefault="001715FA" w:rsidP="00BF4CDF">
      <w:pPr>
        <w:numPr>
          <w:ilvl w:val="0"/>
          <w:numId w:val="6"/>
        </w:numPr>
        <w:rPr>
          <w:szCs w:val="24"/>
        </w:rPr>
      </w:pPr>
      <w:r>
        <w:rPr>
          <w:szCs w:val="24"/>
        </w:rPr>
        <w:t>Observer les répartitions de contrainte dans le peson, et donner la raison pour laquelle la jauge de contrainte est collée en D</w:t>
      </w:r>
      <w:r w:rsidR="00FF0C96">
        <w:rPr>
          <w:szCs w:val="24"/>
        </w:rPr>
        <w:t>.</w:t>
      </w:r>
    </w:p>
    <w:p w:rsidR="0011007C" w:rsidRDefault="00B507C4" w:rsidP="001715FA">
      <w:pPr>
        <w:ind w:firstLine="1"/>
        <w:jc w:val="center"/>
      </w:pPr>
      <w:r>
        <w:rPr>
          <w:noProof/>
          <w:lang w:eastAsia="fr-FR" w:bidi="ar-SA"/>
        </w:rPr>
        <w:pict>
          <v:shape id="_x0000_s1414" type="#_x0000_t32" style="position:absolute;left:0;text-align:left;margin-left:227.55pt;margin-top:58.2pt;width:17.3pt;height:26.5pt;flip:y;z-index:252213248" o:connectortype="straight" o:regroupid="10">
            <v:stroke endarrow="classic" endarrowwidth="narrow" endarrowlength="short"/>
          </v:shape>
        </w:pict>
      </w:r>
      <w:r>
        <w:rPr>
          <w:noProof/>
          <w:lang w:eastAsia="fr-FR" w:bidi="ar-SA"/>
        </w:rPr>
        <w:pict>
          <v:shape id="_x0000_s1416" type="#_x0000_t202" style="position:absolute;left:0;text-align:left;margin-left:234.8pt;margin-top:37.5pt;width:22.65pt;height:16.95pt;z-index:252073984;mso-height-percent:200;mso-height-percent:200;mso-width-relative:margin;mso-height-relative:margin" o:regroupid="7" filled="f" fillcolor="white [3212]" stroked="f">
            <v:textbox style="mso-fit-shape-to-text:t">
              <w:txbxContent>
                <w:p w:rsidR="00DB48D6" w:rsidRPr="00047854" w:rsidRDefault="00DB48D6" w:rsidP="001715FA">
                  <w:pPr>
                    <w:ind w:left="0" w:firstLine="1"/>
                    <w:rPr>
                      <w:rFonts w:ascii="Comic Sans MS" w:hAnsi="Comic Sans MS"/>
                      <w:b/>
                      <w:sz w:val="14"/>
                      <w:szCs w:val="14"/>
                    </w:rPr>
                  </w:pPr>
                  <w:r w:rsidRPr="00047854">
                    <w:rPr>
                      <w:rFonts w:ascii="Comic Sans MS" w:hAnsi="Comic Sans MS"/>
                      <w:b/>
                      <w:sz w:val="14"/>
                      <w:szCs w:val="14"/>
                    </w:rPr>
                    <w:t>D</w:t>
                  </w:r>
                </w:p>
              </w:txbxContent>
            </v:textbox>
          </v:shape>
        </w:pict>
      </w:r>
      <w:r w:rsidR="001715FA" w:rsidRPr="001715FA">
        <w:rPr>
          <w:noProof/>
          <w:lang w:eastAsia="fr-FR" w:bidi="ar-SA"/>
        </w:rPr>
        <w:drawing>
          <wp:inline distT="0" distB="0" distL="0" distR="0">
            <wp:extent cx="2564627" cy="990600"/>
            <wp:effectExtent l="19050" t="0" r="7123" b="0"/>
            <wp:docPr id="303"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2" cstate="print"/>
                    <a:srcRect/>
                    <a:stretch>
                      <a:fillRect/>
                    </a:stretch>
                  </pic:blipFill>
                  <pic:spPr bwMode="auto">
                    <a:xfrm>
                      <a:off x="0" y="0"/>
                      <a:ext cx="2567070" cy="991543"/>
                    </a:xfrm>
                    <a:prstGeom prst="rect">
                      <a:avLst/>
                    </a:prstGeom>
                    <a:noFill/>
                    <a:ln w="9525">
                      <a:noFill/>
                      <a:miter lim="800000"/>
                      <a:headEnd/>
                      <a:tailEnd/>
                    </a:ln>
                  </pic:spPr>
                </pic:pic>
              </a:graphicData>
            </a:graphic>
          </wp:inline>
        </w:drawing>
      </w:r>
    </w:p>
    <w:p w:rsidR="0011007C" w:rsidRDefault="00B507C4" w:rsidP="00E13F50">
      <w:pPr>
        <w:ind w:firstLine="1"/>
      </w:pPr>
      <w:r>
        <w:rPr>
          <w:noProof/>
          <w:lang w:eastAsia="fr-FR" w:bidi="ar-SA"/>
        </w:rPr>
        <w:pict>
          <v:shape id="_x0000_s1415" type="#_x0000_t202" style="position:absolute;left:0;text-align:left;margin-left:186.8pt;margin-top:5.6pt;width:80.3pt;height:18.2pt;z-index:252214272;mso-width-relative:margin;mso-height-relative:margin" o:regroupid="10" filled="f" stroked="f">
            <v:textbox style="mso-next-textbox:#_x0000_s1415">
              <w:txbxContent>
                <w:p w:rsidR="00DB48D6" w:rsidRPr="00976E53" w:rsidRDefault="00DB48D6" w:rsidP="001715FA">
                  <w:pPr>
                    <w:ind w:left="0" w:firstLine="0"/>
                    <w:rPr>
                      <w:sz w:val="16"/>
                      <w:szCs w:val="16"/>
                    </w:rPr>
                  </w:pPr>
                  <w:r w:rsidRPr="00976E53">
                    <w:rPr>
                      <w:sz w:val="16"/>
                      <w:szCs w:val="16"/>
                    </w:rPr>
                    <w:t>Jauge de contrainte</w:t>
                  </w:r>
                </w:p>
              </w:txbxContent>
            </v:textbox>
          </v:shape>
        </w:pict>
      </w:r>
    </w:p>
    <w:p w:rsidR="001715FA" w:rsidRDefault="001715FA" w:rsidP="00E13F50">
      <w:pPr>
        <w:ind w:firstLine="1"/>
      </w:pPr>
    </w:p>
    <w:p w:rsidR="00417488" w:rsidRDefault="00417488" w:rsidP="00E13F50">
      <w:pPr>
        <w:ind w:firstLine="1"/>
      </w:pPr>
    </w:p>
    <w:p w:rsidR="001715FA" w:rsidRDefault="001715FA" w:rsidP="00E13F50">
      <w:pPr>
        <w:ind w:firstLine="1"/>
      </w:pPr>
    </w:p>
    <w:p w:rsidR="00866C5E" w:rsidRPr="00BF4CDF" w:rsidRDefault="007D19A5" w:rsidP="008F1282">
      <w:pPr>
        <w:pStyle w:val="Paragraphedeliste"/>
        <w:numPr>
          <w:ilvl w:val="0"/>
          <w:numId w:val="28"/>
        </w:numPr>
        <w:rPr>
          <w:b/>
          <w:sz w:val="28"/>
          <w:szCs w:val="28"/>
        </w:rPr>
      </w:pPr>
      <w:r w:rsidRPr="00BF4CDF">
        <w:rPr>
          <w:b/>
          <w:noProof/>
          <w:sz w:val="28"/>
          <w:szCs w:val="28"/>
          <w:u w:val="single"/>
          <w:lang w:eastAsia="fr-FR" w:bidi="ar-SA"/>
        </w:rPr>
        <w:t>V</w:t>
      </w:r>
      <w:r w:rsidR="008147A8" w:rsidRPr="00BF4CDF">
        <w:rPr>
          <w:b/>
          <w:noProof/>
          <w:sz w:val="28"/>
          <w:szCs w:val="28"/>
          <w:u w:val="single"/>
          <w:lang w:eastAsia="fr-FR" w:bidi="ar-SA"/>
        </w:rPr>
        <w:t xml:space="preserve">alidation de la fidélité </w:t>
      </w:r>
      <w:r w:rsidRPr="00BF4CDF">
        <w:rPr>
          <w:b/>
          <w:noProof/>
          <w:sz w:val="28"/>
          <w:szCs w:val="28"/>
          <w:u w:val="single"/>
          <w:lang w:eastAsia="fr-FR" w:bidi="ar-SA"/>
        </w:rPr>
        <w:t xml:space="preserve">du modèle </w:t>
      </w:r>
      <w:r w:rsidR="008147A8" w:rsidRPr="00BF4CDF">
        <w:rPr>
          <w:b/>
          <w:noProof/>
          <w:sz w:val="28"/>
          <w:szCs w:val="28"/>
          <w:u w:val="single"/>
          <w:lang w:eastAsia="fr-FR" w:bidi="ar-SA"/>
        </w:rPr>
        <w:t xml:space="preserve">par </w:t>
      </w:r>
      <w:r w:rsidRPr="00BF4CDF">
        <w:rPr>
          <w:b/>
          <w:noProof/>
          <w:sz w:val="28"/>
          <w:szCs w:val="28"/>
          <w:u w:val="single"/>
          <w:lang w:eastAsia="fr-FR" w:bidi="ar-SA"/>
        </w:rPr>
        <w:t>simulation :</w:t>
      </w:r>
    </w:p>
    <w:p w:rsidR="00BF4CDF" w:rsidRPr="00BF4CDF" w:rsidRDefault="00BF4CDF" w:rsidP="008F1282">
      <w:pPr>
        <w:pStyle w:val="Paragraphedeliste"/>
        <w:ind w:left="782" w:firstLine="0"/>
        <w:rPr>
          <w:b/>
          <w:sz w:val="28"/>
          <w:szCs w:val="28"/>
        </w:rPr>
      </w:pPr>
      <w:r>
        <w:rPr>
          <w:b/>
          <w:noProof/>
          <w:sz w:val="28"/>
          <w:szCs w:val="28"/>
          <w:lang w:eastAsia="fr-FR" w:bidi="ar-SA"/>
        </w:rPr>
        <w:drawing>
          <wp:anchor distT="0" distB="0" distL="114300" distR="114300" simplePos="0" relativeHeight="251696127" behindDoc="1" locked="0" layoutInCell="1" allowOverlap="1">
            <wp:simplePos x="0" y="0"/>
            <wp:positionH relativeFrom="column">
              <wp:posOffset>3445081</wp:posOffset>
            </wp:positionH>
            <wp:positionV relativeFrom="paragraph">
              <wp:posOffset>198458</wp:posOffset>
            </wp:positionV>
            <wp:extent cx="2154135" cy="1650670"/>
            <wp:effectExtent l="19050" t="0" r="0" b="0"/>
            <wp:wrapNone/>
            <wp:docPr id="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cstate="print"/>
                    <a:srcRect/>
                    <a:stretch>
                      <a:fillRect/>
                    </a:stretch>
                  </pic:blipFill>
                  <pic:spPr bwMode="auto">
                    <a:xfrm>
                      <a:off x="0" y="0"/>
                      <a:ext cx="2154135" cy="1650670"/>
                    </a:xfrm>
                    <a:prstGeom prst="rect">
                      <a:avLst/>
                    </a:prstGeom>
                    <a:noFill/>
                    <a:ln w="9525">
                      <a:noFill/>
                      <a:miter lim="800000"/>
                      <a:headEnd/>
                      <a:tailEnd/>
                    </a:ln>
                  </pic:spPr>
                </pic:pic>
              </a:graphicData>
            </a:graphic>
          </wp:anchor>
        </w:drawing>
      </w:r>
    </w:p>
    <w:p w:rsidR="00BF4CDF" w:rsidRPr="00BF4CDF" w:rsidRDefault="00BF4CDF" w:rsidP="00BF4CDF">
      <w:pPr>
        <w:pStyle w:val="Paragraphedeliste"/>
        <w:ind w:left="1502" w:firstLine="0"/>
        <w:rPr>
          <w:b/>
          <w:sz w:val="28"/>
          <w:szCs w:val="28"/>
        </w:rPr>
      </w:pPr>
    </w:p>
    <w:p w:rsidR="00866C5E" w:rsidRDefault="00B507C4" w:rsidP="00866C5E">
      <w:r>
        <w:rPr>
          <w:noProof/>
          <w:lang w:eastAsia="fr-FR" w:bidi="ar-SA"/>
        </w:rPr>
        <w:pict>
          <v:group id="_x0000_s1164" style="position:absolute;left:0;text-align:left;margin-left:360.45pt;margin-top:66.85pt;width:148.6pt;height:18.9pt;z-index:251860992" coordorigin="7929,2333" coordsize="2972,378">
            <v:shape id="_x0000_s1160" type="#_x0000_t32" style="position:absolute;left:7929;top:2375;width:1300;height:0" o:connectortype="straight" strokeweight=".5pt"/>
            <v:shape id="_x0000_s1161" type="#_x0000_t32" style="position:absolute;left:7929;top:2684;width:1300;height:0" o:connectortype="straight" strokeweight=".5pt"/>
            <v:shape id="_x0000_s1162" type="#_x0000_t32" style="position:absolute;left:8986;top:2375;width:1;height:296" o:connectortype="straight">
              <v:stroke startarrow="classic" startarrowwidth="narrow" startarrowlength="short" endarrow="classic" endarrowwidth="narrow" endarrowlength="short"/>
            </v:shape>
            <v:shape id="_x0000_s1163" type="#_x0000_t202" style="position:absolute;left:8915;top:2333;width:1986;height:378;mso-height-percent:200;mso-height-percent:200;mso-width-relative:margin;mso-height-relative:margin" filled="f" stroked="f">
              <v:textbox style="mso-next-textbox:#_x0000_s1163;mso-fit-shape-to-text:t">
                <w:txbxContent>
                  <w:p w:rsidR="00DB48D6" w:rsidRPr="00F8537A" w:rsidRDefault="00DB48D6" w:rsidP="00F8537A">
                    <w:pPr>
                      <w:ind w:left="0" w:firstLine="0"/>
                      <w:rPr>
                        <w:sz w:val="20"/>
                        <w:szCs w:val="20"/>
                      </w:rPr>
                    </w:pPr>
                    <m:oMathPara>
                      <m:oMath>
                        <m:r>
                          <w:rPr>
                            <w:rFonts w:ascii="Cambria Math" w:hAnsi="Cambria Math"/>
                            <w:sz w:val="20"/>
                            <w:szCs w:val="20"/>
                          </w:rPr>
                          <m:t>H-(2×L×tanα)</m:t>
                        </m:r>
                      </m:oMath>
                    </m:oMathPara>
                  </w:p>
                </w:txbxContent>
              </v:textbox>
            </v:shape>
          </v:group>
        </w:pict>
      </w:r>
      <w:r w:rsidR="0003236F" w:rsidRPr="0003236F">
        <w:rPr>
          <w:noProof/>
          <w:lang w:eastAsia="fr-FR" w:bidi="ar-SA"/>
        </w:rPr>
        <w:drawing>
          <wp:inline distT="0" distB="0" distL="0" distR="0">
            <wp:extent cx="2309023" cy="1458615"/>
            <wp:effectExtent l="19050" t="0" r="0" b="0"/>
            <wp:docPr id="41" name="Image 30" descr="c:\windows\TEMP\\msotw9_temp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windows\TEMP\\msotw9_temp0.bmp"/>
                    <pic:cNvPicPr>
                      <a:picLocks noChangeAspect="1" noChangeArrowheads="1"/>
                    </pic:cNvPicPr>
                  </pic:nvPicPr>
                  <pic:blipFill>
                    <a:blip r:embed="rId26" cstate="print"/>
                    <a:srcRect b="31584"/>
                    <a:stretch>
                      <a:fillRect/>
                    </a:stretch>
                  </pic:blipFill>
                  <pic:spPr bwMode="auto">
                    <a:xfrm>
                      <a:off x="0" y="0"/>
                      <a:ext cx="2317171" cy="1463762"/>
                    </a:xfrm>
                    <a:prstGeom prst="rect">
                      <a:avLst/>
                    </a:prstGeom>
                    <a:noFill/>
                    <a:ln w="9525">
                      <a:noFill/>
                      <a:miter lim="800000"/>
                      <a:headEnd/>
                      <a:tailEnd/>
                    </a:ln>
                  </pic:spPr>
                </pic:pic>
              </a:graphicData>
            </a:graphic>
          </wp:inline>
        </w:drawing>
      </w:r>
    </w:p>
    <w:p w:rsidR="00E92027" w:rsidRDefault="00EA5466" w:rsidP="00BF4CDF">
      <w:pPr>
        <w:pStyle w:val="Paragraphedeliste"/>
        <w:numPr>
          <w:ilvl w:val="0"/>
          <w:numId w:val="2"/>
        </w:numPr>
        <w:ind w:left="708" w:firstLine="0"/>
      </w:pPr>
      <w:r>
        <w:t xml:space="preserve">Ouvrir le fichier </w:t>
      </w:r>
      <w:hyperlink r:id="rId53" w:history="1">
        <w:r w:rsidR="00D8098B" w:rsidRPr="00FF0C96">
          <w:rPr>
            <w:rStyle w:val="Lienhypertexte"/>
            <w:b/>
          </w:rPr>
          <w:t>balance</w:t>
        </w:r>
        <w:r w:rsidR="00FF0C96" w:rsidRPr="00FF0C96">
          <w:rPr>
            <w:rStyle w:val="Lienhypertexte"/>
            <w:b/>
          </w:rPr>
          <w:t xml:space="preserve"> </w:t>
        </w:r>
        <w:r w:rsidRPr="00FF0C96">
          <w:rPr>
            <w:rStyle w:val="Lienhypertexte"/>
            <w:b/>
          </w:rPr>
          <w:t>.sldasm</w:t>
        </w:r>
      </w:hyperlink>
      <w:r w:rsidR="00FF0C96">
        <w:rPr>
          <w:b/>
        </w:rPr>
        <w:t>.</w:t>
      </w:r>
      <w:r w:rsidR="00E92027">
        <w:t xml:space="preserve"> </w:t>
      </w:r>
    </w:p>
    <w:p w:rsidR="007D19A5" w:rsidRDefault="007D19A5" w:rsidP="007D19A5">
      <w:pPr>
        <w:ind w:left="708" w:firstLine="0"/>
      </w:pPr>
    </w:p>
    <w:p w:rsidR="00EA5466" w:rsidRDefault="00F8537A" w:rsidP="00B037E7">
      <w:pPr>
        <w:ind w:left="426" w:firstLine="0"/>
      </w:pPr>
      <w:r>
        <w:t>D’après le modèle retenue, l</w:t>
      </w:r>
      <w:r w:rsidR="00EA5466">
        <w:t>a distance BC n’est plus égale à 25mm</w:t>
      </w:r>
      <w:r>
        <w:t> :</w:t>
      </w:r>
    </w:p>
    <w:p w:rsidR="00EA5466" w:rsidRPr="00EA5466" w:rsidRDefault="00EA5466" w:rsidP="00866C5E">
      <m:oMathPara>
        <m:oMath>
          <m:r>
            <w:rPr>
              <w:rFonts w:ascii="Cambria Math" w:hAnsi="Cambria Math"/>
            </w:rPr>
            <m:t>BC=H-(2×L×tanα)</m:t>
          </m:r>
          <m:r>
            <m:rPr>
              <m:sty m:val="p"/>
            </m:rPr>
            <w:rPr>
              <w:rFonts w:ascii="Cambria Math" w:hAnsi="Cambria Math"/>
            </w:rPr>
            <m:t xml:space="preserve"> </m:t>
          </m:r>
          <m:r>
            <w:rPr>
              <w:rFonts w:ascii="Cambria Math" w:hAnsi="Cambria Math"/>
            </w:rPr>
            <m:t xml:space="preserve">    avec   tanα=</m:t>
          </m:r>
          <m:f>
            <m:fPr>
              <m:ctrlPr>
                <w:rPr>
                  <w:rFonts w:ascii="Cambria Math" w:hAnsi="Cambria Math"/>
                  <w:i/>
                </w:rPr>
              </m:ctrlPr>
            </m:fPr>
            <m:num>
              <m:r>
                <w:rPr>
                  <w:rFonts w:ascii="Cambria Math" w:hAnsi="Cambria Math"/>
                </w:rPr>
                <m:t>h</m:t>
              </m:r>
            </m:num>
            <m:den>
              <m:r>
                <w:rPr>
                  <w:rFonts w:ascii="Cambria Math" w:hAnsi="Cambria Math"/>
                </w:rPr>
                <m:t>12×L</m:t>
              </m:r>
            </m:den>
          </m:f>
        </m:oMath>
      </m:oMathPara>
    </w:p>
    <w:p w:rsidR="00EA5466" w:rsidRDefault="00EA5466" w:rsidP="00866C5E">
      <m:oMathPara>
        <m:oMath>
          <m:r>
            <w:rPr>
              <w:rFonts w:ascii="Cambria Math" w:hAnsi="Cambria Math"/>
            </w:rPr>
            <m:t xml:space="preserve"> soit BC=H-</m:t>
          </m:r>
          <m:f>
            <m:fPr>
              <m:ctrlPr>
                <w:rPr>
                  <w:rFonts w:ascii="Cambria Math" w:hAnsi="Cambria Math"/>
                  <w:i/>
                </w:rPr>
              </m:ctrlPr>
            </m:fPr>
            <m:num>
              <m:r>
                <w:rPr>
                  <w:rFonts w:ascii="Cambria Math" w:hAnsi="Cambria Math"/>
                </w:rPr>
                <m:t>h</m:t>
              </m:r>
            </m:num>
            <m:den>
              <m:r>
                <w:rPr>
                  <w:rFonts w:ascii="Cambria Math" w:hAnsi="Cambria Math"/>
                </w:rPr>
                <m:t>6</m:t>
              </m:r>
            </m:den>
          </m:f>
        </m:oMath>
      </m:oMathPara>
    </w:p>
    <w:p w:rsidR="00EA5466" w:rsidRDefault="00E92027" w:rsidP="00BF4CDF">
      <w:pPr>
        <w:pStyle w:val="Paragraphedeliste"/>
        <w:numPr>
          <w:ilvl w:val="0"/>
          <w:numId w:val="10"/>
        </w:numPr>
      </w:pPr>
      <w:r>
        <w:t>Modifier la distance BC sur l’esquisse de la pièce 2</w:t>
      </w:r>
      <w:r w:rsidR="001F222A">
        <w:t xml:space="preserve"> (</w:t>
      </w:r>
      <w:r w:rsidR="00BE77AC">
        <w:t>h=2,3mm)</w:t>
      </w:r>
      <w:r>
        <w:t>. Puis reconstruire.</w:t>
      </w:r>
    </w:p>
    <w:p w:rsidR="00E92027" w:rsidRDefault="00E92027" w:rsidP="00E92027"/>
    <w:p w:rsidR="00E92027" w:rsidRDefault="00E92027" w:rsidP="00BF4CDF">
      <w:pPr>
        <w:pStyle w:val="Paragraphedeliste"/>
        <w:numPr>
          <w:ilvl w:val="0"/>
          <w:numId w:val="2"/>
        </w:numPr>
      </w:pPr>
      <w:r>
        <w:t>Lancer le module MECA 3D</w:t>
      </w:r>
      <w:r w:rsidR="001F222A">
        <w:t>.</w:t>
      </w:r>
    </w:p>
    <w:p w:rsidR="00E13F50" w:rsidRDefault="00E13F50" w:rsidP="00BF4CDF">
      <w:pPr>
        <w:pStyle w:val="Paragraphedeliste"/>
        <w:numPr>
          <w:ilvl w:val="0"/>
          <w:numId w:val="2"/>
        </w:numPr>
      </w:pPr>
      <w:r>
        <w:lastRenderedPageBreak/>
        <w:t>Vérifier que le modèle créé est correct (liaison, pièces)</w:t>
      </w:r>
      <w:r w:rsidR="00EC2925">
        <w:t>.</w:t>
      </w:r>
    </w:p>
    <w:p w:rsidR="00E13F50" w:rsidRDefault="00E13F50" w:rsidP="00BF4CDF">
      <w:pPr>
        <w:numPr>
          <w:ilvl w:val="0"/>
          <w:numId w:val="2"/>
        </w:numPr>
        <w:rPr>
          <w:szCs w:val="24"/>
        </w:rPr>
      </w:pPr>
      <w:r>
        <w:rPr>
          <w:szCs w:val="24"/>
        </w:rPr>
        <w:t>Créer les actions de pesanteur</w:t>
      </w:r>
      <w:r w:rsidR="00EC2925">
        <w:rPr>
          <w:szCs w:val="24"/>
        </w:rPr>
        <w:t>.</w:t>
      </w:r>
    </w:p>
    <w:p w:rsidR="00E13F50" w:rsidRDefault="00E13F50" w:rsidP="00E13F50">
      <w:pPr>
        <w:ind w:left="348"/>
        <w:rPr>
          <w:szCs w:val="24"/>
        </w:rPr>
      </w:pPr>
      <w:r>
        <w:rPr>
          <w:noProof/>
          <w:szCs w:val="24"/>
          <w:lang w:eastAsia="fr-FR" w:bidi="ar-SA"/>
        </w:rPr>
        <w:drawing>
          <wp:anchor distT="0" distB="0" distL="114300" distR="114300" simplePos="0" relativeHeight="252008448" behindDoc="0" locked="0" layoutInCell="1" allowOverlap="1">
            <wp:simplePos x="0" y="0"/>
            <wp:positionH relativeFrom="column">
              <wp:posOffset>626745</wp:posOffset>
            </wp:positionH>
            <wp:positionV relativeFrom="paragraph">
              <wp:posOffset>121920</wp:posOffset>
            </wp:positionV>
            <wp:extent cx="1608455" cy="687705"/>
            <wp:effectExtent l="19050" t="0" r="0" b="0"/>
            <wp:wrapNone/>
            <wp:docPr id="4"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4" cstate="print"/>
                    <a:srcRect/>
                    <a:stretch>
                      <a:fillRect/>
                    </a:stretch>
                  </pic:blipFill>
                  <pic:spPr bwMode="auto">
                    <a:xfrm>
                      <a:off x="0" y="0"/>
                      <a:ext cx="1608455" cy="687705"/>
                    </a:xfrm>
                    <a:prstGeom prst="rect">
                      <a:avLst/>
                    </a:prstGeom>
                    <a:noFill/>
                    <a:ln w="9525">
                      <a:noFill/>
                      <a:miter lim="800000"/>
                      <a:headEnd/>
                      <a:tailEnd/>
                    </a:ln>
                  </pic:spPr>
                </pic:pic>
              </a:graphicData>
            </a:graphic>
          </wp:anchor>
        </w:drawing>
      </w:r>
    </w:p>
    <w:p w:rsidR="00E13F50" w:rsidRDefault="00B507C4" w:rsidP="00E13F50">
      <w:pPr>
        <w:ind w:left="5529" w:firstLine="1"/>
        <w:jc w:val="left"/>
        <w:rPr>
          <w:szCs w:val="24"/>
        </w:rPr>
      </w:pPr>
      <w:r w:rsidRPr="00B507C4">
        <w:rPr>
          <w:noProof/>
        </w:rPr>
        <w:pict>
          <v:shape id="_x0000_s1355" type="#_x0000_t202" style="position:absolute;left:0;text-align:left;margin-left:87.5pt;margin-top:55.95pt;width:177pt;height:58.95pt;z-index:252011520">
            <v:textbox style="mso-next-textbox:#_x0000_s1355">
              <w:txbxContent>
                <w:p w:rsidR="00DB48D6" w:rsidRDefault="00DB48D6" w:rsidP="00E13F50">
                  <w:pPr>
                    <w:ind w:left="0" w:firstLine="1"/>
                    <w:rPr>
                      <w:sz w:val="20"/>
                      <w:szCs w:val="20"/>
                    </w:rPr>
                  </w:pPr>
                  <w:r w:rsidRPr="00617EAA">
                    <w:rPr>
                      <w:sz w:val="20"/>
                      <w:szCs w:val="20"/>
                    </w:rPr>
                    <w:t xml:space="preserve">En sélectionnant la pièce de référence : </w:t>
                  </w:r>
                  <w:r w:rsidRPr="00617EAA">
                    <w:rPr>
                      <w:b/>
                      <w:sz w:val="20"/>
                      <w:szCs w:val="20"/>
                    </w:rPr>
                    <w:t>support</w:t>
                  </w:r>
                  <w:r w:rsidRPr="00617EAA">
                    <w:rPr>
                      <w:sz w:val="20"/>
                      <w:szCs w:val="20"/>
                    </w:rPr>
                    <w:t xml:space="preserve">, un repère apparait d’axe verticale </w:t>
                  </w:r>
                  <w:r w:rsidRPr="00617EAA">
                    <w:rPr>
                      <w:b/>
                      <w:sz w:val="20"/>
                      <w:szCs w:val="20"/>
                    </w:rPr>
                    <w:t>y</w:t>
                  </w:r>
                  <w:r>
                    <w:rPr>
                      <w:sz w:val="20"/>
                      <w:szCs w:val="20"/>
                    </w:rPr>
                    <w:t xml:space="preserve"> orienté vers le bas.</w:t>
                  </w:r>
                </w:p>
                <w:p w:rsidR="00DB48D6" w:rsidRPr="00617EAA" w:rsidRDefault="00DB48D6" w:rsidP="00E13F50">
                  <w:pPr>
                    <w:ind w:left="0" w:firstLine="1"/>
                    <w:rPr>
                      <w:sz w:val="20"/>
                      <w:szCs w:val="20"/>
                    </w:rPr>
                  </w:pPr>
                  <w:r>
                    <w:rPr>
                      <w:sz w:val="20"/>
                      <w:szCs w:val="20"/>
                    </w:rPr>
                    <w:t>On prendra   g = 9,81m/s</w:t>
                  </w:r>
                  <w:r w:rsidRPr="007531C8">
                    <w:rPr>
                      <w:sz w:val="20"/>
                      <w:szCs w:val="20"/>
                      <w:vertAlign w:val="superscript"/>
                    </w:rPr>
                    <w:t>2</w:t>
                  </w:r>
                </w:p>
              </w:txbxContent>
            </v:textbox>
          </v:shape>
        </w:pict>
      </w:r>
      <w:r w:rsidRPr="00B507C4">
        <w:rPr>
          <w:noProof/>
        </w:rPr>
        <w:pict>
          <v:shape id="_x0000_s1353" type="#_x0000_t32" style="position:absolute;left:0;text-align:left;margin-left:334.5pt;margin-top:83.35pt;width:75.25pt;height:24.8pt;z-index:252009472" o:connectortype="straight">
            <v:stroke endarrow="block"/>
          </v:shape>
        </w:pict>
      </w:r>
      <w:r w:rsidRPr="00B507C4">
        <w:rPr>
          <w:noProof/>
        </w:rPr>
        <w:pict>
          <v:shape id="_x0000_s1354" type="#_x0000_t32" style="position:absolute;left:0;text-align:left;margin-left:291.15pt;margin-top:62.1pt;width:11.1pt;height:46.05pt;flip:x;z-index:252010496" o:connectortype="straight">
            <v:stroke endarrow="block"/>
          </v:shape>
        </w:pict>
      </w:r>
      <w:r w:rsidR="00E13F50">
        <w:rPr>
          <w:noProof/>
          <w:szCs w:val="24"/>
          <w:lang w:eastAsia="fr-FR" w:bidi="ar-SA"/>
        </w:rPr>
        <w:drawing>
          <wp:inline distT="0" distB="0" distL="0" distR="0">
            <wp:extent cx="2468969" cy="1625790"/>
            <wp:effectExtent l="19050" t="0" r="7531" b="0"/>
            <wp:docPr id="7"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5" cstate="print"/>
                    <a:srcRect/>
                    <a:stretch>
                      <a:fillRect/>
                    </a:stretch>
                  </pic:blipFill>
                  <pic:spPr bwMode="auto">
                    <a:xfrm>
                      <a:off x="0" y="0"/>
                      <a:ext cx="2464675" cy="1622963"/>
                    </a:xfrm>
                    <a:prstGeom prst="rect">
                      <a:avLst/>
                    </a:prstGeom>
                    <a:noFill/>
                    <a:ln w="9525">
                      <a:noFill/>
                      <a:miter lim="800000"/>
                      <a:headEnd/>
                      <a:tailEnd/>
                    </a:ln>
                  </pic:spPr>
                </pic:pic>
              </a:graphicData>
            </a:graphic>
          </wp:inline>
        </w:drawing>
      </w:r>
    </w:p>
    <w:p w:rsidR="00E13F50" w:rsidRDefault="00E13F50" w:rsidP="00E13F50">
      <w:pPr>
        <w:jc w:val="right"/>
        <w:rPr>
          <w:szCs w:val="24"/>
        </w:rPr>
      </w:pPr>
    </w:p>
    <w:p w:rsidR="00E13F50" w:rsidRDefault="00E13F50" w:rsidP="00BF4CDF">
      <w:pPr>
        <w:numPr>
          <w:ilvl w:val="0"/>
          <w:numId w:val="2"/>
        </w:numPr>
        <w:jc w:val="left"/>
        <w:rPr>
          <w:szCs w:val="24"/>
        </w:rPr>
      </w:pPr>
      <w:r>
        <w:rPr>
          <w:szCs w:val="24"/>
        </w:rPr>
        <w:t>On nég</w:t>
      </w:r>
      <w:r w:rsidR="00A9534A">
        <w:rPr>
          <w:szCs w:val="24"/>
        </w:rPr>
        <w:t>lige le poids propre des pièces.</w:t>
      </w:r>
    </w:p>
    <w:p w:rsidR="00E13F50" w:rsidRDefault="00E13F50" w:rsidP="00E13F50">
      <w:pPr>
        <w:ind w:left="993"/>
        <w:rPr>
          <w:szCs w:val="24"/>
        </w:rPr>
      </w:pPr>
    </w:p>
    <w:p w:rsidR="00E13F50" w:rsidRDefault="00B507C4" w:rsidP="00E13F50">
      <w:pPr>
        <w:ind w:left="851"/>
        <w:rPr>
          <w:szCs w:val="24"/>
        </w:rPr>
      </w:pPr>
      <w:r>
        <w:rPr>
          <w:noProof/>
          <w:szCs w:val="24"/>
        </w:rPr>
        <w:pict>
          <v:shape id="_x0000_s1356" type="#_x0000_t202" style="position:absolute;left:0;text-align:left;margin-left:213.35pt;margin-top:23.6pt;width:161.7pt;height:23.05pt;z-index:252012544">
            <v:textbox style="mso-next-textbox:#_x0000_s1356">
              <w:txbxContent>
                <w:p w:rsidR="00DB48D6" w:rsidRPr="00617EAA" w:rsidRDefault="00DB48D6" w:rsidP="00E13F50">
                  <w:pPr>
                    <w:ind w:left="0" w:firstLine="1"/>
                    <w:rPr>
                      <w:sz w:val="20"/>
                      <w:szCs w:val="20"/>
                    </w:rPr>
                  </w:pPr>
                  <w:r w:rsidRPr="00617EAA">
                    <w:rPr>
                      <w:sz w:val="20"/>
                      <w:szCs w:val="20"/>
                    </w:rPr>
                    <w:t>Rendre inactifs les poids des</w:t>
                  </w:r>
                  <w:r>
                    <w:t xml:space="preserve"> </w:t>
                  </w:r>
                  <w:r w:rsidRPr="00617EAA">
                    <w:rPr>
                      <w:sz w:val="20"/>
                      <w:szCs w:val="20"/>
                    </w:rPr>
                    <w:t>pièces</w:t>
                  </w:r>
                </w:p>
              </w:txbxContent>
            </v:textbox>
          </v:shape>
        </w:pict>
      </w:r>
      <w:r w:rsidR="00E13F50">
        <w:rPr>
          <w:noProof/>
          <w:szCs w:val="24"/>
          <w:lang w:eastAsia="fr-FR" w:bidi="ar-SA"/>
        </w:rPr>
        <w:drawing>
          <wp:inline distT="0" distB="0" distL="0" distR="0">
            <wp:extent cx="1449111" cy="867091"/>
            <wp:effectExtent l="19050" t="0" r="0" b="0"/>
            <wp:docPr id="10"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6" cstate="print"/>
                    <a:srcRect/>
                    <a:stretch>
                      <a:fillRect/>
                    </a:stretch>
                  </pic:blipFill>
                  <pic:spPr bwMode="auto">
                    <a:xfrm>
                      <a:off x="0" y="0"/>
                      <a:ext cx="1449203" cy="867146"/>
                    </a:xfrm>
                    <a:prstGeom prst="rect">
                      <a:avLst/>
                    </a:prstGeom>
                    <a:noFill/>
                    <a:ln w="9525">
                      <a:noFill/>
                      <a:miter lim="800000"/>
                      <a:headEnd/>
                      <a:tailEnd/>
                    </a:ln>
                  </pic:spPr>
                </pic:pic>
              </a:graphicData>
            </a:graphic>
          </wp:inline>
        </w:drawing>
      </w:r>
      <w:r w:rsidR="00E13F50">
        <w:rPr>
          <w:szCs w:val="24"/>
        </w:rPr>
        <w:t xml:space="preserve">   </w:t>
      </w:r>
    </w:p>
    <w:p w:rsidR="00E13F50" w:rsidRDefault="00E13F50" w:rsidP="00E13F50">
      <w:pPr>
        <w:ind w:left="348"/>
        <w:rPr>
          <w:szCs w:val="24"/>
        </w:rPr>
      </w:pPr>
    </w:p>
    <w:p w:rsidR="00E92027" w:rsidRDefault="00E92027" w:rsidP="00BF4CDF">
      <w:pPr>
        <w:pStyle w:val="Paragraphedeliste"/>
        <w:numPr>
          <w:ilvl w:val="0"/>
          <w:numId w:val="2"/>
        </w:numPr>
        <w:rPr>
          <w:szCs w:val="24"/>
        </w:rPr>
      </w:pPr>
      <w:r>
        <w:rPr>
          <w:noProof/>
          <w:szCs w:val="24"/>
          <w:lang w:eastAsia="fr-FR" w:bidi="ar-SA"/>
        </w:rPr>
        <w:drawing>
          <wp:anchor distT="0" distB="0" distL="114300" distR="114300" simplePos="0" relativeHeight="251853824" behindDoc="1" locked="0" layoutInCell="1" allowOverlap="1">
            <wp:simplePos x="0" y="0"/>
            <wp:positionH relativeFrom="column">
              <wp:posOffset>4716780</wp:posOffset>
            </wp:positionH>
            <wp:positionV relativeFrom="paragraph">
              <wp:posOffset>19685</wp:posOffset>
            </wp:positionV>
            <wp:extent cx="1929765" cy="1180465"/>
            <wp:effectExtent l="19050" t="0" r="0" b="0"/>
            <wp:wrapTight wrapText="bothSides">
              <wp:wrapPolygon edited="0">
                <wp:start x="-213" y="0"/>
                <wp:lineTo x="-213" y="21263"/>
                <wp:lineTo x="21536" y="21263"/>
                <wp:lineTo x="21536" y="0"/>
                <wp:lineTo x="-213" y="0"/>
              </wp:wrapPolygon>
            </wp:wrapTight>
            <wp:docPr id="1"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7" cstate="print"/>
                    <a:srcRect/>
                    <a:stretch>
                      <a:fillRect/>
                    </a:stretch>
                  </pic:blipFill>
                  <pic:spPr bwMode="auto">
                    <a:xfrm>
                      <a:off x="0" y="0"/>
                      <a:ext cx="1929765" cy="1180465"/>
                    </a:xfrm>
                    <a:prstGeom prst="rect">
                      <a:avLst/>
                    </a:prstGeom>
                    <a:noFill/>
                    <a:ln w="9525">
                      <a:noFill/>
                      <a:miter lim="800000"/>
                      <a:headEnd/>
                      <a:tailEnd/>
                    </a:ln>
                  </pic:spPr>
                </pic:pic>
              </a:graphicData>
            </a:graphic>
          </wp:anchor>
        </w:drawing>
      </w:r>
      <w:r w:rsidRPr="00617EAA">
        <w:rPr>
          <w:szCs w:val="24"/>
        </w:rPr>
        <w:t>Les paramètres d'étude seront fixés comme ci-dessous</w:t>
      </w:r>
      <w:r w:rsidR="00A9534A">
        <w:rPr>
          <w:szCs w:val="24"/>
        </w:rPr>
        <w:t> :</w:t>
      </w:r>
    </w:p>
    <w:p w:rsidR="00E92027" w:rsidRPr="008347B3" w:rsidRDefault="00B507C4" w:rsidP="00E92027">
      <w:pPr>
        <w:ind w:left="1276" w:firstLine="0"/>
        <w:rPr>
          <w:szCs w:val="24"/>
        </w:rPr>
      </w:pPr>
      <w:r>
        <w:rPr>
          <w:noProof/>
          <w:szCs w:val="24"/>
          <w:lang w:eastAsia="fr-FR" w:bidi="ar-SA"/>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158" type="#_x0000_t87" style="position:absolute;left:0;text-align:left;margin-left:54.15pt;margin-top:2.35pt;width:7.15pt;height:77.05pt;z-index:251852800"/>
        </w:pict>
      </w:r>
      <w:r w:rsidR="00E92027" w:rsidRPr="008347B3">
        <w:rPr>
          <w:szCs w:val="24"/>
        </w:rPr>
        <w:t>Etude statique</w:t>
      </w:r>
    </w:p>
    <w:p w:rsidR="00E92027" w:rsidRDefault="00E92027" w:rsidP="00E92027">
      <w:pPr>
        <w:ind w:left="1276" w:firstLine="0"/>
        <w:rPr>
          <w:szCs w:val="24"/>
        </w:rPr>
      </w:pPr>
      <w:r w:rsidRPr="000A6F2B">
        <w:rPr>
          <w:szCs w:val="24"/>
        </w:rPr>
        <w:t>La liaison glissière aura comme position initiale -7</w:t>
      </w:r>
      <w:r>
        <w:rPr>
          <w:szCs w:val="24"/>
        </w:rPr>
        <w:t>5 mm</w:t>
      </w:r>
      <w:r w:rsidRPr="000A6F2B">
        <w:rPr>
          <w:szCs w:val="24"/>
        </w:rPr>
        <w:t xml:space="preserve"> et position finale +7</w:t>
      </w:r>
      <w:r>
        <w:rPr>
          <w:szCs w:val="24"/>
        </w:rPr>
        <w:t>5 mm</w:t>
      </w:r>
    </w:p>
    <w:p w:rsidR="00E92027" w:rsidRDefault="00E92027" w:rsidP="00E92027">
      <w:pPr>
        <w:ind w:left="1276" w:firstLine="0"/>
        <w:rPr>
          <w:szCs w:val="24"/>
        </w:rPr>
      </w:pPr>
      <w:r w:rsidRPr="000A6F2B">
        <w:rPr>
          <w:szCs w:val="24"/>
        </w:rPr>
        <w:t>L</w:t>
      </w:r>
      <w:r>
        <w:rPr>
          <w:szCs w:val="24"/>
        </w:rPr>
        <w:t>a liaison sphérique en A (bâti</w:t>
      </w:r>
      <w:r w:rsidRPr="000A6F2B">
        <w:rPr>
          <w:szCs w:val="24"/>
        </w:rPr>
        <w:t xml:space="preserve"> </w:t>
      </w:r>
      <w:r>
        <w:rPr>
          <w:szCs w:val="24"/>
        </w:rPr>
        <w:t>/</w:t>
      </w:r>
      <w:r w:rsidRPr="000A6F2B">
        <w:rPr>
          <w:szCs w:val="24"/>
        </w:rPr>
        <w:t xml:space="preserve"> la </w:t>
      </w:r>
      <w:r>
        <w:rPr>
          <w:szCs w:val="24"/>
        </w:rPr>
        <w:t>bielle)</w:t>
      </w:r>
      <w:r w:rsidRPr="000A6F2B">
        <w:rPr>
          <w:szCs w:val="24"/>
        </w:rPr>
        <w:t xml:space="preserve"> aura comme position initiale 0° et position finale 0°</w:t>
      </w:r>
      <w:r>
        <w:rPr>
          <w:szCs w:val="24"/>
        </w:rPr>
        <w:t xml:space="preserve"> suivant Rx (pas de rotation propre de la bielle rotule)</w:t>
      </w:r>
      <w:r w:rsidR="00A9534A">
        <w:rPr>
          <w:szCs w:val="24"/>
        </w:rPr>
        <w:t>.</w:t>
      </w:r>
    </w:p>
    <w:p w:rsidR="00A9534A" w:rsidRPr="000A6F2B" w:rsidRDefault="00A9534A" w:rsidP="00E92027">
      <w:pPr>
        <w:ind w:left="1276" w:firstLine="0"/>
        <w:rPr>
          <w:szCs w:val="24"/>
        </w:rPr>
      </w:pPr>
    </w:p>
    <w:p w:rsidR="00E92027" w:rsidRDefault="00E92027" w:rsidP="00BF4CDF">
      <w:pPr>
        <w:pStyle w:val="Paragraphedeliste"/>
        <w:numPr>
          <w:ilvl w:val="0"/>
          <w:numId w:val="2"/>
        </w:numPr>
      </w:pPr>
      <w:r>
        <w:t>Animer le mécanisme</w:t>
      </w:r>
      <w:r w:rsidR="00A9534A">
        <w:t>.</w:t>
      </w:r>
    </w:p>
    <w:p w:rsidR="00E92027" w:rsidRDefault="00E92027" w:rsidP="00E92027"/>
    <w:p w:rsidR="00E92027" w:rsidRDefault="00B43786" w:rsidP="00E92027">
      <w:r>
        <w:t>On a déterminé précédemment que :</w:t>
      </w:r>
    </w:p>
    <w:p w:rsidR="00B43786" w:rsidRDefault="00B507C4" w:rsidP="00E92027">
      <m:oMathPara>
        <m:oMath>
          <m:sSub>
            <m:sSubPr>
              <m:ctrlPr>
                <w:rPr>
                  <w:rFonts w:ascii="Cambria Math" w:hAnsi="Cambria Math"/>
                  <w:i/>
                </w:rPr>
              </m:ctrlPr>
            </m:sSubPr>
            <m:e>
              <m:r>
                <w:rPr>
                  <w:rFonts w:ascii="Cambria Math" w:hAnsi="Cambria Math"/>
                </w:rPr>
                <m:t>σ</m:t>
              </m:r>
            </m:e>
            <m:sub>
              <m:r>
                <w:rPr>
                  <w:rFonts w:ascii="Cambria Math" w:hAnsi="Cambria Math"/>
                </w:rPr>
                <m:t>1</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D</m:t>
                  </m:r>
                </m:sub>
              </m:sSub>
            </m:num>
            <m:den>
              <m:r>
                <w:rPr>
                  <w:rFonts w:ascii="Cambria Math" w:hAnsi="Cambria Math"/>
                </w:rPr>
                <m:t>bh</m:t>
              </m:r>
            </m:den>
          </m:f>
          <m:r>
            <w:rPr>
              <w:rFonts w:ascii="Cambria Math" w:hAnsi="Cambria Math"/>
            </w:rPr>
            <m:t xml:space="preserve">    et   </m:t>
          </m:r>
          <m:sSub>
            <m:sSubPr>
              <m:ctrlPr>
                <w:rPr>
                  <w:rFonts w:ascii="Cambria Math" w:hAnsi="Cambria Math"/>
                  <w:i/>
                </w:rPr>
              </m:ctrlPr>
            </m:sSubPr>
            <m:e>
              <m:r>
                <w:rPr>
                  <w:rFonts w:ascii="Cambria Math" w:hAnsi="Cambria Math"/>
                </w:rPr>
                <m:t>σ</m:t>
              </m:r>
            </m:e>
            <m:sub>
              <m:r>
                <w:rPr>
                  <w:rFonts w:ascii="Cambria Math" w:hAnsi="Cambria Math"/>
                </w:rPr>
                <m:t>2</m:t>
              </m:r>
            </m:sub>
          </m:sSub>
          <m:r>
            <w:rPr>
              <w:rFonts w:ascii="Cambria Math" w:hAnsi="Cambria Math"/>
            </w:rPr>
            <m:t>=</m:t>
          </m:r>
          <m:f>
            <m:fPr>
              <m:ctrlPr>
                <w:rPr>
                  <w:rFonts w:ascii="Cambria Math" w:hAnsi="Cambria Math"/>
                  <w:i/>
                </w:rPr>
              </m:ctrlPr>
            </m:fPr>
            <m:num>
              <m:r>
                <w:rPr>
                  <w:rFonts w:ascii="Cambria Math" w:hAnsi="Cambria Math"/>
                </w:rPr>
                <m:t>6</m:t>
              </m:r>
              <m:sSub>
                <m:sSubPr>
                  <m:ctrlPr>
                    <w:rPr>
                      <w:rFonts w:ascii="Cambria Math" w:hAnsi="Cambria Math"/>
                      <w:i/>
                    </w:rPr>
                  </m:ctrlPr>
                </m:sSubPr>
                <m:e>
                  <m:r>
                    <w:rPr>
                      <w:rFonts w:ascii="Cambria Math" w:hAnsi="Cambria Math"/>
                    </w:rPr>
                    <m:t>N</m:t>
                  </m:r>
                </m:e>
                <m:sub>
                  <m:r>
                    <w:rPr>
                      <w:rFonts w:ascii="Cambria Math" w:hAnsi="Cambria Math"/>
                    </w:rPr>
                    <m:t>D</m:t>
                  </m:r>
                </m:sub>
              </m:sSub>
            </m:num>
            <m:den>
              <m:r>
                <w:rPr>
                  <w:rFonts w:ascii="Cambria Math" w:hAnsi="Cambria Math"/>
                </w:rPr>
                <m:t>b</m:t>
              </m:r>
              <m:sSup>
                <m:sSupPr>
                  <m:ctrlPr>
                    <w:rPr>
                      <w:rFonts w:ascii="Cambria Math" w:hAnsi="Cambria Math"/>
                      <w:i/>
                    </w:rPr>
                  </m:ctrlPr>
                </m:sSupPr>
                <m:e>
                  <m:r>
                    <w:rPr>
                      <w:rFonts w:ascii="Cambria Math" w:hAnsi="Cambria Math"/>
                    </w:rPr>
                    <m:t>h</m:t>
                  </m:r>
                </m:e>
                <m:sup>
                  <m:r>
                    <w:rPr>
                      <w:rFonts w:ascii="Cambria Math" w:hAnsi="Cambria Math"/>
                    </w:rPr>
                    <m:t>2</m:t>
                  </m:r>
                </m:sup>
              </m:sSup>
            </m:den>
          </m:f>
        </m:oMath>
      </m:oMathPara>
    </w:p>
    <w:p w:rsidR="00B037E7" w:rsidRDefault="00B037E7" w:rsidP="00B43786">
      <w:pPr>
        <w:ind w:left="422" w:firstLine="0"/>
        <w:jc w:val="center"/>
      </w:pPr>
      <w:r>
        <w:rPr>
          <w:noProof/>
          <w:lang w:eastAsia="fr-FR" w:bidi="ar-SA"/>
        </w:rPr>
        <w:drawing>
          <wp:anchor distT="0" distB="0" distL="114300" distR="114300" simplePos="0" relativeHeight="251854848" behindDoc="1" locked="0" layoutInCell="1" allowOverlap="1">
            <wp:simplePos x="0" y="0"/>
            <wp:positionH relativeFrom="column">
              <wp:posOffset>3977640</wp:posOffset>
            </wp:positionH>
            <wp:positionV relativeFrom="paragraph">
              <wp:posOffset>95250</wp:posOffset>
            </wp:positionV>
            <wp:extent cx="2557145" cy="1613535"/>
            <wp:effectExtent l="19050" t="0" r="0" b="0"/>
            <wp:wrapSquare wrapText="bothSides"/>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print"/>
                    <a:srcRect/>
                    <a:stretch>
                      <a:fillRect/>
                    </a:stretch>
                  </pic:blipFill>
                  <pic:spPr bwMode="auto">
                    <a:xfrm>
                      <a:off x="0" y="0"/>
                      <a:ext cx="2557145" cy="1613535"/>
                    </a:xfrm>
                    <a:prstGeom prst="rect">
                      <a:avLst/>
                    </a:prstGeom>
                    <a:noFill/>
                    <a:ln w="9525">
                      <a:noFill/>
                      <a:miter lim="800000"/>
                      <a:headEnd/>
                      <a:tailEnd/>
                    </a:ln>
                  </pic:spPr>
                </pic:pic>
              </a:graphicData>
            </a:graphic>
          </wp:anchor>
        </w:drawing>
      </w:r>
    </w:p>
    <w:p w:rsidR="000F29C4" w:rsidRDefault="000F29C4" w:rsidP="00B43786">
      <w:pPr>
        <w:ind w:left="422" w:firstLine="0"/>
        <w:jc w:val="center"/>
      </w:pPr>
    </w:p>
    <w:p w:rsidR="00A720EE" w:rsidRDefault="00A720EE" w:rsidP="00BF4CDF">
      <w:pPr>
        <w:pStyle w:val="Paragraphedeliste"/>
        <w:numPr>
          <w:ilvl w:val="0"/>
          <w:numId w:val="2"/>
        </w:numPr>
      </w:pPr>
      <w:r>
        <w:rPr>
          <w:i/>
        </w:rPr>
        <w:t>E</w:t>
      </w:r>
      <w:r w:rsidRPr="00A720EE">
        <w:rPr>
          <w:i/>
        </w:rPr>
        <w:t>n utilisant courbe</w:t>
      </w:r>
      <w:r w:rsidR="00FA7E21">
        <w:rPr>
          <w:i/>
        </w:rPr>
        <w:t>s</w:t>
      </w:r>
      <w:r w:rsidRPr="00A720EE">
        <w:rPr>
          <w:i/>
        </w:rPr>
        <w:t xml:space="preserve"> multiple</w:t>
      </w:r>
      <w:r w:rsidR="00FA7E21">
        <w:rPr>
          <w:i/>
        </w:rPr>
        <w:t>s</w:t>
      </w:r>
      <w:r>
        <w:rPr>
          <w:i/>
        </w:rPr>
        <w:t xml:space="preserve">, </w:t>
      </w:r>
      <w:r>
        <w:t>sélectionner</w:t>
      </w:r>
      <w:r w:rsidR="000F29C4">
        <w:t xml:space="preserve"> la composante du moment suivant z dans la liaison encastrement, ainsi que la composante suivant x de l’effort dans la liaison encastrement</w:t>
      </w:r>
      <w:r>
        <w:t xml:space="preserve">. Puis dans combiner, rentrer la formule donnant </w:t>
      </w:r>
      <m:oMath>
        <m:sSub>
          <m:sSubPr>
            <m:ctrlPr>
              <w:rPr>
                <w:rFonts w:ascii="Cambria Math" w:hAnsi="Cambria Math"/>
                <w:i/>
              </w:rPr>
            </m:ctrlPr>
          </m:sSubPr>
          <m:e>
            <m:r>
              <w:rPr>
                <w:rFonts w:ascii="Cambria Math" w:hAnsi="Cambria Math"/>
              </w:rPr>
              <m:t>σ=σ</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σ</m:t>
            </m:r>
          </m:e>
          <m:sub>
            <m:r>
              <w:rPr>
                <w:rFonts w:ascii="Cambria Math" w:hAnsi="Cambria Math"/>
              </w:rPr>
              <m:t>2</m:t>
            </m:r>
          </m:sub>
        </m:sSub>
      </m:oMath>
      <w:r>
        <w:t xml:space="preserve"> en fonction de X</w:t>
      </w:r>
      <w:r>
        <w:rPr>
          <w:vertAlign w:val="subscript"/>
        </w:rPr>
        <w:t>D</w:t>
      </w:r>
      <w:r>
        <w:t xml:space="preserve"> et N</w:t>
      </w:r>
      <w:r>
        <w:rPr>
          <w:vertAlign w:val="subscript"/>
        </w:rPr>
        <w:t>D</w:t>
      </w:r>
    </w:p>
    <w:p w:rsidR="005A016C" w:rsidRDefault="005A016C" w:rsidP="00A720EE"/>
    <w:p w:rsidR="005A016C" w:rsidRDefault="005A016C" w:rsidP="00BF4CDF">
      <w:pPr>
        <w:pStyle w:val="Paragraphedeliste"/>
        <w:numPr>
          <w:ilvl w:val="0"/>
          <w:numId w:val="2"/>
        </w:numPr>
      </w:pPr>
      <w:r>
        <w:t>Que peut-on dire de la courbe ?</w:t>
      </w:r>
    </w:p>
    <w:p w:rsidR="00A9534A" w:rsidRDefault="00A9534A" w:rsidP="00A9534A">
      <w:pPr>
        <w:pStyle w:val="Paragraphedeliste"/>
        <w:ind w:left="1068" w:firstLine="0"/>
      </w:pPr>
    </w:p>
    <w:p w:rsidR="00A720EE" w:rsidRDefault="005A016C" w:rsidP="00BF4CDF">
      <w:pPr>
        <w:pStyle w:val="Paragraphedeliste"/>
        <w:numPr>
          <w:ilvl w:val="0"/>
          <w:numId w:val="2"/>
        </w:numPr>
      </w:pPr>
      <w:r>
        <w:t xml:space="preserve">Calculer </w:t>
      </w:r>
      <w:r w:rsidR="00A9534A">
        <w:t>en</w:t>
      </w:r>
      <w:r>
        <w:t xml:space="preserve"> % </w:t>
      </w:r>
      <w:r w:rsidR="00A9534A">
        <w:t>l</w:t>
      </w:r>
      <w:r>
        <w:t>’écart</w:t>
      </w:r>
      <w:r w:rsidR="00A9534A">
        <w:t xml:space="preserve"> relatif</w:t>
      </w:r>
      <w:r>
        <w:t xml:space="preserve"> maximum </w:t>
      </w:r>
      <w:r w:rsidR="00A9534A">
        <w:t xml:space="preserve">la contrainte normale totale </w:t>
      </w:r>
      <m:oMath>
        <m:sSub>
          <m:sSubPr>
            <m:ctrlPr>
              <w:rPr>
                <w:rFonts w:ascii="Cambria Math" w:hAnsi="Cambria Math"/>
                <w:i/>
              </w:rPr>
            </m:ctrlPr>
          </m:sSubPr>
          <m:e>
            <m:r>
              <w:rPr>
                <w:rFonts w:ascii="Cambria Math" w:hAnsi="Cambria Math"/>
              </w:rPr>
              <m:t>σ=σ</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σ</m:t>
            </m:r>
          </m:e>
          <m:sub>
            <m:r>
              <w:rPr>
                <w:rFonts w:ascii="Cambria Math" w:hAnsi="Cambria Math"/>
              </w:rPr>
              <m:t>2</m:t>
            </m:r>
          </m:sub>
        </m:sSub>
      </m:oMath>
      <w:r w:rsidR="00A9534A">
        <w:t xml:space="preserve">  p</w:t>
      </w:r>
      <w:r>
        <w:t>ar rapport à</w:t>
      </w:r>
      <w:r w:rsidR="009D73CF">
        <w:t xml:space="preserve"> la valeur de référence </w:t>
      </w:r>
      <w:r>
        <w:t xml:space="preserve">qui </w:t>
      </w:r>
      <w:r w:rsidR="009D73CF">
        <w:t>est celle pour laquelle la masse est au centre du plateau</w:t>
      </w:r>
      <w:r>
        <w:t>.</w:t>
      </w:r>
    </w:p>
    <w:p w:rsidR="005A016C" w:rsidRDefault="005A016C" w:rsidP="005A016C">
      <w:pPr>
        <w:ind w:left="708" w:firstLine="0"/>
      </w:pPr>
    </w:p>
    <w:p w:rsidR="00A977B6" w:rsidRDefault="00A977B6" w:rsidP="00BF4CDF">
      <w:pPr>
        <w:pStyle w:val="Paragraphedeliste"/>
        <w:numPr>
          <w:ilvl w:val="0"/>
          <w:numId w:val="2"/>
        </w:numPr>
      </w:pPr>
      <w:r>
        <w:t>Comparer avec les résultats de la partie RDM</w:t>
      </w:r>
      <w:r w:rsidR="008147A8">
        <w:t>. Quelle courbe aurait-on obtenue avec le calcul de RDM</w:t>
      </w:r>
      <w:r w:rsidR="005A016C">
        <w:t xml:space="preserve"> ? </w:t>
      </w:r>
      <w:r w:rsidR="008147A8">
        <w:t xml:space="preserve"> D’où peuvent provenir les écarts ?</w:t>
      </w:r>
    </w:p>
    <w:p w:rsidR="00BF4CDF" w:rsidRPr="00BF4CDF" w:rsidRDefault="00BF4CDF" w:rsidP="00BF4CDF">
      <w:pPr>
        <w:pStyle w:val="Paragraphedeliste"/>
        <w:ind w:left="1502" w:firstLine="0"/>
        <w:rPr>
          <w:b/>
          <w:sz w:val="28"/>
          <w:szCs w:val="28"/>
          <w:u w:val="single"/>
        </w:rPr>
      </w:pPr>
    </w:p>
    <w:p w:rsidR="00D8098B" w:rsidRDefault="00866C5E" w:rsidP="00BE77AC">
      <w:pPr>
        <w:ind w:firstLine="1"/>
      </w:pPr>
      <w:r w:rsidRPr="009A17C9">
        <w:t xml:space="preserve">Le raccourcissement mesuré par la jauge </w:t>
      </w:r>
      <w:r w:rsidR="00E35034">
        <w:t>(</w:t>
      </w:r>
      <w:r w:rsidRPr="009A17C9">
        <w:t xml:space="preserve">dépendant </w:t>
      </w:r>
      <w:r w:rsidR="00E141E3">
        <w:t>de la contrainte normale</w:t>
      </w:r>
      <w:r w:rsidR="00E35034">
        <w:t>)</w:t>
      </w:r>
      <w:r w:rsidR="00E141E3">
        <w:t xml:space="preserve"> </w:t>
      </w:r>
      <w:r w:rsidRPr="009A17C9">
        <w:t>est-il constant quelle que soit la position de la charge sur le plateau</w:t>
      </w:r>
      <w:r w:rsidR="00E35034">
        <w:t> ?</w:t>
      </w:r>
      <w:r w:rsidR="00A9534A">
        <w:t xml:space="preserve"> Conclure.</w:t>
      </w:r>
    </w:p>
    <w:p w:rsidR="00D8098B" w:rsidRDefault="00D8098B">
      <w:pPr>
        <w:ind w:hanging="357"/>
      </w:pPr>
      <w:r>
        <w:br w:type="page"/>
      </w:r>
    </w:p>
    <w:p w:rsidR="00034177" w:rsidRPr="00B037E7" w:rsidRDefault="00034177" w:rsidP="00034177">
      <w:pPr>
        <w:ind w:left="0" w:firstLine="0"/>
        <w:rPr>
          <w:rFonts w:cs="Times New Roman"/>
          <w:color w:val="00B050"/>
          <w:sz w:val="32"/>
          <w:szCs w:val="32"/>
        </w:rPr>
      </w:pPr>
      <w:r w:rsidRPr="00B037E7">
        <w:rPr>
          <w:rFonts w:cs="Times New Roman"/>
          <w:color w:val="00B050"/>
          <w:sz w:val="32"/>
          <w:szCs w:val="32"/>
        </w:rPr>
        <w:lastRenderedPageBreak/>
        <w:t>Activité 2 : Validation du modèle du pont de mesures (2heures)</w:t>
      </w:r>
    </w:p>
    <w:p w:rsidR="005B0888" w:rsidRDefault="005B0888" w:rsidP="005B0888"/>
    <w:p w:rsidR="00E35034" w:rsidRDefault="00E35034" w:rsidP="005B0888">
      <w:r>
        <w:t>Ci-dessous,</w:t>
      </w:r>
      <w:r w:rsidR="00505E76">
        <w:t xml:space="preserve"> vous trouverez </w:t>
      </w:r>
      <w:r>
        <w:t xml:space="preserve"> la décomposition fonctionnelle de la balance</w:t>
      </w:r>
      <w:r w:rsidR="00505E76">
        <w:t xml:space="preserve"> de l’automate qui permet de mesurer la masse du colis</w:t>
      </w:r>
      <w:r>
        <w:t> :</w:t>
      </w:r>
    </w:p>
    <w:p w:rsidR="00A9534A" w:rsidRDefault="00A9534A" w:rsidP="00A9534A">
      <w:pPr>
        <w:jc w:val="center"/>
      </w:pPr>
      <w:r w:rsidRPr="00A9534A">
        <w:rPr>
          <w:noProof/>
          <w:lang w:eastAsia="fr-FR" w:bidi="ar-SA"/>
        </w:rPr>
        <w:drawing>
          <wp:inline distT="0" distB="0" distL="0" distR="0">
            <wp:extent cx="4440736" cy="6007233"/>
            <wp:effectExtent l="19050" t="0" r="0" b="0"/>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srcRect/>
                    <a:stretch>
                      <a:fillRect/>
                    </a:stretch>
                  </pic:blipFill>
                  <pic:spPr bwMode="auto">
                    <a:xfrm>
                      <a:off x="0" y="0"/>
                      <a:ext cx="4444371" cy="6012151"/>
                    </a:xfrm>
                    <a:prstGeom prst="rect">
                      <a:avLst/>
                    </a:prstGeom>
                    <a:noFill/>
                    <a:ln w="9525">
                      <a:noFill/>
                      <a:miter lim="800000"/>
                      <a:headEnd/>
                      <a:tailEnd/>
                    </a:ln>
                  </pic:spPr>
                </pic:pic>
              </a:graphicData>
            </a:graphic>
          </wp:inline>
        </w:drawing>
      </w:r>
    </w:p>
    <w:p w:rsidR="00A9534A" w:rsidRDefault="00A9534A" w:rsidP="005B0888"/>
    <w:p w:rsidR="00ED5D63" w:rsidRDefault="005B0888" w:rsidP="00B037E7">
      <w:pPr>
        <w:ind w:firstLine="1"/>
      </w:pPr>
      <w:r>
        <w:t xml:space="preserve">Nous allons modéliser les différentes fonctions </w:t>
      </w:r>
      <w:r w:rsidR="00ED5D63">
        <w:t xml:space="preserve">de la balance </w:t>
      </w:r>
      <w:r>
        <w:t>permettant d</w:t>
      </w:r>
      <w:r w:rsidR="00A9534A">
        <w:t xml:space="preserve">’obtenir un nombre </w:t>
      </w:r>
      <w:r w:rsidR="00A9534A" w:rsidRPr="00A9534A">
        <w:rPr>
          <w:b/>
        </w:rPr>
        <w:t>N</w:t>
      </w:r>
      <w:r w:rsidR="00A9534A">
        <w:t xml:space="preserve"> image de la masse </w:t>
      </w:r>
      <w:r w:rsidRPr="00A9534A">
        <w:rPr>
          <w:b/>
        </w:rPr>
        <w:t>m</w:t>
      </w:r>
      <w:r w:rsidR="00A9534A">
        <w:t xml:space="preserve"> à mesurer</w:t>
      </w:r>
      <w:r w:rsidR="00ED5D63">
        <w:t>,</w:t>
      </w:r>
      <w:r w:rsidR="00A9534A">
        <w:t xml:space="preserve"> </w:t>
      </w:r>
      <w:r w:rsidR="00ED5D63">
        <w:t>nombre</w:t>
      </w:r>
      <w:r w:rsidR="00A9534A">
        <w:t xml:space="preserve"> qui sera traité en vue d’être affiché et transmis</w:t>
      </w:r>
      <w:r w:rsidR="00ED5D63">
        <w:t xml:space="preserve"> à l’unité centrale de l’automate d’affranchissement</w:t>
      </w:r>
      <w:r>
        <w:t>.</w:t>
      </w:r>
    </w:p>
    <w:p w:rsidR="005B0888" w:rsidRDefault="005B0888" w:rsidP="00B037E7">
      <w:pPr>
        <w:ind w:firstLine="1"/>
      </w:pPr>
      <w:r>
        <w:t>Ces modélisations nous permettront de déterminer la sensibilité de l’ensemble et les paramètres influant sur la précision de la mesure.</w:t>
      </w:r>
    </w:p>
    <w:p w:rsidR="00ED5D63" w:rsidRDefault="00ED5D63" w:rsidP="00B037E7">
      <w:pPr>
        <w:ind w:firstLine="1"/>
      </w:pPr>
    </w:p>
    <w:p w:rsidR="00D20C1E" w:rsidRPr="00EA12B4" w:rsidRDefault="00D20C1E" w:rsidP="00B037E7">
      <w:pPr>
        <w:ind w:firstLine="1"/>
      </w:pPr>
      <w:r>
        <w:t>Les éléments de la chaine d’acquisition de la masse sont donc : le capteur de pesage, le conditionneur et le convertisseur analogique-numérique.</w:t>
      </w:r>
    </w:p>
    <w:p w:rsidR="00D20C1E" w:rsidRDefault="00D20C1E" w:rsidP="00D20C1E">
      <w:pPr>
        <w:ind w:hanging="357"/>
      </w:pPr>
    </w:p>
    <w:p w:rsidR="005B0888" w:rsidRDefault="005B0888" w:rsidP="00B037E7">
      <w:pPr>
        <w:ind w:firstLine="1"/>
      </w:pPr>
      <w:r>
        <w:t xml:space="preserve">Nous allons simuler le comportement </w:t>
      </w:r>
      <w:r w:rsidR="001C78C1">
        <w:t>de ces différents éléments</w:t>
      </w:r>
      <w:r>
        <w:t xml:space="preserve"> à l’aide du logiciel ISI PROTEUS.</w:t>
      </w:r>
    </w:p>
    <w:p w:rsidR="001C78C1" w:rsidRDefault="001C78C1">
      <w:pPr>
        <w:ind w:hanging="357"/>
      </w:pPr>
      <w:r>
        <w:br w:type="page"/>
      </w:r>
    </w:p>
    <w:p w:rsidR="005B0888" w:rsidRPr="009E4A4E" w:rsidRDefault="005B0888" w:rsidP="00B037E7">
      <w:pPr>
        <w:pStyle w:val="Titre2"/>
        <w:numPr>
          <w:ilvl w:val="0"/>
          <w:numId w:val="29"/>
        </w:numPr>
        <w:ind w:left="426" w:firstLine="0"/>
        <w:rPr>
          <w:sz w:val="28"/>
          <w:szCs w:val="28"/>
        </w:rPr>
      </w:pPr>
      <w:r w:rsidRPr="009E4A4E">
        <w:rPr>
          <w:sz w:val="28"/>
          <w:szCs w:val="28"/>
        </w:rPr>
        <w:lastRenderedPageBreak/>
        <w:t>Validation du modèle du capteur de pesage</w:t>
      </w:r>
    </w:p>
    <w:p w:rsidR="00AC56C6" w:rsidRDefault="00AC56C6" w:rsidP="00AC56C6">
      <w:pPr>
        <w:pStyle w:val="Paragraphedeliste"/>
        <w:ind w:left="426" w:firstLine="0"/>
      </w:pPr>
    </w:p>
    <w:p w:rsidR="00AC56C6" w:rsidRDefault="00B507C4" w:rsidP="00AC56C6">
      <w:pPr>
        <w:pStyle w:val="Paragraphedeliste"/>
        <w:ind w:left="426" w:firstLine="0"/>
      </w:pPr>
      <w:r>
        <w:rPr>
          <w:noProof/>
          <w:lang w:eastAsia="fr-FR"/>
        </w:rPr>
        <w:pict>
          <v:shape id="_x0000_s1613" type="#_x0000_t202" style="position:absolute;left:0;text-align:left;margin-left:39.9pt;margin-top:29.55pt;width:107.2pt;height:43.55pt;z-index:252209152" stroked="f">
            <v:textbox>
              <w:txbxContent>
                <w:p w:rsidR="00DB48D6" w:rsidRPr="00943D35" w:rsidRDefault="00DB48D6" w:rsidP="00AC56C6">
                  <w:pPr>
                    <w:ind w:left="0" w:firstLine="0"/>
                    <w:rPr>
                      <w:rFonts w:cs="Times New Roman"/>
                    </w:rPr>
                  </w:pPr>
                  <w:r w:rsidRPr="00943D35">
                    <w:rPr>
                      <w:rFonts w:cs="Times New Roman"/>
                    </w:rPr>
                    <w:t>Masse m en kg</w:t>
                  </w:r>
                </w:p>
              </w:txbxContent>
            </v:textbox>
          </v:shape>
        </w:pict>
      </w:r>
      <w:r>
        <w:rPr>
          <w:noProof/>
          <w:lang w:eastAsia="fr-FR"/>
        </w:rPr>
        <w:pict>
          <v:shape id="_x0000_s1616" type="#_x0000_t32" style="position:absolute;left:0;text-align:left;margin-left:341.8pt;margin-top:47.25pt;width:76.45pt;height:0;z-index:252212224" o:connectortype="straight">
            <v:stroke endarrow="block"/>
          </v:shape>
        </w:pict>
      </w:r>
      <w:r>
        <w:rPr>
          <w:noProof/>
          <w:lang w:eastAsia="fr-FR"/>
        </w:rPr>
        <w:pict>
          <v:shape id="_x0000_s1615" type="#_x0000_t32" style="position:absolute;left:0;text-align:left;margin-left:86.65pt;margin-top:47.25pt;width:76.45pt;height:0;z-index:252211200" o:connectortype="straight">
            <v:stroke endarrow="block"/>
          </v:shape>
        </w:pict>
      </w:r>
      <w:r>
        <w:rPr>
          <w:noProof/>
          <w:lang w:eastAsia="fr-FR"/>
        </w:rPr>
        <w:pict>
          <v:rect id="_x0000_s1614" style="position:absolute;left:0;text-align:left;margin-left:163.1pt;margin-top:6.4pt;width:178.7pt;height:82.65pt;z-index:252210176">
            <v:textbox>
              <w:txbxContent>
                <w:p w:rsidR="00DB48D6" w:rsidRDefault="00DB48D6" w:rsidP="00AC56C6">
                  <w:pPr>
                    <w:ind w:left="0" w:firstLine="0"/>
                    <w:jc w:val="center"/>
                    <w:rPr>
                      <w:rFonts w:ascii="Arial" w:hAnsi="Arial" w:cs="Arial"/>
                    </w:rPr>
                  </w:pPr>
                </w:p>
                <w:p w:rsidR="00DB48D6" w:rsidRDefault="00DB48D6" w:rsidP="00AC56C6">
                  <w:pPr>
                    <w:ind w:left="0" w:firstLine="0"/>
                    <w:jc w:val="center"/>
                    <w:rPr>
                      <w:rFonts w:cs="Times New Roman"/>
                    </w:rPr>
                  </w:pPr>
                  <w:r w:rsidRPr="00ED5D63">
                    <w:rPr>
                      <w:rFonts w:cs="Times New Roman"/>
                    </w:rPr>
                    <w:t>Représenter la masse par une différence de potentiels</w:t>
                  </w:r>
                </w:p>
                <w:p w:rsidR="00DB48D6" w:rsidRPr="00ED5D63" w:rsidRDefault="00DB48D6" w:rsidP="00AC56C6">
                  <w:pPr>
                    <w:ind w:left="0" w:firstLine="0"/>
                    <w:jc w:val="center"/>
                    <w:rPr>
                      <w:rFonts w:cs="Times New Roman"/>
                    </w:rPr>
                  </w:pPr>
                </w:p>
                <w:p w:rsidR="00DB48D6" w:rsidRPr="00ED5D63" w:rsidRDefault="00DB48D6" w:rsidP="00AC56C6">
                  <w:pPr>
                    <w:ind w:left="0" w:firstLine="0"/>
                    <w:jc w:val="right"/>
                    <w:rPr>
                      <w:rFonts w:cs="Times New Roman"/>
                    </w:rPr>
                  </w:pPr>
                  <w:r w:rsidRPr="00ED5D63">
                    <w:rPr>
                      <w:rFonts w:cs="Times New Roman"/>
                    </w:rPr>
                    <w:t>A11</w:t>
                  </w:r>
                </w:p>
              </w:txbxContent>
            </v:textbox>
          </v:rect>
        </w:pict>
      </w:r>
    </w:p>
    <w:p w:rsidR="00AC56C6" w:rsidRDefault="00AC56C6" w:rsidP="00AC56C6">
      <w:pPr>
        <w:pStyle w:val="Paragraphedeliste"/>
        <w:ind w:left="426" w:firstLine="0"/>
      </w:pPr>
    </w:p>
    <w:p w:rsidR="00AC56C6" w:rsidRDefault="00B507C4" w:rsidP="00AC56C6">
      <w:pPr>
        <w:pStyle w:val="Paragraphedeliste"/>
        <w:ind w:left="426" w:firstLine="0"/>
      </w:pPr>
      <w:r>
        <w:rPr>
          <w:noProof/>
          <w:lang w:eastAsia="fr-FR"/>
        </w:rPr>
        <w:pict>
          <v:shape id="_x0000_s1612" type="#_x0000_t202" style="position:absolute;left:0;text-align:left;margin-left:362.05pt;margin-top:2.85pt;width:148.6pt;height:58.6pt;z-index:252208128" stroked="f">
            <v:textbox>
              <w:txbxContent>
                <w:p w:rsidR="00DB48D6" w:rsidRPr="00943D35" w:rsidRDefault="00DB48D6" w:rsidP="00AC56C6">
                  <w:pPr>
                    <w:ind w:firstLine="0"/>
                    <w:jc w:val="center"/>
                    <w:rPr>
                      <w:rFonts w:cs="Times New Roman"/>
                    </w:rPr>
                  </w:pPr>
                  <w:r w:rsidRPr="00943D35">
                    <w:rPr>
                      <w:rFonts w:cs="Times New Roman"/>
                    </w:rPr>
                    <w:t>Différence de potentiels Em en Volt</w:t>
                  </w:r>
                </w:p>
              </w:txbxContent>
            </v:textbox>
          </v:shape>
        </w:pict>
      </w:r>
    </w:p>
    <w:p w:rsidR="00AC56C6" w:rsidRDefault="00AC56C6" w:rsidP="00AC56C6">
      <w:pPr>
        <w:pStyle w:val="Paragraphedeliste"/>
        <w:ind w:left="426" w:firstLine="0"/>
      </w:pPr>
    </w:p>
    <w:p w:rsidR="00AC56C6" w:rsidRDefault="00AC56C6" w:rsidP="00AC56C6">
      <w:pPr>
        <w:pStyle w:val="Paragraphedeliste"/>
        <w:ind w:left="426" w:firstLine="0"/>
      </w:pPr>
    </w:p>
    <w:p w:rsidR="00AC56C6" w:rsidRDefault="00AC56C6" w:rsidP="00AC56C6">
      <w:pPr>
        <w:pStyle w:val="Paragraphedeliste"/>
        <w:ind w:left="426" w:firstLine="0"/>
      </w:pPr>
    </w:p>
    <w:p w:rsidR="00AC56C6" w:rsidRDefault="00B507C4" w:rsidP="00AC56C6">
      <w:pPr>
        <w:pStyle w:val="Paragraphedeliste"/>
        <w:ind w:left="426" w:firstLine="0"/>
      </w:pPr>
      <w:r>
        <w:rPr>
          <w:noProof/>
          <w:lang w:eastAsia="fr-FR"/>
        </w:rPr>
        <w:pict>
          <v:shape id="_x0000_s1611" type="#_x0000_t202" style="position:absolute;left:0;text-align:left;margin-left:152.15pt;margin-top:6.1pt;width:184.85pt;height:21.1pt;z-index:252207104" stroked="f">
            <v:textbox>
              <w:txbxContent>
                <w:p w:rsidR="00DB48D6" w:rsidRPr="00ED5D63" w:rsidRDefault="00DB48D6" w:rsidP="00AC56C6">
                  <w:pPr>
                    <w:ind w:firstLine="0"/>
                    <w:jc w:val="center"/>
                    <w:rPr>
                      <w:rFonts w:cs="Times New Roman"/>
                    </w:rPr>
                  </w:pPr>
                  <w:r>
                    <w:rPr>
                      <w:rFonts w:cs="Times New Roman"/>
                    </w:rPr>
                    <w:t>Capteur de pesage</w:t>
                  </w:r>
                </w:p>
              </w:txbxContent>
            </v:textbox>
          </v:shape>
        </w:pict>
      </w:r>
    </w:p>
    <w:p w:rsidR="00AC56C6" w:rsidRDefault="00AC56C6" w:rsidP="00AC56C6">
      <w:pPr>
        <w:pStyle w:val="Paragraphedeliste"/>
        <w:ind w:left="426" w:firstLine="0"/>
      </w:pPr>
    </w:p>
    <w:p w:rsidR="001C78C1" w:rsidRDefault="001C78C1" w:rsidP="001C78C1">
      <w:pPr>
        <w:ind w:firstLine="1"/>
      </w:pPr>
      <w:r>
        <w:t>Se reporter au modèle vu lors des activités de la séance n°4.</w:t>
      </w:r>
    </w:p>
    <w:p w:rsidR="001C78C1" w:rsidRDefault="001C78C1" w:rsidP="001C78C1">
      <w:pPr>
        <w:ind w:firstLine="1"/>
      </w:pPr>
    </w:p>
    <w:p w:rsidR="001C78C1" w:rsidRPr="001C78C1" w:rsidRDefault="001C78C1" w:rsidP="001C78C1">
      <w:pPr>
        <w:pStyle w:val="Paragraphedeliste"/>
        <w:numPr>
          <w:ilvl w:val="0"/>
          <w:numId w:val="42"/>
        </w:numPr>
      </w:pPr>
      <w:r>
        <w:rPr>
          <w:u w:val="single"/>
        </w:rPr>
        <w:t>Simulation du pont de mesures</w:t>
      </w:r>
    </w:p>
    <w:p w:rsidR="001C78C1" w:rsidRDefault="00B507C4" w:rsidP="001C78C1">
      <w:pPr>
        <w:ind w:left="0" w:firstLine="425"/>
      </w:pPr>
      <w:r w:rsidRPr="00B507C4">
        <w:rPr>
          <w:noProof/>
          <w:u w:val="single"/>
          <w:lang w:eastAsia="fr-FR" w:bidi="ar-SA"/>
        </w:rPr>
        <w:pict>
          <v:shape id="_x0000_s1699" type="#_x0000_t202" style="position:absolute;left:0;text-align:left;margin-left:32.4pt;margin-top:20.45pt;width:48.6pt;height:27.15pt;z-index:252215296" stroked="f">
            <v:textbox>
              <w:txbxContent>
                <w:p w:rsidR="00DB48D6" w:rsidRPr="00053E62" w:rsidRDefault="00DB48D6" w:rsidP="001C78C1">
                  <w:pPr>
                    <w:ind w:left="0" w:firstLine="0"/>
                    <w:rPr>
                      <w:sz w:val="16"/>
                      <w:szCs w:val="16"/>
                    </w:rPr>
                  </w:pPr>
                  <w:r w:rsidRPr="00053E62">
                    <w:rPr>
                      <w:sz w:val="16"/>
                      <w:szCs w:val="16"/>
                    </w:rPr>
                    <w:t>Uo=10V</w:t>
                  </w:r>
                </w:p>
              </w:txbxContent>
            </v:textbox>
          </v:shape>
        </w:pict>
      </w:r>
      <w:r w:rsidR="001C78C1" w:rsidRPr="001C78C1">
        <w:rPr>
          <w:noProof/>
          <w:lang w:eastAsia="fr-FR" w:bidi="ar-SA"/>
        </w:rPr>
        <w:drawing>
          <wp:inline distT="0" distB="0" distL="0" distR="0">
            <wp:extent cx="3228340" cy="937260"/>
            <wp:effectExtent l="19050" t="0" r="0" b="0"/>
            <wp:docPr id="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rcRect/>
                    <a:stretch>
                      <a:fillRect/>
                    </a:stretch>
                  </pic:blipFill>
                  <pic:spPr bwMode="auto">
                    <a:xfrm>
                      <a:off x="0" y="0"/>
                      <a:ext cx="3228340" cy="937260"/>
                    </a:xfrm>
                    <a:prstGeom prst="rect">
                      <a:avLst/>
                    </a:prstGeom>
                    <a:noFill/>
                    <a:ln w="9525">
                      <a:noFill/>
                      <a:miter lim="800000"/>
                      <a:headEnd/>
                      <a:tailEnd/>
                    </a:ln>
                  </pic:spPr>
                </pic:pic>
              </a:graphicData>
            </a:graphic>
          </wp:inline>
        </w:drawing>
      </w:r>
    </w:p>
    <w:p w:rsidR="001C78C1" w:rsidRDefault="001C78C1" w:rsidP="001C78C1">
      <w:pPr>
        <w:ind w:left="0" w:firstLine="425"/>
      </w:pPr>
      <w:r>
        <w:t>Saisir le schéma du pont de mesures en utilisant le composant « résistance ».</w:t>
      </w:r>
    </w:p>
    <w:p w:rsidR="001C78C1" w:rsidRDefault="001C78C1" w:rsidP="001C78C1">
      <w:pPr>
        <w:ind w:firstLine="1"/>
      </w:pPr>
      <w:r>
        <w:t xml:space="preserve">On supposera les résistances identiques et égales à </w:t>
      </w:r>
      <w:r w:rsidR="00F0730C">
        <w:t>Ro=</w:t>
      </w:r>
      <w:r>
        <w:t>800</w:t>
      </w:r>
      <w:r>
        <w:rPr>
          <w:rFonts w:ascii="Cambria Math" w:hAnsi="Cambria Math"/>
        </w:rPr>
        <w:t>𝜴</w:t>
      </w:r>
      <w:r>
        <w:t xml:space="preserve"> dans le cas d’une absence de masse.</w:t>
      </w:r>
    </w:p>
    <w:p w:rsidR="001C78C1" w:rsidRDefault="001C78C1" w:rsidP="001C78C1">
      <w:pPr>
        <w:ind w:firstLine="1"/>
      </w:pPr>
      <w:r>
        <w:t>Paramétrer le logiciel afin de mesurer Em en l’absence de masse.</w:t>
      </w:r>
    </w:p>
    <w:p w:rsidR="001C78C1" w:rsidRDefault="001C78C1" w:rsidP="001C78C1">
      <w:pPr>
        <w:ind w:firstLine="1"/>
      </w:pPr>
      <w:r>
        <w:t>Simuler et relever la valeur de Em obtenue dans le tableau suivant.</w:t>
      </w:r>
    </w:p>
    <w:p w:rsidR="001C78C1" w:rsidRDefault="00F0730C" w:rsidP="001C78C1">
      <w:pPr>
        <w:ind w:left="426" w:firstLine="0"/>
      </w:pPr>
      <w:r>
        <w:t>Rappel</w:t>
      </w:r>
      <w:r w:rsidR="001C78C1">
        <w:t xml:space="preserve">er les </w:t>
      </w:r>
      <w:r>
        <w:t>expressions</w:t>
      </w:r>
      <w:r w:rsidR="001C78C1">
        <w:t xml:space="preserve"> des résistances R1, R2, R3 et R4 en fonction de dR </w:t>
      </w:r>
      <w:r>
        <w:t>et Ro</w:t>
      </w:r>
      <w:r w:rsidR="001C78C1">
        <w:t>.</w:t>
      </w:r>
    </w:p>
    <w:p w:rsidR="001C78C1" w:rsidRDefault="001C78C1" w:rsidP="001C78C1">
      <w:pPr>
        <w:ind w:left="426" w:firstLine="0"/>
      </w:pPr>
    </w:p>
    <w:p w:rsidR="001C78C1" w:rsidRDefault="001C78C1" w:rsidP="001C78C1">
      <w:pPr>
        <w:ind w:left="426" w:firstLine="0"/>
      </w:pPr>
      <w:r>
        <w:t>Pour chaque valeur de dR, entrer les valeurs des résistances et relever Em.</w:t>
      </w:r>
    </w:p>
    <w:p w:rsidR="001C78C1" w:rsidRDefault="001C78C1" w:rsidP="001C78C1">
      <w:pPr>
        <w:ind w:left="426" w:firstLine="0"/>
      </w:pPr>
    </w:p>
    <w:tbl>
      <w:tblPr>
        <w:tblStyle w:val="Grilledutableau"/>
        <w:tblW w:w="0" w:type="auto"/>
        <w:tblInd w:w="817" w:type="dxa"/>
        <w:tblLook w:val="04A0"/>
      </w:tblPr>
      <w:tblGrid>
        <w:gridCol w:w="1467"/>
        <w:gridCol w:w="1550"/>
        <w:gridCol w:w="1550"/>
        <w:gridCol w:w="1550"/>
        <w:gridCol w:w="1550"/>
        <w:gridCol w:w="1469"/>
      </w:tblGrid>
      <w:tr w:rsidR="001C78C1" w:rsidTr="001C78C1">
        <w:tc>
          <w:tcPr>
            <w:tcW w:w="1467" w:type="dxa"/>
          </w:tcPr>
          <w:p w:rsidR="001C78C1" w:rsidRDefault="001C78C1" w:rsidP="001C78C1">
            <w:pPr>
              <w:ind w:left="426" w:firstLine="0"/>
              <w:jc w:val="center"/>
            </w:pPr>
            <w:r>
              <w:t>dR (</w:t>
            </w:r>
            <w:r>
              <w:rPr>
                <w:rFonts w:cs="Times New Roman"/>
              </w:rPr>
              <w:t>Ω</w:t>
            </w:r>
            <w:r>
              <w:t>)</w:t>
            </w:r>
          </w:p>
        </w:tc>
        <w:tc>
          <w:tcPr>
            <w:tcW w:w="1550" w:type="dxa"/>
          </w:tcPr>
          <w:p w:rsidR="001C78C1" w:rsidRDefault="001C78C1" w:rsidP="001C78C1">
            <w:pPr>
              <w:ind w:left="426" w:firstLine="0"/>
              <w:jc w:val="center"/>
            </w:pPr>
            <w:r>
              <w:t>R1(</w:t>
            </w:r>
            <w:r>
              <w:rPr>
                <w:rFonts w:cs="Times New Roman"/>
              </w:rPr>
              <w:t>Ω)</w:t>
            </w:r>
          </w:p>
        </w:tc>
        <w:tc>
          <w:tcPr>
            <w:tcW w:w="1550" w:type="dxa"/>
          </w:tcPr>
          <w:p w:rsidR="001C78C1" w:rsidRDefault="001C78C1" w:rsidP="001C78C1">
            <w:pPr>
              <w:ind w:left="426" w:firstLine="0"/>
              <w:jc w:val="center"/>
            </w:pPr>
            <w:r>
              <w:t>R2(</w:t>
            </w:r>
            <w:r>
              <w:rPr>
                <w:rFonts w:cs="Times New Roman"/>
              </w:rPr>
              <w:t>Ω)</w:t>
            </w:r>
          </w:p>
        </w:tc>
        <w:tc>
          <w:tcPr>
            <w:tcW w:w="1550" w:type="dxa"/>
          </w:tcPr>
          <w:p w:rsidR="001C78C1" w:rsidRDefault="001C78C1" w:rsidP="001C78C1">
            <w:pPr>
              <w:ind w:left="426" w:firstLine="0"/>
              <w:jc w:val="center"/>
            </w:pPr>
            <w:r>
              <w:t>R3(</w:t>
            </w:r>
            <w:r>
              <w:rPr>
                <w:rFonts w:cs="Times New Roman"/>
              </w:rPr>
              <w:t>Ω)</w:t>
            </w:r>
          </w:p>
        </w:tc>
        <w:tc>
          <w:tcPr>
            <w:tcW w:w="1550" w:type="dxa"/>
          </w:tcPr>
          <w:p w:rsidR="001C78C1" w:rsidRDefault="001C78C1" w:rsidP="001C78C1">
            <w:pPr>
              <w:ind w:left="426" w:firstLine="0"/>
              <w:jc w:val="center"/>
            </w:pPr>
            <w:r>
              <w:t>R4(</w:t>
            </w:r>
            <w:r>
              <w:rPr>
                <w:rFonts w:cs="Times New Roman"/>
              </w:rPr>
              <w:t>Ω)</w:t>
            </w:r>
          </w:p>
        </w:tc>
        <w:tc>
          <w:tcPr>
            <w:tcW w:w="1469" w:type="dxa"/>
          </w:tcPr>
          <w:p w:rsidR="001C78C1" w:rsidRDefault="001C78C1" w:rsidP="001C78C1">
            <w:pPr>
              <w:ind w:left="426" w:firstLine="0"/>
              <w:jc w:val="center"/>
            </w:pPr>
            <w:r>
              <w:t>Em</w:t>
            </w:r>
          </w:p>
        </w:tc>
      </w:tr>
      <w:tr w:rsidR="001C78C1" w:rsidTr="001C78C1">
        <w:tc>
          <w:tcPr>
            <w:tcW w:w="1467" w:type="dxa"/>
          </w:tcPr>
          <w:p w:rsidR="001C78C1" w:rsidRDefault="001C78C1" w:rsidP="001C78C1">
            <w:pPr>
              <w:ind w:left="426" w:firstLine="0"/>
              <w:jc w:val="center"/>
            </w:pPr>
            <w:r>
              <w:t>0</w:t>
            </w: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469" w:type="dxa"/>
          </w:tcPr>
          <w:p w:rsidR="001C78C1" w:rsidRDefault="001C78C1" w:rsidP="001C78C1">
            <w:pPr>
              <w:ind w:left="426" w:firstLine="0"/>
              <w:jc w:val="center"/>
            </w:pPr>
          </w:p>
        </w:tc>
      </w:tr>
      <w:tr w:rsidR="001C78C1" w:rsidTr="001C78C1">
        <w:tc>
          <w:tcPr>
            <w:tcW w:w="1467" w:type="dxa"/>
          </w:tcPr>
          <w:p w:rsidR="001C78C1" w:rsidRDefault="001C78C1" w:rsidP="001C78C1">
            <w:pPr>
              <w:ind w:left="426" w:firstLine="0"/>
              <w:jc w:val="center"/>
            </w:pPr>
            <w:r>
              <w:t>0,2</w:t>
            </w: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469" w:type="dxa"/>
          </w:tcPr>
          <w:p w:rsidR="001C78C1" w:rsidRDefault="001C78C1" w:rsidP="001C78C1">
            <w:pPr>
              <w:ind w:left="426" w:firstLine="0"/>
              <w:jc w:val="center"/>
            </w:pPr>
          </w:p>
        </w:tc>
      </w:tr>
      <w:tr w:rsidR="001C78C1" w:rsidTr="001C78C1">
        <w:tc>
          <w:tcPr>
            <w:tcW w:w="1467" w:type="dxa"/>
          </w:tcPr>
          <w:p w:rsidR="001C78C1" w:rsidRDefault="001C78C1" w:rsidP="001C78C1">
            <w:pPr>
              <w:ind w:left="426" w:firstLine="0"/>
              <w:jc w:val="center"/>
            </w:pPr>
            <w:r>
              <w:t>0,4</w:t>
            </w: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469" w:type="dxa"/>
          </w:tcPr>
          <w:p w:rsidR="001C78C1" w:rsidRDefault="001C78C1" w:rsidP="001C78C1">
            <w:pPr>
              <w:ind w:left="426" w:firstLine="0"/>
              <w:jc w:val="center"/>
            </w:pPr>
          </w:p>
        </w:tc>
      </w:tr>
      <w:tr w:rsidR="001C78C1" w:rsidTr="001C78C1">
        <w:tc>
          <w:tcPr>
            <w:tcW w:w="1467" w:type="dxa"/>
          </w:tcPr>
          <w:p w:rsidR="001C78C1" w:rsidRDefault="001C78C1" w:rsidP="001C78C1">
            <w:pPr>
              <w:ind w:left="426" w:firstLine="0"/>
              <w:jc w:val="center"/>
            </w:pPr>
            <w:r>
              <w:t>0,6</w:t>
            </w: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469" w:type="dxa"/>
          </w:tcPr>
          <w:p w:rsidR="001C78C1" w:rsidRDefault="001C78C1" w:rsidP="001C78C1">
            <w:pPr>
              <w:ind w:left="426" w:firstLine="0"/>
              <w:jc w:val="center"/>
            </w:pPr>
          </w:p>
        </w:tc>
      </w:tr>
      <w:tr w:rsidR="001C78C1" w:rsidTr="001C78C1">
        <w:tc>
          <w:tcPr>
            <w:tcW w:w="1467" w:type="dxa"/>
          </w:tcPr>
          <w:p w:rsidR="001C78C1" w:rsidRDefault="001C78C1" w:rsidP="001C78C1">
            <w:pPr>
              <w:ind w:left="426" w:firstLine="0"/>
              <w:jc w:val="center"/>
            </w:pPr>
            <w:r>
              <w:t>0,8</w:t>
            </w: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550" w:type="dxa"/>
          </w:tcPr>
          <w:p w:rsidR="001C78C1" w:rsidRDefault="001C78C1" w:rsidP="001C78C1">
            <w:pPr>
              <w:ind w:left="426" w:firstLine="0"/>
              <w:jc w:val="center"/>
            </w:pPr>
          </w:p>
        </w:tc>
        <w:tc>
          <w:tcPr>
            <w:tcW w:w="1469" w:type="dxa"/>
          </w:tcPr>
          <w:p w:rsidR="001C78C1" w:rsidRDefault="001C78C1" w:rsidP="001C78C1">
            <w:pPr>
              <w:ind w:left="426" w:firstLine="0"/>
              <w:jc w:val="center"/>
            </w:pPr>
          </w:p>
        </w:tc>
      </w:tr>
    </w:tbl>
    <w:p w:rsidR="001C78C1" w:rsidRDefault="001C78C1" w:rsidP="001C78C1">
      <w:pPr>
        <w:ind w:left="426" w:firstLine="0"/>
      </w:pPr>
      <w:r>
        <w:t xml:space="preserve"> </w:t>
      </w:r>
    </w:p>
    <w:p w:rsidR="001C78C1" w:rsidRDefault="001C78C1" w:rsidP="001C78C1">
      <w:pPr>
        <w:ind w:left="426" w:firstLine="0"/>
      </w:pPr>
      <w:r>
        <w:t>Tracer la courbe Em en fonction de dR.</w:t>
      </w:r>
    </w:p>
    <w:p w:rsidR="001C78C1" w:rsidRDefault="001C78C1" w:rsidP="001C78C1">
      <w:pPr>
        <w:ind w:left="426" w:firstLine="0"/>
      </w:pPr>
      <w:r>
        <w:t>En déduire la relation mathématique entre ces deux grandeurs.</w:t>
      </w:r>
    </w:p>
    <w:p w:rsidR="001C78C1" w:rsidRDefault="001C78C1" w:rsidP="001C78C1">
      <w:pPr>
        <w:ind w:left="426" w:firstLine="0"/>
      </w:pPr>
      <w:r>
        <w:t>Vérifier la conformité avec la relation trouvée précédemment.</w:t>
      </w:r>
    </w:p>
    <w:p w:rsidR="00F0730C" w:rsidRDefault="00F0730C" w:rsidP="001C78C1">
      <w:pPr>
        <w:ind w:left="426" w:firstLine="0"/>
      </w:pPr>
    </w:p>
    <w:p w:rsidR="001C78C1" w:rsidRDefault="001C78C1" w:rsidP="001C78C1">
      <w:pPr>
        <w:ind w:left="426" w:firstLine="0"/>
      </w:pPr>
      <w:r>
        <w:t>Modifier les valeurs des résistances afin de les exprimer en fonction du paramètre « dR ».</w:t>
      </w:r>
    </w:p>
    <w:p w:rsidR="001C78C1" w:rsidRDefault="001C78C1" w:rsidP="001C78C1">
      <w:pPr>
        <w:ind w:left="426" w:firstLine="0"/>
      </w:pPr>
      <w:r>
        <w:t xml:space="preserve">Insérer un graphe permettant de faire une analyse en fonction d’un paramètre simple DC SWEEP. </w:t>
      </w:r>
    </w:p>
    <w:p w:rsidR="001C78C1" w:rsidRDefault="001C78C1" w:rsidP="001C78C1">
      <w:pPr>
        <w:ind w:left="426" w:firstLine="0"/>
      </w:pPr>
      <w:r>
        <w:t xml:space="preserve">Editer les propriétés de l’analyse : </w:t>
      </w:r>
    </w:p>
    <w:p w:rsidR="001C78C1" w:rsidRDefault="001C78C1" w:rsidP="001C78C1">
      <w:pPr>
        <w:ind w:left="426" w:firstLine="0"/>
      </w:pPr>
      <w:r>
        <w:t>Indiquer la variable « dR » comme variable de balayage.</w:t>
      </w:r>
    </w:p>
    <w:p w:rsidR="001C78C1" w:rsidRDefault="001C78C1" w:rsidP="001C78C1">
      <w:pPr>
        <w:ind w:left="426" w:firstLine="0"/>
      </w:pPr>
      <w:r>
        <w:t>Nous ferons une analyse entre 0 et 0,8</w:t>
      </w:r>
      <w:r>
        <w:rPr>
          <w:rFonts w:ascii="Cambria Math" w:hAnsi="Cambria Math"/>
        </w:rPr>
        <w:t>𝜴</w:t>
      </w:r>
      <w:r>
        <w:t xml:space="preserve"> sur 400 points et prendrons une valeur nominale de 0 (repos).</w:t>
      </w:r>
    </w:p>
    <w:p w:rsidR="001C78C1" w:rsidRDefault="001C78C1" w:rsidP="001C78C1">
      <w:pPr>
        <w:ind w:left="426" w:firstLine="0"/>
      </w:pPr>
      <w:r>
        <w:t>Ajouter la courbe de Em et simuler.</w:t>
      </w:r>
    </w:p>
    <w:p w:rsidR="001C78C1" w:rsidRDefault="001C78C1" w:rsidP="001C78C1">
      <w:pPr>
        <w:ind w:left="426" w:firstLine="0"/>
      </w:pPr>
    </w:p>
    <w:p w:rsidR="001C78C1" w:rsidRDefault="001C78C1" w:rsidP="001C78C1">
      <w:pPr>
        <w:ind w:left="426" w:firstLine="0"/>
      </w:pPr>
      <w:r>
        <w:t>Constater la similitude des courbes obtenues et vérifier la relation linéaire entre dR et Em.</w:t>
      </w:r>
    </w:p>
    <w:p w:rsidR="005B0888" w:rsidRDefault="005B0888" w:rsidP="00B037E7">
      <w:pPr>
        <w:tabs>
          <w:tab w:val="left" w:pos="709"/>
        </w:tabs>
        <w:ind w:left="426" w:firstLine="0"/>
      </w:pPr>
    </w:p>
    <w:p w:rsidR="00AC56C6" w:rsidRDefault="00AC56C6" w:rsidP="00B037E7">
      <w:pPr>
        <w:tabs>
          <w:tab w:val="left" w:pos="709"/>
        </w:tabs>
        <w:ind w:left="426" w:firstLine="0"/>
      </w:pPr>
    </w:p>
    <w:p w:rsidR="005B0888" w:rsidRDefault="005B0888" w:rsidP="00B037E7">
      <w:pPr>
        <w:pStyle w:val="Paragraphedeliste"/>
        <w:numPr>
          <w:ilvl w:val="0"/>
          <w:numId w:val="12"/>
        </w:numPr>
        <w:ind w:left="426" w:firstLine="0"/>
        <w:rPr>
          <w:u w:val="single"/>
        </w:rPr>
      </w:pPr>
      <w:r w:rsidRPr="00431F61">
        <w:rPr>
          <w:u w:val="single"/>
        </w:rPr>
        <w:t>Performances attendues du capteur de pesage :</w:t>
      </w:r>
    </w:p>
    <w:p w:rsidR="009E4A4E" w:rsidRPr="00431F61" w:rsidRDefault="009E4A4E" w:rsidP="009E4A4E">
      <w:pPr>
        <w:pStyle w:val="Paragraphedeliste"/>
        <w:ind w:left="426" w:firstLine="0"/>
        <w:rPr>
          <w:u w:val="single"/>
        </w:rPr>
      </w:pPr>
    </w:p>
    <w:p w:rsidR="005B0888" w:rsidRDefault="005B0888" w:rsidP="00B037E7">
      <w:pPr>
        <w:ind w:left="426" w:firstLine="0"/>
      </w:pPr>
      <w:r>
        <w:t>D</w:t>
      </w:r>
      <w:r w:rsidRPr="00442584">
        <w:t xml:space="preserve">’après la </w:t>
      </w:r>
      <w:hyperlink r:id="rId60" w:history="1">
        <w:r w:rsidRPr="00FF0C96">
          <w:rPr>
            <w:rStyle w:val="Lienhypertexte"/>
          </w:rPr>
          <w:t>documentation technique du capteur SCAIME type BE 10kg</w:t>
        </w:r>
      </w:hyperlink>
      <w:r w:rsidRPr="00442584">
        <w:t>, indiquer :</w:t>
      </w:r>
    </w:p>
    <w:p w:rsidR="005B0888" w:rsidRDefault="005B0888" w:rsidP="00B037E7">
      <w:pPr>
        <w:pStyle w:val="Paragraphedeliste"/>
        <w:numPr>
          <w:ilvl w:val="0"/>
          <w:numId w:val="11"/>
        </w:numPr>
        <w:ind w:left="426" w:firstLine="0"/>
      </w:pPr>
      <w:r>
        <w:t>l’étendue de mesure,</w:t>
      </w:r>
    </w:p>
    <w:p w:rsidR="005B0888" w:rsidRPr="00571D61" w:rsidRDefault="005B0888" w:rsidP="00B037E7">
      <w:pPr>
        <w:pStyle w:val="Paragraphedeliste"/>
        <w:numPr>
          <w:ilvl w:val="0"/>
          <w:numId w:val="11"/>
        </w:numPr>
        <w:ind w:left="426" w:firstLine="0"/>
      </w:pPr>
      <w:r>
        <w:t>la sensibilité nominale.</w:t>
      </w:r>
    </w:p>
    <w:p w:rsidR="005B0888" w:rsidRDefault="005B0888" w:rsidP="00B037E7">
      <w:pPr>
        <w:ind w:left="426" w:firstLine="0"/>
      </w:pPr>
      <w:r>
        <w:lastRenderedPageBreak/>
        <w:t>Calculer la sensibilité théorique S du capteur, sachant que celle-ci est déterminée à partir de la sensibilité nominale et que l’on suppose une tension d’alimentation de 10V.</w:t>
      </w:r>
    </w:p>
    <w:p w:rsidR="009E4A4E" w:rsidRDefault="009E4A4E" w:rsidP="00B037E7">
      <w:pPr>
        <w:ind w:left="426" w:firstLine="0"/>
      </w:pPr>
    </w:p>
    <w:p w:rsidR="005B0888" w:rsidRPr="00D5071D" w:rsidRDefault="005B0888" w:rsidP="009E4A4E">
      <w:pPr>
        <w:ind w:left="426" w:firstLine="0"/>
        <w:jc w:val="center"/>
      </w:pPr>
      <w:r w:rsidRPr="00D5071D">
        <w:t xml:space="preserve">S= </w:t>
      </w:r>
      <m:oMath>
        <m:f>
          <m:fPr>
            <m:ctrlPr>
              <w:rPr>
                <w:rFonts w:ascii="Cambria Math" w:hAnsi="Cambria Math"/>
                <w:i/>
              </w:rPr>
            </m:ctrlPr>
          </m:fPr>
          <m:num>
            <m:r>
              <m:rPr>
                <m:nor/>
              </m:rPr>
              <m:t>sensibilité nominale x tension d'alimentation</m:t>
            </m:r>
          </m:num>
          <m:den>
            <m:r>
              <m:rPr>
                <m:nor/>
              </m:rPr>
              <m:t>étendue de  mesure</m:t>
            </m:r>
          </m:den>
        </m:f>
      </m:oMath>
      <w:r w:rsidRPr="00D5071D">
        <w:t xml:space="preserve"> enV.kg</w:t>
      </w:r>
      <w:r w:rsidRPr="00D5071D">
        <w:rPr>
          <w:vertAlign w:val="superscript"/>
        </w:rPr>
        <w:t>-1</w:t>
      </w:r>
    </w:p>
    <w:p w:rsidR="005B0888" w:rsidRDefault="005B0888" w:rsidP="00B037E7">
      <w:pPr>
        <w:ind w:left="426" w:firstLine="0"/>
      </w:pPr>
    </w:p>
    <w:p w:rsidR="005B0888" w:rsidRDefault="005B0888" w:rsidP="00B037E7">
      <w:pPr>
        <w:ind w:left="426" w:firstLine="0"/>
      </w:pPr>
      <w:r w:rsidRPr="00D5071D">
        <w:t>Sachant que Em=S.m</w:t>
      </w:r>
      <w:r w:rsidR="00F0730C">
        <w:t> :</w:t>
      </w:r>
    </w:p>
    <w:p w:rsidR="005B0888" w:rsidRDefault="00F0730C" w:rsidP="00F0730C">
      <w:pPr>
        <w:pStyle w:val="Paragraphedeliste"/>
        <w:numPr>
          <w:ilvl w:val="0"/>
          <w:numId w:val="11"/>
        </w:numPr>
      </w:pPr>
      <w:r>
        <w:t>p</w:t>
      </w:r>
      <w:r w:rsidR="005B0888" w:rsidRPr="005D71E8">
        <w:t>our une masse de 4kg, quelle est la valeur de la sortie du capteur Em attendue ?</w:t>
      </w:r>
    </w:p>
    <w:p w:rsidR="005B0888" w:rsidRPr="005D71E8" w:rsidRDefault="00F0730C" w:rsidP="00F0730C">
      <w:pPr>
        <w:pStyle w:val="Paragraphedeliste"/>
        <w:numPr>
          <w:ilvl w:val="0"/>
          <w:numId w:val="11"/>
        </w:numPr>
      </w:pPr>
      <w:r>
        <w:t>p</w:t>
      </w:r>
      <w:r w:rsidR="005B0888" w:rsidRPr="005D71E8">
        <w:t xml:space="preserve">our un échelon de masse de </w:t>
      </w:r>
      <w:r w:rsidR="005B0888">
        <w:t>1</w:t>
      </w:r>
      <w:r w:rsidR="005B0888" w:rsidRPr="005D71E8">
        <w:t>g, de combien varie</w:t>
      </w:r>
      <w:r w:rsidR="005B0888">
        <w:t>ra</w:t>
      </w:r>
      <w:r w:rsidR="005B0888" w:rsidRPr="005D71E8">
        <w:t xml:space="preserve"> la sortie du capteur Em ?</w:t>
      </w:r>
    </w:p>
    <w:p w:rsidR="005B0888" w:rsidRDefault="005B0888" w:rsidP="00B037E7">
      <w:pPr>
        <w:ind w:left="426" w:firstLine="0"/>
      </w:pPr>
    </w:p>
    <w:p w:rsidR="005B0888" w:rsidRDefault="005B0888" w:rsidP="00B037E7">
      <w:pPr>
        <w:pStyle w:val="Paragraphedeliste"/>
        <w:numPr>
          <w:ilvl w:val="0"/>
          <w:numId w:val="12"/>
        </w:numPr>
        <w:tabs>
          <w:tab w:val="left" w:pos="709"/>
        </w:tabs>
        <w:ind w:left="426" w:firstLine="0"/>
        <w:rPr>
          <w:u w:val="single"/>
        </w:rPr>
      </w:pPr>
      <w:r w:rsidRPr="00431F61">
        <w:rPr>
          <w:u w:val="single"/>
        </w:rPr>
        <w:t>Performances mesurées sur le capteur de pesage :</w:t>
      </w:r>
    </w:p>
    <w:p w:rsidR="009E4A4E" w:rsidRPr="00431F61" w:rsidRDefault="009E4A4E" w:rsidP="009E4A4E">
      <w:pPr>
        <w:pStyle w:val="Paragraphedeliste"/>
        <w:tabs>
          <w:tab w:val="left" w:pos="709"/>
        </w:tabs>
        <w:ind w:left="426" w:firstLine="0"/>
        <w:rPr>
          <w:u w:val="single"/>
        </w:rPr>
      </w:pPr>
    </w:p>
    <w:p w:rsidR="005B0888" w:rsidRDefault="005B0888" w:rsidP="00B037E7">
      <w:pPr>
        <w:tabs>
          <w:tab w:val="left" w:pos="709"/>
        </w:tabs>
        <w:ind w:left="426" w:firstLine="0"/>
      </w:pPr>
      <w:r>
        <w:t>Allumer le module de pesage, vérifier qu’aucune masse n’est placée sur le plateau et attendre 2 min la stabilisation en température de l’ensemble.</w:t>
      </w:r>
    </w:p>
    <w:p w:rsidR="005B0888" w:rsidRDefault="005B0888" w:rsidP="00B037E7">
      <w:pPr>
        <w:ind w:left="426" w:firstLine="0"/>
      </w:pPr>
    </w:p>
    <w:p w:rsidR="005B0888" w:rsidRPr="005D71E8" w:rsidRDefault="005B0888" w:rsidP="00B037E7">
      <w:pPr>
        <w:ind w:left="426" w:firstLine="0"/>
      </w:pPr>
      <w:r w:rsidRPr="005D71E8">
        <w:t>Parmi les 3 multimètres à disposition, déterminer celui qui permet d’effectuer la mesure de Em avec le maximum de précision.</w:t>
      </w:r>
    </w:p>
    <w:p w:rsidR="005B0888" w:rsidRPr="005D71E8" w:rsidRDefault="005B0888" w:rsidP="00B037E7">
      <w:pPr>
        <w:ind w:left="426" w:firstLine="0"/>
      </w:pPr>
      <w:r w:rsidRPr="005D71E8">
        <w:t>Quel est l’échelon de masse que l’on peut détecter en théorie avec ce multimètre ?</w:t>
      </w:r>
    </w:p>
    <w:p w:rsidR="005B0888" w:rsidRPr="005D71E8" w:rsidRDefault="005B0888" w:rsidP="00B037E7">
      <w:pPr>
        <w:ind w:left="426" w:firstLine="0"/>
        <w:rPr>
          <w:b/>
          <w:color w:val="FF0000"/>
        </w:rPr>
      </w:pPr>
    </w:p>
    <w:p w:rsidR="005B0888" w:rsidRDefault="005B0888" w:rsidP="00B037E7">
      <w:pPr>
        <w:tabs>
          <w:tab w:val="left" w:pos="709"/>
        </w:tabs>
        <w:ind w:left="426" w:firstLine="0"/>
      </w:pPr>
      <w:r>
        <w:t>Effectuer le tarage (OFFSET) et le réglage du gain (SPAN) sur le module de pesage.</w:t>
      </w:r>
    </w:p>
    <w:p w:rsidR="005B0888" w:rsidRPr="005D71E8" w:rsidRDefault="005B0888" w:rsidP="00B037E7">
      <w:pPr>
        <w:ind w:left="426" w:firstLine="0"/>
      </w:pPr>
      <w:r w:rsidRPr="005D71E8">
        <w:t xml:space="preserve">Effectuez les mesures demandées et reportez vos résultats dans le tableau suivant ou directement dans le </w:t>
      </w:r>
      <w:r w:rsidRPr="007A3483">
        <w:rPr>
          <w:rFonts w:cs="Times New Roman"/>
          <w:szCs w:val="24"/>
        </w:rPr>
        <w:t>fichier</w:t>
      </w:r>
      <w:r w:rsidRPr="005D71E8">
        <w:t xml:space="preserve"> correspondant.</w:t>
      </w:r>
    </w:p>
    <w:p w:rsidR="009E4A4E" w:rsidRPr="005D71E8" w:rsidRDefault="009E4A4E" w:rsidP="00B037E7">
      <w:pPr>
        <w:ind w:left="426" w:firstLine="0"/>
      </w:pPr>
    </w:p>
    <w:tbl>
      <w:tblPr>
        <w:tblW w:w="4874" w:type="dxa"/>
        <w:jc w:val="center"/>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21"/>
        <w:gridCol w:w="2853"/>
      </w:tblGrid>
      <w:tr w:rsidR="005B0888" w:rsidRPr="005D71E8" w:rsidTr="00651E40">
        <w:trPr>
          <w:jc w:val="center"/>
        </w:trPr>
        <w:tc>
          <w:tcPr>
            <w:tcW w:w="2021" w:type="dxa"/>
            <w:vAlign w:val="center"/>
          </w:tcPr>
          <w:p w:rsidR="005B0888" w:rsidRPr="005D71E8" w:rsidRDefault="005B0888" w:rsidP="009E4A4E">
            <w:pPr>
              <w:ind w:left="0" w:firstLine="0"/>
              <w:jc w:val="center"/>
            </w:pPr>
            <w:r w:rsidRPr="005D71E8">
              <w:t>Masse à mesurer</w:t>
            </w:r>
          </w:p>
        </w:tc>
        <w:tc>
          <w:tcPr>
            <w:tcW w:w="2853" w:type="dxa"/>
            <w:vAlign w:val="center"/>
          </w:tcPr>
          <w:p w:rsidR="005B0888" w:rsidRPr="005D71E8" w:rsidRDefault="005B0888" w:rsidP="009E4A4E">
            <w:pPr>
              <w:ind w:left="0" w:firstLine="0"/>
              <w:jc w:val="center"/>
            </w:pPr>
            <w:r w:rsidRPr="005D71E8">
              <w:t>Tension en sortie du pont de Whea</w:t>
            </w:r>
            <w:r w:rsidR="002902F2">
              <w:t>t</w:t>
            </w:r>
            <w:r w:rsidRPr="005D71E8">
              <w:t>stone</w:t>
            </w:r>
          </w:p>
          <w:p w:rsidR="005B0888" w:rsidRPr="005D71E8" w:rsidRDefault="005B0888" w:rsidP="009E4A4E">
            <w:pPr>
              <w:ind w:left="0" w:firstLine="0"/>
              <w:jc w:val="center"/>
            </w:pPr>
            <w:r w:rsidRPr="005D71E8">
              <w:t>(S+ S-)=</w:t>
            </w:r>
            <w:r w:rsidR="002902F2">
              <w:t xml:space="preserve"> </w:t>
            </w:r>
            <w:r w:rsidRPr="005D71E8">
              <w:t>Em</w:t>
            </w:r>
          </w:p>
        </w:tc>
      </w:tr>
      <w:tr w:rsidR="005B0888" w:rsidRPr="005D71E8" w:rsidTr="00651E40">
        <w:trPr>
          <w:jc w:val="center"/>
        </w:trPr>
        <w:tc>
          <w:tcPr>
            <w:tcW w:w="2021" w:type="dxa"/>
            <w:vAlign w:val="center"/>
          </w:tcPr>
          <w:p w:rsidR="005B0888" w:rsidRPr="005D71E8" w:rsidRDefault="005B0888" w:rsidP="009E4A4E">
            <w:pPr>
              <w:ind w:left="0" w:firstLine="0"/>
              <w:jc w:val="center"/>
            </w:pPr>
            <w:r w:rsidRPr="005D71E8">
              <w:t>0g</w:t>
            </w:r>
          </w:p>
        </w:tc>
        <w:tc>
          <w:tcPr>
            <w:tcW w:w="2853" w:type="dxa"/>
            <w:vAlign w:val="center"/>
          </w:tcPr>
          <w:p w:rsidR="005B0888" w:rsidRPr="005D71E8" w:rsidRDefault="005B0888" w:rsidP="009E4A4E">
            <w:pPr>
              <w:ind w:left="0" w:firstLine="0"/>
              <w:jc w:val="center"/>
            </w:pPr>
          </w:p>
        </w:tc>
      </w:tr>
      <w:tr w:rsidR="005B0888" w:rsidRPr="005D71E8" w:rsidTr="00651E40">
        <w:trPr>
          <w:jc w:val="center"/>
        </w:trPr>
        <w:tc>
          <w:tcPr>
            <w:tcW w:w="2021" w:type="dxa"/>
            <w:vAlign w:val="center"/>
          </w:tcPr>
          <w:p w:rsidR="005B0888" w:rsidRPr="005D71E8" w:rsidRDefault="005B0888" w:rsidP="009E4A4E">
            <w:pPr>
              <w:ind w:left="0" w:firstLine="0"/>
              <w:jc w:val="center"/>
            </w:pPr>
            <w:r w:rsidRPr="005D71E8">
              <w:t>50g</w:t>
            </w:r>
          </w:p>
        </w:tc>
        <w:tc>
          <w:tcPr>
            <w:tcW w:w="2853" w:type="dxa"/>
            <w:vAlign w:val="center"/>
          </w:tcPr>
          <w:p w:rsidR="005B0888" w:rsidRPr="005D71E8" w:rsidRDefault="005B0888" w:rsidP="009E4A4E">
            <w:pPr>
              <w:ind w:left="0" w:firstLine="0"/>
              <w:jc w:val="center"/>
            </w:pPr>
          </w:p>
        </w:tc>
      </w:tr>
      <w:tr w:rsidR="005B0888" w:rsidRPr="005D71E8" w:rsidTr="00651E40">
        <w:trPr>
          <w:jc w:val="center"/>
        </w:trPr>
        <w:tc>
          <w:tcPr>
            <w:tcW w:w="2021" w:type="dxa"/>
            <w:vAlign w:val="center"/>
          </w:tcPr>
          <w:p w:rsidR="005B0888" w:rsidRPr="005D71E8" w:rsidRDefault="005B0888" w:rsidP="009E4A4E">
            <w:pPr>
              <w:ind w:left="0" w:firstLine="0"/>
              <w:jc w:val="center"/>
            </w:pPr>
            <w:r w:rsidRPr="005D71E8">
              <w:t>100g</w:t>
            </w:r>
          </w:p>
        </w:tc>
        <w:tc>
          <w:tcPr>
            <w:tcW w:w="2853" w:type="dxa"/>
            <w:vAlign w:val="center"/>
          </w:tcPr>
          <w:p w:rsidR="005B0888" w:rsidRPr="005D71E8" w:rsidRDefault="005B0888" w:rsidP="009E4A4E">
            <w:pPr>
              <w:ind w:left="0" w:firstLine="0"/>
              <w:jc w:val="center"/>
            </w:pPr>
          </w:p>
        </w:tc>
      </w:tr>
      <w:tr w:rsidR="005B0888" w:rsidRPr="005D71E8" w:rsidTr="00651E40">
        <w:trPr>
          <w:jc w:val="center"/>
        </w:trPr>
        <w:tc>
          <w:tcPr>
            <w:tcW w:w="2021" w:type="dxa"/>
            <w:vAlign w:val="center"/>
          </w:tcPr>
          <w:p w:rsidR="005B0888" w:rsidRPr="005D71E8" w:rsidRDefault="005B0888" w:rsidP="009E4A4E">
            <w:pPr>
              <w:ind w:left="0" w:firstLine="0"/>
              <w:jc w:val="center"/>
            </w:pPr>
            <w:r w:rsidRPr="005D71E8">
              <w:t>200g</w:t>
            </w:r>
          </w:p>
        </w:tc>
        <w:tc>
          <w:tcPr>
            <w:tcW w:w="2853" w:type="dxa"/>
            <w:vAlign w:val="center"/>
          </w:tcPr>
          <w:p w:rsidR="005B0888" w:rsidRPr="005D71E8" w:rsidRDefault="005B0888" w:rsidP="009E4A4E">
            <w:pPr>
              <w:ind w:left="0" w:firstLine="0"/>
              <w:jc w:val="center"/>
            </w:pPr>
          </w:p>
        </w:tc>
      </w:tr>
      <w:tr w:rsidR="005B0888" w:rsidRPr="005D71E8" w:rsidTr="00651E40">
        <w:trPr>
          <w:jc w:val="center"/>
        </w:trPr>
        <w:tc>
          <w:tcPr>
            <w:tcW w:w="2021" w:type="dxa"/>
            <w:vAlign w:val="center"/>
          </w:tcPr>
          <w:p w:rsidR="005B0888" w:rsidRPr="005D71E8" w:rsidRDefault="005B0888" w:rsidP="009E4A4E">
            <w:pPr>
              <w:ind w:left="0" w:firstLine="0"/>
              <w:jc w:val="center"/>
            </w:pPr>
            <w:r w:rsidRPr="005D71E8">
              <w:t>500g</w:t>
            </w:r>
          </w:p>
        </w:tc>
        <w:tc>
          <w:tcPr>
            <w:tcW w:w="2853" w:type="dxa"/>
            <w:vAlign w:val="center"/>
          </w:tcPr>
          <w:p w:rsidR="005B0888" w:rsidRPr="005D71E8" w:rsidRDefault="005B0888" w:rsidP="009E4A4E">
            <w:pPr>
              <w:ind w:left="0" w:firstLine="0"/>
              <w:jc w:val="center"/>
            </w:pPr>
          </w:p>
        </w:tc>
      </w:tr>
      <w:tr w:rsidR="005B0888" w:rsidRPr="005D71E8" w:rsidTr="00651E40">
        <w:trPr>
          <w:jc w:val="center"/>
        </w:trPr>
        <w:tc>
          <w:tcPr>
            <w:tcW w:w="2021" w:type="dxa"/>
            <w:vAlign w:val="center"/>
          </w:tcPr>
          <w:p w:rsidR="005B0888" w:rsidRPr="005D71E8" w:rsidRDefault="005B0888" w:rsidP="009E4A4E">
            <w:pPr>
              <w:ind w:left="0" w:firstLine="0"/>
              <w:jc w:val="center"/>
            </w:pPr>
            <w:r w:rsidRPr="005D71E8">
              <w:t>1kg</w:t>
            </w:r>
          </w:p>
        </w:tc>
        <w:tc>
          <w:tcPr>
            <w:tcW w:w="2853" w:type="dxa"/>
            <w:vAlign w:val="center"/>
          </w:tcPr>
          <w:p w:rsidR="005B0888" w:rsidRPr="005D71E8" w:rsidRDefault="005B0888" w:rsidP="009E4A4E">
            <w:pPr>
              <w:ind w:left="0" w:firstLine="0"/>
              <w:jc w:val="center"/>
            </w:pPr>
          </w:p>
        </w:tc>
      </w:tr>
      <w:tr w:rsidR="005B0888" w:rsidRPr="005D71E8" w:rsidTr="00651E40">
        <w:trPr>
          <w:jc w:val="center"/>
        </w:trPr>
        <w:tc>
          <w:tcPr>
            <w:tcW w:w="2021" w:type="dxa"/>
            <w:vAlign w:val="center"/>
          </w:tcPr>
          <w:p w:rsidR="005B0888" w:rsidRPr="005D71E8" w:rsidRDefault="005B0888" w:rsidP="009E4A4E">
            <w:pPr>
              <w:ind w:left="0" w:firstLine="0"/>
              <w:jc w:val="center"/>
            </w:pPr>
            <w:r w:rsidRPr="005D71E8">
              <w:t>2kg</w:t>
            </w:r>
          </w:p>
        </w:tc>
        <w:tc>
          <w:tcPr>
            <w:tcW w:w="2853" w:type="dxa"/>
            <w:vAlign w:val="center"/>
          </w:tcPr>
          <w:p w:rsidR="005B0888" w:rsidRPr="005D71E8" w:rsidRDefault="005B0888" w:rsidP="009E4A4E">
            <w:pPr>
              <w:ind w:left="0" w:firstLine="0"/>
              <w:jc w:val="center"/>
            </w:pPr>
          </w:p>
        </w:tc>
      </w:tr>
      <w:tr w:rsidR="005B0888" w:rsidRPr="005D71E8" w:rsidTr="00651E40">
        <w:trPr>
          <w:jc w:val="center"/>
        </w:trPr>
        <w:tc>
          <w:tcPr>
            <w:tcW w:w="2021" w:type="dxa"/>
            <w:vAlign w:val="center"/>
          </w:tcPr>
          <w:p w:rsidR="005B0888" w:rsidRPr="005D71E8" w:rsidRDefault="005B0888" w:rsidP="009E4A4E">
            <w:pPr>
              <w:ind w:left="0" w:firstLine="0"/>
              <w:jc w:val="center"/>
            </w:pPr>
            <w:r w:rsidRPr="005D71E8">
              <w:t>3kg</w:t>
            </w:r>
          </w:p>
        </w:tc>
        <w:tc>
          <w:tcPr>
            <w:tcW w:w="2853" w:type="dxa"/>
            <w:vAlign w:val="center"/>
          </w:tcPr>
          <w:p w:rsidR="005B0888" w:rsidRPr="005D71E8" w:rsidRDefault="005B0888" w:rsidP="009E4A4E">
            <w:pPr>
              <w:ind w:left="0" w:firstLine="0"/>
              <w:jc w:val="center"/>
            </w:pPr>
          </w:p>
        </w:tc>
      </w:tr>
      <w:tr w:rsidR="005B0888" w:rsidRPr="005D71E8" w:rsidTr="00651E40">
        <w:trPr>
          <w:jc w:val="center"/>
        </w:trPr>
        <w:tc>
          <w:tcPr>
            <w:tcW w:w="2021" w:type="dxa"/>
            <w:vAlign w:val="center"/>
          </w:tcPr>
          <w:p w:rsidR="005B0888" w:rsidRPr="005D71E8" w:rsidRDefault="005B0888" w:rsidP="009E4A4E">
            <w:pPr>
              <w:ind w:left="0" w:firstLine="0"/>
              <w:jc w:val="center"/>
            </w:pPr>
            <w:r w:rsidRPr="005D71E8">
              <w:t>4kg</w:t>
            </w:r>
          </w:p>
        </w:tc>
        <w:tc>
          <w:tcPr>
            <w:tcW w:w="2853" w:type="dxa"/>
            <w:vAlign w:val="center"/>
          </w:tcPr>
          <w:p w:rsidR="005B0888" w:rsidRPr="005D71E8" w:rsidRDefault="005B0888" w:rsidP="009E4A4E">
            <w:pPr>
              <w:ind w:left="0" w:firstLine="0"/>
              <w:jc w:val="center"/>
            </w:pPr>
          </w:p>
        </w:tc>
      </w:tr>
    </w:tbl>
    <w:p w:rsidR="00AC56C6" w:rsidRDefault="00AC56C6" w:rsidP="00B037E7">
      <w:pPr>
        <w:ind w:left="426" w:firstLine="0"/>
      </w:pPr>
    </w:p>
    <w:p w:rsidR="005B0888" w:rsidRPr="005D71E8" w:rsidRDefault="005B0888" w:rsidP="00B037E7">
      <w:pPr>
        <w:ind w:left="426" w:firstLine="0"/>
      </w:pPr>
      <w:r w:rsidRPr="005D71E8">
        <w:t xml:space="preserve">Vous tracerez sur tableur </w:t>
      </w:r>
      <w:r>
        <w:t>la</w:t>
      </w:r>
      <w:r w:rsidRPr="005D71E8">
        <w:t xml:space="preserve"> courbe</w:t>
      </w:r>
      <w:r>
        <w:t xml:space="preserve"> représentant la </w:t>
      </w:r>
      <w:r w:rsidRPr="005D71E8">
        <w:t xml:space="preserve">tension de sortie </w:t>
      </w:r>
      <w:r>
        <w:t>Em</w:t>
      </w:r>
      <w:r w:rsidRPr="005D71E8">
        <w:t xml:space="preserve"> du pont de Whea</w:t>
      </w:r>
      <w:r w:rsidR="002902F2">
        <w:t>t</w:t>
      </w:r>
      <w:r w:rsidRPr="005D71E8">
        <w:t>stone en fonction de la masse</w:t>
      </w:r>
      <w:r>
        <w:t>.</w:t>
      </w:r>
    </w:p>
    <w:p w:rsidR="005B0888" w:rsidRDefault="005B0888" w:rsidP="00B037E7">
      <w:pPr>
        <w:ind w:left="426" w:firstLine="0"/>
      </w:pPr>
      <w:r>
        <w:t>La valeur de Em mesurée pour une masse de 0kg est-elle conforme à la valeur attendue ?</w:t>
      </w:r>
    </w:p>
    <w:p w:rsidR="005B0888" w:rsidRDefault="005B0888" w:rsidP="00B037E7">
      <w:pPr>
        <w:ind w:left="426" w:firstLine="0"/>
      </w:pPr>
      <w:r>
        <w:t>La valeur de Em mesurée pour une masse de 4kg est-elle conforme à la valeur attendue ?</w:t>
      </w:r>
    </w:p>
    <w:p w:rsidR="005B0888" w:rsidRDefault="005B0888" w:rsidP="00B037E7">
      <w:pPr>
        <w:ind w:left="426" w:firstLine="0"/>
      </w:pPr>
      <w:r>
        <w:t>La relation entre Em et la masse est-elle conforme à celle attendue ?</w:t>
      </w:r>
    </w:p>
    <w:p w:rsidR="005B0888" w:rsidRPr="005D71E8" w:rsidRDefault="005B0888" w:rsidP="00B037E7">
      <w:pPr>
        <w:ind w:left="426" w:firstLine="0"/>
      </w:pPr>
      <w:r>
        <w:t>Vous en déduirez </w:t>
      </w:r>
      <w:r w:rsidRPr="005D71E8">
        <w:t>la sensibilité du capteur  pour une variation de masse de 4kg :</w:t>
      </w:r>
    </w:p>
    <w:p w:rsidR="005B0888" w:rsidRDefault="005B0888" w:rsidP="00B037E7">
      <w:pPr>
        <w:ind w:left="426" w:firstLine="0"/>
      </w:pPr>
      <w:r>
        <w:t>La sensibilité mesurée est-elle conforme à la sensibilité attendue d’après la documentation du capteur ?</w:t>
      </w:r>
    </w:p>
    <w:p w:rsidR="005B0888" w:rsidRDefault="005B0888" w:rsidP="00B037E7">
      <w:pPr>
        <w:ind w:left="426" w:firstLine="0"/>
      </w:pPr>
    </w:p>
    <w:p w:rsidR="00AC56C6" w:rsidRDefault="00AC56C6" w:rsidP="00B037E7">
      <w:pPr>
        <w:ind w:left="426" w:firstLine="0"/>
      </w:pPr>
    </w:p>
    <w:p w:rsidR="005030B3" w:rsidRDefault="005030B3" w:rsidP="00B037E7">
      <w:pPr>
        <w:pStyle w:val="Paragraphedeliste"/>
        <w:numPr>
          <w:ilvl w:val="0"/>
          <w:numId w:val="12"/>
        </w:numPr>
        <w:ind w:left="426" w:firstLine="0"/>
        <w:rPr>
          <w:u w:val="single"/>
        </w:rPr>
      </w:pPr>
      <w:r w:rsidRPr="00431F61">
        <w:rPr>
          <w:u w:val="single"/>
        </w:rPr>
        <w:t xml:space="preserve">Performances </w:t>
      </w:r>
      <w:r>
        <w:rPr>
          <w:u w:val="single"/>
        </w:rPr>
        <w:t>simulée</w:t>
      </w:r>
      <w:r w:rsidRPr="00431F61">
        <w:rPr>
          <w:u w:val="single"/>
        </w:rPr>
        <w:t>s du capteur de pesage :</w:t>
      </w:r>
    </w:p>
    <w:p w:rsidR="00AC56C6" w:rsidRPr="00431F61" w:rsidRDefault="00AC56C6" w:rsidP="00AC56C6">
      <w:pPr>
        <w:pStyle w:val="Paragraphedeliste"/>
        <w:ind w:left="426" w:firstLine="0"/>
        <w:rPr>
          <w:u w:val="single"/>
        </w:rPr>
      </w:pPr>
    </w:p>
    <w:p w:rsidR="005B0888" w:rsidRDefault="005B0888" w:rsidP="00B037E7">
      <w:pPr>
        <w:tabs>
          <w:tab w:val="left" w:pos="709"/>
        </w:tabs>
        <w:ind w:left="426" w:firstLine="0"/>
      </w:pPr>
      <w:r>
        <w:t>Nous allons paramétrer le modèle du capteur de pesage afin de le faire corresp</w:t>
      </w:r>
      <w:r w:rsidR="00BF4CDF">
        <w:t>ondre aux performances mesurées en termes de sensibilité.</w:t>
      </w:r>
    </w:p>
    <w:p w:rsidR="005B0888" w:rsidRDefault="005B0888" w:rsidP="00B037E7">
      <w:pPr>
        <w:tabs>
          <w:tab w:val="left" w:pos="709"/>
        </w:tabs>
        <w:ind w:left="426" w:firstLine="0"/>
      </w:pPr>
    </w:p>
    <w:p w:rsidR="005B0888" w:rsidRDefault="005B0888" w:rsidP="00B037E7">
      <w:pPr>
        <w:ind w:left="426" w:firstLine="0"/>
      </w:pPr>
      <w:r w:rsidRPr="00D5071D">
        <w:t>Sachant que Em=S.m</w:t>
      </w:r>
      <w:r>
        <w:t>=A.dR</w:t>
      </w:r>
    </w:p>
    <w:p w:rsidR="005B0888" w:rsidRDefault="005B0888" w:rsidP="00B037E7">
      <w:pPr>
        <w:tabs>
          <w:tab w:val="left" w:pos="709"/>
        </w:tabs>
        <w:ind w:left="426" w:firstLine="0"/>
      </w:pPr>
      <w:r>
        <w:t>Donner la relation entre dR et la masse m.</w:t>
      </w:r>
    </w:p>
    <w:p w:rsidR="005B0888" w:rsidRDefault="005B0888" w:rsidP="00B037E7">
      <w:pPr>
        <w:tabs>
          <w:tab w:val="left" w:pos="709"/>
        </w:tabs>
        <w:ind w:left="426" w:firstLine="0"/>
      </w:pPr>
      <w:r>
        <w:t>Remplacez dR par cette formule fonction de la masse (nouveau paramètre noté MASSE) dans les valeurs des résistances.</w:t>
      </w:r>
    </w:p>
    <w:p w:rsidR="005B0888" w:rsidRDefault="005B0888" w:rsidP="00B037E7">
      <w:pPr>
        <w:tabs>
          <w:tab w:val="left" w:pos="709"/>
        </w:tabs>
        <w:ind w:left="426" w:firstLine="0"/>
      </w:pPr>
      <w:r>
        <w:lastRenderedPageBreak/>
        <w:t>Modifiez les paramètres de l’analyse afin de faire varier le paramètre MASSE entre 0 et 4kg.</w:t>
      </w:r>
    </w:p>
    <w:p w:rsidR="005B0888" w:rsidRDefault="005B0888" w:rsidP="00B037E7">
      <w:pPr>
        <w:tabs>
          <w:tab w:val="left" w:pos="709"/>
        </w:tabs>
        <w:ind w:left="426" w:firstLine="0"/>
      </w:pPr>
      <w:r>
        <w:t xml:space="preserve">Simulez et comparez avec la courbe obtenue à l’aide des résultats de mesure en </w:t>
      </w:r>
      <w:r w:rsidR="00FA6F29">
        <w:t>termes</w:t>
      </w:r>
      <w:r>
        <w:t xml:space="preserve"> de sensibilité.</w:t>
      </w:r>
    </w:p>
    <w:p w:rsidR="005B0888" w:rsidRDefault="005B0888" w:rsidP="00B037E7">
      <w:pPr>
        <w:tabs>
          <w:tab w:val="left" w:pos="709"/>
        </w:tabs>
        <w:ind w:left="426" w:firstLine="0"/>
      </w:pPr>
    </w:p>
    <w:p w:rsidR="005B0888" w:rsidRDefault="005B0888" w:rsidP="00B037E7">
      <w:pPr>
        <w:tabs>
          <w:tab w:val="left" w:pos="709"/>
        </w:tabs>
        <w:ind w:left="426" w:firstLine="0"/>
      </w:pPr>
      <w:r>
        <w:t>Vous avez pu observer lors des mesures une tension Em non nulle pour une masse égale à 0kg.</w:t>
      </w:r>
    </w:p>
    <w:p w:rsidR="005B0888" w:rsidRDefault="005B0888" w:rsidP="00B037E7">
      <w:pPr>
        <w:ind w:left="426" w:firstLine="0"/>
      </w:pPr>
      <w:r>
        <w:t>Utiliser pour la simulation une résistance R1=R</w:t>
      </w:r>
      <w:r w:rsidR="00F0730C">
        <w:t>o</w:t>
      </w:r>
      <w:r>
        <w:t xml:space="preserve">+0,01% et observer l’erreur d’offset. Quelle erreur sur R1 donnerait la même valeur de Em pour </w:t>
      </w:r>
      <w:r w:rsidR="00FA6F29">
        <w:t>la</w:t>
      </w:r>
      <w:r>
        <w:t xml:space="preserve"> mesure ?</w:t>
      </w:r>
    </w:p>
    <w:p w:rsidR="005030B3" w:rsidRDefault="005030B3" w:rsidP="00B037E7">
      <w:pPr>
        <w:ind w:left="426" w:firstLine="0"/>
      </w:pPr>
    </w:p>
    <w:p w:rsidR="005B0888" w:rsidRDefault="005B0888" w:rsidP="00B037E7">
      <w:pPr>
        <w:ind w:left="426" w:firstLine="0"/>
      </w:pPr>
      <w:r>
        <w:t>Conclure sur la validité du modèle utilisé pour représenter le capteur de pesage.</w:t>
      </w:r>
    </w:p>
    <w:p w:rsidR="00E96A04" w:rsidRDefault="00E96A04" w:rsidP="00AC56C6">
      <w:pPr>
        <w:ind w:left="426" w:firstLine="0"/>
      </w:pPr>
    </w:p>
    <w:p w:rsidR="00F0730C" w:rsidRDefault="00F0730C" w:rsidP="00AC56C6">
      <w:pPr>
        <w:ind w:left="426" w:firstLine="0"/>
      </w:pPr>
    </w:p>
    <w:p w:rsidR="005B0888" w:rsidRDefault="005B0888" w:rsidP="00AC56C6">
      <w:pPr>
        <w:pStyle w:val="Titre1"/>
        <w:numPr>
          <w:ilvl w:val="0"/>
          <w:numId w:val="29"/>
        </w:numPr>
        <w:ind w:left="426" w:firstLine="0"/>
      </w:pPr>
      <w:r>
        <w:t>Modélisation du conditionneur</w:t>
      </w:r>
    </w:p>
    <w:p w:rsidR="00503162" w:rsidRDefault="00503162" w:rsidP="00AC56C6">
      <w:pPr>
        <w:ind w:left="426" w:firstLine="0"/>
      </w:pPr>
    </w:p>
    <w:p w:rsidR="005030B3" w:rsidRDefault="00B507C4" w:rsidP="00AC56C6">
      <w:pPr>
        <w:ind w:left="426" w:firstLine="0"/>
      </w:pPr>
      <w:r>
        <w:rPr>
          <w:noProof/>
          <w:lang w:eastAsia="fr-FR"/>
        </w:rPr>
        <w:pict>
          <v:shape id="_x0000_s1477" type="#_x0000_t32" style="position:absolute;left:0;text-align:left;margin-left:341.8pt;margin-top:47.25pt;width:76.45pt;height:0;z-index:252146688" o:connectortype="straight">
            <v:stroke endarrow="block"/>
          </v:shape>
        </w:pict>
      </w:r>
      <w:r>
        <w:rPr>
          <w:noProof/>
          <w:lang w:eastAsia="fr-FR"/>
        </w:rPr>
        <w:pict>
          <v:shape id="_x0000_s1476" type="#_x0000_t32" style="position:absolute;left:0;text-align:left;margin-left:86.65pt;margin-top:47.25pt;width:76.45pt;height:0;z-index:252145664" o:connectortype="straight">
            <v:stroke endarrow="block"/>
          </v:shape>
        </w:pict>
      </w:r>
      <w:r>
        <w:rPr>
          <w:noProof/>
          <w:lang w:eastAsia="fr-FR"/>
        </w:rPr>
        <w:pict>
          <v:rect id="_x0000_s1475" style="position:absolute;left:0;text-align:left;margin-left:163.1pt;margin-top:6.4pt;width:178.7pt;height:82.65pt;z-index:252144640">
            <v:textbox>
              <w:txbxContent>
                <w:p w:rsidR="00DB48D6" w:rsidRDefault="00DB48D6" w:rsidP="005030B3">
                  <w:pPr>
                    <w:ind w:left="0" w:firstLine="0"/>
                    <w:jc w:val="center"/>
                    <w:rPr>
                      <w:rFonts w:ascii="Arial" w:hAnsi="Arial" w:cs="Arial"/>
                    </w:rPr>
                  </w:pPr>
                </w:p>
                <w:p w:rsidR="00DB48D6" w:rsidRDefault="00DB48D6" w:rsidP="005030B3">
                  <w:pPr>
                    <w:ind w:left="0" w:firstLine="0"/>
                    <w:jc w:val="center"/>
                    <w:rPr>
                      <w:rFonts w:cs="Times New Roman"/>
                    </w:rPr>
                  </w:pPr>
                  <w:r>
                    <w:rPr>
                      <w:rFonts w:cs="Times New Roman"/>
                    </w:rPr>
                    <w:t>Amplifier</w:t>
                  </w:r>
                </w:p>
                <w:p w:rsidR="00DB48D6" w:rsidRDefault="00DB48D6" w:rsidP="005030B3">
                  <w:pPr>
                    <w:ind w:left="0" w:firstLine="0"/>
                    <w:jc w:val="center"/>
                    <w:rPr>
                      <w:rFonts w:cs="Times New Roman"/>
                    </w:rPr>
                  </w:pPr>
                </w:p>
                <w:p w:rsidR="00DB48D6" w:rsidRPr="00ED5D63" w:rsidRDefault="00DB48D6" w:rsidP="005030B3">
                  <w:pPr>
                    <w:ind w:left="0" w:firstLine="0"/>
                    <w:jc w:val="center"/>
                    <w:rPr>
                      <w:rFonts w:cs="Times New Roman"/>
                    </w:rPr>
                  </w:pPr>
                </w:p>
                <w:p w:rsidR="00DB48D6" w:rsidRPr="00ED5D63" w:rsidRDefault="00DB48D6" w:rsidP="00AC56C6">
                  <w:pPr>
                    <w:ind w:left="0" w:firstLine="0"/>
                    <w:jc w:val="right"/>
                    <w:rPr>
                      <w:rFonts w:cs="Times New Roman"/>
                    </w:rPr>
                  </w:pPr>
                  <w:r>
                    <w:rPr>
                      <w:rFonts w:cs="Times New Roman"/>
                    </w:rPr>
                    <w:t>A12</w:t>
                  </w:r>
                </w:p>
              </w:txbxContent>
            </v:textbox>
          </v:rect>
        </w:pict>
      </w:r>
    </w:p>
    <w:p w:rsidR="005030B3" w:rsidRDefault="005030B3" w:rsidP="00AC56C6">
      <w:pPr>
        <w:ind w:left="426" w:firstLine="0"/>
      </w:pPr>
    </w:p>
    <w:p w:rsidR="005030B3" w:rsidRDefault="00B507C4" w:rsidP="00AC56C6">
      <w:pPr>
        <w:ind w:left="426" w:firstLine="0"/>
      </w:pPr>
      <w:r>
        <w:rPr>
          <w:noProof/>
          <w:lang w:eastAsia="fr-FR"/>
        </w:rPr>
        <w:pict>
          <v:shape id="_x0000_s1474" type="#_x0000_t202" style="position:absolute;left:0;text-align:left;margin-left:39.9pt;margin-top:1.95pt;width:107.2pt;height:54.6pt;z-index:252143616" stroked="f">
            <v:textbox>
              <w:txbxContent>
                <w:p w:rsidR="00DB48D6" w:rsidRPr="00943D35" w:rsidRDefault="00DB48D6" w:rsidP="005030B3">
                  <w:pPr>
                    <w:ind w:left="0" w:firstLine="0"/>
                    <w:rPr>
                      <w:rFonts w:cs="Times New Roman"/>
                    </w:rPr>
                  </w:pPr>
                  <w:r>
                    <w:rPr>
                      <w:rFonts w:cs="Times New Roman"/>
                    </w:rPr>
                    <w:t>Différence de potentiels Em en Volt</w:t>
                  </w:r>
                </w:p>
              </w:txbxContent>
            </v:textbox>
          </v:shape>
        </w:pict>
      </w:r>
      <w:r>
        <w:rPr>
          <w:noProof/>
          <w:lang w:eastAsia="fr-FR"/>
        </w:rPr>
        <w:pict>
          <v:shape id="_x0000_s1473" type="#_x0000_t202" style="position:absolute;left:0;text-align:left;margin-left:362.05pt;margin-top:2.85pt;width:148.6pt;height:58.6pt;z-index:252142592" stroked="f">
            <v:textbox>
              <w:txbxContent>
                <w:p w:rsidR="00DB48D6" w:rsidRPr="00943D35" w:rsidRDefault="00DB48D6" w:rsidP="005030B3">
                  <w:pPr>
                    <w:ind w:firstLine="0"/>
                    <w:jc w:val="center"/>
                    <w:rPr>
                      <w:rFonts w:cs="Times New Roman"/>
                    </w:rPr>
                  </w:pPr>
                  <w:r w:rsidRPr="00943D35">
                    <w:rPr>
                      <w:rFonts w:cs="Times New Roman"/>
                    </w:rPr>
                    <w:t xml:space="preserve">Différence de potentiels </w:t>
                  </w:r>
                  <w:r>
                    <w:rPr>
                      <w:rFonts w:cs="Times New Roman"/>
                    </w:rPr>
                    <w:t>V</w:t>
                  </w:r>
                  <w:r w:rsidRPr="00943D35">
                    <w:rPr>
                      <w:rFonts w:cs="Times New Roman"/>
                    </w:rPr>
                    <w:t>m en Volt</w:t>
                  </w:r>
                </w:p>
              </w:txbxContent>
            </v:textbox>
          </v:shape>
        </w:pict>
      </w:r>
    </w:p>
    <w:p w:rsidR="005030B3" w:rsidRDefault="005030B3" w:rsidP="00AC56C6">
      <w:pPr>
        <w:ind w:left="426" w:firstLine="0"/>
      </w:pPr>
    </w:p>
    <w:p w:rsidR="005030B3" w:rsidRDefault="005030B3" w:rsidP="00AC56C6">
      <w:pPr>
        <w:ind w:left="426" w:firstLine="0"/>
      </w:pPr>
    </w:p>
    <w:p w:rsidR="005030B3" w:rsidRDefault="005030B3" w:rsidP="00AC56C6">
      <w:pPr>
        <w:ind w:left="426" w:firstLine="0"/>
      </w:pPr>
    </w:p>
    <w:p w:rsidR="005030B3" w:rsidRDefault="00B507C4" w:rsidP="00AC56C6">
      <w:pPr>
        <w:ind w:left="426" w:firstLine="0"/>
      </w:pPr>
      <w:r>
        <w:rPr>
          <w:noProof/>
          <w:lang w:eastAsia="fr-FR"/>
        </w:rPr>
        <w:pict>
          <v:shape id="_x0000_s1472" type="#_x0000_t202" style="position:absolute;left:0;text-align:left;margin-left:152.15pt;margin-top:6.1pt;width:184.85pt;height:21.1pt;z-index:252141568" stroked="f">
            <v:textbox>
              <w:txbxContent>
                <w:p w:rsidR="00DB48D6" w:rsidRPr="00ED5D63" w:rsidRDefault="00DB48D6" w:rsidP="005030B3">
                  <w:pPr>
                    <w:ind w:firstLine="0"/>
                    <w:jc w:val="center"/>
                    <w:rPr>
                      <w:rFonts w:cs="Times New Roman"/>
                    </w:rPr>
                  </w:pPr>
                  <w:r>
                    <w:rPr>
                      <w:rFonts w:cs="Times New Roman"/>
                    </w:rPr>
                    <w:t>Conditionneur</w:t>
                  </w:r>
                </w:p>
              </w:txbxContent>
            </v:textbox>
          </v:shape>
        </w:pict>
      </w:r>
    </w:p>
    <w:p w:rsidR="005030B3" w:rsidRDefault="005030B3" w:rsidP="00AC56C6">
      <w:pPr>
        <w:ind w:left="426" w:firstLine="0"/>
      </w:pPr>
    </w:p>
    <w:p w:rsidR="005B0888" w:rsidRDefault="005B0888" w:rsidP="00AC56C6">
      <w:pPr>
        <w:pStyle w:val="Paragraphedeliste"/>
        <w:numPr>
          <w:ilvl w:val="0"/>
          <w:numId w:val="12"/>
        </w:numPr>
        <w:ind w:left="426" w:firstLine="0"/>
        <w:rPr>
          <w:u w:val="single"/>
        </w:rPr>
      </w:pPr>
      <w:r w:rsidRPr="002902F2">
        <w:rPr>
          <w:u w:val="single"/>
        </w:rPr>
        <w:t>Performances mesurées :</w:t>
      </w:r>
    </w:p>
    <w:p w:rsidR="00503162" w:rsidRDefault="00503162" w:rsidP="00503162">
      <w:pPr>
        <w:pStyle w:val="Paragraphedeliste"/>
        <w:ind w:left="426" w:firstLine="0"/>
        <w:rPr>
          <w:u w:val="single"/>
        </w:rPr>
      </w:pPr>
    </w:p>
    <w:p w:rsidR="005B0888" w:rsidRDefault="005B0888" w:rsidP="00AC56C6">
      <w:pPr>
        <w:ind w:left="426" w:firstLine="0"/>
      </w:pPr>
      <w:r w:rsidRPr="005D71E8">
        <w:t xml:space="preserve">Effectuez les mesures  </w:t>
      </w:r>
      <w:r>
        <w:t xml:space="preserve">suivantes sur le module de pesage </w:t>
      </w:r>
      <w:r w:rsidRPr="005D71E8">
        <w:t>et reportez vos résultats dans le tableau</w:t>
      </w:r>
      <w:r w:rsidR="00F0730C">
        <w:t xml:space="preserve"> suivant ou directement dans un tableur</w:t>
      </w:r>
      <w:r w:rsidRPr="005D71E8">
        <w:t>.</w:t>
      </w:r>
    </w:p>
    <w:p w:rsidR="002902F2" w:rsidRPr="005D71E8" w:rsidRDefault="002902F2" w:rsidP="00AC56C6">
      <w:pPr>
        <w:ind w:left="426" w:firstLine="0"/>
      </w:pPr>
    </w:p>
    <w:tbl>
      <w:tblPr>
        <w:tblW w:w="4874" w:type="dxa"/>
        <w:jc w:val="center"/>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21"/>
        <w:gridCol w:w="2853"/>
      </w:tblGrid>
      <w:tr w:rsidR="005B0888" w:rsidRPr="005D71E8" w:rsidTr="00651E40">
        <w:trPr>
          <w:jc w:val="center"/>
        </w:trPr>
        <w:tc>
          <w:tcPr>
            <w:tcW w:w="2021" w:type="dxa"/>
            <w:vAlign w:val="center"/>
          </w:tcPr>
          <w:p w:rsidR="005B0888" w:rsidRPr="005D71E8" w:rsidRDefault="005B0888" w:rsidP="00AC56C6">
            <w:pPr>
              <w:ind w:left="0" w:firstLine="0"/>
              <w:jc w:val="center"/>
            </w:pPr>
            <w:r w:rsidRPr="005D71E8">
              <w:t>Masse à mesurer</w:t>
            </w:r>
          </w:p>
        </w:tc>
        <w:tc>
          <w:tcPr>
            <w:tcW w:w="2853" w:type="dxa"/>
            <w:vAlign w:val="center"/>
          </w:tcPr>
          <w:p w:rsidR="005B0888" w:rsidRPr="005D71E8" w:rsidRDefault="005B0888" w:rsidP="00AC56C6">
            <w:pPr>
              <w:ind w:left="0" w:firstLine="0"/>
              <w:jc w:val="center"/>
            </w:pPr>
            <w:r>
              <w:t>Tension V+=V</w:t>
            </w:r>
            <w:r w:rsidRPr="005D71E8">
              <w:t>m</w:t>
            </w:r>
            <w:r>
              <w:t>/10</w:t>
            </w:r>
          </w:p>
        </w:tc>
      </w:tr>
      <w:tr w:rsidR="005B0888" w:rsidRPr="005D71E8" w:rsidTr="00651E40">
        <w:trPr>
          <w:jc w:val="center"/>
        </w:trPr>
        <w:tc>
          <w:tcPr>
            <w:tcW w:w="2021" w:type="dxa"/>
            <w:vAlign w:val="center"/>
          </w:tcPr>
          <w:p w:rsidR="005B0888" w:rsidRPr="005D71E8" w:rsidRDefault="005B0888" w:rsidP="00AC56C6">
            <w:pPr>
              <w:ind w:left="0" w:firstLine="0"/>
              <w:jc w:val="center"/>
            </w:pPr>
            <w:r w:rsidRPr="005D71E8">
              <w:t>0g</w:t>
            </w:r>
          </w:p>
        </w:tc>
        <w:tc>
          <w:tcPr>
            <w:tcW w:w="2853" w:type="dxa"/>
            <w:vAlign w:val="center"/>
          </w:tcPr>
          <w:p w:rsidR="005B0888" w:rsidRPr="005D71E8" w:rsidRDefault="005B0888" w:rsidP="00AC56C6">
            <w:pPr>
              <w:ind w:left="0" w:firstLine="0"/>
              <w:jc w:val="center"/>
            </w:pPr>
          </w:p>
        </w:tc>
      </w:tr>
      <w:tr w:rsidR="005B0888" w:rsidRPr="005D71E8" w:rsidTr="00651E40">
        <w:trPr>
          <w:jc w:val="center"/>
        </w:trPr>
        <w:tc>
          <w:tcPr>
            <w:tcW w:w="2021" w:type="dxa"/>
            <w:vAlign w:val="center"/>
          </w:tcPr>
          <w:p w:rsidR="005B0888" w:rsidRPr="005D71E8" w:rsidRDefault="005B0888" w:rsidP="00AC56C6">
            <w:pPr>
              <w:ind w:left="0" w:firstLine="0"/>
              <w:jc w:val="center"/>
            </w:pPr>
            <w:r w:rsidRPr="005D71E8">
              <w:t>50g</w:t>
            </w:r>
          </w:p>
        </w:tc>
        <w:tc>
          <w:tcPr>
            <w:tcW w:w="2853" w:type="dxa"/>
            <w:vAlign w:val="center"/>
          </w:tcPr>
          <w:p w:rsidR="005B0888" w:rsidRPr="005D71E8" w:rsidRDefault="005B0888" w:rsidP="00AC56C6">
            <w:pPr>
              <w:ind w:left="0" w:firstLine="0"/>
              <w:jc w:val="center"/>
            </w:pPr>
          </w:p>
        </w:tc>
      </w:tr>
      <w:tr w:rsidR="005B0888" w:rsidRPr="005D71E8" w:rsidTr="00651E40">
        <w:trPr>
          <w:jc w:val="center"/>
        </w:trPr>
        <w:tc>
          <w:tcPr>
            <w:tcW w:w="2021" w:type="dxa"/>
            <w:vAlign w:val="center"/>
          </w:tcPr>
          <w:p w:rsidR="005B0888" w:rsidRPr="005D71E8" w:rsidRDefault="005B0888" w:rsidP="00AC56C6">
            <w:pPr>
              <w:ind w:left="0" w:firstLine="0"/>
              <w:jc w:val="center"/>
            </w:pPr>
            <w:r w:rsidRPr="005D71E8">
              <w:t>100g</w:t>
            </w:r>
          </w:p>
        </w:tc>
        <w:tc>
          <w:tcPr>
            <w:tcW w:w="2853" w:type="dxa"/>
            <w:vAlign w:val="center"/>
          </w:tcPr>
          <w:p w:rsidR="005B0888" w:rsidRPr="005D71E8" w:rsidRDefault="005B0888" w:rsidP="00AC56C6">
            <w:pPr>
              <w:ind w:left="0" w:firstLine="0"/>
              <w:jc w:val="center"/>
            </w:pPr>
          </w:p>
        </w:tc>
      </w:tr>
      <w:tr w:rsidR="005B0888" w:rsidRPr="005D71E8" w:rsidTr="00651E40">
        <w:trPr>
          <w:jc w:val="center"/>
        </w:trPr>
        <w:tc>
          <w:tcPr>
            <w:tcW w:w="2021" w:type="dxa"/>
            <w:vAlign w:val="center"/>
          </w:tcPr>
          <w:p w:rsidR="005B0888" w:rsidRPr="005D71E8" w:rsidRDefault="005B0888" w:rsidP="00AC56C6">
            <w:pPr>
              <w:ind w:left="0" w:firstLine="0"/>
              <w:jc w:val="center"/>
            </w:pPr>
            <w:r w:rsidRPr="005D71E8">
              <w:t>200g</w:t>
            </w:r>
          </w:p>
        </w:tc>
        <w:tc>
          <w:tcPr>
            <w:tcW w:w="2853" w:type="dxa"/>
            <w:vAlign w:val="center"/>
          </w:tcPr>
          <w:p w:rsidR="005B0888" w:rsidRPr="005D71E8" w:rsidRDefault="005B0888" w:rsidP="00AC56C6">
            <w:pPr>
              <w:ind w:left="0" w:firstLine="0"/>
              <w:jc w:val="center"/>
            </w:pPr>
          </w:p>
        </w:tc>
      </w:tr>
      <w:tr w:rsidR="005B0888" w:rsidRPr="005D71E8" w:rsidTr="00651E40">
        <w:trPr>
          <w:jc w:val="center"/>
        </w:trPr>
        <w:tc>
          <w:tcPr>
            <w:tcW w:w="2021" w:type="dxa"/>
            <w:vAlign w:val="center"/>
          </w:tcPr>
          <w:p w:rsidR="005B0888" w:rsidRPr="005D71E8" w:rsidRDefault="005B0888" w:rsidP="00AC56C6">
            <w:pPr>
              <w:ind w:left="0" w:firstLine="0"/>
              <w:jc w:val="center"/>
            </w:pPr>
            <w:r w:rsidRPr="005D71E8">
              <w:t>500g</w:t>
            </w:r>
          </w:p>
        </w:tc>
        <w:tc>
          <w:tcPr>
            <w:tcW w:w="2853" w:type="dxa"/>
            <w:vAlign w:val="center"/>
          </w:tcPr>
          <w:p w:rsidR="005B0888" w:rsidRPr="005D71E8" w:rsidRDefault="005B0888" w:rsidP="00AC56C6">
            <w:pPr>
              <w:ind w:left="0" w:firstLine="0"/>
              <w:jc w:val="center"/>
            </w:pPr>
          </w:p>
        </w:tc>
      </w:tr>
      <w:tr w:rsidR="005B0888" w:rsidRPr="005D71E8" w:rsidTr="00651E40">
        <w:trPr>
          <w:jc w:val="center"/>
        </w:trPr>
        <w:tc>
          <w:tcPr>
            <w:tcW w:w="2021" w:type="dxa"/>
            <w:vAlign w:val="center"/>
          </w:tcPr>
          <w:p w:rsidR="005B0888" w:rsidRPr="005D71E8" w:rsidRDefault="005B0888" w:rsidP="00AC56C6">
            <w:pPr>
              <w:ind w:left="0" w:firstLine="0"/>
              <w:jc w:val="center"/>
            </w:pPr>
            <w:r w:rsidRPr="005D71E8">
              <w:t>1kg</w:t>
            </w:r>
          </w:p>
        </w:tc>
        <w:tc>
          <w:tcPr>
            <w:tcW w:w="2853" w:type="dxa"/>
            <w:vAlign w:val="center"/>
          </w:tcPr>
          <w:p w:rsidR="005B0888" w:rsidRPr="005D71E8" w:rsidRDefault="005B0888" w:rsidP="00AC56C6">
            <w:pPr>
              <w:ind w:left="0" w:firstLine="0"/>
              <w:jc w:val="center"/>
            </w:pPr>
          </w:p>
        </w:tc>
      </w:tr>
      <w:tr w:rsidR="005B0888" w:rsidRPr="005D71E8" w:rsidTr="00651E40">
        <w:trPr>
          <w:jc w:val="center"/>
        </w:trPr>
        <w:tc>
          <w:tcPr>
            <w:tcW w:w="2021" w:type="dxa"/>
            <w:vAlign w:val="center"/>
          </w:tcPr>
          <w:p w:rsidR="005B0888" w:rsidRPr="005D71E8" w:rsidRDefault="005B0888" w:rsidP="00AC56C6">
            <w:pPr>
              <w:ind w:left="0" w:firstLine="0"/>
              <w:jc w:val="center"/>
            </w:pPr>
            <w:r w:rsidRPr="005D71E8">
              <w:t>2kg</w:t>
            </w:r>
          </w:p>
        </w:tc>
        <w:tc>
          <w:tcPr>
            <w:tcW w:w="2853" w:type="dxa"/>
            <w:vAlign w:val="center"/>
          </w:tcPr>
          <w:p w:rsidR="005B0888" w:rsidRPr="005D71E8" w:rsidRDefault="005B0888" w:rsidP="00AC56C6">
            <w:pPr>
              <w:ind w:left="0" w:firstLine="0"/>
              <w:jc w:val="center"/>
            </w:pPr>
          </w:p>
        </w:tc>
      </w:tr>
      <w:tr w:rsidR="005B0888" w:rsidRPr="005D71E8" w:rsidTr="00651E40">
        <w:trPr>
          <w:jc w:val="center"/>
        </w:trPr>
        <w:tc>
          <w:tcPr>
            <w:tcW w:w="2021" w:type="dxa"/>
            <w:vAlign w:val="center"/>
          </w:tcPr>
          <w:p w:rsidR="005B0888" w:rsidRPr="005D71E8" w:rsidRDefault="005B0888" w:rsidP="00AC56C6">
            <w:pPr>
              <w:ind w:left="0" w:firstLine="0"/>
              <w:jc w:val="center"/>
            </w:pPr>
            <w:r w:rsidRPr="005D71E8">
              <w:t>3kg</w:t>
            </w:r>
          </w:p>
        </w:tc>
        <w:tc>
          <w:tcPr>
            <w:tcW w:w="2853" w:type="dxa"/>
            <w:vAlign w:val="center"/>
          </w:tcPr>
          <w:p w:rsidR="005B0888" w:rsidRPr="005D71E8" w:rsidRDefault="005B0888" w:rsidP="00AC56C6">
            <w:pPr>
              <w:ind w:left="0" w:firstLine="0"/>
              <w:jc w:val="center"/>
            </w:pPr>
          </w:p>
        </w:tc>
      </w:tr>
      <w:tr w:rsidR="005B0888" w:rsidRPr="005D71E8" w:rsidTr="00651E40">
        <w:trPr>
          <w:jc w:val="center"/>
        </w:trPr>
        <w:tc>
          <w:tcPr>
            <w:tcW w:w="2021" w:type="dxa"/>
            <w:vAlign w:val="center"/>
          </w:tcPr>
          <w:p w:rsidR="005B0888" w:rsidRPr="005D71E8" w:rsidRDefault="005B0888" w:rsidP="00AC56C6">
            <w:pPr>
              <w:ind w:left="0" w:firstLine="0"/>
              <w:jc w:val="center"/>
            </w:pPr>
            <w:r w:rsidRPr="005D71E8">
              <w:t>4kg</w:t>
            </w:r>
          </w:p>
        </w:tc>
        <w:tc>
          <w:tcPr>
            <w:tcW w:w="2853" w:type="dxa"/>
            <w:vAlign w:val="center"/>
          </w:tcPr>
          <w:p w:rsidR="005B0888" w:rsidRPr="005D71E8" w:rsidRDefault="005B0888" w:rsidP="00AC56C6">
            <w:pPr>
              <w:ind w:left="0" w:firstLine="0"/>
              <w:jc w:val="center"/>
            </w:pPr>
          </w:p>
        </w:tc>
      </w:tr>
    </w:tbl>
    <w:p w:rsidR="00AC56C6" w:rsidRDefault="00AC56C6" w:rsidP="00AC56C6">
      <w:pPr>
        <w:ind w:left="426" w:firstLine="0"/>
      </w:pPr>
    </w:p>
    <w:p w:rsidR="00503162" w:rsidRDefault="00503162" w:rsidP="00503162">
      <w:pPr>
        <w:ind w:left="426" w:firstLine="0"/>
      </w:pPr>
      <w:r>
        <w:t xml:space="preserve">Tracer la courbe de la </w:t>
      </w:r>
      <w:r w:rsidRPr="005D71E8">
        <w:t>tension de sortie V</w:t>
      </w:r>
      <w:r>
        <w:t xml:space="preserve">m </w:t>
      </w:r>
      <w:r w:rsidRPr="005D71E8">
        <w:t>du conditionneur</w:t>
      </w:r>
      <w:r>
        <w:t xml:space="preserve"> (V+/10)</w:t>
      </w:r>
      <w:r w:rsidRPr="005D71E8">
        <w:t xml:space="preserve"> en fonction de la</w:t>
      </w:r>
      <w:r>
        <w:t xml:space="preserve"> masse.</w:t>
      </w:r>
    </w:p>
    <w:p w:rsidR="00503162" w:rsidRDefault="00503162" w:rsidP="00AC56C6">
      <w:pPr>
        <w:ind w:left="426" w:firstLine="0"/>
      </w:pPr>
      <w:r>
        <w:t>En déduire la relation entre Vm et la masse m.</w:t>
      </w:r>
    </w:p>
    <w:p w:rsidR="00503162" w:rsidRDefault="00503162" w:rsidP="00AC56C6">
      <w:pPr>
        <w:ind w:left="426" w:firstLine="0"/>
      </w:pPr>
    </w:p>
    <w:p w:rsidR="005B0888" w:rsidRDefault="005B0888" w:rsidP="00AC56C6">
      <w:pPr>
        <w:ind w:left="426" w:firstLine="0"/>
      </w:pPr>
      <w:r>
        <w:t xml:space="preserve">Tracer la courbe de la </w:t>
      </w:r>
      <w:r w:rsidRPr="005D71E8">
        <w:t>tension de sortie V</w:t>
      </w:r>
      <w:r>
        <w:t xml:space="preserve">m </w:t>
      </w:r>
      <w:r w:rsidRPr="005D71E8">
        <w:t>du conditionneur</w:t>
      </w:r>
      <w:r>
        <w:t xml:space="preserve"> (V+/10)</w:t>
      </w:r>
      <w:r w:rsidRPr="005D71E8">
        <w:t xml:space="preserve"> en fonction de la tension de sortie du pont de </w:t>
      </w:r>
      <w:r w:rsidR="00FA6F29" w:rsidRPr="005D71E8">
        <w:t>Wheatstone</w:t>
      </w:r>
      <w:r w:rsidRPr="005D71E8">
        <w:t xml:space="preserve"> (S+ S-)</w:t>
      </w:r>
      <w:r w:rsidR="00503162">
        <w:t>=Em</w:t>
      </w:r>
      <w:r>
        <w:t>.</w:t>
      </w:r>
    </w:p>
    <w:p w:rsidR="005B0888" w:rsidRDefault="005B0888" w:rsidP="00AC56C6">
      <w:pPr>
        <w:ind w:left="426" w:firstLine="0"/>
      </w:pPr>
      <w:r>
        <w:t>En déduire la relation entre Vm et Em.</w:t>
      </w:r>
    </w:p>
    <w:p w:rsidR="00503162" w:rsidRDefault="00503162" w:rsidP="00AC56C6">
      <w:pPr>
        <w:ind w:left="426" w:firstLine="0"/>
      </w:pPr>
    </w:p>
    <w:p w:rsidR="00A24C85" w:rsidRPr="005D71E8" w:rsidRDefault="00A24C85" w:rsidP="00AC56C6">
      <w:pPr>
        <w:ind w:left="426" w:firstLine="0"/>
      </w:pPr>
      <w:r w:rsidRPr="005D71E8">
        <w:t xml:space="preserve">Pour un échelon de masse de </w:t>
      </w:r>
      <w:r>
        <w:t>1</w:t>
      </w:r>
      <w:r w:rsidRPr="005D71E8">
        <w:t>g, de combien varie</w:t>
      </w:r>
      <w:r>
        <w:t>ra</w:t>
      </w:r>
      <w:r w:rsidRPr="005D71E8">
        <w:t xml:space="preserve"> la sortie </w:t>
      </w:r>
      <w:r>
        <w:t>V</w:t>
      </w:r>
      <w:r w:rsidRPr="005D71E8">
        <w:t>m ?</w:t>
      </w:r>
    </w:p>
    <w:p w:rsidR="00A24C85" w:rsidRPr="005D71E8" w:rsidRDefault="00A24C85" w:rsidP="00AC56C6">
      <w:pPr>
        <w:ind w:left="426" w:firstLine="0"/>
      </w:pPr>
      <w:r w:rsidRPr="005D71E8">
        <w:t>Quel est l’échelon de masse que l’on</w:t>
      </w:r>
      <w:r>
        <w:t xml:space="preserve"> peut détecter en théorie avec l</w:t>
      </w:r>
      <w:r w:rsidRPr="005D71E8">
        <w:t>e multimètre </w:t>
      </w:r>
      <w:r>
        <w:t>utilisé</w:t>
      </w:r>
      <w:r w:rsidRPr="005D71E8">
        <w:t>?</w:t>
      </w:r>
    </w:p>
    <w:p w:rsidR="00AC56C6" w:rsidRDefault="00AC56C6" w:rsidP="00AC56C6">
      <w:pPr>
        <w:ind w:left="426" w:firstLine="0"/>
      </w:pPr>
    </w:p>
    <w:p w:rsidR="00503162" w:rsidRDefault="00503162" w:rsidP="00AC56C6">
      <w:pPr>
        <w:ind w:left="426" w:firstLine="0"/>
      </w:pPr>
    </w:p>
    <w:p w:rsidR="002902F2" w:rsidRDefault="002902F2" w:rsidP="00AC56C6">
      <w:pPr>
        <w:pStyle w:val="Paragraphedeliste"/>
        <w:numPr>
          <w:ilvl w:val="0"/>
          <w:numId w:val="12"/>
        </w:numPr>
        <w:ind w:left="426" w:firstLine="0"/>
        <w:rPr>
          <w:u w:val="single"/>
        </w:rPr>
      </w:pPr>
      <w:r w:rsidRPr="002902F2">
        <w:rPr>
          <w:u w:val="single"/>
        </w:rPr>
        <w:t xml:space="preserve">Performances </w:t>
      </w:r>
      <w:r>
        <w:rPr>
          <w:u w:val="single"/>
        </w:rPr>
        <w:t>simul</w:t>
      </w:r>
      <w:r w:rsidRPr="002902F2">
        <w:rPr>
          <w:u w:val="single"/>
        </w:rPr>
        <w:t>ées :</w:t>
      </w:r>
    </w:p>
    <w:p w:rsidR="005B0888" w:rsidRDefault="005B0888" w:rsidP="00AC56C6">
      <w:pPr>
        <w:ind w:left="426" w:firstLine="0"/>
      </w:pPr>
      <w:r>
        <w:t>Choix des paramètres du modèle :</w:t>
      </w:r>
    </w:p>
    <w:p w:rsidR="005B0888" w:rsidRDefault="005B0888" w:rsidP="00AC56C6">
      <w:pPr>
        <w:ind w:left="426" w:firstLine="0"/>
      </w:pPr>
      <w:r>
        <w:t>Le conditionneur se présente sous la forme suivante :</w:t>
      </w:r>
    </w:p>
    <w:p w:rsidR="005B0888" w:rsidRDefault="005B0888" w:rsidP="00F8370C">
      <w:pPr>
        <w:ind w:left="426" w:firstLine="0"/>
        <w:jc w:val="center"/>
      </w:pPr>
      <w:r>
        <w:rPr>
          <w:noProof/>
          <w:lang w:eastAsia="fr-FR" w:bidi="ar-SA"/>
        </w:rPr>
        <w:lastRenderedPageBreak/>
        <w:drawing>
          <wp:inline distT="0" distB="0" distL="0" distR="0">
            <wp:extent cx="2162396" cy="1752575"/>
            <wp:effectExtent l="19050" t="0" r="9304" b="0"/>
            <wp:docPr id="2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cstate="print"/>
                    <a:srcRect/>
                    <a:stretch>
                      <a:fillRect/>
                    </a:stretch>
                  </pic:blipFill>
                  <pic:spPr bwMode="auto">
                    <a:xfrm>
                      <a:off x="0" y="0"/>
                      <a:ext cx="2166483" cy="1755887"/>
                    </a:xfrm>
                    <a:prstGeom prst="rect">
                      <a:avLst/>
                    </a:prstGeom>
                    <a:noFill/>
                    <a:ln w="9525">
                      <a:noFill/>
                      <a:miter lim="800000"/>
                      <a:headEnd/>
                      <a:tailEnd/>
                    </a:ln>
                  </pic:spPr>
                </pic:pic>
              </a:graphicData>
            </a:graphic>
          </wp:inline>
        </w:drawing>
      </w:r>
    </w:p>
    <w:p w:rsidR="005B0888" w:rsidRDefault="005B0888" w:rsidP="00AC56C6">
      <w:pPr>
        <w:ind w:left="426" w:firstLine="0"/>
      </w:pPr>
      <w:r>
        <w:t xml:space="preserve">Ouvrir le fichier </w:t>
      </w:r>
      <w:hyperlink r:id="rId62" w:history="1">
        <w:r w:rsidRPr="00FF0C96">
          <w:rPr>
            <w:rStyle w:val="Lienhypertexte"/>
          </w:rPr>
          <w:t>conditionneur</w:t>
        </w:r>
      </w:hyperlink>
      <w:r>
        <w:t>.</w:t>
      </w:r>
    </w:p>
    <w:p w:rsidR="005B0888" w:rsidRDefault="005B0888" w:rsidP="00AC56C6">
      <w:pPr>
        <w:ind w:left="426" w:firstLine="0"/>
      </w:pPr>
      <w:r>
        <w:t xml:space="preserve">Réaliser une simulation permettant d’obtenir la courbe de Vm en fonction de </w:t>
      </w:r>
      <w:r w:rsidR="00244B3B">
        <w:t>la masse</w:t>
      </w:r>
      <w:r>
        <w:t xml:space="preserve"> </w:t>
      </w:r>
      <w:r w:rsidR="00503162">
        <w:t>pour</w:t>
      </w:r>
      <w:r>
        <w:t xml:space="preserve"> une variation de masse de 0 à 4kg.</w:t>
      </w:r>
    </w:p>
    <w:p w:rsidR="005B0888" w:rsidRDefault="005B0888" w:rsidP="00AC56C6">
      <w:pPr>
        <w:ind w:left="426" w:firstLine="0"/>
      </w:pPr>
      <w:r>
        <w:t>Expliquer les paramètres de simulation choisis.</w:t>
      </w:r>
    </w:p>
    <w:p w:rsidR="00CD4E95" w:rsidRDefault="00CD4E95" w:rsidP="00CD4E95">
      <w:pPr>
        <w:ind w:left="426" w:firstLine="0"/>
      </w:pPr>
      <w:r>
        <w:t>La relation entre Vm et la masse est-elle conforme à celle attendue ?</w:t>
      </w:r>
    </w:p>
    <w:p w:rsidR="00CD4E95" w:rsidRDefault="005B0888" w:rsidP="00AC56C6">
      <w:pPr>
        <w:ind w:left="426" w:firstLine="0"/>
      </w:pPr>
      <w:r>
        <w:t xml:space="preserve">Modifier le réglage du potentiomètre afin d’obtenir la relation mesurée. </w:t>
      </w:r>
    </w:p>
    <w:p w:rsidR="005B0888" w:rsidRDefault="005B0888" w:rsidP="00AC56C6">
      <w:pPr>
        <w:ind w:left="426" w:firstLine="0"/>
      </w:pPr>
      <w:r>
        <w:t xml:space="preserve">A quel réglage cela correspond-il sur le module de pesage ? </w:t>
      </w:r>
    </w:p>
    <w:p w:rsidR="00CC73FB" w:rsidRPr="0007145E" w:rsidRDefault="00CC73FB" w:rsidP="00CC73FB">
      <w:pPr>
        <w:ind w:left="426" w:firstLine="0"/>
        <w:rPr>
          <w:color w:val="FF0000"/>
        </w:rPr>
      </w:pPr>
      <w:r>
        <w:t>Que vaut alors l’amplification ?</w:t>
      </w:r>
      <w:r w:rsidRPr="0031044C">
        <w:rPr>
          <w:color w:val="FF0000"/>
        </w:rPr>
        <w:t xml:space="preserve"> </w:t>
      </w:r>
    </w:p>
    <w:p w:rsidR="00CC73FB" w:rsidRDefault="00CC73FB" w:rsidP="00CC73FB">
      <w:pPr>
        <w:ind w:left="426" w:firstLine="0"/>
      </w:pPr>
      <w:r>
        <w:t>Que peut-on dire de la sensibilité de l’ensemble capteur-conditionneur ?</w:t>
      </w:r>
    </w:p>
    <w:p w:rsidR="005B0888" w:rsidRDefault="005B0888" w:rsidP="00AC56C6">
      <w:pPr>
        <w:ind w:left="426" w:firstLine="0"/>
      </w:pPr>
    </w:p>
    <w:p w:rsidR="005B0888" w:rsidRDefault="005B0888" w:rsidP="00AC56C6">
      <w:pPr>
        <w:pStyle w:val="Titre1"/>
        <w:numPr>
          <w:ilvl w:val="0"/>
          <w:numId w:val="29"/>
        </w:numPr>
        <w:ind w:left="426" w:firstLine="0"/>
      </w:pPr>
      <w:r>
        <w:t>Modélisation du</w:t>
      </w:r>
      <w:r w:rsidRPr="00AC5B9F">
        <w:t xml:space="preserve"> </w:t>
      </w:r>
      <w:r>
        <w:t>convertisseur analogique numérique</w:t>
      </w:r>
    </w:p>
    <w:p w:rsidR="0072270B" w:rsidRDefault="0072270B" w:rsidP="00AC56C6">
      <w:pPr>
        <w:ind w:left="426" w:firstLine="0"/>
      </w:pPr>
    </w:p>
    <w:p w:rsidR="00473066" w:rsidRDefault="00B507C4" w:rsidP="00AC56C6">
      <w:pPr>
        <w:ind w:left="426" w:firstLine="0"/>
      </w:pPr>
      <w:r>
        <w:rPr>
          <w:noProof/>
          <w:lang w:eastAsia="fr-FR" w:bidi="ar-SA"/>
        </w:rPr>
        <w:pict>
          <v:shape id="_x0000_s1494" type="#_x0000_t202" style="position:absolute;left:0;text-align:left;margin-left:147.25pt;margin-top:1.2pt;width:172.05pt;height:93.5pt;z-index:252160000">
            <v:textbox style="mso-next-textbox:#_x0000_s1494">
              <w:txbxContent>
                <w:p w:rsidR="00DB48D6" w:rsidRDefault="00DB48D6">
                  <w:pPr>
                    <w:ind w:left="0"/>
                  </w:pPr>
                </w:p>
                <w:p w:rsidR="00DB48D6" w:rsidRDefault="00DB48D6" w:rsidP="00AC56C6">
                  <w:pPr>
                    <w:ind w:left="0" w:firstLine="0"/>
                    <w:jc w:val="center"/>
                  </w:pPr>
                  <w:r>
                    <w:t>Représenter la masse par une valeur numérique</w:t>
                  </w:r>
                </w:p>
                <w:p w:rsidR="00DB48D6" w:rsidRDefault="00DB48D6">
                  <w:pPr>
                    <w:ind w:left="0"/>
                  </w:pPr>
                </w:p>
                <w:p w:rsidR="00DB48D6" w:rsidRDefault="00DB48D6">
                  <w:pPr>
                    <w:ind w:left="0"/>
                  </w:pPr>
                </w:p>
                <w:p w:rsidR="00DB48D6" w:rsidRDefault="00DB48D6" w:rsidP="00AC56C6">
                  <w:pPr>
                    <w:ind w:left="0"/>
                    <w:jc w:val="right"/>
                  </w:pPr>
                  <w:r>
                    <w:t>A13</w:t>
                  </w:r>
                </w:p>
              </w:txbxContent>
            </v:textbox>
          </v:shape>
        </w:pict>
      </w:r>
    </w:p>
    <w:p w:rsidR="00473066" w:rsidRDefault="00473066" w:rsidP="00AC56C6">
      <w:pPr>
        <w:ind w:left="426" w:firstLine="0"/>
      </w:pPr>
    </w:p>
    <w:p w:rsidR="00473066" w:rsidRDefault="00332C70" w:rsidP="00AC56C6">
      <w:pPr>
        <w:ind w:left="426" w:firstLine="0"/>
      </w:pPr>
      <w:r>
        <w:t>Différence de</w:t>
      </w:r>
      <w:r>
        <w:tab/>
      </w:r>
      <w:r>
        <w:tab/>
      </w:r>
      <w:r>
        <w:tab/>
      </w:r>
      <w:r>
        <w:tab/>
      </w:r>
      <w:r>
        <w:tab/>
      </w:r>
      <w:r>
        <w:tab/>
      </w:r>
      <w:r>
        <w:tab/>
      </w:r>
      <w:r>
        <w:tab/>
      </w:r>
      <w:r>
        <w:tab/>
        <w:t>nombre N</w:t>
      </w:r>
    </w:p>
    <w:p w:rsidR="00473066" w:rsidRDefault="00B507C4" w:rsidP="00AC56C6">
      <w:pPr>
        <w:ind w:left="426" w:firstLine="0"/>
      </w:pPr>
      <w:r>
        <w:rPr>
          <w:noProof/>
          <w:lang w:eastAsia="fr-FR" w:bidi="ar-SA"/>
        </w:rPr>
        <w:pict>
          <v:shape id="_x0000_s1496" type="#_x0000_t32" style="position:absolute;left:0;text-align:left;margin-left:319.3pt;margin-top:7.5pt;width:95.35pt;height:0;z-index:252162048" o:connectortype="straight">
            <v:stroke endarrow="block"/>
          </v:shape>
        </w:pict>
      </w:r>
      <w:r>
        <w:rPr>
          <w:noProof/>
          <w:lang w:eastAsia="fr-FR" w:bidi="ar-SA"/>
        </w:rPr>
        <w:pict>
          <v:shape id="_x0000_s1495" type="#_x0000_t32" style="position:absolute;left:0;text-align:left;margin-left:51.9pt;margin-top:7.5pt;width:95.35pt;height:0;z-index:252161024" o:connectortype="straight">
            <v:stroke endarrow="block"/>
          </v:shape>
        </w:pict>
      </w:r>
    </w:p>
    <w:p w:rsidR="00473066" w:rsidRDefault="00332C70" w:rsidP="00AC56C6">
      <w:pPr>
        <w:ind w:left="426" w:firstLine="0"/>
      </w:pPr>
      <w:r>
        <w:t>Potentiels Vm</w:t>
      </w:r>
    </w:p>
    <w:p w:rsidR="00473066" w:rsidRDefault="00473066" w:rsidP="00AC56C6">
      <w:pPr>
        <w:ind w:left="426" w:firstLine="0"/>
      </w:pPr>
    </w:p>
    <w:p w:rsidR="00473066" w:rsidRDefault="00473066" w:rsidP="00AC56C6">
      <w:pPr>
        <w:ind w:left="426" w:firstLine="0"/>
      </w:pPr>
    </w:p>
    <w:p w:rsidR="00473066" w:rsidRDefault="00332C70" w:rsidP="00AC56C6">
      <w:pPr>
        <w:ind w:left="426" w:firstLine="0"/>
      </w:pPr>
      <w:r>
        <w:tab/>
      </w:r>
      <w:r>
        <w:tab/>
      </w:r>
      <w:r>
        <w:tab/>
      </w:r>
      <w:r>
        <w:tab/>
      </w:r>
      <w:r>
        <w:tab/>
        <w:t>CAN</w:t>
      </w:r>
    </w:p>
    <w:p w:rsidR="00473066" w:rsidRDefault="00473066" w:rsidP="00AC56C6">
      <w:pPr>
        <w:ind w:left="426" w:firstLine="0"/>
      </w:pPr>
    </w:p>
    <w:p w:rsidR="005B0888" w:rsidRDefault="005B0888" w:rsidP="00AC56C6">
      <w:pPr>
        <w:ind w:left="426" w:firstLine="0"/>
      </w:pPr>
      <w:r w:rsidRPr="006D41C5">
        <w:t>Pour</w:t>
      </w:r>
      <w:r>
        <w:t xml:space="preserve"> le sous système module de pesage, le constructeur indique une résolution de 1g pour une étendue de mesure de 4kg.</w:t>
      </w:r>
    </w:p>
    <w:p w:rsidR="005B0888" w:rsidRDefault="005B0888" w:rsidP="00AC56C6">
      <w:pPr>
        <w:ind w:left="426" w:firstLine="0"/>
      </w:pPr>
      <w:r>
        <w:t>Cela correspond à 4000 points de mesure sur l’étendue de mesure.</w:t>
      </w:r>
    </w:p>
    <w:p w:rsidR="005B0888" w:rsidRDefault="005B0888" w:rsidP="00AC56C6">
      <w:pPr>
        <w:ind w:left="426" w:firstLine="0"/>
      </w:pPr>
      <w:r>
        <w:t>Quelle est la résolution du CAN nécessaire pour satisfaire cette condition : 8, 10, 12 ou 16 bits ?</w:t>
      </w:r>
    </w:p>
    <w:p w:rsidR="005B0888" w:rsidRDefault="005B0888" w:rsidP="00AC56C6">
      <w:pPr>
        <w:ind w:left="426" w:firstLine="0"/>
      </w:pPr>
      <w:r>
        <w:t xml:space="preserve">Le dossier technique ne mentionnant pas de référence composant, nous choisirons un CAN 12 bits pour modéliser le fonctionnement du sous-système module de pesage, à sortie parallèle afin de visualiser plus facilement le nombre de sortie et pour lequel le logiciel de simulation possède </w:t>
      </w:r>
      <w:r w:rsidR="002902F2">
        <w:t>un modèle : le composant AD1674.</w:t>
      </w:r>
    </w:p>
    <w:p w:rsidR="005B0888" w:rsidRDefault="005B0888" w:rsidP="00AC56C6">
      <w:pPr>
        <w:ind w:left="426" w:firstLine="0"/>
      </w:pPr>
    </w:p>
    <w:p w:rsidR="005B0888" w:rsidRDefault="005B0888" w:rsidP="00AC56C6">
      <w:pPr>
        <w:ind w:left="426" w:firstLine="0"/>
      </w:pPr>
      <w:r>
        <w:t xml:space="preserve">Ouvrir le fichier </w:t>
      </w:r>
      <w:hyperlink r:id="rId63" w:history="1">
        <w:r w:rsidRPr="00FF0C96">
          <w:rPr>
            <w:rStyle w:val="Lienhypertexte"/>
          </w:rPr>
          <w:t>can</w:t>
        </w:r>
      </w:hyperlink>
      <w:r>
        <w:t>.</w:t>
      </w:r>
      <w:r w:rsidR="00B74FA3">
        <w:t xml:space="preserve"> </w:t>
      </w:r>
    </w:p>
    <w:p w:rsidR="00761C17" w:rsidRDefault="00761C17" w:rsidP="00761C17">
      <w:pPr>
        <w:ind w:left="426" w:firstLine="0"/>
      </w:pPr>
      <w:r>
        <w:t xml:space="preserve">Donner la relation théorique entre le nombre de sortie N et la tension d’entrée Vm en fonction du nombre de bits du convertisseur et </w:t>
      </w:r>
      <w:r w:rsidR="008100D7">
        <w:t xml:space="preserve">de </w:t>
      </w:r>
      <w:r>
        <w:t>la tension de référence.</w:t>
      </w:r>
    </w:p>
    <w:p w:rsidR="00761C17" w:rsidRDefault="00761C17" w:rsidP="00761C17">
      <w:pPr>
        <w:ind w:left="426" w:firstLine="0"/>
      </w:pPr>
    </w:p>
    <w:p w:rsidR="00473066" w:rsidRPr="00A24C85" w:rsidRDefault="00761C17" w:rsidP="00AC56C6">
      <w:pPr>
        <w:ind w:left="426" w:firstLine="0"/>
      </w:pPr>
      <w:r>
        <w:t>Paramétrer la simulation afin de compléter le tableau suivant :</w:t>
      </w:r>
    </w:p>
    <w:tbl>
      <w:tblPr>
        <w:tblStyle w:val="Grilledutableau"/>
        <w:tblW w:w="0" w:type="auto"/>
        <w:tblInd w:w="675" w:type="dxa"/>
        <w:tblLook w:val="04A0"/>
      </w:tblPr>
      <w:tblGrid>
        <w:gridCol w:w="1360"/>
        <w:gridCol w:w="2013"/>
        <w:gridCol w:w="2254"/>
        <w:gridCol w:w="1875"/>
      </w:tblGrid>
      <w:tr w:rsidR="005B0888" w:rsidTr="00AC56C6">
        <w:tc>
          <w:tcPr>
            <w:tcW w:w="1360" w:type="dxa"/>
            <w:vAlign w:val="center"/>
          </w:tcPr>
          <w:p w:rsidR="005B0888" w:rsidRDefault="005B0888" w:rsidP="00AC56C6">
            <w:pPr>
              <w:ind w:left="34" w:firstLine="34"/>
              <w:jc w:val="center"/>
            </w:pPr>
            <w:r>
              <w:t>Vm</w:t>
            </w:r>
          </w:p>
        </w:tc>
        <w:tc>
          <w:tcPr>
            <w:tcW w:w="2013" w:type="dxa"/>
            <w:vAlign w:val="center"/>
          </w:tcPr>
          <w:p w:rsidR="005B0888" w:rsidRDefault="005B0888" w:rsidP="00AC56C6">
            <w:pPr>
              <w:ind w:left="34" w:firstLine="34"/>
              <w:jc w:val="center"/>
            </w:pPr>
            <w:r>
              <w:t>Nombre de sortie en hexadécimal</w:t>
            </w:r>
          </w:p>
        </w:tc>
        <w:tc>
          <w:tcPr>
            <w:tcW w:w="2254" w:type="dxa"/>
            <w:vAlign w:val="center"/>
          </w:tcPr>
          <w:p w:rsidR="005B0888" w:rsidRDefault="005B0888" w:rsidP="00AC56C6">
            <w:pPr>
              <w:ind w:left="34" w:firstLine="34"/>
              <w:jc w:val="center"/>
            </w:pPr>
            <w:r>
              <w:t>Nombre de sortie en binaire</w:t>
            </w:r>
          </w:p>
        </w:tc>
        <w:tc>
          <w:tcPr>
            <w:tcW w:w="1875" w:type="dxa"/>
            <w:vAlign w:val="center"/>
          </w:tcPr>
          <w:p w:rsidR="005B0888" w:rsidRDefault="005B0888" w:rsidP="00AC56C6">
            <w:pPr>
              <w:ind w:left="34" w:firstLine="34"/>
              <w:jc w:val="center"/>
            </w:pPr>
            <w:r>
              <w:t>Nombre de sortie en décimal</w:t>
            </w:r>
          </w:p>
        </w:tc>
      </w:tr>
      <w:tr w:rsidR="005B0888" w:rsidRPr="004502B1" w:rsidTr="00AC56C6">
        <w:tc>
          <w:tcPr>
            <w:tcW w:w="1360" w:type="dxa"/>
          </w:tcPr>
          <w:p w:rsidR="005B0888" w:rsidRPr="004502B1" w:rsidRDefault="005B0888" w:rsidP="00AC56C6">
            <w:pPr>
              <w:ind w:left="34" w:firstLine="34"/>
              <w:jc w:val="center"/>
            </w:pPr>
            <w:r w:rsidRPr="004502B1">
              <w:t>0V</w:t>
            </w:r>
          </w:p>
        </w:tc>
        <w:tc>
          <w:tcPr>
            <w:tcW w:w="2013" w:type="dxa"/>
          </w:tcPr>
          <w:p w:rsidR="005B0888" w:rsidRPr="004502B1" w:rsidRDefault="005B0888" w:rsidP="00AC56C6">
            <w:pPr>
              <w:ind w:left="34" w:firstLine="34"/>
              <w:jc w:val="center"/>
            </w:pPr>
          </w:p>
        </w:tc>
        <w:tc>
          <w:tcPr>
            <w:tcW w:w="2254" w:type="dxa"/>
          </w:tcPr>
          <w:p w:rsidR="005B0888" w:rsidRPr="004502B1" w:rsidRDefault="005B0888" w:rsidP="00AC56C6">
            <w:pPr>
              <w:ind w:left="34" w:firstLine="34"/>
              <w:jc w:val="center"/>
            </w:pPr>
          </w:p>
        </w:tc>
        <w:tc>
          <w:tcPr>
            <w:tcW w:w="1875" w:type="dxa"/>
          </w:tcPr>
          <w:p w:rsidR="005B0888" w:rsidRPr="004502B1" w:rsidRDefault="005B0888" w:rsidP="00AC56C6">
            <w:pPr>
              <w:ind w:left="34" w:firstLine="34"/>
              <w:jc w:val="center"/>
            </w:pPr>
          </w:p>
        </w:tc>
      </w:tr>
      <w:tr w:rsidR="005B0888" w:rsidRPr="004502B1" w:rsidTr="00AC56C6">
        <w:tc>
          <w:tcPr>
            <w:tcW w:w="1360" w:type="dxa"/>
          </w:tcPr>
          <w:p w:rsidR="005B0888" w:rsidRPr="004502B1" w:rsidRDefault="005B0888" w:rsidP="00AC56C6">
            <w:pPr>
              <w:ind w:left="34" w:firstLine="34"/>
              <w:jc w:val="center"/>
            </w:pPr>
            <w:r w:rsidRPr="004502B1">
              <w:t>200mV</w:t>
            </w:r>
          </w:p>
        </w:tc>
        <w:tc>
          <w:tcPr>
            <w:tcW w:w="2013" w:type="dxa"/>
          </w:tcPr>
          <w:p w:rsidR="005B0888" w:rsidRPr="004502B1" w:rsidRDefault="005B0888" w:rsidP="00AC56C6">
            <w:pPr>
              <w:ind w:left="34" w:firstLine="34"/>
              <w:jc w:val="center"/>
            </w:pPr>
          </w:p>
        </w:tc>
        <w:tc>
          <w:tcPr>
            <w:tcW w:w="2254" w:type="dxa"/>
          </w:tcPr>
          <w:p w:rsidR="005B0888" w:rsidRPr="004502B1" w:rsidRDefault="005B0888" w:rsidP="00AC56C6">
            <w:pPr>
              <w:ind w:left="34" w:firstLine="34"/>
              <w:jc w:val="center"/>
            </w:pPr>
          </w:p>
        </w:tc>
        <w:tc>
          <w:tcPr>
            <w:tcW w:w="1875" w:type="dxa"/>
          </w:tcPr>
          <w:p w:rsidR="005B0888" w:rsidRPr="004502B1" w:rsidRDefault="005B0888" w:rsidP="00AC56C6">
            <w:pPr>
              <w:ind w:left="34" w:firstLine="34"/>
              <w:jc w:val="center"/>
            </w:pPr>
          </w:p>
        </w:tc>
      </w:tr>
      <w:tr w:rsidR="005B0888" w:rsidRPr="004502B1" w:rsidTr="00AC56C6">
        <w:tc>
          <w:tcPr>
            <w:tcW w:w="1360" w:type="dxa"/>
          </w:tcPr>
          <w:p w:rsidR="005B0888" w:rsidRPr="004502B1" w:rsidRDefault="005B0888" w:rsidP="00AC56C6">
            <w:pPr>
              <w:ind w:left="34" w:firstLine="34"/>
              <w:jc w:val="center"/>
            </w:pPr>
            <w:r w:rsidRPr="004502B1">
              <w:t>400mV</w:t>
            </w:r>
          </w:p>
        </w:tc>
        <w:tc>
          <w:tcPr>
            <w:tcW w:w="2013" w:type="dxa"/>
          </w:tcPr>
          <w:p w:rsidR="005B0888" w:rsidRPr="004502B1" w:rsidRDefault="005B0888" w:rsidP="00AC56C6">
            <w:pPr>
              <w:ind w:left="34" w:firstLine="34"/>
              <w:jc w:val="center"/>
            </w:pPr>
          </w:p>
        </w:tc>
        <w:tc>
          <w:tcPr>
            <w:tcW w:w="2254" w:type="dxa"/>
          </w:tcPr>
          <w:p w:rsidR="005B0888" w:rsidRPr="004502B1" w:rsidRDefault="005B0888" w:rsidP="00AC56C6">
            <w:pPr>
              <w:ind w:left="34" w:firstLine="34"/>
              <w:jc w:val="center"/>
            </w:pPr>
          </w:p>
        </w:tc>
        <w:tc>
          <w:tcPr>
            <w:tcW w:w="1875" w:type="dxa"/>
          </w:tcPr>
          <w:p w:rsidR="005B0888" w:rsidRPr="004502B1" w:rsidRDefault="005B0888" w:rsidP="00AC56C6">
            <w:pPr>
              <w:ind w:left="34" w:firstLine="34"/>
              <w:jc w:val="center"/>
            </w:pPr>
          </w:p>
        </w:tc>
      </w:tr>
    </w:tbl>
    <w:p w:rsidR="005B0888" w:rsidRDefault="008100D7" w:rsidP="00761C17">
      <w:pPr>
        <w:ind w:left="426" w:firstLine="0"/>
      </w:pPr>
      <w:r>
        <w:t>Sachant que la tension de référence est de 1V, l</w:t>
      </w:r>
      <w:r w:rsidR="005B0888" w:rsidRPr="004502B1">
        <w:t xml:space="preserve">a relation </w:t>
      </w:r>
      <w:r w:rsidR="00761C17">
        <w:t xml:space="preserve">théorique </w:t>
      </w:r>
      <w:r w:rsidR="005B0888" w:rsidRPr="004502B1">
        <w:t>entre le nombre de sortie en décimal N</w:t>
      </w:r>
      <w:r w:rsidR="00761C17">
        <w:t xml:space="preserve"> et la tension Vm est-elle vérifiée ?</w:t>
      </w:r>
    </w:p>
    <w:p w:rsidR="00761C17" w:rsidRDefault="00761C17" w:rsidP="00761C17">
      <w:pPr>
        <w:ind w:left="426" w:firstLine="0"/>
      </w:pPr>
      <w:r>
        <w:lastRenderedPageBreak/>
        <w:t xml:space="preserve">Répéter les </w:t>
      </w:r>
      <w:r w:rsidR="008100D7">
        <w:t>simulation</w:t>
      </w:r>
      <w:r>
        <w:t>s pour une tension de référence de 0</w:t>
      </w:r>
      <w:r w:rsidR="008100D7">
        <w:t>,</w:t>
      </w:r>
      <w:r>
        <w:t xml:space="preserve">5V et </w:t>
      </w:r>
      <w:r w:rsidR="008100D7">
        <w:t>vérifi</w:t>
      </w:r>
      <w:r>
        <w:t xml:space="preserve">er la nouvelle relation entre </w:t>
      </w:r>
      <w:r w:rsidRPr="004502B1">
        <w:t>le nombre de sortie en décimal N</w:t>
      </w:r>
      <w:r>
        <w:t>, la tension Vm et la tension de référence.</w:t>
      </w:r>
    </w:p>
    <w:p w:rsidR="00761C17" w:rsidRPr="004502B1" w:rsidRDefault="00761C17" w:rsidP="00AC56C6">
      <w:pPr>
        <w:ind w:left="426" w:firstLine="0"/>
      </w:pPr>
    </w:p>
    <w:p w:rsidR="00AC56C6" w:rsidRDefault="005B0888" w:rsidP="00AC56C6">
      <w:pPr>
        <w:ind w:left="426" w:firstLine="0"/>
      </w:pPr>
      <w:r w:rsidRPr="004502B1">
        <w:t xml:space="preserve">Choisir </w:t>
      </w:r>
      <w:r w:rsidR="00761C17">
        <w:t xml:space="preserve">alors </w:t>
      </w:r>
      <w:r w:rsidRPr="004502B1">
        <w:t xml:space="preserve">la tension de référence pour la pleine échelle permettant d’obtenir un nombre N </w:t>
      </w:r>
      <w:r w:rsidR="0029440A" w:rsidRPr="00AC56C6">
        <w:t>de 4000</w:t>
      </w:r>
      <w:r w:rsidR="00AC56C6">
        <w:t xml:space="preserve"> lorsque la masse est de 4kg.</w:t>
      </w:r>
    </w:p>
    <w:p w:rsidR="00AC56C6" w:rsidRDefault="00AC56C6" w:rsidP="00AC56C6">
      <w:pPr>
        <w:ind w:left="426" w:firstLine="0"/>
      </w:pPr>
    </w:p>
    <w:p w:rsidR="000829C8" w:rsidRDefault="005B0888" w:rsidP="00AC56C6">
      <w:pPr>
        <w:ind w:left="426" w:firstLine="0"/>
      </w:pPr>
      <w:r w:rsidRPr="004502B1">
        <w:t xml:space="preserve">Valider par simulation en expliquant la démarche </w:t>
      </w:r>
      <w:r w:rsidR="000829C8">
        <w:t>s</w:t>
      </w:r>
      <w:r w:rsidR="00A24C85">
        <w:t>uivie.</w:t>
      </w:r>
    </w:p>
    <w:p w:rsidR="00A02819" w:rsidRDefault="00A02819">
      <w:pPr>
        <w:ind w:hanging="357"/>
      </w:pPr>
    </w:p>
    <w:p w:rsidR="00A24C85" w:rsidRDefault="00A24C85" w:rsidP="002A7295">
      <w:pPr>
        <w:pStyle w:val="Titre1"/>
        <w:numPr>
          <w:ilvl w:val="0"/>
          <w:numId w:val="29"/>
        </w:numPr>
      </w:pPr>
      <w:r>
        <w:t>Relation entre la masse et le nombre N à traiter :</w:t>
      </w:r>
    </w:p>
    <w:p w:rsidR="00473066" w:rsidRDefault="00473066" w:rsidP="00A24C85">
      <w:pPr>
        <w:pStyle w:val="Sansinterligne"/>
        <w:ind w:left="709"/>
      </w:pPr>
    </w:p>
    <w:p w:rsidR="00A24C85" w:rsidRPr="00367B8A" w:rsidRDefault="00A24C85" w:rsidP="00B74FA3">
      <w:pPr>
        <w:pStyle w:val="Sansinterligne"/>
        <w:ind w:left="426"/>
      </w:pPr>
      <w:r w:rsidRPr="00367B8A">
        <w:t>Donner les relations entre chaque grandeur intermédiaire d’après le schéma de principe suivant :</w:t>
      </w:r>
    </w:p>
    <w:p w:rsidR="00A24C85" w:rsidRPr="00367B8A" w:rsidRDefault="00A24C85" w:rsidP="00B74FA3">
      <w:pPr>
        <w:pStyle w:val="Sansinterligne"/>
        <w:ind w:left="426"/>
      </w:pPr>
    </w:p>
    <w:p w:rsidR="00A24C85" w:rsidRPr="00367B8A" w:rsidRDefault="00B507C4" w:rsidP="00B74FA3">
      <w:pPr>
        <w:pStyle w:val="Sansinterligne"/>
        <w:ind w:left="426"/>
      </w:pPr>
      <w:r>
        <w:rPr>
          <w:noProof/>
          <w:lang w:eastAsia="fr-FR" w:bidi="ar-SA"/>
        </w:rPr>
        <w:pict>
          <v:group id="_x0000_s1618" style="position:absolute;left:0;text-align:left;margin-left:15.55pt;margin-top:1.95pt;width:506.25pt;height:49.6pt;z-index:252153344" coordorigin="1031,1311" coordsize="10125,992">
            <v:group id="_x0000_s1617" style="position:absolute;left:1351;top:1540;width:9201;height:763" coordorigin="1351,1540" coordsize="9201,763">
              <v:shape id="_x0000_s1478" type="#_x0000_t202" style="position:absolute;left:2276;top:1540;width:1653;height:763">
                <v:textbox style="mso-next-textbox:#_x0000_s1478">
                  <w:txbxContent>
                    <w:p w:rsidR="00DB48D6" w:rsidRPr="00367B8A" w:rsidRDefault="00DB48D6" w:rsidP="0072270B">
                      <w:pPr>
                        <w:ind w:left="0" w:firstLine="0"/>
                        <w:jc w:val="center"/>
                        <w:rPr>
                          <w:rFonts w:cs="Times New Roman"/>
                        </w:rPr>
                      </w:pPr>
                      <w:r w:rsidRPr="00367B8A">
                        <w:rPr>
                          <w:rFonts w:cs="Times New Roman"/>
                        </w:rPr>
                        <w:t>Capteur de pesage</w:t>
                      </w:r>
                    </w:p>
                  </w:txbxContent>
                </v:textbox>
              </v:shape>
              <v:shape id="_x0000_s1479" type="#_x0000_t202" style="position:absolute;left:5112;top:1548;width:1849;height:746">
                <v:textbox style="mso-next-textbox:#_x0000_s1479">
                  <w:txbxContent>
                    <w:p w:rsidR="00DB48D6" w:rsidRPr="00B74FA3" w:rsidRDefault="00DB48D6" w:rsidP="0072270B">
                      <w:pPr>
                        <w:ind w:left="0" w:firstLine="0"/>
                        <w:jc w:val="center"/>
                        <w:rPr>
                          <w:rFonts w:cs="Times New Roman"/>
                          <w:sz w:val="8"/>
                          <w:szCs w:val="8"/>
                        </w:rPr>
                      </w:pPr>
                    </w:p>
                    <w:p w:rsidR="00DB48D6" w:rsidRPr="00367B8A" w:rsidRDefault="00DB48D6" w:rsidP="0072270B">
                      <w:pPr>
                        <w:ind w:left="0" w:firstLine="0"/>
                        <w:jc w:val="center"/>
                        <w:rPr>
                          <w:rFonts w:cs="Times New Roman"/>
                        </w:rPr>
                      </w:pPr>
                      <w:r>
                        <w:rPr>
                          <w:rFonts w:cs="Times New Roman"/>
                        </w:rPr>
                        <w:t>C</w:t>
                      </w:r>
                      <w:r w:rsidRPr="00367B8A">
                        <w:rPr>
                          <w:rFonts w:cs="Times New Roman"/>
                        </w:rPr>
                        <w:t>onditionneur</w:t>
                      </w:r>
                    </w:p>
                  </w:txbxContent>
                </v:textbox>
              </v:shape>
              <v:shape id="_x0000_s1480" type="#_x0000_t202" style="position:absolute;left:7974;top:1566;width:1653;height:712">
                <v:textbox style="mso-next-textbox:#_x0000_s1480">
                  <w:txbxContent>
                    <w:p w:rsidR="00DB48D6" w:rsidRPr="00B74FA3" w:rsidRDefault="00DB48D6" w:rsidP="0072270B">
                      <w:pPr>
                        <w:ind w:left="0" w:firstLine="0"/>
                        <w:jc w:val="center"/>
                        <w:rPr>
                          <w:rFonts w:cs="Times New Roman"/>
                          <w:sz w:val="8"/>
                          <w:szCs w:val="8"/>
                        </w:rPr>
                      </w:pPr>
                    </w:p>
                    <w:p w:rsidR="00DB48D6" w:rsidRPr="00367B8A" w:rsidRDefault="00DB48D6" w:rsidP="0072270B">
                      <w:pPr>
                        <w:ind w:left="0" w:firstLine="0"/>
                        <w:jc w:val="center"/>
                        <w:rPr>
                          <w:rFonts w:cs="Times New Roman"/>
                        </w:rPr>
                      </w:pPr>
                      <w:r w:rsidRPr="00367B8A">
                        <w:rPr>
                          <w:rFonts w:cs="Times New Roman"/>
                        </w:rPr>
                        <w:t>CAN</w:t>
                      </w:r>
                    </w:p>
                  </w:txbxContent>
                </v:textbox>
              </v:shape>
              <v:shape id="_x0000_s1481" type="#_x0000_t32" style="position:absolute;left:1351;top:1947;width:925;height:0" o:connectortype="straight">
                <v:stroke endarrow="block"/>
              </v:shape>
              <v:shape id="_x0000_s1482" type="#_x0000_t32" style="position:absolute;left:3929;top:1922;width:1183;height:0" o:connectortype="straight">
                <v:stroke endarrow="block"/>
              </v:shape>
              <v:shape id="_x0000_s1483" type="#_x0000_t32" style="position:absolute;left:6961;top:1921;width:1013;height:1" o:connectortype="straight">
                <v:stroke endarrow="block"/>
              </v:shape>
              <v:shape id="_x0000_s1484" type="#_x0000_t32" style="position:absolute;left:9627;top:1947;width:925;height:0" o:connectortype="straight">
                <v:stroke endarrow="block"/>
              </v:shape>
            </v:group>
            <v:shape id="_x0000_s1485" type="#_x0000_t202" style="position:absolute;left:1031;top:1329;width:1013;height:817" filled="f" stroked="f">
              <v:textbox style="mso-next-textbox:#_x0000_s1485">
                <w:txbxContent>
                  <w:p w:rsidR="00DB48D6" w:rsidRPr="00367B8A" w:rsidRDefault="00DB48D6" w:rsidP="00A24C85">
                    <w:pPr>
                      <w:ind w:left="0" w:firstLine="0"/>
                      <w:rPr>
                        <w:rFonts w:cs="Times New Roman"/>
                      </w:rPr>
                    </w:pPr>
                    <w:r w:rsidRPr="00367B8A">
                      <w:rPr>
                        <w:rFonts w:cs="Times New Roman"/>
                      </w:rPr>
                      <w:t>Masse</w:t>
                    </w:r>
                  </w:p>
                  <w:p w:rsidR="00DB48D6" w:rsidRPr="00367B8A" w:rsidRDefault="00DB48D6" w:rsidP="00B74FA3">
                    <w:pPr>
                      <w:ind w:left="0" w:firstLine="0"/>
                      <w:jc w:val="center"/>
                      <w:rPr>
                        <w:rFonts w:cs="Times New Roman"/>
                      </w:rPr>
                    </w:pPr>
                    <w:r w:rsidRPr="00367B8A">
                      <w:rPr>
                        <w:rFonts w:cs="Times New Roman"/>
                      </w:rPr>
                      <w:t>m</w:t>
                    </w:r>
                  </w:p>
                </w:txbxContent>
              </v:textbox>
            </v:shape>
            <v:shape id="_x0000_s1486" type="#_x0000_t202" style="position:absolute;left:4099;top:1329;width:747;height:817" filled="f" stroked="f">
              <v:textbox style="mso-next-textbox:#_x0000_s1486">
                <w:txbxContent>
                  <w:p w:rsidR="00DB48D6" w:rsidRPr="00367B8A" w:rsidRDefault="00DB48D6" w:rsidP="00A24C85">
                    <w:pPr>
                      <w:ind w:left="0" w:firstLine="0"/>
                      <w:rPr>
                        <w:rFonts w:cs="Times New Roman"/>
                      </w:rPr>
                    </w:pPr>
                    <w:r w:rsidRPr="00367B8A">
                      <w:rPr>
                        <w:rFonts w:cs="Times New Roman"/>
                      </w:rPr>
                      <w:t>Em</w:t>
                    </w:r>
                  </w:p>
                </w:txbxContent>
              </v:textbox>
            </v:shape>
            <v:shape id="_x0000_s1487" type="#_x0000_t202" style="position:absolute;left:7237;top:1329;width:737;height:817" filled="f" stroked="f">
              <v:textbox style="mso-next-textbox:#_x0000_s1487">
                <w:txbxContent>
                  <w:p w:rsidR="00DB48D6" w:rsidRPr="00367B8A" w:rsidRDefault="00DB48D6" w:rsidP="00A24C85">
                    <w:pPr>
                      <w:ind w:left="0" w:firstLine="0"/>
                      <w:rPr>
                        <w:rFonts w:cs="Times New Roman"/>
                      </w:rPr>
                    </w:pPr>
                    <w:r w:rsidRPr="00367B8A">
                      <w:rPr>
                        <w:rFonts w:cs="Times New Roman"/>
                      </w:rPr>
                      <w:t>Vm</w:t>
                    </w:r>
                  </w:p>
                </w:txbxContent>
              </v:textbox>
            </v:shape>
            <v:shape id="_x0000_s1488" type="#_x0000_t202" style="position:absolute;left:9569;top:1311;width:1587;height:924" filled="f" stroked="f">
              <v:textbox style="mso-next-textbox:#_x0000_s1488">
                <w:txbxContent>
                  <w:p w:rsidR="00DB48D6" w:rsidRPr="00367B8A" w:rsidRDefault="00DB48D6" w:rsidP="00A24C85">
                    <w:pPr>
                      <w:ind w:firstLine="0"/>
                      <w:rPr>
                        <w:rFonts w:cs="Times New Roman"/>
                      </w:rPr>
                    </w:pPr>
                    <w:r w:rsidRPr="00367B8A">
                      <w:rPr>
                        <w:rFonts w:cs="Times New Roman"/>
                      </w:rPr>
                      <w:t>Nombre de sortie</w:t>
                    </w:r>
                  </w:p>
                  <w:p w:rsidR="00DB48D6" w:rsidRPr="0000572F" w:rsidRDefault="00DB48D6" w:rsidP="00B74FA3">
                    <w:pPr>
                      <w:ind w:firstLine="0"/>
                      <w:jc w:val="center"/>
                      <w:rPr>
                        <w:rFonts w:ascii="Arial" w:hAnsi="Arial" w:cs="Arial"/>
                      </w:rPr>
                    </w:pPr>
                    <w:r w:rsidRPr="00367B8A">
                      <w:rPr>
                        <w:rFonts w:cs="Times New Roman"/>
                      </w:rPr>
                      <w:t>N</w:t>
                    </w:r>
                  </w:p>
                </w:txbxContent>
              </v:textbox>
            </v:shape>
          </v:group>
        </w:pict>
      </w:r>
    </w:p>
    <w:p w:rsidR="00A24C85" w:rsidRPr="00367B8A" w:rsidRDefault="00A24C85" w:rsidP="00B74FA3">
      <w:pPr>
        <w:pStyle w:val="Sansinterligne"/>
        <w:ind w:left="426"/>
      </w:pPr>
    </w:p>
    <w:p w:rsidR="00A24C85" w:rsidRPr="00367B8A" w:rsidRDefault="00A24C85" w:rsidP="00B74FA3">
      <w:pPr>
        <w:pStyle w:val="Sansinterligne"/>
        <w:ind w:left="426"/>
      </w:pPr>
    </w:p>
    <w:p w:rsidR="00A24C85" w:rsidRPr="00367B8A" w:rsidRDefault="00A24C85" w:rsidP="00B74FA3">
      <w:pPr>
        <w:pStyle w:val="Sansinterligne"/>
        <w:ind w:left="426"/>
      </w:pPr>
    </w:p>
    <w:p w:rsidR="00AC56C6" w:rsidRDefault="00A24C85" w:rsidP="00B74FA3">
      <w:pPr>
        <w:pStyle w:val="Sansinterligne"/>
        <w:ind w:left="426"/>
        <w:rPr>
          <w:rFonts w:cs="Times New Roman"/>
          <w:b/>
          <w:color w:val="00B050"/>
          <w:sz w:val="32"/>
          <w:szCs w:val="32"/>
        </w:rPr>
      </w:pPr>
      <w:r>
        <w:t>En déduire la relation entre le nombre N et la masse en théorie.</w:t>
      </w:r>
      <w:r w:rsidR="00B74FA3">
        <w:t xml:space="preserve"> Conclure.</w:t>
      </w:r>
      <w:r w:rsidR="00AC56C6">
        <w:rPr>
          <w:rFonts w:cs="Times New Roman"/>
          <w:b/>
          <w:color w:val="00B050"/>
          <w:sz w:val="32"/>
          <w:szCs w:val="32"/>
        </w:rPr>
        <w:br w:type="page"/>
      </w:r>
    </w:p>
    <w:p w:rsidR="002A7295" w:rsidRDefault="002A7295" w:rsidP="001249BB">
      <w:pPr>
        <w:ind w:left="0" w:firstLine="0"/>
        <w:rPr>
          <w:rFonts w:cs="Times New Roman"/>
          <w:b/>
          <w:color w:val="00B050"/>
          <w:sz w:val="32"/>
          <w:szCs w:val="32"/>
        </w:rPr>
      </w:pPr>
      <w:r>
        <w:rPr>
          <w:rFonts w:cs="Times New Roman"/>
          <w:b/>
          <w:color w:val="00B050"/>
          <w:sz w:val="32"/>
          <w:szCs w:val="32"/>
        </w:rPr>
        <w:lastRenderedPageBreak/>
        <w:t>Séa</w:t>
      </w:r>
      <w:r w:rsidR="00030E78">
        <w:rPr>
          <w:rFonts w:cs="Times New Roman"/>
          <w:b/>
          <w:color w:val="00B050"/>
          <w:sz w:val="32"/>
          <w:szCs w:val="32"/>
        </w:rPr>
        <w:t>nce N° 6 synthèse des résultats (1heure)</w:t>
      </w:r>
    </w:p>
    <w:p w:rsidR="001249BB" w:rsidRDefault="002A66B5" w:rsidP="001249BB">
      <w:pPr>
        <w:ind w:left="0" w:firstLine="0"/>
        <w:rPr>
          <w:rFonts w:cs="Times New Roman"/>
          <w:b/>
          <w:color w:val="00B050"/>
          <w:sz w:val="32"/>
          <w:szCs w:val="32"/>
        </w:rPr>
      </w:pPr>
      <w:r w:rsidRPr="002A66B5">
        <w:rPr>
          <w:rFonts w:cs="Times New Roman"/>
          <w:b/>
          <w:color w:val="00B050"/>
          <w:sz w:val="32"/>
          <w:szCs w:val="32"/>
        </w:rPr>
        <w:t>Comparaison des performances attendues, mesurées et simulées</w:t>
      </w:r>
    </w:p>
    <w:p w:rsidR="00B74FA3" w:rsidRPr="00E652A0" w:rsidRDefault="00B74FA3" w:rsidP="001249BB">
      <w:pPr>
        <w:ind w:left="0" w:firstLine="0"/>
        <w:rPr>
          <w:rFonts w:cs="Times New Roman"/>
          <w:b/>
          <w:color w:val="00B050"/>
          <w:sz w:val="32"/>
          <w:szCs w:val="3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682"/>
      </w:tblGrid>
      <w:tr w:rsidR="002A7295" w:rsidRPr="001265FD" w:rsidTr="002A7295">
        <w:tc>
          <w:tcPr>
            <w:tcW w:w="10682" w:type="dxa"/>
            <w:shd w:val="clear" w:color="auto" w:fill="FFFF99"/>
          </w:tcPr>
          <w:p w:rsidR="002A7295" w:rsidRPr="00030E78" w:rsidRDefault="002A7295" w:rsidP="00B74FA3">
            <w:pPr>
              <w:pStyle w:val="Titre1"/>
              <w:jc w:val="left"/>
              <w:rPr>
                <w:sz w:val="22"/>
                <w:szCs w:val="22"/>
              </w:rPr>
            </w:pPr>
            <w:r w:rsidRPr="002A5408">
              <w:rPr>
                <w:sz w:val="22"/>
                <w:szCs w:val="22"/>
              </w:rPr>
              <w:t>Compétences attendues</w:t>
            </w:r>
          </w:p>
        </w:tc>
      </w:tr>
      <w:tr w:rsidR="002A7295" w:rsidRPr="000A3712" w:rsidTr="002A7295">
        <w:tc>
          <w:tcPr>
            <w:tcW w:w="10682" w:type="dxa"/>
          </w:tcPr>
          <w:p w:rsidR="00030E78" w:rsidRDefault="00030E78" w:rsidP="00030E78">
            <w:pPr>
              <w:pStyle w:val="NormalWeb"/>
              <w:spacing w:before="120" w:after="0"/>
              <w:jc w:val="both"/>
              <w:rPr>
                <w:b/>
                <w:bCs/>
              </w:rPr>
            </w:pPr>
            <w:r w:rsidRPr="00030E78">
              <w:rPr>
                <w:b/>
                <w:bCs/>
              </w:rPr>
              <w:t>A3 – Caractériser des écarts</w:t>
            </w:r>
          </w:p>
          <w:p w:rsidR="00B74FA3" w:rsidRPr="00B74FA3" w:rsidRDefault="00B74FA3" w:rsidP="00030E78">
            <w:pPr>
              <w:pStyle w:val="NormalWeb"/>
              <w:spacing w:before="120" w:after="0"/>
              <w:jc w:val="both"/>
              <w:rPr>
                <w:b/>
                <w:bCs/>
                <w:sz w:val="8"/>
                <w:szCs w:val="8"/>
              </w:rPr>
            </w:pPr>
          </w:p>
          <w:p w:rsidR="00030E78" w:rsidRPr="00B74FA3" w:rsidRDefault="00030E78" w:rsidP="00B74FA3">
            <w:pPr>
              <w:pStyle w:val="Paragraphedeliste"/>
              <w:numPr>
                <w:ilvl w:val="0"/>
                <w:numId w:val="36"/>
              </w:numPr>
              <w:rPr>
                <w:sz w:val="20"/>
                <w:szCs w:val="20"/>
              </w:rPr>
            </w:pPr>
            <w:r w:rsidRPr="00B74FA3">
              <w:rPr>
                <w:sz w:val="20"/>
                <w:szCs w:val="20"/>
              </w:rPr>
              <w:t>comparer les résultats expérimentaux avec les critères du cahier des charges et interpréter les écarts ;</w:t>
            </w:r>
          </w:p>
          <w:p w:rsidR="00030E78" w:rsidRPr="00B74FA3" w:rsidRDefault="00030E78" w:rsidP="00B74FA3">
            <w:pPr>
              <w:pStyle w:val="Paragraphedeliste"/>
              <w:numPr>
                <w:ilvl w:val="0"/>
                <w:numId w:val="36"/>
              </w:numPr>
              <w:rPr>
                <w:sz w:val="20"/>
                <w:szCs w:val="20"/>
              </w:rPr>
            </w:pPr>
            <w:r w:rsidRPr="00B74FA3">
              <w:rPr>
                <w:sz w:val="20"/>
                <w:szCs w:val="20"/>
              </w:rPr>
              <w:t>comparer les résultats expérimentaux avec les résultats simulés et interpréter les écarts ;</w:t>
            </w:r>
          </w:p>
          <w:p w:rsidR="00030E78" w:rsidRPr="00B74FA3" w:rsidRDefault="00030E78" w:rsidP="00B74FA3">
            <w:pPr>
              <w:pStyle w:val="Paragraphedeliste"/>
              <w:numPr>
                <w:ilvl w:val="0"/>
                <w:numId w:val="36"/>
              </w:numPr>
            </w:pPr>
            <w:r w:rsidRPr="00B74FA3">
              <w:rPr>
                <w:sz w:val="20"/>
                <w:szCs w:val="20"/>
              </w:rPr>
              <w:t>comparer</w:t>
            </w:r>
            <w:r w:rsidRPr="00B74FA3">
              <w:rPr>
                <w:spacing w:val="-2"/>
                <w:sz w:val="20"/>
                <w:szCs w:val="20"/>
              </w:rPr>
              <w:t xml:space="preserve"> les résultats simulés avec les critères du cahier des charges et interpréter les écarts.</w:t>
            </w:r>
          </w:p>
          <w:p w:rsidR="00B74FA3" w:rsidRPr="00B74FA3" w:rsidRDefault="00B74FA3" w:rsidP="00B74FA3">
            <w:pPr>
              <w:pStyle w:val="Paragraphedeliste"/>
              <w:ind w:firstLine="0"/>
            </w:pPr>
          </w:p>
        </w:tc>
      </w:tr>
    </w:tbl>
    <w:p w:rsidR="001249BB" w:rsidRDefault="001249BB" w:rsidP="000829C8"/>
    <w:p w:rsidR="005B0888" w:rsidRDefault="005B0888" w:rsidP="00DF3962">
      <w:pPr>
        <w:pStyle w:val="Titre1"/>
        <w:numPr>
          <w:ilvl w:val="0"/>
          <w:numId w:val="16"/>
        </w:numPr>
        <w:ind w:left="426" w:firstLine="0"/>
      </w:pPr>
      <w:r>
        <w:t>Erreur due au capteur de pesage</w:t>
      </w:r>
    </w:p>
    <w:p w:rsidR="005B0888" w:rsidRDefault="005B0888" w:rsidP="00DF3962">
      <w:pPr>
        <w:ind w:left="426" w:firstLine="0"/>
        <w:rPr>
          <w:color w:val="FF0000"/>
        </w:rPr>
      </w:pPr>
      <w:r>
        <w:t xml:space="preserve">Relever dans la </w:t>
      </w:r>
      <w:hyperlink r:id="rId64" w:history="1">
        <w:r w:rsidRPr="00FF0C96">
          <w:rPr>
            <w:rStyle w:val="Lienhypertexte"/>
          </w:rPr>
          <w:t>documentation technique du capteur de pesage</w:t>
        </w:r>
      </w:hyperlink>
      <w:r>
        <w:t xml:space="preserve"> la précision relative</w:t>
      </w:r>
      <w:r w:rsidR="00473066">
        <w:rPr>
          <w:color w:val="FF0000"/>
        </w:rPr>
        <w:t>.</w:t>
      </w:r>
    </w:p>
    <w:p w:rsidR="00DA3F13" w:rsidRPr="00473066" w:rsidRDefault="00DA3F13" w:rsidP="00DF3962">
      <w:pPr>
        <w:ind w:left="426" w:firstLine="0"/>
      </w:pPr>
    </w:p>
    <w:p w:rsidR="005B0888" w:rsidRDefault="005B0888" w:rsidP="00DF3962">
      <w:pPr>
        <w:pStyle w:val="Titre1"/>
        <w:numPr>
          <w:ilvl w:val="0"/>
          <w:numId w:val="16"/>
        </w:numPr>
        <w:ind w:left="426" w:firstLine="0"/>
      </w:pPr>
      <w:r>
        <w:t>Erreur due au conditionneur</w:t>
      </w:r>
    </w:p>
    <w:p w:rsidR="005B0888" w:rsidRPr="00473066" w:rsidRDefault="005B0888" w:rsidP="00DF3962">
      <w:pPr>
        <w:ind w:left="426" w:firstLine="0"/>
      </w:pPr>
      <w:r>
        <w:t xml:space="preserve">Relever dans la </w:t>
      </w:r>
      <w:hyperlink r:id="rId65" w:history="1">
        <w:r w:rsidRPr="00FF0C96">
          <w:rPr>
            <w:rStyle w:val="Lienhypertexte"/>
          </w:rPr>
          <w:t>documentation technique du condit</w:t>
        </w:r>
        <w:r w:rsidR="00D8098B" w:rsidRPr="00FF0C96">
          <w:rPr>
            <w:rStyle w:val="Lienhypertexte"/>
          </w:rPr>
          <w:t>ionneur</w:t>
        </w:r>
      </w:hyperlink>
      <w:r w:rsidR="00473066">
        <w:t xml:space="preserve"> la précision relative.</w:t>
      </w:r>
    </w:p>
    <w:p w:rsidR="005B0888" w:rsidRPr="00DA3F13" w:rsidRDefault="005B0888" w:rsidP="00DF3962">
      <w:pPr>
        <w:pStyle w:val="Titre1"/>
        <w:ind w:left="426"/>
        <w:rPr>
          <w:sz w:val="24"/>
        </w:rPr>
      </w:pPr>
    </w:p>
    <w:p w:rsidR="005B0888" w:rsidRDefault="005B0888" w:rsidP="00DF3962">
      <w:pPr>
        <w:pStyle w:val="Titre1"/>
        <w:numPr>
          <w:ilvl w:val="0"/>
          <w:numId w:val="16"/>
        </w:numPr>
        <w:ind w:left="426" w:firstLine="0"/>
      </w:pPr>
      <w:r>
        <w:t xml:space="preserve">Erreur due </w:t>
      </w:r>
      <w:r w:rsidR="00473066">
        <w:t>au</w:t>
      </w:r>
      <w:r>
        <w:t xml:space="preserve"> CAN</w:t>
      </w:r>
    </w:p>
    <w:p w:rsidR="005B0888" w:rsidRDefault="005B0888" w:rsidP="00DF3962">
      <w:pPr>
        <w:ind w:left="426" w:firstLine="0"/>
      </w:pPr>
      <w:r>
        <w:t xml:space="preserve">Relever dans la </w:t>
      </w:r>
      <w:hyperlink r:id="rId66" w:history="1">
        <w:r w:rsidRPr="00FF0C96">
          <w:rPr>
            <w:rStyle w:val="Lienhypertexte"/>
          </w:rPr>
          <w:t>documentation technique du CAN</w:t>
        </w:r>
      </w:hyperlink>
      <w:r>
        <w:t xml:space="preserve"> la précision et l’exprimer en pourcentage d’erreur.</w:t>
      </w:r>
    </w:p>
    <w:p w:rsidR="002902F2" w:rsidRDefault="002902F2" w:rsidP="00DF3962">
      <w:pPr>
        <w:ind w:left="426" w:firstLine="0"/>
      </w:pPr>
    </w:p>
    <w:p w:rsidR="005B0888" w:rsidRDefault="005B0888" w:rsidP="00DF3962">
      <w:pPr>
        <w:pStyle w:val="Titre1"/>
        <w:numPr>
          <w:ilvl w:val="0"/>
          <w:numId w:val="16"/>
        </w:numPr>
        <w:ind w:left="426" w:firstLine="0"/>
      </w:pPr>
      <w:r>
        <w:t>Bilan sur l’ensemble</w:t>
      </w:r>
      <w:r w:rsidR="00DA3F13">
        <w:t xml:space="preserve"> de la chaine d’acquisition de la masse</w:t>
      </w:r>
    </w:p>
    <w:p w:rsidR="00DA3F13" w:rsidRPr="00DA3F13" w:rsidRDefault="00DA3F13" w:rsidP="00DF3962">
      <w:pPr>
        <w:ind w:left="426" w:firstLine="0"/>
      </w:pPr>
    </w:p>
    <w:p w:rsidR="002902F2" w:rsidRDefault="002902F2" w:rsidP="00DF3962">
      <w:pPr>
        <w:pStyle w:val="Sansinterligne"/>
        <w:numPr>
          <w:ilvl w:val="0"/>
          <w:numId w:val="12"/>
        </w:numPr>
        <w:ind w:left="426" w:firstLine="0"/>
        <w:rPr>
          <w:u w:val="single"/>
        </w:rPr>
      </w:pPr>
      <w:r w:rsidRPr="002902F2">
        <w:rPr>
          <w:u w:val="single"/>
        </w:rPr>
        <w:t>Performances attendues :</w:t>
      </w:r>
    </w:p>
    <w:p w:rsidR="00DF3962" w:rsidRDefault="00DF3962" w:rsidP="00DF3962">
      <w:pPr>
        <w:pStyle w:val="Sansinterligne"/>
        <w:ind w:left="426"/>
        <w:rPr>
          <w:u w:val="single"/>
        </w:rPr>
      </w:pPr>
    </w:p>
    <w:p w:rsidR="002902F2" w:rsidRDefault="002902F2" w:rsidP="00DF3962">
      <w:pPr>
        <w:pStyle w:val="Sansinterligne"/>
        <w:ind w:left="426"/>
      </w:pPr>
      <w:r>
        <w:t>Calculer l’erreur relative cumulée pour l’ensemble sachant que l’on additionne les erreurs relatives de chaque fonction.</w:t>
      </w:r>
    </w:p>
    <w:p w:rsidR="002902F2" w:rsidRDefault="002902F2" w:rsidP="00DF3962">
      <w:pPr>
        <w:pStyle w:val="Sansinterligne"/>
        <w:ind w:left="426"/>
      </w:pPr>
      <w:r>
        <w:t xml:space="preserve">Calculer l’erreur absolue correspondante pour </w:t>
      </w:r>
      <w:r w:rsidR="00473066">
        <w:t>4k</w:t>
      </w:r>
      <w:r>
        <w:t>g.</w:t>
      </w:r>
    </w:p>
    <w:p w:rsidR="002902F2" w:rsidRDefault="002902F2" w:rsidP="00DF3962">
      <w:pPr>
        <w:pStyle w:val="Sansinterligne"/>
        <w:ind w:left="426"/>
      </w:pPr>
      <w:r>
        <w:t xml:space="preserve">Calculer Em, Vm et N attendus pour une masse de </w:t>
      </w:r>
      <w:r w:rsidR="00473066">
        <w:t>4kg</w:t>
      </w:r>
      <w:r>
        <w:t>.</w:t>
      </w:r>
    </w:p>
    <w:p w:rsidR="002902F2" w:rsidRDefault="002902F2" w:rsidP="00DF3962">
      <w:pPr>
        <w:pStyle w:val="Sansinterligne"/>
        <w:ind w:left="426"/>
        <w:rPr>
          <w:u w:val="single"/>
        </w:rPr>
      </w:pPr>
    </w:p>
    <w:p w:rsidR="00DF3962" w:rsidRPr="002902F2" w:rsidRDefault="00DF3962" w:rsidP="00DF3962">
      <w:pPr>
        <w:pStyle w:val="Sansinterligne"/>
        <w:ind w:left="426"/>
        <w:rPr>
          <w:u w:val="single"/>
        </w:rPr>
      </w:pPr>
    </w:p>
    <w:p w:rsidR="002902F2" w:rsidRDefault="002902F2" w:rsidP="00DF3962">
      <w:pPr>
        <w:pStyle w:val="Sansinterligne"/>
        <w:numPr>
          <w:ilvl w:val="0"/>
          <w:numId w:val="12"/>
        </w:numPr>
        <w:ind w:left="426" w:firstLine="0"/>
        <w:rPr>
          <w:u w:val="single"/>
        </w:rPr>
      </w:pPr>
      <w:r w:rsidRPr="002902F2">
        <w:rPr>
          <w:u w:val="single"/>
        </w:rPr>
        <w:t>Performances simulées</w:t>
      </w:r>
    </w:p>
    <w:p w:rsidR="00DF3962" w:rsidRDefault="00DF3962" w:rsidP="00DF3962">
      <w:pPr>
        <w:pStyle w:val="Sansinterligne"/>
        <w:ind w:left="426"/>
        <w:rPr>
          <w:u w:val="single"/>
        </w:rPr>
      </w:pPr>
    </w:p>
    <w:p w:rsidR="002902F2" w:rsidRPr="00367B8A" w:rsidRDefault="002902F2" w:rsidP="00DF3962">
      <w:pPr>
        <w:pStyle w:val="Sansinterligne"/>
        <w:ind w:left="426"/>
      </w:pPr>
      <w:r>
        <w:t>Ouvrir le fichier de simulation « </w:t>
      </w:r>
      <w:hyperlink r:id="rId67" w:history="1">
        <w:r w:rsidRPr="00FF0C96">
          <w:rPr>
            <w:rStyle w:val="Lienhypertexte"/>
          </w:rPr>
          <w:t xml:space="preserve">chaine </w:t>
        </w:r>
        <w:r w:rsidR="00FA6F29" w:rsidRPr="00FF0C96">
          <w:rPr>
            <w:rStyle w:val="Lienhypertexte"/>
          </w:rPr>
          <w:t>complète</w:t>
        </w:r>
        <w:r w:rsidRPr="00FF0C96">
          <w:rPr>
            <w:rStyle w:val="Lienhypertexte"/>
          </w:rPr>
          <w:t> </w:t>
        </w:r>
      </w:hyperlink>
      <w:r>
        <w:t xml:space="preserve">» et mesurer Em, Vm et N pour une masse de </w:t>
      </w:r>
      <w:r w:rsidR="00473066">
        <w:t>4kg</w:t>
      </w:r>
      <w:r>
        <w:t>.</w:t>
      </w:r>
    </w:p>
    <w:p w:rsidR="002902F2" w:rsidRDefault="002902F2" w:rsidP="00DF3962">
      <w:pPr>
        <w:ind w:left="426" w:firstLine="0"/>
      </w:pPr>
      <w:r>
        <w:t>Ces résultats sont-ils conformes aux résultats attendus ?</w:t>
      </w:r>
    </w:p>
    <w:p w:rsidR="002902F2" w:rsidRPr="00E62FFC" w:rsidRDefault="002902F2" w:rsidP="00DF3962">
      <w:pPr>
        <w:ind w:left="426" w:firstLine="0"/>
      </w:pPr>
      <w:r>
        <w:t>Que peut-on dire des écarts observés ?</w:t>
      </w:r>
    </w:p>
    <w:p w:rsidR="002902F2" w:rsidRDefault="002902F2" w:rsidP="00DF3962">
      <w:pPr>
        <w:pStyle w:val="Sansinterligne"/>
        <w:ind w:left="426"/>
        <w:rPr>
          <w:u w:val="single"/>
        </w:rPr>
      </w:pPr>
    </w:p>
    <w:p w:rsidR="00DF3962" w:rsidRPr="002902F2" w:rsidRDefault="00DF3962" w:rsidP="00DF3962">
      <w:pPr>
        <w:pStyle w:val="Sansinterligne"/>
        <w:ind w:left="426"/>
        <w:rPr>
          <w:u w:val="single"/>
        </w:rPr>
      </w:pPr>
    </w:p>
    <w:p w:rsidR="002902F2" w:rsidRDefault="002902F2" w:rsidP="00DF3962">
      <w:pPr>
        <w:pStyle w:val="Sansinterligne"/>
        <w:numPr>
          <w:ilvl w:val="0"/>
          <w:numId w:val="12"/>
        </w:numPr>
        <w:ind w:left="426" w:firstLine="0"/>
        <w:rPr>
          <w:u w:val="single"/>
        </w:rPr>
      </w:pPr>
      <w:r w:rsidRPr="002902F2">
        <w:rPr>
          <w:u w:val="single"/>
        </w:rPr>
        <w:t>Performances mesurées</w:t>
      </w:r>
    </w:p>
    <w:p w:rsidR="00DF3962" w:rsidRPr="002902F2" w:rsidRDefault="00DF3962" w:rsidP="00DF3962">
      <w:pPr>
        <w:pStyle w:val="Sansinterligne"/>
        <w:ind w:left="426"/>
        <w:rPr>
          <w:u w:val="single"/>
        </w:rPr>
      </w:pPr>
    </w:p>
    <w:p w:rsidR="00DA3F13" w:rsidRDefault="0042527C" w:rsidP="00DF3962">
      <w:pPr>
        <w:pStyle w:val="Sansinterligne"/>
        <w:ind w:left="426"/>
      </w:pPr>
      <w:r>
        <w:t xml:space="preserve">L’erreur relative mesurée </w:t>
      </w:r>
      <w:r w:rsidR="00DF3962">
        <w:t xml:space="preserve">lors de la séance 2 </w:t>
      </w:r>
      <w:r>
        <w:t xml:space="preserve">pour </w:t>
      </w:r>
      <w:r w:rsidR="00DA3F13">
        <w:t xml:space="preserve">une masse de </w:t>
      </w:r>
      <w:r w:rsidR="00473066">
        <w:t>4k</w:t>
      </w:r>
      <w:r>
        <w:t xml:space="preserve">g est-elle conforme aux performances attendues ? </w:t>
      </w:r>
    </w:p>
    <w:p w:rsidR="005B0888" w:rsidRDefault="0042527C" w:rsidP="00DF3962">
      <w:pPr>
        <w:pStyle w:val="Sansinterligne"/>
        <w:ind w:left="426"/>
      </w:pPr>
      <w:r>
        <w:t>Conclure en indiquant quelle hypothèse est faite implicitement lorsque l’on compare ces performances.</w:t>
      </w:r>
    </w:p>
    <w:sectPr w:rsidR="005B0888" w:rsidSect="00B058D9">
      <w:footerReference w:type="default" r:id="rId68"/>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E020D" w:rsidRDefault="00EE020D" w:rsidP="00497EC6">
      <w:r>
        <w:separator/>
      </w:r>
    </w:p>
  </w:endnote>
  <w:endnote w:type="continuationSeparator" w:id="1">
    <w:p w:rsidR="00EE020D" w:rsidRDefault="00EE020D" w:rsidP="00497EC6">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Comic Sans MS">
    <w:panose1 w:val="030F0702030302020204"/>
    <w:charset w:val="00"/>
    <w:family w:val="script"/>
    <w:pitch w:val="variable"/>
    <w:sig w:usb0="00000287" w:usb1="00000000" w:usb2="00000000" w:usb3="00000000" w:csb0="0000009F" w:csb1="00000000"/>
  </w:font>
  <w:font w:name="Cambria Math">
    <w:panose1 w:val="02040503050406030204"/>
    <w:charset w:val="00"/>
    <w:family w:val="roman"/>
    <w:pitch w:val="variable"/>
    <w:sig w:usb0="A00002EF" w:usb1="420020E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51360"/>
      <w:docPartObj>
        <w:docPartGallery w:val="Page Numbers (Bottom of Page)"/>
        <w:docPartUnique/>
      </w:docPartObj>
    </w:sdtPr>
    <w:sdtContent>
      <w:p w:rsidR="00DB48D6" w:rsidRDefault="00DB48D6" w:rsidP="00497EC6">
        <w:pPr>
          <w:pStyle w:val="Pieddepage"/>
          <w:jc w:val="right"/>
        </w:pPr>
        <w:fldSimple w:instr=" PAGE   \* MERGEFORMAT ">
          <w:r w:rsidR="00FB187F">
            <w:rPr>
              <w:noProof/>
            </w:rPr>
            <w:t>4</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E020D" w:rsidRDefault="00EE020D" w:rsidP="00497EC6">
      <w:r>
        <w:separator/>
      </w:r>
    </w:p>
  </w:footnote>
  <w:footnote w:type="continuationSeparator" w:id="1">
    <w:p w:rsidR="00EE020D" w:rsidRDefault="00EE020D" w:rsidP="00497EC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upperRoman"/>
      <w:suff w:val="space"/>
      <w:lvlText w:val="%1."/>
      <w:lvlJc w:val="left"/>
      <w:pPr>
        <w:tabs>
          <w:tab w:val="num" w:pos="0"/>
        </w:tabs>
        <w:ind w:left="644" w:hanging="360"/>
      </w:pPr>
      <w:rPr>
        <w:rFonts w:ascii="Arial" w:hAnsi="Arial" w:cs="Arial"/>
        <w:b/>
        <w:bCs/>
        <w:i w:val="0"/>
        <w:iCs w:val="0"/>
        <w:color w:val="000000"/>
        <w:sz w:val="28"/>
        <w:szCs w:val="28"/>
      </w:rPr>
    </w:lvl>
    <w:lvl w:ilvl="1">
      <w:start w:val="1"/>
      <w:numFmt w:val="upperLetter"/>
      <w:suff w:val="space"/>
      <w:lvlText w:val="%2."/>
      <w:lvlJc w:val="left"/>
      <w:pPr>
        <w:tabs>
          <w:tab w:val="num" w:pos="0"/>
        </w:tabs>
        <w:ind w:left="792" w:hanging="792"/>
      </w:pPr>
      <w:rPr>
        <w:rFonts w:ascii="Arial" w:hAnsi="Arial" w:cs="Arial"/>
        <w:b/>
        <w:bCs/>
        <w:i w:val="0"/>
        <w:iCs w:val="0"/>
        <w:color w:val="000000"/>
        <w:sz w:val="24"/>
        <w:szCs w:val="24"/>
      </w:rPr>
    </w:lvl>
    <w:lvl w:ilvl="2">
      <w:start w:val="1"/>
      <w:numFmt w:val="decimal"/>
      <w:suff w:val="space"/>
      <w:lvlText w:val="%3."/>
      <w:lvlJc w:val="left"/>
      <w:pPr>
        <w:tabs>
          <w:tab w:val="num" w:pos="0"/>
        </w:tabs>
        <w:ind w:left="1224" w:hanging="1224"/>
      </w:pPr>
      <w:rPr>
        <w:rFonts w:ascii="Arial" w:hAnsi="Arial" w:cs="Arial"/>
        <w:b/>
        <w:bCs/>
        <w:i w:val="0"/>
        <w:iCs w:val="0"/>
        <w:color w:val="000000"/>
        <w:sz w:val="22"/>
        <w:szCs w:val="22"/>
      </w:rPr>
    </w:lvl>
    <w:lvl w:ilvl="3">
      <w:start w:val="1"/>
      <w:numFmt w:val="lowerLetter"/>
      <w:suff w:val="space"/>
      <w:lvlText w:val="%4."/>
      <w:lvlJc w:val="left"/>
      <w:pPr>
        <w:tabs>
          <w:tab w:val="num" w:pos="0"/>
        </w:tabs>
        <w:ind w:left="1728" w:hanging="1728"/>
      </w:pPr>
      <w:rPr>
        <w:rFonts w:ascii="Arial" w:hAnsi="Arial" w:cs="Arial"/>
        <w:b/>
        <w:bCs/>
        <w:i w:val="0"/>
        <w:iCs w:val="0"/>
        <w:color w:val="000000"/>
        <w:sz w:val="20"/>
        <w:szCs w:val="20"/>
      </w:rPr>
    </w:lvl>
    <w:lvl w:ilvl="4">
      <w:start w:val="1"/>
      <w:numFmt w:val="decimal"/>
      <w:suff w:val="space"/>
      <w:lvlText w:val="(%5)"/>
      <w:lvlJc w:val="left"/>
      <w:pPr>
        <w:tabs>
          <w:tab w:val="num" w:pos="0"/>
        </w:tabs>
        <w:ind w:left="2232" w:hanging="2232"/>
      </w:pPr>
      <w:rPr>
        <w:rFonts w:ascii="Arial" w:hAnsi="Arial" w:cs="Arial"/>
        <w:b/>
        <w:bCs/>
        <w:i w:val="0"/>
        <w:iCs w:val="0"/>
        <w:color w:val="000000"/>
        <w:sz w:val="18"/>
        <w:szCs w:val="18"/>
      </w:rPr>
    </w:lvl>
    <w:lvl w:ilvl="5">
      <w:start w:val="1"/>
      <w:numFmt w:val="lowerLetter"/>
      <w:suff w:val="space"/>
      <w:lvlText w:val="(%6)"/>
      <w:lvlJc w:val="left"/>
      <w:pPr>
        <w:tabs>
          <w:tab w:val="num" w:pos="0"/>
        </w:tabs>
        <w:ind w:left="2736" w:hanging="2736"/>
      </w:pPr>
      <w:rPr>
        <w:rFonts w:ascii="Arial" w:hAnsi="Arial" w:cs="Arial"/>
        <w:b/>
        <w:bCs/>
        <w:i/>
        <w:iCs/>
        <w:color w:val="000000"/>
        <w:sz w:val="18"/>
        <w:szCs w:val="18"/>
      </w:rPr>
    </w:lvl>
    <w:lvl w:ilvl="6">
      <w:start w:val="1"/>
      <w:numFmt w:val="decimal"/>
      <w:suff w:val="space"/>
      <w:lvlText w:val="%7."/>
      <w:lvlJc w:val="left"/>
      <w:pPr>
        <w:tabs>
          <w:tab w:val="num" w:pos="0"/>
        </w:tabs>
        <w:ind w:left="3240" w:hanging="3240"/>
      </w:pPr>
      <w:rPr>
        <w:rFonts w:ascii="Arial" w:hAnsi="Arial" w:cs="Arial"/>
        <w:b w:val="0"/>
        <w:bCs w:val="0"/>
        <w:i/>
        <w:iCs/>
        <w:sz w:val="18"/>
        <w:szCs w:val="18"/>
      </w:rPr>
    </w:lvl>
    <w:lvl w:ilvl="7">
      <w:start w:val="1"/>
      <w:numFmt w:val="lowerLetter"/>
      <w:suff w:val="space"/>
      <w:lvlText w:val="%8."/>
      <w:lvlJc w:val="left"/>
      <w:pPr>
        <w:tabs>
          <w:tab w:val="num" w:pos="0"/>
        </w:tabs>
        <w:ind w:left="3744" w:hanging="3744"/>
      </w:pPr>
      <w:rPr>
        <w:rFonts w:ascii="Arial" w:hAnsi="Arial" w:cs="Arial"/>
        <w:b w:val="0"/>
        <w:bCs w:val="0"/>
        <w:i/>
        <w:iCs/>
        <w:color w:val="000000"/>
        <w:sz w:val="18"/>
        <w:szCs w:val="18"/>
      </w:rPr>
    </w:lvl>
    <w:lvl w:ilvl="8">
      <w:start w:val="1"/>
      <w:numFmt w:val="lowerRoman"/>
      <w:suff w:val="space"/>
      <w:lvlText w:val="%9."/>
      <w:lvlJc w:val="left"/>
      <w:pPr>
        <w:tabs>
          <w:tab w:val="num" w:pos="0"/>
        </w:tabs>
        <w:ind w:left="4320" w:hanging="4320"/>
      </w:pPr>
      <w:rPr>
        <w:rFonts w:ascii="Arial" w:hAnsi="Arial" w:cs="Arial"/>
        <w:b w:val="0"/>
        <w:bCs w:val="0"/>
        <w:i/>
        <w:iCs/>
        <w:sz w:val="16"/>
        <w:szCs w:val="16"/>
      </w:rPr>
    </w:lvl>
  </w:abstractNum>
  <w:abstractNum w:abstractNumId="1">
    <w:nsid w:val="0112483F"/>
    <w:multiLevelType w:val="hybridMultilevel"/>
    <w:tmpl w:val="BEA8D4DA"/>
    <w:lvl w:ilvl="0" w:tplc="040C000F">
      <w:start w:val="1"/>
      <w:numFmt w:val="decimal"/>
      <w:lvlText w:val="%1."/>
      <w:lvlJc w:val="left"/>
      <w:pPr>
        <w:ind w:left="720" w:hanging="360"/>
      </w:pPr>
      <w:rPr>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89F7D9E"/>
    <w:multiLevelType w:val="hybridMultilevel"/>
    <w:tmpl w:val="BEA44D3A"/>
    <w:lvl w:ilvl="0" w:tplc="81CA8A9C">
      <w:start w:val="2"/>
      <w:numFmt w:val="decimal"/>
      <w:lvlText w:val="%1."/>
      <w:lvlJc w:val="left"/>
      <w:pPr>
        <w:ind w:left="720" w:hanging="360"/>
      </w:pPr>
      <w:rPr>
        <w:rFonts w:hint="default"/>
        <w:sz w:val="2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ECB33AA"/>
    <w:multiLevelType w:val="hybridMultilevel"/>
    <w:tmpl w:val="FFBA2DAA"/>
    <w:lvl w:ilvl="0" w:tplc="2B40962E">
      <w:numFmt w:val="bullet"/>
      <w:lvlText w:val="-"/>
      <w:lvlJc w:val="left"/>
      <w:pPr>
        <w:ind w:left="720" w:hanging="360"/>
      </w:pPr>
      <w:rPr>
        <w:rFonts w:ascii="Arial" w:hAnsi="Arial" w:cs="Arial" w:hint="default"/>
        <w:color w:val="00000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cs="Wingdings" w:hint="default"/>
      </w:rPr>
    </w:lvl>
    <w:lvl w:ilvl="3" w:tplc="040C0001">
      <w:start w:val="1"/>
      <w:numFmt w:val="bullet"/>
      <w:lvlText w:val=""/>
      <w:lvlJc w:val="left"/>
      <w:pPr>
        <w:ind w:left="2880" w:hanging="360"/>
      </w:pPr>
      <w:rPr>
        <w:rFonts w:ascii="Symbol" w:hAnsi="Symbol" w:cs="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cs="Wingdings" w:hint="default"/>
      </w:rPr>
    </w:lvl>
    <w:lvl w:ilvl="6" w:tplc="040C0001">
      <w:start w:val="1"/>
      <w:numFmt w:val="bullet"/>
      <w:lvlText w:val=""/>
      <w:lvlJc w:val="left"/>
      <w:pPr>
        <w:ind w:left="5040" w:hanging="360"/>
      </w:pPr>
      <w:rPr>
        <w:rFonts w:ascii="Symbol" w:hAnsi="Symbol" w:cs="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cs="Wingdings" w:hint="default"/>
      </w:rPr>
    </w:lvl>
  </w:abstractNum>
  <w:abstractNum w:abstractNumId="4">
    <w:nsid w:val="10902412"/>
    <w:multiLevelType w:val="hybridMultilevel"/>
    <w:tmpl w:val="0916093E"/>
    <w:lvl w:ilvl="0" w:tplc="040C0001">
      <w:start w:val="1"/>
      <w:numFmt w:val="bullet"/>
      <w:lvlText w:val=""/>
      <w:lvlJc w:val="left"/>
      <w:pPr>
        <w:ind w:left="1068" w:hanging="360"/>
      </w:pPr>
      <w:rPr>
        <w:rFonts w:ascii="Symbol" w:hAnsi="Symbol"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
    <w:nsid w:val="132D606F"/>
    <w:multiLevelType w:val="hybridMultilevel"/>
    <w:tmpl w:val="BF107A20"/>
    <w:lvl w:ilvl="0" w:tplc="040C000F">
      <w:start w:val="1"/>
      <w:numFmt w:val="decimal"/>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6">
    <w:nsid w:val="143C6689"/>
    <w:multiLevelType w:val="hybridMultilevel"/>
    <w:tmpl w:val="6082B6CE"/>
    <w:lvl w:ilvl="0" w:tplc="D7EC360E">
      <w:start w:val="2"/>
      <w:numFmt w:val="decimal"/>
      <w:lvlText w:val="3.%1."/>
      <w:lvlJc w:val="left"/>
      <w:pPr>
        <w:ind w:left="786" w:hanging="360"/>
      </w:pPr>
      <w:rPr>
        <w:rFonts w:hint="default"/>
        <w:sz w:val="28"/>
      </w:rPr>
    </w:lvl>
    <w:lvl w:ilvl="1" w:tplc="7750B168">
      <w:start w:val="2"/>
      <w:numFmt w:val="decimal"/>
      <w:lvlText w:val="3.%2."/>
      <w:lvlJc w:val="left"/>
      <w:pPr>
        <w:ind w:left="724" w:hanging="360"/>
      </w:pPr>
      <w:rPr>
        <w:rFonts w:hint="default"/>
        <w:sz w:val="28"/>
      </w:rPr>
    </w:lvl>
    <w:lvl w:ilvl="2" w:tplc="040C001B">
      <w:start w:val="1"/>
      <w:numFmt w:val="lowerRoman"/>
      <w:lvlText w:val="%3."/>
      <w:lvlJc w:val="right"/>
      <w:pPr>
        <w:ind w:left="1444" w:hanging="180"/>
      </w:pPr>
    </w:lvl>
    <w:lvl w:ilvl="3" w:tplc="040C000F">
      <w:start w:val="1"/>
      <w:numFmt w:val="decimal"/>
      <w:lvlText w:val="%4."/>
      <w:lvlJc w:val="left"/>
      <w:pPr>
        <w:ind w:left="2164" w:hanging="360"/>
      </w:pPr>
    </w:lvl>
    <w:lvl w:ilvl="4" w:tplc="040C0019" w:tentative="1">
      <w:start w:val="1"/>
      <w:numFmt w:val="lowerLetter"/>
      <w:lvlText w:val="%5."/>
      <w:lvlJc w:val="left"/>
      <w:pPr>
        <w:ind w:left="2884" w:hanging="360"/>
      </w:pPr>
    </w:lvl>
    <w:lvl w:ilvl="5" w:tplc="040C001B" w:tentative="1">
      <w:start w:val="1"/>
      <w:numFmt w:val="lowerRoman"/>
      <w:lvlText w:val="%6."/>
      <w:lvlJc w:val="right"/>
      <w:pPr>
        <w:ind w:left="3604" w:hanging="180"/>
      </w:pPr>
    </w:lvl>
    <w:lvl w:ilvl="6" w:tplc="040C000F" w:tentative="1">
      <w:start w:val="1"/>
      <w:numFmt w:val="decimal"/>
      <w:lvlText w:val="%7."/>
      <w:lvlJc w:val="left"/>
      <w:pPr>
        <w:ind w:left="4324" w:hanging="360"/>
      </w:pPr>
    </w:lvl>
    <w:lvl w:ilvl="7" w:tplc="040C0019" w:tentative="1">
      <w:start w:val="1"/>
      <w:numFmt w:val="lowerLetter"/>
      <w:lvlText w:val="%8."/>
      <w:lvlJc w:val="left"/>
      <w:pPr>
        <w:ind w:left="5044" w:hanging="360"/>
      </w:pPr>
    </w:lvl>
    <w:lvl w:ilvl="8" w:tplc="040C001B" w:tentative="1">
      <w:start w:val="1"/>
      <w:numFmt w:val="lowerRoman"/>
      <w:lvlText w:val="%9."/>
      <w:lvlJc w:val="right"/>
      <w:pPr>
        <w:ind w:left="5764" w:hanging="180"/>
      </w:pPr>
    </w:lvl>
  </w:abstractNum>
  <w:abstractNum w:abstractNumId="7">
    <w:nsid w:val="1A560962"/>
    <w:multiLevelType w:val="hybridMultilevel"/>
    <w:tmpl w:val="430A625A"/>
    <w:lvl w:ilvl="0" w:tplc="040C0005">
      <w:start w:val="1"/>
      <w:numFmt w:val="bullet"/>
      <w:lvlText w:val=""/>
      <w:lvlJc w:val="left"/>
      <w:pPr>
        <w:ind w:left="1142" w:hanging="360"/>
      </w:pPr>
      <w:rPr>
        <w:rFonts w:ascii="Wingdings" w:hAnsi="Wingdings" w:hint="default"/>
      </w:rPr>
    </w:lvl>
    <w:lvl w:ilvl="1" w:tplc="040C0003" w:tentative="1">
      <w:start w:val="1"/>
      <w:numFmt w:val="bullet"/>
      <w:lvlText w:val="o"/>
      <w:lvlJc w:val="left"/>
      <w:pPr>
        <w:ind w:left="1862" w:hanging="360"/>
      </w:pPr>
      <w:rPr>
        <w:rFonts w:ascii="Courier New" w:hAnsi="Courier New" w:cs="Courier New" w:hint="default"/>
      </w:rPr>
    </w:lvl>
    <w:lvl w:ilvl="2" w:tplc="040C0005" w:tentative="1">
      <w:start w:val="1"/>
      <w:numFmt w:val="bullet"/>
      <w:lvlText w:val=""/>
      <w:lvlJc w:val="left"/>
      <w:pPr>
        <w:ind w:left="2582" w:hanging="360"/>
      </w:pPr>
      <w:rPr>
        <w:rFonts w:ascii="Wingdings" w:hAnsi="Wingdings" w:hint="default"/>
      </w:rPr>
    </w:lvl>
    <w:lvl w:ilvl="3" w:tplc="040C0001" w:tentative="1">
      <w:start w:val="1"/>
      <w:numFmt w:val="bullet"/>
      <w:lvlText w:val=""/>
      <w:lvlJc w:val="left"/>
      <w:pPr>
        <w:ind w:left="3302" w:hanging="360"/>
      </w:pPr>
      <w:rPr>
        <w:rFonts w:ascii="Symbol" w:hAnsi="Symbol" w:hint="default"/>
      </w:rPr>
    </w:lvl>
    <w:lvl w:ilvl="4" w:tplc="040C0003" w:tentative="1">
      <w:start w:val="1"/>
      <w:numFmt w:val="bullet"/>
      <w:lvlText w:val="o"/>
      <w:lvlJc w:val="left"/>
      <w:pPr>
        <w:ind w:left="4022" w:hanging="360"/>
      </w:pPr>
      <w:rPr>
        <w:rFonts w:ascii="Courier New" w:hAnsi="Courier New" w:cs="Courier New" w:hint="default"/>
      </w:rPr>
    </w:lvl>
    <w:lvl w:ilvl="5" w:tplc="040C0005" w:tentative="1">
      <w:start w:val="1"/>
      <w:numFmt w:val="bullet"/>
      <w:lvlText w:val=""/>
      <w:lvlJc w:val="left"/>
      <w:pPr>
        <w:ind w:left="4742" w:hanging="360"/>
      </w:pPr>
      <w:rPr>
        <w:rFonts w:ascii="Wingdings" w:hAnsi="Wingdings" w:hint="default"/>
      </w:rPr>
    </w:lvl>
    <w:lvl w:ilvl="6" w:tplc="040C0001" w:tentative="1">
      <w:start w:val="1"/>
      <w:numFmt w:val="bullet"/>
      <w:lvlText w:val=""/>
      <w:lvlJc w:val="left"/>
      <w:pPr>
        <w:ind w:left="5462" w:hanging="360"/>
      </w:pPr>
      <w:rPr>
        <w:rFonts w:ascii="Symbol" w:hAnsi="Symbol" w:hint="default"/>
      </w:rPr>
    </w:lvl>
    <w:lvl w:ilvl="7" w:tplc="040C0003" w:tentative="1">
      <w:start w:val="1"/>
      <w:numFmt w:val="bullet"/>
      <w:lvlText w:val="o"/>
      <w:lvlJc w:val="left"/>
      <w:pPr>
        <w:ind w:left="6182" w:hanging="360"/>
      </w:pPr>
      <w:rPr>
        <w:rFonts w:ascii="Courier New" w:hAnsi="Courier New" w:cs="Courier New" w:hint="default"/>
      </w:rPr>
    </w:lvl>
    <w:lvl w:ilvl="8" w:tplc="040C0005" w:tentative="1">
      <w:start w:val="1"/>
      <w:numFmt w:val="bullet"/>
      <w:lvlText w:val=""/>
      <w:lvlJc w:val="left"/>
      <w:pPr>
        <w:ind w:left="6902" w:hanging="360"/>
      </w:pPr>
      <w:rPr>
        <w:rFonts w:ascii="Wingdings" w:hAnsi="Wingdings" w:hint="default"/>
      </w:rPr>
    </w:lvl>
  </w:abstractNum>
  <w:abstractNum w:abstractNumId="8">
    <w:nsid w:val="1BDC08F5"/>
    <w:multiLevelType w:val="hybridMultilevel"/>
    <w:tmpl w:val="9F1C8844"/>
    <w:lvl w:ilvl="0" w:tplc="53207A2C">
      <w:numFmt w:val="bullet"/>
      <w:lvlText w:val="-"/>
      <w:lvlJc w:val="left"/>
      <w:pPr>
        <w:ind w:left="720" w:hanging="360"/>
      </w:pPr>
      <w:rPr>
        <w:rFonts w:ascii="Times New Roman" w:eastAsiaTheme="minorEastAsia"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E6E15EC"/>
    <w:multiLevelType w:val="hybridMultilevel"/>
    <w:tmpl w:val="66E844AC"/>
    <w:lvl w:ilvl="0" w:tplc="53207A2C">
      <w:numFmt w:val="bullet"/>
      <w:lvlText w:val="-"/>
      <w:lvlJc w:val="left"/>
      <w:pPr>
        <w:ind w:left="720" w:hanging="360"/>
      </w:pPr>
      <w:rPr>
        <w:rFonts w:ascii="Times New Roman" w:eastAsiaTheme="minorEastAsia"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23047E66"/>
    <w:multiLevelType w:val="hybridMultilevel"/>
    <w:tmpl w:val="1F7C4AD4"/>
    <w:lvl w:ilvl="0" w:tplc="53207A2C">
      <w:numFmt w:val="bullet"/>
      <w:lvlText w:val="-"/>
      <w:lvlJc w:val="left"/>
      <w:pPr>
        <w:ind w:left="720" w:hanging="360"/>
      </w:pPr>
      <w:rPr>
        <w:rFonts w:ascii="Times New Roman" w:eastAsiaTheme="minorEastAsia"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50563F6"/>
    <w:multiLevelType w:val="hybridMultilevel"/>
    <w:tmpl w:val="481A815A"/>
    <w:lvl w:ilvl="0" w:tplc="040C0001">
      <w:start w:val="1"/>
      <w:numFmt w:val="bullet"/>
      <w:lvlText w:val=""/>
      <w:lvlJc w:val="left"/>
      <w:pPr>
        <w:ind w:left="1068" w:hanging="360"/>
      </w:pPr>
      <w:rPr>
        <w:rFonts w:ascii="Symbol" w:hAnsi="Symbol" w:cs="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2">
    <w:nsid w:val="2CE504BA"/>
    <w:multiLevelType w:val="hybridMultilevel"/>
    <w:tmpl w:val="C67C37E6"/>
    <w:lvl w:ilvl="0" w:tplc="040C0005">
      <w:start w:val="1"/>
      <w:numFmt w:val="bullet"/>
      <w:lvlText w:val=""/>
      <w:lvlJc w:val="left"/>
      <w:pPr>
        <w:ind w:left="1562" w:hanging="360"/>
      </w:pPr>
      <w:rPr>
        <w:rFonts w:ascii="Wingdings" w:hAnsi="Wingdings" w:hint="default"/>
        <w:sz w:val="28"/>
      </w:rPr>
    </w:lvl>
    <w:lvl w:ilvl="1" w:tplc="040C0003" w:tentative="1">
      <w:start w:val="1"/>
      <w:numFmt w:val="bullet"/>
      <w:lvlText w:val="o"/>
      <w:lvlJc w:val="left"/>
      <w:pPr>
        <w:ind w:left="2282" w:hanging="360"/>
      </w:pPr>
      <w:rPr>
        <w:rFonts w:ascii="Courier New" w:hAnsi="Courier New" w:cs="Courier New" w:hint="default"/>
      </w:rPr>
    </w:lvl>
    <w:lvl w:ilvl="2" w:tplc="040C0005" w:tentative="1">
      <w:start w:val="1"/>
      <w:numFmt w:val="bullet"/>
      <w:lvlText w:val=""/>
      <w:lvlJc w:val="left"/>
      <w:pPr>
        <w:ind w:left="3002" w:hanging="360"/>
      </w:pPr>
      <w:rPr>
        <w:rFonts w:ascii="Wingdings" w:hAnsi="Wingdings" w:hint="default"/>
      </w:rPr>
    </w:lvl>
    <w:lvl w:ilvl="3" w:tplc="040C0001" w:tentative="1">
      <w:start w:val="1"/>
      <w:numFmt w:val="bullet"/>
      <w:lvlText w:val=""/>
      <w:lvlJc w:val="left"/>
      <w:pPr>
        <w:ind w:left="3722" w:hanging="360"/>
      </w:pPr>
      <w:rPr>
        <w:rFonts w:ascii="Symbol" w:hAnsi="Symbol" w:hint="default"/>
      </w:rPr>
    </w:lvl>
    <w:lvl w:ilvl="4" w:tplc="040C0003" w:tentative="1">
      <w:start w:val="1"/>
      <w:numFmt w:val="bullet"/>
      <w:lvlText w:val="o"/>
      <w:lvlJc w:val="left"/>
      <w:pPr>
        <w:ind w:left="4442" w:hanging="360"/>
      </w:pPr>
      <w:rPr>
        <w:rFonts w:ascii="Courier New" w:hAnsi="Courier New" w:cs="Courier New" w:hint="default"/>
      </w:rPr>
    </w:lvl>
    <w:lvl w:ilvl="5" w:tplc="040C0005" w:tentative="1">
      <w:start w:val="1"/>
      <w:numFmt w:val="bullet"/>
      <w:lvlText w:val=""/>
      <w:lvlJc w:val="left"/>
      <w:pPr>
        <w:ind w:left="5162" w:hanging="360"/>
      </w:pPr>
      <w:rPr>
        <w:rFonts w:ascii="Wingdings" w:hAnsi="Wingdings" w:hint="default"/>
      </w:rPr>
    </w:lvl>
    <w:lvl w:ilvl="6" w:tplc="040C0001" w:tentative="1">
      <w:start w:val="1"/>
      <w:numFmt w:val="bullet"/>
      <w:lvlText w:val=""/>
      <w:lvlJc w:val="left"/>
      <w:pPr>
        <w:ind w:left="5882" w:hanging="360"/>
      </w:pPr>
      <w:rPr>
        <w:rFonts w:ascii="Symbol" w:hAnsi="Symbol" w:hint="default"/>
      </w:rPr>
    </w:lvl>
    <w:lvl w:ilvl="7" w:tplc="040C0003" w:tentative="1">
      <w:start w:val="1"/>
      <w:numFmt w:val="bullet"/>
      <w:lvlText w:val="o"/>
      <w:lvlJc w:val="left"/>
      <w:pPr>
        <w:ind w:left="6602" w:hanging="360"/>
      </w:pPr>
      <w:rPr>
        <w:rFonts w:ascii="Courier New" w:hAnsi="Courier New" w:cs="Courier New" w:hint="default"/>
      </w:rPr>
    </w:lvl>
    <w:lvl w:ilvl="8" w:tplc="040C0005" w:tentative="1">
      <w:start w:val="1"/>
      <w:numFmt w:val="bullet"/>
      <w:lvlText w:val=""/>
      <w:lvlJc w:val="left"/>
      <w:pPr>
        <w:ind w:left="7322" w:hanging="360"/>
      </w:pPr>
      <w:rPr>
        <w:rFonts w:ascii="Wingdings" w:hAnsi="Wingdings" w:hint="default"/>
      </w:rPr>
    </w:lvl>
  </w:abstractNum>
  <w:abstractNum w:abstractNumId="13">
    <w:nsid w:val="2F2F4E9E"/>
    <w:multiLevelType w:val="hybridMultilevel"/>
    <w:tmpl w:val="A21ED182"/>
    <w:lvl w:ilvl="0" w:tplc="040C0005">
      <w:start w:val="1"/>
      <w:numFmt w:val="bullet"/>
      <w:lvlText w:val=""/>
      <w:lvlJc w:val="left"/>
      <w:pPr>
        <w:ind w:left="1068" w:hanging="360"/>
      </w:pPr>
      <w:rPr>
        <w:rFonts w:ascii="Wingdings" w:hAnsi="Wingdings" w:hint="default"/>
        <w:sz w:val="28"/>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4">
    <w:nsid w:val="308C2D1E"/>
    <w:multiLevelType w:val="hybridMultilevel"/>
    <w:tmpl w:val="409E672A"/>
    <w:lvl w:ilvl="0" w:tplc="040C0005">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5">
    <w:nsid w:val="374E7C77"/>
    <w:multiLevelType w:val="hybridMultilevel"/>
    <w:tmpl w:val="4A9A6C58"/>
    <w:lvl w:ilvl="0" w:tplc="53207A2C">
      <w:numFmt w:val="bullet"/>
      <w:lvlText w:val="-"/>
      <w:lvlJc w:val="left"/>
      <w:pPr>
        <w:ind w:left="720" w:hanging="360"/>
      </w:pPr>
      <w:rPr>
        <w:rFonts w:ascii="Times New Roman" w:eastAsiaTheme="minorEastAsia"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8665310"/>
    <w:multiLevelType w:val="hybridMultilevel"/>
    <w:tmpl w:val="9CEA328C"/>
    <w:lvl w:ilvl="0" w:tplc="53207A2C">
      <w:numFmt w:val="bullet"/>
      <w:lvlText w:val="-"/>
      <w:lvlJc w:val="left"/>
      <w:pPr>
        <w:ind w:left="1621" w:hanging="360"/>
      </w:pPr>
      <w:rPr>
        <w:rFonts w:ascii="Times New Roman" w:eastAsiaTheme="minorEastAsia" w:hAnsi="Times New Roman" w:cs="Times New Roman" w:hint="default"/>
      </w:rPr>
    </w:lvl>
    <w:lvl w:ilvl="1" w:tplc="040C0003" w:tentative="1">
      <w:start w:val="1"/>
      <w:numFmt w:val="bullet"/>
      <w:lvlText w:val="o"/>
      <w:lvlJc w:val="left"/>
      <w:pPr>
        <w:ind w:left="2341" w:hanging="360"/>
      </w:pPr>
      <w:rPr>
        <w:rFonts w:ascii="Courier New" w:hAnsi="Courier New" w:cs="Courier New" w:hint="default"/>
      </w:rPr>
    </w:lvl>
    <w:lvl w:ilvl="2" w:tplc="040C0005" w:tentative="1">
      <w:start w:val="1"/>
      <w:numFmt w:val="bullet"/>
      <w:lvlText w:val=""/>
      <w:lvlJc w:val="left"/>
      <w:pPr>
        <w:ind w:left="3061" w:hanging="360"/>
      </w:pPr>
      <w:rPr>
        <w:rFonts w:ascii="Wingdings" w:hAnsi="Wingdings" w:hint="default"/>
      </w:rPr>
    </w:lvl>
    <w:lvl w:ilvl="3" w:tplc="040C0001" w:tentative="1">
      <w:start w:val="1"/>
      <w:numFmt w:val="bullet"/>
      <w:lvlText w:val=""/>
      <w:lvlJc w:val="left"/>
      <w:pPr>
        <w:ind w:left="3781" w:hanging="360"/>
      </w:pPr>
      <w:rPr>
        <w:rFonts w:ascii="Symbol" w:hAnsi="Symbol" w:hint="default"/>
      </w:rPr>
    </w:lvl>
    <w:lvl w:ilvl="4" w:tplc="040C0003" w:tentative="1">
      <w:start w:val="1"/>
      <w:numFmt w:val="bullet"/>
      <w:lvlText w:val="o"/>
      <w:lvlJc w:val="left"/>
      <w:pPr>
        <w:ind w:left="4501" w:hanging="360"/>
      </w:pPr>
      <w:rPr>
        <w:rFonts w:ascii="Courier New" w:hAnsi="Courier New" w:cs="Courier New" w:hint="default"/>
      </w:rPr>
    </w:lvl>
    <w:lvl w:ilvl="5" w:tplc="040C0005" w:tentative="1">
      <w:start w:val="1"/>
      <w:numFmt w:val="bullet"/>
      <w:lvlText w:val=""/>
      <w:lvlJc w:val="left"/>
      <w:pPr>
        <w:ind w:left="5221" w:hanging="360"/>
      </w:pPr>
      <w:rPr>
        <w:rFonts w:ascii="Wingdings" w:hAnsi="Wingdings" w:hint="default"/>
      </w:rPr>
    </w:lvl>
    <w:lvl w:ilvl="6" w:tplc="040C0001" w:tentative="1">
      <w:start w:val="1"/>
      <w:numFmt w:val="bullet"/>
      <w:lvlText w:val=""/>
      <w:lvlJc w:val="left"/>
      <w:pPr>
        <w:ind w:left="5941" w:hanging="360"/>
      </w:pPr>
      <w:rPr>
        <w:rFonts w:ascii="Symbol" w:hAnsi="Symbol" w:hint="default"/>
      </w:rPr>
    </w:lvl>
    <w:lvl w:ilvl="7" w:tplc="040C0003" w:tentative="1">
      <w:start w:val="1"/>
      <w:numFmt w:val="bullet"/>
      <w:lvlText w:val="o"/>
      <w:lvlJc w:val="left"/>
      <w:pPr>
        <w:ind w:left="6661" w:hanging="360"/>
      </w:pPr>
      <w:rPr>
        <w:rFonts w:ascii="Courier New" w:hAnsi="Courier New" w:cs="Courier New" w:hint="default"/>
      </w:rPr>
    </w:lvl>
    <w:lvl w:ilvl="8" w:tplc="040C0005" w:tentative="1">
      <w:start w:val="1"/>
      <w:numFmt w:val="bullet"/>
      <w:lvlText w:val=""/>
      <w:lvlJc w:val="left"/>
      <w:pPr>
        <w:ind w:left="7381" w:hanging="360"/>
      </w:pPr>
      <w:rPr>
        <w:rFonts w:ascii="Wingdings" w:hAnsi="Wingdings" w:hint="default"/>
      </w:rPr>
    </w:lvl>
  </w:abstractNum>
  <w:abstractNum w:abstractNumId="17">
    <w:nsid w:val="3CF8287E"/>
    <w:multiLevelType w:val="hybridMultilevel"/>
    <w:tmpl w:val="552043D8"/>
    <w:lvl w:ilvl="0" w:tplc="53207A2C">
      <w:numFmt w:val="bullet"/>
      <w:lvlText w:val="-"/>
      <w:lvlJc w:val="left"/>
      <w:pPr>
        <w:ind w:left="1621" w:hanging="360"/>
      </w:pPr>
      <w:rPr>
        <w:rFonts w:ascii="Times New Roman" w:eastAsiaTheme="minorEastAsia" w:hAnsi="Times New Roman" w:cs="Times New Roman" w:hint="default"/>
      </w:rPr>
    </w:lvl>
    <w:lvl w:ilvl="1" w:tplc="040C0003" w:tentative="1">
      <w:start w:val="1"/>
      <w:numFmt w:val="bullet"/>
      <w:lvlText w:val="o"/>
      <w:lvlJc w:val="left"/>
      <w:pPr>
        <w:ind w:left="2341" w:hanging="360"/>
      </w:pPr>
      <w:rPr>
        <w:rFonts w:ascii="Courier New" w:hAnsi="Courier New" w:cs="Courier New" w:hint="default"/>
      </w:rPr>
    </w:lvl>
    <w:lvl w:ilvl="2" w:tplc="040C0005" w:tentative="1">
      <w:start w:val="1"/>
      <w:numFmt w:val="bullet"/>
      <w:lvlText w:val=""/>
      <w:lvlJc w:val="left"/>
      <w:pPr>
        <w:ind w:left="3061" w:hanging="360"/>
      </w:pPr>
      <w:rPr>
        <w:rFonts w:ascii="Wingdings" w:hAnsi="Wingdings" w:hint="default"/>
      </w:rPr>
    </w:lvl>
    <w:lvl w:ilvl="3" w:tplc="040C0001" w:tentative="1">
      <w:start w:val="1"/>
      <w:numFmt w:val="bullet"/>
      <w:lvlText w:val=""/>
      <w:lvlJc w:val="left"/>
      <w:pPr>
        <w:ind w:left="3781" w:hanging="360"/>
      </w:pPr>
      <w:rPr>
        <w:rFonts w:ascii="Symbol" w:hAnsi="Symbol" w:hint="default"/>
      </w:rPr>
    </w:lvl>
    <w:lvl w:ilvl="4" w:tplc="040C0003" w:tentative="1">
      <w:start w:val="1"/>
      <w:numFmt w:val="bullet"/>
      <w:lvlText w:val="o"/>
      <w:lvlJc w:val="left"/>
      <w:pPr>
        <w:ind w:left="4501" w:hanging="360"/>
      </w:pPr>
      <w:rPr>
        <w:rFonts w:ascii="Courier New" w:hAnsi="Courier New" w:cs="Courier New" w:hint="default"/>
      </w:rPr>
    </w:lvl>
    <w:lvl w:ilvl="5" w:tplc="040C0005" w:tentative="1">
      <w:start w:val="1"/>
      <w:numFmt w:val="bullet"/>
      <w:lvlText w:val=""/>
      <w:lvlJc w:val="left"/>
      <w:pPr>
        <w:ind w:left="5221" w:hanging="360"/>
      </w:pPr>
      <w:rPr>
        <w:rFonts w:ascii="Wingdings" w:hAnsi="Wingdings" w:hint="default"/>
      </w:rPr>
    </w:lvl>
    <w:lvl w:ilvl="6" w:tplc="040C0001" w:tentative="1">
      <w:start w:val="1"/>
      <w:numFmt w:val="bullet"/>
      <w:lvlText w:val=""/>
      <w:lvlJc w:val="left"/>
      <w:pPr>
        <w:ind w:left="5941" w:hanging="360"/>
      </w:pPr>
      <w:rPr>
        <w:rFonts w:ascii="Symbol" w:hAnsi="Symbol" w:hint="default"/>
      </w:rPr>
    </w:lvl>
    <w:lvl w:ilvl="7" w:tplc="040C0003" w:tentative="1">
      <w:start w:val="1"/>
      <w:numFmt w:val="bullet"/>
      <w:lvlText w:val="o"/>
      <w:lvlJc w:val="left"/>
      <w:pPr>
        <w:ind w:left="6661" w:hanging="360"/>
      </w:pPr>
      <w:rPr>
        <w:rFonts w:ascii="Courier New" w:hAnsi="Courier New" w:cs="Courier New" w:hint="default"/>
      </w:rPr>
    </w:lvl>
    <w:lvl w:ilvl="8" w:tplc="040C0005" w:tentative="1">
      <w:start w:val="1"/>
      <w:numFmt w:val="bullet"/>
      <w:lvlText w:val=""/>
      <w:lvlJc w:val="left"/>
      <w:pPr>
        <w:ind w:left="7381" w:hanging="360"/>
      </w:pPr>
      <w:rPr>
        <w:rFonts w:ascii="Wingdings" w:hAnsi="Wingdings" w:hint="default"/>
      </w:rPr>
    </w:lvl>
  </w:abstractNum>
  <w:abstractNum w:abstractNumId="18">
    <w:nsid w:val="43357CEB"/>
    <w:multiLevelType w:val="hybridMultilevel"/>
    <w:tmpl w:val="36BE61CA"/>
    <w:lvl w:ilvl="0" w:tplc="040C0005">
      <w:start w:val="1"/>
      <w:numFmt w:val="bullet"/>
      <w:lvlText w:val=""/>
      <w:lvlJc w:val="left"/>
      <w:pPr>
        <w:ind w:left="1068" w:hanging="360"/>
      </w:pPr>
      <w:rPr>
        <w:rFonts w:ascii="Wingdings" w:hAnsi="Wingdings"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9">
    <w:nsid w:val="43B35DCC"/>
    <w:multiLevelType w:val="hybridMultilevel"/>
    <w:tmpl w:val="4D5E71D8"/>
    <w:lvl w:ilvl="0" w:tplc="040C0001">
      <w:start w:val="1"/>
      <w:numFmt w:val="bullet"/>
      <w:lvlText w:val=""/>
      <w:lvlJc w:val="left"/>
      <w:pPr>
        <w:ind w:left="1068" w:hanging="360"/>
      </w:pPr>
      <w:rPr>
        <w:rFonts w:ascii="Symbol" w:hAnsi="Symbol" w:cs="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0">
    <w:nsid w:val="44151AAC"/>
    <w:multiLevelType w:val="hybridMultilevel"/>
    <w:tmpl w:val="7ED4EF8E"/>
    <w:lvl w:ilvl="0" w:tplc="53207A2C">
      <w:numFmt w:val="bullet"/>
      <w:lvlText w:val="-"/>
      <w:lvlJc w:val="left"/>
      <w:pPr>
        <w:ind w:left="1142" w:hanging="360"/>
      </w:pPr>
      <w:rPr>
        <w:rFonts w:ascii="Times New Roman" w:eastAsiaTheme="minorEastAsia" w:hAnsi="Times New Roman" w:cs="Times New Roman" w:hint="default"/>
      </w:rPr>
    </w:lvl>
    <w:lvl w:ilvl="1" w:tplc="040C0003" w:tentative="1">
      <w:start w:val="1"/>
      <w:numFmt w:val="bullet"/>
      <w:lvlText w:val="o"/>
      <w:lvlJc w:val="left"/>
      <w:pPr>
        <w:ind w:left="1862" w:hanging="360"/>
      </w:pPr>
      <w:rPr>
        <w:rFonts w:ascii="Courier New" w:hAnsi="Courier New" w:cs="Courier New" w:hint="default"/>
      </w:rPr>
    </w:lvl>
    <w:lvl w:ilvl="2" w:tplc="040C0005" w:tentative="1">
      <w:start w:val="1"/>
      <w:numFmt w:val="bullet"/>
      <w:lvlText w:val=""/>
      <w:lvlJc w:val="left"/>
      <w:pPr>
        <w:ind w:left="2582" w:hanging="360"/>
      </w:pPr>
      <w:rPr>
        <w:rFonts w:ascii="Wingdings" w:hAnsi="Wingdings" w:hint="default"/>
      </w:rPr>
    </w:lvl>
    <w:lvl w:ilvl="3" w:tplc="040C0001" w:tentative="1">
      <w:start w:val="1"/>
      <w:numFmt w:val="bullet"/>
      <w:lvlText w:val=""/>
      <w:lvlJc w:val="left"/>
      <w:pPr>
        <w:ind w:left="3302" w:hanging="360"/>
      </w:pPr>
      <w:rPr>
        <w:rFonts w:ascii="Symbol" w:hAnsi="Symbol" w:hint="default"/>
      </w:rPr>
    </w:lvl>
    <w:lvl w:ilvl="4" w:tplc="040C0003" w:tentative="1">
      <w:start w:val="1"/>
      <w:numFmt w:val="bullet"/>
      <w:lvlText w:val="o"/>
      <w:lvlJc w:val="left"/>
      <w:pPr>
        <w:ind w:left="4022" w:hanging="360"/>
      </w:pPr>
      <w:rPr>
        <w:rFonts w:ascii="Courier New" w:hAnsi="Courier New" w:cs="Courier New" w:hint="default"/>
      </w:rPr>
    </w:lvl>
    <w:lvl w:ilvl="5" w:tplc="040C0005" w:tentative="1">
      <w:start w:val="1"/>
      <w:numFmt w:val="bullet"/>
      <w:lvlText w:val=""/>
      <w:lvlJc w:val="left"/>
      <w:pPr>
        <w:ind w:left="4742" w:hanging="360"/>
      </w:pPr>
      <w:rPr>
        <w:rFonts w:ascii="Wingdings" w:hAnsi="Wingdings" w:hint="default"/>
      </w:rPr>
    </w:lvl>
    <w:lvl w:ilvl="6" w:tplc="040C0001" w:tentative="1">
      <w:start w:val="1"/>
      <w:numFmt w:val="bullet"/>
      <w:lvlText w:val=""/>
      <w:lvlJc w:val="left"/>
      <w:pPr>
        <w:ind w:left="5462" w:hanging="360"/>
      </w:pPr>
      <w:rPr>
        <w:rFonts w:ascii="Symbol" w:hAnsi="Symbol" w:hint="default"/>
      </w:rPr>
    </w:lvl>
    <w:lvl w:ilvl="7" w:tplc="040C0003" w:tentative="1">
      <w:start w:val="1"/>
      <w:numFmt w:val="bullet"/>
      <w:lvlText w:val="o"/>
      <w:lvlJc w:val="left"/>
      <w:pPr>
        <w:ind w:left="6182" w:hanging="360"/>
      </w:pPr>
      <w:rPr>
        <w:rFonts w:ascii="Courier New" w:hAnsi="Courier New" w:cs="Courier New" w:hint="default"/>
      </w:rPr>
    </w:lvl>
    <w:lvl w:ilvl="8" w:tplc="040C0005" w:tentative="1">
      <w:start w:val="1"/>
      <w:numFmt w:val="bullet"/>
      <w:lvlText w:val=""/>
      <w:lvlJc w:val="left"/>
      <w:pPr>
        <w:ind w:left="6902" w:hanging="360"/>
      </w:pPr>
      <w:rPr>
        <w:rFonts w:ascii="Wingdings" w:hAnsi="Wingdings" w:hint="default"/>
      </w:rPr>
    </w:lvl>
  </w:abstractNum>
  <w:abstractNum w:abstractNumId="21">
    <w:nsid w:val="493964EF"/>
    <w:multiLevelType w:val="hybridMultilevel"/>
    <w:tmpl w:val="C53868F4"/>
    <w:lvl w:ilvl="0" w:tplc="040C0001">
      <w:start w:val="1"/>
      <w:numFmt w:val="bullet"/>
      <w:lvlText w:val=""/>
      <w:lvlJc w:val="left"/>
      <w:pPr>
        <w:ind w:left="1068" w:hanging="360"/>
      </w:pPr>
      <w:rPr>
        <w:rFonts w:ascii="Symbol" w:hAnsi="Symbol" w:cs="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2">
    <w:nsid w:val="4C2E3949"/>
    <w:multiLevelType w:val="hybridMultilevel"/>
    <w:tmpl w:val="08D06392"/>
    <w:lvl w:ilvl="0" w:tplc="DFB85176">
      <w:start w:val="1"/>
      <w:numFmt w:val="bullet"/>
      <w:lvlText w:val=""/>
      <w:lvlJc w:val="left"/>
      <w:pPr>
        <w:tabs>
          <w:tab w:val="num" w:pos="360"/>
        </w:tabs>
        <w:ind w:left="357" w:hanging="357"/>
      </w:pPr>
      <w:rPr>
        <w:rFonts w:ascii="Wingdings" w:hAnsi="Wingdings" w:hint="default"/>
        <w:sz w:val="16"/>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nsid w:val="4E393083"/>
    <w:multiLevelType w:val="hybridMultilevel"/>
    <w:tmpl w:val="3E6AED96"/>
    <w:lvl w:ilvl="0" w:tplc="040C0005">
      <w:start w:val="1"/>
      <w:numFmt w:val="bullet"/>
      <w:lvlText w:val=""/>
      <w:lvlJc w:val="left"/>
      <w:pPr>
        <w:ind w:left="1429" w:hanging="360"/>
      </w:pPr>
      <w:rPr>
        <w:rFonts w:ascii="Wingdings" w:hAnsi="Wingdings"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4">
    <w:nsid w:val="53412B13"/>
    <w:multiLevelType w:val="hybridMultilevel"/>
    <w:tmpl w:val="7B6672DC"/>
    <w:lvl w:ilvl="0" w:tplc="040C0005">
      <w:start w:val="1"/>
      <w:numFmt w:val="bullet"/>
      <w:lvlText w:val=""/>
      <w:lvlJc w:val="left"/>
      <w:pPr>
        <w:ind w:left="1068" w:hanging="360"/>
      </w:pPr>
      <w:rPr>
        <w:rFonts w:ascii="Wingdings" w:hAnsi="Wingdings" w:hint="default"/>
        <w:sz w:val="2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73B46C4"/>
    <w:multiLevelType w:val="multilevel"/>
    <w:tmpl w:val="04B4D344"/>
    <w:lvl w:ilvl="0">
      <w:start w:val="1"/>
      <w:numFmt w:val="decimal"/>
      <w:lvlText w:val="4.%1."/>
      <w:lvlJc w:val="left"/>
      <w:pPr>
        <w:ind w:left="360" w:hanging="360"/>
      </w:pPr>
      <w:rPr>
        <w:rFonts w:hint="default"/>
      </w:rPr>
    </w:lvl>
    <w:lvl w:ilvl="1">
      <w:start w:val="1"/>
      <w:numFmt w:val="decimal"/>
      <w:pStyle w:val="Titre2"/>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58B00E47"/>
    <w:multiLevelType w:val="hybridMultilevel"/>
    <w:tmpl w:val="63D09A7C"/>
    <w:lvl w:ilvl="0" w:tplc="D7EC360E">
      <w:start w:val="2"/>
      <w:numFmt w:val="decimal"/>
      <w:lvlText w:val="3.%1."/>
      <w:lvlJc w:val="left"/>
      <w:pPr>
        <w:ind w:left="786" w:hanging="360"/>
      </w:pPr>
      <w:rPr>
        <w:rFonts w:hint="default"/>
        <w:sz w:val="28"/>
      </w:rPr>
    </w:lvl>
    <w:lvl w:ilvl="1" w:tplc="040C000F">
      <w:start w:val="1"/>
      <w:numFmt w:val="decimal"/>
      <w:lvlText w:val="%2."/>
      <w:lvlJc w:val="left"/>
      <w:pPr>
        <w:ind w:left="724" w:hanging="360"/>
      </w:pPr>
      <w:rPr>
        <w:rFonts w:hint="default"/>
        <w:sz w:val="28"/>
      </w:rPr>
    </w:lvl>
    <w:lvl w:ilvl="2" w:tplc="040C001B">
      <w:start w:val="1"/>
      <w:numFmt w:val="lowerRoman"/>
      <w:lvlText w:val="%3."/>
      <w:lvlJc w:val="right"/>
      <w:pPr>
        <w:ind w:left="1444" w:hanging="180"/>
      </w:pPr>
    </w:lvl>
    <w:lvl w:ilvl="3" w:tplc="040C000F">
      <w:start w:val="1"/>
      <w:numFmt w:val="decimal"/>
      <w:lvlText w:val="%4."/>
      <w:lvlJc w:val="left"/>
      <w:pPr>
        <w:ind w:left="2164" w:hanging="360"/>
      </w:pPr>
    </w:lvl>
    <w:lvl w:ilvl="4" w:tplc="040C0019" w:tentative="1">
      <w:start w:val="1"/>
      <w:numFmt w:val="lowerLetter"/>
      <w:lvlText w:val="%5."/>
      <w:lvlJc w:val="left"/>
      <w:pPr>
        <w:ind w:left="2884" w:hanging="360"/>
      </w:pPr>
    </w:lvl>
    <w:lvl w:ilvl="5" w:tplc="040C001B" w:tentative="1">
      <w:start w:val="1"/>
      <w:numFmt w:val="lowerRoman"/>
      <w:lvlText w:val="%6."/>
      <w:lvlJc w:val="right"/>
      <w:pPr>
        <w:ind w:left="3604" w:hanging="180"/>
      </w:pPr>
    </w:lvl>
    <w:lvl w:ilvl="6" w:tplc="040C000F" w:tentative="1">
      <w:start w:val="1"/>
      <w:numFmt w:val="decimal"/>
      <w:lvlText w:val="%7."/>
      <w:lvlJc w:val="left"/>
      <w:pPr>
        <w:ind w:left="4324" w:hanging="360"/>
      </w:pPr>
    </w:lvl>
    <w:lvl w:ilvl="7" w:tplc="040C0019" w:tentative="1">
      <w:start w:val="1"/>
      <w:numFmt w:val="lowerLetter"/>
      <w:lvlText w:val="%8."/>
      <w:lvlJc w:val="left"/>
      <w:pPr>
        <w:ind w:left="5044" w:hanging="360"/>
      </w:pPr>
    </w:lvl>
    <w:lvl w:ilvl="8" w:tplc="040C001B" w:tentative="1">
      <w:start w:val="1"/>
      <w:numFmt w:val="lowerRoman"/>
      <w:lvlText w:val="%9."/>
      <w:lvlJc w:val="right"/>
      <w:pPr>
        <w:ind w:left="5764" w:hanging="180"/>
      </w:pPr>
    </w:lvl>
  </w:abstractNum>
  <w:abstractNum w:abstractNumId="27">
    <w:nsid w:val="5A0E1808"/>
    <w:multiLevelType w:val="hybridMultilevel"/>
    <w:tmpl w:val="68005480"/>
    <w:lvl w:ilvl="0" w:tplc="040C0005">
      <w:start w:val="1"/>
      <w:numFmt w:val="bullet"/>
      <w:lvlText w:val=""/>
      <w:lvlJc w:val="left"/>
      <w:pPr>
        <w:ind w:left="1142" w:hanging="360"/>
      </w:pPr>
      <w:rPr>
        <w:rFonts w:ascii="Wingdings" w:hAnsi="Wingdings" w:hint="default"/>
      </w:rPr>
    </w:lvl>
    <w:lvl w:ilvl="1" w:tplc="040C0003" w:tentative="1">
      <w:start w:val="1"/>
      <w:numFmt w:val="bullet"/>
      <w:lvlText w:val="o"/>
      <w:lvlJc w:val="left"/>
      <w:pPr>
        <w:ind w:left="1862" w:hanging="360"/>
      </w:pPr>
      <w:rPr>
        <w:rFonts w:ascii="Courier New" w:hAnsi="Courier New" w:cs="Courier New" w:hint="default"/>
      </w:rPr>
    </w:lvl>
    <w:lvl w:ilvl="2" w:tplc="040C0005" w:tentative="1">
      <w:start w:val="1"/>
      <w:numFmt w:val="bullet"/>
      <w:lvlText w:val=""/>
      <w:lvlJc w:val="left"/>
      <w:pPr>
        <w:ind w:left="2582" w:hanging="360"/>
      </w:pPr>
      <w:rPr>
        <w:rFonts w:ascii="Wingdings" w:hAnsi="Wingdings" w:hint="default"/>
      </w:rPr>
    </w:lvl>
    <w:lvl w:ilvl="3" w:tplc="040C0001" w:tentative="1">
      <w:start w:val="1"/>
      <w:numFmt w:val="bullet"/>
      <w:lvlText w:val=""/>
      <w:lvlJc w:val="left"/>
      <w:pPr>
        <w:ind w:left="3302" w:hanging="360"/>
      </w:pPr>
      <w:rPr>
        <w:rFonts w:ascii="Symbol" w:hAnsi="Symbol" w:hint="default"/>
      </w:rPr>
    </w:lvl>
    <w:lvl w:ilvl="4" w:tplc="040C0003" w:tentative="1">
      <w:start w:val="1"/>
      <w:numFmt w:val="bullet"/>
      <w:lvlText w:val="o"/>
      <w:lvlJc w:val="left"/>
      <w:pPr>
        <w:ind w:left="4022" w:hanging="360"/>
      </w:pPr>
      <w:rPr>
        <w:rFonts w:ascii="Courier New" w:hAnsi="Courier New" w:cs="Courier New" w:hint="default"/>
      </w:rPr>
    </w:lvl>
    <w:lvl w:ilvl="5" w:tplc="040C0005" w:tentative="1">
      <w:start w:val="1"/>
      <w:numFmt w:val="bullet"/>
      <w:lvlText w:val=""/>
      <w:lvlJc w:val="left"/>
      <w:pPr>
        <w:ind w:left="4742" w:hanging="360"/>
      </w:pPr>
      <w:rPr>
        <w:rFonts w:ascii="Wingdings" w:hAnsi="Wingdings" w:hint="default"/>
      </w:rPr>
    </w:lvl>
    <w:lvl w:ilvl="6" w:tplc="040C0001" w:tentative="1">
      <w:start w:val="1"/>
      <w:numFmt w:val="bullet"/>
      <w:lvlText w:val=""/>
      <w:lvlJc w:val="left"/>
      <w:pPr>
        <w:ind w:left="5462" w:hanging="360"/>
      </w:pPr>
      <w:rPr>
        <w:rFonts w:ascii="Symbol" w:hAnsi="Symbol" w:hint="default"/>
      </w:rPr>
    </w:lvl>
    <w:lvl w:ilvl="7" w:tplc="040C0003" w:tentative="1">
      <w:start w:val="1"/>
      <w:numFmt w:val="bullet"/>
      <w:lvlText w:val="o"/>
      <w:lvlJc w:val="left"/>
      <w:pPr>
        <w:ind w:left="6182" w:hanging="360"/>
      </w:pPr>
      <w:rPr>
        <w:rFonts w:ascii="Courier New" w:hAnsi="Courier New" w:cs="Courier New" w:hint="default"/>
      </w:rPr>
    </w:lvl>
    <w:lvl w:ilvl="8" w:tplc="040C0005" w:tentative="1">
      <w:start w:val="1"/>
      <w:numFmt w:val="bullet"/>
      <w:lvlText w:val=""/>
      <w:lvlJc w:val="left"/>
      <w:pPr>
        <w:ind w:left="6902" w:hanging="360"/>
      </w:pPr>
      <w:rPr>
        <w:rFonts w:ascii="Wingdings" w:hAnsi="Wingdings" w:hint="default"/>
      </w:rPr>
    </w:lvl>
  </w:abstractNum>
  <w:abstractNum w:abstractNumId="28">
    <w:nsid w:val="5A773F89"/>
    <w:multiLevelType w:val="hybridMultilevel"/>
    <w:tmpl w:val="F1BEA170"/>
    <w:lvl w:ilvl="0" w:tplc="040C0005">
      <w:start w:val="1"/>
      <w:numFmt w:val="bullet"/>
      <w:lvlText w:val=""/>
      <w:lvlJc w:val="left"/>
      <w:pPr>
        <w:ind w:left="1068" w:hanging="360"/>
      </w:pPr>
      <w:rPr>
        <w:rFonts w:ascii="Wingdings" w:hAnsi="Wingdings" w:hint="default"/>
        <w:sz w:val="28"/>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9">
    <w:nsid w:val="603B10CA"/>
    <w:multiLevelType w:val="hybridMultilevel"/>
    <w:tmpl w:val="747E6F5A"/>
    <w:lvl w:ilvl="0" w:tplc="53207A2C">
      <w:numFmt w:val="bullet"/>
      <w:lvlText w:val="-"/>
      <w:lvlJc w:val="left"/>
      <w:pPr>
        <w:ind w:left="720" w:hanging="360"/>
      </w:pPr>
      <w:rPr>
        <w:rFonts w:ascii="Times New Roman" w:eastAsiaTheme="minorEastAsia"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663B295A"/>
    <w:multiLevelType w:val="hybridMultilevel"/>
    <w:tmpl w:val="8F5C3D3C"/>
    <w:lvl w:ilvl="0" w:tplc="040C0005">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31">
    <w:nsid w:val="69EA0B22"/>
    <w:multiLevelType w:val="hybridMultilevel"/>
    <w:tmpl w:val="1346BF2C"/>
    <w:lvl w:ilvl="0" w:tplc="040C0005">
      <w:start w:val="1"/>
      <w:numFmt w:val="bullet"/>
      <w:lvlText w:val=""/>
      <w:lvlJc w:val="left"/>
      <w:pPr>
        <w:ind w:left="1068" w:hanging="360"/>
      </w:pPr>
      <w:rPr>
        <w:rFonts w:ascii="Wingdings" w:hAnsi="Wingdings"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2">
    <w:nsid w:val="782B5FCD"/>
    <w:multiLevelType w:val="hybridMultilevel"/>
    <w:tmpl w:val="EC2A948E"/>
    <w:lvl w:ilvl="0" w:tplc="040C000F">
      <w:start w:val="1"/>
      <w:numFmt w:val="decimal"/>
      <w:lvlText w:val="%1."/>
      <w:lvlJc w:val="left"/>
      <w:pPr>
        <w:ind w:left="928" w:hanging="360"/>
      </w:pPr>
      <w:rPr>
        <w:rFonts w:hint="default"/>
      </w:rPr>
    </w:lvl>
    <w:lvl w:ilvl="1" w:tplc="040C0019" w:tentative="1">
      <w:start w:val="1"/>
      <w:numFmt w:val="lowerLetter"/>
      <w:lvlText w:val="%2."/>
      <w:lvlJc w:val="left"/>
      <w:pPr>
        <w:ind w:left="1648" w:hanging="360"/>
      </w:pPr>
    </w:lvl>
    <w:lvl w:ilvl="2" w:tplc="040C001B" w:tentative="1">
      <w:start w:val="1"/>
      <w:numFmt w:val="lowerRoman"/>
      <w:lvlText w:val="%3."/>
      <w:lvlJc w:val="right"/>
      <w:pPr>
        <w:ind w:left="2368" w:hanging="180"/>
      </w:pPr>
    </w:lvl>
    <w:lvl w:ilvl="3" w:tplc="040C000F" w:tentative="1">
      <w:start w:val="1"/>
      <w:numFmt w:val="decimal"/>
      <w:lvlText w:val="%4."/>
      <w:lvlJc w:val="left"/>
      <w:pPr>
        <w:ind w:left="3088" w:hanging="360"/>
      </w:pPr>
    </w:lvl>
    <w:lvl w:ilvl="4" w:tplc="040C0019" w:tentative="1">
      <w:start w:val="1"/>
      <w:numFmt w:val="lowerLetter"/>
      <w:lvlText w:val="%5."/>
      <w:lvlJc w:val="left"/>
      <w:pPr>
        <w:ind w:left="3808" w:hanging="360"/>
      </w:pPr>
    </w:lvl>
    <w:lvl w:ilvl="5" w:tplc="040C001B" w:tentative="1">
      <w:start w:val="1"/>
      <w:numFmt w:val="lowerRoman"/>
      <w:lvlText w:val="%6."/>
      <w:lvlJc w:val="right"/>
      <w:pPr>
        <w:ind w:left="4528" w:hanging="180"/>
      </w:pPr>
    </w:lvl>
    <w:lvl w:ilvl="6" w:tplc="040C000F" w:tentative="1">
      <w:start w:val="1"/>
      <w:numFmt w:val="decimal"/>
      <w:lvlText w:val="%7."/>
      <w:lvlJc w:val="left"/>
      <w:pPr>
        <w:ind w:left="5248" w:hanging="360"/>
      </w:pPr>
    </w:lvl>
    <w:lvl w:ilvl="7" w:tplc="040C0019" w:tentative="1">
      <w:start w:val="1"/>
      <w:numFmt w:val="lowerLetter"/>
      <w:lvlText w:val="%8."/>
      <w:lvlJc w:val="left"/>
      <w:pPr>
        <w:ind w:left="5968" w:hanging="360"/>
      </w:pPr>
    </w:lvl>
    <w:lvl w:ilvl="8" w:tplc="040C001B" w:tentative="1">
      <w:start w:val="1"/>
      <w:numFmt w:val="lowerRoman"/>
      <w:lvlText w:val="%9."/>
      <w:lvlJc w:val="right"/>
      <w:pPr>
        <w:ind w:left="6688" w:hanging="180"/>
      </w:pPr>
    </w:lvl>
  </w:abstractNum>
  <w:abstractNum w:abstractNumId="33">
    <w:nsid w:val="783B3E18"/>
    <w:multiLevelType w:val="hybridMultilevel"/>
    <w:tmpl w:val="E55C9FF4"/>
    <w:lvl w:ilvl="0" w:tplc="AB846BCC">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nsid w:val="79866A61"/>
    <w:multiLevelType w:val="multilevel"/>
    <w:tmpl w:val="54800EBC"/>
    <w:lvl w:ilvl="0">
      <w:start w:val="1"/>
      <w:numFmt w:val="decimal"/>
      <w:lvlText w:val="%1."/>
      <w:lvlJc w:val="left"/>
      <w:pPr>
        <w:ind w:left="720" w:hanging="360"/>
      </w:pPr>
      <w:rPr>
        <w:rFonts w:hint="default"/>
      </w:rPr>
    </w:lvl>
    <w:lvl w:ilvl="1">
      <w:start w:val="1"/>
      <w:numFmt w:val="decimal"/>
      <w:lvlText w:val="%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35">
    <w:nsid w:val="7C093223"/>
    <w:multiLevelType w:val="hybridMultilevel"/>
    <w:tmpl w:val="4B1CD54A"/>
    <w:lvl w:ilvl="0" w:tplc="040C0005">
      <w:start w:val="1"/>
      <w:numFmt w:val="bullet"/>
      <w:lvlText w:val=""/>
      <w:lvlJc w:val="left"/>
      <w:pPr>
        <w:ind w:left="1068" w:hanging="360"/>
      </w:pPr>
      <w:rPr>
        <w:rFonts w:ascii="Wingdings" w:hAnsi="Wingdings"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6">
    <w:nsid w:val="7F326EBC"/>
    <w:multiLevelType w:val="hybridMultilevel"/>
    <w:tmpl w:val="ED847F3C"/>
    <w:lvl w:ilvl="0" w:tplc="144C1E5C">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5"/>
  </w:num>
  <w:num w:numId="2">
    <w:abstractNumId w:val="31"/>
  </w:num>
  <w:num w:numId="3">
    <w:abstractNumId w:val="28"/>
  </w:num>
  <w:num w:numId="4">
    <w:abstractNumId w:val="18"/>
  </w:num>
  <w:num w:numId="5">
    <w:abstractNumId w:val="13"/>
  </w:num>
  <w:num w:numId="6">
    <w:abstractNumId w:val="24"/>
  </w:num>
  <w:num w:numId="7">
    <w:abstractNumId w:val="7"/>
  </w:num>
  <w:num w:numId="8">
    <w:abstractNumId w:val="27"/>
  </w:num>
  <w:num w:numId="9">
    <w:abstractNumId w:val="30"/>
  </w:num>
  <w:num w:numId="10">
    <w:abstractNumId w:val="35"/>
  </w:num>
  <w:num w:numId="11">
    <w:abstractNumId w:val="20"/>
  </w:num>
  <w:num w:numId="12">
    <w:abstractNumId w:val="23"/>
  </w:num>
  <w:num w:numId="13">
    <w:abstractNumId w:val="12"/>
  </w:num>
  <w:num w:numId="14">
    <w:abstractNumId w:val="1"/>
  </w:num>
  <w:num w:numId="15">
    <w:abstractNumId w:val="34"/>
  </w:num>
  <w:num w:numId="16">
    <w:abstractNumId w:val="32"/>
  </w:num>
  <w:num w:numId="17">
    <w:abstractNumId w:val="6"/>
  </w:num>
  <w:num w:numId="18">
    <w:abstractNumId w:val="3"/>
  </w:num>
  <w:num w:numId="19">
    <w:abstractNumId w:val="0"/>
  </w:num>
  <w:num w:numId="20">
    <w:abstractNumId w:val="25"/>
  </w:num>
  <w:num w:numId="21">
    <w:abstractNumId w:val="25"/>
  </w:num>
  <w:num w:numId="22">
    <w:abstractNumId w:val="25"/>
  </w:num>
  <w:num w:numId="23">
    <w:abstractNumId w:val="25"/>
  </w:num>
  <w:num w:numId="24">
    <w:abstractNumId w:val="25"/>
  </w:num>
  <w:num w:numId="25">
    <w:abstractNumId w:val="26"/>
  </w:num>
  <w:num w:numId="26">
    <w:abstractNumId w:val="33"/>
  </w:num>
  <w:num w:numId="27">
    <w:abstractNumId w:val="36"/>
  </w:num>
  <w:num w:numId="28">
    <w:abstractNumId w:val="2"/>
  </w:num>
  <w:num w:numId="29">
    <w:abstractNumId w:val="5"/>
  </w:num>
  <w:num w:numId="30">
    <w:abstractNumId w:val="4"/>
  </w:num>
  <w:num w:numId="31">
    <w:abstractNumId w:val="21"/>
  </w:num>
  <w:num w:numId="32">
    <w:abstractNumId w:val="19"/>
  </w:num>
  <w:num w:numId="33">
    <w:abstractNumId w:val="11"/>
  </w:num>
  <w:num w:numId="34">
    <w:abstractNumId w:val="10"/>
  </w:num>
  <w:num w:numId="35">
    <w:abstractNumId w:val="29"/>
  </w:num>
  <w:num w:numId="36">
    <w:abstractNumId w:val="8"/>
  </w:num>
  <w:num w:numId="37">
    <w:abstractNumId w:val="22"/>
  </w:num>
  <w:num w:numId="38">
    <w:abstractNumId w:val="16"/>
  </w:num>
  <w:num w:numId="39">
    <w:abstractNumId w:val="17"/>
  </w:num>
  <w:num w:numId="40">
    <w:abstractNumId w:val="15"/>
  </w:num>
  <w:num w:numId="41">
    <w:abstractNumId w:val="9"/>
  </w:num>
  <w:num w:numId="42">
    <w:abstractNumId w:val="14"/>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hyphenationZone w:val="425"/>
  <w:drawingGridHorizontalSpacing w:val="108"/>
  <w:drawingGridVerticalSpacing w:val="181"/>
  <w:displayHorizontalDrawingGridEvery w:val="2"/>
  <w:characterSpacingControl w:val="doNotCompress"/>
  <w:footnotePr>
    <w:footnote w:id="0"/>
    <w:footnote w:id="1"/>
  </w:footnotePr>
  <w:endnotePr>
    <w:endnote w:id="0"/>
    <w:endnote w:id="1"/>
  </w:endnotePr>
  <w:compat>
    <w:useFELayout/>
  </w:compat>
  <w:rsids>
    <w:rsidRoot w:val="00B058D9"/>
    <w:rsid w:val="0000256E"/>
    <w:rsid w:val="0000677E"/>
    <w:rsid w:val="000112DF"/>
    <w:rsid w:val="00020DC6"/>
    <w:rsid w:val="00030E78"/>
    <w:rsid w:val="000313B0"/>
    <w:rsid w:val="0003236F"/>
    <w:rsid w:val="00034177"/>
    <w:rsid w:val="000435BA"/>
    <w:rsid w:val="00044223"/>
    <w:rsid w:val="00045620"/>
    <w:rsid w:val="00047854"/>
    <w:rsid w:val="000638B3"/>
    <w:rsid w:val="00073031"/>
    <w:rsid w:val="00073ACA"/>
    <w:rsid w:val="000746E4"/>
    <w:rsid w:val="000829C8"/>
    <w:rsid w:val="000A1544"/>
    <w:rsid w:val="000A58C0"/>
    <w:rsid w:val="000C2E46"/>
    <w:rsid w:val="000C44C1"/>
    <w:rsid w:val="000D0B90"/>
    <w:rsid w:val="000D219C"/>
    <w:rsid w:val="000D4ADD"/>
    <w:rsid w:val="000D5BFB"/>
    <w:rsid w:val="000F29C4"/>
    <w:rsid w:val="001005A0"/>
    <w:rsid w:val="0011007C"/>
    <w:rsid w:val="001249BB"/>
    <w:rsid w:val="00150C0D"/>
    <w:rsid w:val="001513B2"/>
    <w:rsid w:val="0016273F"/>
    <w:rsid w:val="001715FA"/>
    <w:rsid w:val="00180850"/>
    <w:rsid w:val="001864BD"/>
    <w:rsid w:val="00194D78"/>
    <w:rsid w:val="00196121"/>
    <w:rsid w:val="00196836"/>
    <w:rsid w:val="00197725"/>
    <w:rsid w:val="001B56F1"/>
    <w:rsid w:val="001C78C1"/>
    <w:rsid w:val="001D3DF3"/>
    <w:rsid w:val="001E0169"/>
    <w:rsid w:val="001E4FCE"/>
    <w:rsid w:val="001F1645"/>
    <w:rsid w:val="001F1FA7"/>
    <w:rsid w:val="001F222A"/>
    <w:rsid w:val="00205D31"/>
    <w:rsid w:val="00211DE0"/>
    <w:rsid w:val="00211F98"/>
    <w:rsid w:val="00213400"/>
    <w:rsid w:val="0021753D"/>
    <w:rsid w:val="002201A6"/>
    <w:rsid w:val="00233999"/>
    <w:rsid w:val="00241D6A"/>
    <w:rsid w:val="00244B3B"/>
    <w:rsid w:val="00255220"/>
    <w:rsid w:val="00264F01"/>
    <w:rsid w:val="00287BA1"/>
    <w:rsid w:val="002902F2"/>
    <w:rsid w:val="00291C95"/>
    <w:rsid w:val="0029440A"/>
    <w:rsid w:val="002A66B5"/>
    <w:rsid w:val="002A7295"/>
    <w:rsid w:val="002E4ED2"/>
    <w:rsid w:val="002E7D8A"/>
    <w:rsid w:val="0032414F"/>
    <w:rsid w:val="003243A2"/>
    <w:rsid w:val="00324711"/>
    <w:rsid w:val="003258D0"/>
    <w:rsid w:val="00332C70"/>
    <w:rsid w:val="003416F9"/>
    <w:rsid w:val="003878CA"/>
    <w:rsid w:val="003A4731"/>
    <w:rsid w:val="003D0E59"/>
    <w:rsid w:val="003E1F83"/>
    <w:rsid w:val="003E23F5"/>
    <w:rsid w:val="00404437"/>
    <w:rsid w:val="00405DBF"/>
    <w:rsid w:val="004100C1"/>
    <w:rsid w:val="0041411F"/>
    <w:rsid w:val="00417488"/>
    <w:rsid w:val="00423ACE"/>
    <w:rsid w:val="00423EAB"/>
    <w:rsid w:val="0042527C"/>
    <w:rsid w:val="00431F61"/>
    <w:rsid w:val="00432292"/>
    <w:rsid w:val="00432CAE"/>
    <w:rsid w:val="00434C10"/>
    <w:rsid w:val="0044340E"/>
    <w:rsid w:val="004474A4"/>
    <w:rsid w:val="004500A8"/>
    <w:rsid w:val="0045161C"/>
    <w:rsid w:val="004538DE"/>
    <w:rsid w:val="004553D7"/>
    <w:rsid w:val="00457DEB"/>
    <w:rsid w:val="00465A99"/>
    <w:rsid w:val="00466400"/>
    <w:rsid w:val="00470CD9"/>
    <w:rsid w:val="00473066"/>
    <w:rsid w:val="00480188"/>
    <w:rsid w:val="00484A3B"/>
    <w:rsid w:val="004853E9"/>
    <w:rsid w:val="004858FE"/>
    <w:rsid w:val="00491EEC"/>
    <w:rsid w:val="00497EC6"/>
    <w:rsid w:val="004A543B"/>
    <w:rsid w:val="004B673A"/>
    <w:rsid w:val="004B7B87"/>
    <w:rsid w:val="004C32FE"/>
    <w:rsid w:val="004C4EA2"/>
    <w:rsid w:val="004D1869"/>
    <w:rsid w:val="004E4EE2"/>
    <w:rsid w:val="004E7DFE"/>
    <w:rsid w:val="005030B3"/>
    <w:rsid w:val="00503162"/>
    <w:rsid w:val="00505E76"/>
    <w:rsid w:val="0051008E"/>
    <w:rsid w:val="00533595"/>
    <w:rsid w:val="00533DCB"/>
    <w:rsid w:val="00536F94"/>
    <w:rsid w:val="00544493"/>
    <w:rsid w:val="00551FBF"/>
    <w:rsid w:val="0056164C"/>
    <w:rsid w:val="00564429"/>
    <w:rsid w:val="00565C01"/>
    <w:rsid w:val="00571C6B"/>
    <w:rsid w:val="0059035F"/>
    <w:rsid w:val="005A016C"/>
    <w:rsid w:val="005B0612"/>
    <w:rsid w:val="005B0888"/>
    <w:rsid w:val="005B68BA"/>
    <w:rsid w:val="005C5F98"/>
    <w:rsid w:val="005D2783"/>
    <w:rsid w:val="005D424A"/>
    <w:rsid w:val="005D7D13"/>
    <w:rsid w:val="005E72C8"/>
    <w:rsid w:val="00601F4A"/>
    <w:rsid w:val="0060314A"/>
    <w:rsid w:val="00617EAA"/>
    <w:rsid w:val="006229DB"/>
    <w:rsid w:val="00627CE4"/>
    <w:rsid w:val="0065006F"/>
    <w:rsid w:val="00651E40"/>
    <w:rsid w:val="00667E66"/>
    <w:rsid w:val="006910C8"/>
    <w:rsid w:val="006A78C1"/>
    <w:rsid w:val="006B02EC"/>
    <w:rsid w:val="006B41DF"/>
    <w:rsid w:val="006D3CF2"/>
    <w:rsid w:val="006D5744"/>
    <w:rsid w:val="006E00DF"/>
    <w:rsid w:val="006E5431"/>
    <w:rsid w:val="006E596C"/>
    <w:rsid w:val="007013C8"/>
    <w:rsid w:val="007025C7"/>
    <w:rsid w:val="00707F72"/>
    <w:rsid w:val="0072270B"/>
    <w:rsid w:val="00730319"/>
    <w:rsid w:val="00750DF0"/>
    <w:rsid w:val="007531C8"/>
    <w:rsid w:val="00761C17"/>
    <w:rsid w:val="00785591"/>
    <w:rsid w:val="00787F07"/>
    <w:rsid w:val="007915EF"/>
    <w:rsid w:val="00794625"/>
    <w:rsid w:val="007A692F"/>
    <w:rsid w:val="007A7C2A"/>
    <w:rsid w:val="007C3E77"/>
    <w:rsid w:val="007D19A5"/>
    <w:rsid w:val="007F5B5A"/>
    <w:rsid w:val="008100D7"/>
    <w:rsid w:val="00810296"/>
    <w:rsid w:val="008147A8"/>
    <w:rsid w:val="008266E8"/>
    <w:rsid w:val="00831950"/>
    <w:rsid w:val="00832CCF"/>
    <w:rsid w:val="008347B3"/>
    <w:rsid w:val="00866C5E"/>
    <w:rsid w:val="00876686"/>
    <w:rsid w:val="008C4D4B"/>
    <w:rsid w:val="008D2D25"/>
    <w:rsid w:val="008D6E56"/>
    <w:rsid w:val="008E689F"/>
    <w:rsid w:val="008F1282"/>
    <w:rsid w:val="00901816"/>
    <w:rsid w:val="00902567"/>
    <w:rsid w:val="00904B1F"/>
    <w:rsid w:val="0090614C"/>
    <w:rsid w:val="009302CF"/>
    <w:rsid w:val="009322C5"/>
    <w:rsid w:val="00932D01"/>
    <w:rsid w:val="00933A4C"/>
    <w:rsid w:val="00933A78"/>
    <w:rsid w:val="0094122C"/>
    <w:rsid w:val="009537C8"/>
    <w:rsid w:val="009549C1"/>
    <w:rsid w:val="0096708B"/>
    <w:rsid w:val="009741E7"/>
    <w:rsid w:val="00976E53"/>
    <w:rsid w:val="00981319"/>
    <w:rsid w:val="00983B31"/>
    <w:rsid w:val="00984B14"/>
    <w:rsid w:val="009A17C9"/>
    <w:rsid w:val="009A49BB"/>
    <w:rsid w:val="009A4A62"/>
    <w:rsid w:val="009A5513"/>
    <w:rsid w:val="009B3EFD"/>
    <w:rsid w:val="009C00ED"/>
    <w:rsid w:val="009C52FF"/>
    <w:rsid w:val="009D6DB8"/>
    <w:rsid w:val="009D73CF"/>
    <w:rsid w:val="009E4A4E"/>
    <w:rsid w:val="009E514F"/>
    <w:rsid w:val="009F10D5"/>
    <w:rsid w:val="009F3E88"/>
    <w:rsid w:val="00A02819"/>
    <w:rsid w:val="00A06A34"/>
    <w:rsid w:val="00A2430C"/>
    <w:rsid w:val="00A24C85"/>
    <w:rsid w:val="00A361B0"/>
    <w:rsid w:val="00A36936"/>
    <w:rsid w:val="00A62A3A"/>
    <w:rsid w:val="00A720EE"/>
    <w:rsid w:val="00A770CE"/>
    <w:rsid w:val="00A779D4"/>
    <w:rsid w:val="00A84B21"/>
    <w:rsid w:val="00A9115C"/>
    <w:rsid w:val="00A9534A"/>
    <w:rsid w:val="00A977B6"/>
    <w:rsid w:val="00AB6E39"/>
    <w:rsid w:val="00AC56C6"/>
    <w:rsid w:val="00AE27AC"/>
    <w:rsid w:val="00AE6995"/>
    <w:rsid w:val="00AF04B3"/>
    <w:rsid w:val="00AF1BB3"/>
    <w:rsid w:val="00AF50D5"/>
    <w:rsid w:val="00AF58D5"/>
    <w:rsid w:val="00AF7181"/>
    <w:rsid w:val="00B01358"/>
    <w:rsid w:val="00B037C0"/>
    <w:rsid w:val="00B037E7"/>
    <w:rsid w:val="00B058D9"/>
    <w:rsid w:val="00B168A6"/>
    <w:rsid w:val="00B21ADE"/>
    <w:rsid w:val="00B27AA3"/>
    <w:rsid w:val="00B31E53"/>
    <w:rsid w:val="00B344AA"/>
    <w:rsid w:val="00B35420"/>
    <w:rsid w:val="00B369C7"/>
    <w:rsid w:val="00B43786"/>
    <w:rsid w:val="00B507C4"/>
    <w:rsid w:val="00B60796"/>
    <w:rsid w:val="00B654D7"/>
    <w:rsid w:val="00B72A63"/>
    <w:rsid w:val="00B74FA3"/>
    <w:rsid w:val="00B90127"/>
    <w:rsid w:val="00BA65A5"/>
    <w:rsid w:val="00BB2CDD"/>
    <w:rsid w:val="00BD3DFD"/>
    <w:rsid w:val="00BE03EA"/>
    <w:rsid w:val="00BE77AC"/>
    <w:rsid w:val="00BF0294"/>
    <w:rsid w:val="00BF4CDF"/>
    <w:rsid w:val="00C077A0"/>
    <w:rsid w:val="00C11215"/>
    <w:rsid w:val="00C253A3"/>
    <w:rsid w:val="00C26BE3"/>
    <w:rsid w:val="00C42517"/>
    <w:rsid w:val="00C47749"/>
    <w:rsid w:val="00C57CC7"/>
    <w:rsid w:val="00C703DE"/>
    <w:rsid w:val="00C726BF"/>
    <w:rsid w:val="00C7296F"/>
    <w:rsid w:val="00C733EA"/>
    <w:rsid w:val="00C774D4"/>
    <w:rsid w:val="00C97501"/>
    <w:rsid w:val="00CB1BEA"/>
    <w:rsid w:val="00CC2327"/>
    <w:rsid w:val="00CC73FB"/>
    <w:rsid w:val="00CD4E95"/>
    <w:rsid w:val="00CF04F1"/>
    <w:rsid w:val="00CF226E"/>
    <w:rsid w:val="00CF3D53"/>
    <w:rsid w:val="00CF7914"/>
    <w:rsid w:val="00D05F3E"/>
    <w:rsid w:val="00D0705A"/>
    <w:rsid w:val="00D20C1E"/>
    <w:rsid w:val="00D22DA3"/>
    <w:rsid w:val="00D26072"/>
    <w:rsid w:val="00D26173"/>
    <w:rsid w:val="00D300AD"/>
    <w:rsid w:val="00D41E50"/>
    <w:rsid w:val="00D46A9A"/>
    <w:rsid w:val="00D663F9"/>
    <w:rsid w:val="00D8098B"/>
    <w:rsid w:val="00D822BE"/>
    <w:rsid w:val="00D823DD"/>
    <w:rsid w:val="00D9436E"/>
    <w:rsid w:val="00D96461"/>
    <w:rsid w:val="00DA3F13"/>
    <w:rsid w:val="00DA4076"/>
    <w:rsid w:val="00DB3BBB"/>
    <w:rsid w:val="00DB48D6"/>
    <w:rsid w:val="00DB7A7D"/>
    <w:rsid w:val="00DC0627"/>
    <w:rsid w:val="00DC639E"/>
    <w:rsid w:val="00DC6FD9"/>
    <w:rsid w:val="00DD54D0"/>
    <w:rsid w:val="00DE05DE"/>
    <w:rsid w:val="00DE09B8"/>
    <w:rsid w:val="00DE217C"/>
    <w:rsid w:val="00DE769E"/>
    <w:rsid w:val="00DF3962"/>
    <w:rsid w:val="00E054B9"/>
    <w:rsid w:val="00E13D0F"/>
    <w:rsid w:val="00E13F50"/>
    <w:rsid w:val="00E141E3"/>
    <w:rsid w:val="00E201CC"/>
    <w:rsid w:val="00E314D4"/>
    <w:rsid w:val="00E35034"/>
    <w:rsid w:val="00E3555F"/>
    <w:rsid w:val="00E5081A"/>
    <w:rsid w:val="00E52EF7"/>
    <w:rsid w:val="00E5328E"/>
    <w:rsid w:val="00E610E5"/>
    <w:rsid w:val="00E652A0"/>
    <w:rsid w:val="00E66271"/>
    <w:rsid w:val="00E721A3"/>
    <w:rsid w:val="00E92027"/>
    <w:rsid w:val="00E96A04"/>
    <w:rsid w:val="00EA4969"/>
    <w:rsid w:val="00EA5466"/>
    <w:rsid w:val="00EA6703"/>
    <w:rsid w:val="00EC167A"/>
    <w:rsid w:val="00EC2925"/>
    <w:rsid w:val="00ED1FC4"/>
    <w:rsid w:val="00ED4505"/>
    <w:rsid w:val="00ED5D63"/>
    <w:rsid w:val="00EE020D"/>
    <w:rsid w:val="00EE3D5F"/>
    <w:rsid w:val="00EF4299"/>
    <w:rsid w:val="00EF776D"/>
    <w:rsid w:val="00F04F4D"/>
    <w:rsid w:val="00F0730C"/>
    <w:rsid w:val="00F32E37"/>
    <w:rsid w:val="00F359C7"/>
    <w:rsid w:val="00F44FE9"/>
    <w:rsid w:val="00F46089"/>
    <w:rsid w:val="00F533A1"/>
    <w:rsid w:val="00F54385"/>
    <w:rsid w:val="00F6665A"/>
    <w:rsid w:val="00F722DA"/>
    <w:rsid w:val="00F8370C"/>
    <w:rsid w:val="00F8537A"/>
    <w:rsid w:val="00F96E80"/>
    <w:rsid w:val="00FA6F29"/>
    <w:rsid w:val="00FA7E21"/>
    <w:rsid w:val="00FB187F"/>
    <w:rsid w:val="00FB54DA"/>
    <w:rsid w:val="00FC1807"/>
    <w:rsid w:val="00FC1996"/>
    <w:rsid w:val="00FC2774"/>
    <w:rsid w:val="00FF000F"/>
    <w:rsid w:val="00FF0C96"/>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8">
      <o:colormenu v:ext="edit" fillcolor="none" strokecolor="none"/>
    </o:shapedefaults>
    <o:shapelayout v:ext="edit">
      <o:idmap v:ext="edit" data="1"/>
      <o:rules v:ext="edit">
        <o:r id="V:Rule21" type="arc" idref="#_x0000_s1536"/>
        <o:r id="V:Rule22" type="arc" idref="#_x0000_s1537"/>
        <o:r id="V:Rule83" type="connector" idref="#_x0000_s1685"/>
        <o:r id="V:Rule84" type="connector" idref="#_x0000_s1515"/>
        <o:r id="V:Rule85" type="connector" idref="#_x0000_s1341"/>
        <o:r id="V:Rule86" type="connector" idref="#_x0000_s1551"/>
        <o:r id="V:Rule87" type="connector" idref="#_x0000_s1686"/>
        <o:r id="V:Rule88" type="connector" idref="#_x0000_s1599"/>
        <o:r id="V:Rule89" type="connector" idref="#_x0000_s1354"/>
        <o:r id="V:Rule90" type="connector" idref="#_x0000_s1476"/>
        <o:r id="V:Rule91" type="connector" idref="#_x0000_s1483"/>
        <o:r id="V:Rule92" type="connector" idref="#_x0000_s1567"/>
        <o:r id="V:Rule93" type="connector" idref="#_x0000_s1484"/>
        <o:r id="V:Rule94" type="connector" idref="#_x0000_s1495"/>
        <o:r id="V:Rule95" type="connector" idref="#_x0000_s1692"/>
        <o:r id="V:Rule96" type="connector" idref="#_x0000_s1691"/>
        <o:r id="V:Rule97" type="connector" idref="#_x0000_s1539"/>
        <o:r id="V:Rule98" type="connector" idref="#_x0000_s1534"/>
        <o:r id="V:Rule99" type="connector" idref="#_x0000_s1566"/>
        <o:r id="V:Rule100" type="connector" idref="#_x0000_s1477"/>
        <o:r id="V:Rule101" type="connector" idref="#_x0000_s1535"/>
        <o:r id="V:Rule102" type="connector" idref="#_x0000_s1632"/>
        <o:r id="V:Rule103" type="connector" idref="#_x0000_s1162"/>
        <o:r id="V:Rule104" type="connector" idref="#_x0000_s1616"/>
        <o:r id="V:Rule105" type="connector" idref="#_x0000_s1550"/>
        <o:r id="V:Rule106" type="connector" idref="#_x0000_s1554"/>
        <o:r id="V:Rule107" type="connector" idref="#_x0000_s1161"/>
        <o:r id="V:Rule108" type="connector" idref="#_x0000_s1598"/>
        <o:r id="V:Rule109" type="connector" idref="#_x0000_s1524"/>
        <o:r id="V:Rule110" type="connector" idref="#_x0000_s1336"/>
        <o:r id="V:Rule111" type="connector" idref="#_x0000_s1482"/>
        <o:r id="V:Rule112" type="connector" idref="#_x0000_s1591"/>
        <o:r id="V:Rule113" type="connector" idref="#_x0000_s1378"/>
        <o:r id="V:Rule114" type="connector" idref="#_x0000_s1523"/>
        <o:r id="V:Rule115" type="connector" idref="#_x0000_s1542"/>
        <o:r id="V:Rule116" type="connector" idref="#_x0000_s1547"/>
        <o:r id="V:Rule117" type="connector" idref="#_x0000_s1353"/>
        <o:r id="V:Rule118" type="connector" idref="#_x0000_s1538"/>
        <o:r id="V:Rule119" type="connector" idref="#_x0000_s1548"/>
        <o:r id="V:Rule120" type="connector" idref="#_x0000_s1481"/>
        <o:r id="V:Rule121" type="connector" idref="#_x0000_s1544"/>
        <o:r id="V:Rule122" type="connector" idref="#_x0000_s1689"/>
        <o:r id="V:Rule123" type="connector" idref="#_x0000_s1559"/>
        <o:r id="V:Rule124" type="connector" idref="#_x0000_s1596"/>
        <o:r id="V:Rule125" type="connector" idref="#_x0000_s1375"/>
        <o:r id="V:Rule126" type="connector" idref="#_x0000_s1603"/>
        <o:r id="V:Rule127" type="connector" idref="#_x0000_s1414"/>
        <o:r id="V:Rule128" type="connector" idref="#_x0000_s1565"/>
        <o:r id="V:Rule129" type="connector" idref="#_x0000_s1408"/>
        <o:r id="V:Rule130" type="connector" idref="#_x0000_s1601"/>
        <o:r id="V:Rule131" type="connector" idref="#_x0000_s1546"/>
        <o:r id="V:Rule132" type="connector" idref="#_x0000_s1592"/>
        <o:r id="V:Rule133" type="connector" idref="#_x0000_s1549"/>
        <o:r id="V:Rule134" type="connector" idref="#_x0000_s1690"/>
        <o:r id="V:Rule135" type="connector" idref="#_x0000_s1338"/>
        <o:r id="V:Rule136" type="connector" idref="#_x0000_s1560"/>
        <o:r id="V:Rule137" type="connector" idref="#_x0000_s1160"/>
        <o:r id="V:Rule138" type="connector" idref="#_x0000_s1688"/>
        <o:r id="V:Rule139" type="connector" idref="#_x0000_s1683"/>
        <o:r id="V:Rule140" type="connector" idref="#_x0000_s1381"/>
        <o:r id="V:Rule141" type="connector" idref="#_x0000_s1564"/>
        <o:r id="V:Rule142" type="connector" idref="#_x0000_s1339"/>
        <o:r id="V:Rule143" type="connector" idref="#_x0000_s1684"/>
        <o:r id="V:Rule144" type="connector" idref="#_x0000_s1455"/>
        <o:r id="V:Rule145" type="connector" idref="#_x0000_s1409"/>
        <o:r id="V:Rule146" type="connector" idref="#_x0000_s1687"/>
        <o:r id="V:Rule147" type="connector" idref="#_x0000_s1458"/>
        <o:r id="V:Rule148" type="connector" idref="#_x0000_s1496"/>
        <o:r id="V:Rule149" type="connector" idref="#_x0000_s1563"/>
        <o:r id="V:Rule150" type="connector" idref="#_x0000_s1540"/>
        <o:r id="V:Rule151" type="connector" idref="#_x0000_s1615"/>
        <o:r id="V:Rule152" type="connector" idref="#_x0000_s1543"/>
        <o:r id="V:Rule153" type="connector" idref="#_x0000_s1555"/>
        <o:r id="V:Rule154" type="connector" idref="#_x0000_s1380"/>
        <o:r id="V:Rule155" type="connector" idref="#_x0000_s1545"/>
        <o:r id="V:Rule156" type="connector" idref="#_x0000_s1516"/>
        <o:r id="V:Rule157" type="connector" idref="#_x0000_s1337"/>
        <o:r id="V:Rule158" type="connector" idref="#_x0000_s1377"/>
        <o:r id="V:Rule159" type="connector" idref="#_x0000_s1562"/>
        <o:r id="V:Rule160" type="connector" idref="#_x0000_s1541"/>
        <o:r id="V:Rule161" type="connector" idref="#_x0000_s1561"/>
        <o:r id="V:Rule162" type="connector" idref="#_x0000_s1597"/>
      </o:rules>
      <o:regrouptable v:ext="edit">
        <o:entry new="1" old="0"/>
        <o:entry new="2" old="0"/>
        <o:entry new="3" old="0"/>
        <o:entry new="4" old="3"/>
        <o:entry new="5" old="0"/>
        <o:entry new="6" old="0"/>
        <o:entry new="7" old="0"/>
        <o:entry new="9" old="0"/>
        <o:entry new="10" old="7"/>
        <o:entry new="11" old="0"/>
        <o:entry new="1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en-US"/>
      </w:rPr>
    </w:rPrDefault>
    <w:pPrDefault>
      <w:pPr>
        <w:ind w:left="425" w:hanging="35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1C6B"/>
    <w:pPr>
      <w:ind w:firstLine="357"/>
    </w:pPr>
    <w:rPr>
      <w:rFonts w:ascii="Times New Roman" w:hAnsi="Times New Roman"/>
      <w:sz w:val="24"/>
      <w:lang w:val="fr-FR"/>
    </w:rPr>
  </w:style>
  <w:style w:type="paragraph" w:styleId="Titre1">
    <w:name w:val="heading 1"/>
    <w:basedOn w:val="Normal"/>
    <w:next w:val="Normal"/>
    <w:link w:val="Titre1Car"/>
    <w:uiPriority w:val="9"/>
    <w:qFormat/>
    <w:rsid w:val="00E5081A"/>
    <w:pPr>
      <w:spacing w:before="120" w:after="120"/>
      <w:ind w:left="0" w:firstLine="0"/>
      <w:outlineLvl w:val="0"/>
    </w:pPr>
    <w:rPr>
      <w:b/>
      <w:sz w:val="28"/>
      <w:szCs w:val="24"/>
      <w:u w:val="single"/>
    </w:rPr>
  </w:style>
  <w:style w:type="paragraph" w:styleId="Titre2">
    <w:name w:val="heading 2"/>
    <w:basedOn w:val="Titre1"/>
    <w:next w:val="Normal"/>
    <w:link w:val="Titre2Car"/>
    <w:uiPriority w:val="9"/>
    <w:unhideWhenUsed/>
    <w:qFormat/>
    <w:rsid w:val="00E5081A"/>
    <w:pPr>
      <w:numPr>
        <w:ilvl w:val="1"/>
        <w:numId w:val="1"/>
      </w:numPr>
      <w:outlineLvl w:val="1"/>
    </w:pPr>
    <w:rPr>
      <w:sz w:val="24"/>
    </w:rPr>
  </w:style>
  <w:style w:type="paragraph" w:styleId="Titre3">
    <w:name w:val="heading 3"/>
    <w:basedOn w:val="Normal"/>
    <w:next w:val="Normal"/>
    <w:link w:val="Titre3Car"/>
    <w:uiPriority w:val="9"/>
    <w:semiHidden/>
    <w:unhideWhenUsed/>
    <w:qFormat/>
    <w:rsid w:val="00B058D9"/>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Cs w:val="24"/>
    </w:rPr>
  </w:style>
  <w:style w:type="paragraph" w:styleId="Titre4">
    <w:name w:val="heading 4"/>
    <w:basedOn w:val="Normal"/>
    <w:next w:val="Normal"/>
    <w:link w:val="Titre4Car"/>
    <w:uiPriority w:val="9"/>
    <w:semiHidden/>
    <w:unhideWhenUsed/>
    <w:qFormat/>
    <w:rsid w:val="00B058D9"/>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Cs w:val="24"/>
    </w:rPr>
  </w:style>
  <w:style w:type="paragraph" w:styleId="Titre5">
    <w:name w:val="heading 5"/>
    <w:basedOn w:val="Normal"/>
    <w:next w:val="Normal"/>
    <w:link w:val="Titre5Car"/>
    <w:uiPriority w:val="9"/>
    <w:semiHidden/>
    <w:unhideWhenUsed/>
    <w:qFormat/>
    <w:rsid w:val="00B058D9"/>
    <w:pPr>
      <w:spacing w:before="200" w:after="80"/>
      <w:ind w:firstLine="0"/>
      <w:outlineLvl w:val="4"/>
    </w:pPr>
    <w:rPr>
      <w:rFonts w:asciiTheme="majorHAnsi" w:eastAsiaTheme="majorEastAsia" w:hAnsiTheme="majorHAnsi" w:cstheme="majorBidi"/>
      <w:color w:val="4F81BD" w:themeColor="accent1"/>
    </w:rPr>
  </w:style>
  <w:style w:type="paragraph" w:styleId="Titre6">
    <w:name w:val="heading 6"/>
    <w:basedOn w:val="Normal"/>
    <w:next w:val="Normal"/>
    <w:link w:val="Titre6Car"/>
    <w:uiPriority w:val="9"/>
    <w:semiHidden/>
    <w:unhideWhenUsed/>
    <w:qFormat/>
    <w:rsid w:val="00B058D9"/>
    <w:pPr>
      <w:spacing w:before="280" w:after="100"/>
      <w:ind w:firstLine="0"/>
      <w:outlineLvl w:val="5"/>
    </w:pPr>
    <w:rPr>
      <w:rFonts w:asciiTheme="majorHAnsi" w:eastAsiaTheme="majorEastAsia" w:hAnsiTheme="majorHAnsi" w:cstheme="majorBidi"/>
      <w:i/>
      <w:iCs/>
      <w:color w:val="4F81BD" w:themeColor="accent1"/>
    </w:rPr>
  </w:style>
  <w:style w:type="paragraph" w:styleId="Titre7">
    <w:name w:val="heading 7"/>
    <w:basedOn w:val="Normal"/>
    <w:next w:val="Normal"/>
    <w:link w:val="Titre7Car"/>
    <w:uiPriority w:val="9"/>
    <w:semiHidden/>
    <w:unhideWhenUsed/>
    <w:qFormat/>
    <w:rsid w:val="00B058D9"/>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Titre8">
    <w:name w:val="heading 8"/>
    <w:basedOn w:val="Normal"/>
    <w:next w:val="Normal"/>
    <w:link w:val="Titre8Car"/>
    <w:uiPriority w:val="9"/>
    <w:semiHidden/>
    <w:unhideWhenUsed/>
    <w:qFormat/>
    <w:rsid w:val="00B058D9"/>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Titre9">
    <w:name w:val="heading 9"/>
    <w:basedOn w:val="Normal"/>
    <w:next w:val="Normal"/>
    <w:link w:val="Titre9Car"/>
    <w:uiPriority w:val="9"/>
    <w:semiHidden/>
    <w:unhideWhenUsed/>
    <w:qFormat/>
    <w:rsid w:val="00B058D9"/>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5081A"/>
    <w:rPr>
      <w:rFonts w:ascii="Times New Roman" w:hAnsi="Times New Roman"/>
      <w:b/>
      <w:sz w:val="28"/>
      <w:szCs w:val="24"/>
      <w:u w:val="single"/>
      <w:lang w:val="fr-FR"/>
    </w:rPr>
  </w:style>
  <w:style w:type="character" w:customStyle="1" w:styleId="Titre2Car">
    <w:name w:val="Titre 2 Car"/>
    <w:basedOn w:val="Policepardfaut"/>
    <w:link w:val="Titre2"/>
    <w:uiPriority w:val="9"/>
    <w:rsid w:val="00E5081A"/>
    <w:rPr>
      <w:rFonts w:ascii="Times New Roman" w:hAnsi="Times New Roman"/>
      <w:b/>
      <w:sz w:val="24"/>
      <w:szCs w:val="24"/>
      <w:u w:val="single"/>
      <w:lang w:val="fr-FR"/>
    </w:rPr>
  </w:style>
  <w:style w:type="character" w:customStyle="1" w:styleId="Titre3Car">
    <w:name w:val="Titre 3 Car"/>
    <w:basedOn w:val="Policepardfaut"/>
    <w:link w:val="Titre3"/>
    <w:uiPriority w:val="9"/>
    <w:semiHidden/>
    <w:rsid w:val="00B058D9"/>
    <w:rPr>
      <w:rFonts w:asciiTheme="majorHAnsi" w:eastAsiaTheme="majorEastAsia" w:hAnsiTheme="majorHAnsi" w:cstheme="majorBidi"/>
      <w:color w:val="4F81BD" w:themeColor="accent1"/>
      <w:sz w:val="24"/>
      <w:szCs w:val="24"/>
    </w:rPr>
  </w:style>
  <w:style w:type="character" w:customStyle="1" w:styleId="Titre4Car">
    <w:name w:val="Titre 4 Car"/>
    <w:basedOn w:val="Policepardfaut"/>
    <w:link w:val="Titre4"/>
    <w:uiPriority w:val="9"/>
    <w:semiHidden/>
    <w:rsid w:val="00B058D9"/>
    <w:rPr>
      <w:rFonts w:asciiTheme="majorHAnsi" w:eastAsiaTheme="majorEastAsia" w:hAnsiTheme="majorHAnsi" w:cstheme="majorBidi"/>
      <w:i/>
      <w:iCs/>
      <w:color w:val="4F81BD" w:themeColor="accent1"/>
      <w:sz w:val="24"/>
      <w:szCs w:val="24"/>
    </w:rPr>
  </w:style>
  <w:style w:type="character" w:customStyle="1" w:styleId="Titre5Car">
    <w:name w:val="Titre 5 Car"/>
    <w:basedOn w:val="Policepardfaut"/>
    <w:link w:val="Titre5"/>
    <w:uiPriority w:val="9"/>
    <w:semiHidden/>
    <w:rsid w:val="00B058D9"/>
    <w:rPr>
      <w:rFonts w:asciiTheme="majorHAnsi" w:eastAsiaTheme="majorEastAsia" w:hAnsiTheme="majorHAnsi" w:cstheme="majorBidi"/>
      <w:color w:val="4F81BD" w:themeColor="accent1"/>
    </w:rPr>
  </w:style>
  <w:style w:type="character" w:customStyle="1" w:styleId="Titre6Car">
    <w:name w:val="Titre 6 Car"/>
    <w:basedOn w:val="Policepardfaut"/>
    <w:link w:val="Titre6"/>
    <w:uiPriority w:val="9"/>
    <w:semiHidden/>
    <w:rsid w:val="00B058D9"/>
    <w:rPr>
      <w:rFonts w:asciiTheme="majorHAnsi" w:eastAsiaTheme="majorEastAsia" w:hAnsiTheme="majorHAnsi" w:cstheme="majorBidi"/>
      <w:i/>
      <w:iCs/>
      <w:color w:val="4F81BD" w:themeColor="accent1"/>
    </w:rPr>
  </w:style>
  <w:style w:type="character" w:customStyle="1" w:styleId="Titre7Car">
    <w:name w:val="Titre 7 Car"/>
    <w:basedOn w:val="Policepardfaut"/>
    <w:link w:val="Titre7"/>
    <w:uiPriority w:val="9"/>
    <w:semiHidden/>
    <w:rsid w:val="00B058D9"/>
    <w:rPr>
      <w:rFonts w:asciiTheme="majorHAnsi" w:eastAsiaTheme="majorEastAsia" w:hAnsiTheme="majorHAnsi" w:cstheme="majorBidi"/>
      <w:b/>
      <w:bCs/>
      <w:color w:val="9BBB59" w:themeColor="accent3"/>
      <w:sz w:val="20"/>
      <w:szCs w:val="20"/>
    </w:rPr>
  </w:style>
  <w:style w:type="character" w:customStyle="1" w:styleId="Titre8Car">
    <w:name w:val="Titre 8 Car"/>
    <w:basedOn w:val="Policepardfaut"/>
    <w:link w:val="Titre8"/>
    <w:uiPriority w:val="9"/>
    <w:semiHidden/>
    <w:rsid w:val="00B058D9"/>
    <w:rPr>
      <w:rFonts w:asciiTheme="majorHAnsi" w:eastAsiaTheme="majorEastAsia" w:hAnsiTheme="majorHAnsi" w:cstheme="majorBidi"/>
      <w:b/>
      <w:bCs/>
      <w:i/>
      <w:iCs/>
      <w:color w:val="9BBB59" w:themeColor="accent3"/>
      <w:sz w:val="20"/>
      <w:szCs w:val="20"/>
    </w:rPr>
  </w:style>
  <w:style w:type="character" w:customStyle="1" w:styleId="Titre9Car">
    <w:name w:val="Titre 9 Car"/>
    <w:basedOn w:val="Policepardfaut"/>
    <w:link w:val="Titre9"/>
    <w:uiPriority w:val="9"/>
    <w:semiHidden/>
    <w:rsid w:val="00B058D9"/>
    <w:rPr>
      <w:rFonts w:asciiTheme="majorHAnsi" w:eastAsiaTheme="majorEastAsia" w:hAnsiTheme="majorHAnsi" w:cstheme="majorBidi"/>
      <w:i/>
      <w:iCs/>
      <w:color w:val="9BBB59" w:themeColor="accent3"/>
      <w:sz w:val="20"/>
      <w:szCs w:val="20"/>
    </w:rPr>
  </w:style>
  <w:style w:type="paragraph" w:styleId="Lgende">
    <w:name w:val="caption"/>
    <w:basedOn w:val="Normal"/>
    <w:next w:val="Normal"/>
    <w:uiPriority w:val="35"/>
    <w:semiHidden/>
    <w:unhideWhenUsed/>
    <w:qFormat/>
    <w:rsid w:val="00B058D9"/>
    <w:rPr>
      <w:b/>
      <w:bCs/>
      <w:sz w:val="18"/>
      <w:szCs w:val="18"/>
    </w:rPr>
  </w:style>
  <w:style w:type="paragraph" w:styleId="Titre">
    <w:name w:val="Title"/>
    <w:basedOn w:val="Normal"/>
    <w:next w:val="Normal"/>
    <w:link w:val="TitreCar"/>
    <w:uiPriority w:val="10"/>
    <w:qFormat/>
    <w:rsid w:val="00B058D9"/>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TitreCar">
    <w:name w:val="Titre Car"/>
    <w:basedOn w:val="Policepardfaut"/>
    <w:link w:val="Titre"/>
    <w:uiPriority w:val="10"/>
    <w:rsid w:val="00B058D9"/>
    <w:rPr>
      <w:rFonts w:asciiTheme="majorHAnsi" w:eastAsiaTheme="majorEastAsia" w:hAnsiTheme="majorHAnsi" w:cstheme="majorBidi"/>
      <w:i/>
      <w:iCs/>
      <w:color w:val="243F60" w:themeColor="accent1" w:themeShade="7F"/>
      <w:sz w:val="60"/>
      <w:szCs w:val="60"/>
    </w:rPr>
  </w:style>
  <w:style w:type="paragraph" w:styleId="Sous-titre">
    <w:name w:val="Subtitle"/>
    <w:basedOn w:val="Normal"/>
    <w:next w:val="Normal"/>
    <w:link w:val="Sous-titreCar"/>
    <w:uiPriority w:val="11"/>
    <w:qFormat/>
    <w:rsid w:val="00B058D9"/>
    <w:pPr>
      <w:spacing w:before="200" w:after="900"/>
      <w:ind w:firstLine="0"/>
      <w:jc w:val="right"/>
    </w:pPr>
    <w:rPr>
      <w:i/>
      <w:iCs/>
      <w:szCs w:val="24"/>
    </w:rPr>
  </w:style>
  <w:style w:type="character" w:customStyle="1" w:styleId="Sous-titreCar">
    <w:name w:val="Sous-titre Car"/>
    <w:basedOn w:val="Policepardfaut"/>
    <w:link w:val="Sous-titre"/>
    <w:uiPriority w:val="11"/>
    <w:rsid w:val="00B058D9"/>
    <w:rPr>
      <w:rFonts w:asciiTheme="minorHAnsi"/>
      <w:i/>
      <w:iCs/>
      <w:sz w:val="24"/>
      <w:szCs w:val="24"/>
    </w:rPr>
  </w:style>
  <w:style w:type="character" w:styleId="lev">
    <w:name w:val="Strong"/>
    <w:basedOn w:val="Policepardfaut"/>
    <w:uiPriority w:val="22"/>
    <w:qFormat/>
    <w:rsid w:val="00B058D9"/>
    <w:rPr>
      <w:b/>
      <w:bCs/>
      <w:spacing w:val="0"/>
    </w:rPr>
  </w:style>
  <w:style w:type="character" w:styleId="Accentuation">
    <w:name w:val="Emphasis"/>
    <w:uiPriority w:val="20"/>
    <w:qFormat/>
    <w:rsid w:val="00B058D9"/>
    <w:rPr>
      <w:b/>
      <w:bCs/>
      <w:i/>
      <w:iCs/>
      <w:color w:val="5A5A5A" w:themeColor="text1" w:themeTint="A5"/>
    </w:rPr>
  </w:style>
  <w:style w:type="paragraph" w:styleId="Sansinterligne">
    <w:name w:val="No Spacing"/>
    <w:basedOn w:val="Normal"/>
    <w:link w:val="SansinterligneCar"/>
    <w:uiPriority w:val="1"/>
    <w:qFormat/>
    <w:rsid w:val="00B058D9"/>
    <w:pPr>
      <w:ind w:firstLine="0"/>
    </w:pPr>
  </w:style>
  <w:style w:type="character" w:customStyle="1" w:styleId="SansinterligneCar">
    <w:name w:val="Sans interligne Car"/>
    <w:basedOn w:val="Policepardfaut"/>
    <w:link w:val="Sansinterligne"/>
    <w:uiPriority w:val="1"/>
    <w:rsid w:val="00B058D9"/>
  </w:style>
  <w:style w:type="paragraph" w:styleId="Paragraphedeliste">
    <w:name w:val="List Paragraph"/>
    <w:basedOn w:val="Normal"/>
    <w:uiPriority w:val="34"/>
    <w:qFormat/>
    <w:rsid w:val="00B058D9"/>
    <w:pPr>
      <w:ind w:left="720"/>
      <w:contextualSpacing/>
    </w:pPr>
  </w:style>
  <w:style w:type="paragraph" w:styleId="Citation">
    <w:name w:val="Quote"/>
    <w:basedOn w:val="Normal"/>
    <w:next w:val="Normal"/>
    <w:link w:val="CitationCar"/>
    <w:uiPriority w:val="29"/>
    <w:qFormat/>
    <w:rsid w:val="00B058D9"/>
    <w:rPr>
      <w:rFonts w:asciiTheme="majorHAnsi" w:eastAsiaTheme="majorEastAsia" w:hAnsiTheme="majorHAnsi" w:cstheme="majorBidi"/>
      <w:i/>
      <w:iCs/>
      <w:color w:val="5A5A5A" w:themeColor="text1" w:themeTint="A5"/>
    </w:rPr>
  </w:style>
  <w:style w:type="character" w:customStyle="1" w:styleId="CitationCar">
    <w:name w:val="Citation Car"/>
    <w:basedOn w:val="Policepardfaut"/>
    <w:link w:val="Citation"/>
    <w:uiPriority w:val="29"/>
    <w:rsid w:val="00B058D9"/>
    <w:rPr>
      <w:rFonts w:asciiTheme="majorHAnsi" w:eastAsiaTheme="majorEastAsia" w:hAnsiTheme="majorHAnsi" w:cstheme="majorBidi"/>
      <w:i/>
      <w:iCs/>
      <w:color w:val="5A5A5A" w:themeColor="text1" w:themeTint="A5"/>
    </w:rPr>
  </w:style>
  <w:style w:type="paragraph" w:styleId="Citationintense">
    <w:name w:val="Intense Quote"/>
    <w:basedOn w:val="Normal"/>
    <w:next w:val="Normal"/>
    <w:link w:val="CitationintenseCar"/>
    <w:uiPriority w:val="30"/>
    <w:qFormat/>
    <w:rsid w:val="00B058D9"/>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Cs w:val="24"/>
    </w:rPr>
  </w:style>
  <w:style w:type="character" w:customStyle="1" w:styleId="CitationintenseCar">
    <w:name w:val="Citation intense Car"/>
    <w:basedOn w:val="Policepardfaut"/>
    <w:link w:val="Citationintense"/>
    <w:uiPriority w:val="30"/>
    <w:rsid w:val="00B058D9"/>
    <w:rPr>
      <w:rFonts w:asciiTheme="majorHAnsi" w:eastAsiaTheme="majorEastAsia" w:hAnsiTheme="majorHAnsi" w:cstheme="majorBidi"/>
      <w:i/>
      <w:iCs/>
      <w:color w:val="FFFFFF" w:themeColor="background1"/>
      <w:sz w:val="24"/>
      <w:szCs w:val="24"/>
      <w:shd w:val="clear" w:color="auto" w:fill="4F81BD" w:themeFill="accent1"/>
    </w:rPr>
  </w:style>
  <w:style w:type="character" w:styleId="Emphaseple">
    <w:name w:val="Subtle Emphasis"/>
    <w:uiPriority w:val="19"/>
    <w:qFormat/>
    <w:rsid w:val="00B058D9"/>
    <w:rPr>
      <w:i/>
      <w:iCs/>
      <w:color w:val="5A5A5A" w:themeColor="text1" w:themeTint="A5"/>
    </w:rPr>
  </w:style>
  <w:style w:type="character" w:styleId="Emphaseintense">
    <w:name w:val="Intense Emphasis"/>
    <w:uiPriority w:val="21"/>
    <w:qFormat/>
    <w:rsid w:val="00B058D9"/>
    <w:rPr>
      <w:b/>
      <w:bCs/>
      <w:i/>
      <w:iCs/>
      <w:color w:val="4F81BD" w:themeColor="accent1"/>
      <w:sz w:val="22"/>
      <w:szCs w:val="22"/>
    </w:rPr>
  </w:style>
  <w:style w:type="character" w:styleId="Rfrenceple">
    <w:name w:val="Subtle Reference"/>
    <w:uiPriority w:val="31"/>
    <w:qFormat/>
    <w:rsid w:val="00B058D9"/>
    <w:rPr>
      <w:color w:val="auto"/>
      <w:u w:val="single" w:color="9BBB59" w:themeColor="accent3"/>
    </w:rPr>
  </w:style>
  <w:style w:type="character" w:styleId="Rfrenceintense">
    <w:name w:val="Intense Reference"/>
    <w:basedOn w:val="Policepardfaut"/>
    <w:uiPriority w:val="32"/>
    <w:qFormat/>
    <w:rsid w:val="00B058D9"/>
    <w:rPr>
      <w:b/>
      <w:bCs/>
      <w:color w:val="76923C" w:themeColor="accent3" w:themeShade="BF"/>
      <w:u w:val="single" w:color="9BBB59" w:themeColor="accent3"/>
    </w:rPr>
  </w:style>
  <w:style w:type="character" w:styleId="Titredulivre">
    <w:name w:val="Book Title"/>
    <w:basedOn w:val="Policepardfaut"/>
    <w:uiPriority w:val="33"/>
    <w:qFormat/>
    <w:rsid w:val="00B058D9"/>
    <w:rPr>
      <w:rFonts w:asciiTheme="majorHAnsi" w:eastAsiaTheme="majorEastAsia" w:hAnsiTheme="majorHAnsi" w:cstheme="majorBidi"/>
      <w:b/>
      <w:bCs/>
      <w:i/>
      <w:iCs/>
      <w:color w:val="auto"/>
    </w:rPr>
  </w:style>
  <w:style w:type="paragraph" w:styleId="En-ttedetabledesmatires">
    <w:name w:val="TOC Heading"/>
    <w:basedOn w:val="Titre1"/>
    <w:next w:val="Normal"/>
    <w:uiPriority w:val="39"/>
    <w:semiHidden/>
    <w:unhideWhenUsed/>
    <w:qFormat/>
    <w:rsid w:val="00B058D9"/>
    <w:pPr>
      <w:outlineLvl w:val="9"/>
    </w:pPr>
  </w:style>
  <w:style w:type="paragraph" w:styleId="Textedebulles">
    <w:name w:val="Balloon Text"/>
    <w:basedOn w:val="Normal"/>
    <w:link w:val="TextedebullesCar"/>
    <w:uiPriority w:val="99"/>
    <w:semiHidden/>
    <w:unhideWhenUsed/>
    <w:rsid w:val="00932D01"/>
    <w:rPr>
      <w:rFonts w:ascii="Tahoma" w:hAnsi="Tahoma" w:cs="Tahoma"/>
      <w:sz w:val="16"/>
      <w:szCs w:val="16"/>
    </w:rPr>
  </w:style>
  <w:style w:type="character" w:customStyle="1" w:styleId="TextedebullesCar">
    <w:name w:val="Texte de bulles Car"/>
    <w:basedOn w:val="Policepardfaut"/>
    <w:link w:val="Textedebulles"/>
    <w:uiPriority w:val="99"/>
    <w:semiHidden/>
    <w:rsid w:val="00932D01"/>
    <w:rPr>
      <w:rFonts w:ascii="Tahoma" w:hAnsi="Tahoma" w:cs="Tahoma"/>
      <w:sz w:val="16"/>
      <w:szCs w:val="16"/>
      <w:lang w:val="fr-FR"/>
    </w:rPr>
  </w:style>
  <w:style w:type="character" w:styleId="Textedelespacerserv">
    <w:name w:val="Placeholder Text"/>
    <w:basedOn w:val="Policepardfaut"/>
    <w:uiPriority w:val="99"/>
    <w:semiHidden/>
    <w:rsid w:val="00866C5E"/>
    <w:rPr>
      <w:color w:val="808080"/>
    </w:rPr>
  </w:style>
  <w:style w:type="table" w:styleId="Grilledutableau">
    <w:name w:val="Table Grid"/>
    <w:basedOn w:val="TableauNormal"/>
    <w:uiPriority w:val="59"/>
    <w:rsid w:val="004D1869"/>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En-tte">
    <w:name w:val="header"/>
    <w:basedOn w:val="Normal"/>
    <w:link w:val="En-tteCar"/>
    <w:rsid w:val="00B01358"/>
    <w:pPr>
      <w:tabs>
        <w:tab w:val="center" w:pos="4536"/>
        <w:tab w:val="right" w:pos="9072"/>
      </w:tabs>
      <w:ind w:left="0" w:firstLine="709"/>
    </w:pPr>
    <w:rPr>
      <w:rFonts w:eastAsia="Times New Roman" w:cs="Times New Roman"/>
      <w:sz w:val="20"/>
      <w:szCs w:val="20"/>
      <w:lang w:eastAsia="fr-FR" w:bidi="ar-SA"/>
    </w:rPr>
  </w:style>
  <w:style w:type="character" w:customStyle="1" w:styleId="En-tteCar">
    <w:name w:val="En-tête Car"/>
    <w:basedOn w:val="Policepardfaut"/>
    <w:link w:val="En-tte"/>
    <w:rsid w:val="00B01358"/>
    <w:rPr>
      <w:rFonts w:ascii="Times New Roman" w:eastAsia="Times New Roman" w:hAnsi="Times New Roman" w:cs="Times New Roman"/>
      <w:sz w:val="20"/>
      <w:szCs w:val="20"/>
      <w:lang w:val="fr-FR" w:eastAsia="fr-FR" w:bidi="ar-SA"/>
    </w:rPr>
  </w:style>
  <w:style w:type="paragraph" w:styleId="Corpsdetexte2">
    <w:name w:val="Body Text 2"/>
    <w:basedOn w:val="Normal"/>
    <w:link w:val="Corpsdetexte2Car"/>
    <w:rsid w:val="00B01358"/>
    <w:pPr>
      <w:ind w:left="0" w:firstLine="0"/>
    </w:pPr>
    <w:rPr>
      <w:rFonts w:ascii="Comic Sans MS" w:eastAsia="Times New Roman" w:hAnsi="Comic Sans MS" w:cs="Times New Roman"/>
      <w:szCs w:val="24"/>
      <w:lang w:eastAsia="fr-FR" w:bidi="ar-SA"/>
    </w:rPr>
  </w:style>
  <w:style w:type="character" w:customStyle="1" w:styleId="Corpsdetexte2Car">
    <w:name w:val="Corps de texte 2 Car"/>
    <w:basedOn w:val="Policepardfaut"/>
    <w:link w:val="Corpsdetexte2"/>
    <w:rsid w:val="00B01358"/>
    <w:rPr>
      <w:rFonts w:ascii="Comic Sans MS" w:eastAsia="Times New Roman" w:hAnsi="Comic Sans MS" w:cs="Times New Roman"/>
      <w:sz w:val="24"/>
      <w:szCs w:val="24"/>
      <w:lang w:val="fr-FR" w:eastAsia="fr-FR" w:bidi="ar-SA"/>
    </w:rPr>
  </w:style>
  <w:style w:type="paragraph" w:styleId="NormalWeb">
    <w:name w:val="Normal (Web)"/>
    <w:basedOn w:val="Normal"/>
    <w:uiPriority w:val="99"/>
    <w:rsid w:val="002A7295"/>
    <w:pPr>
      <w:spacing w:before="240" w:after="240"/>
      <w:ind w:left="0" w:firstLine="0"/>
      <w:jc w:val="left"/>
    </w:pPr>
    <w:rPr>
      <w:rFonts w:ascii="Arial" w:eastAsia="Times New Roman" w:hAnsi="Arial" w:cs="Arial"/>
      <w:szCs w:val="24"/>
      <w:lang w:eastAsia="fr-FR" w:bidi="ar-SA"/>
    </w:rPr>
  </w:style>
  <w:style w:type="paragraph" w:styleId="Pieddepage">
    <w:name w:val="footer"/>
    <w:basedOn w:val="Normal"/>
    <w:link w:val="PieddepageCar"/>
    <w:uiPriority w:val="99"/>
    <w:unhideWhenUsed/>
    <w:rsid w:val="00497EC6"/>
    <w:pPr>
      <w:tabs>
        <w:tab w:val="center" w:pos="4536"/>
        <w:tab w:val="right" w:pos="9072"/>
      </w:tabs>
    </w:pPr>
  </w:style>
  <w:style w:type="character" w:customStyle="1" w:styleId="PieddepageCar">
    <w:name w:val="Pied de page Car"/>
    <w:basedOn w:val="Policepardfaut"/>
    <w:link w:val="Pieddepage"/>
    <w:uiPriority w:val="99"/>
    <w:rsid w:val="00497EC6"/>
    <w:rPr>
      <w:rFonts w:ascii="Times New Roman" w:hAnsi="Times New Roman"/>
      <w:sz w:val="24"/>
      <w:lang w:val="fr-FR"/>
    </w:rPr>
  </w:style>
  <w:style w:type="paragraph" w:customStyle="1" w:styleId="Question">
    <w:name w:val="Question"/>
    <w:basedOn w:val="Normal"/>
    <w:rsid w:val="00DE05DE"/>
    <w:pPr>
      <w:ind w:left="851" w:hanging="284"/>
    </w:pPr>
    <w:rPr>
      <w:rFonts w:ascii="Arial" w:eastAsia="Times New Roman" w:hAnsi="Arial" w:cs="Times New Roman"/>
      <w:szCs w:val="20"/>
      <w:lang w:eastAsia="fr-FR" w:bidi="ar-SA"/>
    </w:rPr>
  </w:style>
  <w:style w:type="character" w:styleId="Lienhypertexte">
    <w:name w:val="Hyperlink"/>
    <w:basedOn w:val="Policepardfaut"/>
    <w:uiPriority w:val="99"/>
    <w:unhideWhenUsed/>
    <w:rsid w:val="00FA7E21"/>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247223890">
      <w:bodyDiv w:val="1"/>
      <w:marLeft w:val="0"/>
      <w:marRight w:val="0"/>
      <w:marTop w:val="0"/>
      <w:marBottom w:val="0"/>
      <w:divBdr>
        <w:top w:val="none" w:sz="0" w:space="0" w:color="auto"/>
        <w:left w:val="none" w:sz="0" w:space="0" w:color="auto"/>
        <w:bottom w:val="none" w:sz="0" w:space="0" w:color="auto"/>
        <w:right w:val="none" w:sz="0" w:space="0" w:color="auto"/>
      </w:divBdr>
    </w:div>
    <w:div w:id="1712723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oleObject" Target="embeddings/oleObject2.bin"/><Relationship Id="rId26" Type="http://schemas.openxmlformats.org/officeDocument/2006/relationships/image" Target="media/image13.png"/><Relationship Id="rId39" Type="http://schemas.openxmlformats.org/officeDocument/2006/relationships/oleObject" Target="embeddings/oleObject4.bin"/><Relationship Id="rId21" Type="http://schemas.openxmlformats.org/officeDocument/2006/relationships/image" Target="media/image9.png"/><Relationship Id="rId34" Type="http://schemas.openxmlformats.org/officeDocument/2006/relationships/hyperlink" Target="fichiers%20simulation/peson.SLDPRT" TargetMode="External"/><Relationship Id="rId42" Type="http://schemas.openxmlformats.org/officeDocument/2006/relationships/hyperlink" Target="fichiers%20simulation/peson%20rdm.SLDPRT" TargetMode="External"/><Relationship Id="rId47" Type="http://schemas.openxmlformats.org/officeDocument/2006/relationships/image" Target="media/image27.png"/><Relationship Id="rId50" Type="http://schemas.openxmlformats.org/officeDocument/2006/relationships/image" Target="media/image29.png"/><Relationship Id="rId55" Type="http://schemas.openxmlformats.org/officeDocument/2006/relationships/image" Target="media/image33.png"/><Relationship Id="rId63" Type="http://schemas.openxmlformats.org/officeDocument/2006/relationships/hyperlink" Target="fichiers%20simulation/can.DSN" TargetMode="External"/><Relationship Id="rId68"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1.png"/><Relationship Id="rId32" Type="http://schemas.openxmlformats.org/officeDocument/2006/relationships/image" Target="media/image18.png"/><Relationship Id="rId37" Type="http://schemas.openxmlformats.org/officeDocument/2006/relationships/image" Target="media/image21.png"/><Relationship Id="rId40" Type="http://schemas.openxmlformats.org/officeDocument/2006/relationships/image" Target="media/image22.png"/><Relationship Id="rId45" Type="http://schemas.openxmlformats.org/officeDocument/2006/relationships/image" Target="media/image25.png"/><Relationship Id="rId53" Type="http://schemas.openxmlformats.org/officeDocument/2006/relationships/hyperlink" Target="fichiers%20simulation/balance.SLDASM" TargetMode="External"/><Relationship Id="rId58" Type="http://schemas.openxmlformats.org/officeDocument/2006/relationships/image" Target="media/image36.png"/><Relationship Id="rId66" Type="http://schemas.openxmlformats.org/officeDocument/2006/relationships/hyperlink" Target="ressources/AD1674.pdf" TargetMode="External"/><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hyperlink" Target="cours/Identification%20des%20sollicitations%20subies%20par%20un%20solide%20de%20type%20poutre.pdf" TargetMode="External"/><Relationship Id="rId28" Type="http://schemas.openxmlformats.org/officeDocument/2006/relationships/hyperlink" Target="fichiers%20simulation/mouvement.avi" TargetMode="External"/><Relationship Id="rId36" Type="http://schemas.openxmlformats.org/officeDocument/2006/relationships/hyperlink" Target="cours/Identification%20des%20sollicitations%20subies%20par%20un%20solide%20de%20type%20poutre.pdf" TargetMode="External"/><Relationship Id="rId49" Type="http://schemas.openxmlformats.org/officeDocument/2006/relationships/image" Target="media/image28.png"/><Relationship Id="rId57" Type="http://schemas.openxmlformats.org/officeDocument/2006/relationships/image" Target="media/image35.png"/><Relationship Id="rId61" Type="http://schemas.openxmlformats.org/officeDocument/2006/relationships/image" Target="media/image38.png"/><Relationship Id="rId10" Type="http://schemas.openxmlformats.org/officeDocument/2006/relationships/image" Target="media/image2.png"/><Relationship Id="rId19" Type="http://schemas.openxmlformats.org/officeDocument/2006/relationships/hyperlink" Target="fichiers%20simulation/ECLATE.AVI" TargetMode="External"/><Relationship Id="rId31" Type="http://schemas.openxmlformats.org/officeDocument/2006/relationships/image" Target="media/image17.png"/><Relationship Id="rId44" Type="http://schemas.openxmlformats.org/officeDocument/2006/relationships/image" Target="media/image24.png"/><Relationship Id="rId52" Type="http://schemas.openxmlformats.org/officeDocument/2006/relationships/image" Target="media/image31.png"/><Relationship Id="rId60" Type="http://schemas.openxmlformats.org/officeDocument/2006/relationships/hyperlink" Target="ressources/capteur_pesage.pdf" TargetMode="External"/><Relationship Id="rId65" Type="http://schemas.openxmlformats.org/officeDocument/2006/relationships/hyperlink" Target="ressources/conditionneur.pdf" TargetMode="External"/><Relationship Id="rId4" Type="http://schemas.openxmlformats.org/officeDocument/2006/relationships/settings" Target="settings.xml"/><Relationship Id="rId9" Type="http://schemas.openxmlformats.org/officeDocument/2006/relationships/hyperlink" Target="ressources/tarifs%20colissimo%20mars%202011.pdf" TargetMode="External"/><Relationship Id="rId14" Type="http://schemas.openxmlformats.org/officeDocument/2006/relationships/image" Target="media/image5.jpe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6.png"/><Relationship Id="rId35" Type="http://schemas.openxmlformats.org/officeDocument/2006/relationships/image" Target="media/image20.png"/><Relationship Id="rId43" Type="http://schemas.openxmlformats.org/officeDocument/2006/relationships/image" Target="media/image23.png"/><Relationship Id="rId48" Type="http://schemas.openxmlformats.org/officeDocument/2006/relationships/hyperlink" Target="fichiers%20simulation/ECLATE.AVI" TargetMode="External"/><Relationship Id="rId56" Type="http://schemas.openxmlformats.org/officeDocument/2006/relationships/image" Target="media/image34.png"/><Relationship Id="rId64" Type="http://schemas.openxmlformats.org/officeDocument/2006/relationships/hyperlink" Target="ressources/capteur_pesage.pdf" TargetMode="External"/><Relationship Id="rId69"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0.png"/><Relationship Id="rId3" Type="http://schemas.openxmlformats.org/officeDocument/2006/relationships/styles" Target="styles.xml"/><Relationship Id="rId12" Type="http://schemas.openxmlformats.org/officeDocument/2006/relationships/hyperlink" Target="ressources/tarifs%20colissimo%20mars%202011.pdf" TargetMode="External"/><Relationship Id="rId17" Type="http://schemas.openxmlformats.org/officeDocument/2006/relationships/image" Target="media/image7.wmf"/><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oleObject" Target="embeddings/oleObject3.bin"/><Relationship Id="rId46" Type="http://schemas.openxmlformats.org/officeDocument/2006/relationships/image" Target="media/image26.png"/><Relationship Id="rId59" Type="http://schemas.openxmlformats.org/officeDocument/2006/relationships/image" Target="media/image37.png"/><Relationship Id="rId67" Type="http://schemas.openxmlformats.org/officeDocument/2006/relationships/hyperlink" Target="fichiers%20simulation/chaine_complete.DSN" TargetMode="External"/><Relationship Id="rId20" Type="http://schemas.openxmlformats.org/officeDocument/2006/relationships/image" Target="media/image8.png"/><Relationship Id="rId41" Type="http://schemas.openxmlformats.org/officeDocument/2006/relationships/hyperlink" Target="fichiers%20simulation/ECLATE.AVI" TargetMode="External"/><Relationship Id="rId54" Type="http://schemas.openxmlformats.org/officeDocument/2006/relationships/image" Target="media/image32.png"/><Relationship Id="rId62" Type="http://schemas.openxmlformats.org/officeDocument/2006/relationships/hyperlink" Target="fichiers%20simulation/conditionneur.DSN" TargetMode="External"/><Relationship Id="rId7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8E7F53-4A3E-480F-806D-E6AD81B6D9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569</TotalTime>
  <Pages>1</Pages>
  <Words>5134</Words>
  <Characters>28240</Characters>
  <Application>Microsoft Office Word</Application>
  <DocSecurity>0</DocSecurity>
  <Lines>235</Lines>
  <Paragraphs>66</Paragraphs>
  <ScaleCrop>false</ScaleCrop>
  <HeadingPairs>
    <vt:vector size="2" baseType="variant">
      <vt:variant>
        <vt:lpstr>Titre</vt:lpstr>
      </vt:variant>
      <vt:variant>
        <vt:i4>1</vt:i4>
      </vt:variant>
    </vt:vector>
  </HeadingPairs>
  <TitlesOfParts>
    <vt:vector size="1" baseType="lpstr">
      <vt:lpstr/>
    </vt:vector>
  </TitlesOfParts>
  <Company> </Company>
  <LinksUpToDate>false</LinksUpToDate>
  <CharactersWithSpaces>33308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 </cp:lastModifiedBy>
  <cp:revision>15</cp:revision>
  <cp:lastPrinted>2012-06-06T14:11:00Z</cp:lastPrinted>
  <dcterms:created xsi:type="dcterms:W3CDTF">2012-05-30T13:14:00Z</dcterms:created>
  <dcterms:modified xsi:type="dcterms:W3CDTF">2012-06-06T14:12:00Z</dcterms:modified>
</cp:coreProperties>
</file>