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0725" w:rsidRDefault="00DA0725">
      <w:pPr>
        <w:rPr>
          <w:rFonts w:ascii="Times New Roman" w:hAnsi="Times New Roman"/>
        </w:rPr>
      </w:pPr>
      <w:bookmarkStart w:id="0" w:name="_GoBack"/>
      <w:bookmarkEnd w:id="0"/>
    </w:p>
    <w:p w:rsidR="009E327A" w:rsidRDefault="009E327A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Vous lancez le logiciel Revit, puis cliquez sur  </w:t>
      </w:r>
      <w:r w:rsidR="0080214A">
        <w:rPr>
          <w:noProof/>
          <w:lang w:eastAsia="fr-FR"/>
        </w:rPr>
        <w:drawing>
          <wp:inline distT="0" distB="0" distL="0" distR="0">
            <wp:extent cx="400050" cy="37147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, Ouvrir la maquette numérique de l’atelier garage.</w:t>
      </w:r>
    </w:p>
    <w:p w:rsidR="009E327A" w:rsidRDefault="0080214A">
      <w:pPr>
        <w:rPr>
          <w:rFonts w:ascii="Times New Roman" w:hAnsi="Times New Roman"/>
        </w:rPr>
      </w:pPr>
      <w:r>
        <w:rPr>
          <w:noProof/>
          <w:lang w:eastAsia="fr-FR"/>
        </w:rPr>
        <w:drawing>
          <wp:anchor distT="0" distB="0" distL="114300" distR="114300" simplePos="0" relativeHeight="25163827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848475" cy="4076700"/>
            <wp:effectExtent l="0" t="0" r="9525" b="0"/>
            <wp:wrapNone/>
            <wp:docPr id="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80214A">
      <w:pPr>
        <w:rPr>
          <w:rFonts w:ascii="Times New Roman" w:hAnsi="Times New Roman"/>
        </w:rPr>
      </w:pPr>
      <w:r>
        <w:rPr>
          <w:noProof/>
          <w:lang w:eastAsia="fr-FR"/>
        </w:rPr>
        <w:drawing>
          <wp:anchor distT="0" distB="0" distL="114300" distR="114300" simplePos="0" relativeHeight="251639296" behindDoc="1" locked="0" layoutInCell="1" allowOverlap="1">
            <wp:simplePos x="0" y="0"/>
            <wp:positionH relativeFrom="column">
              <wp:posOffset>1543050</wp:posOffset>
            </wp:positionH>
            <wp:positionV relativeFrom="paragraph">
              <wp:posOffset>59055</wp:posOffset>
            </wp:positionV>
            <wp:extent cx="1600200" cy="1037590"/>
            <wp:effectExtent l="0" t="0" r="0" b="0"/>
            <wp:wrapNone/>
            <wp:docPr id="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03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E327A" w:rsidRDefault="009E327A">
      <w:pPr>
        <w:rPr>
          <w:rFonts w:ascii="Times New Roman" w:hAnsi="Times New Roman"/>
        </w:rPr>
      </w:pPr>
    </w:p>
    <w:p w:rsidR="00957445" w:rsidRDefault="00A55F75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Vous arrivez dans la vue 3D en mode de visualisation réaliste. </w:t>
      </w:r>
    </w:p>
    <w:p w:rsidR="009E327A" w:rsidRDefault="00957445">
      <w:pPr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 w:rsidR="00A55F75">
        <w:rPr>
          <w:rFonts w:ascii="Times New Roman" w:hAnsi="Times New Roman"/>
        </w:rPr>
        <w:t>Cliquez</w:t>
      </w:r>
      <w:r>
        <w:rPr>
          <w:rFonts w:ascii="Times New Roman" w:hAnsi="Times New Roman"/>
        </w:rPr>
        <w:t xml:space="preserve"> sur l’icône</w:t>
      </w:r>
      <w:r w:rsidR="00A55F75">
        <w:rPr>
          <w:rFonts w:ascii="Times New Roman" w:hAnsi="Times New Roman"/>
        </w:rPr>
        <w:t xml:space="preserve"> pour modifier l’option et passer en couleurs uniformes afin de fluidifier la navigation.</w:t>
      </w:r>
      <w:r>
        <w:rPr>
          <w:rFonts w:ascii="Times New Roman" w:hAnsi="Times New Roman"/>
        </w:rPr>
        <w:t xml:space="preserve"> Ces icones ne modifient que la vue sous laquelle ils se trouvent.</w:t>
      </w:r>
    </w:p>
    <w:p w:rsidR="009E327A" w:rsidRDefault="0080214A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6115050</wp:posOffset>
                </wp:positionH>
                <wp:positionV relativeFrom="paragraph">
                  <wp:posOffset>255270</wp:posOffset>
                </wp:positionV>
                <wp:extent cx="1066800" cy="494665"/>
                <wp:effectExtent l="504825" t="7620" r="0" b="154940"/>
                <wp:wrapNone/>
                <wp:docPr id="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494665"/>
                        </a:xfrm>
                        <a:prstGeom prst="accentCallout1">
                          <a:avLst>
                            <a:gd name="adj1" fmla="val 23106"/>
                            <a:gd name="adj2" fmla="val -7144"/>
                            <a:gd name="adj3" fmla="val 129653"/>
                            <a:gd name="adj4" fmla="val -4643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45791" dir="2021404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1C50F6" w:rsidRPr="00957445" w:rsidRDefault="001C50F6" w:rsidP="001C50F6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Le view cube pour orienter la maquette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4" coordsize="21600,21600" o:spt="44" adj="-8280,24300,-1800,4050" path="m@0@1l@2@3nfem@2,l@2,21600nfem,l21600,r,21600l,21600ns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 accentbar="t" textborder="f"/>
              </v:shapetype>
              <v:shape id="Zone de texte 2" o:spid="_x0000_s1026" type="#_x0000_t44" style="position:absolute;margin-left:481.5pt;margin-top:20.1pt;width:84pt;height:38.9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" adj="-10029,28005,-1543,4991" strokecolor="blue">
                <v:shadow offset="3pt"/>
                <v:path arrowok="f"/>
                <v:textbox>
                  <w:txbxContent>
                    <w:p w:rsidR="001C50F6" w:rsidRPr="00957445" w:rsidRDefault="001C50F6" w:rsidP="001C50F6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Le view cube pour orienter la maquette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-313690</wp:posOffset>
                </wp:positionH>
                <wp:positionV relativeFrom="paragraph">
                  <wp:posOffset>121920</wp:posOffset>
                </wp:positionV>
                <wp:extent cx="1304290" cy="485140"/>
                <wp:effectExtent l="635" t="17145" r="781050" b="12065"/>
                <wp:wrapNone/>
                <wp:docPr id="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304290" cy="485140"/>
                        </a:xfrm>
                        <a:prstGeom prst="accentCallout1">
                          <a:avLst>
                            <a:gd name="adj1" fmla="val 76435"/>
                            <a:gd name="adj2" fmla="val -5843"/>
                            <a:gd name="adj3" fmla="val 100782"/>
                            <a:gd name="adj4" fmla="val -5886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45791" dir="2021404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57445" w:rsidRPr="00957445" w:rsidRDefault="00957445" w:rsidP="0095744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Les onglets contenant les outils, classés par thématique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44" style="position:absolute;margin-left:-24.7pt;margin-top:9.6pt;width:102.7pt;height:38.2pt;rotation:180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" adj="-12714,21769,-1262,16510" strokecolor="blue">
                <v:shadow offset="3pt"/>
                <v:path arrowok="f"/>
                <v:textbox>
                  <w:txbxContent>
                    <w:p w:rsidR="00957445" w:rsidRPr="00957445" w:rsidRDefault="00957445" w:rsidP="0095744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Les onglets contenant les outils, classés par thématique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1181100</wp:posOffset>
            </wp:positionH>
            <wp:positionV relativeFrom="paragraph">
              <wp:posOffset>-5080</wp:posOffset>
            </wp:positionV>
            <wp:extent cx="4800600" cy="2871470"/>
            <wp:effectExtent l="0" t="0" r="0" b="5080"/>
            <wp:wrapNone/>
            <wp:docPr id="3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7445" w:rsidRDefault="00957445">
      <w:pPr>
        <w:rPr>
          <w:rFonts w:ascii="Times New Roman" w:hAnsi="Times New Roman"/>
        </w:rPr>
      </w:pPr>
    </w:p>
    <w:p w:rsidR="00957445" w:rsidRDefault="00957445">
      <w:pPr>
        <w:rPr>
          <w:rFonts w:ascii="Times New Roman" w:hAnsi="Times New Roman"/>
        </w:rPr>
      </w:pPr>
    </w:p>
    <w:p w:rsidR="00957445" w:rsidRDefault="0080214A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column">
                  <wp:posOffset>-399415</wp:posOffset>
                </wp:positionH>
                <wp:positionV relativeFrom="paragraph">
                  <wp:posOffset>163830</wp:posOffset>
                </wp:positionV>
                <wp:extent cx="1304290" cy="485140"/>
                <wp:effectExtent l="635" t="11430" r="485775" b="8255"/>
                <wp:wrapNone/>
                <wp:docPr id="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304290" cy="485140"/>
                        </a:xfrm>
                        <a:prstGeom prst="accentCallout1">
                          <a:avLst>
                            <a:gd name="adj1" fmla="val 76435"/>
                            <a:gd name="adj2" fmla="val -5843"/>
                            <a:gd name="adj3" fmla="val 53662"/>
                            <a:gd name="adj4" fmla="val -3622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45791" dir="2021404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57445" w:rsidRPr="00957445" w:rsidRDefault="00957445" w:rsidP="0095744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Les propriétés de la vue activée, ou de l’objet si sélectionné.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44" style="position:absolute;margin-left:-31.45pt;margin-top:12.9pt;width:102.7pt;height:38.2pt;rotation:180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" adj="-7824,11591,-1262,16510" strokecolor="blue">
                <v:shadow offset="3pt"/>
                <v:path arrowok="f"/>
                <v:textbox>
                  <w:txbxContent>
                    <w:p w:rsidR="00957445" w:rsidRPr="00957445" w:rsidRDefault="00957445" w:rsidP="0095744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Les propriétés de la vue activée, ou de l’objet si sélectionné.</w:t>
                      </w:r>
                    </w:p>
                  </w:txbxContent>
                </v:textbox>
              </v:shape>
            </w:pict>
          </mc:Fallback>
        </mc:AlternateContent>
      </w:r>
    </w:p>
    <w:p w:rsidR="00957445" w:rsidRDefault="00957445">
      <w:pPr>
        <w:rPr>
          <w:rFonts w:ascii="Times New Roman" w:hAnsi="Times New Roman"/>
        </w:rPr>
      </w:pPr>
    </w:p>
    <w:p w:rsidR="00957445" w:rsidRDefault="00957445">
      <w:pPr>
        <w:rPr>
          <w:rFonts w:ascii="Times New Roman" w:hAnsi="Times New Roman"/>
        </w:rPr>
      </w:pPr>
    </w:p>
    <w:p w:rsidR="00957445" w:rsidRDefault="00957445">
      <w:pPr>
        <w:rPr>
          <w:rFonts w:ascii="Times New Roman" w:hAnsi="Times New Roman"/>
        </w:rPr>
      </w:pPr>
    </w:p>
    <w:p w:rsidR="00957445" w:rsidRDefault="0080214A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5462270</wp:posOffset>
                </wp:positionH>
                <wp:positionV relativeFrom="paragraph">
                  <wp:posOffset>50800</wp:posOffset>
                </wp:positionV>
                <wp:extent cx="1662430" cy="600075"/>
                <wp:effectExtent l="394970" t="12700" r="0" b="6350"/>
                <wp:wrapNone/>
                <wp:docPr id="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62430" cy="600075"/>
                        </a:xfrm>
                        <a:prstGeom prst="accentCallout1">
                          <a:avLst>
                            <a:gd name="adj1" fmla="val 19046"/>
                            <a:gd name="adj2" fmla="val -4583"/>
                            <a:gd name="adj3" fmla="val 14815"/>
                            <a:gd name="adj4" fmla="val -2291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45791" dir="2021404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57445" w:rsidRPr="00957445" w:rsidRDefault="00957445" w:rsidP="0095744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La fenêtre de la vue active. On essaiera de travailler en </w:t>
                            </w:r>
                            <w:r w:rsidR="001C50F6">
                              <w:rPr>
                                <w:sz w:val="16"/>
                                <w:szCs w:val="16"/>
                              </w:rPr>
                              <w:t>mosaïque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(onglet Vue) pour </w:t>
                            </w:r>
                            <w:r w:rsidR="001C50F6">
                              <w:rPr>
                                <w:sz w:val="16"/>
                                <w:szCs w:val="16"/>
                              </w:rPr>
                              <w:t>afficher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plusieurs vues…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44" style="position:absolute;margin-left:430.1pt;margin-top:4pt;width:130.9pt;height:47.2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" adj="-4950,3200,-990,4114" strokecolor="blue">
                <v:shadow offset="3pt"/>
                <v:path arrowok="f"/>
                <v:textbox>
                  <w:txbxContent>
                    <w:p w:rsidR="00957445" w:rsidRPr="00957445" w:rsidRDefault="00957445" w:rsidP="00957445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La fenêtre de la vue active. On essaiera de travailler en </w:t>
                      </w:r>
                      <w:r w:rsidR="001C50F6">
                        <w:rPr>
                          <w:sz w:val="16"/>
                          <w:szCs w:val="16"/>
                        </w:rPr>
                        <w:t>mosaïque</w:t>
                      </w:r>
                      <w:r>
                        <w:rPr>
                          <w:sz w:val="16"/>
                          <w:szCs w:val="16"/>
                        </w:rPr>
                        <w:t xml:space="preserve"> (onglet Vue) pour </w:t>
                      </w:r>
                      <w:r w:rsidR="001C50F6">
                        <w:rPr>
                          <w:sz w:val="16"/>
                          <w:szCs w:val="16"/>
                        </w:rPr>
                        <w:t>afficher</w:t>
                      </w:r>
                      <w:r>
                        <w:rPr>
                          <w:sz w:val="16"/>
                          <w:szCs w:val="16"/>
                        </w:rPr>
                        <w:t xml:space="preserve"> plusieurs vues…</w:t>
                      </w:r>
                    </w:p>
                  </w:txbxContent>
                </v:textbox>
              </v:shape>
            </w:pict>
          </mc:Fallback>
        </mc:AlternateContent>
      </w:r>
    </w:p>
    <w:p w:rsidR="00957445" w:rsidRDefault="0080214A">
      <w:pPr>
        <w:rPr>
          <w:rFonts w:ascii="Times New Roman" w:hAnsi="Times New Roman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172720</wp:posOffset>
                </wp:positionV>
                <wp:extent cx="978535" cy="361950"/>
                <wp:effectExtent l="0" t="172720" r="549275" b="8255"/>
                <wp:wrapNone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78535" cy="361950"/>
                        </a:xfrm>
                        <a:prstGeom prst="accentCallout1">
                          <a:avLst>
                            <a:gd name="adj1" fmla="val 68417"/>
                            <a:gd name="adj2" fmla="val -7792"/>
                            <a:gd name="adj3" fmla="val 143856"/>
                            <a:gd name="adj4" fmla="val -5542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45791" dir="2021404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57445" w:rsidRPr="00957445" w:rsidRDefault="0095744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57445">
                              <w:rPr>
                                <w:sz w:val="16"/>
                                <w:szCs w:val="16"/>
                              </w:rPr>
                              <w:t>L’arborescence du projet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44" style="position:absolute;margin-left:-11.55pt;margin-top:13.6pt;width:77.05pt;height:28.5pt;rotation:180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" adj="-11971,31073,-1683,14778" strokecolor="blue">
                <v:shadow offset="3pt"/>
                <v:path arrowok="f"/>
                <v:textbox>
                  <w:txbxContent>
                    <w:p w:rsidR="00957445" w:rsidRPr="00957445" w:rsidRDefault="00957445">
                      <w:pPr>
                        <w:rPr>
                          <w:sz w:val="16"/>
                          <w:szCs w:val="16"/>
                        </w:rPr>
                      </w:pPr>
                      <w:r w:rsidRPr="00957445">
                        <w:rPr>
                          <w:sz w:val="16"/>
                          <w:szCs w:val="16"/>
                        </w:rPr>
                        <w:t>L’arborescence du projet</w:t>
                      </w:r>
                      <w:r>
                        <w:rPr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957445" w:rsidRDefault="00957445">
      <w:pPr>
        <w:rPr>
          <w:rFonts w:ascii="Times New Roman" w:hAnsi="Times New Roman"/>
        </w:rPr>
      </w:pPr>
    </w:p>
    <w:p w:rsidR="00957445" w:rsidRDefault="00957445">
      <w:pPr>
        <w:rPr>
          <w:rFonts w:ascii="Times New Roman" w:hAnsi="Times New Roman"/>
        </w:rPr>
      </w:pPr>
    </w:p>
    <w:p w:rsidR="00957445" w:rsidRDefault="001C50F6">
      <w:pPr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Appuyez sur la mollette de votre souris pour déplacer latéralement la maquette,</w:t>
      </w:r>
    </w:p>
    <w:p w:rsidR="001C50F6" w:rsidRDefault="001C50F6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sym w:font="Wingdings 2" w:char="F045"/>
      </w:r>
      <w:r>
        <w:rPr>
          <w:rFonts w:ascii="Times New Roman" w:hAnsi="Times New Roman"/>
        </w:rPr>
        <w:t xml:space="preserve"> Actionnez la mollette d’avant en arrière pour zoomer et dé zoomer,</w:t>
      </w:r>
    </w:p>
    <w:p w:rsidR="001C50F6" w:rsidRDefault="001C50F6">
      <w:pPr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Appuyez sur la mollette + MAJ pour faire pivoter la maquette</w:t>
      </w:r>
    </w:p>
    <w:p w:rsidR="001C50F6" w:rsidRDefault="0080214A">
      <w:pPr>
        <w:rPr>
          <w:rFonts w:ascii="Times New Roman" w:hAnsi="Times New Roman"/>
        </w:rPr>
      </w:pPr>
      <w:r>
        <w:rPr>
          <w:noProof/>
          <w:lang w:eastAsia="fr-FR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5086350</wp:posOffset>
            </wp:positionH>
            <wp:positionV relativeFrom="paragraph">
              <wp:posOffset>305435</wp:posOffset>
            </wp:positionV>
            <wp:extent cx="1495425" cy="1151890"/>
            <wp:effectExtent l="0" t="0" r="9525" b="0"/>
            <wp:wrapNone/>
            <wp:docPr id="2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0F6">
        <w:rPr>
          <w:rFonts w:ascii="Times New Roman" w:hAnsi="Times New Roman"/>
        </w:rPr>
        <w:sym w:font="Wingdings 2" w:char="F045"/>
      </w:r>
      <w:r w:rsidR="001C50F6">
        <w:rPr>
          <w:rFonts w:ascii="Times New Roman" w:hAnsi="Times New Roman"/>
        </w:rPr>
        <w:t xml:space="preserve"> Sélectionnez un ouvrage, puis</w:t>
      </w:r>
      <w:r w:rsidR="001C50F6" w:rsidRPr="001C50F6">
        <w:rPr>
          <w:rFonts w:ascii="Times New Roman" w:hAnsi="Times New Roman"/>
        </w:rPr>
        <w:t xml:space="preserve"> </w:t>
      </w:r>
      <w:r w:rsidR="001C50F6">
        <w:rPr>
          <w:rFonts w:ascii="Times New Roman" w:hAnsi="Times New Roman"/>
        </w:rPr>
        <w:t>Appuyez sur  mollette + MAJ et observez le pivotement de la maquette autour de l’objet sélectionné,</w:t>
      </w:r>
    </w:p>
    <w:p w:rsidR="001C50F6" w:rsidRDefault="001C50F6" w:rsidP="001C50F6">
      <w:pPr>
        <w:ind w:right="2243"/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Appuyez sur « Echap » pour désélectionner l’ouvrage, et cliquez sur le view cube pour orienter</w:t>
      </w:r>
      <w:r w:rsidR="0022670E">
        <w:rPr>
          <w:rFonts w:ascii="Times New Roman" w:hAnsi="Times New Roman"/>
        </w:rPr>
        <w:t xml:space="preserve"> la maquette</w:t>
      </w:r>
      <w:r>
        <w:rPr>
          <w:rFonts w:ascii="Times New Roman" w:hAnsi="Times New Roman"/>
        </w:rPr>
        <w:t xml:space="preserve"> de manière précise. </w:t>
      </w:r>
    </w:p>
    <w:p w:rsidR="001C50F6" w:rsidRDefault="0080214A" w:rsidP="001C50F6">
      <w:pPr>
        <w:ind w:right="2243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4705350</wp:posOffset>
                </wp:positionH>
                <wp:positionV relativeFrom="paragraph">
                  <wp:posOffset>311785</wp:posOffset>
                </wp:positionV>
                <wp:extent cx="638175" cy="57150"/>
                <wp:effectExtent l="9525" t="54610" r="19050" b="12065"/>
                <wp:wrapNone/>
                <wp:docPr id="22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8175" cy="57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2" o:spid="_x0000_s1026" type="#_x0000_t32" style="position:absolute;margin-left:370.5pt;margin-top:24.55pt;width:50.25pt;height:4.5pt;flip:y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">
                <v:stroke endarrow="block"/>
              </v:shape>
            </w:pict>
          </mc:Fallback>
        </mc:AlternateContent>
      </w:r>
      <w:r w:rsidR="001C50F6">
        <w:rPr>
          <w:rFonts w:ascii="Times New Roman" w:hAnsi="Times New Roman"/>
        </w:rPr>
        <w:t xml:space="preserve"> </w:t>
      </w:r>
      <w:r w:rsidR="001C50F6">
        <w:rPr>
          <w:rFonts w:ascii="Times New Roman" w:hAnsi="Times New Roman"/>
        </w:rPr>
        <w:sym w:font="Wingdings 2" w:char="F045"/>
      </w:r>
      <w:r w:rsidR="001C50F6">
        <w:rPr>
          <w:rFonts w:ascii="Times New Roman" w:hAnsi="Times New Roman"/>
        </w:rPr>
        <w:t xml:space="preserve"> Sélectionnez </w:t>
      </w:r>
      <w:r w:rsidR="0022670E">
        <w:rPr>
          <w:rFonts w:ascii="Times New Roman" w:hAnsi="Times New Roman"/>
        </w:rPr>
        <w:t>la porte de garage</w:t>
      </w:r>
      <w:r w:rsidR="001C50F6">
        <w:rPr>
          <w:rFonts w:ascii="Times New Roman" w:hAnsi="Times New Roman"/>
        </w:rPr>
        <w:t xml:space="preserve">, </w:t>
      </w:r>
      <w:r w:rsidR="0022670E">
        <w:rPr>
          <w:rFonts w:ascii="Times New Roman" w:hAnsi="Times New Roman"/>
        </w:rPr>
        <w:t>et cliquez sur le view cube pour orienter l’ouvrage sélectionné. Puis cliquez sur O dans le view cube pour obtenir la vue Ouest de la porte de garage.</w:t>
      </w:r>
    </w:p>
    <w:p w:rsidR="0022670E" w:rsidRDefault="0080214A" w:rsidP="0022670E">
      <w:pPr>
        <w:ind w:right="6212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1981200</wp:posOffset>
                </wp:positionH>
                <wp:positionV relativeFrom="paragraph">
                  <wp:posOffset>436245</wp:posOffset>
                </wp:positionV>
                <wp:extent cx="971550" cy="285750"/>
                <wp:effectExtent l="9525" t="7620" r="28575" b="59055"/>
                <wp:wrapNone/>
                <wp:docPr id="17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1550" cy="285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" o:spid="_x0000_s1026" type="#_x0000_t32" style="position:absolute;margin-left:156pt;margin-top:34.35pt;width:76.5pt;height:22.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">
                <v:stroke endarrow="block"/>
              </v:shape>
            </w:pict>
          </mc:Fallback>
        </mc:AlternateContent>
      </w:r>
      <w:r w:rsidR="0022670E">
        <w:rPr>
          <w:rFonts w:ascii="Times New Roman" w:hAnsi="Times New Roman"/>
        </w:rPr>
        <w:sym w:font="Wingdings 2" w:char="F045"/>
      </w:r>
      <w:r>
        <w:rPr>
          <w:noProof/>
          <w:lang w:eastAsia="fr-FR"/>
        </w:rPr>
        <w:drawing>
          <wp:anchor distT="0" distB="0" distL="114300" distR="114300" simplePos="0" relativeHeight="251647488" behindDoc="1" locked="0" layoutInCell="1" allowOverlap="1">
            <wp:simplePos x="0" y="0"/>
            <wp:positionH relativeFrom="column">
              <wp:posOffset>2743200</wp:posOffset>
            </wp:positionH>
            <wp:positionV relativeFrom="paragraph">
              <wp:posOffset>140970</wp:posOffset>
            </wp:positionV>
            <wp:extent cx="3838575" cy="2286000"/>
            <wp:effectExtent l="0" t="0" r="9525" b="0"/>
            <wp:wrapNone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670E">
        <w:rPr>
          <w:rFonts w:ascii="Times New Roman" w:hAnsi="Times New Roman"/>
        </w:rPr>
        <w:t xml:space="preserve"> Remarquez que les propriétés sont devenues celle de la porte de garage et non plus de la vue… </w:t>
      </w:r>
    </w:p>
    <w:p w:rsidR="0022670E" w:rsidRDefault="0022670E" w:rsidP="0022670E">
      <w:pPr>
        <w:ind w:right="6354"/>
        <w:rPr>
          <w:rFonts w:ascii="Times New Roman" w:hAnsi="Times New Roman"/>
        </w:rPr>
      </w:pPr>
      <w:r>
        <w:rPr>
          <w:rFonts w:ascii="Times New Roman" w:hAnsi="Times New Roman"/>
        </w:rPr>
        <w:t>Vous pouvez déjà observer quelques propriétés de cette porte : Hauteur du linteau, Niveau de rattachement, …</w:t>
      </w:r>
    </w:p>
    <w:p w:rsidR="0022670E" w:rsidRDefault="0080214A" w:rsidP="0022670E">
      <w:pPr>
        <w:ind w:right="6212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1352550</wp:posOffset>
                </wp:positionH>
                <wp:positionV relativeFrom="paragraph">
                  <wp:posOffset>551815</wp:posOffset>
                </wp:positionV>
                <wp:extent cx="1476375" cy="142875"/>
                <wp:effectExtent l="9525" t="8890" r="19050" b="57785"/>
                <wp:wrapNone/>
                <wp:docPr id="15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6375" cy="142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" o:spid="_x0000_s1026" type="#_x0000_t32" style="position:absolute;margin-left:106.5pt;margin-top:43.45pt;width:116.25pt;height:11.2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">
                <v:stroke endarrow="block"/>
              </v:shape>
            </w:pict>
          </mc:Fallback>
        </mc:AlternateContent>
      </w:r>
      <w:r w:rsidR="0022670E">
        <w:rPr>
          <w:rFonts w:ascii="Times New Roman" w:hAnsi="Times New Roman"/>
        </w:rPr>
        <w:sym w:font="Wingdings 2" w:char="F045"/>
      </w:r>
      <w:r w:rsidR="0022670E">
        <w:rPr>
          <w:rFonts w:ascii="Times New Roman" w:hAnsi="Times New Roman"/>
        </w:rPr>
        <w:t xml:space="preserve"> Cliquez maintenant dans l’arborescence sur le plan d’étage RDC.</w:t>
      </w:r>
      <w:r w:rsidR="005661C8">
        <w:rPr>
          <w:rFonts w:ascii="Times New Roman" w:hAnsi="Times New Roman"/>
        </w:rPr>
        <w:t xml:space="preserve"> (Le mot RDC se met en gras dans l’arborescence, indiquant que la vue RDC est activée)</w:t>
      </w:r>
    </w:p>
    <w:p w:rsidR="001C50F6" w:rsidRDefault="0022670E" w:rsidP="0022670E">
      <w:pPr>
        <w:ind w:right="6212"/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Allez dans l’onglet Vue et sélectionnez l’outil Mosaïque</w:t>
      </w:r>
    </w:p>
    <w:p w:rsidR="00B24FFD" w:rsidRDefault="0080214A" w:rsidP="0022670E">
      <w:pPr>
        <w:ind w:right="6212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3514725</wp:posOffset>
                </wp:positionH>
                <wp:positionV relativeFrom="paragraph">
                  <wp:posOffset>70485</wp:posOffset>
                </wp:positionV>
                <wp:extent cx="428625" cy="371475"/>
                <wp:effectExtent l="19050" t="22860" r="19050" b="24765"/>
                <wp:wrapNone/>
                <wp:docPr id="14" name="Oval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371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7" o:spid="_x0000_s1026" style="position:absolute;margin-left:276.75pt;margin-top:5.55pt;width:33.75pt;height:29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" filled="f" strokecolor="#e36c0a" strokeweight="3pt"/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1266825</wp:posOffset>
            </wp:positionH>
            <wp:positionV relativeFrom="paragraph">
              <wp:posOffset>118110</wp:posOffset>
            </wp:positionV>
            <wp:extent cx="5543550" cy="3303270"/>
            <wp:effectExtent l="0" t="0" r="0" b="0"/>
            <wp:wrapNone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330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50F6" w:rsidRDefault="0080214A" w:rsidP="00B24FFD">
      <w:pPr>
        <w:ind w:right="8338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6124575</wp:posOffset>
                </wp:positionH>
                <wp:positionV relativeFrom="paragraph">
                  <wp:posOffset>22860</wp:posOffset>
                </wp:positionV>
                <wp:extent cx="428625" cy="371475"/>
                <wp:effectExtent l="19050" t="22860" r="19050" b="24765"/>
                <wp:wrapNone/>
                <wp:docPr id="13" name="Ov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371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" o:spid="_x0000_s1026" style="position:absolute;margin-left:482.25pt;margin-top:1.8pt;width:33.75pt;height:29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" filled="f" strokecolor="#e36c0a" strokeweight="3pt"/>
            </w:pict>
          </mc:Fallback>
        </mc:AlternateContent>
      </w:r>
      <w:r w:rsidR="00B24FFD">
        <w:rPr>
          <w:rFonts w:ascii="Times New Roman" w:hAnsi="Times New Roman"/>
        </w:rPr>
        <w:sym w:font="Wingdings 2" w:char="F045"/>
      </w:r>
      <w:r w:rsidR="00B24FFD">
        <w:rPr>
          <w:rFonts w:ascii="Times New Roman" w:hAnsi="Times New Roman"/>
        </w:rPr>
        <w:t xml:space="preserve"> Sélectionnez à nouveau la porte de garage,</w:t>
      </w:r>
    </w:p>
    <w:p w:rsidR="001C50F6" w:rsidRDefault="00B24FFD" w:rsidP="00B24FFD">
      <w:pPr>
        <w:ind w:right="8622"/>
        <w:rPr>
          <w:rFonts w:ascii="Times New Roman" w:hAnsi="Times New Roman"/>
        </w:rPr>
      </w:pPr>
      <w:r>
        <w:rPr>
          <w:rFonts w:ascii="Times New Roman" w:hAnsi="Times New Roman"/>
        </w:rPr>
        <w:t>Remarquez que la porte est sélectionnée dans les deux vues ! En fait, c’est le MËME ouvrage vu de deux façons différentes.</w:t>
      </w:r>
    </w:p>
    <w:p w:rsidR="001C50F6" w:rsidRDefault="00B24FFD" w:rsidP="00B24FFD">
      <w:pPr>
        <w:ind w:right="8480"/>
        <w:rPr>
          <w:rFonts w:ascii="Times New Roman" w:hAnsi="Times New Roman"/>
        </w:rPr>
      </w:pPr>
      <w:r>
        <w:rPr>
          <w:rFonts w:ascii="Times New Roman" w:hAnsi="Times New Roman"/>
        </w:rPr>
        <w:t>Si vous tapez sur le touche « Suppr », vous observerez la suppression de la porte dans TOUTES les vues.</w:t>
      </w:r>
    </w:p>
    <w:p w:rsidR="00B24FFD" w:rsidRPr="00B24FFD" w:rsidRDefault="00B24FFD" w:rsidP="0061460D">
      <w:pPr>
        <w:ind w:right="8480"/>
        <w:rPr>
          <w:rFonts w:ascii="Times New Roman" w:hAnsi="Times New Roman"/>
          <w:i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 w:rsidRPr="00B24FFD">
        <w:rPr>
          <w:rFonts w:ascii="Times New Roman" w:hAnsi="Times New Roman"/>
          <w:i/>
        </w:rPr>
        <w:t>Annulez la suppression.</w:t>
      </w:r>
    </w:p>
    <w:p w:rsidR="001C50F6" w:rsidRPr="0061460D" w:rsidRDefault="00B24FFD" w:rsidP="0061460D">
      <w:pPr>
        <w:ind w:right="117"/>
        <w:jc w:val="center"/>
        <w:rPr>
          <w:rFonts w:ascii="Times New Roman" w:hAnsi="Times New Roman"/>
          <w:b/>
          <w:sz w:val="20"/>
        </w:rPr>
      </w:pPr>
      <w:r w:rsidRPr="0061460D">
        <w:rPr>
          <w:rFonts w:ascii="Times New Roman" w:hAnsi="Times New Roman"/>
          <w:b/>
          <w:sz w:val="20"/>
        </w:rPr>
        <w:t>TOUTES LES VUES D’UNE MAQUETTE MONTRENT LE MÊME OUVRAGE DE FACON DIFFERENTE.</w:t>
      </w:r>
    </w:p>
    <w:p w:rsidR="00E867FA" w:rsidRDefault="00B24FFD" w:rsidP="00B24FFD">
      <w:pPr>
        <w:ind w:right="117"/>
        <w:rPr>
          <w:rFonts w:ascii="Times New Roman" w:hAnsi="Times New Roman"/>
          <w:i/>
        </w:rPr>
      </w:pPr>
      <w:r w:rsidRPr="0061460D">
        <w:rPr>
          <w:rFonts w:ascii="Times New Roman" w:hAnsi="Times New Roman"/>
          <w:i/>
        </w:rPr>
        <w:t>Si vous vous promenez dans le modèle, vous observerez qu’on peut sélectionner un ouvrage y compris dans une nomenclature (quantitatif).</w:t>
      </w:r>
      <w:r w:rsidR="0061460D">
        <w:rPr>
          <w:rFonts w:ascii="Times New Roman" w:hAnsi="Times New Roman"/>
          <w:i/>
        </w:rPr>
        <w:t xml:space="preserve"> </w:t>
      </w:r>
    </w:p>
    <w:p w:rsidR="001C50F6" w:rsidRDefault="00E867FA" w:rsidP="00E714CF">
      <w:pPr>
        <w:ind w:right="117"/>
        <w:rPr>
          <w:rFonts w:ascii="Times New Roman" w:hAnsi="Times New Roman"/>
        </w:rPr>
      </w:pPr>
      <w:r w:rsidRPr="00E867FA">
        <w:rPr>
          <w:rFonts w:ascii="Times New Roman" w:hAnsi="Times New Roman"/>
        </w:rPr>
        <w:sym w:font="Wingdings 2" w:char="F045"/>
      </w:r>
      <w:r w:rsidRPr="00E867FA">
        <w:rPr>
          <w:rFonts w:ascii="Times New Roman" w:hAnsi="Times New Roman"/>
        </w:rPr>
        <w:t xml:space="preserve"> </w:t>
      </w:r>
      <w:r w:rsidR="0061460D" w:rsidRPr="00E867FA">
        <w:rPr>
          <w:rFonts w:ascii="Times New Roman" w:hAnsi="Times New Roman"/>
        </w:rPr>
        <w:t>Suivez les indications du professeur pour continuer votre périple dans la maquette…</w:t>
      </w:r>
      <w:r w:rsidR="00E714CF">
        <w:rPr>
          <w:rFonts w:ascii="Times New Roman" w:hAnsi="Times New Roman"/>
        </w:rPr>
        <w:t xml:space="preserve"> </w:t>
      </w:r>
    </w:p>
    <w:p w:rsidR="001C50F6" w:rsidRPr="00E714CF" w:rsidRDefault="00442025" w:rsidP="00E714CF">
      <w:pPr>
        <w:ind w:right="-25"/>
        <w:jc w:val="center"/>
        <w:rPr>
          <w:rFonts w:ascii="Times New Roman" w:hAnsi="Times New Roman"/>
          <w:i/>
          <w:u w:val="single"/>
        </w:rPr>
      </w:pPr>
      <w:r w:rsidRPr="00E714CF">
        <w:rPr>
          <w:rFonts w:ascii="Times New Roman" w:hAnsi="Times New Roman"/>
          <w:i/>
          <w:u w:val="single"/>
        </w:rPr>
        <w:t>Vous savez maintenant vous déplacer dans une maquette numérique.</w:t>
      </w:r>
    </w:p>
    <w:p w:rsidR="00E714CF" w:rsidRDefault="00E714CF" w:rsidP="00442025">
      <w:pPr>
        <w:ind w:right="-25"/>
        <w:rPr>
          <w:rFonts w:ascii="Times New Roman" w:hAnsi="Times New Roman"/>
        </w:rPr>
      </w:pPr>
    </w:p>
    <w:p w:rsidR="001C50F6" w:rsidRDefault="00442025" w:rsidP="00442025">
      <w:pPr>
        <w:ind w:right="-25"/>
        <w:rPr>
          <w:rFonts w:ascii="Times New Roman" w:hAnsi="Times New Roman"/>
        </w:rPr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Répondez à présent aux questions suivantes en vous aidant de la maquette numérique.</w:t>
      </w:r>
    </w:p>
    <w:p w:rsidR="00E714CF" w:rsidRDefault="00E714CF" w:rsidP="00442025">
      <w:pPr>
        <w:ind w:right="-25"/>
        <w:rPr>
          <w:rFonts w:ascii="Times New Roman" w:hAnsi="Times New Roman"/>
        </w:rPr>
      </w:pPr>
    </w:p>
    <w:p w:rsidR="00442025" w:rsidRPr="00023404" w:rsidRDefault="00B07A71" w:rsidP="00B53ACB">
      <w:pPr>
        <w:pStyle w:val="Sansinterligne"/>
        <w:numPr>
          <w:ilvl w:val="0"/>
          <w:numId w:val="1"/>
        </w:numPr>
        <w:ind w:left="426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Avec l’aide du professeur, i</w:t>
      </w:r>
      <w:r w:rsidR="00442025" w:rsidRPr="00023404">
        <w:rPr>
          <w:rFonts w:ascii="Times New Roman" w:hAnsi="Times New Roman"/>
          <w:b/>
        </w:rPr>
        <w:t>ndiquez quels sont les types d’ouvrages ou outils des onglets suivants :</w:t>
      </w:r>
    </w:p>
    <w:p w:rsidR="00442025" w:rsidRDefault="00442025" w:rsidP="00442025">
      <w:pPr>
        <w:pStyle w:val="Sansinterligne"/>
        <w:rPr>
          <w:rFonts w:ascii="Times New Roman" w:hAnsi="Times New Roman"/>
        </w:rPr>
      </w:pPr>
    </w:p>
    <w:p w:rsidR="00B07A71" w:rsidRDefault="00B07A71" w:rsidP="00442025">
      <w:pPr>
        <w:pStyle w:val="Sansinterligne"/>
        <w:ind w:left="360"/>
        <w:rPr>
          <w:rFonts w:ascii="Times New Roman" w:hAnsi="Times New Roman"/>
        </w:rPr>
      </w:pP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Architecture : </w:t>
      </w:r>
      <w:r w:rsidR="00023404">
        <w:rPr>
          <w:rFonts w:ascii="Times New Roman" w:hAnsi="Times New Roman"/>
        </w:rPr>
        <w:tab/>
      </w:r>
      <w:r w:rsidRPr="00B07A71">
        <w:rPr>
          <w:rFonts w:ascii="Times New Roman" w:hAnsi="Times New Roman"/>
          <w:color w:val="FF0000"/>
        </w:rPr>
        <w:t>Tous les ouvrages servant à définir l’architecture du bâti.</w:t>
      </w: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Structure : </w:t>
      </w:r>
      <w:r w:rsidR="00023404">
        <w:rPr>
          <w:rFonts w:ascii="Times New Roman" w:hAnsi="Times New Roman"/>
        </w:rPr>
        <w:tab/>
      </w:r>
      <w:r w:rsidR="00023404">
        <w:rPr>
          <w:rFonts w:ascii="Times New Roman" w:hAnsi="Times New Roman"/>
        </w:rPr>
        <w:tab/>
      </w:r>
      <w:r w:rsidRPr="00B07A71">
        <w:rPr>
          <w:rFonts w:ascii="Times New Roman" w:hAnsi="Times New Roman"/>
          <w:color w:val="FF0000"/>
        </w:rPr>
        <w:t>Tous les ouvrages spécifiques à la structure porteuse du bâti</w:t>
      </w: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Systèmes : </w:t>
      </w:r>
      <w:r w:rsidR="00023404">
        <w:rPr>
          <w:rFonts w:ascii="Times New Roman" w:hAnsi="Times New Roman"/>
        </w:rPr>
        <w:tab/>
      </w:r>
      <w:r w:rsidR="00023404">
        <w:rPr>
          <w:rFonts w:ascii="Times New Roman" w:hAnsi="Times New Roman"/>
        </w:rPr>
        <w:tab/>
      </w:r>
      <w:r w:rsidRPr="00B07A71">
        <w:rPr>
          <w:rFonts w:ascii="Times New Roman" w:hAnsi="Times New Roman"/>
          <w:color w:val="FF0000"/>
        </w:rPr>
        <w:t>Tous les ouvrages relevant des cor</w:t>
      </w:r>
      <w:r w:rsidR="00023404" w:rsidRPr="00B07A71">
        <w:rPr>
          <w:rFonts w:ascii="Times New Roman" w:hAnsi="Times New Roman"/>
          <w:color w:val="FF0000"/>
        </w:rPr>
        <w:t>p</w:t>
      </w:r>
      <w:r w:rsidRPr="00B07A71">
        <w:rPr>
          <w:rFonts w:ascii="Times New Roman" w:hAnsi="Times New Roman"/>
          <w:color w:val="FF0000"/>
        </w:rPr>
        <w:t>s d’état techniques (Sanitaire, Electricité</w:t>
      </w:r>
      <w:r w:rsidR="00023404" w:rsidRPr="00B07A71">
        <w:rPr>
          <w:rFonts w:ascii="Times New Roman" w:hAnsi="Times New Roman"/>
          <w:color w:val="FF0000"/>
        </w:rPr>
        <w:t>, VMC,…)</w:t>
      </w: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>Insérer :</w:t>
      </w:r>
      <w:r w:rsidR="00023404">
        <w:rPr>
          <w:rFonts w:ascii="Times New Roman" w:hAnsi="Times New Roman"/>
        </w:rPr>
        <w:t xml:space="preserve"> </w:t>
      </w:r>
      <w:r w:rsidR="00023404">
        <w:rPr>
          <w:rFonts w:ascii="Times New Roman" w:hAnsi="Times New Roman"/>
        </w:rPr>
        <w:tab/>
      </w:r>
      <w:r w:rsidR="00023404">
        <w:rPr>
          <w:rFonts w:ascii="Times New Roman" w:hAnsi="Times New Roman"/>
        </w:rPr>
        <w:tab/>
      </w:r>
      <w:r w:rsidR="00023404" w:rsidRPr="00B07A71">
        <w:rPr>
          <w:rFonts w:ascii="Times New Roman" w:hAnsi="Times New Roman"/>
          <w:color w:val="FF0000"/>
        </w:rPr>
        <w:t>L’importation de données extérieures, notamment des plans Autocad…</w:t>
      </w:r>
      <w:r w:rsidR="00023404">
        <w:rPr>
          <w:rFonts w:ascii="Times New Roman" w:hAnsi="Times New Roman"/>
        </w:rPr>
        <w:t xml:space="preserve"> </w:t>
      </w: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>Annoter :</w:t>
      </w:r>
      <w:r w:rsidR="00023404">
        <w:rPr>
          <w:rFonts w:ascii="Times New Roman" w:hAnsi="Times New Roman"/>
        </w:rPr>
        <w:t xml:space="preserve"> </w:t>
      </w:r>
      <w:r w:rsidR="00023404">
        <w:rPr>
          <w:rFonts w:ascii="Times New Roman" w:hAnsi="Times New Roman"/>
        </w:rPr>
        <w:tab/>
      </w:r>
      <w:r w:rsidR="00023404">
        <w:rPr>
          <w:rFonts w:ascii="Times New Roman" w:hAnsi="Times New Roman"/>
        </w:rPr>
        <w:tab/>
      </w:r>
      <w:r w:rsidR="00023404" w:rsidRPr="00B07A71">
        <w:rPr>
          <w:rFonts w:ascii="Times New Roman" w:hAnsi="Times New Roman"/>
          <w:color w:val="FF0000"/>
        </w:rPr>
        <w:t>L’insertion de toutes les annotations 2D du type cotations, étiquettes,…</w:t>
      </w: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</w:p>
    <w:p w:rsidR="00442025" w:rsidRDefault="00442025" w:rsidP="00B07A71">
      <w:pPr>
        <w:pStyle w:val="Sansinterligne"/>
        <w:ind w:left="2127" w:hanging="1767"/>
        <w:rPr>
          <w:rFonts w:ascii="Times New Roman" w:hAnsi="Times New Roman"/>
        </w:rPr>
      </w:pPr>
      <w:r>
        <w:rPr>
          <w:rFonts w:ascii="Times New Roman" w:hAnsi="Times New Roman"/>
        </w:rPr>
        <w:t>Analyser :</w:t>
      </w:r>
      <w:r w:rsidR="00B07A71">
        <w:rPr>
          <w:rFonts w:ascii="Times New Roman" w:hAnsi="Times New Roman"/>
        </w:rPr>
        <w:tab/>
      </w:r>
      <w:r w:rsidR="00023404" w:rsidRPr="00B07A71">
        <w:rPr>
          <w:rFonts w:ascii="Times New Roman" w:hAnsi="Times New Roman"/>
          <w:color w:val="FF0000"/>
        </w:rPr>
        <w:t>Ensemble d’outils permettant la simulation comportementale des ouvrages (Charges, Thermique, …)</w:t>
      </w:r>
    </w:p>
    <w:p w:rsidR="00442025" w:rsidRDefault="00442025" w:rsidP="00442025">
      <w:pPr>
        <w:pStyle w:val="Sansinterligne"/>
        <w:ind w:left="360"/>
        <w:rPr>
          <w:rFonts w:ascii="Times New Roman" w:hAnsi="Times New Roman"/>
        </w:rPr>
      </w:pPr>
    </w:p>
    <w:p w:rsidR="00442025" w:rsidRDefault="00442025" w:rsidP="00B07A71">
      <w:pPr>
        <w:pStyle w:val="Sansinterligne"/>
        <w:ind w:left="2127" w:hanging="1767"/>
        <w:rPr>
          <w:rFonts w:ascii="Times New Roman" w:hAnsi="Times New Roman"/>
        </w:rPr>
      </w:pPr>
      <w:r>
        <w:rPr>
          <w:rFonts w:ascii="Times New Roman" w:hAnsi="Times New Roman"/>
        </w:rPr>
        <w:t>Modifier :</w:t>
      </w:r>
      <w:r w:rsidR="00023404">
        <w:rPr>
          <w:rFonts w:ascii="Times New Roman" w:hAnsi="Times New Roman"/>
        </w:rPr>
        <w:t xml:space="preserve"> </w:t>
      </w:r>
      <w:r w:rsidR="00B07A71">
        <w:rPr>
          <w:rFonts w:ascii="Times New Roman" w:hAnsi="Times New Roman"/>
        </w:rPr>
        <w:tab/>
      </w:r>
      <w:r w:rsidR="00023404" w:rsidRPr="00B07A71">
        <w:rPr>
          <w:rFonts w:ascii="Times New Roman" w:hAnsi="Times New Roman"/>
          <w:color w:val="FF0000"/>
        </w:rPr>
        <w:t>Onglet très important dans lequel on trouve tous les outils spécifique aux ouvrages sélectionnés. Il se met en vert et s’active automatiquement au fil des actions…</w:t>
      </w:r>
    </w:p>
    <w:p w:rsidR="00DA0725" w:rsidRDefault="00442025" w:rsidP="00442025">
      <w:pPr>
        <w:pStyle w:val="Sansinterligne"/>
        <w:ind w:left="36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 w:rsidR="00B07A71" w:rsidRDefault="00B07A71" w:rsidP="00442025">
      <w:pPr>
        <w:pStyle w:val="Sansinterligne"/>
        <w:ind w:left="360"/>
        <w:rPr>
          <w:rFonts w:ascii="Times New Roman" w:hAnsi="Times New Roman"/>
        </w:rPr>
      </w:pPr>
    </w:p>
    <w:p w:rsidR="00DA0725" w:rsidRPr="00F6188B" w:rsidRDefault="00B07A71" w:rsidP="00B53ACB">
      <w:pPr>
        <w:pStyle w:val="Sansinterligne"/>
        <w:numPr>
          <w:ilvl w:val="0"/>
          <w:numId w:val="1"/>
        </w:numPr>
        <w:ind w:left="426"/>
        <w:rPr>
          <w:b/>
        </w:rPr>
      </w:pPr>
      <w:r w:rsidRPr="00F6188B">
        <w:rPr>
          <w:b/>
        </w:rPr>
        <w:t>Sélectionnez le véhicule dans le garage et indiquez le type de voiture :</w:t>
      </w:r>
    </w:p>
    <w:p w:rsidR="00B07A71" w:rsidRDefault="00B07A71" w:rsidP="00B07A71">
      <w:pPr>
        <w:pStyle w:val="Sansinterligne"/>
        <w:ind w:left="720"/>
      </w:pPr>
    </w:p>
    <w:p w:rsidR="00B07A71" w:rsidRPr="00B07A71" w:rsidRDefault="00B07A71" w:rsidP="00B07A71">
      <w:pPr>
        <w:pStyle w:val="Sansinterligne"/>
        <w:ind w:left="720"/>
        <w:rPr>
          <w:color w:val="FF0000"/>
        </w:rPr>
      </w:pPr>
      <w:r w:rsidRPr="00B07A71">
        <w:rPr>
          <w:color w:val="FF0000"/>
        </w:rPr>
        <w:t>COCCINELLE</w:t>
      </w:r>
    </w:p>
    <w:p w:rsidR="00B07A71" w:rsidRDefault="0080214A" w:rsidP="00B07A71">
      <w:pPr>
        <w:pStyle w:val="Sansinterligne"/>
      </w:pP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4276725</wp:posOffset>
            </wp:positionH>
            <wp:positionV relativeFrom="paragraph">
              <wp:posOffset>148590</wp:posOffset>
            </wp:positionV>
            <wp:extent cx="2352675" cy="1708785"/>
            <wp:effectExtent l="0" t="0" r="9525" b="5715"/>
            <wp:wrapNone/>
            <wp:docPr id="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70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66B3" w:rsidRPr="00F6188B" w:rsidRDefault="009766B3" w:rsidP="00B53ACB">
      <w:pPr>
        <w:pStyle w:val="Sansinterligne"/>
        <w:numPr>
          <w:ilvl w:val="0"/>
          <w:numId w:val="1"/>
        </w:numPr>
        <w:ind w:left="426"/>
        <w:rPr>
          <w:b/>
        </w:rPr>
      </w:pPr>
      <w:r w:rsidRPr="00F6188B">
        <w:rPr>
          <w:b/>
        </w:rPr>
        <w:t>Sélectionnez le plus grand arbre et indiquez le type d’arbre :</w:t>
      </w:r>
    </w:p>
    <w:p w:rsidR="00B07A71" w:rsidRDefault="00B07A71" w:rsidP="009766B3">
      <w:pPr>
        <w:pStyle w:val="Sansinterligne"/>
        <w:ind w:left="720"/>
      </w:pPr>
    </w:p>
    <w:p w:rsidR="009766B3" w:rsidRPr="009766B3" w:rsidRDefault="009766B3" w:rsidP="009766B3">
      <w:pPr>
        <w:pStyle w:val="Sansinterligne"/>
        <w:ind w:left="720"/>
        <w:rPr>
          <w:color w:val="FF0000"/>
        </w:rPr>
      </w:pPr>
      <w:r w:rsidRPr="009766B3">
        <w:rPr>
          <w:color w:val="FF0000"/>
        </w:rPr>
        <w:t>SUREAU BLEU</w:t>
      </w:r>
    </w:p>
    <w:p w:rsidR="00B07A71" w:rsidRDefault="00B07A71">
      <w:pPr>
        <w:pStyle w:val="Sansinterligne"/>
      </w:pPr>
    </w:p>
    <w:p w:rsidR="009766B3" w:rsidRPr="00F6188B" w:rsidRDefault="009766B3" w:rsidP="00B53ACB">
      <w:pPr>
        <w:pStyle w:val="Sansinterligne"/>
        <w:numPr>
          <w:ilvl w:val="0"/>
          <w:numId w:val="1"/>
        </w:numPr>
        <w:ind w:left="426" w:right="4511"/>
        <w:rPr>
          <w:b/>
        </w:rPr>
      </w:pPr>
      <w:r w:rsidRPr="00F6188B">
        <w:rPr>
          <w:b/>
        </w:rPr>
        <w:t>Sélectionnez le mur de façade et indiquez sa composition grâce aux propriétés :</w:t>
      </w:r>
    </w:p>
    <w:p w:rsidR="009766B3" w:rsidRDefault="009766B3" w:rsidP="009766B3">
      <w:pPr>
        <w:pStyle w:val="Sansinterligne"/>
        <w:ind w:left="720" w:right="4511"/>
      </w:pPr>
    </w:p>
    <w:p w:rsidR="009766B3" w:rsidRPr="009766B3" w:rsidRDefault="009766B3" w:rsidP="009766B3">
      <w:pPr>
        <w:pStyle w:val="Sansinterligne"/>
        <w:ind w:left="720" w:right="4511"/>
        <w:rPr>
          <w:color w:val="FF0000"/>
        </w:rPr>
      </w:pPr>
      <w:r w:rsidRPr="009766B3">
        <w:rPr>
          <w:color w:val="FF0000"/>
        </w:rPr>
        <w:t xml:space="preserve">Parpaings de 20 enduits deux faces. </w:t>
      </w:r>
    </w:p>
    <w:p w:rsidR="009766B3" w:rsidRDefault="0080214A" w:rsidP="009766B3">
      <w:pPr>
        <w:pStyle w:val="Sansinterligne"/>
        <w:ind w:left="720" w:right="4511"/>
        <w:rPr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4128135</wp:posOffset>
            </wp:positionH>
            <wp:positionV relativeFrom="paragraph">
              <wp:posOffset>433705</wp:posOffset>
            </wp:positionV>
            <wp:extent cx="2577465" cy="1186180"/>
            <wp:effectExtent l="0" t="0" r="0" b="0"/>
            <wp:wrapNone/>
            <wp:docPr id="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465" cy="118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66B3" w:rsidRPr="009766B3">
        <w:rPr>
          <w:i/>
          <w:color w:val="FF0000"/>
        </w:rPr>
        <w:t>Vous noterez que le terme Parpaing est impropre et sera remplacer par bloc de béton manufacturé dans notre vocabulaire</w:t>
      </w:r>
      <w:r w:rsidR="009766B3" w:rsidRPr="009766B3">
        <w:rPr>
          <w:i/>
        </w:rPr>
        <w:t>.</w:t>
      </w:r>
    </w:p>
    <w:p w:rsidR="009766B3" w:rsidRDefault="009766B3" w:rsidP="009766B3">
      <w:pPr>
        <w:pStyle w:val="Sansinterligne"/>
        <w:ind w:left="720" w:right="4511"/>
        <w:rPr>
          <w:color w:val="FF0000"/>
        </w:rPr>
      </w:pPr>
    </w:p>
    <w:p w:rsidR="009766B3" w:rsidRDefault="009766B3" w:rsidP="009766B3">
      <w:pPr>
        <w:pStyle w:val="Sansinterligne"/>
        <w:ind w:left="720" w:right="4511"/>
        <w:rPr>
          <w:color w:val="FF0000"/>
        </w:rPr>
      </w:pPr>
    </w:p>
    <w:p w:rsidR="009766B3" w:rsidRPr="00F6188B" w:rsidRDefault="009766B3" w:rsidP="00B53ACB">
      <w:pPr>
        <w:pStyle w:val="Sansinterligne"/>
        <w:numPr>
          <w:ilvl w:val="0"/>
          <w:numId w:val="1"/>
        </w:numPr>
        <w:ind w:left="426" w:right="4511"/>
        <w:rPr>
          <w:b/>
        </w:rPr>
      </w:pPr>
      <w:r w:rsidRPr="00F6188B">
        <w:rPr>
          <w:b/>
        </w:rPr>
        <w:t>De la même manière, indiquez la composition des ouvrages suivants :</w:t>
      </w:r>
    </w:p>
    <w:p w:rsidR="009766B3" w:rsidRDefault="0080214A" w:rsidP="009766B3">
      <w:pPr>
        <w:pStyle w:val="Sansinterligne"/>
        <w:ind w:right="4511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3505200</wp:posOffset>
                </wp:positionH>
                <wp:positionV relativeFrom="paragraph">
                  <wp:posOffset>77470</wp:posOffset>
                </wp:positionV>
                <wp:extent cx="1428750" cy="681355"/>
                <wp:effectExtent l="9525" t="58420" r="38100" b="12700"/>
                <wp:wrapNone/>
                <wp:docPr id="12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28750" cy="6813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" o:spid="_x0000_s1026" type="#_x0000_t32" style="position:absolute;margin-left:276pt;margin-top:6.1pt;width:112.5pt;height:53.65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">
                <v:stroke endarrow="block"/>
              </v:shape>
            </w:pict>
          </mc:Fallback>
        </mc:AlternateContent>
      </w:r>
    </w:p>
    <w:p w:rsidR="009766B3" w:rsidRDefault="009766B3" w:rsidP="009766B3">
      <w:pPr>
        <w:pStyle w:val="Sansinterligne"/>
        <w:ind w:left="708" w:right="4511"/>
      </w:pPr>
      <w:r>
        <w:t xml:space="preserve">Porte d’entrée : </w:t>
      </w:r>
      <w:r w:rsidR="00DD3F2C">
        <w:tab/>
      </w:r>
      <w:r w:rsidRPr="00DD3F2C">
        <w:rPr>
          <w:color w:val="FF0000"/>
        </w:rPr>
        <w:t>PVC Panneau plein</w:t>
      </w:r>
    </w:p>
    <w:p w:rsidR="009766B3" w:rsidRDefault="009766B3" w:rsidP="009766B3">
      <w:pPr>
        <w:pStyle w:val="Sansinterligne"/>
        <w:ind w:left="708" w:right="4511"/>
      </w:pPr>
    </w:p>
    <w:p w:rsidR="00DD3F2C" w:rsidRDefault="00DD3F2C" w:rsidP="009766B3">
      <w:pPr>
        <w:pStyle w:val="Sansinterligne"/>
        <w:ind w:left="708" w:right="4511"/>
      </w:pPr>
    </w:p>
    <w:p w:rsidR="009766B3" w:rsidRDefault="0080214A" w:rsidP="009766B3">
      <w:pPr>
        <w:pStyle w:val="Sansinterligne"/>
        <w:ind w:left="708" w:right="4511"/>
      </w:pPr>
      <w:r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4038600</wp:posOffset>
            </wp:positionH>
            <wp:positionV relativeFrom="paragraph">
              <wp:posOffset>76835</wp:posOffset>
            </wp:positionV>
            <wp:extent cx="2819400" cy="1295400"/>
            <wp:effectExtent l="0" t="0" r="0" b="0"/>
            <wp:wrapNone/>
            <wp:docPr id="2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66B3">
        <w:t xml:space="preserve">Fondations : </w:t>
      </w:r>
      <w:r w:rsidR="00DD3F2C">
        <w:tab/>
      </w:r>
      <w:r w:rsidR="00DD3F2C">
        <w:tab/>
      </w:r>
      <w:r w:rsidR="00DD3F2C" w:rsidRPr="00DD3F2C">
        <w:rPr>
          <w:color w:val="FF0000"/>
        </w:rPr>
        <w:t>Béton Armé</w:t>
      </w:r>
    </w:p>
    <w:p w:rsidR="009766B3" w:rsidRDefault="009766B3" w:rsidP="009766B3">
      <w:pPr>
        <w:pStyle w:val="Sansinterligne"/>
        <w:ind w:left="708" w:right="4511"/>
      </w:pPr>
    </w:p>
    <w:p w:rsidR="009766B3" w:rsidRDefault="009766B3" w:rsidP="009766B3">
      <w:pPr>
        <w:pStyle w:val="Sansinterligne"/>
        <w:ind w:right="4511"/>
      </w:pPr>
    </w:p>
    <w:p w:rsidR="00DD3F2C" w:rsidRDefault="0080214A" w:rsidP="009766B3">
      <w:pPr>
        <w:pStyle w:val="Sansinterligne"/>
        <w:ind w:right="4511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3600450</wp:posOffset>
                </wp:positionH>
                <wp:positionV relativeFrom="paragraph">
                  <wp:posOffset>122555</wp:posOffset>
                </wp:positionV>
                <wp:extent cx="1143000" cy="47625"/>
                <wp:effectExtent l="9525" t="8255" r="19050" b="58420"/>
                <wp:wrapNone/>
                <wp:docPr id="11" name="Auto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476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" o:spid="_x0000_s1026" type="#_x0000_t32" style="position:absolute;margin-left:283.5pt;margin-top:9.65pt;width:90pt;height:3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">
                <v:stroke endarrow="block"/>
              </v:shape>
            </w:pict>
          </mc:Fallback>
        </mc:AlternateContent>
      </w:r>
      <w:r w:rsidR="00DD3F2C">
        <w:tab/>
        <w:t xml:space="preserve">Topographie : </w:t>
      </w:r>
      <w:r w:rsidR="00DD3F2C">
        <w:tab/>
      </w:r>
      <w:r w:rsidR="00DD3F2C">
        <w:tab/>
      </w:r>
      <w:r w:rsidR="00DD3F2C" w:rsidRPr="00DD3F2C">
        <w:rPr>
          <w:color w:val="FF0000"/>
        </w:rPr>
        <w:t>Site-Herbe</w:t>
      </w:r>
      <w:r w:rsidR="00DD3F2C">
        <w:rPr>
          <w:color w:val="FF0000"/>
        </w:rPr>
        <w:t xml:space="preserve"> (Terrain naturel)</w:t>
      </w:r>
    </w:p>
    <w:p w:rsidR="00DD3F2C" w:rsidRDefault="00DD3F2C" w:rsidP="009766B3">
      <w:pPr>
        <w:pStyle w:val="Sansinterligne"/>
        <w:ind w:right="4511"/>
      </w:pPr>
    </w:p>
    <w:p w:rsidR="009766B3" w:rsidRDefault="009766B3" w:rsidP="00DD3F2C">
      <w:pPr>
        <w:pStyle w:val="Sansinterligne"/>
        <w:ind w:right="4511"/>
      </w:pPr>
    </w:p>
    <w:p w:rsidR="00DD3F2C" w:rsidRDefault="00DD3F2C" w:rsidP="00DD3F2C">
      <w:pPr>
        <w:pStyle w:val="Sansinterligne"/>
        <w:ind w:right="4511"/>
      </w:pPr>
    </w:p>
    <w:p w:rsidR="00E97CBA" w:rsidRDefault="00E97CBA" w:rsidP="00DD3F2C">
      <w:pPr>
        <w:pStyle w:val="Sansinterligne"/>
        <w:ind w:right="4511"/>
      </w:pPr>
    </w:p>
    <w:p w:rsidR="009766B3" w:rsidRPr="00F6188B" w:rsidRDefault="00F0420A" w:rsidP="00B53ACB">
      <w:pPr>
        <w:pStyle w:val="Sansinterligne"/>
        <w:numPr>
          <w:ilvl w:val="0"/>
          <w:numId w:val="1"/>
        </w:numPr>
        <w:ind w:left="426" w:right="-25"/>
        <w:rPr>
          <w:b/>
        </w:rPr>
      </w:pPr>
      <w:r w:rsidRPr="00F6188B">
        <w:rPr>
          <w:b/>
        </w:rPr>
        <w:lastRenderedPageBreak/>
        <w:t xml:space="preserve">Fermez toutes les vues sauf la vue 3D. </w:t>
      </w:r>
      <w:r w:rsidR="00E714CF" w:rsidRPr="00F6188B">
        <w:rPr>
          <w:b/>
        </w:rPr>
        <w:t>En bas de votre vue3D, c</w:t>
      </w:r>
      <w:r w:rsidR="00E97CBA" w:rsidRPr="00F6188B">
        <w:rPr>
          <w:b/>
        </w:rPr>
        <w:t>liquez sur la petite ampoule</w:t>
      </w:r>
      <w:r w:rsidR="00E714CF" w:rsidRPr="00F6188B">
        <w:rPr>
          <w:b/>
        </w:rPr>
        <w:t xml:space="preserve"> comme indiqué :</w:t>
      </w:r>
    </w:p>
    <w:p w:rsidR="00E714CF" w:rsidRDefault="0080214A" w:rsidP="00E714CF">
      <w:pPr>
        <w:pStyle w:val="Sansinterligne"/>
        <w:ind w:right="-25"/>
      </w:pPr>
      <w:r>
        <w:rPr>
          <w:noProof/>
          <w:lang w:eastAsia="fr-FR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127635</wp:posOffset>
            </wp:positionV>
            <wp:extent cx="6648450" cy="3609975"/>
            <wp:effectExtent l="0" t="0" r="0" b="9525"/>
            <wp:wrapNone/>
            <wp:docPr id="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E714CF" w:rsidRDefault="0080214A" w:rsidP="00E714CF">
      <w:pPr>
        <w:pStyle w:val="Sansinterligne"/>
        <w:ind w:right="-25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2085975</wp:posOffset>
                </wp:positionH>
                <wp:positionV relativeFrom="paragraph">
                  <wp:posOffset>29210</wp:posOffset>
                </wp:positionV>
                <wp:extent cx="428625" cy="371475"/>
                <wp:effectExtent l="19050" t="19685" r="19050" b="27940"/>
                <wp:wrapNone/>
                <wp:docPr id="10" name="Oval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371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5" o:spid="_x0000_s1026" style="position:absolute;margin-left:164.25pt;margin-top:2.3pt;width:33.75pt;height:2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" filled="f" strokecolor="#e36c0a" strokeweight="3pt"/>
            </w:pict>
          </mc:Fallback>
        </mc:AlternateContent>
      </w:r>
    </w:p>
    <w:p w:rsidR="00E714CF" w:rsidRDefault="00E714CF" w:rsidP="00E714CF">
      <w:pPr>
        <w:pStyle w:val="Sansinterligne"/>
        <w:ind w:right="-25"/>
      </w:pPr>
    </w:p>
    <w:p w:rsidR="00E714CF" w:rsidRDefault="00E714CF" w:rsidP="00E714CF">
      <w:pPr>
        <w:pStyle w:val="Sansinterligne"/>
        <w:ind w:right="-25"/>
      </w:pPr>
    </w:p>
    <w:p w:rsidR="00B53ACB" w:rsidRDefault="00E714CF" w:rsidP="00B53ACB">
      <w:pPr>
        <w:pStyle w:val="Sansinterligne"/>
        <w:ind w:left="284" w:right="-25"/>
      </w:pPr>
      <w:r>
        <w:t xml:space="preserve">Tous les éléments cachés dans cette vue apparaissent en rose ! </w:t>
      </w:r>
    </w:p>
    <w:p w:rsidR="00B53ACB" w:rsidRDefault="00B53ACB" w:rsidP="00B53ACB">
      <w:pPr>
        <w:pStyle w:val="Sansinterligne"/>
        <w:ind w:left="284" w:right="-25"/>
      </w:pPr>
    </w:p>
    <w:p w:rsidR="00E714CF" w:rsidRDefault="00E714CF" w:rsidP="00B53ACB">
      <w:pPr>
        <w:pStyle w:val="Sansinterligne"/>
        <w:ind w:left="284" w:right="-25"/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>
        <w:t>Sélectionnez la « boite », clic droit et « Afficher dans la vue », « Elément ».</w:t>
      </w:r>
    </w:p>
    <w:p w:rsidR="00E714CF" w:rsidRDefault="0080214A" w:rsidP="00B53ACB">
      <w:pPr>
        <w:pStyle w:val="Sansinterligne"/>
        <w:ind w:left="284" w:right="-25"/>
      </w:pPr>
      <w:r>
        <w:rPr>
          <w:noProof/>
          <w:lang w:eastAsia="fr-FR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2514600</wp:posOffset>
            </wp:positionH>
            <wp:positionV relativeFrom="paragraph">
              <wp:posOffset>93345</wp:posOffset>
            </wp:positionV>
            <wp:extent cx="4318635" cy="3056890"/>
            <wp:effectExtent l="0" t="0" r="5715" b="0"/>
            <wp:wrapNone/>
            <wp:docPr id="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635" cy="305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14CF" w:rsidRDefault="00E714CF" w:rsidP="00B53ACB">
      <w:pPr>
        <w:pStyle w:val="Sansinterligne"/>
        <w:ind w:left="284" w:right="6354" w:hanging="709"/>
      </w:pPr>
      <w:r>
        <w:tab/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Cliquez à nouveau sur la petite ampoule pour repasser en affichage normal.</w:t>
      </w:r>
    </w:p>
    <w:p w:rsidR="00E714CF" w:rsidRDefault="00E714CF" w:rsidP="00B53ACB">
      <w:pPr>
        <w:pStyle w:val="Sansinterligne"/>
        <w:ind w:left="284" w:right="-25"/>
      </w:pPr>
      <w:r>
        <w:tab/>
      </w:r>
    </w:p>
    <w:p w:rsidR="00E714CF" w:rsidRDefault="00E714CF" w:rsidP="00B53ACB">
      <w:pPr>
        <w:pStyle w:val="Sansinterligne"/>
        <w:ind w:left="284" w:right="-25"/>
      </w:pPr>
    </w:p>
    <w:p w:rsidR="00E714CF" w:rsidRDefault="00E714CF" w:rsidP="00B53ACB">
      <w:pPr>
        <w:pStyle w:val="Sansinterligne"/>
        <w:ind w:left="284" w:right="6354" w:hanging="709"/>
      </w:pPr>
      <w:r>
        <w:tab/>
      </w: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Lorsque vous sélectionnez la « boite »</w:t>
      </w:r>
      <w:r w:rsidR="00B53ACB">
        <w:rPr>
          <w:rFonts w:ascii="Times New Roman" w:hAnsi="Times New Roman"/>
        </w:rPr>
        <w:t>. D</w:t>
      </w:r>
      <w:r>
        <w:rPr>
          <w:rFonts w:ascii="Times New Roman" w:hAnsi="Times New Roman"/>
        </w:rPr>
        <w:t xml:space="preserve">es </w:t>
      </w:r>
      <w:r w:rsidR="00B53ACB">
        <w:rPr>
          <w:rFonts w:ascii="Times New Roman" w:hAnsi="Times New Roman"/>
        </w:rPr>
        <w:t>« </w:t>
      </w:r>
      <w:r>
        <w:rPr>
          <w:rFonts w:ascii="Times New Roman" w:hAnsi="Times New Roman"/>
        </w:rPr>
        <w:t>poignées</w:t>
      </w:r>
      <w:r w:rsidR="00B53ACB">
        <w:rPr>
          <w:rFonts w:ascii="Times New Roman" w:hAnsi="Times New Roman"/>
        </w:rPr>
        <w:t> »</w:t>
      </w:r>
      <w:r>
        <w:rPr>
          <w:rFonts w:ascii="Times New Roman" w:hAnsi="Times New Roman"/>
        </w:rPr>
        <w:t xml:space="preserve"> apparaissent ! Utilisez les dans les trois dimensions !</w:t>
      </w:r>
    </w:p>
    <w:p w:rsidR="00E714CF" w:rsidRDefault="00E714CF" w:rsidP="00B53ACB">
      <w:pPr>
        <w:pStyle w:val="Sansinterligne"/>
        <w:ind w:left="284" w:right="-25"/>
      </w:pPr>
    </w:p>
    <w:p w:rsidR="00E714CF" w:rsidRDefault="00E714CF" w:rsidP="00B53ACB">
      <w:pPr>
        <w:pStyle w:val="Sansinterligne"/>
        <w:ind w:left="284" w:right="-25"/>
      </w:pPr>
      <w:r>
        <w:tab/>
      </w:r>
    </w:p>
    <w:p w:rsidR="00E714CF" w:rsidRDefault="00F6188B" w:rsidP="00B53ACB">
      <w:pPr>
        <w:pStyle w:val="Sansinterligne"/>
        <w:ind w:left="284" w:right="-25"/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 w:rsidR="00E714CF">
        <w:t>A quoi sert cette « boite » ?</w:t>
      </w:r>
    </w:p>
    <w:p w:rsidR="00E714CF" w:rsidRDefault="00E714CF" w:rsidP="00B53ACB">
      <w:pPr>
        <w:pStyle w:val="Sansinterligne"/>
        <w:ind w:left="284" w:right="-25"/>
      </w:pPr>
    </w:p>
    <w:p w:rsidR="00E714CF" w:rsidRPr="00E714CF" w:rsidRDefault="00E714CF" w:rsidP="00B53ACB">
      <w:pPr>
        <w:pStyle w:val="Sansinterligne"/>
        <w:ind w:left="284" w:right="5645" w:hanging="709"/>
        <w:rPr>
          <w:color w:val="FF0000"/>
        </w:rPr>
      </w:pPr>
      <w:r w:rsidRPr="00E714CF">
        <w:rPr>
          <w:color w:val="FF0000"/>
        </w:rPr>
        <w:tab/>
        <w:t xml:space="preserve">Cette boite sert à couper l’ouvrage suivant les 6 plans du cube </w:t>
      </w:r>
    </w:p>
    <w:p w:rsidR="00E714CF" w:rsidRDefault="0080214A" w:rsidP="00B53ACB">
      <w:pPr>
        <w:pStyle w:val="Sansinterligne"/>
        <w:ind w:left="284" w:right="-25"/>
      </w:pPr>
      <w:r>
        <w:rPr>
          <w:noProof/>
          <w:lang w:eastAsia="fr-FR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5124450</wp:posOffset>
            </wp:positionH>
            <wp:positionV relativeFrom="paragraph">
              <wp:posOffset>107950</wp:posOffset>
            </wp:positionV>
            <wp:extent cx="1708785" cy="2145030"/>
            <wp:effectExtent l="0" t="0" r="5715" b="7620"/>
            <wp:wrapNone/>
            <wp:docPr id="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785" cy="214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14CF" w:rsidRDefault="00F6188B" w:rsidP="00B53ACB">
      <w:pPr>
        <w:pStyle w:val="Sansinterligne"/>
        <w:ind w:left="284" w:right="-25"/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 w:rsidR="00E714CF">
        <w:t>Quel nom porte cette boite dans le logiciel ?</w:t>
      </w:r>
    </w:p>
    <w:p w:rsidR="00E714CF" w:rsidRDefault="00E714CF" w:rsidP="00B53ACB">
      <w:pPr>
        <w:pStyle w:val="Sansinterligne"/>
        <w:ind w:left="284" w:right="-25"/>
      </w:pPr>
      <w:r>
        <w:tab/>
      </w:r>
    </w:p>
    <w:p w:rsidR="00E714CF" w:rsidRPr="00F0420A" w:rsidRDefault="00E714CF" w:rsidP="00B53ACB">
      <w:pPr>
        <w:pStyle w:val="Sansinterligne"/>
        <w:ind w:left="284" w:right="-25"/>
        <w:rPr>
          <w:color w:val="FF0000"/>
        </w:rPr>
      </w:pPr>
      <w:r w:rsidRPr="00F0420A">
        <w:rPr>
          <w:color w:val="FF0000"/>
        </w:rPr>
        <w:t>Zone de coupe</w:t>
      </w:r>
    </w:p>
    <w:p w:rsidR="00E714CF" w:rsidRDefault="00E714CF" w:rsidP="00B53ACB">
      <w:pPr>
        <w:pStyle w:val="Sansinterligne"/>
        <w:ind w:left="284" w:right="-25"/>
      </w:pPr>
    </w:p>
    <w:p w:rsidR="00F0420A" w:rsidRDefault="00F0420A" w:rsidP="00B53ACB">
      <w:pPr>
        <w:pStyle w:val="Sansinterligne"/>
        <w:ind w:left="284" w:right="-25"/>
      </w:pPr>
    </w:p>
    <w:p w:rsidR="00E714CF" w:rsidRDefault="0080214A" w:rsidP="00B53ACB">
      <w:pPr>
        <w:pStyle w:val="Sansinterligne"/>
        <w:ind w:left="284" w:right="2668"/>
        <w:rPr>
          <w:i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4333875</wp:posOffset>
                </wp:positionH>
                <wp:positionV relativeFrom="paragraph">
                  <wp:posOffset>238760</wp:posOffset>
                </wp:positionV>
                <wp:extent cx="790575" cy="457200"/>
                <wp:effectExtent l="9525" t="10160" r="38100" b="56515"/>
                <wp:wrapNone/>
                <wp:docPr id="9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0575" cy="457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" o:spid="_x0000_s1026" type="#_x0000_t32" style="position:absolute;margin-left:341.25pt;margin-top:18.8pt;width:62.25pt;height:36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">
                <v:stroke endarrow="block"/>
              </v:shape>
            </w:pict>
          </mc:Fallback>
        </mc:AlternateContent>
      </w:r>
      <w:r w:rsidR="00F0420A" w:rsidRPr="00F0420A">
        <w:rPr>
          <w:i/>
        </w:rPr>
        <w:t>NOTA : Lorsqu’elle n’apparait pas, on peut l’activer en cochant dans les propriétés de la vue 3D.</w:t>
      </w:r>
    </w:p>
    <w:p w:rsidR="00F0420A" w:rsidRPr="00F0420A" w:rsidRDefault="00F0420A" w:rsidP="00B53ACB">
      <w:pPr>
        <w:pStyle w:val="Sansinterligne"/>
        <w:ind w:left="284" w:right="2385"/>
        <w:rPr>
          <w:i/>
        </w:rPr>
      </w:pPr>
    </w:p>
    <w:p w:rsidR="00E714CF" w:rsidRDefault="0080214A" w:rsidP="00B53ACB">
      <w:pPr>
        <w:pStyle w:val="Sansinterligne"/>
        <w:ind w:left="284" w:right="3094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1362075</wp:posOffset>
                </wp:positionH>
                <wp:positionV relativeFrom="paragraph">
                  <wp:posOffset>432435</wp:posOffset>
                </wp:positionV>
                <wp:extent cx="1152525" cy="0"/>
                <wp:effectExtent l="9525" t="60960" r="19050" b="53340"/>
                <wp:wrapNone/>
                <wp:docPr id="8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25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26" type="#_x0000_t32" style="position:absolute;margin-left:107.25pt;margin-top:34.05pt;width:90.75pt;height:0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2514600</wp:posOffset>
            </wp:positionH>
            <wp:positionV relativeFrom="paragraph">
              <wp:posOffset>374015</wp:posOffset>
            </wp:positionV>
            <wp:extent cx="878840" cy="372745"/>
            <wp:effectExtent l="0" t="0" r="0" b="8255"/>
            <wp:wrapNone/>
            <wp:docPr id="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37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420A">
        <w:t xml:space="preserve">La zone de coupe a été orientée avec l’outil Rotation. En cas de </w:t>
      </w:r>
      <w:r w:rsidR="00B53ACB">
        <w:t xml:space="preserve">difficultés pour retrouver  </w:t>
      </w:r>
      <w:r w:rsidR="00F0420A">
        <w:t xml:space="preserve">la zone de coupe de l’atelier garage, cliquez sur la flèche « annuler ». </w:t>
      </w:r>
    </w:p>
    <w:p w:rsidR="00E714CF" w:rsidRDefault="00E714CF" w:rsidP="00B53ACB">
      <w:pPr>
        <w:pStyle w:val="Sansinterligne"/>
        <w:ind w:left="284" w:right="5787"/>
      </w:pPr>
    </w:p>
    <w:p w:rsidR="00E714CF" w:rsidRDefault="00E714CF" w:rsidP="00E714CF">
      <w:pPr>
        <w:pStyle w:val="Sansinterligne"/>
        <w:ind w:right="-25"/>
      </w:pPr>
    </w:p>
    <w:p w:rsidR="009766B3" w:rsidRPr="005661C8" w:rsidRDefault="005661C8" w:rsidP="00B53ACB">
      <w:pPr>
        <w:pStyle w:val="Sansinterligne"/>
        <w:numPr>
          <w:ilvl w:val="0"/>
          <w:numId w:val="1"/>
        </w:numPr>
        <w:ind w:left="426" w:right="-25"/>
        <w:rPr>
          <w:b/>
        </w:rPr>
      </w:pPr>
      <w:r w:rsidRPr="005661C8">
        <w:rPr>
          <w:b/>
        </w:rPr>
        <w:lastRenderedPageBreak/>
        <w:t xml:space="preserve">Repassez en mode mosaïque avec la vue du RDC et la vue3D avec zone de coupe : </w:t>
      </w:r>
    </w:p>
    <w:p w:rsidR="005661C8" w:rsidRDefault="005661C8" w:rsidP="005661C8">
      <w:pPr>
        <w:pStyle w:val="Sansinterligne"/>
        <w:ind w:right="-25"/>
      </w:pPr>
    </w:p>
    <w:p w:rsidR="005661C8" w:rsidRDefault="0080214A" w:rsidP="005661C8">
      <w:pPr>
        <w:pStyle w:val="Sansinterligne"/>
        <w:ind w:right="-25"/>
      </w:pPr>
      <w:r>
        <w:rPr>
          <w:noProof/>
          <w:lang w:eastAsia="fr-FR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6350</wp:posOffset>
            </wp:positionV>
            <wp:extent cx="5972175" cy="3219450"/>
            <wp:effectExtent l="0" t="0" r="9525" b="0"/>
            <wp:wrapNone/>
            <wp:docPr id="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5661C8" w:rsidP="005661C8">
      <w:pPr>
        <w:pStyle w:val="Sansinterligne"/>
        <w:ind w:right="-25"/>
      </w:pPr>
    </w:p>
    <w:p w:rsidR="005661C8" w:rsidRDefault="00B53ACB" w:rsidP="005661C8">
      <w:pPr>
        <w:pStyle w:val="Sansinterligne"/>
        <w:ind w:right="-25"/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 w:rsidR="005661C8">
        <w:t>Coupez la vue 3D pour obtenir le même</w:t>
      </w:r>
      <w:r>
        <w:t xml:space="preserve"> aspect que le plan du RDC. En faisant varier la hauteur du plan de coupe pour comprendre, répondez aux questions :</w:t>
      </w:r>
    </w:p>
    <w:p w:rsidR="00B53ACB" w:rsidRDefault="00B53ACB" w:rsidP="005661C8">
      <w:pPr>
        <w:pStyle w:val="Sansinterligne"/>
        <w:ind w:right="-25"/>
      </w:pPr>
    </w:p>
    <w:p w:rsidR="005661C8" w:rsidRDefault="00B53ACB" w:rsidP="005661C8">
      <w:pPr>
        <w:pStyle w:val="Sansinterligne"/>
        <w:ind w:right="-25"/>
      </w:pPr>
      <w:r>
        <w:t>Le</w:t>
      </w:r>
      <w:r w:rsidR="00BA5674">
        <w:t xml:space="preserve"> plan d’étage « </w:t>
      </w:r>
      <w:r>
        <w:t>RDC</w:t>
      </w:r>
      <w:r w:rsidR="00BA5674">
        <w:t> »</w:t>
      </w:r>
      <w:r>
        <w:t xml:space="preserve"> est une vue en </w:t>
      </w:r>
      <w:r w:rsidRPr="00B53ACB">
        <w:rPr>
          <w:color w:val="FF0000"/>
        </w:rPr>
        <w:t>COUPE</w:t>
      </w:r>
      <w:r>
        <w:rPr>
          <w:color w:val="FF0000"/>
        </w:rPr>
        <w:t xml:space="preserve"> </w:t>
      </w:r>
      <w:r w:rsidR="00BA5674">
        <w:rPr>
          <w:color w:val="FF0000"/>
        </w:rPr>
        <w:t xml:space="preserve">HORIZONTALE. </w:t>
      </w:r>
      <w:r w:rsidR="00BA5674" w:rsidRPr="00BA5674">
        <w:t xml:space="preserve">Le sens d’observation est </w:t>
      </w:r>
      <w:r w:rsidR="00BA5674">
        <w:t>« </w:t>
      </w:r>
      <w:r w:rsidRPr="00B53ACB">
        <w:t>vu</w:t>
      </w:r>
      <w:r>
        <w:rPr>
          <w:color w:val="FF0000"/>
        </w:rPr>
        <w:t xml:space="preserve"> </w:t>
      </w:r>
      <w:r w:rsidRPr="00B53ACB">
        <w:t>du</w:t>
      </w:r>
      <w:r>
        <w:rPr>
          <w:color w:val="FF0000"/>
        </w:rPr>
        <w:t xml:space="preserve"> DESSUS</w:t>
      </w:r>
      <w:r w:rsidRPr="00BA5674">
        <w:t>.</w:t>
      </w:r>
      <w:r w:rsidR="00BA5674" w:rsidRPr="00BA5674">
        <w:t> »</w:t>
      </w:r>
      <w:r>
        <w:t xml:space="preserve">    </w:t>
      </w:r>
    </w:p>
    <w:p w:rsidR="005661C8" w:rsidRDefault="005661C8" w:rsidP="005661C8">
      <w:pPr>
        <w:pStyle w:val="Sansinterligne"/>
        <w:ind w:right="-25"/>
      </w:pPr>
    </w:p>
    <w:p w:rsidR="00B53ACB" w:rsidRDefault="00B53ACB" w:rsidP="005661C8">
      <w:pPr>
        <w:pStyle w:val="Sansinterligne"/>
        <w:ind w:right="-25"/>
      </w:pPr>
      <w:r>
        <w:t xml:space="preserve">La hauteur du plan de coupe est importante pour faire apparaître les </w:t>
      </w:r>
      <w:r w:rsidRPr="00B53ACB">
        <w:rPr>
          <w:color w:val="FF0000"/>
        </w:rPr>
        <w:t>OUVERTURES</w:t>
      </w:r>
      <w:r>
        <w:rPr>
          <w:color w:val="FF0000"/>
        </w:rPr>
        <w:t xml:space="preserve"> ou BAIES</w:t>
      </w:r>
      <w:r w:rsidR="00BA5674" w:rsidRPr="00BA5674">
        <w:t>.</w:t>
      </w:r>
    </w:p>
    <w:p w:rsidR="00B53ACB" w:rsidRDefault="00B53ACB" w:rsidP="005661C8">
      <w:pPr>
        <w:pStyle w:val="Sansinterligne"/>
        <w:ind w:right="-25"/>
      </w:pPr>
    </w:p>
    <w:p w:rsidR="006C5B42" w:rsidRDefault="00BA5674" w:rsidP="006C5B42">
      <w:pPr>
        <w:pStyle w:val="Sansinterligne"/>
        <w:numPr>
          <w:ilvl w:val="0"/>
          <w:numId w:val="1"/>
        </w:numPr>
        <w:ind w:left="426" w:right="-25"/>
        <w:rPr>
          <w:b/>
        </w:rPr>
      </w:pPr>
      <w:r w:rsidRPr="005661C8">
        <w:rPr>
          <w:b/>
        </w:rPr>
        <w:t xml:space="preserve">Repassez en mode mosaïque avec </w:t>
      </w:r>
      <w:r>
        <w:rPr>
          <w:b/>
        </w:rPr>
        <w:t>la COUPE CC</w:t>
      </w:r>
      <w:r w:rsidRPr="005661C8">
        <w:rPr>
          <w:b/>
        </w:rPr>
        <w:t xml:space="preserve"> et la vue3D avec zone de coupe : </w:t>
      </w:r>
    </w:p>
    <w:p w:rsidR="005661C8" w:rsidRPr="006C5B42" w:rsidRDefault="0080214A" w:rsidP="006C5B42">
      <w:pPr>
        <w:pStyle w:val="Sansinterligne"/>
        <w:ind w:left="426" w:right="-25"/>
        <w:rPr>
          <w:b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1809750</wp:posOffset>
            </wp:positionH>
            <wp:positionV relativeFrom="paragraph">
              <wp:posOffset>69215</wp:posOffset>
            </wp:positionV>
            <wp:extent cx="4998085" cy="2713990"/>
            <wp:effectExtent l="0" t="0" r="0" b="0"/>
            <wp:wrapNone/>
            <wp:docPr id="3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085" cy="271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5661C8">
      <w:pPr>
        <w:pStyle w:val="Sansinterligne"/>
        <w:ind w:right="-25"/>
      </w:pPr>
    </w:p>
    <w:p w:rsidR="00BA5674" w:rsidRDefault="00BA5674" w:rsidP="00BA5674">
      <w:pPr>
        <w:pStyle w:val="Sansinterligne"/>
        <w:ind w:right="-25"/>
      </w:pPr>
      <w:r>
        <w:rPr>
          <w:rFonts w:ascii="Times New Roman" w:hAnsi="Times New Roman"/>
        </w:rPr>
        <w:sym w:font="Wingdings 2" w:char="F045"/>
      </w:r>
      <w:r>
        <w:rPr>
          <w:rFonts w:ascii="Times New Roman" w:hAnsi="Times New Roman"/>
        </w:rPr>
        <w:t xml:space="preserve"> </w:t>
      </w:r>
      <w:r>
        <w:t>Coupez la vue 3D pour obtenir le même aspect que la coupe CC. En faisant varier la hauteur du plan de coupe pour comprendre, répondez aux questions :</w:t>
      </w:r>
    </w:p>
    <w:p w:rsidR="00BA5674" w:rsidRDefault="00BA5674" w:rsidP="005661C8">
      <w:pPr>
        <w:pStyle w:val="Sansinterligne"/>
        <w:ind w:right="-25"/>
      </w:pPr>
    </w:p>
    <w:p w:rsidR="00BA5674" w:rsidRDefault="00BA5674" w:rsidP="00BA5674">
      <w:pPr>
        <w:pStyle w:val="Sansinterligne"/>
        <w:ind w:right="-25"/>
        <w:rPr>
          <w:color w:val="FF0000"/>
        </w:rPr>
      </w:pPr>
      <w:r>
        <w:t xml:space="preserve">La coupe CC est une vue en coupe </w:t>
      </w:r>
      <w:r>
        <w:rPr>
          <w:color w:val="FF0000"/>
        </w:rPr>
        <w:t xml:space="preserve">VERTICALE. </w:t>
      </w:r>
    </w:p>
    <w:p w:rsidR="00BA5674" w:rsidRDefault="00BA5674" w:rsidP="00BA5674">
      <w:pPr>
        <w:pStyle w:val="Sansinterligne"/>
        <w:ind w:right="-25"/>
        <w:rPr>
          <w:color w:val="FF0000"/>
        </w:rPr>
      </w:pPr>
    </w:p>
    <w:p w:rsidR="00BA5674" w:rsidRDefault="00BA5674" w:rsidP="00BA5674">
      <w:pPr>
        <w:pStyle w:val="Sansinterligne"/>
        <w:ind w:right="-25"/>
      </w:pPr>
      <w:r w:rsidRPr="00BA5674">
        <w:t>Pour obtenir exactement la même vue, il faut faire varier</w:t>
      </w:r>
      <w:r>
        <w:rPr>
          <w:color w:val="FF0000"/>
        </w:rPr>
        <w:t xml:space="preserve"> la profondeur de coupe avec la poignée arrière !</w:t>
      </w:r>
    </w:p>
    <w:p w:rsidR="00BA5674" w:rsidRPr="00BA5674" w:rsidRDefault="00BA5674" w:rsidP="005661C8">
      <w:pPr>
        <w:pStyle w:val="Sansinterligne"/>
        <w:ind w:right="-25"/>
        <w:rPr>
          <w:i/>
        </w:rPr>
      </w:pPr>
      <w:r w:rsidRPr="00BA5674">
        <w:rPr>
          <w:i/>
        </w:rPr>
        <w:t>(Cette coupe sera revue dans le module 2)</w:t>
      </w:r>
    </w:p>
    <w:p w:rsidR="00D83CEC" w:rsidRPr="00FE0814" w:rsidRDefault="00D83CEC" w:rsidP="00BA5674">
      <w:pPr>
        <w:pStyle w:val="Sansinterligne"/>
        <w:numPr>
          <w:ilvl w:val="0"/>
          <w:numId w:val="1"/>
        </w:numPr>
        <w:ind w:left="426" w:right="-25"/>
        <w:rPr>
          <w:b/>
        </w:rPr>
      </w:pPr>
      <w:r w:rsidRPr="00FE0814">
        <w:rPr>
          <w:b/>
        </w:rPr>
        <w:lastRenderedPageBreak/>
        <w:t xml:space="preserve">Cherchez les « feuilles » </w:t>
      </w:r>
      <w:r w:rsidR="005661C8" w:rsidRPr="00FE0814">
        <w:rPr>
          <w:b/>
        </w:rPr>
        <w:t xml:space="preserve"> </w:t>
      </w:r>
      <w:r w:rsidRPr="00FE0814">
        <w:rPr>
          <w:b/>
        </w:rPr>
        <w:t>dans l’arborescence du projet et cliquez sur « A105 – Coupes », passez en mosaïque avec la COUPE CC vue à la question précédente :</w:t>
      </w:r>
    </w:p>
    <w:p w:rsidR="00D83CEC" w:rsidRPr="00FE0814" w:rsidRDefault="0080214A" w:rsidP="00D83CEC">
      <w:pPr>
        <w:pStyle w:val="Sansinterligne"/>
        <w:ind w:right="-25"/>
      </w:pPr>
      <w:r>
        <w:rPr>
          <w:noProof/>
          <w:lang w:eastAsia="fr-FR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1076325</wp:posOffset>
            </wp:positionH>
            <wp:positionV relativeFrom="paragraph">
              <wp:posOffset>150495</wp:posOffset>
            </wp:positionV>
            <wp:extent cx="4391025" cy="2370455"/>
            <wp:effectExtent l="0" t="0" r="9525" b="0"/>
            <wp:wrapNone/>
            <wp:docPr id="3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37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  <w:r w:rsidRPr="00FE0814">
        <w:sym w:font="Wingdings 2" w:char="F045"/>
      </w:r>
      <w:r w:rsidRPr="00FE0814">
        <w:t xml:space="preserve"> Les feuilles sont des « présentations » qui peuvent inclure plusieurs </w:t>
      </w:r>
      <w:r w:rsidRPr="00FE0814">
        <w:rPr>
          <w:color w:val="FF0000"/>
        </w:rPr>
        <w:t>VUES</w:t>
      </w:r>
      <w:r w:rsidRPr="00FE0814">
        <w:t>.</w:t>
      </w:r>
    </w:p>
    <w:p w:rsidR="005661C8" w:rsidRPr="00FE0814" w:rsidRDefault="00D83CEC" w:rsidP="00D83CEC">
      <w:pPr>
        <w:pStyle w:val="Sansinterligne"/>
        <w:ind w:right="-25"/>
      </w:pPr>
      <w:r w:rsidRPr="00FE0814">
        <w:t xml:space="preserve"> </w:t>
      </w:r>
    </w:p>
    <w:p w:rsidR="00D83CEC" w:rsidRPr="00FE0814" w:rsidRDefault="00D83CEC" w:rsidP="00D83CEC">
      <w:pPr>
        <w:pStyle w:val="Sansinterligne"/>
        <w:ind w:right="-25"/>
      </w:pPr>
      <w:r w:rsidRPr="00FE0814">
        <w:sym w:font="Wingdings 2" w:char="F045"/>
      </w:r>
      <w:r w:rsidRPr="00FE0814">
        <w:t xml:space="preserve">Les échelles des différentes vues peuvent être </w:t>
      </w:r>
      <w:r w:rsidRPr="00FE0814">
        <w:rPr>
          <w:color w:val="FF0000"/>
        </w:rPr>
        <w:t>VARIABLES</w:t>
      </w:r>
      <w:r w:rsidRPr="00FE0814">
        <w:t xml:space="preserve">. Par exemple ici : 1/50°, </w:t>
      </w:r>
      <w:r w:rsidRPr="00FE0814">
        <w:rPr>
          <w:color w:val="FF0000"/>
        </w:rPr>
        <w:t>1/20°</w:t>
      </w:r>
      <w:r w:rsidRPr="00FE0814">
        <w:t>, …</w:t>
      </w: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  <w:r w:rsidRPr="00FE0814">
        <w:sym w:font="Wingdings 2" w:char="F045"/>
      </w:r>
      <w:r w:rsidRPr="00FE0814">
        <w:t xml:space="preserve">Les feuilles contiennent les éléments de présentation tels que le </w:t>
      </w:r>
      <w:r w:rsidRPr="00FE0814">
        <w:rPr>
          <w:color w:val="FF0000"/>
        </w:rPr>
        <w:t>CARTOUCHE</w:t>
      </w:r>
      <w:r w:rsidRPr="00FE0814">
        <w:t>.</w:t>
      </w:r>
    </w:p>
    <w:p w:rsidR="00D83CEC" w:rsidRPr="00FE0814" w:rsidRDefault="00D83CEC" w:rsidP="00D83CEC">
      <w:pPr>
        <w:pStyle w:val="Sansinterligne"/>
        <w:ind w:right="-25"/>
      </w:pPr>
    </w:p>
    <w:p w:rsidR="00D83CEC" w:rsidRPr="00FE0814" w:rsidRDefault="00D83CEC" w:rsidP="00D83CEC">
      <w:pPr>
        <w:pStyle w:val="Sansinterligne"/>
        <w:ind w:right="-25"/>
      </w:pPr>
      <w:r w:rsidRPr="00FE0814">
        <w:sym w:font="Wingdings 2" w:char="F045"/>
      </w:r>
      <w:r w:rsidRPr="00FE0814">
        <w:t xml:space="preserve">Il contient toutes les </w:t>
      </w:r>
      <w:r w:rsidRPr="00FE0814">
        <w:rPr>
          <w:color w:val="FF0000"/>
        </w:rPr>
        <w:t>INFORMATIONS NECESSAIRES A L‘IDENTIFICATION DU PLAN</w:t>
      </w:r>
      <w:r w:rsidRPr="00FE0814">
        <w:t>.</w:t>
      </w:r>
    </w:p>
    <w:p w:rsidR="00D83CEC" w:rsidRPr="00FE0814" w:rsidRDefault="0080214A" w:rsidP="00D83CEC">
      <w:pPr>
        <w:pStyle w:val="Sansinterligne"/>
        <w:ind w:right="-25"/>
      </w:pPr>
      <w:r>
        <w:rPr>
          <w:noProof/>
          <w:lang w:eastAsia="fr-FR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3762375</wp:posOffset>
            </wp:positionH>
            <wp:positionV relativeFrom="paragraph">
              <wp:posOffset>68580</wp:posOffset>
            </wp:positionV>
            <wp:extent cx="2931795" cy="3114040"/>
            <wp:effectExtent l="0" t="0" r="1905" b="0"/>
            <wp:wrapNone/>
            <wp:docPr id="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79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0088" w:rsidRPr="00FE0814" w:rsidRDefault="0080214A" w:rsidP="00E30088">
      <w:pPr>
        <w:pStyle w:val="Sansinterligne"/>
        <w:ind w:right="4795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278130</wp:posOffset>
                </wp:positionV>
                <wp:extent cx="3009900" cy="990600"/>
                <wp:effectExtent l="9525" t="11430" r="38100" b="55245"/>
                <wp:wrapNone/>
                <wp:docPr id="7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09900" cy="990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" o:spid="_x0000_s1026" type="#_x0000_t32" style="position:absolute;margin-left:109.5pt;margin-top:21.9pt;width:237pt;height:78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">
                <v:stroke endarrow="block"/>
              </v:shape>
            </w:pict>
          </mc:Fallback>
        </mc:AlternateContent>
      </w:r>
      <w:r w:rsidR="00E30088" w:rsidRPr="00E30088">
        <w:sym w:font="Wingdings 2" w:char="F045"/>
      </w:r>
      <w:r w:rsidR="00E30088" w:rsidRPr="00FE0814">
        <w:t>Dans la feuille A105-Coupes, clic droit sur la COUPE AA, puis « Activez la vue ».</w:t>
      </w:r>
    </w:p>
    <w:p w:rsidR="00D83CEC" w:rsidRPr="00FE0814" w:rsidRDefault="00E30088" w:rsidP="00E30088">
      <w:pPr>
        <w:pStyle w:val="Sansinterligne"/>
        <w:ind w:right="4795"/>
      </w:pPr>
      <w:r w:rsidRPr="00FE0814">
        <w:t xml:space="preserve">  </w:t>
      </w:r>
    </w:p>
    <w:p w:rsidR="00D83CEC" w:rsidRPr="00FE0814" w:rsidRDefault="0080214A" w:rsidP="00E30088">
      <w:pPr>
        <w:pStyle w:val="Sansinterligne"/>
        <w:ind w:right="706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1152525</wp:posOffset>
                </wp:positionH>
                <wp:positionV relativeFrom="paragraph">
                  <wp:posOffset>281305</wp:posOffset>
                </wp:positionV>
                <wp:extent cx="400050" cy="1123950"/>
                <wp:effectExtent l="57150" t="5080" r="9525" b="33020"/>
                <wp:wrapNone/>
                <wp:docPr id="6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00050" cy="1123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" o:spid="_x0000_s1026" type="#_x0000_t32" style="position:absolute;margin-left:90.75pt;margin-top:22.15pt;width:31.5pt;height:88.5pt;flip:x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">
                <v:stroke endarrow="block"/>
              </v:shape>
            </w:pict>
          </mc:Fallback>
        </mc:AlternateContent>
      </w:r>
      <w:r w:rsidR="00E30088" w:rsidRPr="00E30088">
        <w:sym w:font="Wingdings 2" w:char="F045"/>
      </w:r>
      <w:r w:rsidR="00E30088">
        <w:t xml:space="preserve"> Puis cliquez sur la ligne de repérage de la coupe CC :</w:t>
      </w:r>
    </w:p>
    <w:p w:rsidR="00D83CEC" w:rsidRPr="00FE0814" w:rsidRDefault="0080214A" w:rsidP="00D83CEC">
      <w:pPr>
        <w:pStyle w:val="Sansinterligne"/>
        <w:ind w:right="-25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1430655</wp:posOffset>
                </wp:positionV>
                <wp:extent cx="514350" cy="1676400"/>
                <wp:effectExtent l="9525" t="11430" r="57150" b="36195"/>
                <wp:wrapNone/>
                <wp:docPr id="5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1676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" o:spid="_x0000_s1026" type="#_x0000_t32" style="position:absolute;margin-left:63pt;margin-top:112.65pt;width:40.5pt;height:132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MAzOwIAAGM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1076325</wp:posOffset>
            </wp:positionH>
            <wp:positionV relativeFrom="paragraph">
              <wp:posOffset>2526030</wp:posOffset>
            </wp:positionV>
            <wp:extent cx="1533525" cy="1417320"/>
            <wp:effectExtent l="0" t="0" r="9525" b="0"/>
            <wp:wrapNone/>
            <wp:docPr id="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3762375</wp:posOffset>
            </wp:positionH>
            <wp:positionV relativeFrom="paragraph">
              <wp:posOffset>2159000</wp:posOffset>
            </wp:positionV>
            <wp:extent cx="2819400" cy="1748790"/>
            <wp:effectExtent l="0" t="0" r="0" b="3810"/>
            <wp:wrapNone/>
            <wp:docPr id="4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74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>
            <wp:extent cx="2924175" cy="2609850"/>
            <wp:effectExtent l="0" t="0" r="9525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CEC" w:rsidRPr="00FE0814" w:rsidRDefault="0080214A" w:rsidP="00D83CEC">
      <w:pPr>
        <w:pStyle w:val="Sansinterligne"/>
        <w:ind w:right="-25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4067175</wp:posOffset>
                </wp:positionH>
                <wp:positionV relativeFrom="paragraph">
                  <wp:posOffset>67945</wp:posOffset>
                </wp:positionV>
                <wp:extent cx="200025" cy="735330"/>
                <wp:effectExtent l="19050" t="20320" r="19050" b="25400"/>
                <wp:wrapNone/>
                <wp:docPr id="4" name="Oval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0025" cy="7353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42" o:spid="_x0000_s1026" style="position:absolute;margin-left:320.25pt;margin-top:5.35pt;width:15.75pt;height:57.9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" filled="f" strokecolor="#e36c0a" strokeweight="3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5400675</wp:posOffset>
                </wp:positionH>
                <wp:positionV relativeFrom="paragraph">
                  <wp:posOffset>67945</wp:posOffset>
                </wp:positionV>
                <wp:extent cx="619125" cy="628650"/>
                <wp:effectExtent l="19050" t="20320" r="19050" b="27305"/>
                <wp:wrapNone/>
                <wp:docPr id="3" name="Oval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125" cy="6286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41" o:spid="_x0000_s1026" style="position:absolute;margin-left:425.25pt;margin-top:5.35pt;width:48.75pt;height:49.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" filled="f" strokecolor="#e36c0a" strokeweight="3pt"/>
            </w:pict>
          </mc:Fallback>
        </mc:AlternateContent>
      </w:r>
    </w:p>
    <w:p w:rsidR="00D83CEC" w:rsidRPr="00FE0814" w:rsidRDefault="00E30088" w:rsidP="00E30088">
      <w:pPr>
        <w:pStyle w:val="Sansinterligne"/>
        <w:ind w:right="8764"/>
      </w:pPr>
      <w:r w:rsidRPr="00E30088">
        <w:sym w:font="Wingdings 2" w:char="F045"/>
      </w:r>
      <w:r>
        <w:t xml:space="preserve"> Avec la poignée, étendez la profondeur de vue de la coupe pour inclure le mur extérieur :</w:t>
      </w:r>
      <w:r w:rsidRPr="00E30088">
        <w:rPr>
          <w:noProof/>
          <w:lang w:eastAsia="fr-FR"/>
        </w:rPr>
        <w:t xml:space="preserve"> </w:t>
      </w:r>
    </w:p>
    <w:p w:rsidR="005661C8" w:rsidRDefault="009616D3" w:rsidP="009616D3">
      <w:pPr>
        <w:pStyle w:val="Sansinterligne"/>
        <w:ind w:left="5670" w:right="-25"/>
      </w:pPr>
      <w:r w:rsidRPr="00E30088">
        <w:sym w:font="Wingdings 2" w:char="F045"/>
      </w:r>
      <w:r>
        <w:t xml:space="preserve"> Surlignez les éléments apparus </w:t>
      </w:r>
    </w:p>
    <w:p w:rsidR="009616D3" w:rsidRPr="009616D3" w:rsidRDefault="009616D3" w:rsidP="009616D3">
      <w:pPr>
        <w:pStyle w:val="Sansinterligne"/>
        <w:ind w:right="-25"/>
        <w:jc w:val="center"/>
        <w:rPr>
          <w:b/>
        </w:rPr>
      </w:pPr>
      <w:r w:rsidRPr="009616D3">
        <w:rPr>
          <w:b/>
        </w:rPr>
        <w:t xml:space="preserve">Dans une coupe, on distinguera les éléments </w:t>
      </w:r>
      <w:r w:rsidRPr="009616D3">
        <w:rPr>
          <w:b/>
          <w:color w:val="FF0000"/>
        </w:rPr>
        <w:t>COUPES</w:t>
      </w:r>
      <w:r w:rsidRPr="009616D3">
        <w:rPr>
          <w:b/>
        </w:rPr>
        <w:t xml:space="preserve"> et les éléments </w:t>
      </w:r>
      <w:r w:rsidRPr="009616D3">
        <w:rPr>
          <w:b/>
          <w:color w:val="FF0000"/>
        </w:rPr>
        <w:t>VUS</w:t>
      </w:r>
      <w:r w:rsidRPr="009616D3">
        <w:rPr>
          <w:b/>
        </w:rPr>
        <w:t xml:space="preserve"> en arrière du </w:t>
      </w:r>
      <w:r w:rsidRPr="009616D3">
        <w:rPr>
          <w:b/>
          <w:color w:val="FF0000"/>
        </w:rPr>
        <w:t>PLAN DE COUPE</w:t>
      </w:r>
    </w:p>
    <w:sectPr w:rsidR="009616D3" w:rsidRPr="009616D3" w:rsidSect="00E867FA">
      <w:headerReference w:type="default" r:id="rId29"/>
      <w:footerReference w:type="default" r:id="rId30"/>
      <w:pgSz w:w="11905" w:h="16837"/>
      <w:pgMar w:top="519" w:right="720" w:bottom="720" w:left="720" w:header="426" w:footer="25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6688" w:rsidRDefault="00C76688">
      <w:pPr>
        <w:spacing w:after="0"/>
      </w:pPr>
      <w:r>
        <w:separator/>
      </w:r>
    </w:p>
  </w:endnote>
  <w:endnote w:type="continuationSeparator" w:id="0">
    <w:p w:rsidR="00C76688" w:rsidRDefault="00C7668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725" w:rsidRDefault="00DA0725">
    <w:pPr>
      <w:pStyle w:val="Pieddepage"/>
      <w:pBdr>
        <w:top w:val="double" w:sz="20" w:space="1" w:color="800000"/>
      </w:pBdr>
      <w:tabs>
        <w:tab w:val="clear" w:pos="4536"/>
        <w:tab w:val="clear" w:pos="9072"/>
        <w:tab w:val="right" w:pos="10466"/>
      </w:tabs>
    </w:pPr>
    <w:r>
      <w:rPr>
        <w:rFonts w:ascii="Cambria" w:hAnsi="Cambria"/>
      </w:rPr>
      <w:t xml:space="preserve">MODULE CONSTRUCTION / PARENT                                        </w:t>
    </w:r>
    <w:r w:rsidR="00957445">
      <w:rPr>
        <w:rFonts w:ascii="Cambria" w:hAnsi="Cambria"/>
        <w:b/>
      </w:rPr>
      <w:t>DR1-1</w:t>
    </w:r>
    <w:r>
      <w:rPr>
        <w:rFonts w:ascii="Cambria" w:hAnsi="Cambria"/>
        <w:b/>
      </w:rPr>
      <w:t xml:space="preserve">        </w:t>
    </w:r>
    <w:r>
      <w:rPr>
        <w:rFonts w:ascii="Cambria" w:hAnsi="Cambria"/>
      </w:rPr>
      <w:t xml:space="preserve">                                                                      Page </w:t>
    </w:r>
    <w:r>
      <w:fldChar w:fldCharType="begin"/>
    </w:r>
    <w:r>
      <w:instrText xml:space="preserve"> PAGE </w:instrText>
    </w:r>
    <w:r>
      <w:fldChar w:fldCharType="separate"/>
    </w:r>
    <w:r w:rsidR="0080214A">
      <w:rPr>
        <w:noProof/>
      </w:rPr>
      <w:t>6</w:t>
    </w:r>
    <w:r>
      <w:fldChar w:fldCharType="end"/>
    </w:r>
  </w:p>
  <w:p w:rsidR="00DA0725" w:rsidRDefault="00E867FA" w:rsidP="00E867FA">
    <w:pPr>
      <w:pStyle w:val="Pieddepage"/>
      <w:tabs>
        <w:tab w:val="clear" w:pos="4536"/>
        <w:tab w:val="clear" w:pos="9072"/>
        <w:tab w:val="left" w:pos="1080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6688" w:rsidRDefault="00C76688">
      <w:pPr>
        <w:spacing w:after="0"/>
      </w:pPr>
      <w:r>
        <w:separator/>
      </w:r>
    </w:p>
  </w:footnote>
  <w:footnote w:type="continuationSeparator" w:id="0">
    <w:p w:rsidR="00C76688" w:rsidRDefault="00C7668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725" w:rsidRDefault="009E327A" w:rsidP="009E327A">
    <w:pPr>
      <w:pStyle w:val="Sansinterligne"/>
      <w:jc w:val="center"/>
      <w:rPr>
        <w:rFonts w:ascii="Times New Roman" w:hAnsi="Times New Roman"/>
        <w:b/>
        <w:sz w:val="28"/>
      </w:rPr>
    </w:pPr>
    <w:r>
      <w:rPr>
        <w:rFonts w:ascii="Times New Roman" w:hAnsi="Times New Roman"/>
        <w:b/>
        <w:sz w:val="28"/>
      </w:rPr>
      <w:t xml:space="preserve">DR 1-1 /  DOSSIER </w:t>
    </w:r>
    <w:r w:rsidR="0080214A">
      <w:rPr>
        <w:rFonts w:ascii="Times New Roman" w:hAnsi="Times New Roman"/>
        <w:b/>
        <w:sz w:val="28"/>
      </w:rPr>
      <w:t>3</w:t>
    </w:r>
    <w:r>
      <w:rPr>
        <w:rFonts w:ascii="Times New Roman" w:hAnsi="Times New Roman"/>
        <w:b/>
        <w:sz w:val="28"/>
      </w:rPr>
      <w:t xml:space="preserve"> – ATELIER GARAGE</w:t>
    </w:r>
    <w:r w:rsidR="00F6188B">
      <w:rPr>
        <w:rFonts w:ascii="Times New Roman" w:hAnsi="Times New Roman"/>
        <w:b/>
        <w:sz w:val="28"/>
      </w:rPr>
      <w:t xml:space="preserve"> – Module 1</w:t>
    </w:r>
  </w:p>
  <w:p w:rsidR="00DA0725" w:rsidRDefault="00DA072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F0A92"/>
    <w:multiLevelType w:val="hybridMultilevel"/>
    <w:tmpl w:val="8118DD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D2306DE"/>
    <w:multiLevelType w:val="hybridMultilevel"/>
    <w:tmpl w:val="8118DD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6DE1"/>
    <w:rsid w:val="00023404"/>
    <w:rsid w:val="001639CF"/>
    <w:rsid w:val="001C50F6"/>
    <w:rsid w:val="0022670E"/>
    <w:rsid w:val="00412C7D"/>
    <w:rsid w:val="00440F28"/>
    <w:rsid w:val="00442025"/>
    <w:rsid w:val="005661C8"/>
    <w:rsid w:val="0061460D"/>
    <w:rsid w:val="006C5B42"/>
    <w:rsid w:val="0080214A"/>
    <w:rsid w:val="00957445"/>
    <w:rsid w:val="009616D3"/>
    <w:rsid w:val="009766B3"/>
    <w:rsid w:val="00997B5D"/>
    <w:rsid w:val="009E327A"/>
    <w:rsid w:val="00A55F75"/>
    <w:rsid w:val="00AF58EA"/>
    <w:rsid w:val="00B07A71"/>
    <w:rsid w:val="00B24FFD"/>
    <w:rsid w:val="00B53ACB"/>
    <w:rsid w:val="00BA5674"/>
    <w:rsid w:val="00C6006A"/>
    <w:rsid w:val="00C76688"/>
    <w:rsid w:val="00D83CEC"/>
    <w:rsid w:val="00DA0725"/>
    <w:rsid w:val="00DD3F2C"/>
    <w:rsid w:val="00E30088"/>
    <w:rsid w:val="00E36DE1"/>
    <w:rsid w:val="00E714CF"/>
    <w:rsid w:val="00E867FA"/>
    <w:rsid w:val="00E97CBA"/>
    <w:rsid w:val="00F0420A"/>
    <w:rsid w:val="00F6188B"/>
    <w:rsid w:val="00FE08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Policepardfaut">
    <w:name w:val="Default Paragraph Font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rPr>
      <w:rFonts w:ascii="Times New Roman" w:eastAsia="Calibri" w:hAnsi="Times New Roman"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Policepardfaut1">
    <w:name w:val="Police par défaut1"/>
  </w:style>
  <w:style w:type="character" w:customStyle="1" w:styleId="En-tteCar">
    <w:name w:val="En-tête Car"/>
    <w:basedOn w:val="Policepardfaut1"/>
  </w:style>
  <w:style w:type="character" w:customStyle="1" w:styleId="PieddepageCar">
    <w:name w:val="Pied de page Car"/>
    <w:basedOn w:val="Policepardfaut1"/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Tahoma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Sansinterligne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En-tte">
    <w:name w:val="header"/>
    <w:basedOn w:val="Normal"/>
    <w:pPr>
      <w:tabs>
        <w:tab w:val="center" w:pos="4536"/>
        <w:tab w:val="right" w:pos="9072"/>
      </w:tabs>
      <w:spacing w:after="0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  <w:spacing w:after="0"/>
    </w:pPr>
  </w:style>
  <w:style w:type="paragraph" w:styleId="Textedebulles">
    <w:name w:val="Balloon Text"/>
    <w:basedOn w:val="Normal"/>
    <w:pPr>
      <w:spacing w:after="0"/>
    </w:pPr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Policepardfaut">
    <w:name w:val="Default Paragraph Font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rPr>
      <w:rFonts w:ascii="Times New Roman" w:eastAsia="Calibri" w:hAnsi="Times New Roman" w:cs="Times New Roman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Policepardfaut1">
    <w:name w:val="Police par défaut1"/>
  </w:style>
  <w:style w:type="character" w:customStyle="1" w:styleId="En-tteCar">
    <w:name w:val="En-tête Car"/>
    <w:basedOn w:val="Policepardfaut1"/>
  </w:style>
  <w:style w:type="character" w:customStyle="1" w:styleId="PieddepageCar">
    <w:name w:val="Pied de page Car"/>
    <w:basedOn w:val="Policepardfaut1"/>
  </w:style>
  <w:style w:type="character" w:customStyle="1" w:styleId="TextedebullesCar">
    <w:name w:val="Texte de bulles Car"/>
    <w:rPr>
      <w:rFonts w:ascii="Tahoma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Tahoma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Sansinterligne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En-tte">
    <w:name w:val="header"/>
    <w:basedOn w:val="Normal"/>
    <w:pPr>
      <w:tabs>
        <w:tab w:val="center" w:pos="4536"/>
        <w:tab w:val="right" w:pos="9072"/>
      </w:tabs>
      <w:spacing w:after="0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  <w:spacing w:after="0"/>
    </w:pPr>
  </w:style>
  <w:style w:type="paragraph" w:styleId="Textedebulles">
    <w:name w:val="Balloon Text"/>
    <w:basedOn w:val="Normal"/>
    <w:pPr>
      <w:spacing w:after="0"/>
    </w:pPr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973</Words>
  <Characters>5356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6317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Pascal</dc:creator>
  <cp:lastModifiedBy>Pascal</cp:lastModifiedBy>
  <cp:revision>2</cp:revision>
  <cp:lastPrinted>1601-01-01T00:00:00Z</cp:lastPrinted>
  <dcterms:created xsi:type="dcterms:W3CDTF">2014-11-02T17:06:00Z</dcterms:created>
  <dcterms:modified xsi:type="dcterms:W3CDTF">2014-11-02T17:06:00Z</dcterms:modified>
</cp:coreProperties>
</file>