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42C" w:rsidRPr="0046424B" w:rsidRDefault="00D0742C" w:rsidP="001C096B">
      <w:pPr>
        <w:pBdr>
          <w:top w:val="single" w:sz="4" w:space="1" w:color="auto"/>
          <w:left w:val="single" w:sz="4" w:space="4" w:color="auto"/>
          <w:bottom w:val="single" w:sz="4" w:space="1" w:color="auto"/>
          <w:right w:val="single" w:sz="4" w:space="4" w:color="auto"/>
        </w:pBdr>
        <w:spacing w:after="0"/>
        <w:jc w:val="center"/>
        <w:rPr>
          <w:rFonts w:ascii="Candara" w:hAnsi="Candara"/>
          <w:b/>
          <w:sz w:val="36"/>
          <w:szCs w:val="36"/>
        </w:rPr>
      </w:pPr>
      <w:bookmarkStart w:id="0" w:name="_GoBack"/>
      <w:bookmarkEnd w:id="0"/>
      <w:r w:rsidRPr="0046424B">
        <w:rPr>
          <w:rFonts w:ascii="Candara" w:hAnsi="Candara"/>
          <w:b/>
          <w:sz w:val="36"/>
          <w:szCs w:val="36"/>
        </w:rPr>
        <w:t>ETLV en STI2D</w:t>
      </w:r>
    </w:p>
    <w:p w:rsidR="00697EB7" w:rsidRPr="0046424B" w:rsidRDefault="00697EB7" w:rsidP="001C096B">
      <w:pPr>
        <w:pBdr>
          <w:top w:val="single" w:sz="4" w:space="1" w:color="auto"/>
          <w:left w:val="single" w:sz="4" w:space="4" w:color="auto"/>
          <w:bottom w:val="single" w:sz="4" w:space="1" w:color="auto"/>
          <w:right w:val="single" w:sz="4" w:space="4" w:color="auto"/>
        </w:pBdr>
        <w:spacing w:after="0"/>
        <w:jc w:val="center"/>
        <w:rPr>
          <w:rFonts w:ascii="Candara" w:hAnsi="Candara"/>
          <w:b/>
          <w:sz w:val="36"/>
          <w:szCs w:val="36"/>
        </w:rPr>
      </w:pPr>
      <w:r w:rsidRPr="0046424B">
        <w:rPr>
          <w:rFonts w:ascii="Candara" w:hAnsi="Candara"/>
          <w:b/>
          <w:sz w:val="36"/>
          <w:szCs w:val="36"/>
        </w:rPr>
        <w:t xml:space="preserve">Progression pédagogique sur </w:t>
      </w:r>
      <w:r w:rsidR="0046424B" w:rsidRPr="0046424B">
        <w:rPr>
          <w:rFonts w:ascii="Candara" w:hAnsi="Candara"/>
          <w:b/>
          <w:sz w:val="36"/>
          <w:szCs w:val="36"/>
        </w:rPr>
        <w:t xml:space="preserve">tout </w:t>
      </w:r>
      <w:r w:rsidRPr="0046424B">
        <w:rPr>
          <w:rFonts w:ascii="Candara" w:hAnsi="Candara"/>
          <w:b/>
          <w:sz w:val="36"/>
          <w:szCs w:val="36"/>
        </w:rPr>
        <w:t xml:space="preserve">le cycle terminal </w:t>
      </w:r>
    </w:p>
    <w:p w:rsidR="003C5925" w:rsidRPr="0046424B" w:rsidRDefault="0046424B" w:rsidP="001C096B">
      <w:pPr>
        <w:pBdr>
          <w:top w:val="single" w:sz="4" w:space="1" w:color="auto"/>
          <w:left w:val="single" w:sz="4" w:space="4" w:color="auto"/>
          <w:bottom w:val="single" w:sz="4" w:space="1" w:color="auto"/>
          <w:right w:val="single" w:sz="4" w:space="4" w:color="auto"/>
        </w:pBdr>
        <w:spacing w:after="0"/>
        <w:jc w:val="center"/>
        <w:rPr>
          <w:rFonts w:ascii="Candara" w:hAnsi="Candara"/>
          <w:b/>
          <w:sz w:val="36"/>
          <w:szCs w:val="36"/>
        </w:rPr>
      </w:pPr>
      <w:r w:rsidRPr="0046424B">
        <w:rPr>
          <w:rFonts w:ascii="Candara" w:hAnsi="Candara"/>
          <w:b/>
          <w:sz w:val="36"/>
          <w:szCs w:val="36"/>
        </w:rPr>
        <w:t>« </w:t>
      </w:r>
      <w:r w:rsidR="00D0742C" w:rsidRPr="0046424B">
        <w:rPr>
          <w:rFonts w:ascii="Candara" w:hAnsi="Candara"/>
          <w:b/>
          <w:sz w:val="36"/>
          <w:szCs w:val="36"/>
        </w:rPr>
        <w:t>D</w:t>
      </w:r>
      <w:r w:rsidR="00D6665A" w:rsidRPr="0046424B">
        <w:rPr>
          <w:rFonts w:ascii="Candara" w:hAnsi="Candara"/>
          <w:b/>
          <w:sz w:val="36"/>
          <w:szCs w:val="36"/>
        </w:rPr>
        <w:t>e High-Glandeurs à Highlanders</w:t>
      </w:r>
      <w:r w:rsidR="002F71F3">
        <w:rPr>
          <w:rFonts w:ascii="Candara" w:hAnsi="Candara"/>
          <w:b/>
          <w:sz w:val="36"/>
          <w:szCs w:val="36"/>
        </w:rPr>
        <w:t> !</w:t>
      </w:r>
      <w:r w:rsidRPr="0046424B">
        <w:rPr>
          <w:rFonts w:ascii="Candara" w:hAnsi="Candara"/>
          <w:b/>
          <w:sz w:val="36"/>
          <w:szCs w:val="36"/>
        </w:rPr>
        <w:t> »</w:t>
      </w:r>
    </w:p>
    <w:p w:rsidR="004618D4" w:rsidRDefault="002F71F3" w:rsidP="00010C4B">
      <w:pPr>
        <w:pBdr>
          <w:top w:val="single" w:sz="4" w:space="1" w:color="000000"/>
          <w:left w:val="single" w:sz="4" w:space="4" w:color="000000"/>
          <w:bottom w:val="single" w:sz="4" w:space="1" w:color="000000"/>
          <w:right w:val="single" w:sz="4" w:space="4" w:color="000000"/>
        </w:pBdr>
        <w:suppressAutoHyphens/>
        <w:spacing w:before="120" w:after="0" w:line="240" w:lineRule="auto"/>
        <w:jc w:val="center"/>
        <w:rPr>
          <w:rFonts w:ascii="Candara" w:eastAsia="Times New Roman" w:hAnsi="Candara" w:cs="Calibri"/>
          <w:b/>
          <w:bCs/>
          <w:sz w:val="28"/>
          <w:szCs w:val="28"/>
          <w:lang w:eastAsia="ar-SA"/>
        </w:rPr>
      </w:pPr>
      <w:r w:rsidRPr="008F1872">
        <w:rPr>
          <w:rFonts w:ascii="Candara" w:eastAsia="Times New Roman" w:hAnsi="Candara" w:cs="Calibri"/>
          <w:b/>
          <w:bCs/>
          <w:sz w:val="32"/>
          <w:szCs w:val="32"/>
          <w:lang w:eastAsia="ar-SA"/>
        </w:rPr>
        <w:t>Comment un voyage d’études techniques et écologiques en Ecosse</w:t>
      </w:r>
      <w:r>
        <w:rPr>
          <w:rFonts w:ascii="Candara" w:eastAsia="Times New Roman" w:hAnsi="Candara" w:cs="Calibri"/>
          <w:b/>
          <w:bCs/>
          <w:sz w:val="28"/>
          <w:szCs w:val="28"/>
          <w:lang w:eastAsia="ar-SA"/>
        </w:rPr>
        <w:t xml:space="preserve"> </w:t>
      </w:r>
    </w:p>
    <w:p w:rsidR="004618D4" w:rsidRDefault="002F71F3" w:rsidP="00010C4B">
      <w:pPr>
        <w:pBdr>
          <w:top w:val="single" w:sz="4" w:space="1" w:color="000000"/>
          <w:left w:val="single" w:sz="4" w:space="4" w:color="000000"/>
          <w:bottom w:val="single" w:sz="4" w:space="1" w:color="000000"/>
          <w:right w:val="single" w:sz="4" w:space="4" w:color="000000"/>
        </w:pBdr>
        <w:suppressAutoHyphens/>
        <w:spacing w:before="120" w:after="0" w:line="240" w:lineRule="auto"/>
        <w:jc w:val="center"/>
        <w:rPr>
          <w:rFonts w:ascii="Candara" w:eastAsia="Times New Roman" w:hAnsi="Candara" w:cs="Calibri"/>
          <w:b/>
          <w:bCs/>
          <w:sz w:val="28"/>
          <w:szCs w:val="28"/>
          <w:lang w:eastAsia="ar-SA"/>
        </w:rPr>
      </w:pPr>
      <w:r>
        <w:rPr>
          <w:rFonts w:ascii="Candara" w:eastAsia="Times New Roman" w:hAnsi="Candara" w:cs="Calibri"/>
          <w:b/>
          <w:bCs/>
          <w:sz w:val="28"/>
          <w:szCs w:val="28"/>
          <w:lang w:eastAsia="ar-SA"/>
        </w:rPr>
        <w:t xml:space="preserve">a fédéré toutes les activités en ETLV durant toute l’année de Première STIDD en amont du voyage qui s’est déroulé en octobre de l’année de Terminale STIDD et a inspiré les travaux de la nouvelle promotion de Première STIDD en aval ? </w:t>
      </w:r>
    </w:p>
    <w:p w:rsidR="00D6665A" w:rsidRPr="0046424B" w:rsidRDefault="002F71F3" w:rsidP="00010C4B">
      <w:pPr>
        <w:pBdr>
          <w:top w:val="single" w:sz="4" w:space="1" w:color="000000"/>
          <w:left w:val="single" w:sz="4" w:space="4" w:color="000000"/>
          <w:bottom w:val="single" w:sz="4" w:space="1" w:color="000000"/>
          <w:right w:val="single" w:sz="4" w:space="4" w:color="000000"/>
        </w:pBdr>
        <w:suppressAutoHyphens/>
        <w:spacing w:before="120" w:after="0" w:line="240" w:lineRule="auto"/>
        <w:jc w:val="center"/>
        <w:rPr>
          <w:rFonts w:ascii="Candara" w:eastAsia="Times New Roman" w:hAnsi="Candara" w:cs="Calibri"/>
          <w:b/>
          <w:bCs/>
          <w:sz w:val="28"/>
          <w:szCs w:val="28"/>
          <w:lang w:eastAsia="ar-SA"/>
        </w:rPr>
      </w:pPr>
      <w:r>
        <w:rPr>
          <w:rFonts w:ascii="Candara" w:eastAsia="Times New Roman" w:hAnsi="Candara" w:cs="Calibri"/>
          <w:b/>
          <w:bCs/>
          <w:sz w:val="28"/>
          <w:szCs w:val="28"/>
          <w:lang w:eastAsia="ar-SA"/>
        </w:rPr>
        <w:t xml:space="preserve">Dans le contexte du référendum, l’indépendance </w:t>
      </w:r>
      <w:r w:rsidR="00D6665A" w:rsidRPr="0046424B">
        <w:rPr>
          <w:rFonts w:ascii="Candara" w:eastAsia="Times New Roman" w:hAnsi="Candara" w:cs="Calibri"/>
          <w:b/>
          <w:bCs/>
          <w:sz w:val="28"/>
          <w:szCs w:val="28"/>
          <w:lang w:eastAsia="ar-SA"/>
        </w:rPr>
        <w:t>énergétique</w:t>
      </w:r>
      <w:r>
        <w:rPr>
          <w:rFonts w:ascii="Candara" w:eastAsia="Times New Roman" w:hAnsi="Candara" w:cs="Calibri"/>
          <w:b/>
          <w:bCs/>
          <w:sz w:val="28"/>
          <w:szCs w:val="28"/>
          <w:lang w:eastAsia="ar-SA"/>
        </w:rPr>
        <w:t xml:space="preserve"> </w:t>
      </w:r>
      <w:r w:rsidR="008F1872">
        <w:rPr>
          <w:rFonts w:ascii="Candara" w:eastAsia="Times New Roman" w:hAnsi="Candara" w:cs="Calibri"/>
          <w:b/>
          <w:bCs/>
          <w:sz w:val="28"/>
          <w:szCs w:val="28"/>
          <w:lang w:eastAsia="ar-SA"/>
        </w:rPr>
        <w:t xml:space="preserve">programmée </w:t>
      </w:r>
      <w:r>
        <w:rPr>
          <w:rFonts w:ascii="Candara" w:eastAsia="Times New Roman" w:hAnsi="Candara" w:cs="Calibri"/>
          <w:b/>
          <w:bCs/>
          <w:sz w:val="28"/>
          <w:szCs w:val="28"/>
          <w:lang w:eastAsia="ar-SA"/>
        </w:rPr>
        <w:t>de l’Ecosse</w:t>
      </w:r>
      <w:r w:rsidR="008F1872">
        <w:rPr>
          <w:rFonts w:ascii="Candara" w:eastAsia="Times New Roman" w:hAnsi="Candara" w:cs="Calibri"/>
          <w:b/>
          <w:bCs/>
          <w:sz w:val="28"/>
          <w:szCs w:val="28"/>
          <w:lang w:eastAsia="ar-SA"/>
        </w:rPr>
        <w:t xml:space="preserve"> rend pertinente l’étude de nombreux projets innovants, inspirant la transition énergétique dans notre pays.</w:t>
      </w:r>
    </w:p>
    <w:p w:rsidR="00D6665A" w:rsidRPr="004363AB" w:rsidRDefault="00D6665A" w:rsidP="00D6665A">
      <w:pPr>
        <w:jc w:val="center"/>
        <w:rPr>
          <w:sz w:val="24"/>
          <w:szCs w:val="24"/>
        </w:rPr>
      </w:pPr>
    </w:p>
    <w:p w:rsidR="00BC50E5" w:rsidRPr="004363AB" w:rsidRDefault="00E56EFF" w:rsidP="00BC50E5">
      <w:pPr>
        <w:suppressAutoHyphens/>
        <w:spacing w:after="0" w:line="240" w:lineRule="auto"/>
        <w:jc w:val="both"/>
        <w:rPr>
          <w:rFonts w:ascii="Candara" w:eastAsia="Times New Roman" w:hAnsi="Candara" w:cs="Calibri"/>
          <w:sz w:val="24"/>
          <w:szCs w:val="24"/>
          <w:lang w:eastAsia="ar-SA"/>
        </w:rPr>
      </w:pPr>
      <w:r w:rsidRPr="004363AB">
        <w:rPr>
          <w:rFonts w:ascii="Candara" w:eastAsia="Times New Roman" w:hAnsi="Candara" w:cs="Calibri"/>
          <w:sz w:val="24"/>
          <w:szCs w:val="24"/>
          <w:lang w:eastAsia="ar-SA"/>
        </w:rPr>
        <w:t>Depuis 3 ans, l’ETLV, Enseignement Technologique en Langue V</w:t>
      </w:r>
      <w:r w:rsidR="00BC50E5" w:rsidRPr="004363AB">
        <w:rPr>
          <w:rFonts w:ascii="Candara" w:eastAsia="Times New Roman" w:hAnsi="Candara" w:cs="Calibri"/>
          <w:sz w:val="24"/>
          <w:szCs w:val="24"/>
          <w:lang w:eastAsia="ar-SA"/>
        </w:rPr>
        <w:t xml:space="preserve">ivante, dispensé simultanément au LGT Cabanis par un enseignant de discipline technologique et un enseignant d'anglais, a soulevé un certain nombre de problématiques, au premier rang desquelles </w:t>
      </w:r>
      <w:r w:rsidR="00BC50E5" w:rsidRPr="004363AB">
        <w:rPr>
          <w:rFonts w:ascii="Candara" w:eastAsia="Times New Roman" w:hAnsi="Candara" w:cs="Calibri"/>
          <w:b/>
          <w:sz w:val="24"/>
          <w:szCs w:val="24"/>
          <w:lang w:eastAsia="ar-SA"/>
        </w:rPr>
        <w:t xml:space="preserve">la gageure de rendre pertinent l'usage de l'anglais dans un contexte technique </w:t>
      </w:r>
      <w:r w:rsidRPr="004363AB">
        <w:rPr>
          <w:rFonts w:ascii="Candara" w:eastAsia="Times New Roman" w:hAnsi="Candara" w:cs="Calibri"/>
          <w:b/>
          <w:sz w:val="24"/>
          <w:szCs w:val="24"/>
          <w:lang w:eastAsia="ar-SA"/>
        </w:rPr>
        <w:t xml:space="preserve">pourtant </w:t>
      </w:r>
      <w:r w:rsidR="00BC50E5" w:rsidRPr="004363AB">
        <w:rPr>
          <w:rFonts w:ascii="Candara" w:eastAsia="Times New Roman" w:hAnsi="Candara" w:cs="Calibri"/>
          <w:b/>
          <w:sz w:val="24"/>
          <w:szCs w:val="24"/>
          <w:lang w:eastAsia="ar-SA"/>
        </w:rPr>
        <w:t>francophone</w:t>
      </w:r>
      <w:r w:rsidRPr="004363AB">
        <w:rPr>
          <w:rFonts w:ascii="Candara" w:eastAsia="Times New Roman" w:hAnsi="Candara" w:cs="Calibri"/>
          <w:sz w:val="24"/>
          <w:szCs w:val="24"/>
          <w:lang w:eastAsia="ar-SA"/>
        </w:rPr>
        <w:t>, autrement dit : « </w:t>
      </w:r>
      <w:r w:rsidRPr="004363AB">
        <w:rPr>
          <w:rFonts w:ascii="Candara" w:eastAsia="Times New Roman" w:hAnsi="Candara" w:cs="Calibri"/>
          <w:b/>
          <w:sz w:val="24"/>
          <w:szCs w:val="24"/>
          <w:lang w:eastAsia="ar-SA"/>
        </w:rPr>
        <w:t>Pourquoi parler anglais</w:t>
      </w:r>
      <w:r w:rsidRPr="004363AB">
        <w:rPr>
          <w:rFonts w:ascii="Candara" w:eastAsia="Times New Roman" w:hAnsi="Candara" w:cs="Calibri"/>
          <w:sz w:val="24"/>
          <w:szCs w:val="24"/>
          <w:lang w:eastAsia="ar-SA"/>
        </w:rPr>
        <w:t xml:space="preserve"> sur </w:t>
      </w:r>
      <w:r w:rsidRPr="004363AB">
        <w:rPr>
          <w:rFonts w:ascii="Candara" w:eastAsia="Times New Roman" w:hAnsi="Candara" w:cs="Calibri"/>
          <w:b/>
          <w:sz w:val="24"/>
          <w:szCs w:val="24"/>
          <w:lang w:eastAsia="ar-SA"/>
        </w:rPr>
        <w:t>des thématiques techniques</w:t>
      </w:r>
      <w:r w:rsidRPr="004363AB">
        <w:rPr>
          <w:rFonts w:ascii="Candara" w:eastAsia="Times New Roman" w:hAnsi="Candara" w:cs="Calibri"/>
          <w:sz w:val="24"/>
          <w:szCs w:val="24"/>
          <w:lang w:eastAsia="ar-SA"/>
        </w:rPr>
        <w:t xml:space="preserve">? » C’est pourquoi le risque était grand de transformer le professeur d’anglais en dictionnaire vivant </w:t>
      </w:r>
      <w:r w:rsidR="00F529DF" w:rsidRPr="004363AB">
        <w:rPr>
          <w:rFonts w:ascii="Candara" w:eastAsia="Times New Roman" w:hAnsi="Candara" w:cs="Calibri"/>
          <w:sz w:val="24"/>
          <w:szCs w:val="24"/>
          <w:lang w:eastAsia="ar-SA"/>
        </w:rPr>
        <w:t>pour servir des besoins langagiers artificiels.</w:t>
      </w:r>
    </w:p>
    <w:p w:rsidR="009F3D25" w:rsidRPr="004363AB" w:rsidRDefault="009F3D25" w:rsidP="00BC50E5">
      <w:pPr>
        <w:suppressAutoHyphens/>
        <w:spacing w:after="0" w:line="240" w:lineRule="auto"/>
        <w:jc w:val="both"/>
        <w:rPr>
          <w:rFonts w:ascii="Candara" w:eastAsia="Times New Roman" w:hAnsi="Candara" w:cs="Calibri"/>
          <w:sz w:val="24"/>
          <w:szCs w:val="24"/>
          <w:lang w:eastAsia="ar-SA"/>
        </w:rPr>
      </w:pPr>
    </w:p>
    <w:p w:rsidR="009F3D25" w:rsidRPr="004363AB" w:rsidRDefault="00E56EFF" w:rsidP="00BC50E5">
      <w:pPr>
        <w:suppressAutoHyphens/>
        <w:spacing w:after="0" w:line="240" w:lineRule="auto"/>
        <w:jc w:val="both"/>
        <w:rPr>
          <w:rFonts w:ascii="Candara" w:eastAsia="Times New Roman" w:hAnsi="Candara" w:cs="Calibri"/>
          <w:sz w:val="24"/>
          <w:szCs w:val="24"/>
          <w:lang w:eastAsia="ar-SA"/>
        </w:rPr>
      </w:pPr>
      <w:r w:rsidRPr="004363AB">
        <w:rPr>
          <w:rFonts w:ascii="Candara" w:eastAsia="Times New Roman" w:hAnsi="Candara" w:cs="Calibri"/>
          <w:b/>
          <w:sz w:val="24"/>
          <w:szCs w:val="24"/>
          <w:lang w:eastAsia="ar-SA"/>
        </w:rPr>
        <w:t>Or</w:t>
      </w:r>
      <w:r w:rsidRPr="004363AB">
        <w:rPr>
          <w:rFonts w:ascii="Candara" w:eastAsia="Times New Roman" w:hAnsi="Candara" w:cs="Calibri"/>
          <w:sz w:val="24"/>
          <w:szCs w:val="24"/>
          <w:lang w:eastAsia="ar-SA"/>
        </w:rPr>
        <w:t xml:space="preserve"> </w:t>
      </w:r>
      <w:r w:rsidR="009F3D25" w:rsidRPr="004363AB">
        <w:rPr>
          <w:rFonts w:ascii="Candara" w:eastAsia="Times New Roman" w:hAnsi="Candara" w:cs="Calibri"/>
          <w:sz w:val="24"/>
          <w:szCs w:val="24"/>
          <w:lang w:eastAsia="ar-SA"/>
        </w:rPr>
        <w:t xml:space="preserve">le contexte </w:t>
      </w:r>
      <w:r w:rsidRPr="004363AB">
        <w:rPr>
          <w:rFonts w:ascii="Candara" w:eastAsia="Times New Roman" w:hAnsi="Candara" w:cs="Calibri"/>
          <w:sz w:val="24"/>
          <w:szCs w:val="24"/>
          <w:lang w:eastAsia="ar-SA"/>
        </w:rPr>
        <w:t>technique</w:t>
      </w:r>
      <w:r w:rsidR="00F529DF" w:rsidRPr="004363AB">
        <w:rPr>
          <w:rFonts w:ascii="Candara" w:eastAsia="Times New Roman" w:hAnsi="Candara" w:cs="Calibri"/>
          <w:sz w:val="24"/>
          <w:szCs w:val="24"/>
          <w:lang w:eastAsia="ar-SA"/>
        </w:rPr>
        <w:t xml:space="preserve"> de ce </w:t>
      </w:r>
      <w:proofErr w:type="spellStart"/>
      <w:r w:rsidR="00F529DF" w:rsidRPr="004363AB">
        <w:rPr>
          <w:rFonts w:ascii="Candara" w:eastAsia="Times New Roman" w:hAnsi="Candara" w:cs="Calibri"/>
          <w:sz w:val="24"/>
          <w:szCs w:val="24"/>
          <w:lang w:eastAsia="ar-SA"/>
        </w:rPr>
        <w:t>co</w:t>
      </w:r>
      <w:proofErr w:type="spellEnd"/>
      <w:r w:rsidR="00F529DF" w:rsidRPr="004363AB">
        <w:rPr>
          <w:rFonts w:ascii="Candara" w:eastAsia="Times New Roman" w:hAnsi="Candara" w:cs="Calibri"/>
          <w:sz w:val="24"/>
          <w:szCs w:val="24"/>
          <w:lang w:eastAsia="ar-SA"/>
        </w:rPr>
        <w:t>-enseignement</w:t>
      </w:r>
      <w:r w:rsidRPr="004363AB">
        <w:rPr>
          <w:rFonts w:ascii="Candara" w:eastAsia="Times New Roman" w:hAnsi="Candara" w:cs="Calibri"/>
          <w:sz w:val="24"/>
          <w:szCs w:val="24"/>
          <w:lang w:eastAsia="ar-SA"/>
        </w:rPr>
        <w:t xml:space="preserve"> rend </w:t>
      </w:r>
      <w:r w:rsidRPr="004363AB">
        <w:rPr>
          <w:rFonts w:ascii="Candara" w:eastAsia="Times New Roman" w:hAnsi="Candara" w:cs="Calibri"/>
          <w:b/>
          <w:sz w:val="24"/>
          <w:szCs w:val="24"/>
          <w:lang w:eastAsia="ar-SA"/>
        </w:rPr>
        <w:t>l’Approche Actionnelle</w:t>
      </w:r>
      <w:r w:rsidRPr="004363AB">
        <w:rPr>
          <w:rFonts w:ascii="Candara" w:eastAsia="Times New Roman" w:hAnsi="Candara" w:cs="Calibri"/>
          <w:sz w:val="24"/>
          <w:szCs w:val="24"/>
          <w:lang w:eastAsia="ar-SA"/>
        </w:rPr>
        <w:t xml:space="preserve"> particulièrement pertinente puisque les tâches de communication visent une </w:t>
      </w:r>
      <w:r w:rsidRPr="004363AB">
        <w:rPr>
          <w:rFonts w:ascii="Candara" w:eastAsia="Times New Roman" w:hAnsi="Candara" w:cs="Calibri"/>
          <w:b/>
          <w:sz w:val="24"/>
          <w:szCs w:val="24"/>
          <w:lang w:eastAsia="ar-SA"/>
        </w:rPr>
        <w:t>a</w:t>
      </w:r>
      <w:r w:rsidR="00DD6C13" w:rsidRPr="004363AB">
        <w:rPr>
          <w:rFonts w:ascii="Candara" w:eastAsia="Times New Roman" w:hAnsi="Candara" w:cs="Calibri"/>
          <w:b/>
          <w:sz w:val="24"/>
          <w:szCs w:val="24"/>
          <w:lang w:eastAsia="ar-SA"/>
        </w:rPr>
        <w:t>c</w:t>
      </w:r>
      <w:r w:rsidRPr="004363AB">
        <w:rPr>
          <w:rFonts w:ascii="Candara" w:eastAsia="Times New Roman" w:hAnsi="Candara" w:cs="Calibri"/>
          <w:b/>
          <w:sz w:val="24"/>
          <w:szCs w:val="24"/>
          <w:lang w:eastAsia="ar-SA"/>
        </w:rPr>
        <w:t>tion concrète</w:t>
      </w:r>
      <w:r w:rsidRPr="004363AB">
        <w:rPr>
          <w:rFonts w:ascii="Candara" w:eastAsia="Times New Roman" w:hAnsi="Candara" w:cs="Calibri"/>
          <w:sz w:val="24"/>
          <w:szCs w:val="24"/>
          <w:lang w:eastAsia="ar-SA"/>
        </w:rPr>
        <w:t xml:space="preserve">  dans le domaine de spécialité des élèves. Par conséquent, la </w:t>
      </w:r>
      <w:r w:rsidR="00F529DF" w:rsidRPr="004363AB">
        <w:rPr>
          <w:rFonts w:ascii="Candara" w:eastAsia="Times New Roman" w:hAnsi="Candara" w:cs="Calibri"/>
          <w:sz w:val="24"/>
          <w:szCs w:val="24"/>
          <w:lang w:eastAsia="ar-SA"/>
        </w:rPr>
        <w:t xml:space="preserve">seule et </w:t>
      </w:r>
      <w:r w:rsidRPr="004363AB">
        <w:rPr>
          <w:rFonts w:ascii="Candara" w:eastAsia="Times New Roman" w:hAnsi="Candara" w:cs="Calibri"/>
          <w:sz w:val="24"/>
          <w:szCs w:val="24"/>
          <w:lang w:eastAsia="ar-SA"/>
        </w:rPr>
        <w:t xml:space="preserve">vraie </w:t>
      </w:r>
      <w:r w:rsidR="00F529DF" w:rsidRPr="004363AB">
        <w:rPr>
          <w:rFonts w:ascii="Candara" w:eastAsia="Times New Roman" w:hAnsi="Candara" w:cs="Calibri"/>
          <w:sz w:val="24"/>
          <w:szCs w:val="24"/>
          <w:lang w:eastAsia="ar-SA"/>
        </w:rPr>
        <w:t>problématique</w:t>
      </w:r>
      <w:r w:rsidRPr="004363AB">
        <w:rPr>
          <w:rFonts w:ascii="Candara" w:eastAsia="Times New Roman" w:hAnsi="Candara" w:cs="Calibri"/>
          <w:sz w:val="24"/>
          <w:szCs w:val="24"/>
          <w:lang w:eastAsia="ar-SA"/>
        </w:rPr>
        <w:t xml:space="preserve"> se formule à présent </w:t>
      </w:r>
      <w:r w:rsidR="00F529DF" w:rsidRPr="004363AB">
        <w:rPr>
          <w:rFonts w:ascii="Candara" w:eastAsia="Times New Roman" w:hAnsi="Candara" w:cs="Calibri"/>
          <w:sz w:val="24"/>
          <w:szCs w:val="24"/>
          <w:lang w:eastAsia="ar-SA"/>
        </w:rPr>
        <w:t>ainsi</w:t>
      </w:r>
      <w:r w:rsidRPr="004363AB">
        <w:rPr>
          <w:rFonts w:ascii="Candara" w:eastAsia="Times New Roman" w:hAnsi="Candara" w:cs="Calibri"/>
          <w:sz w:val="24"/>
          <w:szCs w:val="24"/>
          <w:lang w:eastAsia="ar-SA"/>
        </w:rPr>
        <w:t> : « </w:t>
      </w:r>
      <w:r w:rsidRPr="004363AB">
        <w:rPr>
          <w:rFonts w:ascii="Candara" w:eastAsia="Times New Roman" w:hAnsi="Candara" w:cs="Calibri"/>
          <w:b/>
          <w:sz w:val="24"/>
          <w:szCs w:val="24"/>
          <w:lang w:eastAsia="ar-SA"/>
        </w:rPr>
        <w:t>Quelle situation de communication technique nécessite l’usage de l’anglais obligatoirement ?</w:t>
      </w:r>
      <w:r w:rsidRPr="004363AB">
        <w:rPr>
          <w:rFonts w:ascii="Candara" w:eastAsia="Times New Roman" w:hAnsi="Candara" w:cs="Calibri"/>
          <w:sz w:val="24"/>
          <w:szCs w:val="24"/>
          <w:lang w:eastAsia="ar-SA"/>
        </w:rPr>
        <w:t xml:space="preserve"> » Ainsi, la dimension culturelle propre à l’apprentissage de toutes langues </w:t>
      </w:r>
      <w:r w:rsidR="00F529DF" w:rsidRPr="004363AB">
        <w:rPr>
          <w:rFonts w:ascii="Candara" w:eastAsia="Times New Roman" w:hAnsi="Candara" w:cs="Calibri"/>
          <w:sz w:val="24"/>
          <w:szCs w:val="24"/>
          <w:lang w:eastAsia="ar-SA"/>
        </w:rPr>
        <w:t xml:space="preserve">étrangères </w:t>
      </w:r>
      <w:r w:rsidRPr="004363AB">
        <w:rPr>
          <w:rFonts w:ascii="Candara" w:eastAsia="Times New Roman" w:hAnsi="Candara" w:cs="Calibri"/>
          <w:sz w:val="24"/>
          <w:szCs w:val="24"/>
          <w:lang w:eastAsia="ar-SA"/>
        </w:rPr>
        <w:t xml:space="preserve">reste </w:t>
      </w:r>
      <w:r w:rsidR="008F1872" w:rsidRPr="004363AB">
        <w:rPr>
          <w:rFonts w:ascii="Candara" w:eastAsia="Times New Roman" w:hAnsi="Candara" w:cs="Calibri"/>
          <w:sz w:val="24"/>
          <w:szCs w:val="24"/>
          <w:lang w:eastAsia="ar-SA"/>
        </w:rPr>
        <w:t>une de nos priorités</w:t>
      </w:r>
      <w:r w:rsidR="00F529DF" w:rsidRPr="004363AB">
        <w:rPr>
          <w:rFonts w:ascii="Candara" w:eastAsia="Times New Roman" w:hAnsi="Candara" w:cs="Calibri"/>
          <w:sz w:val="24"/>
          <w:szCs w:val="24"/>
          <w:lang w:eastAsia="ar-SA"/>
        </w:rPr>
        <w:t xml:space="preserve"> et contribue </w:t>
      </w:r>
      <w:r w:rsidR="008F1872" w:rsidRPr="004363AB">
        <w:rPr>
          <w:rFonts w:ascii="Candara" w:eastAsia="Times New Roman" w:hAnsi="Candara" w:cs="Calibri"/>
          <w:sz w:val="24"/>
          <w:szCs w:val="24"/>
          <w:lang w:eastAsia="ar-SA"/>
        </w:rPr>
        <w:t xml:space="preserve">même </w:t>
      </w:r>
      <w:r w:rsidR="00F529DF" w:rsidRPr="004363AB">
        <w:rPr>
          <w:rFonts w:ascii="Candara" w:eastAsia="Times New Roman" w:hAnsi="Candara" w:cs="Calibri"/>
          <w:sz w:val="24"/>
          <w:szCs w:val="24"/>
          <w:lang w:eastAsia="ar-SA"/>
        </w:rPr>
        <w:t xml:space="preserve">à créer la cohérence entre les différentes tâches proposées en vue de réaliser un </w:t>
      </w:r>
      <w:r w:rsidR="00F529DF" w:rsidRPr="004363AB">
        <w:rPr>
          <w:rFonts w:ascii="Candara" w:eastAsia="Times New Roman" w:hAnsi="Candara" w:cs="Calibri"/>
          <w:b/>
          <w:sz w:val="24"/>
          <w:szCs w:val="24"/>
          <w:lang w:eastAsia="ar-SA"/>
        </w:rPr>
        <w:t>projet final concret</w:t>
      </w:r>
      <w:r w:rsidR="00F529DF" w:rsidRPr="004363AB">
        <w:rPr>
          <w:rFonts w:ascii="Candara" w:eastAsia="Times New Roman" w:hAnsi="Candara" w:cs="Calibri"/>
          <w:sz w:val="24"/>
          <w:szCs w:val="24"/>
          <w:lang w:eastAsia="ar-SA"/>
        </w:rPr>
        <w:t>.</w:t>
      </w:r>
    </w:p>
    <w:p w:rsidR="00F529DF" w:rsidRPr="004363AB" w:rsidRDefault="00F529DF" w:rsidP="00D0742C">
      <w:pPr>
        <w:suppressAutoHyphens/>
        <w:spacing w:before="240" w:after="0" w:line="240" w:lineRule="auto"/>
        <w:jc w:val="both"/>
        <w:rPr>
          <w:rFonts w:ascii="Candara" w:eastAsia="Times New Roman" w:hAnsi="Candara" w:cs="Calibri"/>
          <w:sz w:val="24"/>
          <w:szCs w:val="24"/>
          <w:lang w:eastAsia="ar-SA"/>
        </w:rPr>
      </w:pPr>
      <w:r w:rsidRPr="004363AB">
        <w:rPr>
          <w:rFonts w:ascii="Candara" w:eastAsia="Times New Roman" w:hAnsi="Candara" w:cs="Calibri"/>
          <w:sz w:val="24"/>
          <w:szCs w:val="24"/>
          <w:lang w:eastAsia="ar-SA"/>
        </w:rPr>
        <w:t>C’est pourquoi</w:t>
      </w:r>
      <w:r w:rsidR="00BC50E5" w:rsidRPr="004363AB">
        <w:rPr>
          <w:rFonts w:ascii="Candara" w:eastAsia="Times New Roman" w:hAnsi="Candara" w:cs="Calibri"/>
          <w:sz w:val="24"/>
          <w:szCs w:val="24"/>
          <w:lang w:eastAsia="ar-SA"/>
        </w:rPr>
        <w:t xml:space="preserve">, </w:t>
      </w:r>
      <w:r w:rsidRPr="004363AB">
        <w:rPr>
          <w:rFonts w:ascii="Candara" w:eastAsia="Times New Roman" w:hAnsi="Candara" w:cs="Calibri"/>
          <w:sz w:val="24"/>
          <w:szCs w:val="24"/>
          <w:lang w:eastAsia="ar-SA"/>
        </w:rPr>
        <w:t xml:space="preserve">loin de perdre leur âme, les deux disciplines concernées se nourrissent au contraire l’une l’autre pour fédérer </w:t>
      </w:r>
      <w:r w:rsidRPr="004363AB">
        <w:rPr>
          <w:rFonts w:ascii="Candara" w:eastAsia="Times New Roman" w:hAnsi="Candara" w:cs="Calibri"/>
          <w:b/>
          <w:sz w:val="24"/>
          <w:szCs w:val="24"/>
          <w:lang w:eastAsia="ar-SA"/>
        </w:rPr>
        <w:t>une attention et une motivation</w:t>
      </w:r>
      <w:r w:rsidRPr="004363AB">
        <w:rPr>
          <w:rFonts w:ascii="Candara" w:eastAsia="Times New Roman" w:hAnsi="Candara" w:cs="Calibri"/>
          <w:sz w:val="24"/>
          <w:szCs w:val="24"/>
          <w:lang w:eastAsia="ar-SA"/>
        </w:rPr>
        <w:t xml:space="preserve"> très nettes chez les élèves.</w:t>
      </w:r>
    </w:p>
    <w:p w:rsidR="00BC50E5" w:rsidRPr="004363AB" w:rsidRDefault="00F529DF" w:rsidP="00D0742C">
      <w:pPr>
        <w:suppressAutoHyphens/>
        <w:spacing w:before="240" w:after="0" w:line="240" w:lineRule="auto"/>
        <w:jc w:val="both"/>
        <w:rPr>
          <w:rFonts w:ascii="Candara" w:eastAsia="Times New Roman" w:hAnsi="Candara" w:cs="Calibri"/>
          <w:sz w:val="24"/>
          <w:szCs w:val="24"/>
          <w:lang w:eastAsia="ar-SA"/>
        </w:rPr>
      </w:pPr>
      <w:r w:rsidRPr="004363AB">
        <w:rPr>
          <w:rFonts w:ascii="Candara" w:eastAsia="Times New Roman" w:hAnsi="Candara" w:cs="Calibri"/>
          <w:sz w:val="24"/>
          <w:szCs w:val="24"/>
          <w:lang w:eastAsia="ar-SA"/>
        </w:rPr>
        <w:t>A ce titre</w:t>
      </w:r>
      <w:r w:rsidR="00EB0F4C" w:rsidRPr="004363AB">
        <w:rPr>
          <w:rFonts w:ascii="Candara" w:eastAsia="Times New Roman" w:hAnsi="Candara" w:cs="Calibri"/>
          <w:sz w:val="24"/>
          <w:szCs w:val="24"/>
          <w:lang w:eastAsia="ar-SA"/>
        </w:rPr>
        <w:t>, l’organisation</w:t>
      </w:r>
      <w:r w:rsidR="00BC50E5" w:rsidRPr="004363AB">
        <w:rPr>
          <w:rFonts w:ascii="Candara" w:eastAsia="Times New Roman" w:hAnsi="Candara" w:cs="Calibri"/>
          <w:sz w:val="24"/>
          <w:szCs w:val="24"/>
          <w:lang w:eastAsia="ar-SA"/>
        </w:rPr>
        <w:t xml:space="preserve"> d'un </w:t>
      </w:r>
      <w:r w:rsidR="00BC50E5" w:rsidRPr="004363AB">
        <w:rPr>
          <w:rFonts w:ascii="Candara" w:eastAsia="Times New Roman" w:hAnsi="Candara" w:cs="Calibri"/>
          <w:b/>
          <w:sz w:val="24"/>
          <w:szCs w:val="24"/>
          <w:lang w:eastAsia="ar-SA"/>
        </w:rPr>
        <w:t>voyage linguistique et technique</w:t>
      </w:r>
      <w:r w:rsidR="00BC50E5" w:rsidRPr="004363AB">
        <w:rPr>
          <w:rFonts w:ascii="Candara" w:eastAsia="Times New Roman" w:hAnsi="Candara" w:cs="Calibri"/>
          <w:sz w:val="24"/>
          <w:szCs w:val="24"/>
          <w:lang w:eastAsia="ar-SA"/>
        </w:rPr>
        <w:t xml:space="preserve"> a </w:t>
      </w:r>
      <w:r w:rsidR="00EB0F4C" w:rsidRPr="004363AB">
        <w:rPr>
          <w:rFonts w:ascii="Candara" w:eastAsia="Times New Roman" w:hAnsi="Candara" w:cs="Calibri"/>
          <w:sz w:val="24"/>
          <w:szCs w:val="24"/>
          <w:lang w:eastAsia="ar-SA"/>
        </w:rPr>
        <w:t xml:space="preserve">très vite germé dès </w:t>
      </w:r>
      <w:r w:rsidR="00EB0F4C" w:rsidRPr="004363AB">
        <w:rPr>
          <w:rFonts w:ascii="Candara" w:eastAsia="Times New Roman" w:hAnsi="Candara" w:cs="Calibri"/>
          <w:b/>
          <w:sz w:val="24"/>
          <w:szCs w:val="24"/>
          <w:lang w:eastAsia="ar-SA"/>
        </w:rPr>
        <w:t>2012</w:t>
      </w:r>
      <w:r w:rsidR="00EB0F4C" w:rsidRPr="004363AB">
        <w:rPr>
          <w:rFonts w:ascii="Candara" w:eastAsia="Times New Roman" w:hAnsi="Candara" w:cs="Calibri"/>
          <w:sz w:val="24"/>
          <w:szCs w:val="24"/>
          <w:lang w:eastAsia="ar-SA"/>
        </w:rPr>
        <w:t>, à l’occasion des JO de Londres et de la revendication de  leur label « Développement Durable ». Puis</w:t>
      </w:r>
      <w:r w:rsidR="00BC50E5" w:rsidRPr="004363AB">
        <w:rPr>
          <w:rFonts w:ascii="Candara" w:eastAsia="Times New Roman" w:hAnsi="Candara" w:cs="Calibri"/>
          <w:sz w:val="24"/>
          <w:szCs w:val="24"/>
          <w:lang w:eastAsia="ar-SA"/>
        </w:rPr>
        <w:t xml:space="preserve"> en </w:t>
      </w:r>
      <w:r w:rsidR="00BC50E5" w:rsidRPr="004363AB">
        <w:rPr>
          <w:rFonts w:ascii="Candara" w:eastAsia="Times New Roman" w:hAnsi="Candara" w:cs="Calibri"/>
          <w:b/>
          <w:sz w:val="24"/>
          <w:szCs w:val="24"/>
          <w:lang w:eastAsia="ar-SA"/>
        </w:rPr>
        <w:t>2013</w:t>
      </w:r>
      <w:r w:rsidR="00EB0F4C" w:rsidRPr="004363AB">
        <w:rPr>
          <w:rFonts w:ascii="Candara" w:eastAsia="Times New Roman" w:hAnsi="Candara" w:cs="Calibri"/>
          <w:sz w:val="24"/>
          <w:szCs w:val="24"/>
          <w:lang w:eastAsia="ar-SA"/>
        </w:rPr>
        <w:t>, un deuxième voyage</w:t>
      </w:r>
      <w:r w:rsidR="008F1872" w:rsidRPr="004363AB">
        <w:rPr>
          <w:rFonts w:ascii="Candara" w:eastAsia="Times New Roman" w:hAnsi="Candara" w:cs="Calibri"/>
          <w:sz w:val="24"/>
          <w:szCs w:val="24"/>
          <w:lang w:eastAsia="ar-SA"/>
        </w:rPr>
        <w:t>,</w:t>
      </w:r>
      <w:r w:rsidR="00EB0F4C" w:rsidRPr="004363AB">
        <w:rPr>
          <w:rFonts w:ascii="Candara" w:eastAsia="Times New Roman" w:hAnsi="Candara" w:cs="Calibri"/>
          <w:sz w:val="24"/>
          <w:szCs w:val="24"/>
          <w:lang w:eastAsia="ar-SA"/>
        </w:rPr>
        <w:t xml:space="preserve"> en </w:t>
      </w:r>
      <w:r w:rsidR="00BC50E5" w:rsidRPr="004363AB">
        <w:rPr>
          <w:rFonts w:ascii="Candara" w:eastAsia="Times New Roman" w:hAnsi="Candara" w:cs="Calibri"/>
          <w:sz w:val="24"/>
          <w:szCs w:val="24"/>
          <w:lang w:eastAsia="ar-SA"/>
        </w:rPr>
        <w:t>Ecosse</w:t>
      </w:r>
      <w:r w:rsidR="00EB0F4C" w:rsidRPr="004363AB">
        <w:rPr>
          <w:rFonts w:ascii="Candara" w:eastAsia="Times New Roman" w:hAnsi="Candara" w:cs="Calibri"/>
          <w:sz w:val="24"/>
          <w:szCs w:val="24"/>
          <w:lang w:eastAsia="ar-SA"/>
        </w:rPr>
        <w:t xml:space="preserve"> cette fois-ci</w:t>
      </w:r>
      <w:r w:rsidR="008F1872" w:rsidRPr="004363AB">
        <w:rPr>
          <w:rFonts w:ascii="Candara" w:eastAsia="Times New Roman" w:hAnsi="Candara" w:cs="Calibri"/>
          <w:sz w:val="24"/>
          <w:szCs w:val="24"/>
          <w:lang w:eastAsia="ar-SA"/>
        </w:rPr>
        <w:t xml:space="preserve">, </w:t>
      </w:r>
      <w:r w:rsidR="00EB0F4C" w:rsidRPr="004363AB">
        <w:rPr>
          <w:rFonts w:ascii="Candara" w:eastAsia="Times New Roman" w:hAnsi="Candara" w:cs="Calibri"/>
          <w:sz w:val="24"/>
          <w:szCs w:val="24"/>
          <w:lang w:eastAsia="ar-SA"/>
        </w:rPr>
        <w:t xml:space="preserve"> a généré un très bel engouement grâce à l’organisation d’une conférence préparatoire anglophone « </w:t>
      </w:r>
      <w:proofErr w:type="spellStart"/>
      <w:r w:rsidR="00EB0F4C" w:rsidRPr="004363AB">
        <w:rPr>
          <w:rFonts w:ascii="Candara" w:eastAsia="Times New Roman" w:hAnsi="Candara" w:cs="Calibri"/>
          <w:sz w:val="24"/>
          <w:szCs w:val="24"/>
          <w:lang w:eastAsia="ar-SA"/>
        </w:rPr>
        <w:t>Fund</w:t>
      </w:r>
      <w:proofErr w:type="spellEnd"/>
      <w:r w:rsidR="00EB0F4C" w:rsidRPr="004363AB">
        <w:rPr>
          <w:rFonts w:ascii="Candara" w:eastAsia="Times New Roman" w:hAnsi="Candara" w:cs="Calibri"/>
          <w:sz w:val="24"/>
          <w:szCs w:val="24"/>
          <w:lang w:eastAsia="ar-SA"/>
        </w:rPr>
        <w:t xml:space="preserve">-raiser », tenue avant le départ et qui a remporté un franc succès, comme en témoignent les dons récoltés. Les présentations de la </w:t>
      </w:r>
      <w:r w:rsidR="00BC50E5" w:rsidRPr="004363AB">
        <w:rPr>
          <w:rFonts w:ascii="Candara" w:eastAsia="Times New Roman" w:hAnsi="Candara" w:cs="Calibri"/>
          <w:sz w:val="24"/>
          <w:szCs w:val="24"/>
          <w:lang w:eastAsia="ar-SA"/>
        </w:rPr>
        <w:t xml:space="preserve"> Roue de Falkirk, la ferme éolienne de </w:t>
      </w:r>
      <w:proofErr w:type="spellStart"/>
      <w:r w:rsidR="00BC50E5" w:rsidRPr="004363AB">
        <w:rPr>
          <w:rFonts w:ascii="Candara" w:eastAsia="Times New Roman" w:hAnsi="Candara" w:cs="Calibri"/>
          <w:sz w:val="24"/>
          <w:szCs w:val="24"/>
          <w:lang w:eastAsia="ar-SA"/>
        </w:rPr>
        <w:t>Whitelee</w:t>
      </w:r>
      <w:proofErr w:type="spellEnd"/>
      <w:r w:rsidR="00BC50E5" w:rsidRPr="004363AB">
        <w:rPr>
          <w:rFonts w:ascii="Candara" w:eastAsia="Times New Roman" w:hAnsi="Candara" w:cs="Calibri"/>
          <w:sz w:val="24"/>
          <w:szCs w:val="24"/>
          <w:lang w:eastAsia="ar-SA"/>
        </w:rPr>
        <w:t xml:space="preserve"> et la centrale nucléaire de </w:t>
      </w:r>
      <w:proofErr w:type="spellStart"/>
      <w:r w:rsidR="00BC50E5" w:rsidRPr="004363AB">
        <w:rPr>
          <w:rFonts w:ascii="Candara" w:eastAsia="Times New Roman" w:hAnsi="Candara" w:cs="Calibri"/>
          <w:sz w:val="24"/>
          <w:szCs w:val="24"/>
          <w:lang w:eastAsia="ar-SA"/>
        </w:rPr>
        <w:t>Torness</w:t>
      </w:r>
      <w:proofErr w:type="spellEnd"/>
      <w:r w:rsidR="00BC50E5" w:rsidRPr="004363AB">
        <w:rPr>
          <w:rFonts w:ascii="Candara" w:eastAsia="Times New Roman" w:hAnsi="Candara" w:cs="Calibri"/>
          <w:sz w:val="24"/>
          <w:szCs w:val="24"/>
          <w:lang w:eastAsia="ar-SA"/>
        </w:rPr>
        <w:t xml:space="preserve">, </w:t>
      </w:r>
      <w:r w:rsidR="00EB0F4C" w:rsidRPr="004363AB">
        <w:rPr>
          <w:rFonts w:ascii="Candara" w:eastAsia="Times New Roman" w:hAnsi="Candara" w:cs="Calibri"/>
          <w:sz w:val="24"/>
          <w:szCs w:val="24"/>
          <w:lang w:eastAsia="ar-SA"/>
        </w:rPr>
        <w:t xml:space="preserve">ont impressionné le public tout en suscitant aussi des questions soulevées lors des visites sur place. </w:t>
      </w:r>
      <w:r w:rsidR="00BC50E5" w:rsidRPr="004363AB">
        <w:rPr>
          <w:rFonts w:ascii="Candara" w:eastAsia="Times New Roman" w:hAnsi="Candara" w:cs="Calibri"/>
          <w:sz w:val="24"/>
          <w:szCs w:val="24"/>
          <w:lang w:eastAsia="ar-SA"/>
        </w:rPr>
        <w:t xml:space="preserve">C'est pourquoi cette expérience a donc été renouvelée en </w:t>
      </w:r>
      <w:r w:rsidR="00BC50E5" w:rsidRPr="004363AB">
        <w:rPr>
          <w:rFonts w:ascii="Candara" w:eastAsia="Times New Roman" w:hAnsi="Candara" w:cs="Calibri"/>
          <w:b/>
          <w:sz w:val="24"/>
          <w:szCs w:val="24"/>
          <w:lang w:eastAsia="ar-SA"/>
        </w:rPr>
        <w:t>2014</w:t>
      </w:r>
      <w:r w:rsidR="00BC50E5" w:rsidRPr="004363AB">
        <w:rPr>
          <w:rFonts w:ascii="Candara" w:eastAsia="Times New Roman" w:hAnsi="Candara" w:cs="Calibri"/>
          <w:sz w:val="24"/>
          <w:szCs w:val="24"/>
          <w:lang w:eastAsia="ar-SA"/>
        </w:rPr>
        <w:t xml:space="preserve"> en allant plus loin…</w:t>
      </w:r>
    </w:p>
    <w:p w:rsidR="00BC50E5" w:rsidRPr="004363AB" w:rsidRDefault="00BC50E5" w:rsidP="00D0742C">
      <w:pPr>
        <w:spacing w:before="240" w:after="0" w:line="240" w:lineRule="auto"/>
        <w:jc w:val="both"/>
        <w:rPr>
          <w:rFonts w:ascii="Candara" w:eastAsia="Times New Roman" w:hAnsi="Candara" w:cs="Times New Roman"/>
          <w:color w:val="000000"/>
          <w:sz w:val="24"/>
          <w:szCs w:val="24"/>
          <w:lang w:eastAsia="fr-FR"/>
        </w:rPr>
      </w:pPr>
      <w:r w:rsidRPr="004363AB">
        <w:rPr>
          <w:rFonts w:ascii="Candara" w:eastAsia="Times New Roman" w:hAnsi="Candara" w:cs="Times New Roman"/>
          <w:color w:val="000000"/>
          <w:sz w:val="24"/>
          <w:szCs w:val="24"/>
          <w:lang w:eastAsia="fr-FR"/>
        </w:rPr>
        <w:t>A l’aune de la feuille de route pour la transition énergétique publiée à la suite de la conférence environnementale de septembre 2013, l’équipe des intervenants en Enseignement Technologique en Langue Vivante dans les classes d</w:t>
      </w:r>
      <w:r w:rsidR="00EB0F4C" w:rsidRPr="004363AB">
        <w:rPr>
          <w:rFonts w:ascii="Candara" w:eastAsia="Times New Roman" w:hAnsi="Candara" w:cs="Times New Roman"/>
          <w:color w:val="000000"/>
          <w:sz w:val="24"/>
          <w:szCs w:val="24"/>
          <w:lang w:eastAsia="fr-FR"/>
        </w:rPr>
        <w:t xml:space="preserve">u cycle </w:t>
      </w:r>
      <w:r w:rsidRPr="004363AB">
        <w:rPr>
          <w:rFonts w:ascii="Candara" w:eastAsia="Times New Roman" w:hAnsi="Candara" w:cs="Times New Roman"/>
          <w:color w:val="000000"/>
          <w:sz w:val="24"/>
          <w:szCs w:val="24"/>
          <w:lang w:eastAsia="fr-FR"/>
        </w:rPr>
        <w:t>t</w:t>
      </w:r>
      <w:r w:rsidR="00EB0F4C" w:rsidRPr="004363AB">
        <w:rPr>
          <w:rFonts w:ascii="Candara" w:eastAsia="Times New Roman" w:hAnsi="Candara" w:cs="Times New Roman"/>
          <w:color w:val="000000"/>
          <w:sz w:val="24"/>
          <w:szCs w:val="24"/>
          <w:lang w:eastAsia="fr-FR"/>
        </w:rPr>
        <w:t>erminal</w:t>
      </w:r>
      <w:r w:rsidRPr="004363AB">
        <w:rPr>
          <w:rFonts w:ascii="Candara" w:eastAsia="Times New Roman" w:hAnsi="Candara" w:cs="Times New Roman"/>
          <w:color w:val="000000"/>
          <w:sz w:val="24"/>
          <w:szCs w:val="24"/>
          <w:lang w:eastAsia="fr-FR"/>
        </w:rPr>
        <w:t xml:space="preserve"> STI2D </w:t>
      </w:r>
      <w:r w:rsidRPr="004363AB">
        <w:rPr>
          <w:rFonts w:ascii="Candara" w:eastAsia="Times New Roman" w:hAnsi="Candara" w:cs="Times New Roman"/>
          <w:b/>
          <w:color w:val="000000"/>
          <w:sz w:val="24"/>
          <w:szCs w:val="24"/>
          <w:lang w:eastAsia="fr-FR"/>
        </w:rPr>
        <w:t>Sciences et Technologies de l’Industrie et du Développement Durable</w:t>
      </w:r>
      <w:r w:rsidRPr="004363AB">
        <w:rPr>
          <w:rFonts w:ascii="Candara" w:eastAsia="Times New Roman" w:hAnsi="Candara" w:cs="Times New Roman"/>
          <w:color w:val="000000"/>
          <w:sz w:val="24"/>
          <w:szCs w:val="24"/>
          <w:lang w:eastAsia="fr-FR"/>
        </w:rPr>
        <w:t xml:space="preserve"> ont organisé </w:t>
      </w:r>
      <w:r w:rsidR="00EB0F4C" w:rsidRPr="004363AB">
        <w:rPr>
          <w:rFonts w:ascii="Candara" w:eastAsia="Times New Roman" w:hAnsi="Candara" w:cs="Times New Roman"/>
          <w:color w:val="000000"/>
          <w:sz w:val="24"/>
          <w:szCs w:val="24"/>
          <w:lang w:eastAsia="fr-FR"/>
        </w:rPr>
        <w:t xml:space="preserve">un nouveau voyage  en Ecosse, destiné </w:t>
      </w:r>
      <w:r w:rsidR="00D23C81">
        <w:rPr>
          <w:rFonts w:ascii="Candara" w:eastAsia="Times New Roman" w:hAnsi="Candara" w:cs="Times New Roman"/>
          <w:color w:val="000000"/>
          <w:sz w:val="24"/>
          <w:szCs w:val="24"/>
          <w:lang w:eastAsia="fr-FR"/>
        </w:rPr>
        <w:t xml:space="preserve">aux élèves scolarisés en Première à la rentrée 2013. Le </w:t>
      </w:r>
      <w:r w:rsidRPr="004363AB">
        <w:rPr>
          <w:rFonts w:ascii="Candara" w:eastAsia="Times New Roman" w:hAnsi="Candara" w:cs="Times New Roman"/>
          <w:color w:val="000000"/>
          <w:sz w:val="24"/>
          <w:szCs w:val="24"/>
          <w:lang w:eastAsia="fr-FR"/>
        </w:rPr>
        <w:t>séjour</w:t>
      </w:r>
      <w:r w:rsidR="00D23C81">
        <w:rPr>
          <w:rFonts w:ascii="Candara" w:eastAsia="Times New Roman" w:hAnsi="Candara" w:cs="Times New Roman"/>
          <w:color w:val="000000"/>
          <w:sz w:val="24"/>
          <w:szCs w:val="24"/>
          <w:lang w:eastAsia="fr-FR"/>
        </w:rPr>
        <w:t xml:space="preserve"> </w:t>
      </w:r>
      <w:r w:rsidRPr="004363AB">
        <w:rPr>
          <w:rFonts w:ascii="Candara" w:eastAsia="Times New Roman" w:hAnsi="Candara" w:cs="Times New Roman"/>
          <w:color w:val="000000"/>
          <w:sz w:val="24"/>
          <w:szCs w:val="24"/>
          <w:lang w:eastAsia="fr-FR"/>
        </w:rPr>
        <w:t xml:space="preserve">s’est déroulé du vendredi 10 octobre </w:t>
      </w:r>
      <w:r w:rsidRPr="004363AB">
        <w:rPr>
          <w:rFonts w:ascii="Candara" w:eastAsia="Times New Roman" w:hAnsi="Candara" w:cs="Times New Roman"/>
          <w:color w:val="000000"/>
          <w:sz w:val="24"/>
          <w:szCs w:val="24"/>
          <w:lang w:eastAsia="fr-FR"/>
        </w:rPr>
        <w:lastRenderedPageBreak/>
        <w:t>2014 après les cours au 18 octobre</w:t>
      </w:r>
      <w:r w:rsidR="008F1872" w:rsidRPr="004363AB">
        <w:rPr>
          <w:rFonts w:ascii="Candara" w:eastAsia="Times New Roman" w:hAnsi="Candara" w:cs="Times New Roman"/>
          <w:color w:val="000000"/>
          <w:sz w:val="24"/>
          <w:szCs w:val="24"/>
          <w:lang w:eastAsia="fr-FR"/>
        </w:rPr>
        <w:t xml:space="preserve"> 2014</w:t>
      </w:r>
      <w:r w:rsidR="00D23C81">
        <w:rPr>
          <w:rFonts w:ascii="Candara" w:eastAsia="Times New Roman" w:hAnsi="Candara" w:cs="Times New Roman"/>
          <w:color w:val="000000"/>
          <w:sz w:val="24"/>
          <w:szCs w:val="24"/>
          <w:lang w:eastAsia="fr-FR"/>
        </w:rPr>
        <w:t xml:space="preserve">, les élèves se trouvant alors en terminale, après une année durant laquelle la préparation de ce voyage a servi de fil conducteur aux </w:t>
      </w:r>
      <w:r w:rsidR="008407AD">
        <w:rPr>
          <w:rFonts w:ascii="Candara" w:eastAsia="Times New Roman" w:hAnsi="Candara" w:cs="Times New Roman"/>
          <w:color w:val="000000"/>
          <w:sz w:val="24"/>
          <w:szCs w:val="24"/>
          <w:lang w:eastAsia="fr-FR"/>
        </w:rPr>
        <w:t>activités pédagogiques</w:t>
      </w:r>
      <w:r w:rsidRPr="004363AB">
        <w:rPr>
          <w:rFonts w:ascii="Candara" w:eastAsia="Times New Roman" w:hAnsi="Candara" w:cs="Times New Roman"/>
          <w:color w:val="000000"/>
          <w:sz w:val="24"/>
          <w:szCs w:val="24"/>
          <w:lang w:eastAsia="fr-FR"/>
        </w:rPr>
        <w:t xml:space="preserve">. Dans le sillage des deux derniers projets de voyages proposés aux STI2D du lycée, nous sommes donc allés encore plus loin dans la logique de l'ETLV et de </w:t>
      </w:r>
      <w:r w:rsidRPr="004363AB">
        <w:rPr>
          <w:rFonts w:ascii="Candara" w:eastAsia="Times New Roman" w:hAnsi="Candara" w:cs="Times New Roman"/>
          <w:b/>
          <w:color w:val="000000"/>
          <w:sz w:val="24"/>
          <w:szCs w:val="24"/>
          <w:lang w:eastAsia="fr-FR"/>
        </w:rPr>
        <w:t>l’Education à l’Environnement et au Développement Durable (EEDD).</w:t>
      </w:r>
      <w:r w:rsidRPr="004363AB">
        <w:rPr>
          <w:rFonts w:ascii="Candara" w:eastAsia="Times New Roman" w:hAnsi="Candara" w:cs="Times New Roman"/>
          <w:color w:val="000000"/>
          <w:sz w:val="24"/>
          <w:szCs w:val="24"/>
          <w:lang w:eastAsia="fr-FR"/>
        </w:rPr>
        <w:t xml:space="preserve"> </w:t>
      </w:r>
    </w:p>
    <w:p w:rsidR="00BC50E5" w:rsidRPr="004363AB" w:rsidRDefault="00BC50E5" w:rsidP="00BC50E5">
      <w:pPr>
        <w:spacing w:before="100" w:beforeAutospacing="1"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b/>
          <w:sz w:val="24"/>
          <w:szCs w:val="24"/>
          <w:lang w:eastAsia="fr-FR"/>
        </w:rPr>
        <w:t>La synergie entre les disciplines linguistiques et technologiques dans la perspective d’une sensibilisation à la transition énergétique a rendu  la démarche de ce projet innovante, actionnelle et particulièrement efficace pour un apprentissage transversal sur le terrain</w:t>
      </w:r>
      <w:r w:rsidRPr="004363AB">
        <w:rPr>
          <w:rFonts w:ascii="Candara" w:eastAsia="Times New Roman" w:hAnsi="Candara" w:cs="Times New Roman"/>
          <w:sz w:val="24"/>
          <w:szCs w:val="24"/>
          <w:lang w:eastAsia="fr-FR"/>
        </w:rPr>
        <w:t xml:space="preserve">. </w:t>
      </w:r>
    </w:p>
    <w:p w:rsidR="00D204A4" w:rsidRPr="004363AB" w:rsidRDefault="00BC50E5" w:rsidP="00D204A4">
      <w:pPr>
        <w:spacing w:before="100" w:beforeAutospacing="1"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Nous avons confié aux élèves une multitude de missions anglophones afin qu’ils </w:t>
      </w:r>
      <w:r w:rsidRPr="004363AB">
        <w:rPr>
          <w:rFonts w:ascii="Candara" w:eastAsia="Times New Roman" w:hAnsi="Candara" w:cs="Times New Roman"/>
          <w:b/>
          <w:sz w:val="24"/>
          <w:szCs w:val="24"/>
          <w:lang w:eastAsia="fr-FR"/>
        </w:rPr>
        <w:t xml:space="preserve">sélectionnent eux-mêmes le choix des visites axées essentiellement sur le développement durable pour valoriser pleinement ce projet tant du point de vue linguistique qu’écologique et technologique auprès de leurs pairs et du grand public en amont et en aval. </w:t>
      </w:r>
      <w:r w:rsidRPr="004363AB">
        <w:rPr>
          <w:rFonts w:ascii="Candara" w:eastAsia="Times New Roman" w:hAnsi="Candara" w:cs="Times New Roman"/>
          <w:sz w:val="24"/>
          <w:szCs w:val="24"/>
          <w:lang w:eastAsia="fr-FR"/>
        </w:rPr>
        <w:t xml:space="preserve">Les visites effectuées ont donc été choisies par </w:t>
      </w:r>
      <w:r w:rsidR="000F2ACC" w:rsidRPr="004363AB">
        <w:rPr>
          <w:rFonts w:ascii="Candara" w:eastAsia="Times New Roman" w:hAnsi="Candara" w:cs="Times New Roman"/>
          <w:sz w:val="24"/>
          <w:szCs w:val="24"/>
          <w:lang w:eastAsia="fr-FR"/>
        </w:rPr>
        <w:t xml:space="preserve">les élèves au cours d’un </w:t>
      </w:r>
      <w:r w:rsidR="000F2ACC" w:rsidRPr="004363AB">
        <w:rPr>
          <w:rFonts w:ascii="Candara" w:eastAsia="Times New Roman" w:hAnsi="Candara" w:cs="Times New Roman"/>
          <w:b/>
          <w:sz w:val="24"/>
          <w:szCs w:val="24"/>
          <w:lang w:eastAsia="fr-FR"/>
        </w:rPr>
        <w:t>« B</w:t>
      </w:r>
      <w:r w:rsidRPr="004363AB">
        <w:rPr>
          <w:rFonts w:ascii="Candara" w:eastAsia="Times New Roman" w:hAnsi="Candara" w:cs="Times New Roman"/>
          <w:b/>
          <w:sz w:val="24"/>
          <w:szCs w:val="24"/>
          <w:lang w:eastAsia="fr-FR"/>
        </w:rPr>
        <w:t xml:space="preserve">attle » de débats en mai </w:t>
      </w:r>
      <w:r w:rsidR="00EB0F4C" w:rsidRPr="004363AB">
        <w:rPr>
          <w:rFonts w:ascii="Candara" w:eastAsia="Times New Roman" w:hAnsi="Candara" w:cs="Times New Roman"/>
          <w:b/>
          <w:sz w:val="24"/>
          <w:szCs w:val="24"/>
          <w:lang w:eastAsia="fr-FR"/>
        </w:rPr>
        <w:t>2014</w:t>
      </w:r>
      <w:r w:rsidRPr="004363AB">
        <w:rPr>
          <w:rFonts w:ascii="Candara" w:eastAsia="Times New Roman" w:hAnsi="Candara" w:cs="Times New Roman"/>
          <w:b/>
          <w:sz w:val="24"/>
          <w:szCs w:val="24"/>
          <w:lang w:eastAsia="fr-FR"/>
        </w:rPr>
        <w:t>.</w:t>
      </w:r>
      <w:r w:rsidRPr="004363AB">
        <w:rPr>
          <w:rFonts w:ascii="Candara" w:eastAsia="Times New Roman" w:hAnsi="Candara" w:cs="Times New Roman"/>
          <w:sz w:val="24"/>
          <w:szCs w:val="24"/>
          <w:lang w:eastAsia="fr-FR"/>
        </w:rPr>
        <w:t xml:space="preserve"> </w:t>
      </w:r>
    </w:p>
    <w:p w:rsidR="00BC50E5" w:rsidRPr="004363AB" w:rsidRDefault="00BC50E5" w:rsidP="00D204A4">
      <w:pPr>
        <w:spacing w:before="240" w:after="0"/>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Ce tournoi de débats leur a permis de préparer </w:t>
      </w:r>
      <w:r w:rsidRPr="004363AB">
        <w:rPr>
          <w:rFonts w:ascii="Candara" w:eastAsia="Times New Roman" w:hAnsi="Candara" w:cs="Times New Roman"/>
          <w:b/>
          <w:sz w:val="24"/>
          <w:szCs w:val="24"/>
          <w:lang w:eastAsia="fr-FR"/>
        </w:rPr>
        <w:t>un argumentaire</w:t>
      </w:r>
      <w:r w:rsidRPr="004363AB">
        <w:rPr>
          <w:rFonts w:ascii="Candara" w:eastAsia="Times New Roman" w:hAnsi="Candara" w:cs="Times New Roman"/>
          <w:sz w:val="24"/>
          <w:szCs w:val="24"/>
          <w:lang w:eastAsia="fr-FR"/>
        </w:rPr>
        <w:t xml:space="preserve"> solide défendant le choix de </w:t>
      </w:r>
      <w:r w:rsidR="00675E31" w:rsidRPr="004363AB">
        <w:rPr>
          <w:rFonts w:ascii="Candara" w:eastAsia="Times New Roman" w:hAnsi="Candara" w:cs="Times New Roman"/>
          <w:sz w:val="24"/>
          <w:szCs w:val="24"/>
          <w:lang w:eastAsia="fr-FR"/>
        </w:rPr>
        <w:t>sites</w:t>
      </w:r>
      <w:r w:rsidRPr="004363AB">
        <w:rPr>
          <w:rFonts w:ascii="Candara" w:eastAsia="Times New Roman" w:hAnsi="Candara" w:cs="Times New Roman"/>
          <w:sz w:val="24"/>
          <w:szCs w:val="24"/>
          <w:lang w:eastAsia="fr-FR"/>
        </w:rPr>
        <w:t xml:space="preserve"> de pointe en matière de développement durable. </w:t>
      </w:r>
    </w:p>
    <w:p w:rsidR="00BC50E5"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Ils ont également préparé en autonomie complète un livret</w:t>
      </w:r>
      <w:r w:rsidR="00B322D9" w:rsidRPr="004363AB">
        <w:rPr>
          <w:rFonts w:ascii="Candara" w:eastAsia="Times New Roman" w:hAnsi="Candara" w:cs="Times New Roman"/>
          <w:sz w:val="24"/>
          <w:szCs w:val="24"/>
          <w:lang w:eastAsia="fr-FR"/>
        </w:rPr>
        <w:t xml:space="preserve"> « </w:t>
      </w:r>
      <w:proofErr w:type="spellStart"/>
      <w:r w:rsidR="00B322D9" w:rsidRPr="004363AB">
        <w:rPr>
          <w:rFonts w:ascii="Candara" w:eastAsia="Times New Roman" w:hAnsi="Candara" w:cs="Times New Roman"/>
          <w:b/>
          <w:sz w:val="24"/>
          <w:szCs w:val="24"/>
          <w:lang w:eastAsia="fr-FR"/>
        </w:rPr>
        <w:t>Logbook</w:t>
      </w:r>
      <w:proofErr w:type="spellEnd"/>
      <w:r w:rsidR="00B322D9" w:rsidRPr="004363AB">
        <w:rPr>
          <w:rFonts w:ascii="Candara" w:eastAsia="Times New Roman" w:hAnsi="Candara" w:cs="Times New Roman"/>
          <w:sz w:val="24"/>
          <w:szCs w:val="24"/>
          <w:lang w:eastAsia="fr-FR"/>
        </w:rPr>
        <w:t> »</w:t>
      </w:r>
      <w:r w:rsidRPr="004363AB">
        <w:rPr>
          <w:rFonts w:ascii="Candara" w:eastAsia="Times New Roman" w:hAnsi="Candara" w:cs="Times New Roman"/>
          <w:sz w:val="24"/>
          <w:szCs w:val="24"/>
          <w:lang w:eastAsia="fr-FR"/>
        </w:rPr>
        <w:t xml:space="preserve"> de questions légitimes et authentiques à poser lors des visites : l’économie circulaire, la formation à la transition énergétique, la politique de l’eau, la prise en compte de la biodiversité dans les projets off-shore. </w:t>
      </w:r>
    </w:p>
    <w:p w:rsidR="00BC50E5"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Ils ont pris des notes riches et nombreuses sur toutes ces thématiques en vue de présenter le résultat de toutes ces recherches sur le terrain à un public de pairs et de professionnels de la DREAL lors d’une </w:t>
      </w:r>
      <w:r w:rsidRPr="004363AB">
        <w:rPr>
          <w:rFonts w:ascii="Candara" w:eastAsia="Times New Roman" w:hAnsi="Candara" w:cs="Times New Roman"/>
          <w:b/>
          <w:sz w:val="24"/>
          <w:szCs w:val="24"/>
          <w:lang w:eastAsia="fr-FR"/>
        </w:rPr>
        <w:t>conférence publique</w:t>
      </w:r>
      <w:r w:rsidRPr="004363AB">
        <w:rPr>
          <w:rFonts w:ascii="Candara" w:eastAsia="Times New Roman" w:hAnsi="Candara" w:cs="Times New Roman"/>
          <w:sz w:val="24"/>
          <w:szCs w:val="24"/>
          <w:lang w:eastAsia="fr-FR"/>
        </w:rPr>
        <w:t xml:space="preserve"> dans le cadre de la semaine sur le développement durable en </w:t>
      </w:r>
      <w:r w:rsidR="00EB0F4C" w:rsidRPr="004363AB">
        <w:rPr>
          <w:rFonts w:ascii="Candara" w:eastAsia="Times New Roman" w:hAnsi="Candara" w:cs="Times New Roman"/>
          <w:b/>
          <w:sz w:val="24"/>
          <w:szCs w:val="24"/>
          <w:lang w:eastAsia="fr-FR"/>
        </w:rPr>
        <w:t>mai</w:t>
      </w:r>
      <w:r w:rsidRPr="004363AB">
        <w:rPr>
          <w:rFonts w:ascii="Candara" w:eastAsia="Times New Roman" w:hAnsi="Candara" w:cs="Times New Roman"/>
          <w:sz w:val="24"/>
          <w:szCs w:val="24"/>
          <w:lang w:eastAsia="fr-FR"/>
        </w:rPr>
        <w:t xml:space="preserve"> </w:t>
      </w:r>
      <w:r w:rsidRPr="004363AB">
        <w:rPr>
          <w:rFonts w:ascii="Candara" w:eastAsia="Times New Roman" w:hAnsi="Candara" w:cs="Times New Roman"/>
          <w:b/>
          <w:sz w:val="24"/>
          <w:szCs w:val="24"/>
          <w:lang w:eastAsia="fr-FR"/>
        </w:rPr>
        <w:t>2015</w:t>
      </w:r>
      <w:r w:rsidRPr="004363AB">
        <w:rPr>
          <w:rFonts w:ascii="Candara" w:eastAsia="Times New Roman" w:hAnsi="Candara" w:cs="Times New Roman"/>
          <w:sz w:val="24"/>
          <w:szCs w:val="24"/>
          <w:lang w:eastAsia="fr-FR"/>
        </w:rPr>
        <w:t>.</w:t>
      </w:r>
    </w:p>
    <w:p w:rsidR="00BC50E5"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Ils ont filmé des séquences nombreuses afin de monter un film souvenir et éducatif qui promouvra le développement durable localement et qui répondra à la problématique générale de dépa</w:t>
      </w:r>
      <w:r w:rsidR="00EB0F4C" w:rsidRPr="004363AB">
        <w:rPr>
          <w:rFonts w:ascii="Candara" w:eastAsia="Times New Roman" w:hAnsi="Candara" w:cs="Times New Roman"/>
          <w:sz w:val="24"/>
          <w:szCs w:val="24"/>
          <w:lang w:eastAsia="fr-FR"/>
        </w:rPr>
        <w:t>rt : Dans quelle mesure, l</w:t>
      </w:r>
      <w:r w:rsidRPr="004363AB">
        <w:rPr>
          <w:rFonts w:ascii="Candara" w:eastAsia="Times New Roman" w:hAnsi="Candara" w:cs="Times New Roman"/>
          <w:sz w:val="24"/>
          <w:szCs w:val="24"/>
          <w:lang w:eastAsia="fr-FR"/>
        </w:rPr>
        <w:t>’Ecosse</w:t>
      </w:r>
      <w:r w:rsidR="00EB0F4C" w:rsidRPr="004363AB">
        <w:rPr>
          <w:rFonts w:ascii="Candara" w:eastAsia="Times New Roman" w:hAnsi="Candara" w:cs="Times New Roman"/>
          <w:sz w:val="24"/>
          <w:szCs w:val="24"/>
          <w:lang w:eastAsia="fr-FR"/>
        </w:rPr>
        <w:t>,</w:t>
      </w:r>
      <w:r w:rsidRPr="004363AB">
        <w:rPr>
          <w:rFonts w:ascii="Candara" w:eastAsia="Times New Roman" w:hAnsi="Candara" w:cs="Times New Roman"/>
          <w:sz w:val="24"/>
          <w:szCs w:val="24"/>
          <w:lang w:eastAsia="fr-FR"/>
        </w:rPr>
        <w:t xml:space="preserve"> est-elle déjà énergétiquement autonome ? Comment se fait-il qu’un si petit pays soit aussi en pointe dans ce domaine ? Pourquoi les gens se sentent-il personnellement aussi concernés ? Quels exemples peut-on suivre localement ? Quel enseignement doit-on en tirer ?</w:t>
      </w:r>
    </w:p>
    <w:p w:rsidR="00BC50E5"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Ils ont découvert des leviers pour </w:t>
      </w:r>
      <w:r w:rsidRPr="004363AB">
        <w:rPr>
          <w:rFonts w:ascii="Candara" w:eastAsia="Times New Roman" w:hAnsi="Candara" w:cs="Times New Roman"/>
          <w:b/>
          <w:sz w:val="24"/>
          <w:szCs w:val="24"/>
          <w:lang w:eastAsia="fr-FR"/>
        </w:rPr>
        <w:t>l’insertion professionnelle</w:t>
      </w:r>
      <w:r w:rsidRPr="004363AB">
        <w:rPr>
          <w:rFonts w:ascii="Candara" w:eastAsia="Times New Roman" w:hAnsi="Candara" w:cs="Times New Roman"/>
          <w:sz w:val="24"/>
          <w:szCs w:val="24"/>
          <w:lang w:eastAsia="fr-FR"/>
        </w:rPr>
        <w:t xml:space="preserve"> propres à leur filière d’étude.</w:t>
      </w:r>
    </w:p>
    <w:p w:rsidR="00BC50E5"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Ils ont puisé une belle inspiration dans un pays innovant dans la </w:t>
      </w:r>
      <w:r w:rsidRPr="004363AB">
        <w:rPr>
          <w:rFonts w:ascii="Candara" w:eastAsia="Times New Roman" w:hAnsi="Candara" w:cs="Times New Roman"/>
          <w:b/>
          <w:sz w:val="24"/>
          <w:szCs w:val="24"/>
          <w:lang w:eastAsia="fr-FR"/>
        </w:rPr>
        <w:t>sobriété énergétique</w:t>
      </w:r>
      <w:r w:rsidRPr="004363AB">
        <w:rPr>
          <w:rFonts w:ascii="Candara" w:eastAsia="Times New Roman" w:hAnsi="Candara" w:cs="Times New Roman"/>
          <w:sz w:val="24"/>
          <w:szCs w:val="24"/>
          <w:lang w:eastAsia="fr-FR"/>
        </w:rPr>
        <w:t xml:space="preserve"> qui investit massivement dans les </w:t>
      </w:r>
      <w:r w:rsidRPr="004363AB">
        <w:rPr>
          <w:rFonts w:ascii="Candara" w:eastAsia="Times New Roman" w:hAnsi="Candara" w:cs="Times New Roman"/>
          <w:b/>
          <w:sz w:val="24"/>
          <w:szCs w:val="24"/>
          <w:lang w:eastAsia="fr-FR"/>
        </w:rPr>
        <w:t>énergies renouvelables</w:t>
      </w:r>
      <w:r w:rsidRPr="004363AB">
        <w:rPr>
          <w:rFonts w:ascii="Candara" w:eastAsia="Times New Roman" w:hAnsi="Candara" w:cs="Times New Roman"/>
          <w:sz w:val="24"/>
          <w:szCs w:val="24"/>
          <w:lang w:eastAsia="fr-FR"/>
        </w:rPr>
        <w:t xml:space="preserve"> et ont donc une foule de suggestions à fournir aux 1°STI2D de cette année et les éclairer dans la proposition de projets l’an prochain. </w:t>
      </w:r>
    </w:p>
    <w:p w:rsidR="00D204A4" w:rsidRPr="004363AB" w:rsidRDefault="00BC50E5" w:rsidP="00D204A4">
      <w:pPr>
        <w:spacing w:before="240" w:after="0" w:line="240" w:lineRule="auto"/>
        <w:jc w:val="both"/>
        <w:rPr>
          <w:rFonts w:ascii="Candara" w:eastAsia="Times New Roman" w:hAnsi="Candara" w:cs="Times New Roman"/>
          <w:sz w:val="24"/>
          <w:szCs w:val="24"/>
          <w:lang w:eastAsia="fr-FR"/>
        </w:rPr>
      </w:pPr>
      <w:r w:rsidRPr="004363AB">
        <w:rPr>
          <w:rFonts w:ascii="Candara" w:eastAsia="Times New Roman" w:hAnsi="Candara" w:cs="Times New Roman"/>
          <w:sz w:val="24"/>
          <w:szCs w:val="24"/>
          <w:lang w:eastAsia="fr-FR"/>
        </w:rPr>
        <w:t xml:space="preserve">Ils </w:t>
      </w:r>
      <w:r w:rsidR="008452A0" w:rsidRPr="004363AB">
        <w:rPr>
          <w:rFonts w:ascii="Candara" w:eastAsia="Times New Roman" w:hAnsi="Candara" w:cs="Times New Roman"/>
          <w:sz w:val="24"/>
          <w:szCs w:val="24"/>
          <w:lang w:eastAsia="fr-FR"/>
        </w:rPr>
        <w:t xml:space="preserve">ont également </w:t>
      </w:r>
      <w:r w:rsidR="00DD6C13" w:rsidRPr="004363AB">
        <w:rPr>
          <w:rFonts w:ascii="Candara" w:eastAsia="Times New Roman" w:hAnsi="Candara" w:cs="Times New Roman"/>
          <w:sz w:val="24"/>
          <w:szCs w:val="24"/>
          <w:lang w:eastAsia="fr-FR"/>
        </w:rPr>
        <w:t>inspir</w:t>
      </w:r>
      <w:r w:rsidR="008452A0" w:rsidRPr="004363AB">
        <w:rPr>
          <w:rFonts w:ascii="Candara" w:eastAsia="Times New Roman" w:hAnsi="Candara" w:cs="Times New Roman"/>
          <w:sz w:val="24"/>
          <w:szCs w:val="24"/>
          <w:lang w:eastAsia="fr-FR"/>
        </w:rPr>
        <w:t>é</w:t>
      </w:r>
      <w:r w:rsidRPr="004363AB">
        <w:rPr>
          <w:rFonts w:ascii="Candara" w:eastAsia="Times New Roman" w:hAnsi="Candara" w:cs="Times New Roman"/>
          <w:sz w:val="24"/>
          <w:szCs w:val="24"/>
          <w:lang w:eastAsia="fr-FR"/>
        </w:rPr>
        <w:t xml:space="preserve"> aux 1° STI2D de cette année des thèmes de projets de spécialités </w:t>
      </w:r>
      <w:r w:rsidR="00DD6C13" w:rsidRPr="004363AB">
        <w:rPr>
          <w:rFonts w:ascii="Candara" w:eastAsia="Times New Roman" w:hAnsi="Candara" w:cs="Times New Roman"/>
          <w:sz w:val="24"/>
          <w:szCs w:val="24"/>
          <w:lang w:eastAsia="fr-FR"/>
        </w:rPr>
        <w:t>en cohérence avec</w:t>
      </w:r>
      <w:r w:rsidRPr="004363AB">
        <w:rPr>
          <w:rFonts w:ascii="Candara" w:eastAsia="Times New Roman" w:hAnsi="Candara" w:cs="Times New Roman"/>
          <w:sz w:val="24"/>
          <w:szCs w:val="24"/>
          <w:lang w:eastAsia="fr-FR"/>
        </w:rPr>
        <w:t xml:space="preserve"> la deuxième feuille de route pour la transition écologique rédigée suite à la </w:t>
      </w:r>
      <w:r w:rsidRPr="004363AB">
        <w:rPr>
          <w:rFonts w:ascii="Candara" w:eastAsia="Times New Roman" w:hAnsi="Candara" w:cs="Times New Roman"/>
          <w:b/>
          <w:sz w:val="24"/>
          <w:szCs w:val="24"/>
          <w:lang w:eastAsia="fr-FR"/>
        </w:rPr>
        <w:t>Conférence environnementale</w:t>
      </w:r>
      <w:r w:rsidRPr="004363AB">
        <w:rPr>
          <w:rFonts w:ascii="Candara" w:eastAsia="Times New Roman" w:hAnsi="Candara" w:cs="Times New Roman"/>
          <w:sz w:val="24"/>
          <w:szCs w:val="24"/>
          <w:lang w:eastAsia="fr-FR"/>
        </w:rPr>
        <w:t xml:space="preserve"> en septembre 2013.</w:t>
      </w:r>
    </w:p>
    <w:p w:rsidR="00BC50E5" w:rsidRPr="00D204A4" w:rsidRDefault="00BC50E5" w:rsidP="00D204A4">
      <w:pPr>
        <w:spacing w:before="240" w:after="0" w:line="240" w:lineRule="auto"/>
        <w:jc w:val="center"/>
        <w:rPr>
          <w:rFonts w:ascii="Candara" w:eastAsia="Times New Roman" w:hAnsi="Candara" w:cs="Times New Roman"/>
          <w:sz w:val="36"/>
          <w:szCs w:val="36"/>
          <w:lang w:eastAsia="fr-FR"/>
        </w:rPr>
      </w:pPr>
      <w:r w:rsidRPr="00D204A4">
        <w:rPr>
          <w:rFonts w:ascii="Candara" w:eastAsia="Times New Roman" w:hAnsi="Candara" w:cs="Times New Roman"/>
          <w:b/>
          <w:sz w:val="36"/>
          <w:szCs w:val="36"/>
          <w:lang w:eastAsia="fr-FR"/>
        </w:rPr>
        <w:t>Implication, Emulation, Responsabilité</w:t>
      </w:r>
    </w:p>
    <w:p w:rsidR="00BC50E5" w:rsidRPr="00D204A4" w:rsidRDefault="00BC50E5" w:rsidP="00445DA1">
      <w:pPr>
        <w:spacing w:before="120" w:after="0" w:line="240" w:lineRule="auto"/>
        <w:jc w:val="center"/>
        <w:rPr>
          <w:rFonts w:ascii="Candara" w:eastAsia="Times New Roman" w:hAnsi="Candara" w:cs="Times New Roman"/>
          <w:sz w:val="36"/>
          <w:szCs w:val="36"/>
          <w:lang w:eastAsia="fr-FR"/>
        </w:rPr>
      </w:pPr>
      <w:proofErr w:type="gramStart"/>
      <w:r w:rsidRPr="00D204A4">
        <w:rPr>
          <w:rFonts w:ascii="Candara" w:eastAsia="Times New Roman" w:hAnsi="Candara" w:cs="Times New Roman"/>
          <w:sz w:val="36"/>
          <w:szCs w:val="36"/>
          <w:lang w:eastAsia="fr-FR"/>
        </w:rPr>
        <w:t>au</w:t>
      </w:r>
      <w:proofErr w:type="gramEnd"/>
      <w:r w:rsidRPr="00D204A4">
        <w:rPr>
          <w:rFonts w:ascii="Candara" w:eastAsia="Times New Roman" w:hAnsi="Candara" w:cs="Times New Roman"/>
          <w:sz w:val="36"/>
          <w:szCs w:val="36"/>
          <w:lang w:eastAsia="fr-FR"/>
        </w:rPr>
        <w:t xml:space="preserve"> service de la</w:t>
      </w:r>
      <w:r w:rsidR="001C096B">
        <w:rPr>
          <w:rFonts w:ascii="Candara" w:eastAsia="Times New Roman" w:hAnsi="Candara" w:cs="Times New Roman"/>
          <w:sz w:val="36"/>
          <w:szCs w:val="36"/>
          <w:lang w:eastAsia="fr-FR"/>
        </w:rPr>
        <w:t xml:space="preserve"> </w:t>
      </w:r>
      <w:r w:rsidRPr="00D204A4">
        <w:rPr>
          <w:rFonts w:ascii="Candara" w:eastAsia="Times New Roman" w:hAnsi="Candara" w:cs="Times New Roman"/>
          <w:b/>
          <w:sz w:val="36"/>
          <w:szCs w:val="36"/>
          <w:lang w:eastAsia="fr-FR"/>
        </w:rPr>
        <w:t>transition énergétique</w:t>
      </w:r>
    </w:p>
    <w:p w:rsidR="004363AB" w:rsidRDefault="00BC50E5" w:rsidP="00B63499">
      <w:pPr>
        <w:spacing w:before="120" w:after="0" w:line="240" w:lineRule="auto"/>
        <w:jc w:val="center"/>
        <w:rPr>
          <w:rFonts w:ascii="Candara" w:eastAsia="Times New Roman" w:hAnsi="Candara" w:cs="Times New Roman"/>
          <w:sz w:val="36"/>
          <w:szCs w:val="36"/>
          <w:lang w:eastAsia="fr-FR"/>
        </w:rPr>
      </w:pPr>
      <w:proofErr w:type="gramStart"/>
      <w:r w:rsidRPr="00D204A4">
        <w:rPr>
          <w:rFonts w:ascii="Candara" w:eastAsia="Times New Roman" w:hAnsi="Candara" w:cs="Times New Roman"/>
          <w:sz w:val="36"/>
          <w:szCs w:val="36"/>
          <w:lang w:eastAsia="fr-FR"/>
        </w:rPr>
        <w:t>furent</w:t>
      </w:r>
      <w:proofErr w:type="gramEnd"/>
      <w:r w:rsidRPr="00D204A4">
        <w:rPr>
          <w:rFonts w:ascii="Candara" w:eastAsia="Times New Roman" w:hAnsi="Candara" w:cs="Times New Roman"/>
          <w:sz w:val="36"/>
          <w:szCs w:val="36"/>
          <w:lang w:eastAsia="fr-FR"/>
        </w:rPr>
        <w:t xml:space="preserve"> les maîtres mots de ce projet d’éducation.</w:t>
      </w:r>
    </w:p>
    <w:p w:rsidR="00BC50E5" w:rsidRPr="00445DA1" w:rsidRDefault="004363AB" w:rsidP="004363AB">
      <w:pPr>
        <w:jc w:val="center"/>
        <w:rPr>
          <w:rFonts w:ascii="Candara" w:eastAsia="Times New Roman" w:hAnsi="Candara" w:cs="Times New Roman"/>
          <w:sz w:val="36"/>
          <w:szCs w:val="36"/>
          <w:lang w:eastAsia="fr-FR"/>
        </w:rPr>
      </w:pPr>
      <w:r>
        <w:rPr>
          <w:rFonts w:ascii="Candara" w:eastAsia="Times New Roman" w:hAnsi="Candara" w:cs="Times New Roman"/>
          <w:sz w:val="36"/>
          <w:szCs w:val="36"/>
          <w:lang w:eastAsia="fr-FR"/>
        </w:rPr>
        <w:br w:type="page"/>
      </w:r>
      <w:r w:rsidR="00DD74B3">
        <w:rPr>
          <w:rFonts w:ascii="Candara" w:hAnsi="Candara"/>
          <w:b/>
          <w:sz w:val="36"/>
          <w:szCs w:val="36"/>
        </w:rPr>
        <w:lastRenderedPageBreak/>
        <w:t xml:space="preserve">Activités pédagogiques </w:t>
      </w:r>
      <w:r w:rsidR="00BC50E5" w:rsidRPr="00BC50E5">
        <w:rPr>
          <w:rFonts w:ascii="Candara" w:hAnsi="Candara"/>
          <w:b/>
          <w:sz w:val="36"/>
          <w:szCs w:val="36"/>
        </w:rPr>
        <w:t>:</w:t>
      </w:r>
    </w:p>
    <w:p w:rsidR="00010C4B" w:rsidRPr="00010C4B" w:rsidRDefault="00010C4B" w:rsidP="00010C4B">
      <w:pPr>
        <w:spacing w:before="240" w:after="0" w:line="240" w:lineRule="auto"/>
        <w:jc w:val="center"/>
        <w:rPr>
          <w:rFonts w:ascii="Candara" w:eastAsia="Times New Roman" w:hAnsi="Candara" w:cs="Times New Roman"/>
          <w:sz w:val="36"/>
          <w:szCs w:val="36"/>
          <w:lang w:eastAsia="fr-FR"/>
        </w:rPr>
      </w:pPr>
    </w:p>
    <w:p w:rsidR="008452A0" w:rsidRDefault="00BC50E5" w:rsidP="008452A0">
      <w:pPr>
        <w:jc w:val="both"/>
        <w:rPr>
          <w:rFonts w:ascii="Candara" w:hAnsi="Candara"/>
          <w:sz w:val="28"/>
          <w:szCs w:val="28"/>
        </w:rPr>
      </w:pPr>
      <w:r w:rsidRPr="00375AE3">
        <w:rPr>
          <w:rFonts w:ascii="Candara" w:hAnsi="Candara"/>
          <w:sz w:val="28"/>
          <w:szCs w:val="28"/>
        </w:rPr>
        <w:t xml:space="preserve">En amont, toutes </w:t>
      </w:r>
      <w:r w:rsidR="00675E31" w:rsidRPr="00375AE3">
        <w:rPr>
          <w:rFonts w:ascii="Candara" w:hAnsi="Candara"/>
          <w:sz w:val="28"/>
          <w:szCs w:val="28"/>
        </w:rPr>
        <w:t xml:space="preserve">les activités pédagogiques en ETLV se sont </w:t>
      </w:r>
      <w:r w:rsidRPr="00375AE3">
        <w:rPr>
          <w:rFonts w:ascii="Candara" w:hAnsi="Candara"/>
          <w:sz w:val="28"/>
          <w:szCs w:val="28"/>
        </w:rPr>
        <w:t>articul</w:t>
      </w:r>
      <w:r w:rsidR="00675E31" w:rsidRPr="00375AE3">
        <w:rPr>
          <w:rFonts w:ascii="Candara" w:hAnsi="Candara"/>
          <w:sz w:val="28"/>
          <w:szCs w:val="28"/>
        </w:rPr>
        <w:t>ées</w:t>
      </w:r>
      <w:r w:rsidRPr="00375AE3">
        <w:rPr>
          <w:rFonts w:ascii="Candara" w:hAnsi="Candara"/>
          <w:sz w:val="28"/>
          <w:szCs w:val="28"/>
        </w:rPr>
        <w:t xml:space="preserve"> autour de ce projet afin de sélectionner les visites les plus pertinentes en matière :</w:t>
      </w:r>
    </w:p>
    <w:p w:rsidR="008452A0" w:rsidRPr="008452A0" w:rsidRDefault="00BC50E5" w:rsidP="008452A0">
      <w:pPr>
        <w:pStyle w:val="Paragraphedeliste"/>
        <w:numPr>
          <w:ilvl w:val="0"/>
          <w:numId w:val="1"/>
        </w:numPr>
        <w:jc w:val="both"/>
        <w:rPr>
          <w:rFonts w:ascii="Candara" w:eastAsia="Times New Roman" w:hAnsi="Candara" w:cs="Times New Roman"/>
          <w:bCs/>
          <w:kern w:val="36"/>
          <w:sz w:val="28"/>
          <w:szCs w:val="28"/>
          <w:lang w:eastAsia="fr-FR"/>
        </w:rPr>
      </w:pPr>
      <w:r w:rsidRPr="008452A0">
        <w:rPr>
          <w:rFonts w:ascii="Candara" w:eastAsiaTheme="majorEastAsia" w:hAnsi="Candara" w:cstheme="majorBidi"/>
          <w:b/>
          <w:bCs/>
          <w:sz w:val="28"/>
          <w:szCs w:val="28"/>
        </w:rPr>
        <w:t>d’économie circulaire</w:t>
      </w:r>
      <w:r w:rsidRPr="008452A0">
        <w:rPr>
          <w:rFonts w:ascii="Candara" w:eastAsiaTheme="majorEastAsia" w:hAnsi="Candara" w:cstheme="majorBidi"/>
          <w:bCs/>
          <w:sz w:val="28"/>
          <w:szCs w:val="28"/>
        </w:rPr>
        <w:t xml:space="preserve"> : </w:t>
      </w:r>
      <w:r w:rsidRPr="008452A0">
        <w:rPr>
          <w:rFonts w:ascii="Candara" w:eastAsiaTheme="majorEastAsia" w:hAnsi="Candara" w:cstheme="majorBidi"/>
          <w:b/>
          <w:bCs/>
          <w:sz w:val="28"/>
          <w:szCs w:val="28"/>
        </w:rPr>
        <w:t>éco-conception de produits</w:t>
      </w:r>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eg</w:t>
      </w:r>
      <w:proofErr w:type="spellEnd"/>
      <w:r w:rsidRPr="008452A0">
        <w:rPr>
          <w:rFonts w:ascii="Candara" w:eastAsiaTheme="majorEastAsia" w:hAnsi="Candara" w:cstheme="majorBidi"/>
          <w:bCs/>
          <w:sz w:val="28"/>
          <w:szCs w:val="28"/>
        </w:rPr>
        <w:t xml:space="preserve"> : 4CDesign, AWS), lutte contre les </w:t>
      </w:r>
      <w:r w:rsidRPr="008452A0">
        <w:rPr>
          <w:rFonts w:ascii="Candara" w:eastAsiaTheme="majorEastAsia" w:hAnsi="Candara" w:cstheme="majorBidi"/>
          <w:b/>
          <w:bCs/>
          <w:sz w:val="28"/>
          <w:szCs w:val="28"/>
        </w:rPr>
        <w:t>pratiques d’obsolescence</w:t>
      </w:r>
      <w:r w:rsidRPr="008452A0">
        <w:rPr>
          <w:rFonts w:ascii="Candara" w:eastAsiaTheme="majorEastAsia" w:hAnsi="Candara" w:cstheme="majorBidi"/>
          <w:bCs/>
          <w:sz w:val="28"/>
          <w:szCs w:val="28"/>
        </w:rPr>
        <w:t xml:space="preserve"> </w:t>
      </w:r>
      <w:r w:rsidRPr="008452A0">
        <w:rPr>
          <w:rFonts w:ascii="Candara" w:eastAsiaTheme="majorEastAsia" w:hAnsi="Candara" w:cstheme="majorBidi"/>
          <w:b/>
          <w:bCs/>
          <w:sz w:val="28"/>
          <w:szCs w:val="28"/>
        </w:rPr>
        <w:t>programmée</w:t>
      </w:r>
      <w:r w:rsidRPr="008452A0">
        <w:rPr>
          <w:rFonts w:ascii="Candara" w:eastAsiaTheme="majorEastAsia" w:hAnsi="Candara" w:cstheme="majorBidi"/>
          <w:bCs/>
          <w:sz w:val="28"/>
          <w:szCs w:val="28"/>
        </w:rPr>
        <w:t xml:space="preserve"> (Euan </w:t>
      </w:r>
      <w:proofErr w:type="spellStart"/>
      <w:r w:rsidRPr="008452A0">
        <w:rPr>
          <w:rFonts w:ascii="Candara" w:eastAsiaTheme="majorEastAsia" w:hAnsi="Candara" w:cstheme="majorBidi"/>
          <w:bCs/>
          <w:sz w:val="28"/>
          <w:szCs w:val="28"/>
        </w:rPr>
        <w:t>Maharg</w:t>
      </w:r>
      <w:proofErr w:type="spellEnd"/>
      <w:r w:rsidRPr="008452A0">
        <w:rPr>
          <w:rFonts w:ascii="Candara" w:eastAsiaTheme="majorEastAsia" w:hAnsi="Candara" w:cstheme="majorBidi"/>
          <w:bCs/>
          <w:sz w:val="28"/>
          <w:szCs w:val="28"/>
        </w:rPr>
        <w:t xml:space="preserve">), </w:t>
      </w:r>
      <w:r w:rsidRPr="008452A0">
        <w:rPr>
          <w:rFonts w:ascii="Candara" w:eastAsiaTheme="majorEastAsia" w:hAnsi="Candara" w:cstheme="majorBidi"/>
          <w:b/>
          <w:bCs/>
          <w:sz w:val="28"/>
          <w:szCs w:val="28"/>
        </w:rPr>
        <w:t>tri des déchets</w:t>
      </w:r>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Sustainable</w:t>
      </w:r>
      <w:proofErr w:type="spellEnd"/>
      <w:r w:rsidRPr="008452A0">
        <w:rPr>
          <w:rFonts w:ascii="Candara" w:eastAsiaTheme="majorEastAsia" w:hAnsi="Candara" w:cstheme="majorBidi"/>
          <w:bCs/>
          <w:sz w:val="28"/>
          <w:szCs w:val="28"/>
        </w:rPr>
        <w:t xml:space="preserve"> Glasgow Project,</w:t>
      </w:r>
      <w:r w:rsidRPr="008452A0">
        <w:rPr>
          <w:rFonts w:ascii="Candara" w:eastAsia="Times New Roman" w:hAnsi="Candara" w:cs="Times New Roman"/>
          <w:bCs/>
          <w:kern w:val="36"/>
          <w:sz w:val="28"/>
          <w:szCs w:val="28"/>
          <w:lang w:eastAsia="fr-FR"/>
        </w:rPr>
        <w:t xml:space="preserve"> </w:t>
      </w:r>
      <w:proofErr w:type="spellStart"/>
      <w:r w:rsidRPr="008452A0">
        <w:rPr>
          <w:rFonts w:ascii="Candara" w:eastAsia="Times New Roman" w:hAnsi="Candara" w:cs="Times New Roman"/>
          <w:bCs/>
          <w:kern w:val="36"/>
          <w:sz w:val="28"/>
          <w:szCs w:val="28"/>
          <w:lang w:eastAsia="fr-FR"/>
        </w:rPr>
        <w:t>Environmental</w:t>
      </w:r>
      <w:proofErr w:type="spellEnd"/>
      <w:r w:rsidRPr="008452A0">
        <w:rPr>
          <w:rFonts w:ascii="Candara" w:eastAsia="Times New Roman" w:hAnsi="Candara" w:cs="Times New Roman"/>
          <w:bCs/>
          <w:kern w:val="36"/>
          <w:sz w:val="28"/>
          <w:szCs w:val="28"/>
          <w:lang w:eastAsia="fr-FR"/>
        </w:rPr>
        <w:t xml:space="preserve"> Policy at the Scotch Whisky </w:t>
      </w:r>
      <w:proofErr w:type="spellStart"/>
      <w:r w:rsidRPr="008452A0">
        <w:rPr>
          <w:rFonts w:ascii="Candara" w:eastAsia="Times New Roman" w:hAnsi="Candara" w:cs="Times New Roman"/>
          <w:bCs/>
          <w:kern w:val="36"/>
          <w:sz w:val="28"/>
          <w:szCs w:val="28"/>
          <w:lang w:eastAsia="fr-FR"/>
        </w:rPr>
        <w:t>Experience</w:t>
      </w:r>
      <w:proofErr w:type="spellEnd"/>
      <w:r w:rsidRPr="008452A0">
        <w:rPr>
          <w:rFonts w:ascii="Candara" w:eastAsia="Times New Roman" w:hAnsi="Candara" w:cs="Times New Roman"/>
          <w:bCs/>
          <w:kern w:val="36"/>
          <w:sz w:val="28"/>
          <w:szCs w:val="28"/>
          <w:lang w:eastAsia="fr-FR"/>
        </w:rPr>
        <w:t xml:space="preserve"> à Edinburgh)</w:t>
      </w:r>
      <w:r w:rsidRPr="008452A0">
        <w:rPr>
          <w:rFonts w:ascii="Candara" w:eastAsiaTheme="majorEastAsia" w:hAnsi="Candara" w:cstheme="majorBidi"/>
          <w:bCs/>
          <w:sz w:val="28"/>
          <w:szCs w:val="28"/>
        </w:rPr>
        <w:t xml:space="preserve">, </w:t>
      </w:r>
      <w:r w:rsidRPr="008452A0">
        <w:rPr>
          <w:rFonts w:ascii="Candara" w:eastAsiaTheme="majorEastAsia" w:hAnsi="Candara" w:cstheme="majorBidi"/>
          <w:b/>
          <w:bCs/>
          <w:sz w:val="28"/>
          <w:szCs w:val="28"/>
        </w:rPr>
        <w:t>réinjection des déchets</w:t>
      </w:r>
      <w:r w:rsidRPr="008452A0">
        <w:rPr>
          <w:rFonts w:ascii="Candara" w:eastAsiaTheme="majorEastAsia" w:hAnsi="Candara" w:cstheme="majorBidi"/>
          <w:bCs/>
          <w:sz w:val="28"/>
          <w:szCs w:val="28"/>
        </w:rPr>
        <w:t xml:space="preserve"> dans le cycle économique (</w:t>
      </w:r>
      <w:proofErr w:type="spellStart"/>
      <w:r w:rsidRPr="008452A0">
        <w:rPr>
          <w:rFonts w:ascii="Candara" w:eastAsia="Times New Roman" w:hAnsi="Candara" w:cs="Times New Roman"/>
          <w:b/>
          <w:bCs/>
          <w:kern w:val="36"/>
          <w:sz w:val="28"/>
          <w:szCs w:val="28"/>
          <w:lang w:eastAsia="fr-FR"/>
        </w:rPr>
        <w:t>Dalwhinnie</w:t>
      </w:r>
      <w:proofErr w:type="spellEnd"/>
      <w:r w:rsidRPr="008452A0">
        <w:rPr>
          <w:rFonts w:ascii="Candara" w:eastAsia="Times New Roman" w:hAnsi="Candara" w:cs="Times New Roman"/>
          <w:b/>
          <w:bCs/>
          <w:kern w:val="36"/>
          <w:sz w:val="28"/>
          <w:szCs w:val="28"/>
          <w:lang w:eastAsia="fr-FR"/>
        </w:rPr>
        <w:t xml:space="preserve"> </w:t>
      </w:r>
      <w:proofErr w:type="spellStart"/>
      <w:r w:rsidRPr="008452A0">
        <w:rPr>
          <w:rFonts w:ascii="Candara" w:eastAsia="Times New Roman" w:hAnsi="Candara" w:cs="Times New Roman"/>
          <w:b/>
          <w:bCs/>
          <w:kern w:val="36"/>
          <w:sz w:val="28"/>
          <w:szCs w:val="28"/>
          <w:lang w:eastAsia="fr-FR"/>
        </w:rPr>
        <w:t>Distillery</w:t>
      </w:r>
      <w:proofErr w:type="spellEnd"/>
      <w:r w:rsidRPr="008452A0">
        <w:rPr>
          <w:rFonts w:ascii="Candara" w:eastAsia="Times New Roman" w:hAnsi="Candara" w:cs="Times New Roman"/>
          <w:b/>
          <w:bCs/>
          <w:kern w:val="36"/>
          <w:sz w:val="28"/>
          <w:szCs w:val="28"/>
          <w:lang w:eastAsia="fr-FR"/>
        </w:rPr>
        <w:t> </w:t>
      </w:r>
      <w:r w:rsidRPr="008452A0">
        <w:rPr>
          <w:rFonts w:ascii="Candara" w:eastAsia="Times New Roman" w:hAnsi="Candara" w:cs="Times New Roman"/>
          <w:bCs/>
          <w:kern w:val="36"/>
          <w:sz w:val="28"/>
          <w:szCs w:val="28"/>
          <w:lang w:eastAsia="fr-FR"/>
        </w:rPr>
        <w:t xml:space="preserve">; </w:t>
      </w:r>
      <w:r w:rsidRPr="008452A0">
        <w:rPr>
          <w:rFonts w:ascii="Candara" w:eastAsiaTheme="majorEastAsia" w:hAnsi="Candara" w:cstheme="majorBidi"/>
          <w:bCs/>
          <w:sz w:val="28"/>
          <w:szCs w:val="28"/>
        </w:rPr>
        <w:t xml:space="preserve">Glasgow Green city).  </w:t>
      </w:r>
    </w:p>
    <w:p w:rsidR="00BC50E5" w:rsidRPr="008452A0" w:rsidRDefault="00BC50E5" w:rsidP="004363AB">
      <w:pPr>
        <w:numPr>
          <w:ilvl w:val="0"/>
          <w:numId w:val="1"/>
        </w:numPr>
        <w:suppressAutoHyphens/>
        <w:spacing w:before="240" w:after="0" w:line="240" w:lineRule="auto"/>
        <w:ind w:left="717" w:hanging="357"/>
        <w:jc w:val="both"/>
        <w:rPr>
          <w:rFonts w:ascii="Candara" w:eastAsia="Times New Roman" w:hAnsi="Candara" w:cs="Times New Roman"/>
          <w:bCs/>
          <w:kern w:val="36"/>
          <w:sz w:val="28"/>
          <w:szCs w:val="28"/>
          <w:lang w:eastAsia="fr-FR"/>
        </w:rPr>
      </w:pPr>
      <w:r w:rsidRPr="008452A0">
        <w:rPr>
          <w:rFonts w:ascii="Candara" w:eastAsiaTheme="majorEastAsia" w:hAnsi="Candara" w:cstheme="majorBidi"/>
          <w:b/>
          <w:bCs/>
          <w:sz w:val="28"/>
          <w:szCs w:val="28"/>
        </w:rPr>
        <w:t>de transition écologique et énergétique</w:t>
      </w:r>
      <w:r w:rsidRPr="008452A0">
        <w:rPr>
          <w:rFonts w:ascii="Candara" w:eastAsiaTheme="majorEastAsia" w:hAnsi="Candara" w:cstheme="majorBidi"/>
          <w:bCs/>
          <w:sz w:val="28"/>
          <w:szCs w:val="28"/>
        </w:rPr>
        <w:t xml:space="preserve"> : entreprises qui constituent localement des </w:t>
      </w:r>
      <w:r w:rsidRPr="008452A0">
        <w:rPr>
          <w:rFonts w:ascii="Candara" w:eastAsiaTheme="majorEastAsia" w:hAnsi="Candara" w:cstheme="majorBidi"/>
          <w:b/>
          <w:bCs/>
          <w:sz w:val="28"/>
          <w:szCs w:val="28"/>
        </w:rPr>
        <w:t>gisements importants d’emplois nouveaux</w:t>
      </w:r>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Dulas</w:t>
      </w:r>
      <w:proofErr w:type="spellEnd"/>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Pelami</w:t>
      </w:r>
      <w:proofErr w:type="spellEnd"/>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Wave</w:t>
      </w:r>
      <w:proofErr w:type="spellEnd"/>
      <w:r w:rsidRPr="008452A0">
        <w:rPr>
          <w:rFonts w:ascii="Candara" w:eastAsiaTheme="majorEastAsia" w:hAnsi="Candara" w:cstheme="majorBidi"/>
          <w:bCs/>
          <w:sz w:val="28"/>
          <w:szCs w:val="28"/>
        </w:rPr>
        <w:t xml:space="preserve"> Power, </w:t>
      </w:r>
      <w:proofErr w:type="spellStart"/>
      <w:r w:rsidRPr="008452A0">
        <w:rPr>
          <w:rFonts w:ascii="Candara" w:eastAsiaTheme="majorEastAsia" w:hAnsi="Candara" w:cstheme="majorBidi"/>
          <w:bCs/>
          <w:sz w:val="28"/>
          <w:szCs w:val="28"/>
        </w:rPr>
        <w:t>Wave</w:t>
      </w:r>
      <w:proofErr w:type="spellEnd"/>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Gen</w:t>
      </w:r>
      <w:proofErr w:type="spellEnd"/>
      <w:r w:rsidRPr="008452A0">
        <w:rPr>
          <w:rFonts w:ascii="Candara" w:eastAsiaTheme="majorEastAsia" w:hAnsi="Candara" w:cstheme="majorBidi"/>
          <w:bCs/>
          <w:sz w:val="28"/>
          <w:szCs w:val="28"/>
        </w:rPr>
        <w:t xml:space="preserve">…), </w:t>
      </w:r>
      <w:r w:rsidRPr="008452A0">
        <w:rPr>
          <w:rFonts w:ascii="Candara" w:eastAsiaTheme="majorEastAsia" w:hAnsi="Candara" w:cstheme="majorBidi"/>
          <w:b/>
          <w:bCs/>
          <w:sz w:val="28"/>
          <w:szCs w:val="28"/>
        </w:rPr>
        <w:t>éco-village</w:t>
      </w:r>
      <w:r w:rsidRPr="008452A0">
        <w:rPr>
          <w:rFonts w:ascii="Candara" w:eastAsiaTheme="majorEastAsia" w:hAnsi="Candara" w:cstheme="majorBidi"/>
          <w:bCs/>
          <w:sz w:val="28"/>
          <w:szCs w:val="28"/>
        </w:rPr>
        <w:t xml:space="preserve"> (</w:t>
      </w:r>
      <w:proofErr w:type="spellStart"/>
      <w:r w:rsidRPr="008452A0">
        <w:rPr>
          <w:rFonts w:ascii="Candara" w:eastAsiaTheme="majorEastAsia" w:hAnsi="Candara" w:cstheme="majorBidi"/>
          <w:bCs/>
          <w:sz w:val="28"/>
          <w:szCs w:val="28"/>
        </w:rPr>
        <w:t>Findhorn</w:t>
      </w:r>
      <w:proofErr w:type="spellEnd"/>
      <w:r w:rsidRPr="008452A0">
        <w:rPr>
          <w:rFonts w:ascii="Candara" w:eastAsiaTheme="majorEastAsia" w:hAnsi="Candara" w:cstheme="majorBidi"/>
          <w:bCs/>
          <w:sz w:val="28"/>
          <w:szCs w:val="28"/>
        </w:rPr>
        <w:t xml:space="preserve"> Eco-village avec nouveaux modes de consommation et évolution des besoins) qui ont mis en place des solutions d’efficacité énergétique innovantes, </w:t>
      </w:r>
      <w:r w:rsidRPr="008452A0">
        <w:rPr>
          <w:rFonts w:ascii="Candara" w:eastAsiaTheme="majorEastAsia" w:hAnsi="Candara" w:cstheme="majorBidi"/>
          <w:b/>
          <w:bCs/>
          <w:sz w:val="28"/>
          <w:szCs w:val="28"/>
        </w:rPr>
        <w:t>mairies ou organismes</w:t>
      </w:r>
      <w:r w:rsidRPr="008452A0">
        <w:rPr>
          <w:rFonts w:ascii="Candara" w:eastAsiaTheme="majorEastAsia" w:hAnsi="Candara" w:cstheme="majorBidi"/>
          <w:bCs/>
          <w:sz w:val="28"/>
          <w:szCs w:val="28"/>
        </w:rPr>
        <w:t xml:space="preserve"> (Glasgow, Inverness, Edinburgh, Scottish Hydro Centre of Excellence= The Power of </w:t>
      </w:r>
      <w:proofErr w:type="spellStart"/>
      <w:r w:rsidRPr="008452A0">
        <w:rPr>
          <w:rFonts w:ascii="Candara" w:eastAsiaTheme="majorEastAsia" w:hAnsi="Candara" w:cstheme="majorBidi"/>
          <w:bCs/>
          <w:sz w:val="28"/>
          <w:szCs w:val="28"/>
        </w:rPr>
        <w:t>Now</w:t>
      </w:r>
      <w:proofErr w:type="spellEnd"/>
      <w:r w:rsidRPr="008452A0">
        <w:rPr>
          <w:rFonts w:ascii="Candara" w:eastAsiaTheme="majorEastAsia" w:hAnsi="Candara" w:cstheme="majorBidi"/>
          <w:bCs/>
          <w:sz w:val="28"/>
          <w:szCs w:val="28"/>
        </w:rPr>
        <w:t xml:space="preserve">) qui ont des réflexions très précises en matière d’écologie territoriale, </w:t>
      </w:r>
      <w:r w:rsidRPr="008452A0">
        <w:rPr>
          <w:rFonts w:ascii="Candara" w:eastAsiaTheme="majorEastAsia" w:hAnsi="Candara" w:cstheme="majorBidi"/>
          <w:b/>
          <w:bCs/>
          <w:sz w:val="28"/>
          <w:szCs w:val="28"/>
        </w:rPr>
        <w:t>universités innovantes</w:t>
      </w:r>
      <w:r w:rsidRPr="008452A0">
        <w:rPr>
          <w:rFonts w:ascii="Candara" w:eastAsiaTheme="majorEastAsia" w:hAnsi="Candara" w:cstheme="majorBidi"/>
          <w:bCs/>
          <w:sz w:val="28"/>
          <w:szCs w:val="28"/>
        </w:rPr>
        <w:t xml:space="preserve"> en </w:t>
      </w:r>
      <w:r w:rsidRPr="008452A0">
        <w:rPr>
          <w:rFonts w:ascii="Candara" w:eastAsiaTheme="majorEastAsia" w:hAnsi="Candara" w:cstheme="majorBidi"/>
          <w:b/>
          <w:bCs/>
          <w:sz w:val="28"/>
          <w:szCs w:val="28"/>
        </w:rPr>
        <w:t>Génie Ecologique</w:t>
      </w:r>
      <w:r w:rsidRPr="008452A0">
        <w:rPr>
          <w:rFonts w:ascii="Candara" w:eastAsiaTheme="majorEastAsia" w:hAnsi="Candara" w:cstheme="majorBidi"/>
          <w:bCs/>
          <w:sz w:val="28"/>
          <w:szCs w:val="28"/>
        </w:rPr>
        <w:t xml:space="preserve"> (Glasgow, Edinburgh avec le</w:t>
      </w:r>
      <w:r w:rsidRPr="008452A0">
        <w:rPr>
          <w:rFonts w:asciiTheme="majorHAnsi" w:eastAsiaTheme="majorEastAsia" w:hAnsiTheme="majorHAnsi" w:cstheme="majorBidi"/>
          <w:b/>
          <w:bCs/>
          <w:color w:val="365F91" w:themeColor="accent1" w:themeShade="BF"/>
          <w:sz w:val="28"/>
          <w:szCs w:val="28"/>
        </w:rPr>
        <w:t xml:space="preserve"> </w:t>
      </w:r>
      <w:proofErr w:type="spellStart"/>
      <w:r w:rsidRPr="008452A0">
        <w:rPr>
          <w:rFonts w:ascii="Candara" w:eastAsiaTheme="majorEastAsia" w:hAnsi="Candara" w:cstheme="majorBidi"/>
          <w:b/>
          <w:bCs/>
          <w:sz w:val="28"/>
          <w:szCs w:val="28"/>
        </w:rPr>
        <w:t>Biofuel</w:t>
      </w:r>
      <w:proofErr w:type="spellEnd"/>
      <w:r w:rsidRPr="008452A0">
        <w:rPr>
          <w:rFonts w:ascii="Candara" w:eastAsiaTheme="majorEastAsia" w:hAnsi="Candara" w:cstheme="majorBidi"/>
          <w:b/>
          <w:bCs/>
          <w:sz w:val="28"/>
          <w:szCs w:val="28"/>
        </w:rPr>
        <w:t xml:space="preserve"> </w:t>
      </w:r>
      <w:proofErr w:type="spellStart"/>
      <w:r w:rsidRPr="008452A0">
        <w:rPr>
          <w:rFonts w:ascii="Candara" w:eastAsiaTheme="majorEastAsia" w:hAnsi="Candara" w:cstheme="majorBidi"/>
          <w:b/>
          <w:bCs/>
          <w:sz w:val="28"/>
          <w:szCs w:val="28"/>
        </w:rPr>
        <w:t>Research</w:t>
      </w:r>
      <w:proofErr w:type="spellEnd"/>
      <w:r w:rsidRPr="008452A0">
        <w:rPr>
          <w:rFonts w:ascii="Candara" w:eastAsiaTheme="majorEastAsia" w:hAnsi="Candara" w:cstheme="majorBidi"/>
          <w:b/>
          <w:bCs/>
          <w:sz w:val="28"/>
          <w:szCs w:val="28"/>
        </w:rPr>
        <w:t xml:space="preserve"> Centre</w:t>
      </w:r>
      <w:r w:rsidRPr="008452A0">
        <w:rPr>
          <w:rFonts w:ascii="Candara" w:eastAsiaTheme="majorEastAsia" w:hAnsi="Candara" w:cstheme="majorBidi"/>
          <w:bCs/>
          <w:sz w:val="28"/>
          <w:szCs w:val="28"/>
        </w:rPr>
        <w:t xml:space="preserve">) formant des demandeurs d’emploi aux métiers porteurs de la transition écologique, </w:t>
      </w:r>
      <w:r w:rsidRPr="008452A0">
        <w:rPr>
          <w:rFonts w:ascii="Candara" w:eastAsiaTheme="majorEastAsia" w:hAnsi="Candara" w:cstheme="majorBidi"/>
          <w:b/>
          <w:bCs/>
          <w:sz w:val="28"/>
          <w:szCs w:val="28"/>
        </w:rPr>
        <w:t>éco-conception</w:t>
      </w:r>
      <w:r w:rsidRPr="008452A0">
        <w:rPr>
          <w:rFonts w:ascii="Candara" w:eastAsiaTheme="majorEastAsia" w:hAnsi="Candara" w:cstheme="majorBidi"/>
          <w:bCs/>
          <w:sz w:val="28"/>
          <w:szCs w:val="28"/>
        </w:rPr>
        <w:t xml:space="preserve"> de bâtiments et de production industrielle respectueuse de l’environnement (</w:t>
      </w:r>
      <w:proofErr w:type="spellStart"/>
      <w:r w:rsidRPr="008452A0">
        <w:rPr>
          <w:rFonts w:ascii="Candara" w:eastAsia="Times New Roman" w:hAnsi="Candara" w:cs="Times New Roman"/>
          <w:bCs/>
          <w:kern w:val="36"/>
          <w:sz w:val="28"/>
          <w:szCs w:val="28"/>
          <w:lang w:eastAsia="fr-FR"/>
        </w:rPr>
        <w:t>World's</w:t>
      </w:r>
      <w:proofErr w:type="spellEnd"/>
      <w:r w:rsidRPr="008452A0">
        <w:rPr>
          <w:rFonts w:ascii="Candara" w:eastAsia="Times New Roman" w:hAnsi="Candara" w:cs="Times New Roman"/>
          <w:bCs/>
          <w:kern w:val="36"/>
          <w:sz w:val="28"/>
          <w:szCs w:val="28"/>
          <w:lang w:eastAsia="fr-FR"/>
        </w:rPr>
        <w:t xml:space="preserve"> </w:t>
      </w:r>
      <w:proofErr w:type="spellStart"/>
      <w:r w:rsidRPr="008452A0">
        <w:rPr>
          <w:rFonts w:ascii="Candara" w:eastAsia="Times New Roman" w:hAnsi="Candara" w:cs="Times New Roman"/>
          <w:bCs/>
          <w:kern w:val="36"/>
          <w:sz w:val="28"/>
          <w:szCs w:val="28"/>
          <w:lang w:eastAsia="fr-FR"/>
        </w:rPr>
        <w:t>Greenest</w:t>
      </w:r>
      <w:proofErr w:type="spellEnd"/>
      <w:r w:rsidRPr="008452A0">
        <w:rPr>
          <w:rFonts w:ascii="Candara" w:eastAsia="Times New Roman" w:hAnsi="Candara" w:cs="Times New Roman"/>
          <w:bCs/>
          <w:kern w:val="36"/>
          <w:sz w:val="28"/>
          <w:szCs w:val="28"/>
          <w:lang w:eastAsia="fr-FR"/>
        </w:rPr>
        <w:t xml:space="preserve"> Whisky </w:t>
      </w:r>
      <w:proofErr w:type="spellStart"/>
      <w:r w:rsidRPr="008452A0">
        <w:rPr>
          <w:rFonts w:ascii="Candara" w:eastAsia="Times New Roman" w:hAnsi="Candara" w:cs="Times New Roman"/>
          <w:bCs/>
          <w:kern w:val="36"/>
          <w:sz w:val="28"/>
          <w:szCs w:val="28"/>
          <w:lang w:eastAsia="fr-FR"/>
        </w:rPr>
        <w:t>Distillery</w:t>
      </w:r>
      <w:proofErr w:type="spellEnd"/>
      <w:r w:rsidRPr="008452A0">
        <w:rPr>
          <w:rFonts w:ascii="Candara" w:eastAsia="Times New Roman" w:hAnsi="Candara" w:cs="Times New Roman"/>
          <w:bCs/>
          <w:kern w:val="36"/>
          <w:sz w:val="28"/>
          <w:szCs w:val="28"/>
          <w:lang w:eastAsia="fr-FR"/>
        </w:rPr>
        <w:t xml:space="preserve"> at Elgin:</w:t>
      </w:r>
      <w:r w:rsidRPr="008452A0">
        <w:rPr>
          <w:rFonts w:ascii="Candara" w:eastAsia="Times New Roman" w:hAnsi="Candara" w:cs="Times New Roman"/>
          <w:b/>
          <w:bCs/>
          <w:kern w:val="36"/>
          <w:sz w:val="28"/>
          <w:szCs w:val="28"/>
          <w:lang w:eastAsia="fr-FR"/>
        </w:rPr>
        <w:t xml:space="preserve"> </w:t>
      </w:r>
      <w:proofErr w:type="spellStart"/>
      <w:r w:rsidRPr="008452A0">
        <w:rPr>
          <w:rFonts w:ascii="Candara" w:eastAsia="Times New Roman" w:hAnsi="Candara" w:cs="Times New Roman"/>
          <w:b/>
          <w:bCs/>
          <w:kern w:val="36"/>
          <w:sz w:val="28"/>
          <w:szCs w:val="28"/>
          <w:lang w:eastAsia="fr-FR"/>
        </w:rPr>
        <w:t>Dalwhinnie</w:t>
      </w:r>
      <w:proofErr w:type="spellEnd"/>
      <w:r w:rsidRPr="008452A0">
        <w:rPr>
          <w:rFonts w:ascii="Candara" w:eastAsia="Times New Roman" w:hAnsi="Candara" w:cs="Times New Roman"/>
          <w:b/>
          <w:bCs/>
          <w:kern w:val="36"/>
          <w:sz w:val="28"/>
          <w:szCs w:val="28"/>
          <w:lang w:eastAsia="fr-FR"/>
        </w:rPr>
        <w:t xml:space="preserve"> </w:t>
      </w:r>
      <w:proofErr w:type="spellStart"/>
      <w:r w:rsidRPr="008452A0">
        <w:rPr>
          <w:rFonts w:ascii="Candara" w:eastAsia="Times New Roman" w:hAnsi="Candara" w:cs="Times New Roman"/>
          <w:b/>
          <w:bCs/>
          <w:kern w:val="36"/>
          <w:sz w:val="28"/>
          <w:szCs w:val="28"/>
          <w:lang w:eastAsia="fr-FR"/>
        </w:rPr>
        <w:t>Distillery</w:t>
      </w:r>
      <w:proofErr w:type="spellEnd"/>
      <w:r w:rsidRPr="008452A0">
        <w:rPr>
          <w:rFonts w:ascii="Candara" w:eastAsia="Times New Roman" w:hAnsi="Candara" w:cs="Times New Roman"/>
          <w:bCs/>
          <w:kern w:val="36"/>
          <w:sz w:val="28"/>
          <w:szCs w:val="28"/>
          <w:lang w:eastAsia="fr-FR"/>
        </w:rPr>
        <w:t xml:space="preserve"> )</w:t>
      </w:r>
      <w:r w:rsidRPr="008452A0">
        <w:rPr>
          <w:rFonts w:ascii="Candara" w:eastAsiaTheme="majorEastAsia" w:hAnsi="Candara" w:cstheme="majorBidi"/>
          <w:b/>
          <w:bCs/>
          <w:color w:val="365F91" w:themeColor="accent1" w:themeShade="BF"/>
          <w:sz w:val="28"/>
          <w:szCs w:val="28"/>
        </w:rPr>
        <w:t xml:space="preserve"> .</w:t>
      </w:r>
    </w:p>
    <w:p w:rsidR="00375AE3" w:rsidRPr="00375AE3" w:rsidRDefault="00BC50E5" w:rsidP="00375AE3">
      <w:pPr>
        <w:numPr>
          <w:ilvl w:val="0"/>
          <w:numId w:val="1"/>
        </w:numPr>
        <w:suppressAutoHyphens/>
        <w:spacing w:before="240" w:after="0" w:line="240" w:lineRule="auto"/>
        <w:ind w:left="717" w:hanging="357"/>
        <w:jc w:val="both"/>
        <w:rPr>
          <w:rFonts w:ascii="Candara" w:hAnsi="Candara"/>
          <w:sz w:val="28"/>
          <w:szCs w:val="28"/>
        </w:rPr>
      </w:pPr>
      <w:r w:rsidRPr="00375AE3">
        <w:rPr>
          <w:rFonts w:ascii="Candara" w:hAnsi="Candara"/>
          <w:b/>
          <w:sz w:val="28"/>
          <w:szCs w:val="28"/>
        </w:rPr>
        <w:t>de politique de l’eau</w:t>
      </w:r>
      <w:r w:rsidRPr="00375AE3">
        <w:rPr>
          <w:rFonts w:ascii="Candara" w:hAnsi="Candara"/>
          <w:sz w:val="28"/>
          <w:szCs w:val="28"/>
        </w:rPr>
        <w:t xml:space="preserve"> : Scottish And </w:t>
      </w:r>
      <w:proofErr w:type="spellStart"/>
      <w:r w:rsidRPr="00375AE3">
        <w:rPr>
          <w:rFonts w:ascii="Candara" w:hAnsi="Candara"/>
          <w:sz w:val="28"/>
          <w:szCs w:val="28"/>
        </w:rPr>
        <w:t>Southern</w:t>
      </w:r>
      <w:proofErr w:type="spellEnd"/>
      <w:r w:rsidRPr="00375AE3">
        <w:rPr>
          <w:rFonts w:ascii="Candara" w:hAnsi="Candara"/>
          <w:sz w:val="28"/>
          <w:szCs w:val="28"/>
        </w:rPr>
        <w:t xml:space="preserve"> </w:t>
      </w:r>
      <w:proofErr w:type="spellStart"/>
      <w:r w:rsidRPr="00375AE3">
        <w:rPr>
          <w:rFonts w:ascii="Candara" w:hAnsi="Candara"/>
          <w:sz w:val="28"/>
          <w:szCs w:val="28"/>
        </w:rPr>
        <w:t>Energy</w:t>
      </w:r>
      <w:proofErr w:type="spellEnd"/>
      <w:r w:rsidRPr="00375AE3">
        <w:rPr>
          <w:rFonts w:ascii="Candara" w:hAnsi="Candara"/>
          <w:sz w:val="28"/>
          <w:szCs w:val="28"/>
        </w:rPr>
        <w:t xml:space="preserve">, l’organisme en charge du </w:t>
      </w:r>
      <w:r w:rsidRPr="00375AE3">
        <w:rPr>
          <w:rFonts w:ascii="Candara" w:hAnsi="Candara"/>
          <w:b/>
          <w:sz w:val="28"/>
          <w:szCs w:val="28"/>
        </w:rPr>
        <w:t>bassin hydrographique</w:t>
      </w:r>
      <w:r w:rsidRPr="00375AE3">
        <w:rPr>
          <w:rFonts w:ascii="Candara" w:hAnsi="Candara"/>
          <w:sz w:val="28"/>
          <w:szCs w:val="28"/>
        </w:rPr>
        <w:t xml:space="preserve"> du Loch Ness (</w:t>
      </w:r>
      <w:proofErr w:type="spellStart"/>
      <w:r w:rsidRPr="00375AE3">
        <w:rPr>
          <w:rFonts w:ascii="Candara" w:eastAsia="Times New Roman" w:hAnsi="Candara" w:cs="Calibri"/>
          <w:sz w:val="28"/>
          <w:szCs w:val="28"/>
          <w:lang w:eastAsia="ar-SA"/>
        </w:rPr>
        <w:t>Glendoe</w:t>
      </w:r>
      <w:proofErr w:type="spellEnd"/>
      <w:r w:rsidRPr="00375AE3">
        <w:rPr>
          <w:rFonts w:ascii="Candara" w:eastAsia="Times New Roman" w:hAnsi="Candara" w:cs="Calibri"/>
          <w:sz w:val="28"/>
          <w:szCs w:val="28"/>
          <w:lang w:eastAsia="ar-SA"/>
        </w:rPr>
        <w:t xml:space="preserve"> Hydro </w:t>
      </w:r>
      <w:proofErr w:type="spellStart"/>
      <w:r w:rsidRPr="00375AE3">
        <w:rPr>
          <w:rFonts w:ascii="Candara" w:eastAsia="Times New Roman" w:hAnsi="Candara" w:cs="Calibri"/>
          <w:sz w:val="28"/>
          <w:szCs w:val="28"/>
          <w:lang w:eastAsia="ar-SA"/>
        </w:rPr>
        <w:t>Scheme</w:t>
      </w:r>
      <w:proofErr w:type="spellEnd"/>
      <w:r w:rsidRPr="00375AE3">
        <w:rPr>
          <w:rFonts w:ascii="Candara" w:eastAsia="Times New Roman" w:hAnsi="Candara" w:cs="Calibri"/>
          <w:sz w:val="28"/>
          <w:szCs w:val="28"/>
          <w:lang w:eastAsia="ar-SA"/>
        </w:rPr>
        <w:t xml:space="preserve"> at Fort Augustus, Conon, Foyers…</w:t>
      </w:r>
      <w:r w:rsidRPr="00375AE3">
        <w:rPr>
          <w:rFonts w:ascii="Candara" w:eastAsia="Times New Roman" w:hAnsi="Candara" w:cs="Calibri"/>
          <w:b/>
          <w:sz w:val="28"/>
          <w:szCs w:val="28"/>
          <w:lang w:eastAsia="ar-SA"/>
        </w:rPr>
        <w:t xml:space="preserve">Torr </w:t>
      </w:r>
      <w:proofErr w:type="spellStart"/>
      <w:r w:rsidRPr="00375AE3">
        <w:rPr>
          <w:rFonts w:ascii="Candara" w:eastAsia="Times New Roman" w:hAnsi="Candara" w:cs="Calibri"/>
          <w:b/>
          <w:sz w:val="28"/>
          <w:szCs w:val="28"/>
          <w:lang w:eastAsia="ar-SA"/>
        </w:rPr>
        <w:t>Achilty</w:t>
      </w:r>
      <w:proofErr w:type="spellEnd"/>
      <w:r w:rsidRPr="00375AE3">
        <w:rPr>
          <w:rFonts w:ascii="Candara" w:eastAsia="Times New Roman" w:hAnsi="Candara" w:cs="Calibri"/>
          <w:b/>
          <w:sz w:val="28"/>
          <w:szCs w:val="28"/>
          <w:lang w:eastAsia="ar-SA"/>
        </w:rPr>
        <w:t xml:space="preserve"> and </w:t>
      </w:r>
      <w:proofErr w:type="spellStart"/>
      <w:r w:rsidRPr="00375AE3">
        <w:rPr>
          <w:rFonts w:ascii="Candara" w:eastAsia="Times New Roman" w:hAnsi="Candara" w:cs="Calibri"/>
          <w:b/>
          <w:sz w:val="28"/>
          <w:szCs w:val="28"/>
          <w:lang w:eastAsia="ar-SA"/>
        </w:rPr>
        <w:t>Fairburn</w:t>
      </w:r>
      <w:proofErr w:type="spellEnd"/>
      <w:r w:rsidRPr="00375AE3">
        <w:rPr>
          <w:rFonts w:ascii="Candara" w:eastAsia="Times New Roman" w:hAnsi="Candara" w:cs="Calibri"/>
          <w:b/>
          <w:sz w:val="28"/>
          <w:szCs w:val="28"/>
          <w:lang w:eastAsia="ar-SA"/>
        </w:rPr>
        <w:t xml:space="preserve"> </w:t>
      </w:r>
      <w:proofErr w:type="spellStart"/>
      <w:r w:rsidRPr="00375AE3">
        <w:rPr>
          <w:rFonts w:ascii="Candara" w:eastAsia="Times New Roman" w:hAnsi="Candara" w:cs="Calibri"/>
          <w:b/>
          <w:sz w:val="28"/>
          <w:szCs w:val="28"/>
          <w:lang w:eastAsia="ar-SA"/>
        </w:rPr>
        <w:t>windfarm</w:t>
      </w:r>
      <w:proofErr w:type="spellEnd"/>
      <w:r w:rsidRPr="00375AE3">
        <w:rPr>
          <w:rFonts w:ascii="Candara" w:hAnsi="Candara"/>
          <w:sz w:val="28"/>
          <w:szCs w:val="28"/>
        </w:rPr>
        <w:t xml:space="preserve">), gestion de la </w:t>
      </w:r>
      <w:r w:rsidRPr="00375AE3">
        <w:rPr>
          <w:rFonts w:ascii="Candara" w:hAnsi="Candara"/>
          <w:b/>
          <w:sz w:val="28"/>
          <w:szCs w:val="28"/>
        </w:rPr>
        <w:t>biodiversité</w:t>
      </w:r>
      <w:r w:rsidRPr="00375AE3">
        <w:rPr>
          <w:rFonts w:ascii="Candara" w:hAnsi="Candara"/>
          <w:sz w:val="28"/>
          <w:szCs w:val="28"/>
        </w:rPr>
        <w:t xml:space="preserve"> et protection des </w:t>
      </w:r>
      <w:r w:rsidRPr="00375AE3">
        <w:rPr>
          <w:rFonts w:ascii="Candara" w:hAnsi="Candara"/>
          <w:b/>
          <w:sz w:val="28"/>
          <w:szCs w:val="28"/>
        </w:rPr>
        <w:t xml:space="preserve">espaces naturels </w:t>
      </w:r>
      <w:r w:rsidRPr="00375AE3">
        <w:rPr>
          <w:rFonts w:ascii="Candara" w:hAnsi="Candara"/>
          <w:sz w:val="28"/>
          <w:szCs w:val="28"/>
        </w:rPr>
        <w:t>(</w:t>
      </w:r>
      <w:r w:rsidRPr="00375AE3">
        <w:rPr>
          <w:rFonts w:ascii="Candara" w:hAnsi="Candara"/>
          <w:b/>
          <w:sz w:val="28"/>
          <w:szCs w:val="28"/>
        </w:rPr>
        <w:t>marins</w:t>
      </w:r>
      <w:r w:rsidRPr="00375AE3">
        <w:rPr>
          <w:rFonts w:ascii="Candara" w:hAnsi="Candara"/>
          <w:sz w:val="28"/>
          <w:szCs w:val="28"/>
        </w:rPr>
        <w:t xml:space="preserve"> dans le cadre du développement des </w:t>
      </w:r>
      <w:proofErr w:type="spellStart"/>
      <w:r w:rsidRPr="00375AE3">
        <w:rPr>
          <w:rFonts w:ascii="Candara" w:hAnsi="Candara"/>
          <w:sz w:val="28"/>
          <w:szCs w:val="28"/>
        </w:rPr>
        <w:t>Pelamis</w:t>
      </w:r>
      <w:proofErr w:type="spellEnd"/>
      <w:r w:rsidRPr="00375AE3">
        <w:rPr>
          <w:rFonts w:ascii="Candara" w:hAnsi="Candara"/>
          <w:sz w:val="28"/>
          <w:szCs w:val="28"/>
        </w:rPr>
        <w:t xml:space="preserve">, Eoliennes off-shore) (de rivières comme les saumons dans les Highlands), étude de la </w:t>
      </w:r>
      <w:r w:rsidRPr="00375AE3">
        <w:rPr>
          <w:rFonts w:ascii="Candara" w:hAnsi="Candara"/>
          <w:b/>
          <w:sz w:val="28"/>
          <w:szCs w:val="28"/>
        </w:rPr>
        <w:t>récupération des eaux de pluie</w:t>
      </w:r>
      <w:r w:rsidRPr="00375AE3">
        <w:rPr>
          <w:rFonts w:ascii="Candara" w:hAnsi="Candara"/>
          <w:sz w:val="28"/>
          <w:szCs w:val="28"/>
        </w:rPr>
        <w:t xml:space="preserve"> sur des bâtiments publics (</w:t>
      </w:r>
      <w:r w:rsidRPr="00375AE3">
        <w:rPr>
          <w:rFonts w:ascii="Candara" w:hAnsi="Candara"/>
          <w:b/>
          <w:sz w:val="28"/>
          <w:szCs w:val="28"/>
        </w:rPr>
        <w:t>Edinburgh Castle</w:t>
      </w:r>
      <w:r w:rsidRPr="00375AE3">
        <w:rPr>
          <w:rFonts w:ascii="Candara" w:hAnsi="Candara"/>
          <w:sz w:val="28"/>
          <w:szCs w:val="28"/>
        </w:rPr>
        <w:t xml:space="preserve">), </w:t>
      </w:r>
      <w:r w:rsidRPr="00375AE3">
        <w:rPr>
          <w:rFonts w:ascii="Candara" w:hAnsi="Candara"/>
          <w:b/>
          <w:sz w:val="28"/>
          <w:szCs w:val="28"/>
        </w:rPr>
        <w:t>préservation des écosystèmes côtiers</w:t>
      </w:r>
      <w:r w:rsidRPr="00375AE3">
        <w:rPr>
          <w:rFonts w:ascii="Candara" w:hAnsi="Candara"/>
          <w:sz w:val="28"/>
          <w:szCs w:val="28"/>
        </w:rPr>
        <w:t xml:space="preserve"> (Edinburgh, Inverness, Glasgow).</w:t>
      </w:r>
    </w:p>
    <w:p w:rsidR="008452A0" w:rsidRDefault="008452A0" w:rsidP="008452A0">
      <w:pPr>
        <w:rPr>
          <w:rFonts w:ascii="Candara" w:hAnsi="Candara"/>
          <w:b/>
          <w:sz w:val="36"/>
          <w:szCs w:val="36"/>
        </w:rPr>
      </w:pPr>
    </w:p>
    <w:p w:rsidR="004363AB" w:rsidRDefault="004363AB">
      <w:pPr>
        <w:rPr>
          <w:rFonts w:ascii="Candara" w:hAnsi="Candara"/>
          <w:b/>
          <w:sz w:val="36"/>
          <w:szCs w:val="36"/>
        </w:rPr>
      </w:pPr>
      <w:r>
        <w:rPr>
          <w:rFonts w:ascii="Candara" w:hAnsi="Candara"/>
          <w:b/>
          <w:sz w:val="36"/>
          <w:szCs w:val="36"/>
        </w:rPr>
        <w:br w:type="page"/>
      </w:r>
    </w:p>
    <w:p w:rsidR="00BC50E5" w:rsidRDefault="00BC50E5" w:rsidP="008452A0">
      <w:pPr>
        <w:jc w:val="center"/>
        <w:rPr>
          <w:rFonts w:ascii="Candara" w:hAnsi="Candara"/>
          <w:b/>
          <w:sz w:val="36"/>
          <w:szCs w:val="36"/>
        </w:rPr>
      </w:pPr>
      <w:r w:rsidRPr="00BC50E5">
        <w:rPr>
          <w:rFonts w:ascii="Candara" w:hAnsi="Candara"/>
          <w:b/>
          <w:sz w:val="36"/>
          <w:szCs w:val="36"/>
        </w:rPr>
        <w:lastRenderedPageBreak/>
        <w:t>Prolongement</w:t>
      </w:r>
      <w:r w:rsidR="00B322D9">
        <w:rPr>
          <w:rFonts w:ascii="Candara" w:hAnsi="Candara"/>
          <w:b/>
          <w:sz w:val="36"/>
          <w:szCs w:val="36"/>
        </w:rPr>
        <w:t>s</w:t>
      </w:r>
      <w:r w:rsidRPr="00BC50E5">
        <w:rPr>
          <w:rFonts w:ascii="Candara" w:hAnsi="Candara"/>
          <w:b/>
          <w:sz w:val="36"/>
          <w:szCs w:val="36"/>
        </w:rPr>
        <w:t xml:space="preserve"> pédagogique</w:t>
      </w:r>
      <w:r w:rsidR="00B322D9">
        <w:rPr>
          <w:rFonts w:ascii="Candara" w:hAnsi="Candara"/>
          <w:b/>
          <w:sz w:val="36"/>
          <w:szCs w:val="36"/>
        </w:rPr>
        <w:t>s</w:t>
      </w:r>
      <w:r w:rsidRPr="00BC50E5">
        <w:rPr>
          <w:rFonts w:ascii="Candara" w:hAnsi="Candara"/>
          <w:b/>
          <w:sz w:val="36"/>
          <w:szCs w:val="36"/>
        </w:rPr>
        <w:t> :</w:t>
      </w:r>
    </w:p>
    <w:p w:rsidR="00B63499" w:rsidRPr="00D0742C" w:rsidRDefault="00B63499" w:rsidP="00DD74B3">
      <w:pPr>
        <w:jc w:val="center"/>
        <w:rPr>
          <w:rFonts w:ascii="Candara" w:hAnsi="Candara"/>
          <w:b/>
          <w:sz w:val="24"/>
          <w:szCs w:val="24"/>
        </w:rPr>
      </w:pPr>
    </w:p>
    <w:p w:rsidR="00BC50E5" w:rsidRPr="00375AE3" w:rsidRDefault="00BC50E5" w:rsidP="00DD74B3">
      <w:pPr>
        <w:jc w:val="both"/>
        <w:rPr>
          <w:rFonts w:ascii="Candara" w:hAnsi="Candara"/>
          <w:sz w:val="28"/>
          <w:szCs w:val="28"/>
        </w:rPr>
      </w:pPr>
      <w:r w:rsidRPr="00375AE3">
        <w:rPr>
          <w:rFonts w:ascii="Candara" w:hAnsi="Candara"/>
          <w:sz w:val="28"/>
          <w:szCs w:val="28"/>
        </w:rPr>
        <w:t xml:space="preserve">Après avoir en aval exploité la perspective du voyage,  les élèves </w:t>
      </w:r>
      <w:r w:rsidR="008452A0">
        <w:rPr>
          <w:rFonts w:ascii="Candara" w:hAnsi="Candara"/>
          <w:sz w:val="28"/>
          <w:szCs w:val="28"/>
        </w:rPr>
        <w:t>ont</w:t>
      </w:r>
      <w:r w:rsidRPr="00375AE3">
        <w:rPr>
          <w:rFonts w:ascii="Candara" w:hAnsi="Candara"/>
          <w:sz w:val="28"/>
          <w:szCs w:val="28"/>
        </w:rPr>
        <w:t xml:space="preserve"> </w:t>
      </w:r>
      <w:r w:rsidR="007D01B2" w:rsidRPr="00375AE3">
        <w:rPr>
          <w:rFonts w:ascii="Candara" w:hAnsi="Candara"/>
          <w:sz w:val="28"/>
          <w:szCs w:val="28"/>
        </w:rPr>
        <w:t xml:space="preserve">donc </w:t>
      </w:r>
      <w:r w:rsidR="008452A0">
        <w:rPr>
          <w:rFonts w:ascii="Candara" w:hAnsi="Candara"/>
          <w:sz w:val="28"/>
          <w:szCs w:val="28"/>
        </w:rPr>
        <w:t xml:space="preserve">été </w:t>
      </w:r>
      <w:r w:rsidR="007D01B2" w:rsidRPr="00375AE3">
        <w:rPr>
          <w:rFonts w:ascii="Candara" w:hAnsi="Candara"/>
          <w:sz w:val="28"/>
          <w:szCs w:val="28"/>
        </w:rPr>
        <w:t xml:space="preserve"> </w:t>
      </w:r>
      <w:r w:rsidRPr="00375AE3">
        <w:rPr>
          <w:rFonts w:ascii="Candara" w:hAnsi="Candara"/>
          <w:sz w:val="28"/>
          <w:szCs w:val="28"/>
        </w:rPr>
        <w:t>amenés à :</w:t>
      </w:r>
    </w:p>
    <w:p w:rsidR="00BC50E5" w:rsidRPr="00375AE3" w:rsidRDefault="00847AE6" w:rsidP="00DD74B3">
      <w:pPr>
        <w:numPr>
          <w:ilvl w:val="0"/>
          <w:numId w:val="2"/>
        </w:numPr>
        <w:jc w:val="both"/>
        <w:rPr>
          <w:rFonts w:ascii="Candara" w:hAnsi="Candara"/>
          <w:sz w:val="28"/>
          <w:szCs w:val="28"/>
        </w:rPr>
      </w:pPr>
      <w:r>
        <w:rPr>
          <w:rFonts w:ascii="Candara" w:hAnsi="Candara"/>
          <w:sz w:val="28"/>
          <w:szCs w:val="28"/>
        </w:rPr>
        <w:t>créer une dynamique</w:t>
      </w:r>
      <w:r w:rsidR="00BC50E5" w:rsidRPr="00375AE3">
        <w:rPr>
          <w:rFonts w:ascii="Candara" w:hAnsi="Candara"/>
          <w:sz w:val="28"/>
          <w:szCs w:val="28"/>
        </w:rPr>
        <w:t xml:space="preserve"> « </w:t>
      </w:r>
      <w:r w:rsidR="00B322D9" w:rsidRPr="00B322D9">
        <w:rPr>
          <w:rFonts w:ascii="Candara" w:hAnsi="Candara"/>
          <w:b/>
          <w:sz w:val="28"/>
          <w:szCs w:val="28"/>
        </w:rPr>
        <w:t>CAB-Eco</w:t>
      </w:r>
      <w:r w:rsidR="00BC50E5" w:rsidRPr="00375AE3">
        <w:rPr>
          <w:rFonts w:ascii="Candara" w:hAnsi="Candara"/>
          <w:sz w:val="28"/>
          <w:szCs w:val="28"/>
        </w:rPr>
        <w:t> » au lycée visant à obtenir le pavillon vert délivré par l’association « Eco-</w:t>
      </w:r>
      <w:proofErr w:type="spellStart"/>
      <w:r w:rsidR="00BC50E5" w:rsidRPr="00375AE3">
        <w:rPr>
          <w:rFonts w:ascii="Candara" w:hAnsi="Candara"/>
          <w:sz w:val="28"/>
          <w:szCs w:val="28"/>
        </w:rPr>
        <w:t>Schools</w:t>
      </w:r>
      <w:proofErr w:type="spellEnd"/>
      <w:r w:rsidR="00BC50E5" w:rsidRPr="00375AE3">
        <w:rPr>
          <w:rFonts w:ascii="Candara" w:hAnsi="Candara"/>
          <w:sz w:val="28"/>
          <w:szCs w:val="28"/>
        </w:rPr>
        <w:t> » de « </w:t>
      </w:r>
      <w:proofErr w:type="spellStart"/>
      <w:r w:rsidR="00BC50E5" w:rsidRPr="00375AE3">
        <w:rPr>
          <w:rFonts w:ascii="Candara" w:hAnsi="Candara"/>
          <w:sz w:val="28"/>
          <w:szCs w:val="28"/>
        </w:rPr>
        <w:t>Keep</w:t>
      </w:r>
      <w:proofErr w:type="spellEnd"/>
      <w:r w:rsidR="00BC50E5" w:rsidRPr="00375AE3">
        <w:rPr>
          <w:rFonts w:ascii="Candara" w:hAnsi="Candara"/>
          <w:sz w:val="28"/>
          <w:szCs w:val="28"/>
        </w:rPr>
        <w:t xml:space="preserve"> Scotland </w:t>
      </w:r>
      <w:proofErr w:type="spellStart"/>
      <w:r w:rsidR="00BC50E5" w:rsidRPr="00375AE3">
        <w:rPr>
          <w:rFonts w:ascii="Candara" w:hAnsi="Candara"/>
          <w:sz w:val="28"/>
          <w:szCs w:val="28"/>
        </w:rPr>
        <w:t>Beautiful</w:t>
      </w:r>
      <w:proofErr w:type="spellEnd"/>
      <w:r w:rsidR="00BC50E5" w:rsidRPr="00375AE3">
        <w:rPr>
          <w:rFonts w:ascii="Candara" w:hAnsi="Candara"/>
          <w:sz w:val="28"/>
          <w:szCs w:val="28"/>
        </w:rPr>
        <w:t xml:space="preserve"> » </w:t>
      </w:r>
      <w:r w:rsidR="00B322D9">
        <w:rPr>
          <w:rFonts w:ascii="Candara" w:hAnsi="Candara"/>
          <w:sz w:val="28"/>
          <w:szCs w:val="28"/>
        </w:rPr>
        <w:t xml:space="preserve">aux écoles qui ont élaboré un </w:t>
      </w:r>
      <w:r w:rsidR="00B322D9" w:rsidRPr="00B322D9">
        <w:rPr>
          <w:rFonts w:ascii="Candara" w:hAnsi="Candara"/>
          <w:b/>
          <w:sz w:val="28"/>
          <w:szCs w:val="28"/>
        </w:rPr>
        <w:t>Agenda 21</w:t>
      </w:r>
      <w:r w:rsidR="00B322D9">
        <w:rPr>
          <w:rFonts w:ascii="Candara" w:hAnsi="Candara"/>
          <w:sz w:val="28"/>
          <w:szCs w:val="28"/>
        </w:rPr>
        <w:t xml:space="preserve"> </w:t>
      </w:r>
      <w:r w:rsidR="00BC50E5" w:rsidRPr="00375AE3">
        <w:rPr>
          <w:rFonts w:ascii="Candara" w:hAnsi="Candara"/>
          <w:sz w:val="28"/>
          <w:szCs w:val="28"/>
        </w:rPr>
        <w:t>dans le cadre de l’</w:t>
      </w:r>
      <w:r w:rsidR="00BC50E5" w:rsidRPr="00375AE3">
        <w:rPr>
          <w:rFonts w:ascii="Candara" w:hAnsi="Candara"/>
          <w:b/>
          <w:sz w:val="28"/>
          <w:szCs w:val="28"/>
        </w:rPr>
        <w:t>Education à l’environnement et au développement durable</w:t>
      </w:r>
    </w:p>
    <w:p w:rsidR="00BC50E5" w:rsidRPr="00375AE3" w:rsidRDefault="00BC50E5" w:rsidP="00DD74B3">
      <w:pPr>
        <w:numPr>
          <w:ilvl w:val="0"/>
          <w:numId w:val="2"/>
        </w:numPr>
        <w:jc w:val="both"/>
        <w:rPr>
          <w:rFonts w:ascii="Candara" w:hAnsi="Candara"/>
          <w:sz w:val="28"/>
          <w:szCs w:val="28"/>
        </w:rPr>
      </w:pPr>
      <w:r w:rsidRPr="00375AE3">
        <w:rPr>
          <w:rFonts w:ascii="Candara" w:hAnsi="Candara"/>
          <w:sz w:val="28"/>
          <w:szCs w:val="28"/>
        </w:rPr>
        <w:t xml:space="preserve">exploiter diverses </w:t>
      </w:r>
      <w:r w:rsidRPr="00375AE3">
        <w:rPr>
          <w:rFonts w:ascii="Candara" w:hAnsi="Candara"/>
          <w:b/>
          <w:sz w:val="28"/>
          <w:szCs w:val="28"/>
        </w:rPr>
        <w:t>formes de communication</w:t>
      </w:r>
      <w:r w:rsidRPr="00375AE3">
        <w:rPr>
          <w:rFonts w:ascii="Candara" w:hAnsi="Candara"/>
          <w:sz w:val="28"/>
          <w:szCs w:val="28"/>
        </w:rPr>
        <w:t xml:space="preserve"> qu’ils choisiront afin de mettre en valeur les solutions rencontrées et ainsi faire en sorte que les 1°STI2D du lycée  contribuent à faire </w:t>
      </w:r>
      <w:r w:rsidRPr="00375AE3">
        <w:rPr>
          <w:rFonts w:ascii="Candara" w:hAnsi="Candara"/>
          <w:b/>
          <w:sz w:val="28"/>
          <w:szCs w:val="28"/>
        </w:rPr>
        <w:t>évoluer les comportements</w:t>
      </w:r>
      <w:r w:rsidRPr="00375AE3">
        <w:rPr>
          <w:rFonts w:ascii="Candara" w:hAnsi="Candara"/>
          <w:sz w:val="28"/>
          <w:szCs w:val="28"/>
        </w:rPr>
        <w:t xml:space="preserve"> de la société vis-à-vis des modes de vie (film récapitulatif « choc », brochure, article de presse, conférence…)</w:t>
      </w:r>
    </w:p>
    <w:p w:rsidR="008452A0" w:rsidRPr="00B322D9" w:rsidRDefault="00BC50E5" w:rsidP="008452A0">
      <w:pPr>
        <w:numPr>
          <w:ilvl w:val="0"/>
          <w:numId w:val="2"/>
        </w:numPr>
        <w:jc w:val="both"/>
        <w:rPr>
          <w:rFonts w:ascii="Candara" w:hAnsi="Candara"/>
          <w:b/>
          <w:sz w:val="28"/>
          <w:szCs w:val="28"/>
        </w:rPr>
      </w:pPr>
      <w:r w:rsidRPr="00375AE3">
        <w:rPr>
          <w:rFonts w:ascii="Candara" w:hAnsi="Candara"/>
          <w:sz w:val="28"/>
          <w:szCs w:val="28"/>
        </w:rPr>
        <w:t xml:space="preserve">proposer  des thématiques de </w:t>
      </w:r>
      <w:r w:rsidRPr="00375AE3">
        <w:rPr>
          <w:rFonts w:ascii="Candara" w:hAnsi="Candara"/>
          <w:b/>
          <w:sz w:val="28"/>
          <w:szCs w:val="28"/>
        </w:rPr>
        <w:t>projets</w:t>
      </w:r>
      <w:r w:rsidRPr="00375AE3">
        <w:rPr>
          <w:rFonts w:ascii="Candara" w:hAnsi="Candara"/>
          <w:sz w:val="28"/>
          <w:szCs w:val="28"/>
        </w:rPr>
        <w:t xml:space="preserve"> pertinentes pour la spécialité des Terminales l’an prochain en fonction d’une identification précise des compétences professionnelles appropriées (Eco-conception, économie circulaire, sobriété énergétique)</w:t>
      </w:r>
      <w:r w:rsidR="008452A0">
        <w:rPr>
          <w:rFonts w:ascii="Candara" w:hAnsi="Candara"/>
          <w:sz w:val="28"/>
          <w:szCs w:val="28"/>
        </w:rPr>
        <w:t xml:space="preserve">. Les propositions </w:t>
      </w:r>
      <w:r w:rsidR="00847AE6">
        <w:rPr>
          <w:rFonts w:ascii="Candara" w:hAnsi="Candara"/>
          <w:sz w:val="28"/>
          <w:szCs w:val="28"/>
        </w:rPr>
        <w:t>feront</w:t>
      </w:r>
      <w:r w:rsidR="008452A0">
        <w:rPr>
          <w:rFonts w:ascii="Candara" w:hAnsi="Candara"/>
          <w:sz w:val="28"/>
          <w:szCs w:val="28"/>
        </w:rPr>
        <w:t xml:space="preserve"> l’objet d’un </w:t>
      </w:r>
      <w:r w:rsidR="008452A0" w:rsidRPr="008452A0">
        <w:rPr>
          <w:rFonts w:ascii="Candara" w:hAnsi="Candara"/>
          <w:b/>
          <w:sz w:val="28"/>
          <w:szCs w:val="28"/>
        </w:rPr>
        <w:t>« Challenge »</w:t>
      </w:r>
      <w:r w:rsidR="008452A0">
        <w:rPr>
          <w:rFonts w:ascii="Candara" w:hAnsi="Candara"/>
          <w:sz w:val="28"/>
          <w:szCs w:val="28"/>
        </w:rPr>
        <w:t xml:space="preserve"> et d’une sélection pour que les plus créatives et originales soient présentées à Paris lors de la COP 2015, </w:t>
      </w:r>
      <w:r w:rsidR="008452A0" w:rsidRPr="00375AE3">
        <w:rPr>
          <w:rFonts w:ascii="Candara" w:hAnsi="Candara"/>
          <w:sz w:val="28"/>
          <w:szCs w:val="28"/>
        </w:rPr>
        <w:t xml:space="preserve">pour </w:t>
      </w:r>
      <w:r w:rsidR="008452A0" w:rsidRPr="00375AE3">
        <w:rPr>
          <w:rFonts w:ascii="Candara" w:hAnsi="Candara"/>
          <w:b/>
          <w:sz w:val="28"/>
          <w:szCs w:val="28"/>
        </w:rPr>
        <w:t>la 21</w:t>
      </w:r>
      <w:r w:rsidR="008452A0" w:rsidRPr="00375AE3">
        <w:rPr>
          <w:rFonts w:ascii="Candara" w:hAnsi="Candara"/>
          <w:b/>
          <w:sz w:val="28"/>
          <w:szCs w:val="28"/>
          <w:vertAlign w:val="superscript"/>
        </w:rPr>
        <w:t>ème</w:t>
      </w:r>
      <w:r w:rsidR="008452A0" w:rsidRPr="00375AE3">
        <w:rPr>
          <w:rFonts w:ascii="Candara" w:hAnsi="Candara"/>
          <w:b/>
          <w:sz w:val="28"/>
          <w:szCs w:val="28"/>
        </w:rPr>
        <w:t xml:space="preserve"> Conférence des parties à la convention climat de 2015</w:t>
      </w:r>
      <w:r w:rsidR="008452A0" w:rsidRPr="00375AE3">
        <w:rPr>
          <w:rFonts w:ascii="Candara" w:hAnsi="Candara"/>
          <w:sz w:val="28"/>
          <w:szCs w:val="28"/>
        </w:rPr>
        <w:t>.</w:t>
      </w:r>
    </w:p>
    <w:p w:rsidR="008452A0" w:rsidRDefault="008452A0" w:rsidP="008452A0">
      <w:pPr>
        <w:ind w:left="720"/>
        <w:jc w:val="both"/>
        <w:rPr>
          <w:rFonts w:ascii="Candara" w:hAnsi="Candara"/>
          <w:sz w:val="28"/>
          <w:szCs w:val="28"/>
        </w:rPr>
      </w:pPr>
    </w:p>
    <w:p w:rsidR="008452A0" w:rsidRDefault="008452A0" w:rsidP="008452A0">
      <w:pPr>
        <w:ind w:left="720"/>
        <w:jc w:val="both"/>
        <w:rPr>
          <w:rFonts w:ascii="Candara" w:hAnsi="Candara"/>
          <w:sz w:val="28"/>
          <w:szCs w:val="28"/>
        </w:rPr>
      </w:pPr>
    </w:p>
    <w:p w:rsidR="00B322D9" w:rsidRDefault="00B322D9" w:rsidP="004363AB">
      <w:pPr>
        <w:ind w:left="720"/>
        <w:jc w:val="both"/>
        <w:rPr>
          <w:rFonts w:ascii="Candara" w:hAnsi="Candara"/>
          <w:sz w:val="28"/>
          <w:szCs w:val="28"/>
        </w:rPr>
      </w:pPr>
    </w:p>
    <w:p w:rsidR="00B322D9" w:rsidRPr="00B322D9" w:rsidRDefault="00B322D9" w:rsidP="00B322D9">
      <w:pPr>
        <w:jc w:val="center"/>
        <w:rPr>
          <w:rFonts w:ascii="Candara" w:hAnsi="Candara"/>
          <w:b/>
          <w:sz w:val="28"/>
          <w:szCs w:val="28"/>
        </w:rPr>
      </w:pPr>
      <w:r w:rsidRPr="004363AB">
        <w:rPr>
          <w:rFonts w:ascii="Candara" w:hAnsi="Candara"/>
          <w:b/>
          <w:sz w:val="36"/>
          <w:szCs w:val="36"/>
        </w:rPr>
        <w:t>Conclusion</w:t>
      </w:r>
      <w:r w:rsidRPr="00B322D9">
        <w:rPr>
          <w:rFonts w:ascii="Candara" w:hAnsi="Candara"/>
          <w:b/>
          <w:sz w:val="28"/>
          <w:szCs w:val="28"/>
        </w:rPr>
        <w:t> :</w:t>
      </w:r>
    </w:p>
    <w:p w:rsidR="00B322D9" w:rsidRPr="004C360E" w:rsidRDefault="00B322D9" w:rsidP="00B322D9">
      <w:pPr>
        <w:pBdr>
          <w:top w:val="single" w:sz="4" w:space="1" w:color="auto"/>
          <w:left w:val="single" w:sz="4" w:space="4" w:color="auto"/>
          <w:bottom w:val="single" w:sz="4" w:space="1" w:color="auto"/>
          <w:right w:val="single" w:sz="4" w:space="4" w:color="auto"/>
        </w:pBdr>
        <w:jc w:val="both"/>
        <w:rPr>
          <w:rFonts w:ascii="Candara" w:hAnsi="Candara"/>
          <w:b/>
          <w:sz w:val="28"/>
          <w:szCs w:val="28"/>
        </w:rPr>
      </w:pPr>
      <w:r>
        <w:rPr>
          <w:rFonts w:ascii="Candara" w:hAnsi="Candara"/>
          <w:b/>
          <w:sz w:val="28"/>
          <w:szCs w:val="28"/>
        </w:rPr>
        <w:t xml:space="preserve">Il s’agit donc de présenter un projet sur deux ans, destiné aux élèves de Premières STIDD qui ont bénéficié du </w:t>
      </w:r>
      <w:r w:rsidR="008452A0">
        <w:rPr>
          <w:rFonts w:ascii="Candara" w:hAnsi="Candara"/>
          <w:b/>
          <w:sz w:val="28"/>
          <w:szCs w:val="28"/>
        </w:rPr>
        <w:t>voyage</w:t>
      </w:r>
      <w:r>
        <w:rPr>
          <w:rFonts w:ascii="Candara" w:hAnsi="Candara"/>
          <w:b/>
          <w:sz w:val="28"/>
          <w:szCs w:val="28"/>
        </w:rPr>
        <w:t xml:space="preserve"> en début de Terminales STIDD et qui mèneront les prolongements pédagogiques jusqu’à la fin de l’année.</w:t>
      </w:r>
    </w:p>
    <w:sectPr w:rsidR="00B322D9" w:rsidRPr="004C360E" w:rsidSect="008407AD">
      <w:pgSz w:w="11906" w:h="16838"/>
      <w:pgMar w:top="1134" w:right="1021"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4C0"/>
    <w:multiLevelType w:val="hybridMultilevel"/>
    <w:tmpl w:val="742E6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4D9362A"/>
    <w:multiLevelType w:val="hybridMultilevel"/>
    <w:tmpl w:val="839EC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37F"/>
    <w:rsid w:val="00010C4B"/>
    <w:rsid w:val="000527D9"/>
    <w:rsid w:val="000B58E7"/>
    <w:rsid w:val="000F2ACC"/>
    <w:rsid w:val="00184A83"/>
    <w:rsid w:val="001C096B"/>
    <w:rsid w:val="00231A4F"/>
    <w:rsid w:val="00237229"/>
    <w:rsid w:val="002F71F3"/>
    <w:rsid w:val="00375AE3"/>
    <w:rsid w:val="004363AB"/>
    <w:rsid w:val="00445DA1"/>
    <w:rsid w:val="004618D4"/>
    <w:rsid w:val="0046424B"/>
    <w:rsid w:val="004C360E"/>
    <w:rsid w:val="004F7EB9"/>
    <w:rsid w:val="00615636"/>
    <w:rsid w:val="00675E31"/>
    <w:rsid w:val="00697EB7"/>
    <w:rsid w:val="006C1DE4"/>
    <w:rsid w:val="00706D65"/>
    <w:rsid w:val="0075737F"/>
    <w:rsid w:val="00764959"/>
    <w:rsid w:val="007D01B2"/>
    <w:rsid w:val="008407AD"/>
    <w:rsid w:val="008452A0"/>
    <w:rsid w:val="00847AE6"/>
    <w:rsid w:val="008F1872"/>
    <w:rsid w:val="00931CC7"/>
    <w:rsid w:val="009A17C6"/>
    <w:rsid w:val="009F3D25"/>
    <w:rsid w:val="00B322D9"/>
    <w:rsid w:val="00B60AAD"/>
    <w:rsid w:val="00B63499"/>
    <w:rsid w:val="00BA4DFE"/>
    <w:rsid w:val="00BC50E5"/>
    <w:rsid w:val="00D0742C"/>
    <w:rsid w:val="00D204A4"/>
    <w:rsid w:val="00D23C81"/>
    <w:rsid w:val="00D52D12"/>
    <w:rsid w:val="00D6665A"/>
    <w:rsid w:val="00DD6C13"/>
    <w:rsid w:val="00DD74B3"/>
    <w:rsid w:val="00E44AF2"/>
    <w:rsid w:val="00E45620"/>
    <w:rsid w:val="00E56EFF"/>
    <w:rsid w:val="00E73B4C"/>
    <w:rsid w:val="00E8743F"/>
    <w:rsid w:val="00E92549"/>
    <w:rsid w:val="00EB0F4C"/>
    <w:rsid w:val="00F13AD8"/>
    <w:rsid w:val="00F31AF1"/>
    <w:rsid w:val="00F52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52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52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1485</Words>
  <Characters>8171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2015-02-05T07:18:00Z</dcterms:created>
  <dcterms:modified xsi:type="dcterms:W3CDTF">2015-02-05T07:18:00Z</dcterms:modified>
</cp:coreProperties>
</file>