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709D" w:rsidRDefault="0083709D"/>
    <w:p w:rsidR="00690719" w:rsidRPr="00690719" w:rsidRDefault="00690719" w:rsidP="00690719">
      <w:pPr>
        <w:suppressAutoHyphens w:val="0"/>
        <w:rPr>
          <w:rFonts w:eastAsiaTheme="minorHAnsi" w:cstheme="minorBidi"/>
          <w:sz w:val="36"/>
          <w:szCs w:val="36"/>
          <w:lang w:val="en-US" w:eastAsia="en-US"/>
        </w:rPr>
      </w:pPr>
      <w:r w:rsidRPr="00690719">
        <w:rPr>
          <w:rFonts w:eastAsiaTheme="minorHAnsi" w:cstheme="minorBidi"/>
          <w:noProof/>
          <w:lang w:eastAsia="fr-FR"/>
        </w:rPr>
        <w:drawing>
          <wp:anchor distT="0" distB="0" distL="114300" distR="114300" simplePos="0" relativeHeight="251659264" behindDoc="1" locked="0" layoutInCell="1" allowOverlap="1" wp14:anchorId="5941B046" wp14:editId="48145295">
            <wp:simplePos x="0" y="0"/>
            <wp:positionH relativeFrom="column">
              <wp:posOffset>5796280</wp:posOffset>
            </wp:positionH>
            <wp:positionV relativeFrom="paragraph">
              <wp:posOffset>-90170</wp:posOffset>
            </wp:positionV>
            <wp:extent cx="882650" cy="787400"/>
            <wp:effectExtent l="0" t="0" r="0" b="0"/>
            <wp:wrapTight wrapText="bothSides">
              <wp:wrapPolygon edited="0">
                <wp:start x="0" y="0"/>
                <wp:lineTo x="0" y="20903"/>
                <wp:lineTo x="20512" y="20903"/>
                <wp:lineTo x="20978" y="19335"/>
                <wp:lineTo x="20978" y="1568"/>
                <wp:lineTo x="20512" y="0"/>
                <wp:lineTo x="0" y="0"/>
              </wp:wrapPolygon>
            </wp:wrapTight>
            <wp:docPr id="1" name="Image 14" descr="logo et mascotte STI2D.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 descr="logo et mascotte STI2D.tiff"/>
                    <pic:cNvPicPr>
                      <a:picLocks noChangeAspect="1" noChangeArrowheads="1"/>
                    </pic:cNvPicPr>
                  </pic:nvPicPr>
                  <pic:blipFill>
                    <a:blip r:embed="rId6" cstate="print">
                      <a:clrChange>
                        <a:clrFrom>
                          <a:srgbClr val="FCFCFC"/>
                        </a:clrFrom>
                        <a:clrTo>
                          <a:srgbClr val="FCFCFC">
                            <a:alpha val="0"/>
                          </a:srgbClr>
                        </a:clrTo>
                      </a:clrChange>
                      <a:extLst>
                        <a:ext uri="{28A0092B-C50C-407E-A947-70E740481C1C}">
                          <a14:useLocalDpi xmlns:a14="http://schemas.microsoft.com/office/drawing/2010/main" val="0"/>
                        </a:ext>
                      </a:extLst>
                    </a:blip>
                    <a:srcRect/>
                    <a:stretch>
                      <a:fillRect/>
                    </a:stretch>
                  </pic:blipFill>
                  <pic:spPr bwMode="auto">
                    <a:xfrm>
                      <a:off x="0" y="0"/>
                      <a:ext cx="882650" cy="7874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690719">
        <w:rPr>
          <w:rFonts w:eastAsiaTheme="minorHAnsi" w:cstheme="minorBidi"/>
          <w:noProof/>
          <w:lang w:eastAsia="fr-FR"/>
        </w:rPr>
        <w:drawing>
          <wp:anchor distT="0" distB="0" distL="114300" distR="114300" simplePos="0" relativeHeight="251660288" behindDoc="1" locked="0" layoutInCell="1" allowOverlap="1" wp14:anchorId="4EB10036" wp14:editId="7761E889">
            <wp:simplePos x="0" y="0"/>
            <wp:positionH relativeFrom="column">
              <wp:posOffset>138430</wp:posOffset>
            </wp:positionH>
            <wp:positionV relativeFrom="paragraph">
              <wp:posOffset>-4445</wp:posOffset>
            </wp:positionV>
            <wp:extent cx="1383665" cy="779145"/>
            <wp:effectExtent l="0" t="0" r="6985" b="1905"/>
            <wp:wrapTight wrapText="bothSides">
              <wp:wrapPolygon edited="0">
                <wp:start x="0" y="0"/>
                <wp:lineTo x="0" y="21125"/>
                <wp:lineTo x="21412" y="21125"/>
                <wp:lineTo x="21412" y="0"/>
                <wp:lineTo x="0" y="0"/>
              </wp:wrapPolygon>
            </wp:wrapTight>
            <wp:docPr id="2" name="Image 1" descr="Cabanis rect avec acad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abanis rect avec acad 20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83665" cy="779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690719">
        <w:rPr>
          <w:rFonts w:eastAsiaTheme="minorHAnsi" w:cstheme="minorBidi"/>
          <w:sz w:val="36"/>
          <w:szCs w:val="36"/>
          <w:lang w:val="en-US" w:eastAsia="en-US"/>
        </w:rPr>
        <w:t xml:space="preserve">  </w:t>
      </w:r>
    </w:p>
    <w:p w:rsidR="00690719" w:rsidRPr="00690719" w:rsidRDefault="00690719" w:rsidP="00690719">
      <w:pPr>
        <w:suppressAutoHyphens w:val="0"/>
        <w:rPr>
          <w:rFonts w:eastAsiaTheme="minorHAnsi" w:cstheme="minorBidi"/>
          <w:lang w:val="en-US" w:eastAsia="en-US"/>
        </w:rPr>
      </w:pPr>
    </w:p>
    <w:p w:rsidR="005A1A52" w:rsidRPr="00A46C7D" w:rsidRDefault="005A1A52" w:rsidP="005A1A52">
      <w:pPr>
        <w:suppressAutoHyphens w:val="0"/>
        <w:jc w:val="center"/>
        <w:rPr>
          <w:b/>
          <w:color w:val="FF0000"/>
          <w:sz w:val="72"/>
          <w:szCs w:val="72"/>
          <w:lang w:val="en-US"/>
        </w:rPr>
      </w:pPr>
      <w:r w:rsidRPr="00A46C7D">
        <w:rPr>
          <w:b/>
          <w:color w:val="FF0000"/>
          <w:sz w:val="72"/>
          <w:szCs w:val="72"/>
          <w:lang w:val="en-US"/>
        </w:rPr>
        <w:t>A 2 year project:</w:t>
      </w:r>
    </w:p>
    <w:p w:rsidR="005A1A52" w:rsidRPr="00A46C7D" w:rsidRDefault="005A1A52" w:rsidP="005A1A52">
      <w:pPr>
        <w:suppressAutoHyphens w:val="0"/>
        <w:jc w:val="center"/>
        <w:rPr>
          <w:b/>
          <w:color w:val="FF0000"/>
          <w:sz w:val="96"/>
          <w:szCs w:val="96"/>
          <w:lang w:val="en-US"/>
        </w:rPr>
      </w:pPr>
      <w:r w:rsidRPr="00A46C7D">
        <w:rPr>
          <w:b/>
          <w:color w:val="FF0000"/>
          <w:sz w:val="96"/>
          <w:szCs w:val="96"/>
          <w:lang w:val="en-US"/>
        </w:rPr>
        <w:t>From “High-</w:t>
      </w:r>
      <w:proofErr w:type="spellStart"/>
      <w:r w:rsidRPr="00A46C7D">
        <w:rPr>
          <w:b/>
          <w:color w:val="FF0000"/>
          <w:sz w:val="96"/>
          <w:szCs w:val="96"/>
          <w:lang w:val="en-US"/>
        </w:rPr>
        <w:t>glandeurs</w:t>
      </w:r>
      <w:proofErr w:type="spellEnd"/>
      <w:r w:rsidRPr="00A46C7D">
        <w:rPr>
          <w:b/>
          <w:color w:val="FF0000"/>
          <w:sz w:val="96"/>
          <w:szCs w:val="96"/>
          <w:lang w:val="en-US"/>
        </w:rPr>
        <w:t>”</w:t>
      </w:r>
    </w:p>
    <w:p w:rsidR="005A1A52" w:rsidRPr="00A46C7D" w:rsidRDefault="005A1A52" w:rsidP="005A1A52">
      <w:pPr>
        <w:suppressAutoHyphens w:val="0"/>
        <w:jc w:val="center"/>
        <w:rPr>
          <w:b/>
          <w:color w:val="FF0000"/>
          <w:sz w:val="96"/>
          <w:szCs w:val="96"/>
          <w:lang w:val="en-US"/>
        </w:rPr>
      </w:pPr>
      <w:proofErr w:type="gramStart"/>
      <w:r w:rsidRPr="00A46C7D">
        <w:rPr>
          <w:b/>
          <w:color w:val="FF0000"/>
          <w:sz w:val="96"/>
          <w:szCs w:val="96"/>
          <w:lang w:val="en-US"/>
        </w:rPr>
        <w:t>to</w:t>
      </w:r>
      <w:proofErr w:type="gramEnd"/>
      <w:r w:rsidRPr="00A46C7D">
        <w:rPr>
          <w:b/>
          <w:color w:val="FF0000"/>
          <w:sz w:val="96"/>
          <w:szCs w:val="96"/>
          <w:lang w:val="en-US"/>
        </w:rPr>
        <w:t xml:space="preserve"> “Highlanders”!</w:t>
      </w:r>
    </w:p>
    <w:p w:rsidR="00A13008" w:rsidRPr="00690719" w:rsidRDefault="00690719" w:rsidP="005A1A52">
      <w:pPr>
        <w:suppressAutoHyphens w:val="0"/>
        <w:jc w:val="center"/>
        <w:rPr>
          <w:color w:val="FF33CC"/>
          <w:sz w:val="72"/>
          <w:szCs w:val="72"/>
          <w:lang w:val="en-US"/>
        </w:rPr>
      </w:pPr>
      <w:r w:rsidRPr="00690719">
        <w:rPr>
          <w:color w:val="FF33CC"/>
          <w:sz w:val="72"/>
          <w:szCs w:val="72"/>
          <w:lang w:val="en-US"/>
        </w:rPr>
        <w:t xml:space="preserve">Sandrine </w:t>
      </w:r>
      <w:proofErr w:type="spellStart"/>
      <w:r w:rsidRPr="00690719">
        <w:rPr>
          <w:color w:val="FF33CC"/>
          <w:sz w:val="72"/>
          <w:szCs w:val="72"/>
          <w:lang w:val="en-US"/>
        </w:rPr>
        <w:t>Bauchet</w:t>
      </w:r>
      <w:proofErr w:type="spellEnd"/>
      <w:r>
        <w:rPr>
          <w:color w:val="FF33CC"/>
          <w:sz w:val="72"/>
          <w:szCs w:val="72"/>
          <w:lang w:val="en-US"/>
        </w:rPr>
        <w:t xml:space="preserve">-Marc </w:t>
      </w:r>
      <w:proofErr w:type="spellStart"/>
      <w:r>
        <w:rPr>
          <w:color w:val="FF33CC"/>
          <w:sz w:val="72"/>
          <w:szCs w:val="72"/>
          <w:lang w:val="en-US"/>
        </w:rPr>
        <w:t>Legrand</w:t>
      </w:r>
      <w:proofErr w:type="spellEnd"/>
    </w:p>
    <w:p w:rsidR="005A1A52" w:rsidRPr="00606E83" w:rsidRDefault="005A1A52" w:rsidP="00606E83">
      <w:pPr>
        <w:suppressAutoHyphens w:val="0"/>
        <w:jc w:val="center"/>
        <w:rPr>
          <w:b/>
          <w:color w:val="00B050"/>
          <w:sz w:val="44"/>
          <w:szCs w:val="44"/>
          <w:lang w:val="en-US"/>
        </w:rPr>
      </w:pPr>
      <w:r w:rsidRPr="00606E83">
        <w:rPr>
          <w:b/>
          <w:color w:val="00B050"/>
          <w:sz w:val="44"/>
          <w:szCs w:val="44"/>
          <w:lang w:val="en-US"/>
        </w:rPr>
        <w:t>Organizing a</w:t>
      </w:r>
      <w:r w:rsidR="00567FCC">
        <w:rPr>
          <w:b/>
          <w:color w:val="00B050"/>
          <w:sz w:val="44"/>
          <w:szCs w:val="44"/>
          <w:lang w:val="en-US"/>
        </w:rPr>
        <w:t>n eco-technical</w:t>
      </w:r>
      <w:r w:rsidRPr="00606E83">
        <w:rPr>
          <w:b/>
          <w:color w:val="00B050"/>
          <w:sz w:val="44"/>
          <w:szCs w:val="44"/>
          <w:lang w:val="en-US"/>
        </w:rPr>
        <w:t xml:space="preserve"> trip to Scotland and coming back with ecological inspiration to raise people’s awareness against Climate Change</w:t>
      </w:r>
      <w:r w:rsidR="00DA1910">
        <w:rPr>
          <w:b/>
          <w:color w:val="00B050"/>
          <w:sz w:val="44"/>
          <w:szCs w:val="44"/>
          <w:lang w:val="en-US"/>
        </w:rPr>
        <w:t xml:space="preserve"> at the COP 2015 in Paris</w:t>
      </w:r>
    </w:p>
    <w:p w:rsidR="00A13008" w:rsidRPr="00A13008" w:rsidRDefault="00A13008" w:rsidP="005A1A52">
      <w:pPr>
        <w:suppressAutoHyphens w:val="0"/>
        <w:rPr>
          <w:sz w:val="28"/>
          <w:szCs w:val="28"/>
          <w:lang w:val="en-US"/>
        </w:rPr>
      </w:pPr>
    </w:p>
    <w:p w:rsidR="005A1A52" w:rsidRPr="00606E83" w:rsidRDefault="005A1A52" w:rsidP="005A1A52">
      <w:pPr>
        <w:suppressAutoHyphens w:val="0"/>
        <w:rPr>
          <w:b/>
          <w:color w:val="7030A0"/>
          <w:sz w:val="40"/>
          <w:szCs w:val="40"/>
          <w:lang w:val="en-US"/>
        </w:rPr>
      </w:pPr>
      <w:r w:rsidRPr="00606E83">
        <w:rPr>
          <w:b/>
          <w:color w:val="7030A0"/>
          <w:sz w:val="40"/>
          <w:szCs w:val="40"/>
          <w:lang w:val="en-US"/>
        </w:rPr>
        <w:t>Final Project:</w:t>
      </w:r>
    </w:p>
    <w:p w:rsidR="005A1A52" w:rsidRPr="00A13008" w:rsidRDefault="005A1A52" w:rsidP="003A0CEC">
      <w:pPr>
        <w:suppressAutoHyphens w:val="0"/>
        <w:jc w:val="both"/>
        <w:rPr>
          <w:color w:val="7030A0"/>
          <w:sz w:val="28"/>
          <w:szCs w:val="28"/>
          <w:lang w:val="en-US"/>
        </w:rPr>
      </w:pPr>
      <w:r w:rsidRPr="00A13008">
        <w:rPr>
          <w:color w:val="7030A0"/>
          <w:sz w:val="28"/>
          <w:szCs w:val="28"/>
          <w:lang w:val="en-US"/>
        </w:rPr>
        <w:t xml:space="preserve">After posting the project on a crowd-funding platform to raise money for the trip to take place, you will engage in a public debate to decide what tours to select in Scotland according to technical and ecological criteria and ultimately organize a conference to raise people’s awareness against Climate Change thanks to what </w:t>
      </w:r>
      <w:r w:rsidR="00F11E0D">
        <w:rPr>
          <w:color w:val="7030A0"/>
          <w:sz w:val="28"/>
          <w:szCs w:val="28"/>
          <w:lang w:val="en-US"/>
        </w:rPr>
        <w:t>was</w:t>
      </w:r>
      <w:r w:rsidRPr="00A13008">
        <w:rPr>
          <w:color w:val="7030A0"/>
          <w:sz w:val="28"/>
          <w:szCs w:val="28"/>
          <w:lang w:val="en-US"/>
        </w:rPr>
        <w:t xml:space="preserve"> learnt in Scotland</w:t>
      </w:r>
      <w:r w:rsidR="00567FCC">
        <w:rPr>
          <w:color w:val="7030A0"/>
          <w:sz w:val="28"/>
          <w:szCs w:val="28"/>
          <w:lang w:val="en-US"/>
        </w:rPr>
        <w:t>. Ultimately, you will prompt new students to develop eco-projects to present at the COP 2015 in Paris.</w:t>
      </w:r>
    </w:p>
    <w:p w:rsidR="005A1A52" w:rsidRPr="005A1A52" w:rsidRDefault="005A1A52">
      <w:pPr>
        <w:rPr>
          <w:lang w:val="en-US"/>
        </w:rPr>
      </w:pPr>
    </w:p>
    <w:p w:rsidR="00D271FC" w:rsidRPr="00A82D71" w:rsidRDefault="000529FB" w:rsidP="00A82D71">
      <w:pPr>
        <w:jc w:val="center"/>
        <w:rPr>
          <w:b/>
          <w:sz w:val="40"/>
          <w:szCs w:val="40"/>
        </w:rPr>
        <w:sectPr w:rsidR="00D271FC" w:rsidRPr="00A82D71" w:rsidSect="00D271FC">
          <w:pgSz w:w="11906" w:h="16838"/>
          <w:pgMar w:top="720" w:right="720" w:bottom="720" w:left="720" w:header="709" w:footer="709" w:gutter="0"/>
          <w:cols w:space="708"/>
          <w:docGrid w:linePitch="360"/>
        </w:sectPr>
      </w:pPr>
      <w:proofErr w:type="spellStart"/>
      <w:r w:rsidRPr="00A82D71">
        <w:rPr>
          <w:b/>
          <w:sz w:val="40"/>
          <w:szCs w:val="40"/>
        </w:rPr>
        <w:t>Cf</w:t>
      </w:r>
      <w:proofErr w:type="spellEnd"/>
      <w:r w:rsidRPr="00A82D71">
        <w:rPr>
          <w:b/>
          <w:sz w:val="40"/>
          <w:szCs w:val="40"/>
        </w:rPr>
        <w:t xml:space="preserve"> « Annexe relative aux consignes ».</w:t>
      </w:r>
    </w:p>
    <w:tbl>
      <w:tblPr>
        <w:tblpPr w:leftFromText="141" w:rightFromText="141" w:vertAnchor="text" w:tblpY="1"/>
        <w:tblW w:w="15306" w:type="dxa"/>
        <w:tblLayout w:type="fixed"/>
        <w:tblLook w:val="0000" w:firstRow="0" w:lastRow="0" w:firstColumn="0" w:lastColumn="0" w:noHBand="0" w:noVBand="0"/>
      </w:tblPr>
      <w:tblGrid>
        <w:gridCol w:w="5102"/>
        <w:gridCol w:w="5102"/>
        <w:gridCol w:w="5102"/>
      </w:tblGrid>
      <w:tr w:rsidR="008B139C" w:rsidRPr="00942592" w:rsidTr="008B139C">
        <w:tc>
          <w:tcPr>
            <w:tcW w:w="15306" w:type="dxa"/>
            <w:gridSpan w:val="3"/>
            <w:tcBorders>
              <w:top w:val="single" w:sz="4" w:space="0" w:color="000000"/>
              <w:left w:val="single" w:sz="4" w:space="0" w:color="000000"/>
              <w:bottom w:val="single" w:sz="4" w:space="0" w:color="000000"/>
              <w:right w:val="single" w:sz="4" w:space="0" w:color="000000"/>
            </w:tcBorders>
            <w:shd w:val="clear" w:color="auto" w:fill="auto"/>
          </w:tcPr>
          <w:p w:rsidR="008B139C" w:rsidRPr="00922512" w:rsidRDefault="008B139C" w:rsidP="008B139C">
            <w:pPr>
              <w:snapToGrid w:val="0"/>
              <w:spacing w:before="120" w:after="120"/>
              <w:jc w:val="center"/>
              <w:rPr>
                <w:b/>
                <w:color w:val="7030A0"/>
                <w:sz w:val="24"/>
                <w:szCs w:val="24"/>
                <w:lang w:val="en-US"/>
              </w:rPr>
            </w:pPr>
            <w:r w:rsidRPr="00922512">
              <w:rPr>
                <w:b/>
                <w:color w:val="7030A0"/>
                <w:sz w:val="24"/>
                <w:szCs w:val="24"/>
                <w:lang w:val="en-US"/>
              </w:rPr>
              <w:lastRenderedPageBreak/>
              <w:t>Ste</w:t>
            </w:r>
            <w:r>
              <w:rPr>
                <w:b/>
                <w:color w:val="7030A0"/>
                <w:sz w:val="24"/>
                <w:szCs w:val="24"/>
                <w:lang w:val="en-US"/>
              </w:rPr>
              <w:t xml:space="preserve">p 1: </w:t>
            </w:r>
            <w:r w:rsidRPr="00181C3B">
              <w:rPr>
                <w:b/>
                <w:color w:val="7030A0"/>
                <w:sz w:val="28"/>
                <w:szCs w:val="28"/>
                <w:lang w:val="en-US"/>
              </w:rPr>
              <w:t>Why is Scotland the perfect example to follow in terms of sustainability?</w:t>
            </w:r>
            <w:r>
              <w:rPr>
                <w:b/>
                <w:color w:val="7030A0"/>
                <w:sz w:val="24"/>
                <w:szCs w:val="24"/>
                <w:lang w:val="en-US"/>
              </w:rPr>
              <w:t xml:space="preserve"> </w:t>
            </w:r>
          </w:p>
        </w:tc>
      </w:tr>
      <w:tr w:rsidR="008B139C" w:rsidRPr="00942592" w:rsidTr="00260868">
        <w:tc>
          <w:tcPr>
            <w:tcW w:w="5102" w:type="dxa"/>
            <w:tcBorders>
              <w:top w:val="single" w:sz="4" w:space="0" w:color="000000"/>
              <w:left w:val="single" w:sz="4" w:space="0" w:color="000000"/>
              <w:bottom w:val="single" w:sz="4" w:space="0" w:color="000000"/>
            </w:tcBorders>
            <w:shd w:val="clear" w:color="auto" w:fill="auto"/>
          </w:tcPr>
          <w:p w:rsidR="008B139C" w:rsidRPr="006E4575" w:rsidRDefault="008B139C" w:rsidP="008B139C">
            <w:pPr>
              <w:snapToGrid w:val="0"/>
              <w:jc w:val="center"/>
              <w:rPr>
                <w:b/>
                <w:color w:val="00B050"/>
                <w:sz w:val="18"/>
                <w:szCs w:val="18"/>
                <w:lang w:val="en-US"/>
              </w:rPr>
            </w:pPr>
            <w:r w:rsidRPr="006E4575">
              <w:rPr>
                <w:b/>
                <w:color w:val="00B050"/>
                <w:sz w:val="18"/>
                <w:szCs w:val="18"/>
                <w:lang w:val="en-US"/>
              </w:rPr>
              <w:t>Communicative Language Activities</w:t>
            </w:r>
            <w:r w:rsidR="00F11E0D">
              <w:rPr>
                <w:b/>
                <w:color w:val="00B050"/>
                <w:sz w:val="18"/>
                <w:szCs w:val="18"/>
                <w:lang w:val="en-US"/>
              </w:rPr>
              <w:t>:</w:t>
            </w:r>
          </w:p>
          <w:p w:rsidR="008B139C" w:rsidRDefault="00F11E0D" w:rsidP="00F11E0D">
            <w:pPr>
              <w:snapToGrid w:val="0"/>
              <w:jc w:val="center"/>
              <w:rPr>
                <w:b/>
                <w:color w:val="00B050"/>
                <w:sz w:val="28"/>
                <w:szCs w:val="28"/>
                <w:lang w:val="en-US"/>
              </w:rPr>
            </w:pPr>
            <w:r w:rsidRPr="00F11E0D">
              <w:rPr>
                <w:b/>
                <w:color w:val="00B050"/>
                <w:sz w:val="28"/>
                <w:szCs w:val="28"/>
                <w:lang w:val="en-US"/>
              </w:rPr>
              <w:t>The students will be able to:</w:t>
            </w:r>
          </w:p>
          <w:p w:rsidR="0005565D" w:rsidRPr="0005565D" w:rsidRDefault="0005565D" w:rsidP="0005565D">
            <w:pPr>
              <w:snapToGrid w:val="0"/>
              <w:jc w:val="right"/>
              <w:rPr>
                <w:b/>
                <w:color w:val="FF0066"/>
                <w:sz w:val="28"/>
                <w:szCs w:val="28"/>
                <w:lang w:val="en-US"/>
              </w:rPr>
            </w:pPr>
            <w:r w:rsidRPr="0005565D">
              <w:rPr>
                <w:b/>
                <w:color w:val="FF0066"/>
                <w:sz w:val="28"/>
                <w:szCs w:val="28"/>
                <w:lang w:val="en-US"/>
              </w:rPr>
              <w:t>Students’ work</w:t>
            </w:r>
          </w:p>
        </w:tc>
        <w:tc>
          <w:tcPr>
            <w:tcW w:w="5102" w:type="dxa"/>
            <w:tcBorders>
              <w:top w:val="single" w:sz="4" w:space="0" w:color="000000"/>
              <w:left w:val="single" w:sz="4" w:space="0" w:color="000000"/>
              <w:bottom w:val="single" w:sz="4" w:space="0" w:color="000000"/>
            </w:tcBorders>
            <w:shd w:val="clear" w:color="auto" w:fill="auto"/>
          </w:tcPr>
          <w:p w:rsidR="008B139C" w:rsidRPr="006E4575" w:rsidRDefault="008B139C" w:rsidP="008B139C">
            <w:pPr>
              <w:snapToGrid w:val="0"/>
              <w:spacing w:before="120" w:after="120"/>
              <w:jc w:val="center"/>
              <w:rPr>
                <w:b/>
                <w:color w:val="339966"/>
                <w:sz w:val="18"/>
                <w:szCs w:val="18"/>
              </w:rPr>
            </w:pPr>
            <w:r w:rsidRPr="006E4575">
              <w:rPr>
                <w:b/>
                <w:color w:val="339966"/>
                <w:sz w:val="18"/>
                <w:szCs w:val="18"/>
              </w:rPr>
              <w:t xml:space="preserve">Communicative </w:t>
            </w:r>
            <w:proofErr w:type="spellStart"/>
            <w:r w:rsidR="00942592">
              <w:rPr>
                <w:b/>
                <w:color w:val="339966"/>
                <w:sz w:val="18"/>
                <w:szCs w:val="18"/>
              </w:rPr>
              <w:t>activities</w:t>
            </w:r>
            <w:proofErr w:type="spellEnd"/>
          </w:p>
          <w:p w:rsidR="008B139C" w:rsidRPr="006E4575" w:rsidRDefault="008B139C" w:rsidP="008B139C">
            <w:pPr>
              <w:snapToGrid w:val="0"/>
              <w:spacing w:before="120" w:after="120"/>
              <w:jc w:val="center"/>
              <w:rPr>
                <w:b/>
                <w:color w:val="0070C0"/>
                <w:sz w:val="18"/>
                <w:szCs w:val="18"/>
              </w:rPr>
            </w:pPr>
            <w:proofErr w:type="spellStart"/>
            <w:r w:rsidRPr="006E4575">
              <w:rPr>
                <w:b/>
                <w:color w:val="0070C0"/>
                <w:sz w:val="18"/>
                <w:szCs w:val="18"/>
              </w:rPr>
              <w:t>Technical</w:t>
            </w:r>
            <w:proofErr w:type="spellEnd"/>
            <w:r w:rsidRPr="006E4575">
              <w:rPr>
                <w:b/>
                <w:color w:val="0070C0"/>
                <w:sz w:val="18"/>
                <w:szCs w:val="18"/>
              </w:rPr>
              <w:t xml:space="preserve"> </w:t>
            </w:r>
            <w:proofErr w:type="spellStart"/>
            <w:r w:rsidRPr="006E4575">
              <w:rPr>
                <w:b/>
                <w:color w:val="0070C0"/>
                <w:sz w:val="18"/>
                <w:szCs w:val="18"/>
              </w:rPr>
              <w:t>strategies</w:t>
            </w:r>
            <w:proofErr w:type="spellEnd"/>
          </w:p>
          <w:p w:rsidR="008B139C" w:rsidRPr="006E4575" w:rsidRDefault="008B139C" w:rsidP="008B139C">
            <w:pPr>
              <w:suppressAutoHyphens w:val="0"/>
              <w:spacing w:before="120" w:after="120" w:line="240" w:lineRule="auto"/>
              <w:jc w:val="center"/>
              <w:rPr>
                <w:b/>
                <w:color w:val="0070C0"/>
                <w:sz w:val="18"/>
                <w:szCs w:val="18"/>
              </w:rPr>
            </w:pPr>
            <w:r w:rsidRPr="006E4575">
              <w:rPr>
                <w:b/>
                <w:sz w:val="18"/>
                <w:szCs w:val="18"/>
              </w:rPr>
              <w:t>Compétences ETLV</w:t>
            </w:r>
          </w:p>
        </w:tc>
        <w:tc>
          <w:tcPr>
            <w:tcW w:w="5102" w:type="dxa"/>
            <w:tcBorders>
              <w:top w:val="single" w:sz="4" w:space="0" w:color="000000"/>
              <w:left w:val="single" w:sz="4" w:space="0" w:color="000000"/>
              <w:bottom w:val="single" w:sz="4" w:space="0" w:color="000000"/>
              <w:right w:val="single" w:sz="4" w:space="0" w:color="auto"/>
            </w:tcBorders>
            <w:shd w:val="clear" w:color="auto" w:fill="auto"/>
          </w:tcPr>
          <w:p w:rsidR="008B139C" w:rsidRPr="006E4575" w:rsidRDefault="008B139C" w:rsidP="008B139C">
            <w:pPr>
              <w:snapToGrid w:val="0"/>
              <w:spacing w:before="120" w:after="0"/>
              <w:jc w:val="center"/>
              <w:rPr>
                <w:b/>
                <w:color w:val="FF0000"/>
                <w:sz w:val="18"/>
                <w:szCs w:val="18"/>
                <w:lang w:val="en-US"/>
              </w:rPr>
            </w:pPr>
            <w:r w:rsidRPr="006E4575">
              <w:rPr>
                <w:b/>
                <w:color w:val="FF0000"/>
                <w:sz w:val="18"/>
                <w:szCs w:val="18"/>
                <w:lang w:val="en-US"/>
              </w:rPr>
              <w:t>Linguistic Tools</w:t>
            </w:r>
          </w:p>
          <w:p w:rsidR="008B139C" w:rsidRPr="006E4575" w:rsidRDefault="008B139C" w:rsidP="008B139C">
            <w:pPr>
              <w:snapToGrid w:val="0"/>
              <w:spacing w:before="120" w:after="0"/>
              <w:jc w:val="center"/>
              <w:rPr>
                <w:b/>
                <w:color w:val="FF0000"/>
                <w:lang w:val="en-US"/>
              </w:rPr>
            </w:pPr>
            <w:r w:rsidRPr="006E4575">
              <w:rPr>
                <w:b/>
                <w:color w:val="FF0000"/>
                <w:sz w:val="18"/>
                <w:szCs w:val="18"/>
                <w:lang w:val="en-US"/>
              </w:rPr>
              <w:t>(Vocabulary, grammar, phonetics)</w:t>
            </w:r>
          </w:p>
        </w:tc>
      </w:tr>
      <w:tr w:rsidR="008B139C" w:rsidRPr="0056755A" w:rsidTr="00260868">
        <w:tc>
          <w:tcPr>
            <w:tcW w:w="5102" w:type="dxa"/>
            <w:tcBorders>
              <w:top w:val="single" w:sz="4" w:space="0" w:color="000000"/>
              <w:left w:val="single" w:sz="4" w:space="0" w:color="000000"/>
              <w:bottom w:val="single" w:sz="4" w:space="0" w:color="000000"/>
            </w:tcBorders>
            <w:shd w:val="clear" w:color="auto" w:fill="auto"/>
          </w:tcPr>
          <w:p w:rsidR="008B139C" w:rsidRDefault="00F11E0D" w:rsidP="008B139C">
            <w:pPr>
              <w:jc w:val="center"/>
              <w:rPr>
                <w:lang w:val="en-US"/>
              </w:rPr>
            </w:pPr>
            <w:r>
              <w:rPr>
                <w:b/>
                <w:color w:val="00B050"/>
                <w:sz w:val="24"/>
                <w:szCs w:val="24"/>
                <w:lang w:val="en-US"/>
              </w:rPr>
              <w:t>Account for w</w:t>
            </w:r>
            <w:r w:rsidR="008B139C" w:rsidRPr="006B2B19">
              <w:rPr>
                <w:b/>
                <w:color w:val="00B050"/>
                <w:sz w:val="24"/>
                <w:szCs w:val="24"/>
                <w:lang w:val="en-US"/>
              </w:rPr>
              <w:t>hat sustainability</w:t>
            </w:r>
            <w:r>
              <w:rPr>
                <w:b/>
                <w:color w:val="00B050"/>
                <w:sz w:val="24"/>
                <w:szCs w:val="24"/>
                <w:lang w:val="en-US"/>
              </w:rPr>
              <w:t xml:space="preserve"> is thanks to</w:t>
            </w:r>
          </w:p>
          <w:p w:rsidR="00F11E0D" w:rsidRPr="00F11E0D" w:rsidRDefault="00F11E0D" w:rsidP="00F11E0D">
            <w:pPr>
              <w:suppressAutoHyphens w:val="0"/>
              <w:jc w:val="center"/>
              <w:rPr>
                <w:rFonts w:eastAsia="Times New Roman" w:cs="Times New Roman"/>
                <w:b/>
                <w:i/>
                <w:color w:val="7030A0"/>
                <w:sz w:val="24"/>
                <w:szCs w:val="24"/>
                <w:lang w:val="en-US" w:eastAsia="fr-FR"/>
              </w:rPr>
            </w:pPr>
            <w:r w:rsidRPr="00F11E0D">
              <w:rPr>
                <w:rFonts w:eastAsia="Times New Roman" w:cs="Times New Roman"/>
                <w:b/>
                <w:i/>
                <w:color w:val="7030A0"/>
                <w:sz w:val="24"/>
                <w:szCs w:val="24"/>
                <w:lang w:val="en-US" w:eastAsia="fr-FR"/>
              </w:rPr>
              <w:t>Sustainability explained through animation</w:t>
            </w:r>
          </w:p>
          <w:p w:rsidR="008B139C" w:rsidRDefault="00031078" w:rsidP="0022131F">
            <w:pPr>
              <w:jc w:val="right"/>
              <w:rPr>
                <w:rStyle w:val="Lienhypertexte"/>
                <w:color w:val="7030A0"/>
                <w:lang w:val="en-US"/>
              </w:rPr>
            </w:pPr>
            <w:hyperlink r:id="rId8" w:history="1">
              <w:r w:rsidR="008B139C" w:rsidRPr="00F11E0D">
                <w:rPr>
                  <w:rStyle w:val="Lienhypertexte"/>
                  <w:color w:val="7030A0"/>
                  <w:lang w:val="en-US"/>
                </w:rPr>
                <w:t>https://www.youtube.com/watch?v=B5NiTN0chj0</w:t>
              </w:r>
            </w:hyperlink>
          </w:p>
          <w:p w:rsidR="00567FCC" w:rsidRPr="00567FCC" w:rsidRDefault="00567FCC" w:rsidP="0022131F">
            <w:pPr>
              <w:jc w:val="right"/>
              <w:rPr>
                <w:b/>
                <w:color w:val="0000FF" w:themeColor="hyperlink"/>
                <w:lang w:val="en-US"/>
              </w:rPr>
            </w:pPr>
            <w:r w:rsidRPr="00567FCC">
              <w:rPr>
                <w:rStyle w:val="Lienhypertexte"/>
                <w:b/>
                <w:color w:val="7030A0"/>
                <w:u w:val="none"/>
                <w:lang w:val="en-US"/>
              </w:rPr>
              <w:t>Worksheet 1</w:t>
            </w:r>
          </w:p>
        </w:tc>
        <w:tc>
          <w:tcPr>
            <w:tcW w:w="5102" w:type="dxa"/>
            <w:tcBorders>
              <w:top w:val="single" w:sz="4" w:space="0" w:color="000000"/>
              <w:left w:val="single" w:sz="4" w:space="0" w:color="000000"/>
              <w:bottom w:val="single" w:sz="4" w:space="0" w:color="000000"/>
            </w:tcBorders>
            <w:shd w:val="clear" w:color="auto" w:fill="auto"/>
          </w:tcPr>
          <w:p w:rsidR="008B139C" w:rsidRPr="006E4575" w:rsidRDefault="008B139C" w:rsidP="008B139C">
            <w:pPr>
              <w:spacing w:after="0" w:line="240" w:lineRule="auto"/>
              <w:jc w:val="both"/>
              <w:rPr>
                <w:rFonts w:eastAsia="Times New Roman" w:cs="Times New Roman"/>
                <w:b/>
                <w:color w:val="008080"/>
                <w:lang w:eastAsia="fr-FR"/>
              </w:rPr>
            </w:pPr>
            <w:r w:rsidRPr="006E4575">
              <w:rPr>
                <w:rFonts w:eastAsia="Times New Roman" w:cs="Times New Roman"/>
                <w:b/>
                <w:color w:val="008080"/>
                <w:lang w:eastAsia="fr-FR"/>
              </w:rPr>
              <w:t>Comprendre l’information des documents enregistrés ou radiodiffusés</w:t>
            </w:r>
          </w:p>
          <w:p w:rsidR="008B139C" w:rsidRPr="006E4575" w:rsidRDefault="008B139C" w:rsidP="008B139C">
            <w:pPr>
              <w:suppressAutoHyphens w:val="0"/>
              <w:spacing w:after="0" w:line="240" w:lineRule="auto"/>
              <w:rPr>
                <w:b/>
              </w:rPr>
            </w:pPr>
          </w:p>
          <w:p w:rsidR="008B139C" w:rsidRPr="003D5C33" w:rsidRDefault="008B139C" w:rsidP="008B139C">
            <w:pPr>
              <w:suppressAutoHyphens w:val="0"/>
              <w:spacing w:after="0" w:line="240" w:lineRule="auto"/>
              <w:rPr>
                <w:b/>
              </w:rPr>
            </w:pPr>
            <w:r w:rsidRPr="006E4575">
              <w:rPr>
                <w:b/>
              </w:rPr>
              <w:t xml:space="preserve">1 : Comprendre, identifier et présenter les enjeux techniques et culturels du projet en langue vivante </w:t>
            </w:r>
          </w:p>
        </w:tc>
        <w:tc>
          <w:tcPr>
            <w:tcW w:w="5102" w:type="dxa"/>
            <w:tcBorders>
              <w:top w:val="single" w:sz="4" w:space="0" w:color="000000"/>
              <w:left w:val="single" w:sz="4" w:space="0" w:color="000000"/>
              <w:bottom w:val="single" w:sz="4" w:space="0" w:color="000000"/>
              <w:right w:val="single" w:sz="4" w:space="0" w:color="auto"/>
            </w:tcBorders>
            <w:shd w:val="clear" w:color="auto" w:fill="auto"/>
          </w:tcPr>
          <w:p w:rsidR="008B139C" w:rsidRPr="006E4575" w:rsidRDefault="008B139C" w:rsidP="008B139C">
            <w:pPr>
              <w:snapToGrid w:val="0"/>
              <w:spacing w:before="120" w:after="0"/>
              <w:jc w:val="center"/>
              <w:rPr>
                <w:b/>
                <w:color w:val="FF0000"/>
                <w:lang w:val="en-US"/>
              </w:rPr>
            </w:pPr>
            <w:r w:rsidRPr="006E4575">
              <w:rPr>
                <w:b/>
                <w:color w:val="FF0000"/>
                <w:lang w:val="en-US"/>
              </w:rPr>
              <w:t xml:space="preserve">Sustainability, </w:t>
            </w:r>
            <w:proofErr w:type="spellStart"/>
            <w:r w:rsidRPr="006E4575">
              <w:rPr>
                <w:b/>
                <w:color w:val="FF0000"/>
                <w:lang w:val="en-US"/>
              </w:rPr>
              <w:t>ressources</w:t>
            </w:r>
            <w:proofErr w:type="spellEnd"/>
            <w:r w:rsidRPr="006E4575">
              <w:rPr>
                <w:b/>
                <w:color w:val="FF0000"/>
                <w:lang w:val="en-US"/>
              </w:rPr>
              <w:t>, Man, the economy</w:t>
            </w:r>
          </w:p>
          <w:p w:rsidR="008B139C" w:rsidRPr="006E4575" w:rsidRDefault="008B139C" w:rsidP="008B139C">
            <w:pPr>
              <w:snapToGrid w:val="0"/>
              <w:spacing w:before="120" w:after="0"/>
              <w:jc w:val="center"/>
              <w:rPr>
                <w:b/>
                <w:color w:val="FF0000"/>
                <w:lang w:val="en-US"/>
              </w:rPr>
            </w:pPr>
            <w:r w:rsidRPr="006E4575">
              <w:rPr>
                <w:b/>
                <w:color w:val="FF0000"/>
                <w:lang w:val="en-US"/>
              </w:rPr>
              <w:t>Simple present/ Aspects</w:t>
            </w:r>
          </w:p>
          <w:p w:rsidR="008B139C" w:rsidRPr="006E4575" w:rsidRDefault="008B139C" w:rsidP="008B139C">
            <w:pPr>
              <w:snapToGrid w:val="0"/>
              <w:spacing w:before="120" w:after="0"/>
              <w:jc w:val="center"/>
              <w:rPr>
                <w:b/>
                <w:color w:val="FF0000"/>
              </w:rPr>
            </w:pPr>
            <w:proofErr w:type="spellStart"/>
            <w:r w:rsidRPr="006E4575">
              <w:rPr>
                <w:b/>
                <w:color w:val="FF0000"/>
              </w:rPr>
              <w:t>Linking</w:t>
            </w:r>
            <w:proofErr w:type="spellEnd"/>
            <w:r w:rsidRPr="006E4575">
              <w:rPr>
                <w:b/>
                <w:color w:val="FF0000"/>
              </w:rPr>
              <w:t xml:space="preserve"> </w:t>
            </w:r>
            <w:proofErr w:type="spellStart"/>
            <w:r w:rsidRPr="006E4575">
              <w:rPr>
                <w:b/>
                <w:color w:val="FF0000"/>
              </w:rPr>
              <w:t>words</w:t>
            </w:r>
            <w:proofErr w:type="spellEnd"/>
          </w:p>
          <w:p w:rsidR="008B139C" w:rsidRPr="006E4575" w:rsidRDefault="008B139C" w:rsidP="008B139C">
            <w:pPr>
              <w:suppressAutoHyphens w:val="0"/>
              <w:spacing w:before="120" w:after="0" w:line="240" w:lineRule="auto"/>
              <w:jc w:val="center"/>
              <w:rPr>
                <w:rFonts w:eastAsia="Times New Roman" w:cs="Times New Roman"/>
                <w:color w:val="FF0000"/>
                <w:lang w:eastAsia="fr-FR"/>
              </w:rPr>
            </w:pPr>
            <w:r w:rsidRPr="006E4575">
              <w:rPr>
                <w:rFonts w:eastAsia="Times New Roman" w:cs="Times New Roman"/>
                <w:color w:val="FF0000"/>
                <w:lang w:eastAsia="fr-FR"/>
              </w:rPr>
              <w:t>Oraliser des suites de sons (délier la langue)</w:t>
            </w:r>
          </w:p>
        </w:tc>
      </w:tr>
      <w:tr w:rsidR="008B139C" w:rsidRPr="00503FB7" w:rsidTr="00260868">
        <w:tc>
          <w:tcPr>
            <w:tcW w:w="5102" w:type="dxa"/>
            <w:tcBorders>
              <w:top w:val="single" w:sz="4" w:space="0" w:color="000000"/>
              <w:left w:val="single" w:sz="4" w:space="0" w:color="000000"/>
              <w:bottom w:val="single" w:sz="4" w:space="0" w:color="000000"/>
            </w:tcBorders>
            <w:shd w:val="clear" w:color="auto" w:fill="auto"/>
          </w:tcPr>
          <w:p w:rsidR="008B139C" w:rsidRPr="006B2B19" w:rsidRDefault="00F11E0D" w:rsidP="008B139C">
            <w:pPr>
              <w:snapToGrid w:val="0"/>
              <w:spacing w:after="120"/>
              <w:jc w:val="center"/>
              <w:rPr>
                <w:b/>
                <w:color w:val="00B050"/>
                <w:sz w:val="24"/>
                <w:szCs w:val="24"/>
                <w:lang w:val="en-US"/>
              </w:rPr>
            </w:pPr>
            <w:r>
              <w:rPr>
                <w:b/>
                <w:color w:val="00B050"/>
                <w:sz w:val="24"/>
                <w:szCs w:val="24"/>
                <w:lang w:val="en-US"/>
              </w:rPr>
              <w:t>Account for w</w:t>
            </w:r>
            <w:r w:rsidR="008B139C" w:rsidRPr="006B2B19">
              <w:rPr>
                <w:b/>
                <w:color w:val="00B050"/>
                <w:sz w:val="24"/>
                <w:szCs w:val="24"/>
                <w:lang w:val="en-US"/>
              </w:rPr>
              <w:t xml:space="preserve">hy the current situation </w:t>
            </w:r>
            <w:r>
              <w:rPr>
                <w:b/>
                <w:color w:val="00B050"/>
                <w:sz w:val="24"/>
                <w:szCs w:val="24"/>
                <w:lang w:val="en-US"/>
              </w:rPr>
              <w:t>is so critical today thanks to</w:t>
            </w:r>
          </w:p>
          <w:p w:rsidR="008B139C" w:rsidRPr="00F11E0D" w:rsidRDefault="008B139C" w:rsidP="00F11E0D">
            <w:pPr>
              <w:spacing w:after="0"/>
              <w:jc w:val="center"/>
              <w:rPr>
                <w:b/>
                <w:i/>
                <w:color w:val="7030A0"/>
                <w:sz w:val="24"/>
                <w:szCs w:val="24"/>
                <w:lang w:val="en-US"/>
              </w:rPr>
            </w:pPr>
            <w:r w:rsidRPr="00F11E0D">
              <w:rPr>
                <w:b/>
                <w:i/>
                <w:color w:val="7030A0"/>
                <w:sz w:val="24"/>
                <w:szCs w:val="24"/>
                <w:lang w:val="en-US"/>
              </w:rPr>
              <w:t>Overshoot day</w:t>
            </w:r>
          </w:p>
          <w:p w:rsidR="008B139C" w:rsidRPr="00F11E0D" w:rsidRDefault="00031078" w:rsidP="0022131F">
            <w:pPr>
              <w:spacing w:after="0"/>
              <w:jc w:val="right"/>
              <w:rPr>
                <w:color w:val="7030A0"/>
                <w:lang w:val="en-US"/>
              </w:rPr>
            </w:pPr>
            <w:hyperlink r:id="rId9" w:history="1">
              <w:r w:rsidR="008B139C" w:rsidRPr="00F11E0D">
                <w:rPr>
                  <w:rStyle w:val="Lienhypertexte"/>
                  <w:color w:val="7030A0"/>
                  <w:lang w:val="en-US"/>
                </w:rPr>
                <w:t>http://www.youtube.com/watch?v=3QH_fYLMjSg</w:t>
              </w:r>
            </w:hyperlink>
          </w:p>
          <w:p w:rsidR="008B139C" w:rsidRPr="00F11E0D" w:rsidRDefault="00031078" w:rsidP="0022131F">
            <w:pPr>
              <w:snapToGrid w:val="0"/>
              <w:spacing w:after="0"/>
              <w:jc w:val="right"/>
              <w:rPr>
                <w:b/>
                <w:color w:val="7030A0"/>
                <w:sz w:val="24"/>
                <w:szCs w:val="24"/>
                <w:lang w:val="en-US"/>
              </w:rPr>
            </w:pPr>
            <w:hyperlink r:id="rId10" w:history="1">
              <w:r w:rsidR="008B139C" w:rsidRPr="00F11E0D">
                <w:rPr>
                  <w:rStyle w:val="Lienhypertexte"/>
                  <w:color w:val="7030A0"/>
                  <w:lang w:val="en-US"/>
                </w:rPr>
                <w:t>www.youtube.com/watch?v=NJtrMMa4VOM</w:t>
              </w:r>
            </w:hyperlink>
          </w:p>
          <w:p w:rsidR="008B139C" w:rsidRPr="00F11E0D" w:rsidRDefault="008B139C" w:rsidP="00F11E0D">
            <w:pPr>
              <w:snapToGrid w:val="0"/>
              <w:spacing w:before="120" w:after="0"/>
              <w:jc w:val="center"/>
              <w:rPr>
                <w:b/>
                <w:i/>
                <w:color w:val="7030A0"/>
                <w:sz w:val="24"/>
                <w:szCs w:val="24"/>
                <w:lang w:val="en-US"/>
              </w:rPr>
            </w:pPr>
            <w:r w:rsidRPr="00F11E0D">
              <w:rPr>
                <w:b/>
                <w:i/>
                <w:color w:val="7030A0"/>
                <w:sz w:val="24"/>
                <w:szCs w:val="24"/>
                <w:lang w:val="en-US"/>
              </w:rPr>
              <w:t>Severn Suzuki’s speech in Rio</w:t>
            </w:r>
          </w:p>
          <w:p w:rsidR="008B139C" w:rsidRPr="003D5C33" w:rsidRDefault="00031078" w:rsidP="0022131F">
            <w:pPr>
              <w:spacing w:after="0"/>
              <w:jc w:val="right"/>
              <w:rPr>
                <w:i/>
                <w:iCs/>
                <w:lang w:val="en-US"/>
              </w:rPr>
            </w:pPr>
            <w:hyperlink r:id="rId11" w:history="1">
              <w:r w:rsidR="008B139C" w:rsidRPr="00F11E0D">
                <w:rPr>
                  <w:rStyle w:val="Lienhypertexte"/>
                  <w:color w:val="7030A0"/>
                  <w:lang w:val="en-US"/>
                </w:rPr>
                <w:t>www.youtube.com/watch?v=oJJGuIZVfLM</w:t>
              </w:r>
            </w:hyperlink>
          </w:p>
        </w:tc>
        <w:tc>
          <w:tcPr>
            <w:tcW w:w="5102" w:type="dxa"/>
            <w:tcBorders>
              <w:top w:val="single" w:sz="4" w:space="0" w:color="000000"/>
              <w:left w:val="single" w:sz="4" w:space="0" w:color="000000"/>
              <w:bottom w:val="single" w:sz="4" w:space="0" w:color="000000"/>
            </w:tcBorders>
            <w:shd w:val="clear" w:color="auto" w:fill="auto"/>
          </w:tcPr>
          <w:p w:rsidR="008B139C" w:rsidRPr="006E4575" w:rsidRDefault="008B139C" w:rsidP="008B139C">
            <w:pPr>
              <w:spacing w:after="0" w:line="240" w:lineRule="auto"/>
              <w:jc w:val="both"/>
              <w:rPr>
                <w:rFonts w:eastAsia="Times New Roman" w:cs="Times New Roman"/>
                <w:b/>
                <w:color w:val="008080"/>
                <w:lang w:eastAsia="fr-FR"/>
              </w:rPr>
            </w:pPr>
            <w:r w:rsidRPr="006E4575">
              <w:rPr>
                <w:rFonts w:eastAsia="Times New Roman" w:cs="Times New Roman"/>
                <w:b/>
                <w:color w:val="008080"/>
                <w:lang w:eastAsia="fr-FR"/>
              </w:rPr>
              <w:t>Comprendre l’information des documents enregistrés ou radiodiffusés</w:t>
            </w:r>
          </w:p>
          <w:p w:rsidR="008B139C" w:rsidRPr="006E4575" w:rsidRDefault="008B139C" w:rsidP="008B139C">
            <w:pPr>
              <w:spacing w:after="0" w:line="240" w:lineRule="auto"/>
              <w:ind w:left="360"/>
              <w:jc w:val="both"/>
              <w:rPr>
                <w:rFonts w:eastAsia="Times New Roman" w:cs="Times New Roman"/>
                <w:b/>
                <w:color w:val="008080"/>
                <w:lang w:eastAsia="fr-FR"/>
              </w:rPr>
            </w:pPr>
          </w:p>
          <w:p w:rsidR="008B139C" w:rsidRPr="006E4575" w:rsidRDefault="008B139C" w:rsidP="008B139C">
            <w:pPr>
              <w:suppressAutoHyphens w:val="0"/>
              <w:spacing w:after="0" w:line="240" w:lineRule="auto"/>
              <w:rPr>
                <w:b/>
              </w:rPr>
            </w:pPr>
            <w:r w:rsidRPr="006E4575">
              <w:rPr>
                <w:b/>
              </w:rPr>
              <w:t xml:space="preserve">1 : Comprendre, identifier et présenter les enjeux techniques et culturels du projet en langue vivante </w:t>
            </w:r>
          </w:p>
          <w:p w:rsidR="008B139C" w:rsidRPr="006E4575" w:rsidRDefault="008B139C" w:rsidP="008B139C">
            <w:pPr>
              <w:suppressAutoHyphens w:val="0"/>
              <w:spacing w:after="0" w:line="240" w:lineRule="auto"/>
              <w:rPr>
                <w:b/>
                <w:color w:val="0070C0"/>
                <w:sz w:val="16"/>
                <w:szCs w:val="16"/>
              </w:rPr>
            </w:pPr>
          </w:p>
        </w:tc>
        <w:tc>
          <w:tcPr>
            <w:tcW w:w="5102" w:type="dxa"/>
            <w:tcBorders>
              <w:top w:val="single" w:sz="4" w:space="0" w:color="000000"/>
              <w:left w:val="single" w:sz="4" w:space="0" w:color="000000"/>
              <w:bottom w:val="single" w:sz="4" w:space="0" w:color="000000"/>
              <w:right w:val="single" w:sz="4" w:space="0" w:color="auto"/>
            </w:tcBorders>
            <w:shd w:val="clear" w:color="auto" w:fill="auto"/>
          </w:tcPr>
          <w:p w:rsidR="008B139C" w:rsidRPr="006E4575" w:rsidRDefault="008B139C" w:rsidP="008B139C">
            <w:pPr>
              <w:snapToGrid w:val="0"/>
              <w:spacing w:before="120" w:after="0"/>
              <w:jc w:val="center"/>
              <w:rPr>
                <w:b/>
                <w:color w:val="FF0000"/>
                <w:lang w:val="en-US"/>
              </w:rPr>
            </w:pPr>
            <w:r w:rsidRPr="006E4575">
              <w:rPr>
                <w:b/>
                <w:color w:val="FF0000"/>
                <w:lang w:val="en-US"/>
              </w:rPr>
              <w:t>Consumption, resources</w:t>
            </w:r>
          </w:p>
          <w:p w:rsidR="008B139C" w:rsidRPr="006E4575" w:rsidRDefault="008B139C" w:rsidP="008B139C">
            <w:pPr>
              <w:snapToGrid w:val="0"/>
              <w:spacing w:before="120" w:after="0"/>
              <w:jc w:val="center"/>
              <w:rPr>
                <w:b/>
                <w:color w:val="FF0000"/>
                <w:lang w:val="en-US"/>
              </w:rPr>
            </w:pPr>
            <w:r w:rsidRPr="006E4575">
              <w:rPr>
                <w:b/>
                <w:color w:val="FF0000"/>
                <w:lang w:val="en-US"/>
              </w:rPr>
              <w:t>Aspects : be-in/ have-en</w:t>
            </w:r>
          </w:p>
          <w:p w:rsidR="008B139C" w:rsidRPr="006E4575" w:rsidRDefault="008B139C" w:rsidP="008B139C">
            <w:pPr>
              <w:snapToGrid w:val="0"/>
              <w:spacing w:before="120" w:after="0"/>
              <w:jc w:val="center"/>
              <w:rPr>
                <w:b/>
                <w:color w:val="FF0000"/>
                <w:lang w:val="en-US"/>
              </w:rPr>
            </w:pPr>
            <w:r w:rsidRPr="006E4575">
              <w:rPr>
                <w:b/>
                <w:color w:val="FF0000"/>
                <w:lang w:val="en-US"/>
              </w:rPr>
              <w:t>Modals : prohibition, obligation, permission, necessity</w:t>
            </w:r>
          </w:p>
          <w:p w:rsidR="008B139C" w:rsidRPr="006E4575" w:rsidRDefault="008B139C" w:rsidP="008B139C">
            <w:pPr>
              <w:snapToGrid w:val="0"/>
              <w:spacing w:before="120" w:after="0"/>
              <w:jc w:val="center"/>
              <w:rPr>
                <w:b/>
                <w:color w:val="FF0000"/>
                <w:lang w:val="en-US"/>
              </w:rPr>
            </w:pPr>
            <w:r w:rsidRPr="006E4575">
              <w:rPr>
                <w:b/>
                <w:color w:val="FF0000"/>
                <w:lang w:val="en-US"/>
              </w:rPr>
              <w:t>Linking words</w:t>
            </w:r>
          </w:p>
          <w:p w:rsidR="008B139C" w:rsidRPr="006E4575" w:rsidRDefault="008B139C" w:rsidP="008B139C">
            <w:pPr>
              <w:suppressAutoHyphens w:val="0"/>
              <w:spacing w:before="120" w:after="0" w:line="240" w:lineRule="auto"/>
              <w:jc w:val="center"/>
              <w:rPr>
                <w:rFonts w:eastAsia="Times New Roman" w:cs="Times New Roman"/>
                <w:color w:val="FF0000"/>
                <w:lang w:eastAsia="fr-FR"/>
              </w:rPr>
            </w:pPr>
            <w:r w:rsidRPr="006E4575">
              <w:rPr>
                <w:rFonts w:eastAsia="Times New Roman" w:cs="Times New Roman"/>
                <w:color w:val="FF0000"/>
                <w:lang w:eastAsia="fr-FR"/>
              </w:rPr>
              <w:t>Réaliser l’attaque de certains sons consonantiques (</w:t>
            </w:r>
            <w:proofErr w:type="spellStart"/>
            <w:r w:rsidRPr="006E4575">
              <w:rPr>
                <w:rFonts w:eastAsia="Times New Roman" w:cs="Times New Roman"/>
                <w:color w:val="FF0000"/>
                <w:lang w:eastAsia="fr-FR"/>
              </w:rPr>
              <w:t>ptk</w:t>
            </w:r>
            <w:proofErr w:type="spellEnd"/>
            <w:r w:rsidRPr="006E4575">
              <w:rPr>
                <w:rFonts w:eastAsia="Times New Roman" w:cs="Times New Roman"/>
                <w:color w:val="FF0000"/>
                <w:lang w:eastAsia="fr-FR"/>
              </w:rPr>
              <w:t>)</w:t>
            </w:r>
          </w:p>
        </w:tc>
      </w:tr>
      <w:tr w:rsidR="008B139C" w:rsidRPr="0056755A" w:rsidTr="00260868">
        <w:tc>
          <w:tcPr>
            <w:tcW w:w="5102" w:type="dxa"/>
            <w:tcBorders>
              <w:top w:val="single" w:sz="4" w:space="0" w:color="000000"/>
              <w:left w:val="single" w:sz="4" w:space="0" w:color="000000"/>
              <w:bottom w:val="single" w:sz="4" w:space="0" w:color="000000"/>
            </w:tcBorders>
            <w:shd w:val="clear" w:color="auto" w:fill="auto"/>
          </w:tcPr>
          <w:p w:rsidR="008B139C" w:rsidRDefault="00F11E0D" w:rsidP="008B139C">
            <w:pPr>
              <w:snapToGrid w:val="0"/>
              <w:spacing w:after="120"/>
              <w:jc w:val="center"/>
              <w:rPr>
                <w:b/>
                <w:color w:val="00B050"/>
                <w:sz w:val="24"/>
                <w:szCs w:val="24"/>
                <w:lang w:val="en-US"/>
              </w:rPr>
            </w:pPr>
            <w:r>
              <w:rPr>
                <w:b/>
                <w:color w:val="00B050"/>
                <w:sz w:val="24"/>
                <w:szCs w:val="24"/>
                <w:lang w:val="en-US"/>
              </w:rPr>
              <w:t>Account for w</w:t>
            </w:r>
            <w:r w:rsidR="008B139C" w:rsidRPr="006B2B19">
              <w:rPr>
                <w:b/>
                <w:color w:val="00B050"/>
                <w:sz w:val="24"/>
                <w:szCs w:val="24"/>
                <w:lang w:val="en-US"/>
              </w:rPr>
              <w:t>hat Scottish ambitious ecological objectives</w:t>
            </w:r>
            <w:r>
              <w:rPr>
                <w:b/>
                <w:color w:val="00B050"/>
                <w:sz w:val="24"/>
                <w:szCs w:val="24"/>
                <w:lang w:val="en-US"/>
              </w:rPr>
              <w:t xml:space="preserve"> are thanks to</w:t>
            </w:r>
          </w:p>
          <w:p w:rsidR="008B139C" w:rsidRPr="00F11E0D" w:rsidRDefault="008B139C" w:rsidP="00F11E0D">
            <w:pPr>
              <w:spacing w:before="120" w:after="0"/>
              <w:jc w:val="center"/>
              <w:outlineLvl w:val="0"/>
              <w:rPr>
                <w:b/>
                <w:i/>
                <w:color w:val="666699"/>
                <w:sz w:val="24"/>
                <w:szCs w:val="24"/>
                <w:lang w:val="en-US"/>
              </w:rPr>
            </w:pPr>
            <w:r w:rsidRPr="00F11E0D">
              <w:rPr>
                <w:b/>
                <w:i/>
                <w:color w:val="666699"/>
                <w:sz w:val="24"/>
                <w:szCs w:val="24"/>
                <w:lang w:val="en-US"/>
              </w:rPr>
              <w:t>Scotland has a big role in sustainable energy</w:t>
            </w:r>
          </w:p>
          <w:p w:rsidR="008B139C" w:rsidRPr="00F11E0D" w:rsidRDefault="00031078" w:rsidP="0022131F">
            <w:pPr>
              <w:spacing w:after="0"/>
              <w:jc w:val="right"/>
              <w:outlineLvl w:val="0"/>
              <w:rPr>
                <w:bCs/>
                <w:color w:val="7030A0"/>
                <w:kern w:val="36"/>
                <w:lang w:val="en-US"/>
              </w:rPr>
            </w:pPr>
            <w:hyperlink r:id="rId12" w:history="1">
              <w:r w:rsidR="008B139C" w:rsidRPr="00F11E0D">
                <w:rPr>
                  <w:rStyle w:val="Lienhypertexte"/>
                  <w:bCs/>
                  <w:color w:val="7030A0"/>
                  <w:kern w:val="36"/>
                  <w:lang w:val="en-US"/>
                </w:rPr>
                <w:t>http://www.heraldscotland.com/news/home-news/going-green-record-40-of-scotlands-electricity-is-coming-from-renewables.1387457034</w:t>
              </w:r>
            </w:hyperlink>
          </w:p>
        </w:tc>
        <w:tc>
          <w:tcPr>
            <w:tcW w:w="5102" w:type="dxa"/>
            <w:tcBorders>
              <w:top w:val="single" w:sz="4" w:space="0" w:color="000000"/>
              <w:left w:val="single" w:sz="4" w:space="0" w:color="000000"/>
              <w:bottom w:val="single" w:sz="4" w:space="0" w:color="000000"/>
            </w:tcBorders>
            <w:shd w:val="clear" w:color="auto" w:fill="auto"/>
          </w:tcPr>
          <w:p w:rsidR="008B139C" w:rsidRPr="006E4575" w:rsidRDefault="008B139C" w:rsidP="008B139C">
            <w:pPr>
              <w:spacing w:after="0" w:line="240" w:lineRule="auto"/>
              <w:jc w:val="both"/>
              <w:rPr>
                <w:rFonts w:eastAsia="Times New Roman" w:cs="Times New Roman"/>
                <w:b/>
                <w:color w:val="008080"/>
                <w:lang w:eastAsia="fr-FR"/>
              </w:rPr>
            </w:pPr>
            <w:r w:rsidRPr="006E4575">
              <w:rPr>
                <w:rFonts w:eastAsia="Times New Roman" w:cs="Times New Roman"/>
                <w:b/>
                <w:color w:val="008080"/>
                <w:lang w:eastAsia="fr-FR"/>
              </w:rPr>
              <w:t>Identifier les principales conclusions d’un texte argumentatif clairement articulé</w:t>
            </w:r>
          </w:p>
          <w:p w:rsidR="008B139C" w:rsidRPr="006E4575" w:rsidRDefault="008B139C" w:rsidP="008B139C">
            <w:pPr>
              <w:suppressAutoHyphens w:val="0"/>
              <w:spacing w:after="0" w:line="240" w:lineRule="auto"/>
              <w:rPr>
                <w:b/>
              </w:rPr>
            </w:pPr>
          </w:p>
          <w:p w:rsidR="008B139C" w:rsidRPr="006E4575" w:rsidRDefault="008B139C" w:rsidP="008B139C">
            <w:pPr>
              <w:suppressAutoHyphens w:val="0"/>
              <w:spacing w:after="0" w:line="240" w:lineRule="auto"/>
              <w:rPr>
                <w:b/>
                <w:sz w:val="24"/>
                <w:szCs w:val="24"/>
              </w:rPr>
            </w:pPr>
            <w:r w:rsidRPr="006E4575">
              <w:rPr>
                <w:b/>
              </w:rPr>
              <w:t>1 : Comprendre, identifier et présenter les enjeux techniques</w:t>
            </w:r>
            <w:r w:rsidRPr="006E4575">
              <w:rPr>
                <w:b/>
                <w:sz w:val="24"/>
                <w:szCs w:val="24"/>
              </w:rPr>
              <w:t xml:space="preserve"> et culturels du projet en langue vivante</w:t>
            </w:r>
          </w:p>
        </w:tc>
        <w:tc>
          <w:tcPr>
            <w:tcW w:w="5102" w:type="dxa"/>
            <w:tcBorders>
              <w:top w:val="single" w:sz="4" w:space="0" w:color="000000"/>
              <w:left w:val="single" w:sz="4" w:space="0" w:color="000000"/>
              <w:bottom w:val="single" w:sz="4" w:space="0" w:color="000000"/>
              <w:right w:val="single" w:sz="4" w:space="0" w:color="auto"/>
            </w:tcBorders>
            <w:shd w:val="clear" w:color="auto" w:fill="auto"/>
          </w:tcPr>
          <w:p w:rsidR="008B139C" w:rsidRPr="006E4575" w:rsidRDefault="008B139C" w:rsidP="008B139C">
            <w:pPr>
              <w:suppressAutoHyphens w:val="0"/>
              <w:spacing w:before="120" w:after="0" w:line="240" w:lineRule="auto"/>
              <w:jc w:val="center"/>
              <w:rPr>
                <w:rFonts w:eastAsia="Times New Roman" w:cs="Times New Roman"/>
                <w:color w:val="FF0000"/>
                <w:lang w:val="en-GB" w:eastAsia="fr-FR"/>
              </w:rPr>
            </w:pPr>
            <w:r w:rsidRPr="006E4575">
              <w:rPr>
                <w:rFonts w:eastAsia="Times New Roman" w:cs="Times New Roman"/>
                <w:color w:val="FF0000"/>
                <w:lang w:val="en-GB" w:eastAsia="fr-FR"/>
              </w:rPr>
              <w:t>Politics</w:t>
            </w:r>
          </w:p>
          <w:p w:rsidR="008B139C" w:rsidRPr="006E4575" w:rsidRDefault="008B139C" w:rsidP="008B139C">
            <w:pPr>
              <w:suppressAutoHyphens w:val="0"/>
              <w:spacing w:before="120" w:after="0" w:line="240" w:lineRule="auto"/>
              <w:jc w:val="center"/>
              <w:rPr>
                <w:rFonts w:eastAsia="Times New Roman" w:cs="Times New Roman"/>
                <w:color w:val="FF0000"/>
                <w:lang w:val="en-GB" w:eastAsia="fr-FR"/>
              </w:rPr>
            </w:pPr>
            <w:r w:rsidRPr="006E4575">
              <w:rPr>
                <w:rFonts w:eastAsia="Times New Roman" w:cs="Times New Roman"/>
                <w:color w:val="FF0000"/>
                <w:lang w:val="en-GB" w:eastAsia="fr-FR"/>
              </w:rPr>
              <w:t>Exclamation : so, such, what, how</w:t>
            </w:r>
          </w:p>
          <w:p w:rsidR="008B139C" w:rsidRPr="006E4575" w:rsidRDefault="008B139C" w:rsidP="008B139C">
            <w:pPr>
              <w:snapToGrid w:val="0"/>
              <w:spacing w:before="120" w:after="0"/>
              <w:jc w:val="center"/>
              <w:rPr>
                <w:b/>
                <w:color w:val="FF0000"/>
              </w:rPr>
            </w:pPr>
            <w:proofErr w:type="spellStart"/>
            <w:r w:rsidRPr="006E4575">
              <w:rPr>
                <w:b/>
                <w:color w:val="FF0000"/>
              </w:rPr>
              <w:t>Predictions</w:t>
            </w:r>
            <w:proofErr w:type="spellEnd"/>
            <w:r w:rsidRPr="006E4575">
              <w:rPr>
                <w:b/>
                <w:color w:val="FF0000"/>
              </w:rPr>
              <w:t xml:space="preserve">, </w:t>
            </w:r>
            <w:proofErr w:type="spellStart"/>
            <w:r w:rsidRPr="006E4575">
              <w:rPr>
                <w:b/>
                <w:color w:val="FF0000"/>
              </w:rPr>
              <w:t>targets</w:t>
            </w:r>
            <w:proofErr w:type="spellEnd"/>
            <w:r w:rsidRPr="006E4575">
              <w:rPr>
                <w:b/>
                <w:color w:val="FF0000"/>
              </w:rPr>
              <w:t>, objectives</w:t>
            </w:r>
          </w:p>
          <w:p w:rsidR="008B139C" w:rsidRPr="006E4575" w:rsidRDefault="008B139C" w:rsidP="008B139C">
            <w:pPr>
              <w:snapToGrid w:val="0"/>
              <w:spacing w:before="120" w:after="0"/>
              <w:jc w:val="center"/>
              <w:rPr>
                <w:b/>
                <w:color w:val="FF0000"/>
              </w:rPr>
            </w:pPr>
            <w:r w:rsidRPr="006E4575">
              <w:rPr>
                <w:b/>
                <w:color w:val="FF0000"/>
              </w:rPr>
              <w:t>Obligation, prohibition</w:t>
            </w:r>
          </w:p>
          <w:p w:rsidR="008B139C" w:rsidRPr="00876C2A" w:rsidRDefault="008B139C" w:rsidP="008B139C">
            <w:pPr>
              <w:suppressAutoHyphens w:val="0"/>
              <w:spacing w:before="120" w:after="0" w:line="240" w:lineRule="auto"/>
              <w:jc w:val="center"/>
              <w:rPr>
                <w:rFonts w:eastAsia="Times New Roman" w:cs="Times New Roman"/>
                <w:color w:val="FF0000"/>
                <w:lang w:eastAsia="fr-FR"/>
              </w:rPr>
            </w:pPr>
            <w:r w:rsidRPr="006E4575">
              <w:rPr>
                <w:rFonts w:eastAsia="Times New Roman" w:cs="Times New Roman"/>
                <w:color w:val="FF0000"/>
                <w:lang w:eastAsia="fr-FR"/>
              </w:rPr>
              <w:t>Réaliser le relief (Intensité)</w:t>
            </w:r>
          </w:p>
        </w:tc>
      </w:tr>
      <w:tr w:rsidR="008B139C" w:rsidRPr="00942592" w:rsidTr="008B139C">
        <w:tc>
          <w:tcPr>
            <w:tcW w:w="15306" w:type="dxa"/>
            <w:gridSpan w:val="3"/>
            <w:tcBorders>
              <w:top w:val="single" w:sz="4" w:space="0" w:color="000000"/>
              <w:left w:val="single" w:sz="4" w:space="0" w:color="000000"/>
              <w:bottom w:val="single" w:sz="4" w:space="0" w:color="000000"/>
              <w:right w:val="single" w:sz="4" w:space="0" w:color="auto"/>
            </w:tcBorders>
            <w:shd w:val="clear" w:color="auto" w:fill="auto"/>
          </w:tcPr>
          <w:p w:rsidR="008B139C" w:rsidRPr="0056755A" w:rsidRDefault="008B139C" w:rsidP="00610C14">
            <w:pPr>
              <w:snapToGrid w:val="0"/>
              <w:spacing w:before="120" w:after="120"/>
              <w:jc w:val="center"/>
              <w:rPr>
                <w:b/>
                <w:color w:val="7030A0"/>
                <w:sz w:val="24"/>
                <w:szCs w:val="24"/>
                <w:lang w:val="en-US"/>
              </w:rPr>
            </w:pPr>
            <w:r w:rsidRPr="0056755A">
              <w:rPr>
                <w:b/>
                <w:color w:val="7030A0"/>
                <w:sz w:val="24"/>
                <w:szCs w:val="24"/>
                <w:lang w:val="en-US"/>
              </w:rPr>
              <w:t>Sub-project: reca</w:t>
            </w:r>
            <w:r w:rsidR="00CC79DA">
              <w:rPr>
                <w:b/>
                <w:color w:val="7030A0"/>
                <w:sz w:val="24"/>
                <w:szCs w:val="24"/>
                <w:lang w:val="en-US"/>
              </w:rPr>
              <w:t>p</w:t>
            </w:r>
            <w:r w:rsidRPr="0056755A">
              <w:rPr>
                <w:b/>
                <w:color w:val="7030A0"/>
                <w:sz w:val="24"/>
                <w:szCs w:val="24"/>
                <w:lang w:val="en-US"/>
              </w:rPr>
              <w:t>p</w:t>
            </w:r>
            <w:r w:rsidR="00CC79DA">
              <w:rPr>
                <w:b/>
                <w:color w:val="7030A0"/>
                <w:sz w:val="24"/>
                <w:szCs w:val="24"/>
                <w:lang w:val="en-US"/>
              </w:rPr>
              <w:t>ing</w:t>
            </w:r>
            <w:r w:rsidRPr="0056755A">
              <w:rPr>
                <w:b/>
                <w:color w:val="7030A0"/>
                <w:sz w:val="24"/>
                <w:szCs w:val="24"/>
                <w:lang w:val="en-US"/>
              </w:rPr>
              <w:t xml:space="preserve"> in writing wh</w:t>
            </w:r>
            <w:r w:rsidR="00610C14">
              <w:rPr>
                <w:b/>
                <w:color w:val="7030A0"/>
                <w:sz w:val="24"/>
                <w:szCs w:val="24"/>
                <w:lang w:val="en-US"/>
              </w:rPr>
              <w:t>y Scotland is a relevant destination to study new eco-friendly solutions against Climate Change</w:t>
            </w:r>
          </w:p>
        </w:tc>
      </w:tr>
    </w:tbl>
    <w:p w:rsidR="00D271FC" w:rsidRPr="00D271FC" w:rsidRDefault="00D271FC">
      <w:pPr>
        <w:rPr>
          <w:lang w:val="en-US"/>
        </w:rPr>
      </w:pPr>
    </w:p>
    <w:p w:rsidR="00260868" w:rsidRDefault="00260868">
      <w:pPr>
        <w:suppressAutoHyphens w:val="0"/>
        <w:rPr>
          <w:lang w:val="en-US"/>
        </w:rPr>
      </w:pPr>
      <w:r>
        <w:rPr>
          <w:lang w:val="en-US"/>
        </w:rPr>
        <w:br w:type="page"/>
      </w:r>
    </w:p>
    <w:p w:rsidR="00402130" w:rsidRDefault="00402130">
      <w:pPr>
        <w:suppressAutoHyphens w:val="0"/>
        <w:rPr>
          <w:lang w:val="en-US"/>
        </w:rPr>
      </w:pPr>
    </w:p>
    <w:tbl>
      <w:tblPr>
        <w:tblW w:w="15291" w:type="dxa"/>
        <w:tblInd w:w="-5" w:type="dxa"/>
        <w:tblLayout w:type="fixed"/>
        <w:tblLook w:val="0000" w:firstRow="0" w:lastRow="0" w:firstColumn="0" w:lastColumn="0" w:noHBand="0" w:noVBand="0"/>
      </w:tblPr>
      <w:tblGrid>
        <w:gridCol w:w="5097"/>
        <w:gridCol w:w="5097"/>
        <w:gridCol w:w="5097"/>
      </w:tblGrid>
      <w:tr w:rsidR="00402130" w:rsidRPr="00942592" w:rsidTr="00B8372F">
        <w:tc>
          <w:tcPr>
            <w:tcW w:w="15291" w:type="dxa"/>
            <w:gridSpan w:val="3"/>
            <w:tcBorders>
              <w:top w:val="single" w:sz="4" w:space="0" w:color="000000"/>
              <w:left w:val="single" w:sz="4" w:space="0" w:color="000000"/>
              <w:bottom w:val="single" w:sz="4" w:space="0" w:color="000000"/>
              <w:right w:val="single" w:sz="4" w:space="0" w:color="auto"/>
            </w:tcBorders>
            <w:shd w:val="clear" w:color="auto" w:fill="auto"/>
          </w:tcPr>
          <w:p w:rsidR="00402130" w:rsidRPr="00985E3E" w:rsidRDefault="00402130" w:rsidP="00985E3E">
            <w:pPr>
              <w:snapToGrid w:val="0"/>
              <w:spacing w:before="120" w:after="120"/>
              <w:jc w:val="center"/>
              <w:rPr>
                <w:b/>
                <w:color w:val="7030A0"/>
                <w:sz w:val="24"/>
                <w:szCs w:val="24"/>
                <w:lang w:val="en-US"/>
              </w:rPr>
            </w:pPr>
            <w:r w:rsidRPr="0056755A">
              <w:rPr>
                <w:b/>
                <w:color w:val="7030A0"/>
                <w:sz w:val="24"/>
                <w:szCs w:val="24"/>
                <w:lang w:val="en-US"/>
              </w:rPr>
              <w:t>Step 2:</w:t>
            </w:r>
            <w:r w:rsidR="00985E3E">
              <w:rPr>
                <w:b/>
                <w:color w:val="7030A0"/>
                <w:sz w:val="24"/>
                <w:szCs w:val="24"/>
                <w:lang w:val="en-US"/>
              </w:rPr>
              <w:t xml:space="preserve"> </w:t>
            </w:r>
            <w:r w:rsidRPr="0056755A">
              <w:rPr>
                <w:rStyle w:val="CitationHTML"/>
                <w:b/>
                <w:i w:val="0"/>
                <w:color w:val="7030A0"/>
                <w:sz w:val="28"/>
                <w:szCs w:val="28"/>
                <w:lang w:val="en-US"/>
              </w:rPr>
              <w:t xml:space="preserve">What makes </w:t>
            </w:r>
            <w:proofErr w:type="spellStart"/>
            <w:r w:rsidRPr="0056755A">
              <w:rPr>
                <w:rStyle w:val="CitationHTML"/>
                <w:b/>
                <w:i w:val="0"/>
                <w:color w:val="7030A0"/>
                <w:sz w:val="28"/>
                <w:szCs w:val="28"/>
                <w:lang w:val="en-US"/>
              </w:rPr>
              <w:t>Lycée</w:t>
            </w:r>
            <w:proofErr w:type="spellEnd"/>
            <w:r w:rsidRPr="0056755A">
              <w:rPr>
                <w:rStyle w:val="CitationHTML"/>
                <w:b/>
                <w:i w:val="0"/>
                <w:color w:val="7030A0"/>
                <w:sz w:val="28"/>
                <w:szCs w:val="28"/>
                <w:lang w:val="en-US"/>
              </w:rPr>
              <w:t xml:space="preserve"> </w:t>
            </w:r>
            <w:proofErr w:type="spellStart"/>
            <w:r w:rsidRPr="0056755A">
              <w:rPr>
                <w:rStyle w:val="CitationHTML"/>
                <w:b/>
                <w:i w:val="0"/>
                <w:color w:val="7030A0"/>
                <w:sz w:val="28"/>
                <w:szCs w:val="28"/>
                <w:lang w:val="en-US"/>
              </w:rPr>
              <w:t>Cabanis</w:t>
            </w:r>
            <w:proofErr w:type="spellEnd"/>
            <w:r w:rsidRPr="0056755A">
              <w:rPr>
                <w:rStyle w:val="CitationHTML"/>
                <w:b/>
                <w:i w:val="0"/>
                <w:color w:val="7030A0"/>
                <w:sz w:val="28"/>
                <w:szCs w:val="28"/>
                <w:lang w:val="en-US"/>
              </w:rPr>
              <w:t xml:space="preserve"> worth </w:t>
            </w:r>
            <w:proofErr w:type="gramStart"/>
            <w:r w:rsidRPr="0056755A">
              <w:rPr>
                <w:rStyle w:val="CitationHTML"/>
                <w:b/>
                <w:i w:val="0"/>
                <w:color w:val="7030A0"/>
                <w:sz w:val="28"/>
                <w:szCs w:val="28"/>
                <w:lang w:val="en-US"/>
              </w:rPr>
              <w:t>supporting ?</w:t>
            </w:r>
            <w:proofErr w:type="gramEnd"/>
            <w:r w:rsidRPr="0056755A">
              <w:rPr>
                <w:rStyle w:val="CitationHTML"/>
                <w:b/>
                <w:i w:val="0"/>
                <w:color w:val="00B050"/>
                <w:sz w:val="28"/>
                <w:szCs w:val="28"/>
                <w:lang w:val="en-US"/>
              </w:rPr>
              <w:t xml:space="preserve"> </w:t>
            </w:r>
            <w:r w:rsidRPr="0056755A">
              <w:rPr>
                <w:b/>
                <w:color w:val="7030A0"/>
                <w:sz w:val="28"/>
                <w:szCs w:val="28"/>
                <w:lang w:val="en-US"/>
              </w:rPr>
              <w:t xml:space="preserve">Posting the project on </w:t>
            </w:r>
            <w:proofErr w:type="spellStart"/>
            <w:r w:rsidRPr="0056755A">
              <w:rPr>
                <w:b/>
                <w:color w:val="7030A0"/>
                <w:sz w:val="28"/>
                <w:szCs w:val="28"/>
                <w:lang w:val="en-US"/>
              </w:rPr>
              <w:t>Ulule</w:t>
            </w:r>
            <w:proofErr w:type="spellEnd"/>
            <w:r w:rsidRPr="0056755A">
              <w:rPr>
                <w:b/>
                <w:color w:val="7030A0"/>
                <w:sz w:val="28"/>
                <w:szCs w:val="28"/>
                <w:lang w:val="en-US"/>
              </w:rPr>
              <w:t xml:space="preserve"> to raise the money needed for the trip to be affordable</w:t>
            </w:r>
          </w:p>
        </w:tc>
      </w:tr>
      <w:tr w:rsidR="00F11E0D" w:rsidRPr="00942592" w:rsidTr="00260868">
        <w:tc>
          <w:tcPr>
            <w:tcW w:w="5097" w:type="dxa"/>
            <w:tcBorders>
              <w:top w:val="single" w:sz="4" w:space="0" w:color="000000"/>
              <w:left w:val="single" w:sz="4" w:space="0" w:color="000000"/>
              <w:bottom w:val="single" w:sz="4" w:space="0" w:color="000000"/>
            </w:tcBorders>
            <w:shd w:val="clear" w:color="auto" w:fill="auto"/>
          </w:tcPr>
          <w:p w:rsidR="00F11E0D" w:rsidRPr="006E4575" w:rsidRDefault="00F11E0D" w:rsidP="00F11E0D">
            <w:pPr>
              <w:snapToGrid w:val="0"/>
              <w:jc w:val="center"/>
              <w:rPr>
                <w:b/>
                <w:color w:val="00B050"/>
                <w:sz w:val="18"/>
                <w:szCs w:val="18"/>
                <w:lang w:val="en-US"/>
              </w:rPr>
            </w:pPr>
            <w:r w:rsidRPr="006E4575">
              <w:rPr>
                <w:b/>
                <w:color w:val="00B050"/>
                <w:sz w:val="18"/>
                <w:szCs w:val="18"/>
                <w:lang w:val="en-US"/>
              </w:rPr>
              <w:t>Communicative Language Activities</w:t>
            </w:r>
            <w:r>
              <w:rPr>
                <w:b/>
                <w:color w:val="00B050"/>
                <w:sz w:val="18"/>
                <w:szCs w:val="18"/>
                <w:lang w:val="en-US"/>
              </w:rPr>
              <w:t>:</w:t>
            </w:r>
          </w:p>
          <w:p w:rsidR="00F11E0D" w:rsidRDefault="00F11E0D" w:rsidP="00F11E0D">
            <w:pPr>
              <w:snapToGrid w:val="0"/>
              <w:jc w:val="center"/>
              <w:rPr>
                <w:b/>
                <w:color w:val="00B050"/>
                <w:sz w:val="28"/>
                <w:szCs w:val="28"/>
                <w:lang w:val="en-US"/>
              </w:rPr>
            </w:pPr>
            <w:r w:rsidRPr="00F11E0D">
              <w:rPr>
                <w:b/>
                <w:color w:val="00B050"/>
                <w:sz w:val="28"/>
                <w:szCs w:val="28"/>
                <w:lang w:val="en-US"/>
              </w:rPr>
              <w:t>The students will be able to:</w:t>
            </w:r>
          </w:p>
          <w:p w:rsidR="009B1783" w:rsidRPr="00F11E0D" w:rsidRDefault="009B1783" w:rsidP="009B1783">
            <w:pPr>
              <w:snapToGrid w:val="0"/>
              <w:jc w:val="right"/>
              <w:rPr>
                <w:b/>
                <w:color w:val="00B050"/>
                <w:sz w:val="28"/>
                <w:szCs w:val="28"/>
                <w:lang w:val="en-US"/>
              </w:rPr>
            </w:pPr>
            <w:r w:rsidRPr="0005565D">
              <w:rPr>
                <w:b/>
                <w:color w:val="FF0066"/>
                <w:sz w:val="28"/>
                <w:szCs w:val="28"/>
                <w:lang w:val="en-US"/>
              </w:rPr>
              <w:t>Students’ work</w:t>
            </w:r>
          </w:p>
        </w:tc>
        <w:tc>
          <w:tcPr>
            <w:tcW w:w="5097" w:type="dxa"/>
            <w:tcBorders>
              <w:top w:val="single" w:sz="4" w:space="0" w:color="000000"/>
              <w:left w:val="single" w:sz="4" w:space="0" w:color="000000"/>
              <w:bottom w:val="single" w:sz="4" w:space="0" w:color="000000"/>
            </w:tcBorders>
            <w:shd w:val="clear" w:color="auto" w:fill="auto"/>
          </w:tcPr>
          <w:p w:rsidR="00F11E0D" w:rsidRPr="006E4575" w:rsidRDefault="00F11E0D" w:rsidP="00F11E0D">
            <w:pPr>
              <w:snapToGrid w:val="0"/>
              <w:spacing w:before="120" w:after="120"/>
              <w:jc w:val="center"/>
              <w:rPr>
                <w:b/>
                <w:color w:val="339966"/>
                <w:sz w:val="18"/>
                <w:szCs w:val="18"/>
              </w:rPr>
            </w:pPr>
            <w:r w:rsidRPr="006E4575">
              <w:rPr>
                <w:b/>
                <w:color w:val="339966"/>
                <w:sz w:val="18"/>
                <w:szCs w:val="18"/>
              </w:rPr>
              <w:t xml:space="preserve">Communicative </w:t>
            </w:r>
            <w:proofErr w:type="spellStart"/>
            <w:r w:rsidR="00942592">
              <w:rPr>
                <w:b/>
                <w:color w:val="339966"/>
                <w:sz w:val="18"/>
                <w:szCs w:val="18"/>
              </w:rPr>
              <w:t>Activities</w:t>
            </w:r>
            <w:proofErr w:type="spellEnd"/>
          </w:p>
          <w:p w:rsidR="00F11E0D" w:rsidRPr="006E4575" w:rsidRDefault="00F11E0D" w:rsidP="00F11E0D">
            <w:pPr>
              <w:snapToGrid w:val="0"/>
              <w:spacing w:before="120" w:after="120"/>
              <w:jc w:val="center"/>
              <w:rPr>
                <w:b/>
                <w:color w:val="0070C0"/>
                <w:sz w:val="18"/>
                <w:szCs w:val="18"/>
              </w:rPr>
            </w:pPr>
            <w:proofErr w:type="spellStart"/>
            <w:r w:rsidRPr="006E4575">
              <w:rPr>
                <w:b/>
                <w:color w:val="0070C0"/>
                <w:sz w:val="18"/>
                <w:szCs w:val="18"/>
              </w:rPr>
              <w:t>Technical</w:t>
            </w:r>
            <w:proofErr w:type="spellEnd"/>
            <w:r w:rsidRPr="006E4575">
              <w:rPr>
                <w:b/>
                <w:color w:val="0070C0"/>
                <w:sz w:val="18"/>
                <w:szCs w:val="18"/>
              </w:rPr>
              <w:t xml:space="preserve"> </w:t>
            </w:r>
            <w:proofErr w:type="spellStart"/>
            <w:r w:rsidRPr="006E4575">
              <w:rPr>
                <w:b/>
                <w:color w:val="0070C0"/>
                <w:sz w:val="18"/>
                <w:szCs w:val="18"/>
              </w:rPr>
              <w:t>strategies</w:t>
            </w:r>
            <w:proofErr w:type="spellEnd"/>
          </w:p>
          <w:p w:rsidR="00F11E0D" w:rsidRPr="006E4575" w:rsidRDefault="00F11E0D" w:rsidP="00F11E0D">
            <w:pPr>
              <w:suppressAutoHyphens w:val="0"/>
              <w:spacing w:before="120" w:after="120" w:line="240" w:lineRule="auto"/>
              <w:jc w:val="center"/>
              <w:rPr>
                <w:b/>
                <w:color w:val="0070C0"/>
                <w:sz w:val="18"/>
                <w:szCs w:val="18"/>
              </w:rPr>
            </w:pPr>
            <w:r w:rsidRPr="006E4575">
              <w:rPr>
                <w:b/>
                <w:sz w:val="18"/>
                <w:szCs w:val="18"/>
              </w:rPr>
              <w:t>Compétences ETLV</w:t>
            </w:r>
          </w:p>
        </w:tc>
        <w:tc>
          <w:tcPr>
            <w:tcW w:w="5097" w:type="dxa"/>
            <w:tcBorders>
              <w:top w:val="single" w:sz="4" w:space="0" w:color="000000"/>
              <w:left w:val="single" w:sz="4" w:space="0" w:color="000000"/>
              <w:bottom w:val="single" w:sz="4" w:space="0" w:color="000000"/>
              <w:right w:val="single" w:sz="4" w:space="0" w:color="auto"/>
            </w:tcBorders>
            <w:shd w:val="clear" w:color="auto" w:fill="auto"/>
          </w:tcPr>
          <w:p w:rsidR="00F11E0D" w:rsidRPr="006E4575" w:rsidRDefault="00F11E0D" w:rsidP="00F11E0D">
            <w:pPr>
              <w:snapToGrid w:val="0"/>
              <w:spacing w:before="120" w:after="0"/>
              <w:jc w:val="center"/>
              <w:rPr>
                <w:b/>
                <w:color w:val="FF0000"/>
                <w:sz w:val="18"/>
                <w:szCs w:val="18"/>
                <w:lang w:val="en-US"/>
              </w:rPr>
            </w:pPr>
            <w:r w:rsidRPr="006E4575">
              <w:rPr>
                <w:b/>
                <w:color w:val="FF0000"/>
                <w:sz w:val="18"/>
                <w:szCs w:val="18"/>
                <w:lang w:val="en-US"/>
              </w:rPr>
              <w:t>Linguistic Tools</w:t>
            </w:r>
          </w:p>
          <w:p w:rsidR="00F11E0D" w:rsidRPr="006E4575" w:rsidRDefault="00F11E0D" w:rsidP="00F11E0D">
            <w:pPr>
              <w:snapToGrid w:val="0"/>
              <w:spacing w:before="120" w:after="0"/>
              <w:jc w:val="center"/>
              <w:rPr>
                <w:b/>
                <w:color w:val="FF0000"/>
                <w:lang w:val="en-US"/>
              </w:rPr>
            </w:pPr>
            <w:r w:rsidRPr="006E4575">
              <w:rPr>
                <w:b/>
                <w:color w:val="FF0000"/>
                <w:sz w:val="18"/>
                <w:szCs w:val="18"/>
                <w:lang w:val="en-US"/>
              </w:rPr>
              <w:t>(Vocabulary, grammar, phonetics)</w:t>
            </w:r>
          </w:p>
        </w:tc>
      </w:tr>
      <w:tr w:rsidR="00F11E0D" w:rsidRPr="0056755A" w:rsidTr="00260868">
        <w:tc>
          <w:tcPr>
            <w:tcW w:w="5097" w:type="dxa"/>
            <w:tcBorders>
              <w:top w:val="single" w:sz="4" w:space="0" w:color="000000"/>
              <w:left w:val="single" w:sz="4" w:space="0" w:color="000000"/>
              <w:bottom w:val="single" w:sz="4" w:space="0" w:color="000000"/>
            </w:tcBorders>
            <w:shd w:val="clear" w:color="auto" w:fill="auto"/>
          </w:tcPr>
          <w:p w:rsidR="00F11E0D" w:rsidRDefault="00F11E0D" w:rsidP="00F11E0D">
            <w:pPr>
              <w:suppressAutoHyphens w:val="0"/>
              <w:spacing w:before="100" w:beforeAutospacing="1" w:after="100" w:afterAutospacing="1" w:line="240" w:lineRule="auto"/>
              <w:jc w:val="center"/>
              <w:outlineLvl w:val="1"/>
              <w:rPr>
                <w:rStyle w:val="CitationHTML"/>
                <w:b/>
                <w:i w:val="0"/>
                <w:color w:val="00B050"/>
                <w:lang w:val="en-US"/>
              </w:rPr>
            </w:pPr>
            <w:r w:rsidRPr="00241093">
              <w:rPr>
                <w:rStyle w:val="CitationHTML"/>
                <w:b/>
                <w:i w:val="0"/>
                <w:color w:val="00B050"/>
                <w:lang w:val="en-US"/>
              </w:rPr>
              <w:t>Direct a short clip to introduce the project without the help of any adults</w:t>
            </w:r>
            <w:r w:rsidR="007C4C85">
              <w:rPr>
                <w:rStyle w:val="CitationHTML"/>
                <w:b/>
                <w:i w:val="0"/>
                <w:color w:val="00B050"/>
                <w:lang w:val="en-US"/>
              </w:rPr>
              <w:t xml:space="preserve"> </w:t>
            </w:r>
          </w:p>
          <w:p w:rsidR="007C4C85" w:rsidRPr="007C4C85" w:rsidRDefault="007C4C85" w:rsidP="007C4C85">
            <w:pPr>
              <w:suppressAutoHyphens w:val="0"/>
              <w:jc w:val="right"/>
              <w:rPr>
                <w:rFonts w:eastAsia="Times New Roman" w:cs="Times New Roman"/>
                <w:b/>
                <w:iCs/>
                <w:color w:val="7030A0"/>
                <w:lang w:val="en-US" w:eastAsia="fr-FR"/>
              </w:rPr>
            </w:pPr>
            <w:r w:rsidRPr="007C4C85">
              <w:rPr>
                <w:rFonts w:eastAsia="Times New Roman" w:cs="Times New Roman"/>
                <w:b/>
                <w:iCs/>
                <w:color w:val="7030A0"/>
                <w:lang w:val="en-US" w:eastAsia="fr-FR"/>
              </w:rPr>
              <w:t>Cool stuff that flies</w:t>
            </w:r>
          </w:p>
          <w:p w:rsidR="007C4C85" w:rsidRPr="0022131F" w:rsidRDefault="00031078" w:rsidP="0022131F">
            <w:pPr>
              <w:suppressAutoHyphens w:val="0"/>
              <w:spacing w:before="100" w:beforeAutospacing="1" w:after="100" w:afterAutospacing="1" w:line="240" w:lineRule="auto"/>
              <w:jc w:val="right"/>
              <w:outlineLvl w:val="1"/>
              <w:rPr>
                <w:rStyle w:val="CitationHTML"/>
                <w:b/>
                <w:i w:val="0"/>
                <w:color w:val="00B050"/>
                <w:lang w:val="en-US"/>
              </w:rPr>
            </w:pPr>
            <w:hyperlink r:id="rId13" w:history="1">
              <w:r w:rsidR="007C4C85" w:rsidRPr="0022131F">
                <w:rPr>
                  <w:rFonts w:eastAsia="Times New Roman" w:cs="Times New Roman"/>
                  <w:b/>
                  <w:color w:val="7030A0"/>
                  <w:u w:val="single"/>
                  <w:lang w:val="en-US" w:eastAsia="fr-FR"/>
                </w:rPr>
                <w:t>https://www.youtube.com/watch?v=0BIWYyXq01I</w:t>
              </w:r>
            </w:hyperlink>
          </w:p>
          <w:p w:rsidR="00F11E0D" w:rsidRPr="007C4C85" w:rsidRDefault="00031078" w:rsidP="0022131F">
            <w:pPr>
              <w:suppressAutoHyphens w:val="0"/>
              <w:spacing w:before="120" w:after="120" w:line="240" w:lineRule="auto"/>
              <w:jc w:val="right"/>
              <w:outlineLvl w:val="1"/>
              <w:rPr>
                <w:rStyle w:val="Lienhypertexte"/>
                <w:iCs/>
                <w:color w:val="7030A0"/>
                <w:lang w:val="en-US"/>
              </w:rPr>
            </w:pPr>
            <w:hyperlink r:id="rId14" w:history="1">
              <w:r w:rsidR="00F11E0D" w:rsidRPr="0022131F">
                <w:rPr>
                  <w:rStyle w:val="Lienhypertexte"/>
                  <w:b/>
                  <w:color w:val="7030A0"/>
                  <w:lang w:val="en-US"/>
                </w:rPr>
                <w:t>https://www.youtube.com/watch?v=2VRCfh902ro&amp;x-yt-cl=84359240&amp;x-yt-ts=1421782837</w:t>
              </w:r>
            </w:hyperlink>
          </w:p>
          <w:p w:rsidR="00F11E0D" w:rsidRPr="00F11E0D" w:rsidRDefault="00F11E0D" w:rsidP="00F11E0D">
            <w:pPr>
              <w:suppressAutoHyphens w:val="0"/>
              <w:spacing w:after="120" w:line="240" w:lineRule="auto"/>
              <w:outlineLvl w:val="1"/>
              <w:rPr>
                <w:rStyle w:val="CitationHTML"/>
                <w:i w:val="0"/>
                <w:color w:val="0000FF"/>
                <w:u w:val="single"/>
                <w:lang w:val="en-US"/>
              </w:rPr>
            </w:pPr>
          </w:p>
        </w:tc>
        <w:tc>
          <w:tcPr>
            <w:tcW w:w="5097" w:type="dxa"/>
            <w:tcBorders>
              <w:top w:val="single" w:sz="4" w:space="0" w:color="000000"/>
              <w:left w:val="single" w:sz="4" w:space="0" w:color="000000"/>
              <w:bottom w:val="single" w:sz="4" w:space="0" w:color="000000"/>
            </w:tcBorders>
            <w:shd w:val="clear" w:color="auto" w:fill="auto"/>
          </w:tcPr>
          <w:p w:rsidR="00F11E0D" w:rsidRPr="006E4575" w:rsidRDefault="00F11E0D" w:rsidP="00F11E0D">
            <w:pPr>
              <w:suppressAutoHyphens w:val="0"/>
              <w:spacing w:after="0" w:line="240" w:lineRule="auto"/>
              <w:jc w:val="both"/>
              <w:rPr>
                <w:rFonts w:eastAsia="Times New Roman" w:cs="Times New Roman"/>
                <w:b/>
                <w:color w:val="008080"/>
                <w:lang w:eastAsia="fr-FR"/>
              </w:rPr>
            </w:pPr>
            <w:r w:rsidRPr="006E4575">
              <w:rPr>
                <w:rFonts w:eastAsia="Times New Roman" w:cs="Times New Roman"/>
                <w:b/>
                <w:color w:val="008080"/>
                <w:lang w:eastAsia="fr-FR"/>
              </w:rPr>
              <w:t>Faire un exposé simple et direct préparé sur un sujet familier et dans lequel les points importants sont expliqués avec assez de précision</w:t>
            </w:r>
          </w:p>
          <w:p w:rsidR="00F11E0D" w:rsidRPr="006E4575" w:rsidRDefault="00F11E0D" w:rsidP="00F11E0D">
            <w:pPr>
              <w:autoSpaceDE w:val="0"/>
              <w:spacing w:after="0" w:line="240" w:lineRule="auto"/>
              <w:ind w:left="360"/>
              <w:rPr>
                <w:b/>
              </w:rPr>
            </w:pPr>
          </w:p>
          <w:p w:rsidR="00F11E0D" w:rsidRPr="006E4575" w:rsidRDefault="00F11E0D" w:rsidP="00F11E0D">
            <w:pPr>
              <w:autoSpaceDE w:val="0"/>
              <w:spacing w:after="0" w:line="240" w:lineRule="auto"/>
              <w:rPr>
                <w:b/>
              </w:rPr>
            </w:pPr>
            <w:r w:rsidRPr="006E4575">
              <w:rPr>
                <w:b/>
              </w:rPr>
              <w:t>6 : Construire un message intelligible dans un contexte technique en LV1</w:t>
            </w:r>
          </w:p>
          <w:p w:rsidR="00F11E0D" w:rsidRPr="006E4575" w:rsidRDefault="00F11E0D" w:rsidP="00F11E0D">
            <w:pPr>
              <w:suppressAutoHyphens w:val="0"/>
              <w:spacing w:after="0" w:line="240" w:lineRule="auto"/>
              <w:rPr>
                <w:rFonts w:eastAsia="Times New Roman" w:cs="Times New Roman"/>
                <w:sz w:val="16"/>
                <w:szCs w:val="16"/>
                <w:lang w:eastAsia="fr-FR"/>
              </w:rPr>
            </w:pPr>
          </w:p>
        </w:tc>
        <w:tc>
          <w:tcPr>
            <w:tcW w:w="5097" w:type="dxa"/>
            <w:tcBorders>
              <w:top w:val="single" w:sz="4" w:space="0" w:color="000000"/>
              <w:left w:val="single" w:sz="4" w:space="0" w:color="000000"/>
              <w:bottom w:val="single" w:sz="4" w:space="0" w:color="000000"/>
              <w:right w:val="single" w:sz="4" w:space="0" w:color="auto"/>
            </w:tcBorders>
            <w:shd w:val="clear" w:color="auto" w:fill="auto"/>
          </w:tcPr>
          <w:p w:rsidR="00F11E0D" w:rsidRPr="006E4575" w:rsidRDefault="00F11E0D" w:rsidP="00F11E0D">
            <w:pPr>
              <w:suppressAutoHyphens w:val="0"/>
              <w:spacing w:before="120" w:after="0" w:line="240" w:lineRule="auto"/>
              <w:jc w:val="center"/>
              <w:rPr>
                <w:rFonts w:eastAsia="Times New Roman" w:cs="Times New Roman"/>
                <w:color w:val="FF0000"/>
                <w:lang w:eastAsia="fr-FR"/>
              </w:rPr>
            </w:pPr>
            <w:proofErr w:type="spellStart"/>
            <w:r w:rsidRPr="006E4575">
              <w:rPr>
                <w:rFonts w:eastAsia="Times New Roman" w:cs="Times New Roman"/>
                <w:color w:val="FF0000"/>
                <w:lang w:eastAsia="fr-FR"/>
              </w:rPr>
              <w:t>Syntax</w:t>
            </w:r>
            <w:proofErr w:type="spellEnd"/>
            <w:r w:rsidRPr="006E4575">
              <w:rPr>
                <w:rFonts w:eastAsia="Times New Roman" w:cs="Times New Roman"/>
                <w:color w:val="FF0000"/>
                <w:lang w:eastAsia="fr-FR"/>
              </w:rPr>
              <w:t xml:space="preserve"> and goal</w:t>
            </w:r>
          </w:p>
          <w:p w:rsidR="00F11E0D" w:rsidRPr="006E4575" w:rsidRDefault="00F11E0D" w:rsidP="00F11E0D">
            <w:pPr>
              <w:suppressAutoHyphens w:val="0"/>
              <w:spacing w:before="120" w:after="0" w:line="240" w:lineRule="auto"/>
              <w:jc w:val="center"/>
              <w:rPr>
                <w:rFonts w:eastAsia="Times New Roman" w:cs="Times New Roman"/>
                <w:color w:val="FF0000"/>
                <w:lang w:eastAsia="fr-FR"/>
              </w:rPr>
            </w:pPr>
            <w:r w:rsidRPr="006E4575">
              <w:rPr>
                <w:rFonts w:eastAsia="Times New Roman" w:cs="Times New Roman"/>
                <w:color w:val="FF0000"/>
                <w:lang w:eastAsia="fr-FR"/>
              </w:rPr>
              <w:t>Faire des pauses et des respirations</w:t>
            </w:r>
          </w:p>
          <w:p w:rsidR="00F11E0D" w:rsidRPr="006E4575" w:rsidRDefault="00F11E0D" w:rsidP="00F11E0D">
            <w:pPr>
              <w:suppressAutoHyphens w:val="0"/>
              <w:spacing w:before="120" w:after="0" w:line="240" w:lineRule="auto"/>
              <w:jc w:val="center"/>
              <w:rPr>
                <w:rFonts w:eastAsia="Times New Roman" w:cs="Times New Roman"/>
                <w:color w:val="FF0000"/>
                <w:lang w:eastAsia="fr-FR"/>
              </w:rPr>
            </w:pPr>
          </w:p>
        </w:tc>
      </w:tr>
      <w:tr w:rsidR="00F11E0D" w:rsidRPr="0056755A" w:rsidTr="00260868">
        <w:tc>
          <w:tcPr>
            <w:tcW w:w="5097" w:type="dxa"/>
            <w:tcBorders>
              <w:top w:val="single" w:sz="4" w:space="0" w:color="000000"/>
              <w:left w:val="single" w:sz="4" w:space="0" w:color="000000"/>
              <w:bottom w:val="single" w:sz="4" w:space="0" w:color="000000"/>
            </w:tcBorders>
            <w:shd w:val="clear" w:color="auto" w:fill="auto"/>
          </w:tcPr>
          <w:p w:rsidR="00F11E0D" w:rsidRDefault="00F11E0D" w:rsidP="00F11E0D">
            <w:pPr>
              <w:suppressAutoHyphens w:val="0"/>
              <w:spacing w:before="100" w:beforeAutospacing="1" w:after="100" w:afterAutospacing="1" w:line="240" w:lineRule="auto"/>
              <w:jc w:val="center"/>
              <w:outlineLvl w:val="1"/>
              <w:rPr>
                <w:rStyle w:val="CitationHTML"/>
                <w:b/>
                <w:i w:val="0"/>
                <w:color w:val="00B050"/>
                <w:lang w:val="en-US"/>
              </w:rPr>
            </w:pPr>
            <w:r>
              <w:rPr>
                <w:rStyle w:val="CitationHTML"/>
                <w:b/>
                <w:i w:val="0"/>
                <w:color w:val="00B050"/>
                <w:lang w:val="en-US"/>
              </w:rPr>
              <w:t xml:space="preserve">Post the whole project on </w:t>
            </w:r>
            <w:proofErr w:type="spellStart"/>
            <w:r>
              <w:rPr>
                <w:rStyle w:val="CitationHTML"/>
                <w:b/>
                <w:i w:val="0"/>
                <w:color w:val="00B050"/>
                <w:lang w:val="en-US"/>
              </w:rPr>
              <w:t>Ulule</w:t>
            </w:r>
            <w:proofErr w:type="spellEnd"/>
          </w:p>
          <w:p w:rsidR="007C4C85" w:rsidRPr="00751AAB" w:rsidRDefault="007C4C85" w:rsidP="00F11E0D">
            <w:pPr>
              <w:suppressAutoHyphens w:val="0"/>
              <w:spacing w:before="100" w:beforeAutospacing="1" w:after="100" w:afterAutospacing="1" w:line="240" w:lineRule="auto"/>
              <w:jc w:val="center"/>
              <w:outlineLvl w:val="1"/>
              <w:rPr>
                <w:b/>
                <w:iCs/>
                <w:color w:val="00B050"/>
                <w:lang w:val="en-US"/>
              </w:rPr>
            </w:pPr>
            <w:r w:rsidRPr="007C4C85">
              <w:rPr>
                <w:rStyle w:val="CitationHTML"/>
                <w:b/>
                <w:i w:val="0"/>
                <w:color w:val="7030A0"/>
                <w:lang w:val="en-US"/>
              </w:rPr>
              <w:t>2 videos directed by the students themselves</w:t>
            </w:r>
            <w:r>
              <w:rPr>
                <w:rStyle w:val="CitationHTML"/>
                <w:b/>
                <w:i w:val="0"/>
                <w:color w:val="00B050"/>
                <w:lang w:val="en-US"/>
              </w:rPr>
              <w:t xml:space="preserve"> </w:t>
            </w:r>
          </w:p>
          <w:p w:rsidR="00F11E0D" w:rsidRPr="00552AF8" w:rsidRDefault="00031078" w:rsidP="0022131F">
            <w:pPr>
              <w:suppressAutoHyphens w:val="0"/>
              <w:spacing w:before="100" w:beforeAutospacing="1" w:after="100" w:afterAutospacing="1" w:line="240" w:lineRule="auto"/>
              <w:jc w:val="right"/>
              <w:outlineLvl w:val="1"/>
              <w:rPr>
                <w:rStyle w:val="Lienhypertexte"/>
                <w:b/>
                <w:color w:val="FF33CC"/>
                <w:lang w:val="en-US"/>
              </w:rPr>
            </w:pPr>
            <w:hyperlink r:id="rId15" w:history="1">
              <w:r w:rsidR="00F11E0D" w:rsidRPr="00552AF8">
                <w:rPr>
                  <w:rStyle w:val="Lienhypertexte"/>
                  <w:b/>
                  <w:color w:val="FF33CC"/>
                  <w:lang w:val="en-US"/>
                </w:rPr>
                <w:t>http://fr.ulule.com/projetcabanis/</w:t>
              </w:r>
            </w:hyperlink>
          </w:p>
          <w:p w:rsidR="00F11E0D" w:rsidRPr="00F11E0D" w:rsidRDefault="00F11E0D" w:rsidP="00F11E0D">
            <w:pPr>
              <w:suppressAutoHyphens w:val="0"/>
              <w:spacing w:before="100" w:beforeAutospacing="1" w:after="100" w:afterAutospacing="1" w:line="240" w:lineRule="auto"/>
              <w:jc w:val="both"/>
              <w:outlineLvl w:val="1"/>
              <w:rPr>
                <w:rStyle w:val="CitationHTML"/>
                <w:b/>
                <w:i w:val="0"/>
                <w:color w:val="00B050"/>
                <w:lang w:val="en-US"/>
              </w:rPr>
            </w:pPr>
          </w:p>
        </w:tc>
        <w:tc>
          <w:tcPr>
            <w:tcW w:w="5097" w:type="dxa"/>
            <w:tcBorders>
              <w:top w:val="single" w:sz="4" w:space="0" w:color="000000"/>
              <w:left w:val="single" w:sz="4" w:space="0" w:color="000000"/>
              <w:bottom w:val="single" w:sz="4" w:space="0" w:color="000000"/>
            </w:tcBorders>
            <w:shd w:val="clear" w:color="auto" w:fill="auto"/>
          </w:tcPr>
          <w:p w:rsidR="00F11E0D" w:rsidRPr="006E4575" w:rsidRDefault="00F11E0D" w:rsidP="00F11E0D">
            <w:pPr>
              <w:suppressAutoHyphens w:val="0"/>
              <w:spacing w:after="0" w:line="240" w:lineRule="auto"/>
              <w:jc w:val="both"/>
              <w:rPr>
                <w:rFonts w:eastAsia="Times New Roman" w:cs="Times New Roman"/>
                <w:b/>
                <w:color w:val="008080"/>
                <w:lang w:eastAsia="fr-FR"/>
              </w:rPr>
            </w:pPr>
            <w:r w:rsidRPr="006E4575">
              <w:rPr>
                <w:rFonts w:eastAsia="Times New Roman" w:cs="Times New Roman"/>
                <w:b/>
                <w:color w:val="008080"/>
                <w:lang w:eastAsia="fr-FR"/>
              </w:rPr>
              <w:t>Ecrire des rapports brefs de forme standard conventionnelle qui transmettent des infos factuelles courantes et justifient des actions</w:t>
            </w:r>
          </w:p>
          <w:p w:rsidR="00F11E0D" w:rsidRPr="006E4575" w:rsidRDefault="00F11E0D" w:rsidP="00F11E0D">
            <w:pPr>
              <w:autoSpaceDE w:val="0"/>
              <w:spacing w:after="0" w:line="240" w:lineRule="auto"/>
              <w:rPr>
                <w:b/>
              </w:rPr>
            </w:pPr>
          </w:p>
          <w:p w:rsidR="00F11E0D" w:rsidRPr="006E4575" w:rsidRDefault="00F11E0D" w:rsidP="00F11E0D">
            <w:pPr>
              <w:autoSpaceDE w:val="0"/>
              <w:spacing w:after="0" w:line="240" w:lineRule="auto"/>
              <w:rPr>
                <w:b/>
              </w:rPr>
            </w:pPr>
            <w:r w:rsidRPr="006E4575">
              <w:rPr>
                <w:b/>
              </w:rPr>
              <w:t>6 : Construire un message intelligible dans un contexte technique en LV1</w:t>
            </w:r>
          </w:p>
          <w:p w:rsidR="00F11E0D" w:rsidRPr="006E4575" w:rsidRDefault="00F11E0D" w:rsidP="00F11E0D">
            <w:pPr>
              <w:suppressAutoHyphens w:val="0"/>
              <w:spacing w:after="0" w:line="240" w:lineRule="auto"/>
              <w:rPr>
                <w:rFonts w:eastAsia="Times New Roman" w:cs="Times New Roman"/>
                <w:sz w:val="16"/>
                <w:szCs w:val="16"/>
                <w:lang w:eastAsia="fr-FR"/>
              </w:rPr>
            </w:pPr>
          </w:p>
        </w:tc>
        <w:tc>
          <w:tcPr>
            <w:tcW w:w="5097" w:type="dxa"/>
            <w:tcBorders>
              <w:top w:val="single" w:sz="4" w:space="0" w:color="000000"/>
              <w:left w:val="single" w:sz="4" w:space="0" w:color="000000"/>
              <w:bottom w:val="single" w:sz="4" w:space="0" w:color="000000"/>
              <w:right w:val="single" w:sz="4" w:space="0" w:color="auto"/>
            </w:tcBorders>
            <w:shd w:val="clear" w:color="auto" w:fill="auto"/>
          </w:tcPr>
          <w:p w:rsidR="00F11E0D" w:rsidRPr="006E4575" w:rsidRDefault="00F11E0D" w:rsidP="00F11E0D">
            <w:pPr>
              <w:suppressAutoHyphens w:val="0"/>
              <w:spacing w:before="120" w:after="0" w:line="240" w:lineRule="auto"/>
              <w:jc w:val="center"/>
              <w:rPr>
                <w:rFonts w:eastAsia="Times New Roman" w:cs="Times New Roman"/>
                <w:color w:val="FF0000"/>
                <w:lang w:val="en-GB" w:eastAsia="fr-FR"/>
              </w:rPr>
            </w:pPr>
            <w:r w:rsidRPr="006E4575">
              <w:rPr>
                <w:rFonts w:eastAsia="Times New Roman" w:cs="Times New Roman"/>
                <w:color w:val="FF0000"/>
                <w:lang w:val="en-GB" w:eastAsia="fr-FR"/>
              </w:rPr>
              <w:t>Will/ be going to/ be-</w:t>
            </w:r>
            <w:proofErr w:type="spellStart"/>
            <w:r w:rsidRPr="006E4575">
              <w:rPr>
                <w:rFonts w:eastAsia="Times New Roman" w:cs="Times New Roman"/>
                <w:color w:val="FF0000"/>
                <w:lang w:val="en-GB" w:eastAsia="fr-FR"/>
              </w:rPr>
              <w:t>ing</w:t>
            </w:r>
            <w:proofErr w:type="spellEnd"/>
            <w:r w:rsidRPr="006E4575">
              <w:rPr>
                <w:rFonts w:eastAsia="Times New Roman" w:cs="Times New Roman"/>
                <w:color w:val="FF0000"/>
                <w:lang w:val="en-GB" w:eastAsia="fr-FR"/>
              </w:rPr>
              <w:t xml:space="preserve">/ be about to/ be </w:t>
            </w:r>
            <w:proofErr w:type="spellStart"/>
            <w:r w:rsidRPr="006E4575">
              <w:rPr>
                <w:rFonts w:eastAsia="Times New Roman" w:cs="Times New Roman"/>
                <w:color w:val="FF0000"/>
                <w:lang w:val="en-GB" w:eastAsia="fr-FR"/>
              </w:rPr>
              <w:t>to</w:t>
            </w:r>
            <w:proofErr w:type="spellEnd"/>
            <w:r w:rsidRPr="006E4575">
              <w:rPr>
                <w:rFonts w:eastAsia="Times New Roman" w:cs="Times New Roman"/>
                <w:color w:val="FF0000"/>
                <w:lang w:val="en-GB" w:eastAsia="fr-FR"/>
              </w:rPr>
              <w:t>/ need to</w:t>
            </w:r>
          </w:p>
          <w:p w:rsidR="00F11E0D" w:rsidRPr="006E4575" w:rsidRDefault="00F11E0D" w:rsidP="00F11E0D">
            <w:pPr>
              <w:suppressAutoHyphens w:val="0"/>
              <w:spacing w:before="120" w:after="0" w:line="240" w:lineRule="auto"/>
              <w:jc w:val="center"/>
              <w:rPr>
                <w:rFonts w:eastAsia="Times New Roman" w:cs="Times New Roman"/>
                <w:color w:val="FF0000"/>
                <w:lang w:val="en-GB" w:eastAsia="fr-FR"/>
              </w:rPr>
            </w:pPr>
            <w:r w:rsidRPr="006E4575">
              <w:rPr>
                <w:rFonts w:eastAsia="Times New Roman" w:cs="Times New Roman"/>
                <w:color w:val="FF0000"/>
                <w:lang w:val="en-GB" w:eastAsia="fr-FR"/>
              </w:rPr>
              <w:t>Goal</w:t>
            </w:r>
          </w:p>
        </w:tc>
      </w:tr>
      <w:tr w:rsidR="00F11E0D" w:rsidRPr="00942592" w:rsidTr="00B8372F">
        <w:tc>
          <w:tcPr>
            <w:tcW w:w="15291" w:type="dxa"/>
            <w:gridSpan w:val="3"/>
            <w:tcBorders>
              <w:top w:val="single" w:sz="4" w:space="0" w:color="000000"/>
              <w:left w:val="single" w:sz="4" w:space="0" w:color="000000"/>
              <w:bottom w:val="single" w:sz="4" w:space="0" w:color="000000"/>
              <w:right w:val="single" w:sz="4" w:space="0" w:color="auto"/>
            </w:tcBorders>
            <w:shd w:val="clear" w:color="auto" w:fill="auto"/>
          </w:tcPr>
          <w:p w:rsidR="00F11E0D" w:rsidRPr="0056755A" w:rsidRDefault="00F11E0D" w:rsidP="00F11E0D">
            <w:pPr>
              <w:snapToGrid w:val="0"/>
              <w:spacing w:before="120" w:after="120"/>
              <w:jc w:val="center"/>
              <w:rPr>
                <w:b/>
                <w:color w:val="FF0000"/>
                <w:sz w:val="16"/>
                <w:szCs w:val="16"/>
                <w:lang w:val="en-US"/>
              </w:rPr>
            </w:pPr>
            <w:r w:rsidRPr="0056755A">
              <w:rPr>
                <w:b/>
                <w:color w:val="7030A0"/>
                <w:sz w:val="24"/>
                <w:szCs w:val="24"/>
                <w:lang w:val="en-US"/>
              </w:rPr>
              <w:t xml:space="preserve">Sub-project: Directing two films that will be posted on </w:t>
            </w:r>
            <w:proofErr w:type="spellStart"/>
            <w:r w:rsidRPr="0056755A">
              <w:rPr>
                <w:b/>
                <w:color w:val="7030A0"/>
                <w:sz w:val="24"/>
                <w:szCs w:val="24"/>
                <w:lang w:val="en-US"/>
              </w:rPr>
              <w:t>Ulule</w:t>
            </w:r>
            <w:proofErr w:type="spellEnd"/>
            <w:r w:rsidRPr="0056755A">
              <w:rPr>
                <w:b/>
                <w:color w:val="7030A0"/>
                <w:sz w:val="24"/>
                <w:szCs w:val="24"/>
                <w:lang w:val="en-US"/>
              </w:rPr>
              <w:t xml:space="preserve"> to raise fund</w:t>
            </w:r>
          </w:p>
        </w:tc>
      </w:tr>
    </w:tbl>
    <w:p w:rsidR="00402130" w:rsidRDefault="00402130">
      <w:pPr>
        <w:rPr>
          <w:lang w:val="en-US"/>
        </w:rPr>
      </w:pPr>
    </w:p>
    <w:p w:rsidR="00402130" w:rsidRDefault="00402130">
      <w:pPr>
        <w:suppressAutoHyphens w:val="0"/>
        <w:rPr>
          <w:lang w:val="en-US"/>
        </w:rPr>
      </w:pPr>
      <w:r>
        <w:rPr>
          <w:lang w:val="en-US"/>
        </w:rPr>
        <w:br w:type="page"/>
      </w:r>
    </w:p>
    <w:tbl>
      <w:tblPr>
        <w:tblW w:w="15301" w:type="dxa"/>
        <w:tblInd w:w="-5" w:type="dxa"/>
        <w:tblLayout w:type="fixed"/>
        <w:tblLook w:val="0000" w:firstRow="0" w:lastRow="0" w:firstColumn="0" w:lastColumn="0" w:noHBand="0" w:noVBand="0"/>
      </w:tblPr>
      <w:tblGrid>
        <w:gridCol w:w="5100"/>
        <w:gridCol w:w="5100"/>
        <w:gridCol w:w="5101"/>
      </w:tblGrid>
      <w:tr w:rsidR="00402130" w:rsidRPr="0056755A" w:rsidTr="00B8372F">
        <w:tc>
          <w:tcPr>
            <w:tcW w:w="15301" w:type="dxa"/>
            <w:gridSpan w:val="3"/>
            <w:tcBorders>
              <w:top w:val="single" w:sz="4" w:space="0" w:color="000000"/>
              <w:left w:val="single" w:sz="4" w:space="0" w:color="000000"/>
              <w:bottom w:val="single" w:sz="4" w:space="0" w:color="000000"/>
              <w:right w:val="single" w:sz="4" w:space="0" w:color="auto"/>
            </w:tcBorders>
            <w:shd w:val="clear" w:color="auto" w:fill="auto"/>
          </w:tcPr>
          <w:p w:rsidR="00402130" w:rsidRPr="003833AF" w:rsidRDefault="00402130" w:rsidP="009F5376">
            <w:pPr>
              <w:snapToGrid w:val="0"/>
              <w:spacing w:before="120" w:after="120"/>
              <w:jc w:val="center"/>
              <w:rPr>
                <w:b/>
                <w:color w:val="7030A0"/>
                <w:sz w:val="28"/>
                <w:szCs w:val="28"/>
                <w:lang w:val="en-US"/>
              </w:rPr>
            </w:pPr>
            <w:r w:rsidRPr="0056755A">
              <w:rPr>
                <w:b/>
                <w:color w:val="7030A0"/>
                <w:sz w:val="24"/>
                <w:szCs w:val="24"/>
                <w:lang w:val="en-US"/>
              </w:rPr>
              <w:lastRenderedPageBreak/>
              <w:t xml:space="preserve">Step 3: </w:t>
            </w:r>
            <w:r w:rsidRPr="0056755A">
              <w:rPr>
                <w:b/>
                <w:color w:val="7030A0"/>
                <w:sz w:val="28"/>
                <w:szCs w:val="28"/>
                <w:lang w:val="en-US"/>
              </w:rPr>
              <w:t>How rich and worthwhile is Scotland in terms of renewable resources?  How telling is the Saltire Prize Challenge?</w:t>
            </w:r>
          </w:p>
        </w:tc>
      </w:tr>
      <w:tr w:rsidR="00F11E0D" w:rsidRPr="00942592" w:rsidTr="000F26F3">
        <w:tc>
          <w:tcPr>
            <w:tcW w:w="5100" w:type="dxa"/>
            <w:tcBorders>
              <w:top w:val="single" w:sz="4" w:space="0" w:color="000000"/>
              <w:left w:val="single" w:sz="4" w:space="0" w:color="000000"/>
              <w:bottom w:val="single" w:sz="4" w:space="0" w:color="000000"/>
            </w:tcBorders>
            <w:shd w:val="clear" w:color="auto" w:fill="auto"/>
          </w:tcPr>
          <w:p w:rsidR="00F11E0D" w:rsidRPr="006E4575" w:rsidRDefault="00F11E0D" w:rsidP="00F11E0D">
            <w:pPr>
              <w:snapToGrid w:val="0"/>
              <w:jc w:val="center"/>
              <w:rPr>
                <w:b/>
                <w:color w:val="00B050"/>
                <w:sz w:val="18"/>
                <w:szCs w:val="18"/>
                <w:lang w:val="en-US"/>
              </w:rPr>
            </w:pPr>
            <w:r w:rsidRPr="006E4575">
              <w:rPr>
                <w:b/>
                <w:color w:val="00B050"/>
                <w:sz w:val="18"/>
                <w:szCs w:val="18"/>
                <w:lang w:val="en-US"/>
              </w:rPr>
              <w:t>Communicative Language Activities</w:t>
            </w:r>
            <w:r>
              <w:rPr>
                <w:b/>
                <w:color w:val="00B050"/>
                <w:sz w:val="18"/>
                <w:szCs w:val="18"/>
                <w:lang w:val="en-US"/>
              </w:rPr>
              <w:t>:</w:t>
            </w:r>
          </w:p>
          <w:p w:rsidR="00F11E0D" w:rsidRDefault="00F11E0D" w:rsidP="00F11E0D">
            <w:pPr>
              <w:snapToGrid w:val="0"/>
              <w:jc w:val="center"/>
              <w:rPr>
                <w:b/>
                <w:color w:val="00B050"/>
                <w:sz w:val="28"/>
                <w:szCs w:val="28"/>
                <w:lang w:val="en-US"/>
              </w:rPr>
            </w:pPr>
            <w:r w:rsidRPr="00F11E0D">
              <w:rPr>
                <w:b/>
                <w:color w:val="00B050"/>
                <w:sz w:val="28"/>
                <w:szCs w:val="28"/>
                <w:lang w:val="en-US"/>
              </w:rPr>
              <w:t>The students will be able to:</w:t>
            </w:r>
          </w:p>
          <w:p w:rsidR="009B1783" w:rsidRPr="00F11E0D" w:rsidRDefault="009B1783" w:rsidP="009B1783">
            <w:pPr>
              <w:snapToGrid w:val="0"/>
              <w:jc w:val="right"/>
              <w:rPr>
                <w:b/>
                <w:color w:val="00B050"/>
                <w:sz w:val="28"/>
                <w:szCs w:val="28"/>
                <w:lang w:val="en-US"/>
              </w:rPr>
            </w:pPr>
            <w:r w:rsidRPr="0005565D">
              <w:rPr>
                <w:b/>
                <w:color w:val="FF0066"/>
                <w:sz w:val="28"/>
                <w:szCs w:val="28"/>
                <w:lang w:val="en-US"/>
              </w:rPr>
              <w:t>Students’ work</w:t>
            </w:r>
          </w:p>
        </w:tc>
        <w:tc>
          <w:tcPr>
            <w:tcW w:w="5100" w:type="dxa"/>
            <w:tcBorders>
              <w:top w:val="single" w:sz="4" w:space="0" w:color="000000"/>
              <w:left w:val="single" w:sz="4" w:space="0" w:color="000000"/>
              <w:bottom w:val="single" w:sz="4" w:space="0" w:color="000000"/>
            </w:tcBorders>
            <w:shd w:val="clear" w:color="auto" w:fill="auto"/>
          </w:tcPr>
          <w:p w:rsidR="00F11E0D" w:rsidRPr="006E4575" w:rsidRDefault="00F11E0D" w:rsidP="00F11E0D">
            <w:pPr>
              <w:snapToGrid w:val="0"/>
              <w:spacing w:before="120" w:after="120"/>
              <w:jc w:val="center"/>
              <w:rPr>
                <w:b/>
                <w:color w:val="339966"/>
                <w:sz w:val="18"/>
                <w:szCs w:val="18"/>
              </w:rPr>
            </w:pPr>
            <w:r w:rsidRPr="006E4575">
              <w:rPr>
                <w:b/>
                <w:color w:val="339966"/>
                <w:sz w:val="18"/>
                <w:szCs w:val="18"/>
              </w:rPr>
              <w:t xml:space="preserve">Communicative </w:t>
            </w:r>
            <w:proofErr w:type="spellStart"/>
            <w:r w:rsidR="00942592">
              <w:rPr>
                <w:b/>
                <w:color w:val="339966"/>
                <w:sz w:val="18"/>
                <w:szCs w:val="18"/>
              </w:rPr>
              <w:t>Activities</w:t>
            </w:r>
            <w:proofErr w:type="spellEnd"/>
          </w:p>
          <w:p w:rsidR="00F11E0D" w:rsidRPr="006E4575" w:rsidRDefault="00F11E0D" w:rsidP="00F11E0D">
            <w:pPr>
              <w:snapToGrid w:val="0"/>
              <w:spacing w:before="120" w:after="120"/>
              <w:jc w:val="center"/>
              <w:rPr>
                <w:b/>
                <w:color w:val="0070C0"/>
                <w:sz w:val="18"/>
                <w:szCs w:val="18"/>
              </w:rPr>
            </w:pPr>
            <w:proofErr w:type="spellStart"/>
            <w:r w:rsidRPr="006E4575">
              <w:rPr>
                <w:b/>
                <w:color w:val="0070C0"/>
                <w:sz w:val="18"/>
                <w:szCs w:val="18"/>
              </w:rPr>
              <w:t>Technical</w:t>
            </w:r>
            <w:proofErr w:type="spellEnd"/>
            <w:r w:rsidRPr="006E4575">
              <w:rPr>
                <w:b/>
                <w:color w:val="0070C0"/>
                <w:sz w:val="18"/>
                <w:szCs w:val="18"/>
              </w:rPr>
              <w:t xml:space="preserve"> </w:t>
            </w:r>
            <w:proofErr w:type="spellStart"/>
            <w:r w:rsidRPr="006E4575">
              <w:rPr>
                <w:b/>
                <w:color w:val="0070C0"/>
                <w:sz w:val="18"/>
                <w:szCs w:val="18"/>
              </w:rPr>
              <w:t>strategies</w:t>
            </w:r>
            <w:proofErr w:type="spellEnd"/>
          </w:p>
          <w:p w:rsidR="00F11E0D" w:rsidRPr="006E4575" w:rsidRDefault="00F11E0D" w:rsidP="00F11E0D">
            <w:pPr>
              <w:suppressAutoHyphens w:val="0"/>
              <w:spacing w:before="120" w:after="120" w:line="240" w:lineRule="auto"/>
              <w:jc w:val="center"/>
              <w:rPr>
                <w:b/>
                <w:color w:val="0070C0"/>
                <w:sz w:val="18"/>
                <w:szCs w:val="18"/>
              </w:rPr>
            </w:pPr>
            <w:r w:rsidRPr="006E4575">
              <w:rPr>
                <w:b/>
                <w:sz w:val="18"/>
                <w:szCs w:val="18"/>
              </w:rPr>
              <w:t>Compétences ETLV</w:t>
            </w:r>
          </w:p>
        </w:tc>
        <w:tc>
          <w:tcPr>
            <w:tcW w:w="5101" w:type="dxa"/>
            <w:tcBorders>
              <w:top w:val="single" w:sz="4" w:space="0" w:color="000000"/>
              <w:left w:val="single" w:sz="4" w:space="0" w:color="000000"/>
              <w:bottom w:val="single" w:sz="4" w:space="0" w:color="000000"/>
              <w:right w:val="single" w:sz="4" w:space="0" w:color="auto"/>
            </w:tcBorders>
            <w:shd w:val="clear" w:color="auto" w:fill="auto"/>
          </w:tcPr>
          <w:p w:rsidR="00F11E0D" w:rsidRPr="006E4575" w:rsidRDefault="00F11E0D" w:rsidP="00F11E0D">
            <w:pPr>
              <w:snapToGrid w:val="0"/>
              <w:spacing w:before="120" w:after="0"/>
              <w:jc w:val="center"/>
              <w:rPr>
                <w:b/>
                <w:color w:val="FF0000"/>
                <w:sz w:val="18"/>
                <w:szCs w:val="18"/>
                <w:lang w:val="en-US"/>
              </w:rPr>
            </w:pPr>
            <w:r w:rsidRPr="006E4575">
              <w:rPr>
                <w:b/>
                <w:color w:val="FF0000"/>
                <w:sz w:val="18"/>
                <w:szCs w:val="18"/>
                <w:lang w:val="en-US"/>
              </w:rPr>
              <w:t>Linguistic Tools</w:t>
            </w:r>
          </w:p>
          <w:p w:rsidR="00F11E0D" w:rsidRPr="006E4575" w:rsidRDefault="00F11E0D" w:rsidP="00F11E0D">
            <w:pPr>
              <w:snapToGrid w:val="0"/>
              <w:spacing w:before="120" w:after="0"/>
              <w:jc w:val="center"/>
              <w:rPr>
                <w:b/>
                <w:color w:val="FF0000"/>
                <w:lang w:val="en-US"/>
              </w:rPr>
            </w:pPr>
            <w:r w:rsidRPr="006E4575">
              <w:rPr>
                <w:b/>
                <w:color w:val="FF0000"/>
                <w:sz w:val="18"/>
                <w:szCs w:val="18"/>
                <w:lang w:val="en-US"/>
              </w:rPr>
              <w:t>(Vocabulary, grammar, phonetics)</w:t>
            </w:r>
          </w:p>
        </w:tc>
      </w:tr>
      <w:tr w:rsidR="00F11E0D" w:rsidRPr="006E4575" w:rsidTr="000F26F3">
        <w:tc>
          <w:tcPr>
            <w:tcW w:w="5100" w:type="dxa"/>
            <w:tcBorders>
              <w:top w:val="single" w:sz="4" w:space="0" w:color="000000"/>
              <w:left w:val="single" w:sz="4" w:space="0" w:color="000000"/>
              <w:bottom w:val="single" w:sz="4" w:space="0" w:color="000000"/>
            </w:tcBorders>
            <w:shd w:val="clear" w:color="auto" w:fill="auto"/>
          </w:tcPr>
          <w:p w:rsidR="00F11E0D" w:rsidRDefault="00F11E0D" w:rsidP="00F11E0D">
            <w:pPr>
              <w:suppressAutoHyphens w:val="0"/>
              <w:spacing w:after="0" w:line="240" w:lineRule="auto"/>
              <w:jc w:val="center"/>
              <w:rPr>
                <w:rFonts w:eastAsia="Times New Roman" w:cs="Times New Roman"/>
                <w:b/>
                <w:color w:val="00B050"/>
                <w:sz w:val="24"/>
                <w:szCs w:val="24"/>
                <w:lang w:val="en-US" w:eastAsia="fr-FR"/>
              </w:rPr>
            </w:pPr>
            <w:r>
              <w:rPr>
                <w:rFonts w:eastAsia="Times New Roman" w:cs="Times New Roman"/>
                <w:b/>
                <w:color w:val="00B050"/>
                <w:sz w:val="24"/>
                <w:szCs w:val="24"/>
                <w:lang w:val="en-US" w:eastAsia="fr-FR"/>
              </w:rPr>
              <w:t>Explain how</w:t>
            </w:r>
            <w:r w:rsidRPr="006B2B19">
              <w:rPr>
                <w:rFonts w:eastAsia="Times New Roman" w:cs="Times New Roman"/>
                <w:b/>
                <w:color w:val="00B050"/>
                <w:sz w:val="24"/>
                <w:szCs w:val="24"/>
                <w:lang w:val="en-US" w:eastAsia="fr-FR"/>
              </w:rPr>
              <w:t xml:space="preserve"> </w:t>
            </w:r>
            <w:r w:rsidR="003F2C59">
              <w:rPr>
                <w:rFonts w:eastAsia="Times New Roman" w:cs="Times New Roman"/>
                <w:b/>
                <w:color w:val="00B050"/>
                <w:sz w:val="24"/>
                <w:szCs w:val="24"/>
                <w:lang w:val="en-US" w:eastAsia="fr-FR"/>
              </w:rPr>
              <w:t xml:space="preserve">Wind Power and wave-power </w:t>
            </w:r>
            <w:r w:rsidRPr="006B2B19">
              <w:rPr>
                <w:rFonts w:eastAsia="Times New Roman" w:cs="Times New Roman"/>
                <w:b/>
                <w:color w:val="00B050"/>
                <w:sz w:val="24"/>
                <w:szCs w:val="24"/>
                <w:lang w:val="en-US" w:eastAsia="fr-FR"/>
              </w:rPr>
              <w:t>work</w:t>
            </w:r>
            <w:r>
              <w:rPr>
                <w:rFonts w:eastAsia="Times New Roman" w:cs="Times New Roman"/>
                <w:b/>
                <w:color w:val="00B050"/>
                <w:sz w:val="24"/>
                <w:szCs w:val="24"/>
                <w:lang w:val="en-US" w:eastAsia="fr-FR"/>
              </w:rPr>
              <w:t xml:space="preserve"> thanks to</w:t>
            </w:r>
          </w:p>
          <w:p w:rsidR="003F2C59" w:rsidRDefault="003F2C59" w:rsidP="00F11E0D">
            <w:pPr>
              <w:suppressAutoHyphens w:val="0"/>
              <w:spacing w:after="0" w:line="240" w:lineRule="auto"/>
              <w:jc w:val="center"/>
              <w:rPr>
                <w:rFonts w:eastAsia="Times New Roman" w:cs="Times New Roman"/>
                <w:b/>
                <w:color w:val="00B050"/>
                <w:sz w:val="24"/>
                <w:szCs w:val="24"/>
                <w:lang w:val="en-US" w:eastAsia="fr-FR"/>
              </w:rPr>
            </w:pPr>
          </w:p>
          <w:p w:rsidR="003F2C59" w:rsidRDefault="003F2C59" w:rsidP="00F11E0D">
            <w:pPr>
              <w:suppressAutoHyphens w:val="0"/>
              <w:spacing w:after="0" w:line="240" w:lineRule="auto"/>
              <w:jc w:val="center"/>
              <w:rPr>
                <w:rFonts w:eastAsia="Times New Roman" w:cs="Times New Roman"/>
                <w:b/>
                <w:color w:val="7030A0"/>
                <w:sz w:val="24"/>
                <w:szCs w:val="24"/>
                <w:lang w:val="en-US" w:eastAsia="fr-FR"/>
              </w:rPr>
            </w:pPr>
            <w:r w:rsidRPr="003F2C59">
              <w:rPr>
                <w:rFonts w:eastAsia="Times New Roman" w:cs="Times New Roman"/>
                <w:b/>
                <w:color w:val="7030A0"/>
                <w:sz w:val="24"/>
                <w:szCs w:val="24"/>
                <w:lang w:val="en-US" w:eastAsia="fr-FR"/>
              </w:rPr>
              <w:t>Black_Law_Wind_Farms_0</w:t>
            </w:r>
          </w:p>
          <w:p w:rsidR="003F2C59" w:rsidRDefault="003F2C59" w:rsidP="00F11E0D">
            <w:pPr>
              <w:suppressAutoHyphens w:val="0"/>
              <w:spacing w:after="0" w:line="240" w:lineRule="auto"/>
              <w:jc w:val="center"/>
              <w:rPr>
                <w:rFonts w:eastAsia="Times New Roman" w:cs="Times New Roman"/>
                <w:b/>
                <w:color w:val="00B050"/>
                <w:sz w:val="24"/>
                <w:szCs w:val="24"/>
                <w:lang w:val="en-US" w:eastAsia="fr-FR"/>
              </w:rPr>
            </w:pPr>
          </w:p>
          <w:p w:rsidR="00F11E0D" w:rsidRPr="00E423F1" w:rsidRDefault="00031078" w:rsidP="0022131F">
            <w:pPr>
              <w:suppressAutoHyphens w:val="0"/>
              <w:spacing w:after="0" w:line="240" w:lineRule="auto"/>
              <w:jc w:val="right"/>
              <w:rPr>
                <w:rFonts w:eastAsia="Times New Roman" w:cs="Times New Roman"/>
                <w:color w:val="666699"/>
                <w:sz w:val="24"/>
                <w:szCs w:val="24"/>
                <w:lang w:val="en-US" w:eastAsia="fr-FR"/>
              </w:rPr>
            </w:pPr>
            <w:hyperlink r:id="rId16" w:history="1">
              <w:r w:rsidR="00F11E0D" w:rsidRPr="0022131F">
                <w:rPr>
                  <w:rStyle w:val="Lienhypertexte"/>
                  <w:rFonts w:eastAsia="Times New Roman" w:cs="Times New Roman"/>
                  <w:b/>
                  <w:color w:val="7030A0"/>
                  <w:sz w:val="24"/>
                  <w:szCs w:val="24"/>
                  <w:lang w:val="en-US" w:eastAsia="fr-FR"/>
                </w:rPr>
                <w:t>http://www.renewableuk.com/en/renewable-energy/wave-and-tidal/how-it-works.cfm</w:t>
              </w:r>
            </w:hyperlink>
          </w:p>
        </w:tc>
        <w:tc>
          <w:tcPr>
            <w:tcW w:w="5100" w:type="dxa"/>
            <w:tcBorders>
              <w:top w:val="single" w:sz="4" w:space="0" w:color="000000"/>
              <w:left w:val="single" w:sz="4" w:space="0" w:color="000000"/>
              <w:bottom w:val="single" w:sz="4" w:space="0" w:color="000000"/>
            </w:tcBorders>
            <w:shd w:val="clear" w:color="auto" w:fill="auto"/>
          </w:tcPr>
          <w:p w:rsidR="00F11E0D" w:rsidRPr="006E4575" w:rsidRDefault="00F11E0D" w:rsidP="00F11E0D">
            <w:pPr>
              <w:suppressAutoHyphens w:val="0"/>
              <w:spacing w:after="0" w:line="240" w:lineRule="auto"/>
              <w:jc w:val="both"/>
              <w:rPr>
                <w:rFonts w:eastAsia="Times New Roman" w:cs="Times New Roman"/>
                <w:b/>
                <w:color w:val="008080"/>
                <w:lang w:eastAsia="fr-FR"/>
              </w:rPr>
            </w:pPr>
            <w:r w:rsidRPr="006E4575">
              <w:rPr>
                <w:rFonts w:eastAsia="Times New Roman" w:cs="Times New Roman"/>
                <w:b/>
                <w:color w:val="008080"/>
                <w:lang w:eastAsia="fr-FR"/>
              </w:rPr>
              <w:t xml:space="preserve">Prendre part à une discussion formelle sur un sujet familier ou à la discussion de solutions à un problème pratique </w:t>
            </w:r>
          </w:p>
          <w:p w:rsidR="00F11E0D" w:rsidRPr="006E4575" w:rsidRDefault="00F11E0D" w:rsidP="00F11E0D">
            <w:pPr>
              <w:suppressAutoHyphens w:val="0"/>
              <w:autoSpaceDE w:val="0"/>
              <w:spacing w:before="120" w:after="0" w:line="240" w:lineRule="auto"/>
              <w:rPr>
                <w:b/>
              </w:rPr>
            </w:pPr>
            <w:r w:rsidRPr="006E4575">
              <w:rPr>
                <w:b/>
              </w:rPr>
              <w:t>5 : Prendre part à une conversation technique en LV1</w:t>
            </w:r>
          </w:p>
        </w:tc>
        <w:tc>
          <w:tcPr>
            <w:tcW w:w="5101" w:type="dxa"/>
            <w:tcBorders>
              <w:top w:val="single" w:sz="4" w:space="0" w:color="000000"/>
              <w:left w:val="single" w:sz="4" w:space="0" w:color="000000"/>
              <w:bottom w:val="single" w:sz="4" w:space="0" w:color="000000"/>
              <w:right w:val="single" w:sz="4" w:space="0" w:color="auto"/>
            </w:tcBorders>
            <w:shd w:val="clear" w:color="auto" w:fill="auto"/>
          </w:tcPr>
          <w:p w:rsidR="00F11E0D" w:rsidRPr="006E4575" w:rsidRDefault="00F11E0D" w:rsidP="00F11E0D">
            <w:pPr>
              <w:snapToGrid w:val="0"/>
              <w:spacing w:before="120" w:after="0"/>
              <w:jc w:val="center"/>
              <w:rPr>
                <w:b/>
                <w:color w:val="FF0000"/>
                <w:lang w:val="en-US"/>
              </w:rPr>
            </w:pPr>
            <w:r w:rsidRPr="006E4575">
              <w:rPr>
                <w:b/>
                <w:color w:val="FF0000"/>
                <w:lang w:val="en-US"/>
              </w:rPr>
              <w:t>Electricity, turbines, gears</w:t>
            </w:r>
          </w:p>
          <w:p w:rsidR="00F11E0D" w:rsidRPr="006E4575" w:rsidRDefault="00F11E0D" w:rsidP="00F11E0D">
            <w:pPr>
              <w:snapToGrid w:val="0"/>
              <w:spacing w:before="120" w:after="0"/>
              <w:jc w:val="center"/>
              <w:rPr>
                <w:b/>
                <w:color w:val="FF0000"/>
                <w:lang w:val="en-US"/>
              </w:rPr>
            </w:pPr>
            <w:r w:rsidRPr="006E4575">
              <w:rPr>
                <w:b/>
                <w:color w:val="FF0000"/>
                <w:lang w:val="en-US"/>
              </w:rPr>
              <w:t>Simple present, adjectives and nouns, relatives, goal</w:t>
            </w:r>
          </w:p>
          <w:p w:rsidR="00F11E0D" w:rsidRPr="006E4575" w:rsidRDefault="00F11E0D" w:rsidP="00F11E0D">
            <w:pPr>
              <w:suppressAutoHyphens w:val="0"/>
              <w:spacing w:before="120" w:after="0" w:line="240" w:lineRule="auto"/>
              <w:jc w:val="center"/>
              <w:rPr>
                <w:rFonts w:eastAsia="Times New Roman" w:cs="Times New Roman"/>
                <w:color w:val="FF0000"/>
                <w:lang w:eastAsia="fr-FR"/>
              </w:rPr>
            </w:pPr>
            <w:r w:rsidRPr="006E4575">
              <w:rPr>
                <w:rFonts w:eastAsia="Times New Roman" w:cs="Times New Roman"/>
                <w:color w:val="FF0000"/>
                <w:lang w:eastAsia="fr-FR"/>
              </w:rPr>
              <w:t xml:space="preserve">Discerner les </w:t>
            </w:r>
            <w:proofErr w:type="spellStart"/>
            <w:r w:rsidRPr="006E4575">
              <w:rPr>
                <w:rFonts w:eastAsia="Times New Roman" w:cs="Times New Roman"/>
                <w:color w:val="FF0000"/>
                <w:lang w:eastAsia="fr-FR"/>
              </w:rPr>
              <w:t>ambiguités</w:t>
            </w:r>
            <w:proofErr w:type="spellEnd"/>
            <w:r w:rsidRPr="006E4575">
              <w:rPr>
                <w:rFonts w:eastAsia="Times New Roman" w:cs="Times New Roman"/>
                <w:color w:val="FF0000"/>
                <w:lang w:eastAsia="fr-FR"/>
              </w:rPr>
              <w:t xml:space="preserve"> de la chaîne orale</w:t>
            </w:r>
          </w:p>
          <w:p w:rsidR="00F11E0D" w:rsidRPr="006E4575" w:rsidRDefault="00F11E0D" w:rsidP="00F11E0D">
            <w:pPr>
              <w:snapToGrid w:val="0"/>
              <w:spacing w:before="120" w:after="0"/>
              <w:jc w:val="center"/>
              <w:rPr>
                <w:b/>
                <w:color w:val="FF0000"/>
              </w:rPr>
            </w:pPr>
          </w:p>
        </w:tc>
      </w:tr>
      <w:tr w:rsidR="00F11E0D" w:rsidRPr="006E4575" w:rsidTr="000F26F3">
        <w:tc>
          <w:tcPr>
            <w:tcW w:w="5100" w:type="dxa"/>
            <w:tcBorders>
              <w:top w:val="single" w:sz="4" w:space="0" w:color="000000"/>
              <w:left w:val="single" w:sz="4" w:space="0" w:color="000000"/>
              <w:bottom w:val="single" w:sz="4" w:space="0" w:color="000000"/>
            </w:tcBorders>
            <w:shd w:val="clear" w:color="auto" w:fill="auto"/>
          </w:tcPr>
          <w:p w:rsidR="00F11E0D" w:rsidRDefault="00F11E0D" w:rsidP="00F11E0D">
            <w:pPr>
              <w:suppressAutoHyphens w:val="0"/>
              <w:spacing w:after="0" w:line="240" w:lineRule="auto"/>
              <w:jc w:val="center"/>
              <w:rPr>
                <w:rFonts w:eastAsia="Times New Roman" w:cs="Times New Roman"/>
                <w:b/>
                <w:color w:val="00B050"/>
                <w:sz w:val="24"/>
                <w:szCs w:val="24"/>
                <w:lang w:val="en-US" w:eastAsia="fr-FR"/>
              </w:rPr>
            </w:pPr>
            <w:r>
              <w:rPr>
                <w:rFonts w:eastAsia="Times New Roman" w:cs="Times New Roman"/>
                <w:b/>
                <w:color w:val="00B050"/>
                <w:sz w:val="24"/>
                <w:szCs w:val="24"/>
                <w:lang w:val="en-US" w:eastAsia="fr-FR"/>
              </w:rPr>
              <w:t>Explain how</w:t>
            </w:r>
            <w:r w:rsidRPr="006B2B19">
              <w:rPr>
                <w:rFonts w:eastAsia="Times New Roman" w:cs="Times New Roman"/>
                <w:b/>
                <w:color w:val="00B050"/>
                <w:sz w:val="24"/>
                <w:szCs w:val="24"/>
                <w:lang w:val="en-US" w:eastAsia="fr-FR"/>
              </w:rPr>
              <w:t xml:space="preserve"> Tidal Power work</w:t>
            </w:r>
            <w:r>
              <w:rPr>
                <w:rFonts w:eastAsia="Times New Roman" w:cs="Times New Roman"/>
                <w:b/>
                <w:color w:val="00B050"/>
                <w:sz w:val="24"/>
                <w:szCs w:val="24"/>
                <w:lang w:val="en-US" w:eastAsia="fr-FR"/>
              </w:rPr>
              <w:t>s thanks to</w:t>
            </w:r>
          </w:p>
          <w:p w:rsidR="00F11E0D" w:rsidRDefault="00F11E0D" w:rsidP="003F2C59">
            <w:pPr>
              <w:spacing w:after="0"/>
              <w:jc w:val="center"/>
              <w:outlineLvl w:val="0"/>
              <w:rPr>
                <w:rFonts w:eastAsia="Times New Roman" w:cs="Times New Roman"/>
                <w:b/>
                <w:color w:val="666699"/>
                <w:sz w:val="24"/>
                <w:szCs w:val="24"/>
                <w:lang w:val="en-US" w:eastAsia="fr-FR"/>
              </w:rPr>
            </w:pPr>
            <w:r w:rsidRPr="00406E15">
              <w:rPr>
                <w:rFonts w:eastAsia="Times New Roman" w:cs="Times New Roman"/>
                <w:b/>
                <w:color w:val="666699"/>
                <w:sz w:val="24"/>
                <w:szCs w:val="24"/>
                <w:lang w:val="en-US" w:eastAsia="fr-FR"/>
              </w:rPr>
              <w:t>Saltire Prize videos</w:t>
            </w:r>
          </w:p>
          <w:p w:rsidR="00F11E0D" w:rsidRPr="0022131F" w:rsidRDefault="00031078" w:rsidP="0022131F">
            <w:pPr>
              <w:spacing w:after="0"/>
              <w:jc w:val="right"/>
              <w:outlineLvl w:val="0"/>
              <w:rPr>
                <w:b/>
                <w:color w:val="7030A0"/>
                <w:lang w:val="en-US"/>
              </w:rPr>
            </w:pPr>
            <w:hyperlink r:id="rId17" w:history="1">
              <w:r w:rsidR="00F11E0D" w:rsidRPr="0022131F">
                <w:rPr>
                  <w:rStyle w:val="Lienhypertexte"/>
                  <w:b/>
                  <w:color w:val="7030A0"/>
                  <w:lang w:val="en-US"/>
                </w:rPr>
                <w:t>https://www.youtube.com/watch?v=BvoVf1sS81U</w:t>
              </w:r>
            </w:hyperlink>
          </w:p>
          <w:p w:rsidR="00F11E0D" w:rsidRDefault="00031078" w:rsidP="0022131F">
            <w:pPr>
              <w:spacing w:after="0"/>
              <w:jc w:val="right"/>
              <w:outlineLvl w:val="0"/>
              <w:rPr>
                <w:rStyle w:val="Lienhypertexte"/>
                <w:b/>
                <w:color w:val="7030A0"/>
                <w:sz w:val="24"/>
                <w:lang w:val="en-US"/>
              </w:rPr>
            </w:pPr>
            <w:hyperlink r:id="rId18" w:history="1">
              <w:r w:rsidR="00F11E0D" w:rsidRPr="0022131F">
                <w:rPr>
                  <w:rStyle w:val="Lienhypertexte"/>
                  <w:b/>
                  <w:color w:val="7030A0"/>
                  <w:sz w:val="24"/>
                  <w:lang w:val="en-US"/>
                </w:rPr>
                <w:t>http://www.saltireprize.com</w:t>
              </w:r>
            </w:hyperlink>
          </w:p>
          <w:p w:rsidR="00552AF8" w:rsidRPr="00690719" w:rsidRDefault="00552AF8" w:rsidP="0022131F">
            <w:pPr>
              <w:spacing w:after="0"/>
              <w:jc w:val="right"/>
              <w:outlineLvl w:val="0"/>
              <w:rPr>
                <w:rStyle w:val="Lienhypertexte"/>
                <w:b/>
                <w:color w:val="7030A0"/>
                <w:lang w:val="en-US"/>
              </w:rPr>
            </w:pPr>
          </w:p>
          <w:p w:rsidR="00552AF8" w:rsidRPr="00552AF8" w:rsidRDefault="00552AF8" w:rsidP="0022131F">
            <w:pPr>
              <w:spacing w:after="0"/>
              <w:jc w:val="right"/>
              <w:outlineLvl w:val="0"/>
              <w:rPr>
                <w:rFonts w:ascii="Times New Roman" w:hAnsi="Times New Roman"/>
                <w:sz w:val="24"/>
                <w:lang w:val="en-US"/>
              </w:rPr>
            </w:pPr>
            <w:proofErr w:type="spellStart"/>
            <w:r w:rsidRPr="00690719">
              <w:rPr>
                <w:rStyle w:val="Lienhypertexte"/>
                <w:b/>
                <w:color w:val="FF33CC"/>
                <w:u w:val="none"/>
                <w:lang w:val="en-US"/>
              </w:rPr>
              <w:t>Pelamis</w:t>
            </w:r>
            <w:proofErr w:type="spellEnd"/>
          </w:p>
        </w:tc>
        <w:tc>
          <w:tcPr>
            <w:tcW w:w="5100" w:type="dxa"/>
            <w:tcBorders>
              <w:top w:val="single" w:sz="4" w:space="0" w:color="000000"/>
              <w:left w:val="single" w:sz="4" w:space="0" w:color="000000"/>
              <w:bottom w:val="single" w:sz="4" w:space="0" w:color="000000"/>
            </w:tcBorders>
            <w:shd w:val="clear" w:color="auto" w:fill="auto"/>
          </w:tcPr>
          <w:p w:rsidR="00F11E0D" w:rsidRPr="006E4575" w:rsidRDefault="00F11E0D" w:rsidP="00F11E0D">
            <w:pPr>
              <w:suppressAutoHyphens w:val="0"/>
              <w:spacing w:after="0" w:line="240" w:lineRule="auto"/>
              <w:jc w:val="both"/>
              <w:rPr>
                <w:rFonts w:eastAsia="Times New Roman" w:cs="Times New Roman"/>
                <w:b/>
                <w:color w:val="008080"/>
                <w:lang w:eastAsia="fr-FR"/>
              </w:rPr>
            </w:pPr>
            <w:r w:rsidRPr="006E4575">
              <w:rPr>
                <w:rFonts w:eastAsia="Times New Roman" w:cs="Times New Roman"/>
                <w:b/>
                <w:color w:val="008080"/>
                <w:lang w:eastAsia="fr-FR"/>
              </w:rPr>
              <w:t xml:space="preserve">Prendre part à une discussion formelle sur un sujet familier ou à la discussion de solutions à un problème pratique </w:t>
            </w:r>
          </w:p>
          <w:p w:rsidR="00F11E0D" w:rsidRPr="006E4575" w:rsidRDefault="00F11E0D" w:rsidP="00F11E0D">
            <w:pPr>
              <w:suppressAutoHyphens w:val="0"/>
              <w:autoSpaceDE w:val="0"/>
              <w:spacing w:before="120" w:after="0" w:line="240" w:lineRule="auto"/>
              <w:rPr>
                <w:b/>
              </w:rPr>
            </w:pPr>
            <w:r w:rsidRPr="006E4575">
              <w:rPr>
                <w:b/>
              </w:rPr>
              <w:t>5 : Prendre part à une conversation technique en LV1</w:t>
            </w:r>
          </w:p>
        </w:tc>
        <w:tc>
          <w:tcPr>
            <w:tcW w:w="5101" w:type="dxa"/>
            <w:tcBorders>
              <w:top w:val="single" w:sz="4" w:space="0" w:color="000000"/>
              <w:left w:val="single" w:sz="4" w:space="0" w:color="000000"/>
              <w:bottom w:val="single" w:sz="4" w:space="0" w:color="000000"/>
              <w:right w:val="single" w:sz="4" w:space="0" w:color="auto"/>
            </w:tcBorders>
            <w:shd w:val="clear" w:color="auto" w:fill="auto"/>
          </w:tcPr>
          <w:p w:rsidR="00F11E0D" w:rsidRPr="006E4575" w:rsidRDefault="00F11E0D" w:rsidP="00F11E0D">
            <w:pPr>
              <w:snapToGrid w:val="0"/>
              <w:spacing w:before="120" w:after="0"/>
              <w:jc w:val="center"/>
              <w:rPr>
                <w:b/>
                <w:color w:val="FF0000"/>
                <w:lang w:val="en-US"/>
              </w:rPr>
            </w:pPr>
            <w:r w:rsidRPr="006E4575">
              <w:rPr>
                <w:b/>
                <w:color w:val="FF0000"/>
                <w:lang w:val="en-US"/>
              </w:rPr>
              <w:t>Electricity, turbines, gears</w:t>
            </w:r>
          </w:p>
          <w:p w:rsidR="00F11E0D" w:rsidRPr="006E4575" w:rsidRDefault="00F11E0D" w:rsidP="00F11E0D">
            <w:pPr>
              <w:snapToGrid w:val="0"/>
              <w:spacing w:before="120" w:after="0"/>
              <w:jc w:val="center"/>
              <w:rPr>
                <w:b/>
                <w:color w:val="FF0000"/>
                <w:lang w:val="en-US"/>
              </w:rPr>
            </w:pPr>
            <w:r w:rsidRPr="006E4575">
              <w:rPr>
                <w:b/>
                <w:color w:val="FF0000"/>
                <w:lang w:val="en-US"/>
              </w:rPr>
              <w:t>Simple present, adjectives and nouns, relatives, goal</w:t>
            </w:r>
          </w:p>
          <w:p w:rsidR="00F11E0D" w:rsidRPr="006E4575" w:rsidRDefault="00F11E0D" w:rsidP="00F11E0D">
            <w:pPr>
              <w:suppressAutoHyphens w:val="0"/>
              <w:spacing w:before="120" w:after="0" w:line="240" w:lineRule="auto"/>
              <w:jc w:val="center"/>
              <w:rPr>
                <w:rFonts w:eastAsia="Times New Roman" w:cs="Times New Roman"/>
                <w:color w:val="FF0000"/>
                <w:lang w:eastAsia="fr-FR"/>
              </w:rPr>
            </w:pPr>
            <w:r w:rsidRPr="006E4575">
              <w:rPr>
                <w:rFonts w:eastAsia="Times New Roman" w:cs="Times New Roman"/>
                <w:color w:val="FF0000"/>
                <w:lang w:eastAsia="fr-FR"/>
              </w:rPr>
              <w:t>Réaliser le relief (durée)</w:t>
            </w:r>
          </w:p>
        </w:tc>
      </w:tr>
      <w:tr w:rsidR="00F11E0D" w:rsidRPr="006E4575" w:rsidTr="000F26F3">
        <w:trPr>
          <w:trHeight w:val="2157"/>
        </w:trPr>
        <w:tc>
          <w:tcPr>
            <w:tcW w:w="5100" w:type="dxa"/>
            <w:tcBorders>
              <w:top w:val="single" w:sz="4" w:space="0" w:color="000000"/>
              <w:left w:val="single" w:sz="4" w:space="0" w:color="000000"/>
              <w:bottom w:val="single" w:sz="4" w:space="0" w:color="000000"/>
            </w:tcBorders>
            <w:shd w:val="clear" w:color="auto" w:fill="auto"/>
          </w:tcPr>
          <w:p w:rsidR="00F11E0D" w:rsidRDefault="00F11E0D" w:rsidP="00F11E0D">
            <w:pPr>
              <w:suppressAutoHyphens w:val="0"/>
              <w:spacing w:after="0" w:line="240" w:lineRule="auto"/>
              <w:jc w:val="center"/>
              <w:rPr>
                <w:rFonts w:eastAsia="Times New Roman" w:cs="Times New Roman"/>
                <w:b/>
                <w:color w:val="00B050"/>
                <w:sz w:val="24"/>
                <w:szCs w:val="24"/>
                <w:lang w:val="en-US" w:eastAsia="fr-FR"/>
              </w:rPr>
            </w:pPr>
            <w:r>
              <w:rPr>
                <w:rFonts w:eastAsia="Times New Roman" w:cs="Times New Roman"/>
                <w:b/>
                <w:color w:val="00B050"/>
                <w:sz w:val="24"/>
                <w:szCs w:val="24"/>
                <w:lang w:val="en-US" w:eastAsia="fr-FR"/>
              </w:rPr>
              <w:t>Explain how</w:t>
            </w:r>
            <w:r w:rsidRPr="006B2B19">
              <w:rPr>
                <w:rFonts w:eastAsia="Times New Roman" w:cs="Times New Roman"/>
                <w:b/>
                <w:color w:val="00B050"/>
                <w:sz w:val="24"/>
                <w:szCs w:val="24"/>
                <w:lang w:val="en-US" w:eastAsia="fr-FR"/>
              </w:rPr>
              <w:t xml:space="preserve"> eco-friendly Biomass power</w:t>
            </w:r>
            <w:r>
              <w:rPr>
                <w:rFonts w:eastAsia="Times New Roman" w:cs="Times New Roman"/>
                <w:b/>
                <w:color w:val="00B050"/>
                <w:sz w:val="24"/>
                <w:szCs w:val="24"/>
                <w:lang w:val="en-US" w:eastAsia="fr-FR"/>
              </w:rPr>
              <w:t xml:space="preserve"> is actually</w:t>
            </w:r>
          </w:p>
          <w:p w:rsidR="00F11E0D" w:rsidRPr="0022131F" w:rsidRDefault="00031078" w:rsidP="0022131F">
            <w:pPr>
              <w:suppressAutoHyphens w:val="0"/>
              <w:spacing w:after="0" w:line="240" w:lineRule="auto"/>
              <w:jc w:val="right"/>
              <w:rPr>
                <w:rFonts w:eastAsia="Times New Roman" w:cs="Times New Roman"/>
                <w:b/>
                <w:color w:val="7030A0"/>
                <w:sz w:val="24"/>
                <w:szCs w:val="24"/>
                <w:lang w:val="en-US" w:eastAsia="fr-FR"/>
              </w:rPr>
            </w:pPr>
            <w:hyperlink r:id="rId19" w:history="1">
              <w:r w:rsidR="00F11E0D" w:rsidRPr="0022131F">
                <w:rPr>
                  <w:rStyle w:val="Lienhypertexte"/>
                  <w:rFonts w:eastAsia="Times New Roman" w:cs="Times New Roman"/>
                  <w:b/>
                  <w:color w:val="7030A0"/>
                  <w:sz w:val="24"/>
                  <w:szCs w:val="24"/>
                  <w:lang w:val="en-US" w:eastAsia="fr-FR"/>
                </w:rPr>
                <w:t>http://news.stv.tv/scotland/304090-campaigners-dress-as-trees-to-protest-against-public-subsidies-for-biomass/</w:t>
              </w:r>
            </w:hyperlink>
          </w:p>
          <w:p w:rsidR="00F11E0D" w:rsidRDefault="00031078" w:rsidP="0022131F">
            <w:pPr>
              <w:suppressAutoHyphens w:val="0"/>
              <w:spacing w:after="0" w:line="240" w:lineRule="auto"/>
              <w:jc w:val="right"/>
              <w:rPr>
                <w:rStyle w:val="Lienhypertexte"/>
                <w:rFonts w:eastAsia="Times New Roman" w:cs="Times New Roman"/>
                <w:b/>
                <w:color w:val="7030A0"/>
                <w:sz w:val="24"/>
                <w:szCs w:val="24"/>
                <w:lang w:val="en-US" w:eastAsia="fr-FR"/>
              </w:rPr>
            </w:pPr>
            <w:hyperlink r:id="rId20" w:history="1">
              <w:r w:rsidR="00F11E0D" w:rsidRPr="0022131F">
                <w:rPr>
                  <w:rStyle w:val="Lienhypertexte"/>
                  <w:rFonts w:eastAsia="Times New Roman" w:cs="Times New Roman"/>
                  <w:b/>
                  <w:color w:val="7030A0"/>
                  <w:sz w:val="24"/>
                  <w:szCs w:val="24"/>
                  <w:lang w:val="en-US" w:eastAsia="fr-FR"/>
                </w:rPr>
                <w:t>http://www.bbc.com/news/science-environment-20269615</w:t>
              </w:r>
            </w:hyperlink>
          </w:p>
          <w:p w:rsidR="00E0325C" w:rsidRDefault="00E0325C" w:rsidP="0022131F">
            <w:pPr>
              <w:suppressAutoHyphens w:val="0"/>
              <w:spacing w:after="0" w:line="240" w:lineRule="auto"/>
              <w:jc w:val="right"/>
              <w:rPr>
                <w:rStyle w:val="Lienhypertexte"/>
                <w:rFonts w:eastAsia="Times New Roman" w:cs="Times New Roman"/>
                <w:b/>
                <w:color w:val="7030A0"/>
                <w:sz w:val="24"/>
                <w:szCs w:val="24"/>
                <w:lang w:val="en-US" w:eastAsia="fr-FR"/>
              </w:rPr>
            </w:pPr>
          </w:p>
          <w:p w:rsidR="00E0325C" w:rsidRPr="00E0325C" w:rsidRDefault="00E0325C" w:rsidP="0022131F">
            <w:pPr>
              <w:suppressAutoHyphens w:val="0"/>
              <w:spacing w:after="0" w:line="240" w:lineRule="auto"/>
              <w:jc w:val="right"/>
              <w:rPr>
                <w:rStyle w:val="Lienhypertexte"/>
                <w:rFonts w:eastAsia="Times New Roman" w:cs="Times New Roman"/>
                <w:b/>
                <w:color w:val="7030A0"/>
                <w:sz w:val="24"/>
                <w:szCs w:val="24"/>
                <w:u w:val="none"/>
                <w:lang w:val="en-US" w:eastAsia="fr-FR"/>
              </w:rPr>
            </w:pPr>
            <w:r w:rsidRPr="00E0325C">
              <w:rPr>
                <w:rStyle w:val="Lienhypertexte"/>
                <w:rFonts w:eastAsia="Times New Roman" w:cs="Times New Roman"/>
                <w:b/>
                <w:color w:val="7030A0"/>
                <w:sz w:val="24"/>
                <w:szCs w:val="24"/>
                <w:u w:val="none"/>
                <w:lang w:val="en-US" w:eastAsia="fr-FR"/>
              </w:rPr>
              <w:t xml:space="preserve">Worksheet: </w:t>
            </w:r>
            <w:proofErr w:type="spellStart"/>
            <w:r w:rsidRPr="00E0325C">
              <w:rPr>
                <w:rStyle w:val="Lienhypertexte"/>
                <w:rFonts w:eastAsia="Times New Roman" w:cs="Times New Roman"/>
                <w:b/>
                <w:color w:val="7030A0"/>
                <w:sz w:val="24"/>
                <w:szCs w:val="24"/>
                <w:u w:val="none"/>
                <w:lang w:val="en-US" w:eastAsia="fr-FR"/>
              </w:rPr>
              <w:t>Drax</w:t>
            </w:r>
            <w:proofErr w:type="spellEnd"/>
            <w:r w:rsidRPr="00E0325C">
              <w:rPr>
                <w:rStyle w:val="Lienhypertexte"/>
                <w:rFonts w:eastAsia="Times New Roman" w:cs="Times New Roman"/>
                <w:b/>
                <w:color w:val="7030A0"/>
                <w:sz w:val="24"/>
                <w:szCs w:val="24"/>
                <w:u w:val="none"/>
                <w:lang w:val="en-US" w:eastAsia="fr-FR"/>
              </w:rPr>
              <w:t xml:space="preserve"> Power Station</w:t>
            </w:r>
          </w:p>
          <w:p w:rsidR="00E0325C" w:rsidRPr="00E0325C" w:rsidRDefault="00E0325C" w:rsidP="0022131F">
            <w:pPr>
              <w:suppressAutoHyphens w:val="0"/>
              <w:spacing w:after="0" w:line="240" w:lineRule="auto"/>
              <w:jc w:val="right"/>
              <w:rPr>
                <w:rStyle w:val="Lienhypertexte"/>
                <w:rFonts w:eastAsia="Times New Roman" w:cs="Times New Roman"/>
                <w:b/>
                <w:color w:val="7030A0"/>
                <w:sz w:val="24"/>
                <w:szCs w:val="24"/>
                <w:u w:val="none"/>
                <w:lang w:val="en-US" w:eastAsia="fr-FR"/>
              </w:rPr>
            </w:pPr>
            <w:r w:rsidRPr="00E0325C">
              <w:rPr>
                <w:rStyle w:val="Lienhypertexte"/>
                <w:rFonts w:eastAsia="Times New Roman" w:cs="Times New Roman"/>
                <w:b/>
                <w:color w:val="7030A0"/>
                <w:sz w:val="24"/>
                <w:szCs w:val="24"/>
                <w:u w:val="none"/>
                <w:lang w:val="en-US" w:eastAsia="fr-FR"/>
              </w:rPr>
              <w:t xml:space="preserve">Worksheet: </w:t>
            </w:r>
            <w:proofErr w:type="spellStart"/>
            <w:r w:rsidRPr="00E0325C">
              <w:rPr>
                <w:rStyle w:val="Lienhypertexte"/>
                <w:rFonts w:eastAsia="Times New Roman" w:cs="Times New Roman"/>
                <w:b/>
                <w:color w:val="7030A0"/>
                <w:sz w:val="24"/>
                <w:szCs w:val="24"/>
                <w:u w:val="none"/>
                <w:lang w:val="en-US" w:eastAsia="fr-FR"/>
              </w:rPr>
              <w:t>Rosyth</w:t>
            </w:r>
            <w:proofErr w:type="spellEnd"/>
            <w:r>
              <w:rPr>
                <w:rStyle w:val="Lienhypertexte"/>
                <w:rFonts w:eastAsia="Times New Roman" w:cs="Times New Roman"/>
                <w:b/>
                <w:color w:val="7030A0"/>
                <w:sz w:val="24"/>
                <w:szCs w:val="24"/>
                <w:u w:val="none"/>
                <w:lang w:val="en-US" w:eastAsia="fr-FR"/>
              </w:rPr>
              <w:t xml:space="preserve"> </w:t>
            </w:r>
            <w:r w:rsidRPr="00E0325C">
              <w:rPr>
                <w:rStyle w:val="Lienhypertexte"/>
                <w:rFonts w:eastAsia="Times New Roman" w:cs="Times New Roman"/>
                <w:b/>
                <w:color w:val="7030A0"/>
                <w:sz w:val="24"/>
                <w:szCs w:val="24"/>
                <w:u w:val="none"/>
                <w:lang w:val="en-US" w:eastAsia="fr-FR"/>
              </w:rPr>
              <w:t>an</w:t>
            </w:r>
            <w:r>
              <w:rPr>
                <w:rStyle w:val="Lienhypertexte"/>
                <w:rFonts w:eastAsia="Times New Roman" w:cs="Times New Roman"/>
                <w:b/>
                <w:color w:val="7030A0"/>
                <w:sz w:val="24"/>
                <w:szCs w:val="24"/>
                <w:u w:val="none"/>
                <w:lang w:val="en-US" w:eastAsia="fr-FR"/>
              </w:rPr>
              <w:t>d</w:t>
            </w:r>
            <w:r w:rsidRPr="00E0325C">
              <w:rPr>
                <w:rStyle w:val="Lienhypertexte"/>
                <w:rFonts w:eastAsia="Times New Roman" w:cs="Times New Roman"/>
                <w:b/>
                <w:color w:val="7030A0"/>
                <w:sz w:val="24"/>
                <w:szCs w:val="24"/>
                <w:u w:val="none"/>
                <w:lang w:val="en-US" w:eastAsia="fr-FR"/>
              </w:rPr>
              <w:t xml:space="preserve"> Moy</w:t>
            </w:r>
          </w:p>
          <w:p w:rsidR="00E0325C" w:rsidRDefault="00E0325C" w:rsidP="0022131F">
            <w:pPr>
              <w:suppressAutoHyphens w:val="0"/>
              <w:spacing w:after="0" w:line="240" w:lineRule="auto"/>
              <w:jc w:val="right"/>
              <w:rPr>
                <w:rStyle w:val="Lienhypertexte"/>
                <w:rFonts w:eastAsia="Times New Roman" w:cs="Times New Roman"/>
                <w:b/>
                <w:color w:val="7030A0"/>
                <w:sz w:val="24"/>
                <w:szCs w:val="24"/>
                <w:lang w:val="en-US" w:eastAsia="fr-FR"/>
              </w:rPr>
            </w:pPr>
            <w:r w:rsidRPr="00E0325C">
              <w:rPr>
                <w:rStyle w:val="Lienhypertexte"/>
                <w:rFonts w:eastAsia="Times New Roman" w:cs="Times New Roman"/>
                <w:b/>
                <w:color w:val="7030A0"/>
                <w:sz w:val="24"/>
                <w:szCs w:val="24"/>
                <w:u w:val="none"/>
                <w:lang w:val="en-US" w:eastAsia="fr-FR"/>
              </w:rPr>
              <w:t>Worksheet: Trees against Biomass</w:t>
            </w:r>
          </w:p>
          <w:p w:rsidR="00B12BED" w:rsidRPr="007C4C85" w:rsidRDefault="00B12BED" w:rsidP="0022131F">
            <w:pPr>
              <w:suppressAutoHyphens w:val="0"/>
              <w:spacing w:after="0" w:line="240" w:lineRule="auto"/>
              <w:jc w:val="right"/>
              <w:rPr>
                <w:rFonts w:eastAsia="Times New Roman" w:cs="Times New Roman"/>
                <w:color w:val="7030A0"/>
                <w:sz w:val="24"/>
                <w:szCs w:val="24"/>
                <w:lang w:val="en-US" w:eastAsia="fr-FR"/>
              </w:rPr>
            </w:pPr>
          </w:p>
          <w:p w:rsidR="00F11E0D" w:rsidRPr="00E423F1" w:rsidRDefault="00F11E0D" w:rsidP="00F11E0D">
            <w:pPr>
              <w:suppressAutoHyphens w:val="0"/>
              <w:spacing w:after="0" w:line="240" w:lineRule="auto"/>
              <w:jc w:val="both"/>
              <w:rPr>
                <w:rFonts w:eastAsia="Times New Roman" w:cs="Times New Roman"/>
                <w:color w:val="666699"/>
                <w:sz w:val="24"/>
                <w:szCs w:val="24"/>
                <w:lang w:val="en-US" w:eastAsia="fr-FR"/>
              </w:rPr>
            </w:pPr>
          </w:p>
        </w:tc>
        <w:tc>
          <w:tcPr>
            <w:tcW w:w="5100" w:type="dxa"/>
            <w:tcBorders>
              <w:top w:val="single" w:sz="4" w:space="0" w:color="000000"/>
              <w:left w:val="single" w:sz="4" w:space="0" w:color="000000"/>
              <w:bottom w:val="single" w:sz="4" w:space="0" w:color="000000"/>
            </w:tcBorders>
            <w:shd w:val="clear" w:color="auto" w:fill="auto"/>
          </w:tcPr>
          <w:p w:rsidR="00F11E0D" w:rsidRPr="006E4575" w:rsidRDefault="00F11E0D" w:rsidP="00F11E0D">
            <w:pPr>
              <w:suppressAutoHyphens w:val="0"/>
              <w:spacing w:after="0" w:line="240" w:lineRule="auto"/>
              <w:jc w:val="both"/>
              <w:rPr>
                <w:rFonts w:eastAsia="Times New Roman" w:cs="Times New Roman"/>
                <w:b/>
                <w:color w:val="008080"/>
                <w:lang w:eastAsia="fr-FR"/>
              </w:rPr>
            </w:pPr>
            <w:r w:rsidRPr="006E4575">
              <w:rPr>
                <w:rFonts w:eastAsia="Times New Roman" w:cs="Times New Roman"/>
                <w:b/>
                <w:color w:val="008080"/>
                <w:lang w:eastAsia="fr-FR"/>
              </w:rPr>
              <w:t xml:space="preserve">Prendre part à une discussion formelle sur un sujet familier ou à la discussion de solutions à un problème pratique </w:t>
            </w:r>
          </w:p>
          <w:p w:rsidR="00F11E0D" w:rsidRPr="006E4575" w:rsidRDefault="00F11E0D" w:rsidP="00F11E0D">
            <w:pPr>
              <w:suppressAutoHyphens w:val="0"/>
              <w:spacing w:before="120" w:after="0" w:line="240" w:lineRule="auto"/>
              <w:rPr>
                <w:rFonts w:eastAsia="Times New Roman" w:cs="Arial"/>
                <w:b/>
                <w:lang w:eastAsia="fr-FR"/>
              </w:rPr>
            </w:pPr>
            <w:r w:rsidRPr="006E4575">
              <w:rPr>
                <w:rFonts w:eastAsia="Times New Roman" w:cs="Arial"/>
                <w:b/>
                <w:lang w:eastAsia="fr-FR"/>
              </w:rPr>
              <w:t>2 : Présenter et expliquer une situation de contradiction technique à résoudre ou résolue et les protocoles d’expérimentation et de validation associés en LV1</w:t>
            </w:r>
          </w:p>
        </w:tc>
        <w:tc>
          <w:tcPr>
            <w:tcW w:w="5101" w:type="dxa"/>
            <w:tcBorders>
              <w:top w:val="single" w:sz="4" w:space="0" w:color="000000"/>
              <w:left w:val="single" w:sz="4" w:space="0" w:color="000000"/>
              <w:bottom w:val="single" w:sz="4" w:space="0" w:color="000000"/>
              <w:right w:val="single" w:sz="4" w:space="0" w:color="auto"/>
            </w:tcBorders>
            <w:shd w:val="clear" w:color="auto" w:fill="auto"/>
          </w:tcPr>
          <w:p w:rsidR="00F11E0D" w:rsidRPr="006E4575" w:rsidRDefault="00F11E0D" w:rsidP="00F11E0D">
            <w:pPr>
              <w:snapToGrid w:val="0"/>
              <w:spacing w:before="120" w:after="0"/>
              <w:jc w:val="center"/>
              <w:rPr>
                <w:b/>
                <w:color w:val="FF0000"/>
                <w:lang w:val="en-US"/>
              </w:rPr>
            </w:pPr>
            <w:r w:rsidRPr="006E4575">
              <w:rPr>
                <w:b/>
                <w:color w:val="FF0000"/>
                <w:lang w:val="en-US"/>
              </w:rPr>
              <w:t>Electricity, turbines, gears</w:t>
            </w:r>
          </w:p>
          <w:p w:rsidR="00F11E0D" w:rsidRPr="006E4575" w:rsidRDefault="00F11E0D" w:rsidP="00F11E0D">
            <w:pPr>
              <w:snapToGrid w:val="0"/>
              <w:spacing w:before="120" w:after="0"/>
              <w:jc w:val="center"/>
              <w:rPr>
                <w:b/>
                <w:color w:val="FF0000"/>
                <w:lang w:val="en-US"/>
              </w:rPr>
            </w:pPr>
            <w:r w:rsidRPr="006E4575">
              <w:rPr>
                <w:b/>
                <w:color w:val="FF0000"/>
                <w:lang w:val="en-US"/>
              </w:rPr>
              <w:t>Simple present, adjectives and nouns, relatives, goal</w:t>
            </w:r>
          </w:p>
          <w:p w:rsidR="00F11E0D" w:rsidRPr="006E4575" w:rsidRDefault="00F11E0D" w:rsidP="00F11E0D">
            <w:pPr>
              <w:snapToGrid w:val="0"/>
              <w:spacing w:before="120" w:after="0"/>
              <w:jc w:val="center"/>
              <w:rPr>
                <w:b/>
                <w:color w:val="FF0000"/>
              </w:rPr>
            </w:pPr>
            <w:r w:rsidRPr="006E4575">
              <w:rPr>
                <w:b/>
                <w:color w:val="FF0000"/>
              </w:rPr>
              <w:t xml:space="preserve">Opposition, </w:t>
            </w:r>
            <w:proofErr w:type="spellStart"/>
            <w:r w:rsidRPr="006E4575">
              <w:rPr>
                <w:b/>
                <w:color w:val="FF0000"/>
              </w:rPr>
              <w:t>contrast</w:t>
            </w:r>
            <w:proofErr w:type="spellEnd"/>
            <w:r w:rsidRPr="006E4575">
              <w:rPr>
                <w:b/>
                <w:color w:val="FF0000"/>
              </w:rPr>
              <w:t xml:space="preserve">, </w:t>
            </w:r>
            <w:proofErr w:type="spellStart"/>
            <w:r w:rsidRPr="006E4575">
              <w:rPr>
                <w:b/>
                <w:color w:val="FF0000"/>
              </w:rPr>
              <w:t>paradox</w:t>
            </w:r>
            <w:proofErr w:type="spellEnd"/>
          </w:p>
          <w:p w:rsidR="00F11E0D" w:rsidRPr="006E4575" w:rsidRDefault="00F11E0D" w:rsidP="00F11E0D">
            <w:pPr>
              <w:suppressAutoHyphens w:val="0"/>
              <w:spacing w:before="120" w:after="0" w:line="240" w:lineRule="auto"/>
              <w:jc w:val="center"/>
              <w:rPr>
                <w:rFonts w:eastAsia="Times New Roman" w:cs="Times New Roman"/>
                <w:color w:val="FF0000"/>
                <w:lang w:eastAsia="fr-FR"/>
              </w:rPr>
            </w:pPr>
            <w:r w:rsidRPr="006E4575">
              <w:rPr>
                <w:rFonts w:eastAsia="Times New Roman" w:cs="Times New Roman"/>
                <w:color w:val="FF0000"/>
                <w:lang w:eastAsia="fr-FR"/>
              </w:rPr>
              <w:t>Placer l’accentuation et connaître son rôle (accent de mots et accent de phrase)</w:t>
            </w:r>
          </w:p>
        </w:tc>
      </w:tr>
      <w:tr w:rsidR="00F11E0D" w:rsidRPr="00942592" w:rsidTr="00B8372F">
        <w:trPr>
          <w:trHeight w:val="581"/>
        </w:trPr>
        <w:tc>
          <w:tcPr>
            <w:tcW w:w="15301" w:type="dxa"/>
            <w:gridSpan w:val="3"/>
            <w:tcBorders>
              <w:top w:val="single" w:sz="4" w:space="0" w:color="000000"/>
              <w:left w:val="single" w:sz="4" w:space="0" w:color="000000"/>
              <w:bottom w:val="single" w:sz="4" w:space="0" w:color="000000"/>
              <w:right w:val="single" w:sz="4" w:space="0" w:color="auto"/>
            </w:tcBorders>
            <w:shd w:val="clear" w:color="auto" w:fill="auto"/>
          </w:tcPr>
          <w:p w:rsidR="00F11E0D" w:rsidRPr="0056755A" w:rsidRDefault="00F11E0D" w:rsidP="00F11E0D">
            <w:pPr>
              <w:snapToGrid w:val="0"/>
              <w:spacing w:before="120" w:after="120"/>
              <w:jc w:val="center"/>
              <w:rPr>
                <w:b/>
                <w:color w:val="FF0000"/>
                <w:sz w:val="16"/>
                <w:szCs w:val="16"/>
                <w:lang w:val="en-US"/>
              </w:rPr>
            </w:pPr>
            <w:r w:rsidRPr="0056755A">
              <w:rPr>
                <w:b/>
                <w:color w:val="7030A0"/>
                <w:sz w:val="24"/>
                <w:szCs w:val="24"/>
                <w:lang w:val="en-US"/>
              </w:rPr>
              <w:t>Sub-project</w:t>
            </w:r>
            <w:r w:rsidRPr="0056755A">
              <w:rPr>
                <w:color w:val="7030A0"/>
                <w:sz w:val="24"/>
                <w:szCs w:val="24"/>
                <w:lang w:val="en-US"/>
              </w:rPr>
              <w:t xml:space="preserve">: </w:t>
            </w:r>
            <w:r w:rsidRPr="003833AF">
              <w:rPr>
                <w:b/>
                <w:color w:val="7030A0"/>
                <w:sz w:val="24"/>
                <w:szCs w:val="24"/>
                <w:lang w:val="en-US"/>
              </w:rPr>
              <w:t>Play</w:t>
            </w:r>
            <w:r w:rsidR="00CC79DA">
              <w:rPr>
                <w:b/>
                <w:color w:val="7030A0"/>
                <w:sz w:val="24"/>
                <w:szCs w:val="24"/>
                <w:lang w:val="en-US"/>
              </w:rPr>
              <w:t>ing</w:t>
            </w:r>
            <w:r w:rsidRPr="003833AF">
              <w:rPr>
                <w:b/>
                <w:color w:val="7030A0"/>
                <w:sz w:val="24"/>
                <w:szCs w:val="24"/>
                <w:lang w:val="en-US"/>
              </w:rPr>
              <w:t xml:space="preserve"> the alternate role of a jury and a sales representative of one of the projects in contention in the Saltire Prize and select the best eco-friendly solution to generate electricity in the North Sea.</w:t>
            </w:r>
          </w:p>
        </w:tc>
      </w:tr>
      <w:tr w:rsidR="006A321A" w:rsidRPr="00942592" w:rsidTr="009B1783">
        <w:tc>
          <w:tcPr>
            <w:tcW w:w="15301" w:type="dxa"/>
            <w:gridSpan w:val="3"/>
            <w:tcBorders>
              <w:top w:val="single" w:sz="4" w:space="0" w:color="000000"/>
              <w:left w:val="single" w:sz="4" w:space="0" w:color="000000"/>
              <w:bottom w:val="single" w:sz="4" w:space="0" w:color="000000"/>
              <w:right w:val="single" w:sz="4" w:space="0" w:color="auto"/>
            </w:tcBorders>
            <w:shd w:val="clear" w:color="auto" w:fill="auto"/>
          </w:tcPr>
          <w:p w:rsidR="006A321A" w:rsidRPr="0056755A" w:rsidRDefault="006A321A" w:rsidP="009F5376">
            <w:pPr>
              <w:snapToGrid w:val="0"/>
              <w:spacing w:before="120" w:after="120"/>
              <w:jc w:val="center"/>
              <w:rPr>
                <w:b/>
                <w:color w:val="7030A0"/>
                <w:sz w:val="24"/>
                <w:szCs w:val="24"/>
                <w:lang w:val="en-US"/>
              </w:rPr>
            </w:pPr>
            <w:r w:rsidRPr="0056755A">
              <w:rPr>
                <w:b/>
                <w:color w:val="7030A0"/>
                <w:sz w:val="24"/>
                <w:szCs w:val="24"/>
                <w:lang w:val="en-US"/>
              </w:rPr>
              <w:lastRenderedPageBreak/>
              <w:t xml:space="preserve">Step 4: </w:t>
            </w:r>
            <w:r w:rsidRPr="0056755A">
              <w:rPr>
                <w:b/>
                <w:color w:val="7030A0"/>
                <w:sz w:val="28"/>
                <w:szCs w:val="28"/>
                <w:lang w:val="en-US"/>
              </w:rPr>
              <w:t>Studying and selecting the most worthwhile tours in Scotland</w:t>
            </w:r>
          </w:p>
        </w:tc>
      </w:tr>
      <w:tr w:rsidR="00F11E0D" w:rsidRPr="00942592" w:rsidTr="00F11E0D">
        <w:tc>
          <w:tcPr>
            <w:tcW w:w="5100" w:type="dxa"/>
            <w:tcBorders>
              <w:top w:val="single" w:sz="4" w:space="0" w:color="000000"/>
              <w:left w:val="single" w:sz="4" w:space="0" w:color="000000"/>
              <w:bottom w:val="single" w:sz="4" w:space="0" w:color="000000"/>
            </w:tcBorders>
            <w:shd w:val="clear" w:color="auto" w:fill="auto"/>
          </w:tcPr>
          <w:p w:rsidR="00F11E0D" w:rsidRPr="006E4575" w:rsidRDefault="00F11E0D" w:rsidP="004856B9">
            <w:pPr>
              <w:snapToGrid w:val="0"/>
              <w:jc w:val="center"/>
              <w:rPr>
                <w:b/>
                <w:color w:val="00B050"/>
                <w:sz w:val="18"/>
                <w:szCs w:val="18"/>
                <w:lang w:val="en-US"/>
              </w:rPr>
            </w:pPr>
            <w:r w:rsidRPr="006E4575">
              <w:rPr>
                <w:b/>
                <w:color w:val="00B050"/>
                <w:sz w:val="18"/>
                <w:szCs w:val="18"/>
                <w:lang w:val="en-US"/>
              </w:rPr>
              <w:t>Communicative Language Activities</w:t>
            </w:r>
            <w:r>
              <w:rPr>
                <w:b/>
                <w:color w:val="00B050"/>
                <w:sz w:val="18"/>
                <w:szCs w:val="18"/>
                <w:lang w:val="en-US"/>
              </w:rPr>
              <w:t>:</w:t>
            </w:r>
          </w:p>
          <w:p w:rsidR="00F11E0D" w:rsidRDefault="00F11E0D" w:rsidP="004856B9">
            <w:pPr>
              <w:snapToGrid w:val="0"/>
              <w:jc w:val="center"/>
              <w:rPr>
                <w:b/>
                <w:color w:val="00B050"/>
                <w:sz w:val="28"/>
                <w:szCs w:val="28"/>
                <w:lang w:val="en-US"/>
              </w:rPr>
            </w:pPr>
            <w:r w:rsidRPr="00F11E0D">
              <w:rPr>
                <w:b/>
                <w:color w:val="00B050"/>
                <w:sz w:val="28"/>
                <w:szCs w:val="28"/>
                <w:lang w:val="en-US"/>
              </w:rPr>
              <w:t>The students will be able to:</w:t>
            </w:r>
          </w:p>
          <w:p w:rsidR="009B1783" w:rsidRPr="00F11E0D" w:rsidRDefault="009B1783" w:rsidP="009B1783">
            <w:pPr>
              <w:snapToGrid w:val="0"/>
              <w:jc w:val="right"/>
              <w:rPr>
                <w:b/>
                <w:color w:val="00B050"/>
                <w:sz w:val="28"/>
                <w:szCs w:val="28"/>
                <w:lang w:val="en-US"/>
              </w:rPr>
            </w:pPr>
            <w:r w:rsidRPr="0005565D">
              <w:rPr>
                <w:b/>
                <w:color w:val="FF0066"/>
                <w:sz w:val="28"/>
                <w:szCs w:val="28"/>
                <w:lang w:val="en-US"/>
              </w:rPr>
              <w:t>Students’ work</w:t>
            </w:r>
          </w:p>
        </w:tc>
        <w:tc>
          <w:tcPr>
            <w:tcW w:w="5100" w:type="dxa"/>
            <w:tcBorders>
              <w:top w:val="single" w:sz="4" w:space="0" w:color="000000"/>
              <w:left w:val="single" w:sz="4" w:space="0" w:color="000000"/>
              <w:bottom w:val="single" w:sz="4" w:space="0" w:color="000000"/>
            </w:tcBorders>
            <w:shd w:val="clear" w:color="auto" w:fill="auto"/>
          </w:tcPr>
          <w:p w:rsidR="00F11E0D" w:rsidRPr="006E4575" w:rsidRDefault="00F11E0D" w:rsidP="004856B9">
            <w:pPr>
              <w:snapToGrid w:val="0"/>
              <w:spacing w:before="120" w:after="120"/>
              <w:jc w:val="center"/>
              <w:rPr>
                <w:b/>
                <w:color w:val="339966"/>
                <w:sz w:val="18"/>
                <w:szCs w:val="18"/>
              </w:rPr>
            </w:pPr>
            <w:r w:rsidRPr="006E4575">
              <w:rPr>
                <w:b/>
                <w:color w:val="339966"/>
                <w:sz w:val="18"/>
                <w:szCs w:val="18"/>
              </w:rPr>
              <w:t xml:space="preserve">Communicative </w:t>
            </w:r>
            <w:proofErr w:type="spellStart"/>
            <w:r w:rsidR="00942592">
              <w:rPr>
                <w:b/>
                <w:color w:val="339966"/>
                <w:sz w:val="18"/>
                <w:szCs w:val="18"/>
              </w:rPr>
              <w:t>Activities</w:t>
            </w:r>
            <w:proofErr w:type="spellEnd"/>
          </w:p>
          <w:p w:rsidR="00F11E0D" w:rsidRPr="006E4575" w:rsidRDefault="00F11E0D" w:rsidP="004856B9">
            <w:pPr>
              <w:snapToGrid w:val="0"/>
              <w:spacing w:before="120" w:after="120"/>
              <w:jc w:val="center"/>
              <w:rPr>
                <w:b/>
                <w:color w:val="0070C0"/>
                <w:sz w:val="18"/>
                <w:szCs w:val="18"/>
              </w:rPr>
            </w:pPr>
            <w:proofErr w:type="spellStart"/>
            <w:r w:rsidRPr="006E4575">
              <w:rPr>
                <w:b/>
                <w:color w:val="0070C0"/>
                <w:sz w:val="18"/>
                <w:szCs w:val="18"/>
              </w:rPr>
              <w:t>Technical</w:t>
            </w:r>
            <w:proofErr w:type="spellEnd"/>
            <w:r w:rsidRPr="006E4575">
              <w:rPr>
                <w:b/>
                <w:color w:val="0070C0"/>
                <w:sz w:val="18"/>
                <w:szCs w:val="18"/>
              </w:rPr>
              <w:t xml:space="preserve"> </w:t>
            </w:r>
            <w:proofErr w:type="spellStart"/>
            <w:r w:rsidRPr="006E4575">
              <w:rPr>
                <w:b/>
                <w:color w:val="0070C0"/>
                <w:sz w:val="18"/>
                <w:szCs w:val="18"/>
              </w:rPr>
              <w:t>strategies</w:t>
            </w:r>
            <w:proofErr w:type="spellEnd"/>
          </w:p>
          <w:p w:rsidR="00F11E0D" w:rsidRPr="006E4575" w:rsidRDefault="00F11E0D" w:rsidP="004856B9">
            <w:pPr>
              <w:suppressAutoHyphens w:val="0"/>
              <w:spacing w:before="120" w:after="120" w:line="240" w:lineRule="auto"/>
              <w:jc w:val="center"/>
              <w:rPr>
                <w:b/>
                <w:color w:val="0070C0"/>
                <w:sz w:val="18"/>
                <w:szCs w:val="18"/>
              </w:rPr>
            </w:pPr>
            <w:r w:rsidRPr="006E4575">
              <w:rPr>
                <w:b/>
                <w:sz w:val="18"/>
                <w:szCs w:val="18"/>
              </w:rPr>
              <w:t>Compétences ETLV</w:t>
            </w:r>
          </w:p>
        </w:tc>
        <w:tc>
          <w:tcPr>
            <w:tcW w:w="5101" w:type="dxa"/>
            <w:tcBorders>
              <w:top w:val="single" w:sz="4" w:space="0" w:color="000000"/>
              <w:left w:val="single" w:sz="4" w:space="0" w:color="000000"/>
              <w:bottom w:val="single" w:sz="4" w:space="0" w:color="000000"/>
              <w:right w:val="single" w:sz="4" w:space="0" w:color="auto"/>
            </w:tcBorders>
            <w:shd w:val="clear" w:color="auto" w:fill="auto"/>
          </w:tcPr>
          <w:p w:rsidR="00F11E0D" w:rsidRPr="006E4575" w:rsidRDefault="00F11E0D" w:rsidP="004856B9">
            <w:pPr>
              <w:snapToGrid w:val="0"/>
              <w:spacing w:before="120" w:after="0"/>
              <w:jc w:val="center"/>
              <w:rPr>
                <w:b/>
                <w:color w:val="FF0000"/>
                <w:sz w:val="18"/>
                <w:szCs w:val="18"/>
                <w:lang w:val="en-US"/>
              </w:rPr>
            </w:pPr>
            <w:r w:rsidRPr="006E4575">
              <w:rPr>
                <w:b/>
                <w:color w:val="FF0000"/>
                <w:sz w:val="18"/>
                <w:szCs w:val="18"/>
                <w:lang w:val="en-US"/>
              </w:rPr>
              <w:t>Linguistic Tools</w:t>
            </w:r>
          </w:p>
          <w:p w:rsidR="00F11E0D" w:rsidRPr="006E4575" w:rsidRDefault="00F11E0D" w:rsidP="004856B9">
            <w:pPr>
              <w:snapToGrid w:val="0"/>
              <w:spacing w:before="120" w:after="0"/>
              <w:jc w:val="center"/>
              <w:rPr>
                <w:b/>
                <w:color w:val="FF0000"/>
                <w:lang w:val="en-US"/>
              </w:rPr>
            </w:pPr>
            <w:r w:rsidRPr="006E4575">
              <w:rPr>
                <w:b/>
                <w:color w:val="FF0000"/>
                <w:sz w:val="18"/>
                <w:szCs w:val="18"/>
                <w:lang w:val="en-US"/>
              </w:rPr>
              <w:t>(Vocabulary, grammar, phonetics)</w:t>
            </w:r>
          </w:p>
        </w:tc>
      </w:tr>
      <w:tr w:rsidR="006A321A" w:rsidRPr="0056755A" w:rsidTr="009B1783">
        <w:tc>
          <w:tcPr>
            <w:tcW w:w="5100" w:type="dxa"/>
            <w:tcBorders>
              <w:top w:val="single" w:sz="4" w:space="0" w:color="000000"/>
              <w:left w:val="single" w:sz="4" w:space="0" w:color="000000"/>
              <w:bottom w:val="single" w:sz="4" w:space="0" w:color="000000"/>
            </w:tcBorders>
            <w:shd w:val="clear" w:color="auto" w:fill="auto"/>
          </w:tcPr>
          <w:p w:rsidR="006A321A" w:rsidRPr="006A321A" w:rsidRDefault="00DA1910" w:rsidP="007E4C2B">
            <w:pPr>
              <w:suppressAutoHyphens w:val="0"/>
              <w:spacing w:after="0" w:line="240" w:lineRule="auto"/>
              <w:jc w:val="center"/>
              <w:rPr>
                <w:rFonts w:eastAsia="Times New Roman" w:cs="Times New Roman"/>
                <w:b/>
                <w:color w:val="00B050"/>
                <w:sz w:val="24"/>
                <w:szCs w:val="24"/>
                <w:lang w:val="en-US" w:eastAsia="fr-FR"/>
              </w:rPr>
            </w:pPr>
            <w:r>
              <w:rPr>
                <w:rFonts w:eastAsia="Times New Roman" w:cs="Times New Roman"/>
                <w:b/>
                <w:color w:val="00B050"/>
                <w:sz w:val="24"/>
                <w:szCs w:val="24"/>
                <w:lang w:val="en-US" w:eastAsia="fr-FR"/>
              </w:rPr>
              <w:t>Present F</w:t>
            </w:r>
            <w:r w:rsidR="006A321A" w:rsidRPr="006A321A">
              <w:rPr>
                <w:rFonts w:eastAsia="Times New Roman" w:cs="Times New Roman"/>
                <w:b/>
                <w:color w:val="00B050"/>
                <w:sz w:val="24"/>
                <w:szCs w:val="24"/>
                <w:lang w:val="en-US" w:eastAsia="fr-FR"/>
              </w:rPr>
              <w:t>indhorn Eco-Village</w:t>
            </w:r>
            <w:r>
              <w:rPr>
                <w:rFonts w:eastAsia="Times New Roman" w:cs="Times New Roman"/>
                <w:b/>
                <w:color w:val="00B050"/>
                <w:sz w:val="24"/>
                <w:szCs w:val="24"/>
                <w:lang w:val="en-US" w:eastAsia="fr-FR"/>
              </w:rPr>
              <w:t xml:space="preserve"> thanks to</w:t>
            </w:r>
          </w:p>
          <w:p w:rsidR="009319B2" w:rsidRPr="0022131F" w:rsidRDefault="00031078" w:rsidP="0022131F">
            <w:pPr>
              <w:suppressAutoHyphens w:val="0"/>
              <w:spacing w:after="0" w:line="240" w:lineRule="auto"/>
              <w:jc w:val="right"/>
              <w:rPr>
                <w:b/>
                <w:color w:val="7030A0"/>
                <w:lang w:val="en-US"/>
              </w:rPr>
            </w:pPr>
            <w:hyperlink r:id="rId21" w:history="1">
              <w:r w:rsidR="006A321A" w:rsidRPr="0022131F">
                <w:rPr>
                  <w:rStyle w:val="Lienhypertexte"/>
                  <w:rFonts w:eastAsia="Times New Roman" w:cs="Times New Roman"/>
                  <w:b/>
                  <w:color w:val="7030A0"/>
                  <w:sz w:val="24"/>
                  <w:szCs w:val="24"/>
                  <w:lang w:val="en-US" w:eastAsia="fr-FR"/>
                </w:rPr>
                <w:t>http://www.ecovillagefindhorn.com/</w:t>
              </w:r>
            </w:hyperlink>
          </w:p>
          <w:p w:rsidR="009319B2" w:rsidRDefault="00031078" w:rsidP="0022131F">
            <w:pPr>
              <w:spacing w:before="100" w:beforeAutospacing="1" w:after="100" w:afterAutospacing="1"/>
              <w:jc w:val="right"/>
              <w:rPr>
                <w:rStyle w:val="Lienhypertexte"/>
                <w:b/>
                <w:color w:val="7030A0"/>
                <w:sz w:val="24"/>
                <w:lang w:val="en-US"/>
              </w:rPr>
            </w:pPr>
            <w:hyperlink r:id="rId22" w:history="1">
              <w:r w:rsidR="009319B2" w:rsidRPr="0022131F">
                <w:rPr>
                  <w:rStyle w:val="Lienhypertexte"/>
                  <w:b/>
                  <w:color w:val="7030A0"/>
                  <w:sz w:val="24"/>
                  <w:lang w:val="en-US"/>
                </w:rPr>
                <w:t>http://www.yourtravelchoice.org/2012/02/five-reasons-to-visit-findhorn-scotland-the-uks-largest-eco-village/</w:t>
              </w:r>
            </w:hyperlink>
          </w:p>
          <w:p w:rsidR="00552AF8" w:rsidRPr="00552AF8" w:rsidRDefault="00552AF8" w:rsidP="00552AF8">
            <w:pPr>
              <w:spacing w:before="100" w:beforeAutospacing="1" w:after="100" w:afterAutospacing="1"/>
              <w:jc w:val="right"/>
              <w:rPr>
                <w:rFonts w:ascii="Times New Roman" w:hAnsi="Times New Roman"/>
                <w:sz w:val="24"/>
                <w:lang w:val="en-US"/>
              </w:rPr>
            </w:pPr>
            <w:proofErr w:type="spellStart"/>
            <w:r w:rsidRPr="00552AF8">
              <w:rPr>
                <w:rStyle w:val="Lienhypertexte"/>
                <w:b/>
                <w:color w:val="FF33CC"/>
                <w:u w:val="none"/>
              </w:rPr>
              <w:t>Findhorn</w:t>
            </w:r>
            <w:proofErr w:type="spellEnd"/>
          </w:p>
        </w:tc>
        <w:tc>
          <w:tcPr>
            <w:tcW w:w="5100" w:type="dxa"/>
            <w:tcBorders>
              <w:top w:val="single" w:sz="4" w:space="0" w:color="000000"/>
              <w:left w:val="single" w:sz="4" w:space="0" w:color="000000"/>
              <w:bottom w:val="single" w:sz="4" w:space="0" w:color="000000"/>
            </w:tcBorders>
            <w:shd w:val="clear" w:color="auto" w:fill="auto"/>
          </w:tcPr>
          <w:p w:rsidR="00C32036" w:rsidRPr="006E4575" w:rsidRDefault="006A321A" w:rsidP="00D90093">
            <w:pPr>
              <w:suppressAutoHyphens w:val="0"/>
              <w:spacing w:after="0" w:line="240" w:lineRule="auto"/>
              <w:jc w:val="both"/>
              <w:rPr>
                <w:rFonts w:eastAsia="Times New Roman" w:cs="Times New Roman"/>
                <w:b/>
                <w:color w:val="008080"/>
                <w:lang w:eastAsia="fr-FR"/>
              </w:rPr>
            </w:pPr>
            <w:r w:rsidRPr="006E4575">
              <w:rPr>
                <w:rFonts w:eastAsia="Times New Roman" w:cs="Times New Roman"/>
                <w:b/>
                <w:color w:val="008080"/>
                <w:lang w:eastAsia="fr-FR"/>
              </w:rPr>
              <w:t>Donner brièvement les raisons et les explications relatives à des opinions, projets et actions</w:t>
            </w:r>
          </w:p>
          <w:p w:rsidR="001F18E6" w:rsidRPr="006E4575" w:rsidRDefault="006A321A" w:rsidP="00D90093">
            <w:pPr>
              <w:suppressAutoHyphens w:val="0"/>
              <w:spacing w:before="120" w:after="0" w:line="240" w:lineRule="auto"/>
              <w:rPr>
                <w:b/>
              </w:rPr>
            </w:pPr>
            <w:r w:rsidRPr="006E4575">
              <w:rPr>
                <w:b/>
              </w:rPr>
              <w:t>7 : Présenter les enjeux techniques et culturels du projet en langue vivante 1</w:t>
            </w:r>
          </w:p>
        </w:tc>
        <w:tc>
          <w:tcPr>
            <w:tcW w:w="5101" w:type="dxa"/>
            <w:tcBorders>
              <w:top w:val="single" w:sz="4" w:space="0" w:color="000000"/>
              <w:left w:val="single" w:sz="4" w:space="0" w:color="000000"/>
              <w:bottom w:val="single" w:sz="4" w:space="0" w:color="000000"/>
              <w:right w:val="single" w:sz="4" w:space="0" w:color="auto"/>
            </w:tcBorders>
            <w:shd w:val="clear" w:color="auto" w:fill="auto"/>
          </w:tcPr>
          <w:p w:rsidR="006A321A" w:rsidRPr="006E4575" w:rsidRDefault="006A321A" w:rsidP="008B57C8">
            <w:pPr>
              <w:suppressAutoHyphens w:val="0"/>
              <w:spacing w:before="120" w:after="0" w:line="240" w:lineRule="auto"/>
              <w:jc w:val="center"/>
              <w:rPr>
                <w:rFonts w:eastAsia="Times New Roman" w:cs="Times New Roman"/>
                <w:color w:val="FF0000"/>
                <w:lang w:val="en-US" w:eastAsia="fr-FR"/>
              </w:rPr>
            </w:pPr>
            <w:r w:rsidRPr="006E4575">
              <w:rPr>
                <w:rFonts w:eastAsia="Times New Roman" w:cs="Times New Roman"/>
                <w:color w:val="FF0000"/>
                <w:lang w:val="en-US" w:eastAsia="fr-FR"/>
              </w:rPr>
              <w:t>Everyday life and ecology</w:t>
            </w:r>
          </w:p>
          <w:p w:rsidR="006A321A" w:rsidRPr="006E4575" w:rsidRDefault="006A321A" w:rsidP="008B57C8">
            <w:pPr>
              <w:suppressAutoHyphens w:val="0"/>
              <w:spacing w:before="120" w:after="0" w:line="240" w:lineRule="auto"/>
              <w:jc w:val="center"/>
              <w:rPr>
                <w:rFonts w:eastAsia="Times New Roman" w:cs="Times New Roman"/>
                <w:color w:val="FF0000"/>
                <w:lang w:val="en-US" w:eastAsia="fr-FR"/>
              </w:rPr>
            </w:pPr>
            <w:r w:rsidRPr="006E4575">
              <w:rPr>
                <w:rFonts w:eastAsia="Times New Roman" w:cs="Times New Roman"/>
                <w:color w:val="FF0000"/>
                <w:lang w:val="en-US" w:eastAsia="fr-FR"/>
              </w:rPr>
              <w:t>Past perfect/ simple past// simple present/ have-en</w:t>
            </w:r>
          </w:p>
          <w:p w:rsidR="006A321A" w:rsidRPr="006E4575" w:rsidRDefault="006A321A" w:rsidP="008B57C8">
            <w:pPr>
              <w:suppressAutoHyphens w:val="0"/>
              <w:spacing w:before="120" w:after="0" w:line="240" w:lineRule="auto"/>
              <w:jc w:val="center"/>
              <w:rPr>
                <w:rFonts w:eastAsia="Times New Roman" w:cs="Times New Roman"/>
                <w:color w:val="FF0000"/>
                <w:lang w:eastAsia="fr-FR"/>
              </w:rPr>
            </w:pPr>
            <w:r w:rsidRPr="006E4575">
              <w:rPr>
                <w:rFonts w:eastAsia="Times New Roman" w:cs="Times New Roman"/>
                <w:color w:val="FF0000"/>
                <w:lang w:eastAsia="fr-FR"/>
              </w:rPr>
              <w:t>Oraliser des suites de sons (aisance articulatoire)</w:t>
            </w:r>
          </w:p>
          <w:p w:rsidR="006A321A" w:rsidRPr="007E4C2B" w:rsidRDefault="006A321A" w:rsidP="007E4C2B">
            <w:pPr>
              <w:suppressAutoHyphens w:val="0"/>
              <w:spacing w:before="120" w:after="0" w:line="240" w:lineRule="auto"/>
              <w:jc w:val="center"/>
              <w:rPr>
                <w:rFonts w:eastAsia="Times New Roman" w:cs="Times New Roman"/>
                <w:color w:val="FF0000"/>
                <w:lang w:eastAsia="fr-FR"/>
              </w:rPr>
            </w:pPr>
            <w:r w:rsidRPr="006E4575">
              <w:rPr>
                <w:rFonts w:eastAsia="Times New Roman" w:cs="Times New Roman"/>
                <w:color w:val="FF0000"/>
                <w:lang w:eastAsia="fr-FR"/>
              </w:rPr>
              <w:t>Réaliser certains sons vocaliques (longueur de I et U)</w:t>
            </w:r>
          </w:p>
        </w:tc>
      </w:tr>
      <w:tr w:rsidR="006A321A" w:rsidRPr="0056755A" w:rsidTr="009B1783">
        <w:tc>
          <w:tcPr>
            <w:tcW w:w="5100" w:type="dxa"/>
            <w:tcBorders>
              <w:top w:val="single" w:sz="4" w:space="0" w:color="000000"/>
              <w:left w:val="single" w:sz="4" w:space="0" w:color="000000"/>
              <w:bottom w:val="single" w:sz="4" w:space="0" w:color="000000"/>
            </w:tcBorders>
            <w:shd w:val="clear" w:color="auto" w:fill="auto"/>
          </w:tcPr>
          <w:p w:rsidR="006A321A" w:rsidRPr="0022131F" w:rsidRDefault="00DA1910" w:rsidP="0022131F">
            <w:pPr>
              <w:suppressAutoHyphens w:val="0"/>
              <w:spacing w:after="0" w:line="240" w:lineRule="auto"/>
              <w:jc w:val="right"/>
              <w:rPr>
                <w:rFonts w:eastAsia="Times New Roman" w:cs="Times New Roman"/>
                <w:b/>
                <w:color w:val="00B050"/>
                <w:sz w:val="24"/>
                <w:szCs w:val="24"/>
                <w:lang w:val="en-US" w:eastAsia="fr-FR"/>
              </w:rPr>
            </w:pPr>
            <w:r>
              <w:rPr>
                <w:rFonts w:eastAsia="Times New Roman" w:cs="Times New Roman"/>
                <w:b/>
                <w:color w:val="00B050"/>
                <w:sz w:val="24"/>
                <w:szCs w:val="24"/>
                <w:lang w:val="en-US" w:eastAsia="fr-FR"/>
              </w:rPr>
              <w:t xml:space="preserve">Present </w:t>
            </w:r>
            <w:r w:rsidR="006A321A" w:rsidRPr="006B2B19">
              <w:rPr>
                <w:rFonts w:eastAsia="Times New Roman" w:cs="Times New Roman"/>
                <w:b/>
                <w:color w:val="00B050"/>
                <w:sz w:val="24"/>
                <w:szCs w:val="24"/>
                <w:lang w:val="en-US" w:eastAsia="fr-FR"/>
              </w:rPr>
              <w:t xml:space="preserve">decommissioned </w:t>
            </w:r>
            <w:proofErr w:type="spellStart"/>
            <w:r w:rsidR="006A321A" w:rsidRPr="006B2B19">
              <w:rPr>
                <w:rFonts w:eastAsia="Times New Roman" w:cs="Times New Roman"/>
                <w:b/>
                <w:color w:val="00B050"/>
                <w:sz w:val="24"/>
                <w:szCs w:val="24"/>
                <w:lang w:val="en-US" w:eastAsia="fr-FR"/>
              </w:rPr>
              <w:t>Dounreay</w:t>
            </w:r>
            <w:proofErr w:type="spellEnd"/>
            <w:r w:rsidR="006A321A" w:rsidRPr="006B2B19">
              <w:rPr>
                <w:rFonts w:eastAsia="Times New Roman" w:cs="Times New Roman"/>
                <w:b/>
                <w:color w:val="00B050"/>
                <w:sz w:val="24"/>
                <w:szCs w:val="24"/>
                <w:lang w:val="en-US" w:eastAsia="fr-FR"/>
              </w:rPr>
              <w:t xml:space="preserve"> Nuclear Power plant </w:t>
            </w:r>
          </w:p>
          <w:p w:rsidR="006A321A" w:rsidRDefault="00031078" w:rsidP="0022131F">
            <w:pPr>
              <w:suppressAutoHyphens w:val="0"/>
              <w:spacing w:after="0" w:line="240" w:lineRule="auto"/>
              <w:jc w:val="right"/>
              <w:rPr>
                <w:rStyle w:val="Lienhypertexte"/>
                <w:rFonts w:eastAsia="Times New Roman" w:cs="Times New Roman"/>
                <w:b/>
                <w:color w:val="7030A0"/>
                <w:sz w:val="24"/>
                <w:szCs w:val="24"/>
                <w:lang w:val="en-US" w:eastAsia="fr-FR"/>
              </w:rPr>
            </w:pPr>
            <w:hyperlink r:id="rId23" w:history="1">
              <w:r w:rsidR="006A321A" w:rsidRPr="0022131F">
                <w:rPr>
                  <w:rStyle w:val="Lienhypertexte"/>
                  <w:rFonts w:eastAsia="Times New Roman" w:cs="Times New Roman"/>
                  <w:b/>
                  <w:color w:val="7030A0"/>
                  <w:sz w:val="24"/>
                  <w:szCs w:val="24"/>
                  <w:lang w:val="en-US" w:eastAsia="fr-FR"/>
                </w:rPr>
                <w:t>http://www.scotsman.com/news/dounreay-may-lead-chernobyl-decommission-1-1595380</w:t>
              </w:r>
            </w:hyperlink>
          </w:p>
          <w:p w:rsidR="00552AF8" w:rsidRDefault="00552AF8" w:rsidP="0022131F">
            <w:pPr>
              <w:suppressAutoHyphens w:val="0"/>
              <w:spacing w:after="0" w:line="240" w:lineRule="auto"/>
              <w:jc w:val="right"/>
              <w:rPr>
                <w:rStyle w:val="Lienhypertexte"/>
                <w:rFonts w:eastAsia="Times New Roman" w:cs="Times New Roman"/>
                <w:b/>
                <w:color w:val="7030A0"/>
                <w:sz w:val="24"/>
                <w:szCs w:val="24"/>
                <w:lang w:val="en-US" w:eastAsia="fr-FR"/>
              </w:rPr>
            </w:pPr>
          </w:p>
          <w:p w:rsidR="00552AF8" w:rsidRPr="00552AF8" w:rsidRDefault="00552AF8" w:rsidP="0022131F">
            <w:pPr>
              <w:suppressAutoHyphens w:val="0"/>
              <w:spacing w:after="0" w:line="240" w:lineRule="auto"/>
              <w:jc w:val="right"/>
              <w:rPr>
                <w:rFonts w:eastAsia="Times New Roman" w:cs="Times New Roman"/>
                <w:color w:val="666699"/>
                <w:sz w:val="24"/>
                <w:szCs w:val="24"/>
                <w:lang w:val="en-US" w:eastAsia="fr-FR"/>
              </w:rPr>
            </w:pPr>
            <w:proofErr w:type="spellStart"/>
            <w:r w:rsidRPr="00552AF8">
              <w:rPr>
                <w:rStyle w:val="Lienhypertexte"/>
                <w:rFonts w:eastAsia="Times New Roman" w:cs="Times New Roman"/>
                <w:b/>
                <w:color w:val="FF33CC"/>
                <w:sz w:val="24"/>
                <w:szCs w:val="24"/>
                <w:u w:val="none"/>
                <w:lang w:val="en-US" w:eastAsia="fr-FR"/>
              </w:rPr>
              <w:t>Dounreay</w:t>
            </w:r>
            <w:proofErr w:type="spellEnd"/>
          </w:p>
        </w:tc>
        <w:tc>
          <w:tcPr>
            <w:tcW w:w="5100" w:type="dxa"/>
            <w:tcBorders>
              <w:top w:val="single" w:sz="4" w:space="0" w:color="000000"/>
              <w:left w:val="single" w:sz="4" w:space="0" w:color="000000"/>
              <w:bottom w:val="single" w:sz="4" w:space="0" w:color="000000"/>
            </w:tcBorders>
            <w:shd w:val="clear" w:color="auto" w:fill="auto"/>
          </w:tcPr>
          <w:p w:rsidR="00C32036" w:rsidRPr="006E4575" w:rsidRDefault="006A321A" w:rsidP="00D90093">
            <w:pPr>
              <w:suppressAutoHyphens w:val="0"/>
              <w:spacing w:after="0" w:line="240" w:lineRule="auto"/>
              <w:jc w:val="both"/>
              <w:rPr>
                <w:rFonts w:eastAsia="Times New Roman" w:cs="Times New Roman"/>
                <w:b/>
                <w:color w:val="008080"/>
                <w:lang w:eastAsia="fr-FR"/>
              </w:rPr>
            </w:pPr>
            <w:r w:rsidRPr="006E4575">
              <w:rPr>
                <w:rFonts w:eastAsia="Times New Roman" w:cs="Times New Roman"/>
                <w:b/>
                <w:color w:val="008080"/>
                <w:lang w:eastAsia="fr-FR"/>
              </w:rPr>
              <w:t>Donner brièvement les raisons et les explications relatives à des opinions, projets et actions</w:t>
            </w:r>
          </w:p>
          <w:p w:rsidR="006A321A" w:rsidRPr="006E4575" w:rsidRDefault="00C32036" w:rsidP="00D90093">
            <w:pPr>
              <w:suppressAutoHyphens w:val="0"/>
              <w:spacing w:before="120" w:after="0" w:line="240" w:lineRule="auto"/>
              <w:rPr>
                <w:rFonts w:eastAsia="Times New Roman" w:cs="Arial"/>
                <w:b/>
                <w:lang w:eastAsia="fr-FR"/>
              </w:rPr>
            </w:pPr>
            <w:r w:rsidRPr="006E4575">
              <w:rPr>
                <w:rFonts w:eastAsia="Times New Roman" w:cs="Arial"/>
                <w:b/>
                <w:lang w:eastAsia="fr-FR"/>
              </w:rPr>
              <w:t xml:space="preserve">2 : </w:t>
            </w:r>
            <w:r w:rsidR="006A321A" w:rsidRPr="006E4575">
              <w:rPr>
                <w:rFonts w:eastAsia="Times New Roman" w:cs="Arial"/>
                <w:b/>
                <w:lang w:eastAsia="fr-FR"/>
              </w:rPr>
              <w:t>Présenter et expliquer une situation de contradiction technique à résoudre ou résolue et les protocoles d’expérimentation et de validation associés en LV1</w:t>
            </w:r>
          </w:p>
        </w:tc>
        <w:tc>
          <w:tcPr>
            <w:tcW w:w="5101" w:type="dxa"/>
            <w:tcBorders>
              <w:top w:val="single" w:sz="4" w:space="0" w:color="000000"/>
              <w:left w:val="single" w:sz="4" w:space="0" w:color="000000"/>
              <w:bottom w:val="single" w:sz="4" w:space="0" w:color="000000"/>
              <w:right w:val="single" w:sz="4" w:space="0" w:color="auto"/>
            </w:tcBorders>
            <w:shd w:val="clear" w:color="auto" w:fill="auto"/>
          </w:tcPr>
          <w:p w:rsidR="006A321A" w:rsidRPr="006E4575" w:rsidRDefault="006A321A" w:rsidP="008B57C8">
            <w:pPr>
              <w:suppressAutoHyphens w:val="0"/>
              <w:spacing w:before="120" w:after="0" w:line="240" w:lineRule="auto"/>
              <w:jc w:val="center"/>
              <w:rPr>
                <w:rFonts w:eastAsia="Times New Roman" w:cs="Times New Roman"/>
                <w:color w:val="FF0000"/>
                <w:lang w:val="en-US" w:eastAsia="fr-FR"/>
              </w:rPr>
            </w:pPr>
            <w:r w:rsidRPr="006E4575">
              <w:rPr>
                <w:rFonts w:eastAsia="Times New Roman" w:cs="Times New Roman"/>
                <w:color w:val="FF0000"/>
                <w:lang w:val="en-US" w:eastAsia="fr-FR"/>
              </w:rPr>
              <w:t>Nuclear power</w:t>
            </w:r>
          </w:p>
          <w:p w:rsidR="006A321A" w:rsidRPr="006E4575" w:rsidRDefault="006A321A" w:rsidP="008B57C8">
            <w:pPr>
              <w:suppressAutoHyphens w:val="0"/>
              <w:spacing w:before="120" w:after="0" w:line="240" w:lineRule="auto"/>
              <w:jc w:val="center"/>
              <w:rPr>
                <w:rFonts w:eastAsia="Times New Roman" w:cs="Times New Roman"/>
                <w:color w:val="FF0000"/>
                <w:lang w:val="en-US" w:eastAsia="fr-FR"/>
              </w:rPr>
            </w:pPr>
            <w:r w:rsidRPr="006E4575">
              <w:rPr>
                <w:rFonts w:eastAsia="Times New Roman" w:cs="Times New Roman"/>
                <w:color w:val="FF0000"/>
                <w:lang w:val="en-US" w:eastAsia="fr-FR"/>
              </w:rPr>
              <w:t>Result and causative structures, goal</w:t>
            </w:r>
          </w:p>
          <w:p w:rsidR="006A321A" w:rsidRPr="006E4575" w:rsidRDefault="006A321A" w:rsidP="008B57C8">
            <w:pPr>
              <w:suppressAutoHyphens w:val="0"/>
              <w:spacing w:before="120" w:after="0" w:line="240" w:lineRule="auto"/>
              <w:jc w:val="center"/>
              <w:rPr>
                <w:rFonts w:eastAsia="Times New Roman" w:cs="Times New Roman"/>
                <w:color w:val="FF0000"/>
                <w:lang w:val="en-US" w:eastAsia="fr-FR"/>
              </w:rPr>
            </w:pPr>
            <w:r w:rsidRPr="006E4575">
              <w:rPr>
                <w:rFonts w:eastAsia="Times New Roman" w:cs="Times New Roman"/>
                <w:color w:val="FF0000"/>
                <w:lang w:val="en-US" w:eastAsia="fr-FR"/>
              </w:rPr>
              <w:t>Negative structures</w:t>
            </w:r>
          </w:p>
          <w:p w:rsidR="006A321A" w:rsidRPr="006E4575" w:rsidRDefault="006A321A" w:rsidP="008B57C8">
            <w:pPr>
              <w:suppressAutoHyphens w:val="0"/>
              <w:spacing w:before="120" w:after="0" w:line="240" w:lineRule="auto"/>
              <w:jc w:val="center"/>
              <w:rPr>
                <w:rFonts w:eastAsia="Times New Roman" w:cs="Times New Roman"/>
                <w:color w:val="FF0000"/>
                <w:lang w:val="en-US" w:eastAsia="fr-FR"/>
              </w:rPr>
            </w:pPr>
            <w:r w:rsidRPr="006E4575">
              <w:rPr>
                <w:rFonts w:eastAsia="Times New Roman" w:cs="Times New Roman"/>
                <w:color w:val="FF0000"/>
                <w:lang w:val="en-US" w:eastAsia="fr-FR"/>
              </w:rPr>
              <w:t>Which/what</w:t>
            </w:r>
          </w:p>
        </w:tc>
      </w:tr>
      <w:tr w:rsidR="006A321A" w:rsidRPr="0056755A" w:rsidTr="009B1783">
        <w:tc>
          <w:tcPr>
            <w:tcW w:w="5100" w:type="dxa"/>
            <w:tcBorders>
              <w:top w:val="single" w:sz="4" w:space="0" w:color="000000"/>
              <w:left w:val="single" w:sz="4" w:space="0" w:color="000000"/>
              <w:bottom w:val="single" w:sz="4" w:space="0" w:color="000000"/>
            </w:tcBorders>
            <w:shd w:val="clear" w:color="auto" w:fill="auto"/>
          </w:tcPr>
          <w:p w:rsidR="006A321A" w:rsidRDefault="00DA1910" w:rsidP="00412022">
            <w:pPr>
              <w:suppressAutoHyphens w:val="0"/>
              <w:spacing w:after="0" w:line="240" w:lineRule="auto"/>
              <w:jc w:val="center"/>
              <w:rPr>
                <w:rFonts w:eastAsia="Times New Roman" w:cs="Times New Roman"/>
                <w:b/>
                <w:color w:val="00B050"/>
                <w:sz w:val="24"/>
                <w:szCs w:val="24"/>
                <w:lang w:val="en-US" w:eastAsia="fr-FR"/>
              </w:rPr>
            </w:pPr>
            <w:r>
              <w:rPr>
                <w:rFonts w:eastAsia="Times New Roman" w:cs="Times New Roman"/>
                <w:b/>
                <w:color w:val="00B050"/>
                <w:sz w:val="24"/>
                <w:szCs w:val="24"/>
                <w:lang w:val="en-US" w:eastAsia="fr-FR"/>
              </w:rPr>
              <w:t>Deal with a</w:t>
            </w:r>
            <w:r w:rsidR="006A321A">
              <w:rPr>
                <w:rFonts w:eastAsia="Times New Roman" w:cs="Times New Roman"/>
                <w:b/>
                <w:color w:val="00B050"/>
                <w:sz w:val="24"/>
                <w:szCs w:val="24"/>
                <w:lang w:val="en-US" w:eastAsia="fr-FR"/>
              </w:rPr>
              <w:t xml:space="preserve"> typically Scottish tour:</w:t>
            </w:r>
          </w:p>
          <w:p w:rsidR="006A321A" w:rsidRDefault="006A321A" w:rsidP="00412022">
            <w:pPr>
              <w:suppressAutoHyphens w:val="0"/>
              <w:spacing w:after="0" w:line="240" w:lineRule="auto"/>
              <w:jc w:val="center"/>
              <w:rPr>
                <w:rFonts w:eastAsia="Times New Roman" w:cs="Times New Roman"/>
                <w:b/>
                <w:color w:val="00B050"/>
                <w:sz w:val="24"/>
                <w:szCs w:val="24"/>
                <w:lang w:val="en-US" w:eastAsia="fr-FR"/>
              </w:rPr>
            </w:pPr>
            <w:proofErr w:type="spellStart"/>
            <w:r>
              <w:rPr>
                <w:rFonts w:eastAsia="Times New Roman" w:cs="Times New Roman"/>
                <w:b/>
                <w:color w:val="00B050"/>
                <w:sz w:val="24"/>
                <w:szCs w:val="24"/>
                <w:lang w:val="en-US" w:eastAsia="fr-FR"/>
              </w:rPr>
              <w:t>Dalwhinnie</w:t>
            </w:r>
            <w:proofErr w:type="spellEnd"/>
            <w:r>
              <w:rPr>
                <w:rFonts w:eastAsia="Times New Roman" w:cs="Times New Roman"/>
                <w:b/>
                <w:color w:val="00B050"/>
                <w:sz w:val="24"/>
                <w:szCs w:val="24"/>
                <w:lang w:val="en-US" w:eastAsia="fr-FR"/>
              </w:rPr>
              <w:t xml:space="preserve"> Distillery</w:t>
            </w:r>
          </w:p>
          <w:p w:rsidR="006A321A" w:rsidRDefault="00031078" w:rsidP="0022131F">
            <w:pPr>
              <w:suppressAutoHyphens w:val="0"/>
              <w:spacing w:after="0" w:line="240" w:lineRule="auto"/>
              <w:jc w:val="right"/>
              <w:rPr>
                <w:rStyle w:val="Lienhypertexte"/>
                <w:rFonts w:eastAsia="Times New Roman" w:cs="Times New Roman"/>
                <w:color w:val="7030A0"/>
                <w:sz w:val="24"/>
                <w:szCs w:val="24"/>
                <w:lang w:val="en-US" w:eastAsia="fr-FR"/>
              </w:rPr>
            </w:pPr>
            <w:hyperlink r:id="rId24" w:history="1">
              <w:r w:rsidR="006A321A" w:rsidRPr="007C4C85">
                <w:rPr>
                  <w:rStyle w:val="Lienhypertexte"/>
                  <w:rFonts w:eastAsia="Times New Roman" w:cs="Times New Roman"/>
                  <w:color w:val="7030A0"/>
                  <w:sz w:val="24"/>
                  <w:szCs w:val="24"/>
                  <w:lang w:val="en-US" w:eastAsia="fr-FR"/>
                </w:rPr>
                <w:t>http://www.discovering-distilleries.com/dalwhinnie/</w:t>
              </w:r>
            </w:hyperlink>
          </w:p>
          <w:p w:rsidR="00552AF8" w:rsidRPr="00552AF8" w:rsidRDefault="00552AF8" w:rsidP="0022131F">
            <w:pPr>
              <w:suppressAutoHyphens w:val="0"/>
              <w:spacing w:after="0" w:line="240" w:lineRule="auto"/>
              <w:jc w:val="right"/>
              <w:rPr>
                <w:rFonts w:eastAsia="Times New Roman" w:cs="Times New Roman"/>
                <w:color w:val="7030A0"/>
                <w:sz w:val="24"/>
                <w:szCs w:val="24"/>
                <w:lang w:val="en-US" w:eastAsia="fr-FR"/>
              </w:rPr>
            </w:pPr>
            <w:r w:rsidRPr="00552AF8">
              <w:rPr>
                <w:rStyle w:val="Lienhypertexte"/>
                <w:rFonts w:eastAsia="Times New Roman" w:cs="Times New Roman"/>
                <w:color w:val="7030A0"/>
                <w:sz w:val="24"/>
                <w:szCs w:val="24"/>
                <w:u w:val="none"/>
                <w:lang w:val="en-US" w:eastAsia="fr-FR"/>
              </w:rPr>
              <w:t>Distillery</w:t>
            </w:r>
          </w:p>
          <w:p w:rsidR="006A321A" w:rsidRDefault="006A321A" w:rsidP="00412022">
            <w:pPr>
              <w:suppressAutoHyphens w:val="0"/>
              <w:spacing w:after="0" w:line="240" w:lineRule="auto"/>
              <w:jc w:val="center"/>
              <w:rPr>
                <w:rFonts w:eastAsia="Times New Roman" w:cs="Times New Roman"/>
                <w:b/>
                <w:color w:val="00B050"/>
                <w:sz w:val="24"/>
                <w:szCs w:val="24"/>
                <w:lang w:val="en-US" w:eastAsia="fr-FR"/>
              </w:rPr>
            </w:pPr>
            <w:r>
              <w:rPr>
                <w:rFonts w:eastAsia="Times New Roman" w:cs="Times New Roman"/>
                <w:b/>
                <w:color w:val="00B050"/>
                <w:sz w:val="24"/>
                <w:szCs w:val="24"/>
                <w:lang w:val="en-US" w:eastAsia="fr-FR"/>
              </w:rPr>
              <w:t>The Glasgow Rangers stadium/ Celtic FC</w:t>
            </w:r>
          </w:p>
          <w:p w:rsidR="006A321A" w:rsidRPr="007C4C85" w:rsidRDefault="00031078" w:rsidP="0022131F">
            <w:pPr>
              <w:suppressAutoHyphens w:val="0"/>
              <w:spacing w:after="0" w:line="240" w:lineRule="auto"/>
              <w:jc w:val="right"/>
              <w:rPr>
                <w:rFonts w:eastAsia="Times New Roman" w:cs="Times New Roman"/>
                <w:color w:val="7030A0"/>
                <w:sz w:val="24"/>
                <w:szCs w:val="24"/>
                <w:lang w:val="en-US" w:eastAsia="fr-FR"/>
              </w:rPr>
            </w:pPr>
            <w:hyperlink r:id="rId25" w:history="1">
              <w:r w:rsidR="006A321A" w:rsidRPr="007C4C85">
                <w:rPr>
                  <w:rStyle w:val="Lienhypertexte"/>
                  <w:rFonts w:eastAsia="Times New Roman" w:cs="Times New Roman"/>
                  <w:color w:val="7030A0"/>
                  <w:sz w:val="24"/>
                  <w:szCs w:val="24"/>
                  <w:lang w:val="en-US" w:eastAsia="fr-FR"/>
                </w:rPr>
                <w:t>http://www.rangers.co.uk/</w:t>
              </w:r>
            </w:hyperlink>
          </w:p>
          <w:p w:rsidR="006A321A" w:rsidRPr="00996138" w:rsidRDefault="00031078" w:rsidP="0022131F">
            <w:pPr>
              <w:suppressAutoHyphens w:val="0"/>
              <w:spacing w:after="0" w:line="240" w:lineRule="auto"/>
              <w:jc w:val="right"/>
              <w:rPr>
                <w:rFonts w:eastAsia="Times New Roman" w:cs="Times New Roman"/>
                <w:b/>
                <w:color w:val="666699"/>
                <w:sz w:val="24"/>
                <w:szCs w:val="24"/>
                <w:lang w:val="en-US" w:eastAsia="fr-FR"/>
              </w:rPr>
            </w:pPr>
            <w:hyperlink r:id="rId26" w:history="1">
              <w:r w:rsidR="006A321A" w:rsidRPr="007C4C85">
                <w:rPr>
                  <w:rStyle w:val="Lienhypertexte"/>
                  <w:rFonts w:eastAsia="Times New Roman" w:cs="Times New Roman"/>
                  <w:color w:val="7030A0"/>
                  <w:sz w:val="24"/>
                  <w:szCs w:val="24"/>
                  <w:lang w:val="en-US" w:eastAsia="fr-FR"/>
                </w:rPr>
                <w:t>http://www.celticfc.net/mainindex</w:t>
              </w:r>
            </w:hyperlink>
          </w:p>
        </w:tc>
        <w:tc>
          <w:tcPr>
            <w:tcW w:w="5100" w:type="dxa"/>
            <w:tcBorders>
              <w:top w:val="single" w:sz="4" w:space="0" w:color="000000"/>
              <w:left w:val="single" w:sz="4" w:space="0" w:color="000000"/>
              <w:bottom w:val="single" w:sz="4" w:space="0" w:color="000000"/>
            </w:tcBorders>
            <w:shd w:val="clear" w:color="auto" w:fill="auto"/>
          </w:tcPr>
          <w:p w:rsidR="00C32036" w:rsidRPr="006E4575" w:rsidRDefault="006A321A" w:rsidP="00D90093">
            <w:pPr>
              <w:suppressAutoHyphens w:val="0"/>
              <w:spacing w:after="0" w:line="240" w:lineRule="auto"/>
              <w:jc w:val="both"/>
              <w:rPr>
                <w:rFonts w:eastAsia="Times New Roman" w:cs="Times New Roman"/>
                <w:b/>
                <w:color w:val="008080"/>
                <w:lang w:eastAsia="fr-FR"/>
              </w:rPr>
            </w:pPr>
            <w:r w:rsidRPr="006E4575">
              <w:rPr>
                <w:rFonts w:eastAsia="Times New Roman" w:cs="Times New Roman"/>
                <w:b/>
                <w:color w:val="008080"/>
                <w:lang w:eastAsia="fr-FR"/>
              </w:rPr>
              <w:t>Donner brièvement les raisons et les explications relatives à des opinions, projets et actions</w:t>
            </w:r>
          </w:p>
          <w:p w:rsidR="006A321A" w:rsidRPr="006E4575" w:rsidRDefault="00D90093" w:rsidP="00D90093">
            <w:pPr>
              <w:suppressAutoHyphens w:val="0"/>
              <w:autoSpaceDE w:val="0"/>
              <w:spacing w:before="120" w:after="0" w:line="240" w:lineRule="auto"/>
              <w:rPr>
                <w:b/>
              </w:rPr>
            </w:pPr>
            <w:r>
              <w:rPr>
                <w:b/>
              </w:rPr>
              <w:t xml:space="preserve">3 : </w:t>
            </w:r>
            <w:r w:rsidR="006A321A" w:rsidRPr="006E4575">
              <w:rPr>
                <w:b/>
              </w:rPr>
              <w:t>Communiquer un état d’avancement prévisionnel ou réel du projet en LV1</w:t>
            </w:r>
          </w:p>
          <w:p w:rsidR="006A321A" w:rsidRPr="006E4575" w:rsidRDefault="006A321A" w:rsidP="00C32036">
            <w:pPr>
              <w:suppressAutoHyphens w:val="0"/>
              <w:spacing w:after="0" w:line="240" w:lineRule="auto"/>
              <w:ind w:left="360"/>
              <w:rPr>
                <w:rFonts w:eastAsia="Times New Roman" w:cs="Arial"/>
                <w:lang w:eastAsia="fr-FR"/>
              </w:rPr>
            </w:pPr>
            <w:r w:rsidRPr="006E4575">
              <w:rPr>
                <w:rFonts w:eastAsia="Times New Roman" w:cs="Arial"/>
                <w:lang w:eastAsia="fr-FR"/>
              </w:rPr>
              <w:t xml:space="preserve">C03.1 Décrire un état d’avancement d’une idée, d’un principe, d’une solution, d’un projet en utilisant des outils de représentation adaptés </w:t>
            </w:r>
          </w:p>
          <w:p w:rsidR="006A321A" w:rsidRPr="006E4575" w:rsidRDefault="006A321A" w:rsidP="00951812">
            <w:pPr>
              <w:suppressAutoHyphens w:val="0"/>
              <w:spacing w:after="0" w:line="240" w:lineRule="auto"/>
              <w:ind w:left="360"/>
              <w:jc w:val="center"/>
              <w:rPr>
                <w:rFonts w:eastAsia="Times New Roman" w:cs="Times New Roman"/>
                <w:color w:val="0000FF"/>
                <w:lang w:eastAsia="fr-FR"/>
              </w:rPr>
            </w:pPr>
          </w:p>
        </w:tc>
        <w:tc>
          <w:tcPr>
            <w:tcW w:w="5101" w:type="dxa"/>
            <w:tcBorders>
              <w:top w:val="single" w:sz="4" w:space="0" w:color="000000"/>
              <w:left w:val="single" w:sz="4" w:space="0" w:color="000000"/>
              <w:bottom w:val="single" w:sz="4" w:space="0" w:color="000000"/>
              <w:right w:val="single" w:sz="4" w:space="0" w:color="auto"/>
            </w:tcBorders>
            <w:shd w:val="clear" w:color="auto" w:fill="auto"/>
          </w:tcPr>
          <w:p w:rsidR="006A321A" w:rsidRPr="006E4575" w:rsidRDefault="006A321A" w:rsidP="008B57C8">
            <w:pPr>
              <w:suppressAutoHyphens w:val="0"/>
              <w:spacing w:before="120" w:after="0" w:line="240" w:lineRule="auto"/>
              <w:jc w:val="center"/>
              <w:rPr>
                <w:rFonts w:eastAsia="Times New Roman" w:cs="Times New Roman"/>
                <w:color w:val="FF0000"/>
                <w:lang w:eastAsia="fr-FR"/>
              </w:rPr>
            </w:pPr>
            <w:proofErr w:type="spellStart"/>
            <w:r w:rsidRPr="006E4575">
              <w:rPr>
                <w:rFonts w:eastAsia="Times New Roman" w:cs="Times New Roman"/>
                <w:color w:val="FF0000"/>
                <w:lang w:eastAsia="fr-FR"/>
              </w:rPr>
              <w:t>Contrast</w:t>
            </w:r>
            <w:proofErr w:type="spellEnd"/>
            <w:r w:rsidRPr="006E4575">
              <w:rPr>
                <w:rFonts w:eastAsia="Times New Roman" w:cs="Times New Roman"/>
                <w:color w:val="FF0000"/>
                <w:lang w:eastAsia="fr-FR"/>
              </w:rPr>
              <w:t>/ opposition</w:t>
            </w:r>
          </w:p>
          <w:p w:rsidR="006A321A" w:rsidRPr="006E4575" w:rsidRDefault="006A321A" w:rsidP="008B57C8">
            <w:pPr>
              <w:suppressAutoHyphens w:val="0"/>
              <w:spacing w:before="120" w:after="0" w:line="240" w:lineRule="auto"/>
              <w:jc w:val="center"/>
              <w:rPr>
                <w:rFonts w:eastAsia="Times New Roman" w:cs="Times New Roman"/>
                <w:color w:val="FF0000"/>
                <w:lang w:eastAsia="fr-FR"/>
              </w:rPr>
            </w:pPr>
            <w:r w:rsidRPr="006E4575">
              <w:rPr>
                <w:rFonts w:eastAsia="Times New Roman" w:cs="Times New Roman"/>
                <w:color w:val="FF0000"/>
                <w:lang w:eastAsia="fr-FR"/>
              </w:rPr>
              <w:t xml:space="preserve">Relatives, </w:t>
            </w:r>
            <w:proofErr w:type="spellStart"/>
            <w:r w:rsidRPr="006E4575">
              <w:rPr>
                <w:rFonts w:eastAsia="Times New Roman" w:cs="Times New Roman"/>
                <w:color w:val="FF0000"/>
                <w:lang w:eastAsia="fr-FR"/>
              </w:rPr>
              <w:t>nouns</w:t>
            </w:r>
            <w:proofErr w:type="spellEnd"/>
            <w:r w:rsidRPr="006E4575">
              <w:rPr>
                <w:rFonts w:eastAsia="Times New Roman" w:cs="Times New Roman"/>
                <w:color w:val="FF0000"/>
                <w:lang w:eastAsia="fr-FR"/>
              </w:rPr>
              <w:t>, adjectives, comparatives, superlatives</w:t>
            </w:r>
          </w:p>
          <w:p w:rsidR="006A321A" w:rsidRPr="006E4575" w:rsidRDefault="006A321A" w:rsidP="008B57C8">
            <w:pPr>
              <w:suppressAutoHyphens w:val="0"/>
              <w:spacing w:before="120" w:after="0" w:line="240" w:lineRule="auto"/>
              <w:jc w:val="center"/>
              <w:rPr>
                <w:rFonts w:eastAsia="Times New Roman" w:cs="Times New Roman"/>
                <w:color w:val="FF0000"/>
                <w:lang w:eastAsia="fr-FR"/>
              </w:rPr>
            </w:pPr>
          </w:p>
        </w:tc>
      </w:tr>
      <w:tr w:rsidR="006A321A" w:rsidRPr="00942592" w:rsidTr="009B1783">
        <w:tc>
          <w:tcPr>
            <w:tcW w:w="15301" w:type="dxa"/>
            <w:gridSpan w:val="3"/>
            <w:tcBorders>
              <w:top w:val="single" w:sz="4" w:space="0" w:color="000000"/>
              <w:left w:val="single" w:sz="4" w:space="0" w:color="000000"/>
              <w:bottom w:val="single" w:sz="4" w:space="0" w:color="000000"/>
              <w:right w:val="single" w:sz="4" w:space="0" w:color="auto"/>
            </w:tcBorders>
            <w:shd w:val="clear" w:color="auto" w:fill="auto"/>
          </w:tcPr>
          <w:p w:rsidR="006A321A" w:rsidRPr="0056755A" w:rsidRDefault="006A321A" w:rsidP="004901AA">
            <w:pPr>
              <w:snapToGrid w:val="0"/>
              <w:spacing w:before="120" w:after="120"/>
              <w:jc w:val="center"/>
              <w:rPr>
                <w:b/>
                <w:color w:val="FF0000"/>
                <w:sz w:val="16"/>
                <w:szCs w:val="16"/>
                <w:lang w:val="en-US"/>
              </w:rPr>
            </w:pPr>
            <w:r w:rsidRPr="0056755A">
              <w:rPr>
                <w:b/>
                <w:color w:val="7030A0"/>
                <w:sz w:val="24"/>
                <w:szCs w:val="24"/>
                <w:lang w:val="en-US"/>
              </w:rPr>
              <w:t>Sub-project</w:t>
            </w:r>
            <w:r w:rsidRPr="003833AF">
              <w:rPr>
                <w:b/>
                <w:color w:val="7030A0"/>
                <w:sz w:val="24"/>
                <w:szCs w:val="24"/>
                <w:lang w:val="en-US"/>
              </w:rPr>
              <w:t xml:space="preserve">: Preparing an oral speech to introduce the site supported bearing in mind to underline its technical and sustainable asset as well as the logistic feasibility of the tour and taking notes to be able to </w:t>
            </w:r>
            <w:r w:rsidR="004901AA">
              <w:rPr>
                <w:b/>
                <w:color w:val="7030A0"/>
                <w:sz w:val="24"/>
                <w:szCs w:val="24"/>
                <w:lang w:val="en-US"/>
              </w:rPr>
              <w:t>challenge</w:t>
            </w:r>
            <w:r w:rsidR="00465553">
              <w:rPr>
                <w:b/>
                <w:color w:val="7030A0"/>
                <w:sz w:val="24"/>
                <w:szCs w:val="24"/>
                <w:lang w:val="en-US"/>
              </w:rPr>
              <w:t xml:space="preserve"> and question</w:t>
            </w:r>
            <w:r w:rsidRPr="003833AF">
              <w:rPr>
                <w:b/>
                <w:color w:val="7030A0"/>
                <w:sz w:val="24"/>
                <w:szCs w:val="24"/>
                <w:lang w:val="en-US"/>
              </w:rPr>
              <w:t xml:space="preserve"> the opposing site.</w:t>
            </w:r>
          </w:p>
        </w:tc>
      </w:tr>
    </w:tbl>
    <w:p w:rsidR="003833AF" w:rsidRDefault="003833AF">
      <w:pPr>
        <w:suppressAutoHyphens w:val="0"/>
        <w:rPr>
          <w:lang w:val="en-US"/>
        </w:rPr>
      </w:pPr>
    </w:p>
    <w:p w:rsidR="009B1783" w:rsidRDefault="009B1783">
      <w:pPr>
        <w:suppressAutoHyphens w:val="0"/>
        <w:rPr>
          <w:lang w:val="en-US"/>
        </w:rPr>
      </w:pPr>
      <w:bookmarkStart w:id="0" w:name="_GoBack"/>
      <w:bookmarkEnd w:id="0"/>
    </w:p>
    <w:tbl>
      <w:tblPr>
        <w:tblW w:w="15301" w:type="dxa"/>
        <w:tblInd w:w="-5" w:type="dxa"/>
        <w:tblLayout w:type="fixed"/>
        <w:tblLook w:val="0000" w:firstRow="0" w:lastRow="0" w:firstColumn="0" w:lastColumn="0" w:noHBand="0" w:noVBand="0"/>
      </w:tblPr>
      <w:tblGrid>
        <w:gridCol w:w="5096"/>
        <w:gridCol w:w="5097"/>
        <w:gridCol w:w="5093"/>
        <w:gridCol w:w="15"/>
      </w:tblGrid>
      <w:tr w:rsidR="00D31CF3" w:rsidRPr="00942592" w:rsidTr="00DA1910">
        <w:trPr>
          <w:gridAfter w:val="1"/>
          <w:wAfter w:w="15" w:type="dxa"/>
        </w:trPr>
        <w:tc>
          <w:tcPr>
            <w:tcW w:w="15286" w:type="dxa"/>
            <w:gridSpan w:val="3"/>
            <w:tcBorders>
              <w:top w:val="single" w:sz="4" w:space="0" w:color="000000"/>
              <w:left w:val="single" w:sz="4" w:space="0" w:color="000000"/>
              <w:bottom w:val="single" w:sz="4" w:space="0" w:color="000000"/>
              <w:right w:val="single" w:sz="4" w:space="0" w:color="auto"/>
            </w:tcBorders>
            <w:shd w:val="clear" w:color="auto" w:fill="auto"/>
          </w:tcPr>
          <w:p w:rsidR="00D31CF3" w:rsidRPr="0056755A" w:rsidRDefault="007E4C2B" w:rsidP="009F5376">
            <w:pPr>
              <w:snapToGrid w:val="0"/>
              <w:spacing w:before="120" w:after="120"/>
              <w:jc w:val="center"/>
              <w:rPr>
                <w:b/>
                <w:color w:val="7030A0"/>
                <w:sz w:val="24"/>
                <w:szCs w:val="24"/>
                <w:lang w:val="en-US"/>
              </w:rPr>
            </w:pPr>
            <w:r>
              <w:rPr>
                <w:lang w:val="en-US"/>
              </w:rPr>
              <w:lastRenderedPageBreak/>
              <w:br w:type="page"/>
            </w:r>
            <w:r w:rsidR="00D31CF3" w:rsidRPr="0056755A">
              <w:rPr>
                <w:b/>
                <w:color w:val="7030A0"/>
                <w:sz w:val="24"/>
                <w:szCs w:val="24"/>
                <w:lang w:val="en-US"/>
              </w:rPr>
              <w:t xml:space="preserve">Step 5: </w:t>
            </w:r>
            <w:r w:rsidR="00D31CF3" w:rsidRPr="0056755A">
              <w:rPr>
                <w:b/>
                <w:color w:val="7030A0"/>
                <w:sz w:val="28"/>
                <w:szCs w:val="28"/>
                <w:lang w:val="en-US"/>
              </w:rPr>
              <w:t>Taking part in a battle of debates in public, using a meaningful slideshow supporting one’s choices</w:t>
            </w:r>
          </w:p>
        </w:tc>
      </w:tr>
      <w:tr w:rsidR="00DA1910" w:rsidRPr="00942592" w:rsidTr="00552AF8">
        <w:tc>
          <w:tcPr>
            <w:tcW w:w="5096" w:type="dxa"/>
            <w:tcBorders>
              <w:top w:val="single" w:sz="4" w:space="0" w:color="000000"/>
              <w:left w:val="single" w:sz="4" w:space="0" w:color="000000"/>
              <w:bottom w:val="single" w:sz="4" w:space="0" w:color="000000"/>
            </w:tcBorders>
            <w:shd w:val="clear" w:color="auto" w:fill="auto"/>
          </w:tcPr>
          <w:p w:rsidR="00DA1910" w:rsidRPr="006E4575" w:rsidRDefault="00DA1910" w:rsidP="004856B9">
            <w:pPr>
              <w:snapToGrid w:val="0"/>
              <w:jc w:val="center"/>
              <w:rPr>
                <w:b/>
                <w:color w:val="00B050"/>
                <w:sz w:val="18"/>
                <w:szCs w:val="18"/>
                <w:lang w:val="en-US"/>
              </w:rPr>
            </w:pPr>
            <w:r w:rsidRPr="006E4575">
              <w:rPr>
                <w:b/>
                <w:color w:val="00B050"/>
                <w:sz w:val="18"/>
                <w:szCs w:val="18"/>
                <w:lang w:val="en-US"/>
              </w:rPr>
              <w:t>Communicative Language Activities</w:t>
            </w:r>
            <w:r>
              <w:rPr>
                <w:b/>
                <w:color w:val="00B050"/>
                <w:sz w:val="18"/>
                <w:szCs w:val="18"/>
                <w:lang w:val="en-US"/>
              </w:rPr>
              <w:t>:</w:t>
            </w:r>
          </w:p>
          <w:p w:rsidR="009B1783" w:rsidRDefault="00DA1910" w:rsidP="004856B9">
            <w:pPr>
              <w:snapToGrid w:val="0"/>
              <w:jc w:val="center"/>
              <w:rPr>
                <w:b/>
                <w:color w:val="FF0066"/>
                <w:sz w:val="28"/>
                <w:szCs w:val="28"/>
                <w:lang w:val="en-US"/>
              </w:rPr>
            </w:pPr>
            <w:r w:rsidRPr="00F11E0D">
              <w:rPr>
                <w:b/>
                <w:color w:val="00B050"/>
                <w:sz w:val="28"/>
                <w:szCs w:val="28"/>
                <w:lang w:val="en-US"/>
              </w:rPr>
              <w:t>The students will be able to:</w:t>
            </w:r>
            <w:r w:rsidR="009B1783" w:rsidRPr="0005565D">
              <w:rPr>
                <w:b/>
                <w:color w:val="FF0066"/>
                <w:sz w:val="28"/>
                <w:szCs w:val="28"/>
                <w:lang w:val="en-US"/>
              </w:rPr>
              <w:t xml:space="preserve"> </w:t>
            </w:r>
          </w:p>
          <w:p w:rsidR="00DA1910" w:rsidRPr="00F11E0D" w:rsidRDefault="009B1783" w:rsidP="009B1783">
            <w:pPr>
              <w:snapToGrid w:val="0"/>
              <w:jc w:val="right"/>
              <w:rPr>
                <w:b/>
                <w:color w:val="00B050"/>
                <w:sz w:val="28"/>
                <w:szCs w:val="28"/>
                <w:lang w:val="en-US"/>
              </w:rPr>
            </w:pPr>
            <w:r w:rsidRPr="0005565D">
              <w:rPr>
                <w:b/>
                <w:color w:val="FF0066"/>
                <w:sz w:val="28"/>
                <w:szCs w:val="28"/>
                <w:lang w:val="en-US"/>
              </w:rPr>
              <w:t>Students’ work</w:t>
            </w:r>
          </w:p>
        </w:tc>
        <w:tc>
          <w:tcPr>
            <w:tcW w:w="5097" w:type="dxa"/>
            <w:tcBorders>
              <w:top w:val="single" w:sz="4" w:space="0" w:color="000000"/>
              <w:left w:val="single" w:sz="4" w:space="0" w:color="000000"/>
              <w:bottom w:val="single" w:sz="4" w:space="0" w:color="000000"/>
            </w:tcBorders>
            <w:shd w:val="clear" w:color="auto" w:fill="auto"/>
          </w:tcPr>
          <w:p w:rsidR="00DA1910" w:rsidRPr="006E4575" w:rsidRDefault="00DA1910" w:rsidP="004856B9">
            <w:pPr>
              <w:snapToGrid w:val="0"/>
              <w:spacing w:before="120" w:after="120"/>
              <w:jc w:val="center"/>
              <w:rPr>
                <w:b/>
                <w:color w:val="339966"/>
                <w:sz w:val="18"/>
                <w:szCs w:val="18"/>
              </w:rPr>
            </w:pPr>
            <w:r w:rsidRPr="006E4575">
              <w:rPr>
                <w:b/>
                <w:color w:val="339966"/>
                <w:sz w:val="18"/>
                <w:szCs w:val="18"/>
              </w:rPr>
              <w:t xml:space="preserve">Communicative </w:t>
            </w:r>
            <w:proofErr w:type="spellStart"/>
            <w:r w:rsidR="00942592">
              <w:rPr>
                <w:b/>
                <w:color w:val="339966"/>
                <w:sz w:val="18"/>
                <w:szCs w:val="18"/>
              </w:rPr>
              <w:t>Activities</w:t>
            </w:r>
            <w:proofErr w:type="spellEnd"/>
          </w:p>
          <w:p w:rsidR="00DA1910" w:rsidRPr="006E4575" w:rsidRDefault="00DA1910" w:rsidP="004856B9">
            <w:pPr>
              <w:snapToGrid w:val="0"/>
              <w:spacing w:before="120" w:after="120"/>
              <w:jc w:val="center"/>
              <w:rPr>
                <w:b/>
                <w:color w:val="0070C0"/>
                <w:sz w:val="18"/>
                <w:szCs w:val="18"/>
              </w:rPr>
            </w:pPr>
            <w:proofErr w:type="spellStart"/>
            <w:r w:rsidRPr="006E4575">
              <w:rPr>
                <w:b/>
                <w:color w:val="0070C0"/>
                <w:sz w:val="18"/>
                <w:szCs w:val="18"/>
              </w:rPr>
              <w:t>Technical</w:t>
            </w:r>
            <w:proofErr w:type="spellEnd"/>
            <w:r w:rsidRPr="006E4575">
              <w:rPr>
                <w:b/>
                <w:color w:val="0070C0"/>
                <w:sz w:val="18"/>
                <w:szCs w:val="18"/>
              </w:rPr>
              <w:t xml:space="preserve"> </w:t>
            </w:r>
            <w:proofErr w:type="spellStart"/>
            <w:r w:rsidRPr="006E4575">
              <w:rPr>
                <w:b/>
                <w:color w:val="0070C0"/>
                <w:sz w:val="18"/>
                <w:szCs w:val="18"/>
              </w:rPr>
              <w:t>strategies</w:t>
            </w:r>
            <w:proofErr w:type="spellEnd"/>
          </w:p>
          <w:p w:rsidR="00DA1910" w:rsidRPr="006E4575" w:rsidRDefault="00DA1910" w:rsidP="004856B9">
            <w:pPr>
              <w:suppressAutoHyphens w:val="0"/>
              <w:spacing w:before="120" w:after="120" w:line="240" w:lineRule="auto"/>
              <w:jc w:val="center"/>
              <w:rPr>
                <w:b/>
                <w:color w:val="0070C0"/>
                <w:sz w:val="18"/>
                <w:szCs w:val="18"/>
              </w:rPr>
            </w:pPr>
            <w:r w:rsidRPr="006E4575">
              <w:rPr>
                <w:b/>
                <w:sz w:val="18"/>
                <w:szCs w:val="18"/>
              </w:rPr>
              <w:t>Compétences ETLV</w:t>
            </w:r>
          </w:p>
        </w:tc>
        <w:tc>
          <w:tcPr>
            <w:tcW w:w="5108" w:type="dxa"/>
            <w:gridSpan w:val="2"/>
            <w:tcBorders>
              <w:top w:val="single" w:sz="4" w:space="0" w:color="000000"/>
              <w:left w:val="single" w:sz="4" w:space="0" w:color="000000"/>
              <w:bottom w:val="single" w:sz="4" w:space="0" w:color="000000"/>
              <w:right w:val="single" w:sz="4" w:space="0" w:color="auto"/>
            </w:tcBorders>
            <w:shd w:val="clear" w:color="auto" w:fill="auto"/>
          </w:tcPr>
          <w:p w:rsidR="00DA1910" w:rsidRPr="006E4575" w:rsidRDefault="00DA1910" w:rsidP="004856B9">
            <w:pPr>
              <w:snapToGrid w:val="0"/>
              <w:spacing w:before="120" w:after="0"/>
              <w:jc w:val="center"/>
              <w:rPr>
                <w:b/>
                <w:color w:val="FF0000"/>
                <w:sz w:val="18"/>
                <w:szCs w:val="18"/>
                <w:lang w:val="en-US"/>
              </w:rPr>
            </w:pPr>
            <w:r w:rsidRPr="006E4575">
              <w:rPr>
                <w:b/>
                <w:color w:val="FF0000"/>
                <w:sz w:val="18"/>
                <w:szCs w:val="18"/>
                <w:lang w:val="en-US"/>
              </w:rPr>
              <w:t>Linguistic Tools</w:t>
            </w:r>
          </w:p>
          <w:p w:rsidR="00DA1910" w:rsidRPr="006E4575" w:rsidRDefault="00DA1910" w:rsidP="004856B9">
            <w:pPr>
              <w:snapToGrid w:val="0"/>
              <w:spacing w:before="120" w:after="0"/>
              <w:jc w:val="center"/>
              <w:rPr>
                <w:b/>
                <w:color w:val="FF0000"/>
                <w:lang w:val="en-US"/>
              </w:rPr>
            </w:pPr>
            <w:r w:rsidRPr="006E4575">
              <w:rPr>
                <w:b/>
                <w:color w:val="FF0000"/>
                <w:sz w:val="18"/>
                <w:szCs w:val="18"/>
                <w:lang w:val="en-US"/>
              </w:rPr>
              <w:t>(Vocabulary, grammar, phonetics)</w:t>
            </w:r>
          </w:p>
        </w:tc>
      </w:tr>
      <w:tr w:rsidR="00D31CF3" w:rsidRPr="0056755A" w:rsidTr="00552AF8">
        <w:trPr>
          <w:gridAfter w:val="1"/>
          <w:wAfter w:w="15" w:type="dxa"/>
        </w:trPr>
        <w:tc>
          <w:tcPr>
            <w:tcW w:w="5096" w:type="dxa"/>
            <w:tcBorders>
              <w:top w:val="single" w:sz="4" w:space="0" w:color="000000"/>
              <w:left w:val="single" w:sz="4" w:space="0" w:color="000000"/>
              <w:bottom w:val="single" w:sz="4" w:space="0" w:color="000000"/>
            </w:tcBorders>
            <w:shd w:val="clear" w:color="auto" w:fill="auto"/>
          </w:tcPr>
          <w:p w:rsidR="00D31CF3" w:rsidRDefault="00D31CF3" w:rsidP="00DA1910">
            <w:pPr>
              <w:snapToGrid w:val="0"/>
              <w:jc w:val="center"/>
              <w:rPr>
                <w:b/>
                <w:color w:val="00B050"/>
                <w:lang w:val="en-US"/>
              </w:rPr>
            </w:pPr>
            <w:r w:rsidRPr="00EB6AEC">
              <w:rPr>
                <w:b/>
                <w:color w:val="00B050"/>
                <w:lang w:val="en-US"/>
              </w:rPr>
              <w:t xml:space="preserve">Stand up for </w:t>
            </w:r>
            <w:r w:rsidR="00DA1910">
              <w:rPr>
                <w:b/>
                <w:color w:val="00B050"/>
                <w:lang w:val="en-US"/>
              </w:rPr>
              <w:t xml:space="preserve">the </w:t>
            </w:r>
            <w:r w:rsidRPr="00EB6AEC">
              <w:rPr>
                <w:b/>
                <w:color w:val="00B050"/>
                <w:lang w:val="en-US"/>
              </w:rPr>
              <w:t>site</w:t>
            </w:r>
            <w:r w:rsidR="00DA1910">
              <w:rPr>
                <w:b/>
                <w:color w:val="00B050"/>
                <w:lang w:val="en-US"/>
              </w:rPr>
              <w:t xml:space="preserve"> they absolutely want to visit during this ecological trip to Scotland</w:t>
            </w:r>
          </w:p>
          <w:p w:rsidR="00E45D73" w:rsidRDefault="00E45D73" w:rsidP="00DA1910">
            <w:pPr>
              <w:snapToGrid w:val="0"/>
              <w:jc w:val="center"/>
              <w:rPr>
                <w:b/>
                <w:color w:val="00B050"/>
                <w:lang w:val="en-US"/>
              </w:rPr>
            </w:pPr>
          </w:p>
          <w:p w:rsidR="00E45D73" w:rsidRPr="00552AF8" w:rsidRDefault="00E45D73" w:rsidP="00E45D73">
            <w:pPr>
              <w:snapToGrid w:val="0"/>
              <w:jc w:val="right"/>
              <w:rPr>
                <w:b/>
                <w:color w:val="FF33CC"/>
                <w:lang w:val="en-US"/>
              </w:rPr>
            </w:pPr>
            <w:r w:rsidRPr="00552AF8">
              <w:rPr>
                <w:b/>
                <w:color w:val="FF33CC"/>
                <w:lang w:val="en-US"/>
              </w:rPr>
              <w:t xml:space="preserve">La </w:t>
            </w:r>
            <w:proofErr w:type="spellStart"/>
            <w:r w:rsidRPr="00552AF8">
              <w:rPr>
                <w:b/>
                <w:color w:val="FF33CC"/>
                <w:lang w:val="en-US"/>
              </w:rPr>
              <w:t>montagne</w:t>
            </w:r>
            <w:proofErr w:type="spellEnd"/>
            <w:r w:rsidRPr="00552AF8">
              <w:rPr>
                <w:b/>
                <w:color w:val="FF33CC"/>
                <w:lang w:val="en-US"/>
              </w:rPr>
              <w:t xml:space="preserve"> article: 01/06/2014</w:t>
            </w:r>
          </w:p>
          <w:p w:rsidR="00E45D73" w:rsidRPr="00EB6AEC" w:rsidRDefault="00E45D73" w:rsidP="00DA1910">
            <w:pPr>
              <w:snapToGrid w:val="0"/>
              <w:jc w:val="center"/>
              <w:rPr>
                <w:b/>
                <w:color w:val="00B050"/>
                <w:lang w:val="en-US"/>
              </w:rPr>
            </w:pPr>
          </w:p>
        </w:tc>
        <w:tc>
          <w:tcPr>
            <w:tcW w:w="5097" w:type="dxa"/>
            <w:tcBorders>
              <w:top w:val="single" w:sz="4" w:space="0" w:color="000000"/>
              <w:left w:val="single" w:sz="4" w:space="0" w:color="000000"/>
              <w:bottom w:val="single" w:sz="4" w:space="0" w:color="000000"/>
            </w:tcBorders>
            <w:shd w:val="clear" w:color="auto" w:fill="auto"/>
          </w:tcPr>
          <w:p w:rsidR="00C32036" w:rsidRPr="006E4575" w:rsidRDefault="00D31CF3" w:rsidP="00D90093">
            <w:pPr>
              <w:suppressAutoHyphens w:val="0"/>
              <w:spacing w:after="0" w:line="240" w:lineRule="auto"/>
              <w:jc w:val="both"/>
              <w:rPr>
                <w:rFonts w:eastAsia="Times New Roman" w:cs="Times New Roman"/>
                <w:b/>
                <w:color w:val="008080"/>
                <w:lang w:eastAsia="fr-FR"/>
              </w:rPr>
            </w:pPr>
            <w:r w:rsidRPr="006E4575">
              <w:rPr>
                <w:rFonts w:eastAsia="Times New Roman" w:cs="Times New Roman"/>
                <w:b/>
                <w:color w:val="008080"/>
                <w:lang w:eastAsia="fr-FR"/>
              </w:rPr>
              <w:t>Faire un exposé simple et direct préparé sur un sujet familier et dans lequel les points importants sont expliqués avec assez de précision</w:t>
            </w:r>
          </w:p>
          <w:p w:rsidR="00D31CF3" w:rsidRPr="006E4575" w:rsidRDefault="00D90093" w:rsidP="00D90093">
            <w:pPr>
              <w:suppressAutoHyphens w:val="0"/>
              <w:autoSpaceDE w:val="0"/>
              <w:spacing w:before="120" w:after="0" w:line="240" w:lineRule="auto"/>
              <w:rPr>
                <w:b/>
              </w:rPr>
            </w:pPr>
            <w:r>
              <w:rPr>
                <w:b/>
              </w:rPr>
              <w:t>3</w:t>
            </w:r>
            <w:r w:rsidR="00C32036" w:rsidRPr="006E4575">
              <w:rPr>
                <w:b/>
              </w:rPr>
              <w:t xml:space="preserve"> : </w:t>
            </w:r>
            <w:r w:rsidR="00D31CF3" w:rsidRPr="006E4575">
              <w:rPr>
                <w:b/>
              </w:rPr>
              <w:t>Communiquer un état d’avancement prévisionnel ou réel du projet en LV1</w:t>
            </w:r>
          </w:p>
          <w:p w:rsidR="00D31CF3" w:rsidRPr="006E4575" w:rsidRDefault="00D31CF3" w:rsidP="00C32036">
            <w:pPr>
              <w:suppressAutoHyphens w:val="0"/>
              <w:spacing w:after="0" w:line="240" w:lineRule="auto"/>
              <w:ind w:left="360"/>
              <w:rPr>
                <w:rFonts w:eastAsia="Times New Roman" w:cs="Arial"/>
                <w:lang w:eastAsia="fr-FR"/>
              </w:rPr>
            </w:pPr>
            <w:r w:rsidRPr="006E4575">
              <w:rPr>
                <w:rFonts w:eastAsia="Times New Roman" w:cs="Arial"/>
                <w:lang w:eastAsia="fr-FR"/>
              </w:rPr>
              <w:t xml:space="preserve">C03.1 </w:t>
            </w:r>
            <w:r w:rsidR="00E625D3">
              <w:rPr>
                <w:rFonts w:eastAsia="Times New Roman" w:cs="Arial"/>
                <w:lang w:eastAsia="fr-FR"/>
              </w:rPr>
              <w:t xml:space="preserve"> </w:t>
            </w:r>
            <w:r w:rsidRPr="006E4575">
              <w:rPr>
                <w:rFonts w:eastAsia="Times New Roman" w:cs="Arial"/>
                <w:lang w:eastAsia="fr-FR"/>
              </w:rPr>
              <w:t xml:space="preserve">Décrire un état d’avancement d’une idée, d’un principe, d’une solution, d’un projet en utilisant des outils de représentation adaptés </w:t>
            </w:r>
          </w:p>
          <w:p w:rsidR="00D31CF3" w:rsidRPr="006E4575" w:rsidRDefault="00D31CF3" w:rsidP="00951812">
            <w:pPr>
              <w:suppressAutoHyphens w:val="0"/>
              <w:autoSpaceDE w:val="0"/>
              <w:spacing w:after="0" w:line="240" w:lineRule="auto"/>
              <w:ind w:left="360"/>
              <w:rPr>
                <w:b/>
              </w:rPr>
            </w:pPr>
          </w:p>
        </w:tc>
        <w:tc>
          <w:tcPr>
            <w:tcW w:w="5093" w:type="dxa"/>
            <w:tcBorders>
              <w:top w:val="single" w:sz="4" w:space="0" w:color="000000"/>
              <w:left w:val="single" w:sz="4" w:space="0" w:color="000000"/>
              <w:bottom w:val="single" w:sz="4" w:space="0" w:color="000000"/>
              <w:right w:val="single" w:sz="4" w:space="0" w:color="auto"/>
            </w:tcBorders>
            <w:shd w:val="clear" w:color="auto" w:fill="auto"/>
          </w:tcPr>
          <w:p w:rsidR="00D31CF3" w:rsidRPr="006E4575" w:rsidRDefault="00D31CF3" w:rsidP="008B57C8">
            <w:pPr>
              <w:suppressAutoHyphens w:val="0"/>
              <w:spacing w:before="120" w:after="0" w:line="240" w:lineRule="auto"/>
              <w:jc w:val="center"/>
              <w:rPr>
                <w:rFonts w:eastAsia="Times New Roman" w:cs="Times New Roman"/>
                <w:color w:val="FF0000"/>
                <w:lang w:val="en-US" w:eastAsia="fr-FR"/>
              </w:rPr>
            </w:pPr>
            <w:r w:rsidRPr="006E4575">
              <w:rPr>
                <w:rFonts w:eastAsia="Times New Roman" w:cs="Times New Roman"/>
                <w:color w:val="FF0000"/>
                <w:lang w:val="en-US" w:eastAsia="fr-FR"/>
              </w:rPr>
              <w:t>Ecology</w:t>
            </w:r>
          </w:p>
          <w:p w:rsidR="00D31CF3" w:rsidRPr="006E4575" w:rsidRDefault="00D31CF3" w:rsidP="008B57C8">
            <w:pPr>
              <w:suppressAutoHyphens w:val="0"/>
              <w:spacing w:before="120" w:after="0" w:line="240" w:lineRule="auto"/>
              <w:jc w:val="center"/>
              <w:rPr>
                <w:rFonts w:eastAsia="Times New Roman" w:cs="Times New Roman"/>
                <w:color w:val="FF0000"/>
                <w:lang w:val="en-US" w:eastAsia="fr-FR"/>
              </w:rPr>
            </w:pPr>
            <w:r w:rsidRPr="006E4575">
              <w:rPr>
                <w:rFonts w:eastAsia="Times New Roman" w:cs="Times New Roman"/>
                <w:color w:val="FF0000"/>
                <w:lang w:val="en-US" w:eastAsia="fr-FR"/>
              </w:rPr>
              <w:t>Syntax and tenses/ comparison/ linking words</w:t>
            </w:r>
          </w:p>
          <w:p w:rsidR="00D31CF3" w:rsidRPr="006E4575" w:rsidRDefault="00D31CF3" w:rsidP="008B57C8">
            <w:pPr>
              <w:suppressAutoHyphens w:val="0"/>
              <w:spacing w:before="120" w:after="0" w:line="240" w:lineRule="auto"/>
              <w:jc w:val="center"/>
              <w:rPr>
                <w:rFonts w:eastAsia="Times New Roman" w:cs="Times New Roman"/>
                <w:color w:val="FF0000"/>
                <w:lang w:eastAsia="fr-FR"/>
              </w:rPr>
            </w:pPr>
            <w:r w:rsidRPr="006E4575">
              <w:rPr>
                <w:rFonts w:eastAsia="Times New Roman" w:cs="Times New Roman"/>
                <w:color w:val="FF0000"/>
                <w:lang w:eastAsia="fr-FR"/>
              </w:rPr>
              <w:t>Goal</w:t>
            </w:r>
          </w:p>
          <w:p w:rsidR="00D31CF3" w:rsidRPr="006E4575" w:rsidRDefault="00D31CF3" w:rsidP="008B57C8">
            <w:pPr>
              <w:suppressAutoHyphens w:val="0"/>
              <w:spacing w:before="120" w:after="0" w:line="240" w:lineRule="auto"/>
              <w:jc w:val="center"/>
              <w:rPr>
                <w:rFonts w:eastAsia="Times New Roman" w:cs="Times New Roman"/>
                <w:color w:val="FF0000"/>
                <w:lang w:eastAsia="fr-FR"/>
              </w:rPr>
            </w:pPr>
            <w:r w:rsidRPr="006E4575">
              <w:rPr>
                <w:rFonts w:eastAsia="Times New Roman" w:cs="Times New Roman"/>
                <w:color w:val="FF0000"/>
                <w:lang w:eastAsia="fr-FR"/>
              </w:rPr>
              <w:t>Varier l’intonation, le ton selon le message</w:t>
            </w:r>
          </w:p>
        </w:tc>
      </w:tr>
      <w:tr w:rsidR="00D31CF3" w:rsidRPr="006E4575" w:rsidTr="00552AF8">
        <w:trPr>
          <w:gridAfter w:val="1"/>
          <w:wAfter w:w="15" w:type="dxa"/>
        </w:trPr>
        <w:tc>
          <w:tcPr>
            <w:tcW w:w="5096" w:type="dxa"/>
            <w:tcBorders>
              <w:top w:val="single" w:sz="4" w:space="0" w:color="000000"/>
              <w:left w:val="single" w:sz="4" w:space="0" w:color="000000"/>
              <w:bottom w:val="single" w:sz="4" w:space="0" w:color="000000"/>
            </w:tcBorders>
            <w:shd w:val="clear" w:color="auto" w:fill="auto"/>
          </w:tcPr>
          <w:p w:rsidR="00D31CF3" w:rsidRDefault="00D31CF3" w:rsidP="00DA1910">
            <w:pPr>
              <w:snapToGrid w:val="0"/>
              <w:jc w:val="center"/>
              <w:rPr>
                <w:b/>
                <w:color w:val="00B050"/>
                <w:lang w:val="en-US"/>
              </w:rPr>
            </w:pPr>
            <w:r w:rsidRPr="00EB6AEC">
              <w:rPr>
                <w:b/>
                <w:color w:val="00B050"/>
                <w:lang w:val="en-US"/>
              </w:rPr>
              <w:t>Compar</w:t>
            </w:r>
            <w:r w:rsidR="00DA1910">
              <w:rPr>
                <w:b/>
                <w:color w:val="00B050"/>
                <w:lang w:val="en-US"/>
              </w:rPr>
              <w:t>e</w:t>
            </w:r>
            <w:r w:rsidRPr="00EB6AEC">
              <w:rPr>
                <w:b/>
                <w:color w:val="00B050"/>
                <w:lang w:val="en-US"/>
              </w:rPr>
              <w:t xml:space="preserve"> the sites and assess them</w:t>
            </w:r>
          </w:p>
          <w:p w:rsidR="001C1D09" w:rsidRDefault="001C1D09" w:rsidP="001C1D09">
            <w:pPr>
              <w:snapToGrid w:val="0"/>
              <w:jc w:val="right"/>
              <w:rPr>
                <w:b/>
                <w:color w:val="7030A0"/>
                <w:lang w:val="en-US"/>
              </w:rPr>
            </w:pPr>
            <w:r w:rsidRPr="001C1D09">
              <w:rPr>
                <w:b/>
                <w:color w:val="7030A0"/>
                <w:lang w:val="en-US"/>
              </w:rPr>
              <w:t>Scottish Hydro _Power Of Now_ Exhibition - Walk-through</w:t>
            </w:r>
          </w:p>
          <w:p w:rsidR="001C1D09" w:rsidRPr="001C1D09" w:rsidRDefault="001C1D09" w:rsidP="001C1D09">
            <w:pPr>
              <w:snapToGrid w:val="0"/>
              <w:jc w:val="right"/>
              <w:rPr>
                <w:b/>
                <w:i/>
                <w:color w:val="00B050"/>
                <w:lang w:val="en-US"/>
              </w:rPr>
            </w:pPr>
            <w:r w:rsidRPr="001C1D09">
              <w:rPr>
                <w:rStyle w:val="CitationHTML"/>
                <w:b/>
                <w:i w:val="0"/>
                <w:color w:val="7030A0"/>
                <w:lang w:val="en-US"/>
              </w:rPr>
              <w:t>www.youtube.com/watch?v=y6VbQkyLTNg</w:t>
            </w:r>
          </w:p>
        </w:tc>
        <w:tc>
          <w:tcPr>
            <w:tcW w:w="5097" w:type="dxa"/>
            <w:tcBorders>
              <w:top w:val="single" w:sz="4" w:space="0" w:color="000000"/>
              <w:left w:val="single" w:sz="4" w:space="0" w:color="000000"/>
              <w:bottom w:val="single" w:sz="4" w:space="0" w:color="000000"/>
            </w:tcBorders>
            <w:shd w:val="clear" w:color="auto" w:fill="auto"/>
          </w:tcPr>
          <w:p w:rsidR="00C32036" w:rsidRPr="006E4575" w:rsidRDefault="00D31CF3" w:rsidP="00D90093">
            <w:pPr>
              <w:suppressAutoHyphens w:val="0"/>
              <w:spacing w:after="0" w:line="240" w:lineRule="auto"/>
              <w:jc w:val="both"/>
              <w:rPr>
                <w:rFonts w:eastAsia="Times New Roman" w:cs="Times New Roman"/>
                <w:b/>
                <w:color w:val="008080"/>
                <w:lang w:eastAsia="fr-FR"/>
              </w:rPr>
            </w:pPr>
            <w:r w:rsidRPr="006E4575">
              <w:rPr>
                <w:rFonts w:eastAsia="Times New Roman" w:cs="Times New Roman"/>
                <w:b/>
                <w:color w:val="008080"/>
                <w:lang w:eastAsia="fr-FR"/>
              </w:rPr>
              <w:t>Fournir des renseignements concrets dans un entretien ou une consultation</w:t>
            </w:r>
            <w:r w:rsidR="00C32036" w:rsidRPr="006E4575">
              <w:rPr>
                <w:rFonts w:eastAsia="Times New Roman" w:cs="Times New Roman"/>
                <w:b/>
                <w:color w:val="008080"/>
                <w:lang w:eastAsia="fr-FR"/>
              </w:rPr>
              <w:t xml:space="preserve">                                  </w:t>
            </w:r>
          </w:p>
          <w:p w:rsidR="00D31CF3" w:rsidRPr="006E4575" w:rsidRDefault="00D31CF3" w:rsidP="00D90093">
            <w:pPr>
              <w:suppressAutoHyphens w:val="0"/>
              <w:autoSpaceDE w:val="0"/>
              <w:spacing w:before="120" w:after="0" w:line="240" w:lineRule="auto"/>
              <w:rPr>
                <w:b/>
              </w:rPr>
            </w:pPr>
            <w:r w:rsidRPr="006E4575">
              <w:rPr>
                <w:b/>
              </w:rPr>
              <w:t>5 : Prendre part à une conversation technique en LV1</w:t>
            </w:r>
          </w:p>
          <w:p w:rsidR="00D31CF3" w:rsidRPr="006E4575" w:rsidRDefault="00D31CF3" w:rsidP="00C32036">
            <w:pPr>
              <w:rPr>
                <w:b/>
              </w:rPr>
            </w:pPr>
          </w:p>
        </w:tc>
        <w:tc>
          <w:tcPr>
            <w:tcW w:w="5093" w:type="dxa"/>
            <w:tcBorders>
              <w:top w:val="single" w:sz="4" w:space="0" w:color="000000"/>
              <w:left w:val="single" w:sz="4" w:space="0" w:color="000000"/>
              <w:bottom w:val="single" w:sz="4" w:space="0" w:color="000000"/>
              <w:right w:val="single" w:sz="4" w:space="0" w:color="auto"/>
            </w:tcBorders>
            <w:shd w:val="clear" w:color="auto" w:fill="auto"/>
          </w:tcPr>
          <w:p w:rsidR="00D31CF3" w:rsidRPr="006E4575" w:rsidRDefault="00D31CF3" w:rsidP="008B57C8">
            <w:pPr>
              <w:suppressAutoHyphens w:val="0"/>
              <w:spacing w:before="120" w:after="0" w:line="240" w:lineRule="auto"/>
              <w:jc w:val="center"/>
              <w:rPr>
                <w:rFonts w:eastAsia="Times New Roman" w:cs="Times New Roman"/>
                <w:color w:val="FF0000"/>
                <w:lang w:val="en-US" w:eastAsia="fr-FR"/>
              </w:rPr>
            </w:pPr>
            <w:proofErr w:type="spellStart"/>
            <w:r w:rsidRPr="006E4575">
              <w:rPr>
                <w:rFonts w:eastAsia="Times New Roman" w:cs="Times New Roman"/>
                <w:color w:val="FF0000"/>
                <w:lang w:val="en-US" w:eastAsia="fr-FR"/>
              </w:rPr>
              <w:t>Comparaison</w:t>
            </w:r>
            <w:proofErr w:type="spellEnd"/>
            <w:r w:rsidRPr="006E4575">
              <w:rPr>
                <w:rFonts w:eastAsia="Times New Roman" w:cs="Times New Roman"/>
                <w:color w:val="FF0000"/>
                <w:lang w:val="en-US" w:eastAsia="fr-FR"/>
              </w:rPr>
              <w:t xml:space="preserve">: </w:t>
            </w:r>
            <w:proofErr w:type="spellStart"/>
            <w:r w:rsidRPr="006E4575">
              <w:rPr>
                <w:rFonts w:eastAsia="Times New Roman" w:cs="Times New Roman"/>
                <w:color w:val="FF0000"/>
                <w:lang w:val="en-US" w:eastAsia="fr-FR"/>
              </w:rPr>
              <w:t>adjectifs</w:t>
            </w:r>
            <w:proofErr w:type="spellEnd"/>
            <w:r w:rsidRPr="006E4575">
              <w:rPr>
                <w:rFonts w:eastAsia="Times New Roman" w:cs="Times New Roman"/>
                <w:color w:val="FF0000"/>
                <w:lang w:val="en-US" w:eastAsia="fr-FR"/>
              </w:rPr>
              <w:t xml:space="preserve"> et </w:t>
            </w:r>
            <w:proofErr w:type="spellStart"/>
            <w:r w:rsidRPr="006E4575">
              <w:rPr>
                <w:rFonts w:eastAsia="Times New Roman" w:cs="Times New Roman"/>
                <w:color w:val="FF0000"/>
                <w:lang w:val="en-US" w:eastAsia="fr-FR"/>
              </w:rPr>
              <w:t>quantifieurs</w:t>
            </w:r>
            <w:proofErr w:type="spellEnd"/>
          </w:p>
          <w:p w:rsidR="00D31CF3" w:rsidRPr="006E4575" w:rsidRDefault="00D31CF3" w:rsidP="008B57C8">
            <w:pPr>
              <w:suppressAutoHyphens w:val="0"/>
              <w:spacing w:before="120" w:after="0" w:line="240" w:lineRule="auto"/>
              <w:jc w:val="center"/>
              <w:rPr>
                <w:rFonts w:eastAsia="Times New Roman" w:cs="Times New Roman"/>
                <w:color w:val="FF0000"/>
                <w:lang w:val="en-GB" w:eastAsia="fr-FR"/>
              </w:rPr>
            </w:pPr>
            <w:r w:rsidRPr="006E4575">
              <w:rPr>
                <w:rFonts w:eastAsia="Times New Roman" w:cs="Times New Roman"/>
                <w:color w:val="FF0000"/>
                <w:lang w:val="en-GB" w:eastAsia="fr-FR"/>
              </w:rPr>
              <w:t>Should/ought to/ had better</w:t>
            </w:r>
          </w:p>
          <w:p w:rsidR="00D31CF3" w:rsidRPr="006E4575" w:rsidRDefault="00D31CF3" w:rsidP="008B57C8">
            <w:pPr>
              <w:snapToGrid w:val="0"/>
              <w:spacing w:before="120" w:after="0"/>
              <w:jc w:val="center"/>
              <w:rPr>
                <w:b/>
                <w:color w:val="FF0000"/>
                <w:lang w:val="en-US"/>
              </w:rPr>
            </w:pPr>
            <w:proofErr w:type="spellStart"/>
            <w:r w:rsidRPr="006E4575">
              <w:rPr>
                <w:color w:val="FF0000"/>
                <w:lang w:val="en-US"/>
              </w:rPr>
              <w:t>Réaliser</w:t>
            </w:r>
            <w:proofErr w:type="spellEnd"/>
            <w:r w:rsidRPr="006E4575">
              <w:rPr>
                <w:color w:val="FF0000"/>
                <w:lang w:val="en-US"/>
              </w:rPr>
              <w:t xml:space="preserve"> les sons </w:t>
            </w:r>
            <w:proofErr w:type="spellStart"/>
            <w:r w:rsidRPr="006E4575">
              <w:rPr>
                <w:color w:val="FF0000"/>
                <w:lang w:val="en-US"/>
              </w:rPr>
              <w:t>diphtongués</w:t>
            </w:r>
            <w:proofErr w:type="spellEnd"/>
          </w:p>
        </w:tc>
      </w:tr>
      <w:tr w:rsidR="00D31CF3" w:rsidRPr="0056755A" w:rsidTr="00552AF8">
        <w:trPr>
          <w:gridAfter w:val="1"/>
          <w:wAfter w:w="15" w:type="dxa"/>
        </w:trPr>
        <w:tc>
          <w:tcPr>
            <w:tcW w:w="5096" w:type="dxa"/>
            <w:tcBorders>
              <w:top w:val="single" w:sz="4" w:space="0" w:color="000000"/>
              <w:left w:val="single" w:sz="4" w:space="0" w:color="000000"/>
              <w:bottom w:val="single" w:sz="4" w:space="0" w:color="000000"/>
            </w:tcBorders>
            <w:shd w:val="clear" w:color="auto" w:fill="auto"/>
          </w:tcPr>
          <w:p w:rsidR="00D31CF3" w:rsidRDefault="00D31CF3" w:rsidP="00DA1910">
            <w:pPr>
              <w:snapToGrid w:val="0"/>
              <w:jc w:val="center"/>
              <w:rPr>
                <w:rFonts w:eastAsia="Times New Roman" w:cs="Times New Roman"/>
                <w:b/>
                <w:color w:val="00B050"/>
                <w:sz w:val="24"/>
                <w:szCs w:val="24"/>
                <w:lang w:val="en-US" w:eastAsia="fr-FR"/>
              </w:rPr>
            </w:pPr>
            <w:r>
              <w:rPr>
                <w:rFonts w:eastAsia="Times New Roman" w:cs="Times New Roman"/>
                <w:b/>
                <w:color w:val="00B050"/>
                <w:sz w:val="24"/>
                <w:szCs w:val="24"/>
                <w:lang w:val="en-US" w:eastAsia="fr-FR"/>
              </w:rPr>
              <w:t xml:space="preserve">Design slideshows of the site supported so as to highlight the main assets </w:t>
            </w:r>
            <w:r w:rsidR="00DA1910">
              <w:rPr>
                <w:rFonts w:eastAsia="Times New Roman" w:cs="Times New Roman"/>
                <w:b/>
                <w:color w:val="00B050"/>
                <w:sz w:val="24"/>
                <w:szCs w:val="24"/>
                <w:lang w:val="en-US" w:eastAsia="fr-FR"/>
              </w:rPr>
              <w:t>that</w:t>
            </w:r>
            <w:r>
              <w:rPr>
                <w:rFonts w:eastAsia="Times New Roman" w:cs="Times New Roman"/>
                <w:b/>
                <w:color w:val="00B050"/>
                <w:sz w:val="24"/>
                <w:szCs w:val="24"/>
                <w:lang w:val="en-US" w:eastAsia="fr-FR"/>
              </w:rPr>
              <w:t xml:space="preserve"> can’t </w:t>
            </w:r>
            <w:r w:rsidR="00DA1910">
              <w:rPr>
                <w:rFonts w:eastAsia="Times New Roman" w:cs="Times New Roman"/>
                <w:b/>
                <w:color w:val="00B050"/>
                <w:sz w:val="24"/>
                <w:szCs w:val="24"/>
                <w:lang w:val="en-US" w:eastAsia="fr-FR"/>
              </w:rPr>
              <w:t xml:space="preserve">be </w:t>
            </w:r>
            <w:r>
              <w:rPr>
                <w:rFonts w:eastAsia="Times New Roman" w:cs="Times New Roman"/>
                <w:b/>
                <w:color w:val="00B050"/>
                <w:sz w:val="24"/>
                <w:szCs w:val="24"/>
                <w:lang w:val="en-US" w:eastAsia="fr-FR"/>
              </w:rPr>
              <w:t>miss</w:t>
            </w:r>
            <w:r w:rsidR="00DA1910">
              <w:rPr>
                <w:rFonts w:eastAsia="Times New Roman" w:cs="Times New Roman"/>
                <w:b/>
                <w:color w:val="00B050"/>
                <w:sz w:val="24"/>
                <w:szCs w:val="24"/>
                <w:lang w:val="en-US" w:eastAsia="fr-FR"/>
              </w:rPr>
              <w:t>ed</w:t>
            </w:r>
          </w:p>
          <w:p w:rsidR="00552AF8" w:rsidRPr="00552AF8" w:rsidRDefault="00552AF8" w:rsidP="00552AF8">
            <w:pPr>
              <w:snapToGrid w:val="0"/>
              <w:jc w:val="right"/>
              <w:rPr>
                <w:rFonts w:eastAsia="Times New Roman" w:cs="Times New Roman"/>
                <w:b/>
                <w:color w:val="FF33CC"/>
                <w:sz w:val="24"/>
                <w:szCs w:val="24"/>
                <w:lang w:val="en-US" w:eastAsia="fr-FR"/>
              </w:rPr>
            </w:pPr>
            <w:r w:rsidRPr="00552AF8">
              <w:rPr>
                <w:rFonts w:eastAsia="Times New Roman" w:cs="Times New Roman"/>
                <w:b/>
                <w:color w:val="FF33CC"/>
                <w:sz w:val="24"/>
                <w:szCs w:val="24"/>
                <w:lang w:val="en-US" w:eastAsia="fr-FR"/>
              </w:rPr>
              <w:t xml:space="preserve">PPT </w:t>
            </w:r>
            <w:proofErr w:type="spellStart"/>
            <w:r w:rsidRPr="00552AF8">
              <w:rPr>
                <w:rFonts w:eastAsia="Times New Roman" w:cs="Times New Roman"/>
                <w:b/>
                <w:color w:val="FF33CC"/>
                <w:sz w:val="24"/>
                <w:szCs w:val="24"/>
                <w:lang w:val="en-US" w:eastAsia="fr-FR"/>
              </w:rPr>
              <w:t>Elèves</w:t>
            </w:r>
            <w:proofErr w:type="spellEnd"/>
            <w:r w:rsidRPr="00552AF8">
              <w:rPr>
                <w:rFonts w:eastAsia="Times New Roman" w:cs="Times New Roman"/>
                <w:b/>
                <w:color w:val="FF33CC"/>
                <w:sz w:val="24"/>
                <w:szCs w:val="24"/>
                <w:lang w:val="en-US" w:eastAsia="fr-FR"/>
              </w:rPr>
              <w:t xml:space="preserve">: Loch Ness Hydro Power/ Dynamic Earth/ </w:t>
            </w:r>
            <w:proofErr w:type="spellStart"/>
            <w:r w:rsidRPr="00552AF8">
              <w:rPr>
                <w:rFonts w:eastAsia="Times New Roman" w:cs="Times New Roman"/>
                <w:b/>
                <w:color w:val="FF33CC"/>
                <w:sz w:val="24"/>
                <w:szCs w:val="24"/>
                <w:lang w:val="en-US" w:eastAsia="fr-FR"/>
              </w:rPr>
              <w:t>Maharg</w:t>
            </w:r>
            <w:proofErr w:type="spellEnd"/>
            <w:r w:rsidRPr="00552AF8">
              <w:rPr>
                <w:rFonts w:eastAsia="Times New Roman" w:cs="Times New Roman"/>
                <w:b/>
                <w:color w:val="FF33CC"/>
                <w:sz w:val="24"/>
                <w:szCs w:val="24"/>
                <w:lang w:val="en-US" w:eastAsia="fr-FR"/>
              </w:rPr>
              <w:t xml:space="preserve">/ </w:t>
            </w:r>
            <w:proofErr w:type="spellStart"/>
            <w:r w:rsidRPr="00552AF8">
              <w:rPr>
                <w:rFonts w:eastAsia="Times New Roman" w:cs="Times New Roman"/>
                <w:b/>
                <w:color w:val="FF33CC"/>
                <w:sz w:val="24"/>
                <w:szCs w:val="24"/>
                <w:lang w:val="en-US" w:eastAsia="fr-FR"/>
              </w:rPr>
              <w:t>Peacok</w:t>
            </w:r>
            <w:proofErr w:type="spellEnd"/>
            <w:r w:rsidRPr="00552AF8">
              <w:rPr>
                <w:rFonts w:eastAsia="Times New Roman" w:cs="Times New Roman"/>
                <w:b/>
                <w:color w:val="FF33CC"/>
                <w:sz w:val="24"/>
                <w:szCs w:val="24"/>
                <w:lang w:val="en-US" w:eastAsia="fr-FR"/>
              </w:rPr>
              <w:t xml:space="preserve">/ </w:t>
            </w:r>
            <w:proofErr w:type="spellStart"/>
            <w:r w:rsidRPr="00552AF8">
              <w:rPr>
                <w:rFonts w:eastAsia="Times New Roman" w:cs="Times New Roman"/>
                <w:b/>
                <w:color w:val="FF33CC"/>
                <w:sz w:val="24"/>
                <w:szCs w:val="24"/>
                <w:lang w:val="en-US" w:eastAsia="fr-FR"/>
              </w:rPr>
              <w:t>Priam</w:t>
            </w:r>
            <w:proofErr w:type="spellEnd"/>
            <w:r w:rsidRPr="00552AF8">
              <w:rPr>
                <w:rFonts w:eastAsia="Times New Roman" w:cs="Times New Roman"/>
                <w:b/>
                <w:color w:val="FF33CC"/>
                <w:sz w:val="24"/>
                <w:szCs w:val="24"/>
                <w:lang w:val="en-US" w:eastAsia="fr-FR"/>
              </w:rPr>
              <w:t xml:space="preserve"> Engineering/ National Museum</w:t>
            </w:r>
          </w:p>
          <w:p w:rsidR="00657256" w:rsidRPr="00552AF8" w:rsidRDefault="00657256" w:rsidP="00E45D73">
            <w:pPr>
              <w:snapToGrid w:val="0"/>
              <w:jc w:val="right"/>
              <w:rPr>
                <w:rFonts w:eastAsia="Times New Roman" w:cs="Times New Roman"/>
                <w:b/>
                <w:color w:val="FF33CC"/>
                <w:sz w:val="24"/>
                <w:szCs w:val="24"/>
                <w:lang w:val="en-US" w:eastAsia="fr-FR"/>
              </w:rPr>
            </w:pPr>
            <w:r w:rsidRPr="00552AF8">
              <w:rPr>
                <w:rFonts w:eastAsia="Times New Roman" w:cs="Times New Roman"/>
                <w:b/>
                <w:color w:val="FF33CC"/>
                <w:sz w:val="24"/>
                <w:szCs w:val="24"/>
                <w:lang w:val="en-US" w:eastAsia="fr-FR"/>
              </w:rPr>
              <w:t>Trip Program</w:t>
            </w:r>
          </w:p>
          <w:p w:rsidR="00BD041B" w:rsidRDefault="00BD041B" w:rsidP="00DA1910">
            <w:pPr>
              <w:snapToGrid w:val="0"/>
              <w:jc w:val="center"/>
              <w:rPr>
                <w:b/>
                <w:color w:val="00B050"/>
                <w:sz w:val="16"/>
                <w:szCs w:val="16"/>
                <w:lang w:val="en-US"/>
              </w:rPr>
            </w:pPr>
          </w:p>
        </w:tc>
        <w:tc>
          <w:tcPr>
            <w:tcW w:w="5097" w:type="dxa"/>
            <w:tcBorders>
              <w:top w:val="single" w:sz="4" w:space="0" w:color="000000"/>
              <w:left w:val="single" w:sz="4" w:space="0" w:color="000000"/>
              <w:bottom w:val="single" w:sz="4" w:space="0" w:color="000000"/>
            </w:tcBorders>
            <w:shd w:val="clear" w:color="auto" w:fill="auto"/>
          </w:tcPr>
          <w:p w:rsidR="00C32036" w:rsidRPr="006E4575" w:rsidRDefault="00D31CF3" w:rsidP="00D90093">
            <w:pPr>
              <w:suppressAutoHyphens w:val="0"/>
              <w:autoSpaceDE w:val="0"/>
              <w:spacing w:after="0" w:line="240" w:lineRule="auto"/>
              <w:rPr>
                <w:b/>
              </w:rPr>
            </w:pPr>
            <w:r w:rsidRPr="006E4575">
              <w:rPr>
                <w:b/>
                <w:color w:val="008080"/>
              </w:rPr>
              <w:t>Laisser des notes qui transmettent une info simple et immédiatement pertinente</w:t>
            </w:r>
            <w:r w:rsidRPr="006E4575">
              <w:rPr>
                <w:b/>
              </w:rPr>
              <w:t xml:space="preserve"> </w:t>
            </w:r>
          </w:p>
          <w:p w:rsidR="00C32036" w:rsidRPr="006E4575" w:rsidRDefault="00D31CF3" w:rsidP="00D90093">
            <w:pPr>
              <w:suppressAutoHyphens w:val="0"/>
              <w:autoSpaceDE w:val="0"/>
              <w:spacing w:before="120" w:after="0" w:line="240" w:lineRule="auto"/>
              <w:rPr>
                <w:b/>
              </w:rPr>
            </w:pPr>
            <w:r w:rsidRPr="006E4575">
              <w:rPr>
                <w:b/>
              </w:rPr>
              <w:t>9</w:t>
            </w:r>
            <w:r w:rsidR="00C32036" w:rsidRPr="006E4575">
              <w:rPr>
                <w:b/>
              </w:rPr>
              <w:t xml:space="preserve"> </w:t>
            </w:r>
            <w:r w:rsidRPr="006E4575">
              <w:rPr>
                <w:b/>
              </w:rPr>
              <w:t>: Réaliser et utiliser des documents visuels lors d'une présentation de projet en langue vivante</w:t>
            </w:r>
          </w:p>
          <w:p w:rsidR="00D31CF3" w:rsidRPr="006E4575" w:rsidRDefault="00D31CF3" w:rsidP="00C32036">
            <w:pPr>
              <w:ind w:left="360"/>
              <w:rPr>
                <w:rFonts w:eastAsia="Times New Roman" w:cs="Arial"/>
                <w:lang w:eastAsia="fr-FR"/>
              </w:rPr>
            </w:pPr>
            <w:r w:rsidRPr="00E625D3">
              <w:t>C09.1</w:t>
            </w:r>
            <w:r w:rsidRPr="006E4575">
              <w:rPr>
                <w:b/>
              </w:rPr>
              <w:t> </w:t>
            </w:r>
            <w:r w:rsidR="00E625D3">
              <w:rPr>
                <w:rFonts w:eastAsia="Times New Roman" w:cs="Arial"/>
                <w:lang w:eastAsia="fr-FR"/>
              </w:rPr>
              <w:t xml:space="preserve"> </w:t>
            </w:r>
            <w:r w:rsidRPr="006E4575">
              <w:rPr>
                <w:rFonts w:eastAsia="Times New Roman" w:cs="Arial"/>
                <w:lang w:eastAsia="fr-FR"/>
              </w:rPr>
              <w:t xml:space="preserve">Choisir le media de communication le plus pertinent (schémas, textes, modèles numériques, résultats d’expérimentations) pour l’information ciblée </w:t>
            </w:r>
          </w:p>
          <w:p w:rsidR="00D31CF3" w:rsidRPr="006E4575" w:rsidRDefault="00D31CF3" w:rsidP="00951812">
            <w:pPr>
              <w:suppressAutoHyphens w:val="0"/>
              <w:autoSpaceDE w:val="0"/>
              <w:spacing w:after="0" w:line="240" w:lineRule="auto"/>
              <w:ind w:left="360"/>
              <w:rPr>
                <w:b/>
              </w:rPr>
            </w:pPr>
          </w:p>
        </w:tc>
        <w:tc>
          <w:tcPr>
            <w:tcW w:w="5093" w:type="dxa"/>
            <w:tcBorders>
              <w:top w:val="single" w:sz="4" w:space="0" w:color="000000"/>
              <w:left w:val="single" w:sz="4" w:space="0" w:color="000000"/>
              <w:bottom w:val="single" w:sz="4" w:space="0" w:color="000000"/>
              <w:right w:val="single" w:sz="4" w:space="0" w:color="auto"/>
            </w:tcBorders>
            <w:shd w:val="clear" w:color="auto" w:fill="auto"/>
          </w:tcPr>
          <w:p w:rsidR="00D31CF3" w:rsidRPr="006E4575" w:rsidRDefault="00D31CF3" w:rsidP="008B57C8">
            <w:pPr>
              <w:snapToGrid w:val="0"/>
              <w:spacing w:before="120" w:after="0"/>
              <w:jc w:val="center"/>
              <w:rPr>
                <w:b/>
                <w:color w:val="FF0000"/>
              </w:rPr>
            </w:pPr>
            <w:proofErr w:type="spellStart"/>
            <w:r w:rsidRPr="006E4575">
              <w:rPr>
                <w:b/>
                <w:color w:val="FF0000"/>
              </w:rPr>
              <w:t>Syntax</w:t>
            </w:r>
            <w:proofErr w:type="spellEnd"/>
            <w:r w:rsidRPr="006E4575">
              <w:rPr>
                <w:b/>
                <w:color w:val="FF0000"/>
              </w:rPr>
              <w:t xml:space="preserve"> and </w:t>
            </w:r>
            <w:proofErr w:type="spellStart"/>
            <w:r w:rsidRPr="006E4575">
              <w:rPr>
                <w:b/>
                <w:color w:val="FF0000"/>
              </w:rPr>
              <w:t>spelling</w:t>
            </w:r>
            <w:proofErr w:type="spellEnd"/>
          </w:p>
          <w:p w:rsidR="00D31CF3" w:rsidRPr="006E4575" w:rsidRDefault="00D31CF3" w:rsidP="008B57C8">
            <w:pPr>
              <w:snapToGrid w:val="0"/>
              <w:spacing w:before="120" w:after="0"/>
              <w:jc w:val="center"/>
              <w:rPr>
                <w:b/>
                <w:color w:val="FF0000"/>
              </w:rPr>
            </w:pPr>
          </w:p>
        </w:tc>
      </w:tr>
      <w:tr w:rsidR="00D31CF3" w:rsidRPr="00942592" w:rsidTr="00DA1910">
        <w:trPr>
          <w:gridAfter w:val="1"/>
          <w:wAfter w:w="15" w:type="dxa"/>
        </w:trPr>
        <w:tc>
          <w:tcPr>
            <w:tcW w:w="15286" w:type="dxa"/>
            <w:gridSpan w:val="3"/>
            <w:tcBorders>
              <w:top w:val="single" w:sz="4" w:space="0" w:color="000000"/>
              <w:left w:val="single" w:sz="4" w:space="0" w:color="000000"/>
              <w:bottom w:val="single" w:sz="4" w:space="0" w:color="000000"/>
              <w:right w:val="single" w:sz="4" w:space="0" w:color="auto"/>
            </w:tcBorders>
            <w:shd w:val="clear" w:color="auto" w:fill="auto"/>
          </w:tcPr>
          <w:p w:rsidR="00D31CF3" w:rsidRPr="0056755A" w:rsidRDefault="00D31CF3" w:rsidP="00D871C6">
            <w:pPr>
              <w:snapToGrid w:val="0"/>
              <w:spacing w:before="120" w:after="120"/>
              <w:jc w:val="center"/>
              <w:rPr>
                <w:b/>
                <w:color w:val="FF0000"/>
                <w:lang w:val="en-US"/>
              </w:rPr>
            </w:pPr>
            <w:r w:rsidRPr="0056755A">
              <w:rPr>
                <w:b/>
                <w:color w:val="7030A0"/>
                <w:lang w:val="en-US"/>
              </w:rPr>
              <w:t xml:space="preserve">Sub-project : Defending one’s choice orally using </w:t>
            </w:r>
            <w:r w:rsidR="00D871C6">
              <w:rPr>
                <w:b/>
                <w:color w:val="7030A0"/>
                <w:lang w:val="en-US"/>
              </w:rPr>
              <w:t>digital props</w:t>
            </w:r>
            <w:r w:rsidRPr="0056755A">
              <w:rPr>
                <w:b/>
                <w:color w:val="7030A0"/>
                <w:lang w:val="en-US"/>
              </w:rPr>
              <w:t xml:space="preserve"> and sustainable arguments</w:t>
            </w:r>
          </w:p>
        </w:tc>
      </w:tr>
    </w:tbl>
    <w:p w:rsidR="00D31CF3" w:rsidRDefault="00D31CF3">
      <w:pPr>
        <w:suppressAutoHyphens w:val="0"/>
        <w:rPr>
          <w:lang w:val="en-US"/>
        </w:rPr>
      </w:pPr>
    </w:p>
    <w:tbl>
      <w:tblPr>
        <w:tblW w:w="15301" w:type="dxa"/>
        <w:tblInd w:w="-5" w:type="dxa"/>
        <w:tblLayout w:type="fixed"/>
        <w:tblLook w:val="0000" w:firstRow="0" w:lastRow="0" w:firstColumn="0" w:lastColumn="0" w:noHBand="0" w:noVBand="0"/>
      </w:tblPr>
      <w:tblGrid>
        <w:gridCol w:w="5096"/>
        <w:gridCol w:w="5097"/>
        <w:gridCol w:w="5093"/>
        <w:gridCol w:w="15"/>
      </w:tblGrid>
      <w:tr w:rsidR="00D31CF3" w:rsidRPr="00942592" w:rsidTr="00DA1910">
        <w:trPr>
          <w:gridAfter w:val="1"/>
          <w:wAfter w:w="15" w:type="dxa"/>
        </w:trPr>
        <w:tc>
          <w:tcPr>
            <w:tcW w:w="15286" w:type="dxa"/>
            <w:gridSpan w:val="3"/>
            <w:tcBorders>
              <w:top w:val="single" w:sz="4" w:space="0" w:color="000000"/>
              <w:left w:val="single" w:sz="4" w:space="0" w:color="000000"/>
              <w:bottom w:val="single" w:sz="4" w:space="0" w:color="000000"/>
              <w:right w:val="single" w:sz="4" w:space="0" w:color="auto"/>
            </w:tcBorders>
            <w:shd w:val="clear" w:color="auto" w:fill="auto"/>
          </w:tcPr>
          <w:p w:rsidR="00D31CF3" w:rsidRPr="0056755A" w:rsidRDefault="00D31CF3" w:rsidP="009F5376">
            <w:pPr>
              <w:snapToGrid w:val="0"/>
              <w:spacing w:before="120" w:after="120"/>
              <w:jc w:val="center"/>
              <w:rPr>
                <w:b/>
                <w:color w:val="7030A0"/>
                <w:sz w:val="28"/>
                <w:szCs w:val="28"/>
                <w:lang w:val="en-US"/>
              </w:rPr>
            </w:pPr>
            <w:r w:rsidRPr="0056755A">
              <w:rPr>
                <w:b/>
                <w:color w:val="7030A0"/>
                <w:sz w:val="28"/>
                <w:szCs w:val="28"/>
                <w:lang w:val="en-US"/>
              </w:rPr>
              <w:lastRenderedPageBreak/>
              <w:t xml:space="preserve">Step 6 : Preparing the logbook that will be given to students during the trip </w:t>
            </w:r>
          </w:p>
        </w:tc>
      </w:tr>
      <w:tr w:rsidR="00DA1910" w:rsidRPr="00942592" w:rsidTr="00DA1910">
        <w:tc>
          <w:tcPr>
            <w:tcW w:w="5100" w:type="dxa"/>
            <w:tcBorders>
              <w:top w:val="single" w:sz="4" w:space="0" w:color="000000"/>
              <w:left w:val="single" w:sz="4" w:space="0" w:color="000000"/>
              <w:bottom w:val="single" w:sz="4" w:space="0" w:color="000000"/>
            </w:tcBorders>
            <w:shd w:val="clear" w:color="auto" w:fill="auto"/>
          </w:tcPr>
          <w:p w:rsidR="00DA1910" w:rsidRPr="006E4575" w:rsidRDefault="00DA1910" w:rsidP="004856B9">
            <w:pPr>
              <w:snapToGrid w:val="0"/>
              <w:jc w:val="center"/>
              <w:rPr>
                <w:b/>
                <w:color w:val="00B050"/>
                <w:sz w:val="18"/>
                <w:szCs w:val="18"/>
                <w:lang w:val="en-US"/>
              </w:rPr>
            </w:pPr>
            <w:r w:rsidRPr="006E4575">
              <w:rPr>
                <w:b/>
                <w:color w:val="00B050"/>
                <w:sz w:val="18"/>
                <w:szCs w:val="18"/>
                <w:lang w:val="en-US"/>
              </w:rPr>
              <w:t>Communicative Language Activities</w:t>
            </w:r>
            <w:r>
              <w:rPr>
                <w:b/>
                <w:color w:val="00B050"/>
                <w:sz w:val="18"/>
                <w:szCs w:val="18"/>
                <w:lang w:val="en-US"/>
              </w:rPr>
              <w:t>:</w:t>
            </w:r>
          </w:p>
          <w:p w:rsidR="00DA1910" w:rsidRDefault="00DA1910" w:rsidP="004856B9">
            <w:pPr>
              <w:snapToGrid w:val="0"/>
              <w:jc w:val="center"/>
              <w:rPr>
                <w:b/>
                <w:color w:val="00B050"/>
                <w:sz w:val="28"/>
                <w:szCs w:val="28"/>
                <w:lang w:val="en-US"/>
              </w:rPr>
            </w:pPr>
            <w:r w:rsidRPr="00F11E0D">
              <w:rPr>
                <w:b/>
                <w:color w:val="00B050"/>
                <w:sz w:val="28"/>
                <w:szCs w:val="28"/>
                <w:lang w:val="en-US"/>
              </w:rPr>
              <w:t>The students will be able to:</w:t>
            </w:r>
          </w:p>
          <w:p w:rsidR="009B1783" w:rsidRPr="00F11E0D" w:rsidRDefault="009B1783" w:rsidP="009B1783">
            <w:pPr>
              <w:snapToGrid w:val="0"/>
              <w:jc w:val="right"/>
              <w:rPr>
                <w:b/>
                <w:color w:val="00B050"/>
                <w:sz w:val="28"/>
                <w:szCs w:val="28"/>
                <w:lang w:val="en-US"/>
              </w:rPr>
            </w:pPr>
            <w:r w:rsidRPr="0005565D">
              <w:rPr>
                <w:b/>
                <w:color w:val="FF0066"/>
                <w:sz w:val="28"/>
                <w:szCs w:val="28"/>
                <w:lang w:val="en-US"/>
              </w:rPr>
              <w:t>Students’ work</w:t>
            </w:r>
          </w:p>
        </w:tc>
        <w:tc>
          <w:tcPr>
            <w:tcW w:w="5100" w:type="dxa"/>
            <w:tcBorders>
              <w:top w:val="single" w:sz="4" w:space="0" w:color="000000"/>
              <w:left w:val="single" w:sz="4" w:space="0" w:color="000000"/>
              <w:bottom w:val="single" w:sz="4" w:space="0" w:color="000000"/>
            </w:tcBorders>
            <w:shd w:val="clear" w:color="auto" w:fill="auto"/>
          </w:tcPr>
          <w:p w:rsidR="00DA1910" w:rsidRPr="006E4575" w:rsidRDefault="00DA1910" w:rsidP="004856B9">
            <w:pPr>
              <w:snapToGrid w:val="0"/>
              <w:spacing w:before="120" w:after="120"/>
              <w:jc w:val="center"/>
              <w:rPr>
                <w:b/>
                <w:color w:val="339966"/>
                <w:sz w:val="18"/>
                <w:szCs w:val="18"/>
              </w:rPr>
            </w:pPr>
            <w:r w:rsidRPr="006E4575">
              <w:rPr>
                <w:b/>
                <w:color w:val="339966"/>
                <w:sz w:val="18"/>
                <w:szCs w:val="18"/>
              </w:rPr>
              <w:t xml:space="preserve">Communicative </w:t>
            </w:r>
            <w:proofErr w:type="spellStart"/>
            <w:r w:rsidR="00942592">
              <w:rPr>
                <w:b/>
                <w:color w:val="339966"/>
                <w:sz w:val="18"/>
                <w:szCs w:val="18"/>
              </w:rPr>
              <w:t>Activities</w:t>
            </w:r>
            <w:proofErr w:type="spellEnd"/>
          </w:p>
          <w:p w:rsidR="00DA1910" w:rsidRPr="006E4575" w:rsidRDefault="00DA1910" w:rsidP="004856B9">
            <w:pPr>
              <w:snapToGrid w:val="0"/>
              <w:spacing w:before="120" w:after="120"/>
              <w:jc w:val="center"/>
              <w:rPr>
                <w:b/>
                <w:color w:val="0070C0"/>
                <w:sz w:val="18"/>
                <w:szCs w:val="18"/>
              </w:rPr>
            </w:pPr>
            <w:proofErr w:type="spellStart"/>
            <w:r w:rsidRPr="006E4575">
              <w:rPr>
                <w:b/>
                <w:color w:val="0070C0"/>
                <w:sz w:val="18"/>
                <w:szCs w:val="18"/>
              </w:rPr>
              <w:t>Technical</w:t>
            </w:r>
            <w:proofErr w:type="spellEnd"/>
            <w:r w:rsidRPr="006E4575">
              <w:rPr>
                <w:b/>
                <w:color w:val="0070C0"/>
                <w:sz w:val="18"/>
                <w:szCs w:val="18"/>
              </w:rPr>
              <w:t xml:space="preserve"> </w:t>
            </w:r>
            <w:proofErr w:type="spellStart"/>
            <w:r w:rsidRPr="006E4575">
              <w:rPr>
                <w:b/>
                <w:color w:val="0070C0"/>
                <w:sz w:val="18"/>
                <w:szCs w:val="18"/>
              </w:rPr>
              <w:t>strategies</w:t>
            </w:r>
            <w:proofErr w:type="spellEnd"/>
          </w:p>
          <w:p w:rsidR="00DA1910" w:rsidRPr="006E4575" w:rsidRDefault="00DA1910" w:rsidP="004856B9">
            <w:pPr>
              <w:suppressAutoHyphens w:val="0"/>
              <w:spacing w:before="120" w:after="120" w:line="240" w:lineRule="auto"/>
              <w:jc w:val="center"/>
              <w:rPr>
                <w:b/>
                <w:color w:val="0070C0"/>
                <w:sz w:val="18"/>
                <w:szCs w:val="18"/>
              </w:rPr>
            </w:pPr>
            <w:r w:rsidRPr="006E4575">
              <w:rPr>
                <w:b/>
                <w:sz w:val="18"/>
                <w:szCs w:val="18"/>
              </w:rPr>
              <w:t>Compétences ETLV</w:t>
            </w:r>
          </w:p>
        </w:tc>
        <w:tc>
          <w:tcPr>
            <w:tcW w:w="5101" w:type="dxa"/>
            <w:gridSpan w:val="2"/>
            <w:tcBorders>
              <w:top w:val="single" w:sz="4" w:space="0" w:color="000000"/>
              <w:left w:val="single" w:sz="4" w:space="0" w:color="000000"/>
              <w:bottom w:val="single" w:sz="4" w:space="0" w:color="000000"/>
              <w:right w:val="single" w:sz="4" w:space="0" w:color="auto"/>
            </w:tcBorders>
            <w:shd w:val="clear" w:color="auto" w:fill="auto"/>
          </w:tcPr>
          <w:p w:rsidR="00DA1910" w:rsidRPr="006E4575" w:rsidRDefault="00DA1910" w:rsidP="004856B9">
            <w:pPr>
              <w:snapToGrid w:val="0"/>
              <w:spacing w:before="120" w:after="0"/>
              <w:jc w:val="center"/>
              <w:rPr>
                <w:b/>
                <w:color w:val="FF0000"/>
                <w:sz w:val="18"/>
                <w:szCs w:val="18"/>
                <w:lang w:val="en-US"/>
              </w:rPr>
            </w:pPr>
            <w:r w:rsidRPr="006E4575">
              <w:rPr>
                <w:b/>
                <w:color w:val="FF0000"/>
                <w:sz w:val="18"/>
                <w:szCs w:val="18"/>
                <w:lang w:val="en-US"/>
              </w:rPr>
              <w:t>Linguistic Tools</w:t>
            </w:r>
          </w:p>
          <w:p w:rsidR="00DA1910" w:rsidRPr="006E4575" w:rsidRDefault="00DA1910" w:rsidP="004856B9">
            <w:pPr>
              <w:snapToGrid w:val="0"/>
              <w:spacing w:before="120" w:after="0"/>
              <w:jc w:val="center"/>
              <w:rPr>
                <w:b/>
                <w:color w:val="FF0000"/>
                <w:lang w:val="en-US"/>
              </w:rPr>
            </w:pPr>
            <w:r w:rsidRPr="006E4575">
              <w:rPr>
                <w:b/>
                <w:color w:val="FF0000"/>
                <w:sz w:val="18"/>
                <w:szCs w:val="18"/>
                <w:lang w:val="en-US"/>
              </w:rPr>
              <w:t>(Vocabulary, grammar, phonetics)</w:t>
            </w:r>
          </w:p>
        </w:tc>
      </w:tr>
      <w:tr w:rsidR="00D31CF3" w:rsidRPr="0056755A" w:rsidTr="00DA1910">
        <w:trPr>
          <w:gridAfter w:val="1"/>
          <w:wAfter w:w="15" w:type="dxa"/>
        </w:trPr>
        <w:tc>
          <w:tcPr>
            <w:tcW w:w="5095" w:type="dxa"/>
            <w:tcBorders>
              <w:top w:val="single" w:sz="4" w:space="0" w:color="000000"/>
              <w:left w:val="single" w:sz="4" w:space="0" w:color="000000"/>
              <w:bottom w:val="single" w:sz="4" w:space="0" w:color="000000"/>
            </w:tcBorders>
            <w:shd w:val="clear" w:color="auto" w:fill="auto"/>
          </w:tcPr>
          <w:p w:rsidR="00D31CF3" w:rsidRDefault="00D31CF3" w:rsidP="00DA1910">
            <w:pPr>
              <w:suppressAutoHyphens w:val="0"/>
              <w:spacing w:after="0" w:line="240" w:lineRule="auto"/>
              <w:jc w:val="center"/>
              <w:rPr>
                <w:rFonts w:eastAsia="Times New Roman" w:cs="Times New Roman"/>
                <w:b/>
                <w:color w:val="00B050"/>
                <w:lang w:val="en-US" w:eastAsia="fr-FR"/>
              </w:rPr>
            </w:pPr>
            <w:r w:rsidRPr="003A3A04">
              <w:rPr>
                <w:rFonts w:eastAsia="Times New Roman" w:cs="Times New Roman"/>
                <w:b/>
                <w:color w:val="00B050"/>
                <w:lang w:val="en-US" w:eastAsia="fr-FR"/>
              </w:rPr>
              <w:t>Figur</w:t>
            </w:r>
            <w:r w:rsidR="00DA1910">
              <w:rPr>
                <w:rFonts w:eastAsia="Times New Roman" w:cs="Times New Roman"/>
                <w:b/>
                <w:color w:val="00B050"/>
                <w:lang w:val="en-US" w:eastAsia="fr-FR"/>
              </w:rPr>
              <w:t>e</w:t>
            </w:r>
            <w:r w:rsidRPr="003A3A04">
              <w:rPr>
                <w:rFonts w:eastAsia="Times New Roman" w:cs="Times New Roman"/>
                <w:b/>
                <w:color w:val="00B050"/>
                <w:lang w:val="en-US" w:eastAsia="fr-FR"/>
              </w:rPr>
              <w:t xml:space="preserve"> out a list of question</w:t>
            </w:r>
            <w:r w:rsidR="00DA1910">
              <w:rPr>
                <w:rFonts w:eastAsia="Times New Roman" w:cs="Times New Roman"/>
                <w:b/>
                <w:color w:val="00B050"/>
                <w:lang w:val="en-US" w:eastAsia="fr-FR"/>
              </w:rPr>
              <w:t>s</w:t>
            </w:r>
            <w:r w:rsidRPr="003A3A04">
              <w:rPr>
                <w:rFonts w:eastAsia="Times New Roman" w:cs="Times New Roman"/>
                <w:b/>
                <w:color w:val="00B050"/>
                <w:lang w:val="en-US" w:eastAsia="fr-FR"/>
              </w:rPr>
              <w:t xml:space="preserve"> related to Scotland and its referendum</w:t>
            </w:r>
          </w:p>
          <w:p w:rsidR="00BD041B" w:rsidRDefault="00BD041B" w:rsidP="00DA1910">
            <w:pPr>
              <w:suppressAutoHyphens w:val="0"/>
              <w:spacing w:after="0" w:line="240" w:lineRule="auto"/>
              <w:jc w:val="center"/>
              <w:rPr>
                <w:rFonts w:eastAsia="Times New Roman" w:cs="Times New Roman"/>
                <w:b/>
                <w:color w:val="00B050"/>
                <w:lang w:val="en-US" w:eastAsia="fr-FR"/>
              </w:rPr>
            </w:pPr>
          </w:p>
          <w:p w:rsidR="000600B0" w:rsidRPr="003A3A04" w:rsidRDefault="000600B0" w:rsidP="000600B0">
            <w:pPr>
              <w:suppressAutoHyphens w:val="0"/>
              <w:spacing w:after="0" w:line="240" w:lineRule="auto"/>
              <w:jc w:val="right"/>
              <w:rPr>
                <w:rFonts w:eastAsia="Times New Roman" w:cs="Times New Roman"/>
                <w:b/>
                <w:color w:val="00B050"/>
                <w:lang w:val="en-US" w:eastAsia="fr-FR"/>
              </w:rPr>
            </w:pPr>
            <w:r w:rsidRPr="00552AF8">
              <w:rPr>
                <w:rFonts w:eastAsia="Times New Roman" w:cs="Times New Roman"/>
                <w:b/>
                <w:color w:val="FF33CC"/>
                <w:lang w:val="en-US" w:eastAsia="fr-FR"/>
              </w:rPr>
              <w:t>QuestionsTSauxTleSTI2D</w:t>
            </w:r>
          </w:p>
        </w:tc>
        <w:tc>
          <w:tcPr>
            <w:tcW w:w="5095" w:type="dxa"/>
            <w:tcBorders>
              <w:top w:val="single" w:sz="4" w:space="0" w:color="000000"/>
              <w:left w:val="single" w:sz="4" w:space="0" w:color="000000"/>
              <w:bottom w:val="single" w:sz="4" w:space="0" w:color="000000"/>
            </w:tcBorders>
            <w:shd w:val="clear" w:color="auto" w:fill="auto"/>
          </w:tcPr>
          <w:p w:rsidR="00D31CF3" w:rsidRPr="006E4575" w:rsidRDefault="00D31CF3" w:rsidP="00D90093">
            <w:pPr>
              <w:autoSpaceDE w:val="0"/>
              <w:spacing w:after="0" w:line="240" w:lineRule="auto"/>
              <w:rPr>
                <w:b/>
              </w:rPr>
            </w:pPr>
            <w:r w:rsidRPr="006E4575">
              <w:rPr>
                <w:b/>
                <w:color w:val="008080"/>
              </w:rPr>
              <w:t>Laisser des notes qui transmettent une info simple et immédiatement pertinente</w:t>
            </w:r>
            <w:r w:rsidRPr="006E4575">
              <w:rPr>
                <w:b/>
              </w:rPr>
              <w:t xml:space="preserve"> </w:t>
            </w:r>
          </w:p>
          <w:p w:rsidR="00D31CF3" w:rsidRPr="006E4575" w:rsidRDefault="00D31CF3" w:rsidP="00D90093">
            <w:pPr>
              <w:autoSpaceDE w:val="0"/>
              <w:spacing w:before="120" w:after="0" w:line="240" w:lineRule="auto"/>
              <w:rPr>
                <w:b/>
              </w:rPr>
            </w:pPr>
            <w:r w:rsidRPr="006E4575">
              <w:rPr>
                <w:b/>
              </w:rPr>
              <w:t>6 : Construire un message intelligible dans un contexte technique en LV1</w:t>
            </w:r>
          </w:p>
          <w:p w:rsidR="00D31CF3" w:rsidRPr="006E4575" w:rsidRDefault="00D31CF3" w:rsidP="00D31CF3">
            <w:pPr>
              <w:suppressAutoHyphens w:val="0"/>
              <w:spacing w:after="0" w:line="240" w:lineRule="auto"/>
              <w:rPr>
                <w:rFonts w:eastAsia="Times New Roman" w:cs="Times New Roman"/>
                <w:color w:val="0000FF"/>
                <w:lang w:eastAsia="fr-FR"/>
              </w:rPr>
            </w:pPr>
          </w:p>
        </w:tc>
        <w:tc>
          <w:tcPr>
            <w:tcW w:w="5096" w:type="dxa"/>
            <w:tcBorders>
              <w:top w:val="single" w:sz="4" w:space="0" w:color="000000"/>
              <w:left w:val="single" w:sz="4" w:space="0" w:color="000000"/>
              <w:bottom w:val="single" w:sz="4" w:space="0" w:color="000000"/>
              <w:right w:val="single" w:sz="4" w:space="0" w:color="auto"/>
            </w:tcBorders>
            <w:shd w:val="clear" w:color="auto" w:fill="auto"/>
          </w:tcPr>
          <w:p w:rsidR="00D31CF3" w:rsidRPr="006E4575" w:rsidRDefault="00D31CF3" w:rsidP="008B57C8">
            <w:pPr>
              <w:suppressAutoHyphens w:val="0"/>
              <w:spacing w:before="120" w:after="0" w:line="240" w:lineRule="auto"/>
              <w:jc w:val="center"/>
              <w:rPr>
                <w:rFonts w:eastAsia="Times New Roman" w:cs="Times New Roman"/>
                <w:color w:val="FF0000"/>
                <w:lang w:eastAsia="fr-FR"/>
              </w:rPr>
            </w:pPr>
            <w:r w:rsidRPr="006E4575">
              <w:rPr>
                <w:rFonts w:eastAsia="Times New Roman" w:cs="Times New Roman"/>
                <w:color w:val="FF0000"/>
                <w:lang w:eastAsia="fr-FR"/>
              </w:rPr>
              <w:t>Questions et réponses courtes</w:t>
            </w:r>
          </w:p>
          <w:p w:rsidR="00D31CF3" w:rsidRPr="006E4575" w:rsidRDefault="00D31CF3" w:rsidP="008B57C8">
            <w:pPr>
              <w:suppressAutoHyphens w:val="0"/>
              <w:spacing w:before="120" w:after="0" w:line="240" w:lineRule="auto"/>
              <w:jc w:val="center"/>
              <w:rPr>
                <w:rFonts w:eastAsia="Times New Roman" w:cs="Times New Roman"/>
                <w:color w:val="FF0000"/>
                <w:lang w:eastAsia="fr-FR"/>
              </w:rPr>
            </w:pPr>
            <w:r w:rsidRPr="006E4575">
              <w:rPr>
                <w:rFonts w:eastAsia="Times New Roman" w:cs="Times New Roman"/>
                <w:color w:val="FF0000"/>
                <w:lang w:eastAsia="fr-FR"/>
              </w:rPr>
              <w:t>Tournures interrogatives ouvertes</w:t>
            </w:r>
          </w:p>
          <w:p w:rsidR="00D31CF3" w:rsidRPr="006E4575" w:rsidRDefault="00D31CF3" w:rsidP="008B57C8">
            <w:pPr>
              <w:suppressAutoHyphens w:val="0"/>
              <w:spacing w:before="120" w:after="0" w:line="240" w:lineRule="auto"/>
              <w:jc w:val="center"/>
              <w:rPr>
                <w:rFonts w:eastAsia="Times New Roman" w:cs="Times New Roman"/>
                <w:color w:val="FF0000"/>
                <w:lang w:eastAsia="fr-FR"/>
              </w:rPr>
            </w:pPr>
            <w:r w:rsidRPr="006E4575">
              <w:rPr>
                <w:rFonts w:eastAsia="Times New Roman" w:cs="Times New Roman"/>
                <w:color w:val="FF0000"/>
                <w:lang w:eastAsia="fr-FR"/>
              </w:rPr>
              <w:t>Varier l’intonation, le ton selon le message</w:t>
            </w:r>
          </w:p>
          <w:p w:rsidR="00D31CF3" w:rsidRPr="006E4575" w:rsidRDefault="00D31CF3" w:rsidP="008B57C8">
            <w:pPr>
              <w:snapToGrid w:val="0"/>
              <w:spacing w:before="120" w:after="0"/>
              <w:jc w:val="center"/>
              <w:rPr>
                <w:b/>
                <w:color w:val="FF0000"/>
              </w:rPr>
            </w:pPr>
          </w:p>
        </w:tc>
      </w:tr>
      <w:tr w:rsidR="00D31CF3" w:rsidRPr="0056755A" w:rsidTr="00DA1910">
        <w:trPr>
          <w:gridAfter w:val="1"/>
          <w:wAfter w:w="15" w:type="dxa"/>
          <w:trHeight w:val="2392"/>
        </w:trPr>
        <w:tc>
          <w:tcPr>
            <w:tcW w:w="5095" w:type="dxa"/>
            <w:tcBorders>
              <w:top w:val="single" w:sz="4" w:space="0" w:color="000000"/>
              <w:left w:val="single" w:sz="4" w:space="0" w:color="000000"/>
              <w:bottom w:val="single" w:sz="4" w:space="0" w:color="000000"/>
            </w:tcBorders>
            <w:shd w:val="clear" w:color="auto" w:fill="auto"/>
          </w:tcPr>
          <w:p w:rsidR="00D31CF3" w:rsidRDefault="00DA1910" w:rsidP="00DA1910">
            <w:pPr>
              <w:suppressAutoHyphens w:val="0"/>
              <w:spacing w:after="0" w:line="240" w:lineRule="auto"/>
              <w:jc w:val="center"/>
              <w:rPr>
                <w:rFonts w:eastAsia="Times New Roman" w:cs="Times New Roman"/>
                <w:b/>
                <w:color w:val="00B050"/>
                <w:lang w:val="en-US" w:eastAsia="fr-FR"/>
              </w:rPr>
            </w:pPr>
            <w:r>
              <w:rPr>
                <w:rFonts w:eastAsia="Times New Roman" w:cs="Times New Roman"/>
                <w:b/>
                <w:color w:val="00B050"/>
                <w:lang w:val="en-US" w:eastAsia="fr-FR"/>
              </w:rPr>
              <w:t xml:space="preserve">Find </w:t>
            </w:r>
            <w:r w:rsidR="00D31CF3" w:rsidRPr="003A3A04">
              <w:rPr>
                <w:rFonts w:eastAsia="Times New Roman" w:cs="Times New Roman"/>
                <w:b/>
                <w:color w:val="00B050"/>
                <w:lang w:val="en-US" w:eastAsia="fr-FR"/>
              </w:rPr>
              <w:t xml:space="preserve">an original way to have </w:t>
            </w:r>
            <w:r>
              <w:rPr>
                <w:rFonts w:eastAsia="Times New Roman" w:cs="Times New Roman"/>
                <w:b/>
                <w:color w:val="00B050"/>
                <w:lang w:val="en-US" w:eastAsia="fr-FR"/>
              </w:rPr>
              <w:t xml:space="preserve">their </w:t>
            </w:r>
            <w:r w:rsidR="00D31CF3" w:rsidRPr="003A3A04">
              <w:rPr>
                <w:rFonts w:eastAsia="Times New Roman" w:cs="Times New Roman"/>
                <w:b/>
                <w:color w:val="00B050"/>
                <w:lang w:val="en-US" w:eastAsia="fr-FR"/>
              </w:rPr>
              <w:t xml:space="preserve"> friends interested in some tours with questions to ask on the premises or crosswords or schematic to fill in</w:t>
            </w:r>
          </w:p>
          <w:p w:rsidR="00BD041B" w:rsidRDefault="00BD041B" w:rsidP="00DA1910">
            <w:pPr>
              <w:suppressAutoHyphens w:val="0"/>
              <w:spacing w:after="0" w:line="240" w:lineRule="auto"/>
              <w:jc w:val="center"/>
              <w:rPr>
                <w:rFonts w:eastAsia="Times New Roman" w:cs="Times New Roman"/>
                <w:b/>
                <w:color w:val="00B050"/>
                <w:lang w:val="en-US" w:eastAsia="fr-FR"/>
              </w:rPr>
            </w:pPr>
          </w:p>
          <w:p w:rsidR="00BD041B" w:rsidRPr="003A3A04" w:rsidRDefault="00BD041B" w:rsidP="000600B0">
            <w:pPr>
              <w:suppressAutoHyphens w:val="0"/>
              <w:spacing w:after="0" w:line="240" w:lineRule="auto"/>
              <w:jc w:val="right"/>
              <w:rPr>
                <w:rFonts w:eastAsia="Times New Roman" w:cs="Times New Roman"/>
                <w:b/>
                <w:color w:val="00B050"/>
                <w:lang w:val="en-US" w:eastAsia="fr-FR"/>
              </w:rPr>
            </w:pPr>
            <w:r w:rsidRPr="00552AF8">
              <w:rPr>
                <w:rFonts w:eastAsia="Times New Roman" w:cs="Times New Roman"/>
                <w:b/>
                <w:color w:val="FF33CC"/>
                <w:lang w:val="en-US" w:eastAsia="fr-FR"/>
              </w:rPr>
              <w:t>Logbook designed by the students</w:t>
            </w:r>
          </w:p>
        </w:tc>
        <w:tc>
          <w:tcPr>
            <w:tcW w:w="5095" w:type="dxa"/>
            <w:tcBorders>
              <w:top w:val="single" w:sz="4" w:space="0" w:color="000000"/>
              <w:left w:val="single" w:sz="4" w:space="0" w:color="000000"/>
              <w:bottom w:val="single" w:sz="4" w:space="0" w:color="000000"/>
            </w:tcBorders>
            <w:shd w:val="clear" w:color="auto" w:fill="auto"/>
          </w:tcPr>
          <w:p w:rsidR="00C32036" w:rsidRPr="006E4575" w:rsidRDefault="00D31CF3" w:rsidP="00D90093">
            <w:pPr>
              <w:suppressAutoHyphens w:val="0"/>
              <w:spacing w:after="0" w:line="240" w:lineRule="auto"/>
              <w:jc w:val="both"/>
              <w:rPr>
                <w:rFonts w:eastAsia="Times New Roman" w:cs="Times New Roman"/>
                <w:b/>
                <w:color w:val="008080"/>
                <w:lang w:eastAsia="fr-FR"/>
              </w:rPr>
            </w:pPr>
            <w:r w:rsidRPr="006E4575">
              <w:rPr>
                <w:rFonts w:eastAsia="Times New Roman" w:cs="Times New Roman"/>
                <w:b/>
                <w:color w:val="008080"/>
                <w:lang w:eastAsia="fr-FR"/>
              </w:rPr>
              <w:t>Ecrire des rapports brefs de forme standard conventionnelle qui transmettent des infos factuelles courantes et justifient des actions</w:t>
            </w:r>
          </w:p>
          <w:p w:rsidR="00D31CF3" w:rsidRPr="00E625D3" w:rsidRDefault="00E625D3" w:rsidP="00E625D3">
            <w:pPr>
              <w:suppressAutoHyphens w:val="0"/>
              <w:spacing w:before="120" w:after="0" w:line="240" w:lineRule="auto"/>
              <w:ind w:left="297" w:hanging="297"/>
              <w:rPr>
                <w:rFonts w:eastAsia="Times New Roman" w:cs="Arial"/>
                <w:b/>
                <w:lang w:eastAsia="fr-FR"/>
              </w:rPr>
            </w:pPr>
            <w:r w:rsidRPr="00E625D3">
              <w:rPr>
                <w:rFonts w:eastAsia="Times New Roman" w:cs="Arial"/>
                <w:b/>
                <w:lang w:eastAsia="fr-FR"/>
              </w:rPr>
              <w:t>3 </w:t>
            </w:r>
            <w:proofErr w:type="gramStart"/>
            <w:r w:rsidRPr="00E625D3">
              <w:rPr>
                <w:rFonts w:eastAsia="Times New Roman" w:cs="Arial"/>
                <w:b/>
                <w:lang w:eastAsia="fr-FR"/>
              </w:rPr>
              <w:t xml:space="preserve">: </w:t>
            </w:r>
            <w:r>
              <w:rPr>
                <w:rFonts w:eastAsia="Times New Roman" w:cs="Arial"/>
                <w:b/>
                <w:lang w:eastAsia="fr-FR"/>
              </w:rPr>
              <w:t xml:space="preserve"> </w:t>
            </w:r>
            <w:r>
              <w:rPr>
                <w:rFonts w:eastAsia="Times New Roman" w:cs="Arial"/>
                <w:lang w:eastAsia="fr-FR"/>
              </w:rPr>
              <w:t>C03.2</w:t>
            </w:r>
            <w:proofErr w:type="gramEnd"/>
            <w:r>
              <w:rPr>
                <w:rFonts w:eastAsia="Times New Roman" w:cs="Arial"/>
                <w:lang w:eastAsia="fr-FR"/>
              </w:rPr>
              <w:t> </w:t>
            </w:r>
            <w:r w:rsidR="00D31CF3" w:rsidRPr="00E625D3">
              <w:rPr>
                <w:rFonts w:eastAsia="Times New Roman" w:cs="Arial"/>
                <w:lang w:eastAsia="fr-FR"/>
              </w:rPr>
              <w:t xml:space="preserve"> Décrire les tâches collectives et individuelles conduites et/ou à conduire</w:t>
            </w:r>
            <w:r w:rsidR="00D31CF3" w:rsidRPr="00E625D3">
              <w:rPr>
                <w:rFonts w:eastAsia="Times New Roman" w:cs="Arial"/>
                <w:b/>
                <w:lang w:eastAsia="fr-FR"/>
              </w:rPr>
              <w:t xml:space="preserve"> </w:t>
            </w:r>
          </w:p>
          <w:p w:rsidR="00D31CF3" w:rsidRPr="00E625D3" w:rsidRDefault="00E625D3" w:rsidP="00E625D3">
            <w:pPr>
              <w:suppressAutoHyphens w:val="0"/>
              <w:spacing w:before="120" w:after="0" w:line="240" w:lineRule="auto"/>
              <w:ind w:left="297" w:hanging="297"/>
              <w:rPr>
                <w:rFonts w:eastAsia="Times New Roman" w:cs="Arial"/>
                <w:b/>
                <w:lang w:eastAsia="fr-FR"/>
              </w:rPr>
            </w:pPr>
            <w:r w:rsidRPr="00E625D3">
              <w:rPr>
                <w:rFonts w:eastAsia="Times New Roman" w:cs="Arial"/>
                <w:b/>
                <w:lang w:eastAsia="fr-FR"/>
              </w:rPr>
              <w:t xml:space="preserve">9 : </w:t>
            </w:r>
            <w:r>
              <w:rPr>
                <w:rFonts w:eastAsia="Times New Roman" w:cs="Arial"/>
                <w:lang w:eastAsia="fr-FR"/>
              </w:rPr>
              <w:t>C09.3 </w:t>
            </w:r>
            <w:r w:rsidR="00D31CF3" w:rsidRPr="00E625D3">
              <w:rPr>
                <w:rFonts w:eastAsia="Times New Roman" w:cs="Arial"/>
                <w:lang w:eastAsia="fr-FR"/>
              </w:rPr>
              <w:t xml:space="preserve"> Veiller à la correction linguistique (grammaire, lexique, orthographe) et richesse linguistique (variété des structures, richesse et précision lexicale)</w:t>
            </w:r>
            <w:r w:rsidR="00D31CF3" w:rsidRPr="00E625D3">
              <w:rPr>
                <w:rFonts w:eastAsia="Times New Roman" w:cs="Arial"/>
                <w:b/>
                <w:lang w:eastAsia="fr-FR"/>
              </w:rPr>
              <w:t xml:space="preserve"> </w:t>
            </w:r>
          </w:p>
          <w:p w:rsidR="00D31CF3" w:rsidRPr="006E4575" w:rsidRDefault="00D31CF3" w:rsidP="00951812">
            <w:pPr>
              <w:autoSpaceDE w:val="0"/>
              <w:spacing w:after="0" w:line="240" w:lineRule="auto"/>
              <w:ind w:left="360"/>
              <w:rPr>
                <w:rFonts w:eastAsia="Times New Roman" w:cs="Times New Roman"/>
                <w:color w:val="0000FF"/>
                <w:lang w:eastAsia="fr-FR"/>
              </w:rPr>
            </w:pPr>
          </w:p>
        </w:tc>
        <w:tc>
          <w:tcPr>
            <w:tcW w:w="5096" w:type="dxa"/>
            <w:tcBorders>
              <w:top w:val="single" w:sz="4" w:space="0" w:color="000000"/>
              <w:left w:val="single" w:sz="4" w:space="0" w:color="000000"/>
              <w:bottom w:val="single" w:sz="4" w:space="0" w:color="000000"/>
              <w:right w:val="single" w:sz="4" w:space="0" w:color="auto"/>
            </w:tcBorders>
            <w:shd w:val="clear" w:color="auto" w:fill="auto"/>
          </w:tcPr>
          <w:p w:rsidR="00D31CF3" w:rsidRPr="006E4575" w:rsidRDefault="00D31CF3" w:rsidP="008B57C8">
            <w:pPr>
              <w:suppressAutoHyphens w:val="0"/>
              <w:spacing w:before="120" w:after="0" w:line="240" w:lineRule="auto"/>
              <w:jc w:val="center"/>
              <w:rPr>
                <w:rFonts w:eastAsia="Times New Roman" w:cs="Times New Roman"/>
                <w:color w:val="FF0000"/>
                <w:lang w:eastAsia="fr-FR"/>
              </w:rPr>
            </w:pPr>
            <w:r w:rsidRPr="006E4575">
              <w:rPr>
                <w:rFonts w:eastAsia="Times New Roman" w:cs="Times New Roman"/>
                <w:color w:val="FF0000"/>
                <w:lang w:eastAsia="fr-FR"/>
              </w:rPr>
              <w:t xml:space="preserve">Exclamations/ Questions / </w:t>
            </w:r>
            <w:proofErr w:type="spellStart"/>
            <w:r w:rsidRPr="006E4575">
              <w:rPr>
                <w:rFonts w:eastAsia="Times New Roman" w:cs="Times New Roman"/>
                <w:color w:val="FF0000"/>
                <w:lang w:eastAsia="fr-FR"/>
              </w:rPr>
              <w:t>intensifiers</w:t>
            </w:r>
            <w:proofErr w:type="spellEnd"/>
            <w:r w:rsidRPr="006E4575">
              <w:rPr>
                <w:rFonts w:eastAsia="Times New Roman" w:cs="Times New Roman"/>
                <w:color w:val="FF0000"/>
                <w:lang w:eastAsia="fr-FR"/>
              </w:rPr>
              <w:t xml:space="preserve">/ </w:t>
            </w:r>
            <w:proofErr w:type="spellStart"/>
            <w:r w:rsidRPr="006E4575">
              <w:rPr>
                <w:rFonts w:eastAsia="Times New Roman" w:cs="Times New Roman"/>
                <w:color w:val="FF0000"/>
                <w:lang w:eastAsia="fr-FR"/>
              </w:rPr>
              <w:t>Modalisers</w:t>
            </w:r>
            <w:proofErr w:type="spellEnd"/>
          </w:p>
          <w:p w:rsidR="00D31CF3" w:rsidRPr="006E4575" w:rsidRDefault="00D31CF3" w:rsidP="008B57C8">
            <w:pPr>
              <w:suppressAutoHyphens w:val="0"/>
              <w:spacing w:before="120" w:after="0" w:line="240" w:lineRule="auto"/>
              <w:jc w:val="center"/>
              <w:rPr>
                <w:rFonts w:eastAsia="Times New Roman" w:cs="Times New Roman"/>
                <w:color w:val="FF0000"/>
                <w:lang w:eastAsia="fr-FR"/>
              </w:rPr>
            </w:pPr>
            <w:proofErr w:type="spellStart"/>
            <w:r w:rsidRPr="006E4575">
              <w:rPr>
                <w:rFonts w:eastAsia="Times New Roman" w:cs="Times New Roman"/>
                <w:color w:val="FF0000"/>
                <w:lang w:eastAsia="fr-FR"/>
              </w:rPr>
              <w:t>Syntax</w:t>
            </w:r>
            <w:proofErr w:type="spellEnd"/>
          </w:p>
        </w:tc>
      </w:tr>
      <w:tr w:rsidR="00D31CF3" w:rsidRPr="0056755A" w:rsidTr="00DA1910">
        <w:trPr>
          <w:gridAfter w:val="1"/>
          <w:wAfter w:w="15" w:type="dxa"/>
        </w:trPr>
        <w:tc>
          <w:tcPr>
            <w:tcW w:w="5095" w:type="dxa"/>
            <w:tcBorders>
              <w:top w:val="single" w:sz="4" w:space="0" w:color="000000"/>
              <w:left w:val="single" w:sz="4" w:space="0" w:color="000000"/>
              <w:bottom w:val="single" w:sz="4" w:space="0" w:color="000000"/>
            </w:tcBorders>
            <w:shd w:val="clear" w:color="auto" w:fill="auto"/>
          </w:tcPr>
          <w:p w:rsidR="00D31CF3" w:rsidRDefault="00D31CF3" w:rsidP="00DA1910">
            <w:pPr>
              <w:suppressAutoHyphens w:val="0"/>
              <w:spacing w:after="0" w:line="240" w:lineRule="auto"/>
              <w:jc w:val="center"/>
              <w:rPr>
                <w:rFonts w:eastAsia="Times New Roman" w:cs="Times New Roman"/>
                <w:b/>
                <w:color w:val="00B050"/>
                <w:lang w:val="en-US" w:eastAsia="fr-FR"/>
              </w:rPr>
            </w:pPr>
            <w:r>
              <w:rPr>
                <w:rFonts w:eastAsia="Times New Roman" w:cs="Times New Roman"/>
                <w:b/>
                <w:color w:val="00B050"/>
                <w:lang w:val="en-US" w:eastAsia="fr-FR"/>
              </w:rPr>
              <w:t>Us</w:t>
            </w:r>
            <w:r w:rsidR="00DA1910">
              <w:rPr>
                <w:rFonts w:eastAsia="Times New Roman" w:cs="Times New Roman"/>
                <w:b/>
                <w:color w:val="00B050"/>
                <w:lang w:val="en-US" w:eastAsia="fr-FR"/>
              </w:rPr>
              <w:t>e</w:t>
            </w:r>
            <w:r>
              <w:rPr>
                <w:rFonts w:eastAsia="Times New Roman" w:cs="Times New Roman"/>
                <w:b/>
                <w:color w:val="00B050"/>
                <w:lang w:val="en-US" w:eastAsia="fr-FR"/>
              </w:rPr>
              <w:t xml:space="preserve"> the tours to prepare an original oral presentation at the Sustainable Week Conference in May 2015</w:t>
            </w:r>
          </w:p>
          <w:p w:rsidR="0022131F" w:rsidRDefault="0022131F" w:rsidP="00DA1910">
            <w:pPr>
              <w:suppressAutoHyphens w:val="0"/>
              <w:spacing w:after="0" w:line="240" w:lineRule="auto"/>
              <w:jc w:val="center"/>
              <w:rPr>
                <w:rFonts w:eastAsia="Times New Roman" w:cs="Times New Roman"/>
                <w:b/>
                <w:color w:val="00B050"/>
                <w:lang w:val="en-US" w:eastAsia="fr-FR"/>
              </w:rPr>
            </w:pPr>
          </w:p>
          <w:p w:rsidR="0022131F" w:rsidRPr="003A3A04" w:rsidRDefault="0022131F" w:rsidP="000600B0">
            <w:pPr>
              <w:suppressAutoHyphens w:val="0"/>
              <w:spacing w:after="0" w:line="240" w:lineRule="auto"/>
              <w:jc w:val="right"/>
              <w:rPr>
                <w:rFonts w:eastAsia="Times New Roman" w:cs="Times New Roman"/>
                <w:b/>
                <w:color w:val="00B050"/>
                <w:lang w:val="en-US" w:eastAsia="fr-FR"/>
              </w:rPr>
            </w:pPr>
            <w:r w:rsidRPr="00552AF8">
              <w:rPr>
                <w:rFonts w:eastAsia="Times New Roman" w:cs="Times New Roman"/>
                <w:b/>
                <w:color w:val="FF33CC"/>
                <w:lang w:val="en-US" w:eastAsia="fr-FR"/>
              </w:rPr>
              <w:t>DREAL Presentation Summary</w:t>
            </w:r>
          </w:p>
        </w:tc>
        <w:tc>
          <w:tcPr>
            <w:tcW w:w="5095" w:type="dxa"/>
            <w:tcBorders>
              <w:top w:val="single" w:sz="4" w:space="0" w:color="000000"/>
              <w:left w:val="single" w:sz="4" w:space="0" w:color="000000"/>
              <w:bottom w:val="single" w:sz="4" w:space="0" w:color="000000"/>
            </w:tcBorders>
            <w:shd w:val="clear" w:color="auto" w:fill="auto"/>
          </w:tcPr>
          <w:p w:rsidR="00C32036" w:rsidRPr="006E4575" w:rsidRDefault="00D31CF3" w:rsidP="00D90093">
            <w:pPr>
              <w:suppressAutoHyphens w:val="0"/>
              <w:spacing w:after="0" w:line="240" w:lineRule="auto"/>
              <w:jc w:val="both"/>
              <w:rPr>
                <w:rFonts w:eastAsia="Times New Roman" w:cs="Times New Roman"/>
                <w:b/>
                <w:color w:val="008080"/>
                <w:lang w:eastAsia="fr-FR"/>
              </w:rPr>
            </w:pPr>
            <w:r w:rsidRPr="006E4575">
              <w:rPr>
                <w:rFonts w:eastAsia="Times New Roman" w:cs="Times New Roman"/>
                <w:b/>
                <w:color w:val="008080"/>
                <w:lang w:eastAsia="fr-FR"/>
              </w:rPr>
              <w:t>Faire un exposé simple et direct préparé sur un sujet familier et dans lequel les points importants sont expliqués avec assez de précision</w:t>
            </w:r>
          </w:p>
          <w:p w:rsidR="00D31CF3" w:rsidRPr="006E4575" w:rsidRDefault="00E625D3" w:rsidP="00E625D3">
            <w:pPr>
              <w:suppressAutoHyphens w:val="0"/>
              <w:spacing w:before="120" w:after="0" w:line="240" w:lineRule="auto"/>
              <w:ind w:left="297" w:hanging="297"/>
              <w:rPr>
                <w:rFonts w:eastAsia="Times New Roman" w:cs="Arial"/>
                <w:lang w:eastAsia="fr-FR"/>
              </w:rPr>
            </w:pPr>
            <w:r w:rsidRPr="00E625D3">
              <w:rPr>
                <w:rFonts w:eastAsia="Times New Roman" w:cs="Arial"/>
                <w:b/>
                <w:lang w:eastAsia="fr-FR"/>
              </w:rPr>
              <w:t>3 </w:t>
            </w:r>
            <w:proofErr w:type="gramStart"/>
            <w:r w:rsidRPr="00E625D3">
              <w:rPr>
                <w:rFonts w:eastAsia="Times New Roman" w:cs="Arial"/>
                <w:b/>
                <w:lang w:eastAsia="fr-FR"/>
              </w:rPr>
              <w:t>:</w:t>
            </w:r>
            <w:r>
              <w:rPr>
                <w:rFonts w:eastAsia="Times New Roman" w:cs="Arial"/>
                <w:lang w:eastAsia="fr-FR"/>
              </w:rPr>
              <w:t xml:space="preserve">  C03.3</w:t>
            </w:r>
            <w:proofErr w:type="gramEnd"/>
            <w:r>
              <w:rPr>
                <w:rFonts w:eastAsia="Times New Roman" w:cs="Arial"/>
                <w:lang w:eastAsia="fr-FR"/>
              </w:rPr>
              <w:t> </w:t>
            </w:r>
            <w:r w:rsidR="00D31CF3" w:rsidRPr="006E4575">
              <w:rPr>
                <w:rFonts w:eastAsia="Times New Roman" w:cs="Arial"/>
                <w:lang w:eastAsia="fr-FR"/>
              </w:rPr>
              <w:t xml:space="preserve"> Présenter des résultats finalisés d’expérimentation</w:t>
            </w:r>
            <w:r w:rsidR="00C32036" w:rsidRPr="006E4575">
              <w:rPr>
                <w:rFonts w:eastAsia="Times New Roman" w:cs="Arial"/>
                <w:lang w:eastAsia="fr-FR"/>
              </w:rPr>
              <w:t xml:space="preserve">, de démarches de réflexion, de </w:t>
            </w:r>
            <w:r w:rsidR="00D31CF3" w:rsidRPr="006E4575">
              <w:rPr>
                <w:rFonts w:eastAsia="Times New Roman" w:cs="Arial"/>
                <w:lang w:eastAsia="fr-FR"/>
              </w:rPr>
              <w:t xml:space="preserve">recherche d’informations </w:t>
            </w:r>
          </w:p>
          <w:p w:rsidR="00D31CF3" w:rsidRPr="006E4575" w:rsidRDefault="00D31CF3" w:rsidP="00D90093">
            <w:pPr>
              <w:autoSpaceDE w:val="0"/>
              <w:spacing w:before="120" w:after="0" w:line="240" w:lineRule="auto"/>
              <w:rPr>
                <w:b/>
              </w:rPr>
            </w:pPr>
            <w:r w:rsidRPr="006E4575">
              <w:rPr>
                <w:b/>
              </w:rPr>
              <w:t xml:space="preserve">4 : </w:t>
            </w:r>
            <w:r w:rsidRPr="00E625D3">
              <w:rPr>
                <w:b/>
                <w:i/>
              </w:rPr>
              <w:t>S'exprimer</w:t>
            </w:r>
            <w:r w:rsidRPr="006E4575">
              <w:rPr>
                <w:b/>
              </w:rPr>
              <w:t xml:space="preserve"> en continu lors d'une présentation technique en LV1</w:t>
            </w:r>
          </w:p>
          <w:p w:rsidR="00D31CF3" w:rsidRPr="006E4575" w:rsidRDefault="00D31CF3" w:rsidP="00D31CF3">
            <w:pPr>
              <w:suppressAutoHyphens w:val="0"/>
              <w:spacing w:after="0" w:line="240" w:lineRule="auto"/>
              <w:rPr>
                <w:rFonts w:eastAsia="Times New Roman" w:cs="Times New Roman"/>
                <w:color w:val="0000FF"/>
                <w:lang w:eastAsia="fr-FR"/>
              </w:rPr>
            </w:pPr>
          </w:p>
        </w:tc>
        <w:tc>
          <w:tcPr>
            <w:tcW w:w="5096" w:type="dxa"/>
            <w:tcBorders>
              <w:top w:val="single" w:sz="4" w:space="0" w:color="000000"/>
              <w:left w:val="single" w:sz="4" w:space="0" w:color="000000"/>
              <w:bottom w:val="single" w:sz="4" w:space="0" w:color="000000"/>
              <w:right w:val="single" w:sz="4" w:space="0" w:color="auto"/>
            </w:tcBorders>
            <w:shd w:val="clear" w:color="auto" w:fill="auto"/>
          </w:tcPr>
          <w:p w:rsidR="00D31CF3" w:rsidRPr="006E4575" w:rsidRDefault="00D31CF3" w:rsidP="008B57C8">
            <w:pPr>
              <w:suppressAutoHyphens w:val="0"/>
              <w:spacing w:before="120" w:after="0" w:line="240" w:lineRule="auto"/>
              <w:jc w:val="center"/>
              <w:rPr>
                <w:rFonts w:eastAsia="Times New Roman" w:cs="Times New Roman"/>
                <w:color w:val="FF0000"/>
                <w:lang w:eastAsia="fr-FR"/>
              </w:rPr>
            </w:pPr>
            <w:r w:rsidRPr="006E4575">
              <w:rPr>
                <w:rFonts w:eastAsia="Times New Roman" w:cs="Times New Roman"/>
                <w:color w:val="FF0000"/>
                <w:lang w:eastAsia="fr-FR"/>
              </w:rPr>
              <w:t xml:space="preserve">Exclamations/ Questions / </w:t>
            </w:r>
            <w:proofErr w:type="spellStart"/>
            <w:r w:rsidRPr="006E4575">
              <w:rPr>
                <w:rFonts w:eastAsia="Times New Roman" w:cs="Times New Roman"/>
                <w:color w:val="FF0000"/>
                <w:lang w:eastAsia="fr-FR"/>
              </w:rPr>
              <w:t>intensifiers</w:t>
            </w:r>
            <w:proofErr w:type="spellEnd"/>
            <w:r w:rsidRPr="006E4575">
              <w:rPr>
                <w:rFonts w:eastAsia="Times New Roman" w:cs="Times New Roman"/>
                <w:color w:val="FF0000"/>
                <w:lang w:eastAsia="fr-FR"/>
              </w:rPr>
              <w:t xml:space="preserve">/ </w:t>
            </w:r>
            <w:proofErr w:type="spellStart"/>
            <w:r w:rsidRPr="006E4575">
              <w:rPr>
                <w:rFonts w:eastAsia="Times New Roman" w:cs="Times New Roman"/>
                <w:color w:val="FF0000"/>
                <w:lang w:eastAsia="fr-FR"/>
              </w:rPr>
              <w:t>Modalisers</w:t>
            </w:r>
            <w:proofErr w:type="spellEnd"/>
          </w:p>
          <w:p w:rsidR="00D31CF3" w:rsidRPr="006E4575" w:rsidRDefault="00D31CF3" w:rsidP="008B57C8">
            <w:pPr>
              <w:suppressAutoHyphens w:val="0"/>
              <w:spacing w:before="120" w:after="0" w:line="240" w:lineRule="auto"/>
              <w:jc w:val="center"/>
              <w:rPr>
                <w:rFonts w:eastAsia="Times New Roman" w:cs="Times New Roman"/>
                <w:color w:val="FF0000"/>
                <w:lang w:eastAsia="fr-FR"/>
              </w:rPr>
            </w:pPr>
            <w:proofErr w:type="spellStart"/>
            <w:r w:rsidRPr="006E4575">
              <w:rPr>
                <w:rFonts w:eastAsia="Times New Roman" w:cs="Times New Roman"/>
                <w:color w:val="FF0000"/>
                <w:lang w:eastAsia="fr-FR"/>
              </w:rPr>
              <w:t>Syntax</w:t>
            </w:r>
            <w:proofErr w:type="spellEnd"/>
          </w:p>
          <w:p w:rsidR="00D31CF3" w:rsidRPr="006E4575" w:rsidRDefault="00D31CF3" w:rsidP="008B57C8">
            <w:pPr>
              <w:suppressAutoHyphens w:val="0"/>
              <w:spacing w:before="120" w:after="0" w:line="240" w:lineRule="auto"/>
              <w:jc w:val="center"/>
              <w:rPr>
                <w:rFonts w:eastAsia="Times New Roman" w:cs="Times New Roman"/>
                <w:color w:val="FF0000"/>
                <w:lang w:eastAsia="fr-FR"/>
              </w:rPr>
            </w:pPr>
            <w:r w:rsidRPr="006E4575">
              <w:rPr>
                <w:rFonts w:eastAsia="Times New Roman" w:cs="Times New Roman"/>
                <w:color w:val="FF0000"/>
                <w:lang w:eastAsia="fr-FR"/>
              </w:rPr>
              <w:t>Varier l’intonation, le ton selon le message</w:t>
            </w:r>
          </w:p>
          <w:p w:rsidR="00D31CF3" w:rsidRPr="006E4575" w:rsidRDefault="00D31CF3" w:rsidP="008B57C8">
            <w:pPr>
              <w:suppressAutoHyphens w:val="0"/>
              <w:spacing w:before="120" w:after="0" w:line="240" w:lineRule="auto"/>
              <w:jc w:val="center"/>
              <w:rPr>
                <w:rFonts w:eastAsia="Times New Roman" w:cs="Times New Roman"/>
                <w:color w:val="FF0000"/>
                <w:lang w:eastAsia="fr-FR"/>
              </w:rPr>
            </w:pPr>
          </w:p>
        </w:tc>
      </w:tr>
      <w:tr w:rsidR="00D31CF3" w:rsidRPr="00942592" w:rsidTr="00DA1910">
        <w:trPr>
          <w:gridAfter w:val="1"/>
          <w:wAfter w:w="15" w:type="dxa"/>
        </w:trPr>
        <w:tc>
          <w:tcPr>
            <w:tcW w:w="15286" w:type="dxa"/>
            <w:gridSpan w:val="3"/>
            <w:tcBorders>
              <w:top w:val="single" w:sz="4" w:space="0" w:color="000000"/>
              <w:left w:val="single" w:sz="4" w:space="0" w:color="000000"/>
              <w:bottom w:val="single" w:sz="4" w:space="0" w:color="000000"/>
              <w:right w:val="single" w:sz="4" w:space="0" w:color="auto"/>
            </w:tcBorders>
            <w:shd w:val="clear" w:color="auto" w:fill="auto"/>
          </w:tcPr>
          <w:p w:rsidR="00D31CF3" w:rsidRPr="0056755A" w:rsidRDefault="00D31CF3" w:rsidP="000F26F3">
            <w:pPr>
              <w:snapToGrid w:val="0"/>
              <w:spacing w:before="120" w:after="120"/>
              <w:jc w:val="center"/>
              <w:rPr>
                <w:b/>
                <w:color w:val="FF0000"/>
                <w:sz w:val="24"/>
                <w:szCs w:val="24"/>
                <w:lang w:val="en-US"/>
              </w:rPr>
            </w:pPr>
            <w:r w:rsidRPr="0056755A">
              <w:rPr>
                <w:b/>
                <w:color w:val="7030A0"/>
                <w:sz w:val="24"/>
                <w:szCs w:val="24"/>
                <w:lang w:val="en-US"/>
              </w:rPr>
              <w:t>Sub-project : Releasing the logbook handed out to students for the trip  and using it to engage in oral sketches presented during the Sustainable Week in May 2015</w:t>
            </w:r>
          </w:p>
        </w:tc>
      </w:tr>
    </w:tbl>
    <w:p w:rsidR="009F5376" w:rsidRDefault="009F5376">
      <w:pPr>
        <w:suppressAutoHyphens w:val="0"/>
        <w:rPr>
          <w:lang w:val="en-US"/>
        </w:rPr>
      </w:pPr>
    </w:p>
    <w:tbl>
      <w:tblPr>
        <w:tblW w:w="15301" w:type="dxa"/>
        <w:tblInd w:w="-5" w:type="dxa"/>
        <w:tblLayout w:type="fixed"/>
        <w:tblLook w:val="0000" w:firstRow="0" w:lastRow="0" w:firstColumn="0" w:lastColumn="0" w:noHBand="0" w:noVBand="0"/>
      </w:tblPr>
      <w:tblGrid>
        <w:gridCol w:w="5096"/>
        <w:gridCol w:w="5097"/>
        <w:gridCol w:w="5093"/>
        <w:gridCol w:w="15"/>
      </w:tblGrid>
      <w:tr w:rsidR="00ED7759" w:rsidRPr="00942592" w:rsidTr="00DA1910">
        <w:trPr>
          <w:gridAfter w:val="1"/>
          <w:wAfter w:w="15" w:type="dxa"/>
        </w:trPr>
        <w:tc>
          <w:tcPr>
            <w:tcW w:w="15286" w:type="dxa"/>
            <w:gridSpan w:val="3"/>
            <w:tcBorders>
              <w:top w:val="single" w:sz="4" w:space="0" w:color="000000"/>
              <w:left w:val="single" w:sz="4" w:space="0" w:color="000000"/>
              <w:bottom w:val="single" w:sz="4" w:space="0" w:color="000000"/>
              <w:right w:val="single" w:sz="4" w:space="0" w:color="auto"/>
            </w:tcBorders>
            <w:shd w:val="clear" w:color="auto" w:fill="auto"/>
          </w:tcPr>
          <w:p w:rsidR="00ED7759" w:rsidRPr="0056755A" w:rsidRDefault="009F5376" w:rsidP="009F5376">
            <w:pPr>
              <w:snapToGrid w:val="0"/>
              <w:spacing w:before="120" w:after="120"/>
              <w:jc w:val="center"/>
              <w:rPr>
                <w:b/>
                <w:color w:val="7030A0"/>
                <w:sz w:val="28"/>
                <w:szCs w:val="28"/>
                <w:lang w:val="en-US"/>
              </w:rPr>
            </w:pPr>
            <w:r>
              <w:rPr>
                <w:lang w:val="en-US"/>
              </w:rPr>
              <w:lastRenderedPageBreak/>
              <w:br w:type="page"/>
            </w:r>
            <w:r w:rsidR="00ED7759" w:rsidRPr="0056755A">
              <w:rPr>
                <w:b/>
                <w:color w:val="7030A0"/>
                <w:sz w:val="28"/>
                <w:szCs w:val="28"/>
                <w:lang w:val="en-US"/>
              </w:rPr>
              <w:t xml:space="preserve">Step 7 : Launching </w:t>
            </w:r>
            <w:proofErr w:type="spellStart"/>
            <w:r w:rsidR="00ED7759" w:rsidRPr="0056755A">
              <w:rPr>
                <w:b/>
                <w:color w:val="7030A0"/>
                <w:sz w:val="28"/>
                <w:szCs w:val="28"/>
                <w:lang w:val="en-US"/>
              </w:rPr>
              <w:t>CABEco</w:t>
            </w:r>
            <w:proofErr w:type="spellEnd"/>
            <w:r w:rsidR="00ED7759" w:rsidRPr="0056755A">
              <w:rPr>
                <w:b/>
                <w:color w:val="7030A0"/>
                <w:sz w:val="28"/>
                <w:szCs w:val="28"/>
                <w:lang w:val="en-US"/>
              </w:rPr>
              <w:t xml:space="preserve">, the green association imported from Scotland, that will start an agenda 21 at the </w:t>
            </w:r>
            <w:proofErr w:type="spellStart"/>
            <w:r w:rsidR="00ED7759" w:rsidRPr="0056755A">
              <w:rPr>
                <w:b/>
                <w:color w:val="7030A0"/>
                <w:sz w:val="28"/>
                <w:szCs w:val="28"/>
                <w:lang w:val="en-US"/>
              </w:rPr>
              <w:t>lycée</w:t>
            </w:r>
            <w:proofErr w:type="spellEnd"/>
            <w:r w:rsidR="00ED7759" w:rsidRPr="0056755A">
              <w:rPr>
                <w:b/>
                <w:color w:val="7030A0"/>
                <w:sz w:val="28"/>
                <w:szCs w:val="28"/>
                <w:lang w:val="en-US"/>
              </w:rPr>
              <w:t xml:space="preserve"> </w:t>
            </w:r>
          </w:p>
        </w:tc>
      </w:tr>
      <w:tr w:rsidR="00DA1910" w:rsidRPr="00942592" w:rsidTr="00401252">
        <w:tc>
          <w:tcPr>
            <w:tcW w:w="5096" w:type="dxa"/>
            <w:tcBorders>
              <w:top w:val="single" w:sz="4" w:space="0" w:color="000000"/>
              <w:left w:val="single" w:sz="4" w:space="0" w:color="000000"/>
              <w:bottom w:val="single" w:sz="4" w:space="0" w:color="000000"/>
            </w:tcBorders>
            <w:shd w:val="clear" w:color="auto" w:fill="auto"/>
          </w:tcPr>
          <w:p w:rsidR="00DA1910" w:rsidRPr="006E4575" w:rsidRDefault="00DA1910" w:rsidP="004856B9">
            <w:pPr>
              <w:snapToGrid w:val="0"/>
              <w:jc w:val="center"/>
              <w:rPr>
                <w:b/>
                <w:color w:val="00B050"/>
                <w:sz w:val="18"/>
                <w:szCs w:val="18"/>
                <w:lang w:val="en-US"/>
              </w:rPr>
            </w:pPr>
            <w:r w:rsidRPr="006E4575">
              <w:rPr>
                <w:b/>
                <w:color w:val="00B050"/>
                <w:sz w:val="18"/>
                <w:szCs w:val="18"/>
                <w:lang w:val="en-US"/>
              </w:rPr>
              <w:t>Communicative Language Activities</w:t>
            </w:r>
            <w:r>
              <w:rPr>
                <w:b/>
                <w:color w:val="00B050"/>
                <w:sz w:val="18"/>
                <w:szCs w:val="18"/>
                <w:lang w:val="en-US"/>
              </w:rPr>
              <w:t>:</w:t>
            </w:r>
          </w:p>
          <w:p w:rsidR="00DA1910" w:rsidRDefault="00DA1910" w:rsidP="004856B9">
            <w:pPr>
              <w:snapToGrid w:val="0"/>
              <w:jc w:val="center"/>
              <w:rPr>
                <w:b/>
                <w:color w:val="00B050"/>
                <w:sz w:val="28"/>
                <w:szCs w:val="28"/>
                <w:lang w:val="en-US"/>
              </w:rPr>
            </w:pPr>
            <w:r w:rsidRPr="00F11E0D">
              <w:rPr>
                <w:b/>
                <w:color w:val="00B050"/>
                <w:sz w:val="28"/>
                <w:szCs w:val="28"/>
                <w:lang w:val="en-US"/>
              </w:rPr>
              <w:t>The students will be able to:</w:t>
            </w:r>
          </w:p>
          <w:p w:rsidR="009B1783" w:rsidRPr="00F11E0D" w:rsidRDefault="009B1783" w:rsidP="009B1783">
            <w:pPr>
              <w:snapToGrid w:val="0"/>
              <w:jc w:val="right"/>
              <w:rPr>
                <w:b/>
                <w:color w:val="00B050"/>
                <w:sz w:val="28"/>
                <w:szCs w:val="28"/>
                <w:lang w:val="en-US"/>
              </w:rPr>
            </w:pPr>
            <w:r w:rsidRPr="0005565D">
              <w:rPr>
                <w:b/>
                <w:color w:val="FF0066"/>
                <w:sz w:val="28"/>
                <w:szCs w:val="28"/>
                <w:lang w:val="en-US"/>
              </w:rPr>
              <w:t>Students’ work</w:t>
            </w:r>
          </w:p>
        </w:tc>
        <w:tc>
          <w:tcPr>
            <w:tcW w:w="5097" w:type="dxa"/>
            <w:tcBorders>
              <w:top w:val="single" w:sz="4" w:space="0" w:color="000000"/>
              <w:left w:val="single" w:sz="4" w:space="0" w:color="000000"/>
              <w:bottom w:val="single" w:sz="4" w:space="0" w:color="000000"/>
            </w:tcBorders>
            <w:shd w:val="clear" w:color="auto" w:fill="auto"/>
          </w:tcPr>
          <w:p w:rsidR="00DA1910" w:rsidRPr="006E4575" w:rsidRDefault="00DA1910" w:rsidP="004856B9">
            <w:pPr>
              <w:snapToGrid w:val="0"/>
              <w:spacing w:before="120" w:after="120"/>
              <w:jc w:val="center"/>
              <w:rPr>
                <w:b/>
                <w:color w:val="339966"/>
                <w:sz w:val="18"/>
                <w:szCs w:val="18"/>
              </w:rPr>
            </w:pPr>
            <w:r w:rsidRPr="006E4575">
              <w:rPr>
                <w:b/>
                <w:color w:val="339966"/>
                <w:sz w:val="18"/>
                <w:szCs w:val="18"/>
              </w:rPr>
              <w:t xml:space="preserve">Communicative </w:t>
            </w:r>
            <w:proofErr w:type="spellStart"/>
            <w:r w:rsidR="00942592">
              <w:rPr>
                <w:b/>
                <w:color w:val="339966"/>
                <w:sz w:val="18"/>
                <w:szCs w:val="18"/>
              </w:rPr>
              <w:t>Activities</w:t>
            </w:r>
            <w:proofErr w:type="spellEnd"/>
          </w:p>
          <w:p w:rsidR="00DA1910" w:rsidRPr="006E4575" w:rsidRDefault="00DA1910" w:rsidP="004856B9">
            <w:pPr>
              <w:snapToGrid w:val="0"/>
              <w:spacing w:before="120" w:after="120"/>
              <w:jc w:val="center"/>
              <w:rPr>
                <w:b/>
                <w:color w:val="0070C0"/>
                <w:sz w:val="18"/>
                <w:szCs w:val="18"/>
              </w:rPr>
            </w:pPr>
            <w:proofErr w:type="spellStart"/>
            <w:r w:rsidRPr="006E4575">
              <w:rPr>
                <w:b/>
                <w:color w:val="0070C0"/>
                <w:sz w:val="18"/>
                <w:szCs w:val="18"/>
              </w:rPr>
              <w:t>Technical</w:t>
            </w:r>
            <w:proofErr w:type="spellEnd"/>
            <w:r w:rsidRPr="006E4575">
              <w:rPr>
                <w:b/>
                <w:color w:val="0070C0"/>
                <w:sz w:val="18"/>
                <w:szCs w:val="18"/>
              </w:rPr>
              <w:t xml:space="preserve"> </w:t>
            </w:r>
            <w:proofErr w:type="spellStart"/>
            <w:r w:rsidRPr="006E4575">
              <w:rPr>
                <w:b/>
                <w:color w:val="0070C0"/>
                <w:sz w:val="18"/>
                <w:szCs w:val="18"/>
              </w:rPr>
              <w:t>strategies</w:t>
            </w:r>
            <w:proofErr w:type="spellEnd"/>
          </w:p>
          <w:p w:rsidR="00DA1910" w:rsidRPr="006E4575" w:rsidRDefault="00DA1910" w:rsidP="004856B9">
            <w:pPr>
              <w:suppressAutoHyphens w:val="0"/>
              <w:spacing w:before="120" w:after="120" w:line="240" w:lineRule="auto"/>
              <w:jc w:val="center"/>
              <w:rPr>
                <w:b/>
                <w:color w:val="0070C0"/>
                <w:sz w:val="18"/>
                <w:szCs w:val="18"/>
              </w:rPr>
            </w:pPr>
            <w:r w:rsidRPr="006E4575">
              <w:rPr>
                <w:b/>
                <w:sz w:val="18"/>
                <w:szCs w:val="18"/>
              </w:rPr>
              <w:t>Compétences ETLV</w:t>
            </w:r>
          </w:p>
        </w:tc>
        <w:tc>
          <w:tcPr>
            <w:tcW w:w="5108" w:type="dxa"/>
            <w:gridSpan w:val="2"/>
            <w:tcBorders>
              <w:top w:val="single" w:sz="4" w:space="0" w:color="000000"/>
              <w:left w:val="single" w:sz="4" w:space="0" w:color="000000"/>
              <w:bottom w:val="single" w:sz="4" w:space="0" w:color="000000"/>
              <w:right w:val="single" w:sz="4" w:space="0" w:color="auto"/>
            </w:tcBorders>
            <w:shd w:val="clear" w:color="auto" w:fill="auto"/>
          </w:tcPr>
          <w:p w:rsidR="00DA1910" w:rsidRPr="006E4575" w:rsidRDefault="00DA1910" w:rsidP="004856B9">
            <w:pPr>
              <w:snapToGrid w:val="0"/>
              <w:spacing w:before="120" w:after="0"/>
              <w:jc w:val="center"/>
              <w:rPr>
                <w:b/>
                <w:color w:val="FF0000"/>
                <w:sz w:val="18"/>
                <w:szCs w:val="18"/>
                <w:lang w:val="en-US"/>
              </w:rPr>
            </w:pPr>
            <w:r w:rsidRPr="006E4575">
              <w:rPr>
                <w:b/>
                <w:color w:val="FF0000"/>
                <w:sz w:val="18"/>
                <w:szCs w:val="18"/>
                <w:lang w:val="en-US"/>
              </w:rPr>
              <w:t>Linguistic Tools</w:t>
            </w:r>
          </w:p>
          <w:p w:rsidR="00DA1910" w:rsidRPr="006E4575" w:rsidRDefault="00DA1910" w:rsidP="004856B9">
            <w:pPr>
              <w:snapToGrid w:val="0"/>
              <w:spacing w:before="120" w:after="0"/>
              <w:jc w:val="center"/>
              <w:rPr>
                <w:b/>
                <w:color w:val="FF0000"/>
                <w:lang w:val="en-US"/>
              </w:rPr>
            </w:pPr>
            <w:r w:rsidRPr="006E4575">
              <w:rPr>
                <w:b/>
                <w:color w:val="FF0000"/>
                <w:sz w:val="18"/>
                <w:szCs w:val="18"/>
                <w:lang w:val="en-US"/>
              </w:rPr>
              <w:t>(Vocabulary, grammar, phonetics)</w:t>
            </w:r>
          </w:p>
        </w:tc>
      </w:tr>
      <w:tr w:rsidR="00ED7759" w:rsidRPr="0056755A" w:rsidTr="00401252">
        <w:trPr>
          <w:gridAfter w:val="1"/>
          <w:wAfter w:w="15" w:type="dxa"/>
          <w:trHeight w:val="801"/>
        </w:trPr>
        <w:tc>
          <w:tcPr>
            <w:tcW w:w="5096" w:type="dxa"/>
            <w:tcBorders>
              <w:top w:val="single" w:sz="4" w:space="0" w:color="000000"/>
              <w:left w:val="single" w:sz="4" w:space="0" w:color="000000"/>
              <w:bottom w:val="single" w:sz="4" w:space="0" w:color="000000"/>
            </w:tcBorders>
            <w:shd w:val="clear" w:color="auto" w:fill="auto"/>
          </w:tcPr>
          <w:p w:rsidR="00ED7759" w:rsidRPr="001F5A6C" w:rsidRDefault="00DA1910" w:rsidP="00DC56ED">
            <w:pPr>
              <w:suppressAutoHyphens w:val="0"/>
              <w:spacing w:after="0" w:line="240" w:lineRule="auto"/>
              <w:jc w:val="center"/>
              <w:rPr>
                <w:b/>
                <w:color w:val="00B050"/>
                <w:lang w:val="en-US"/>
              </w:rPr>
            </w:pPr>
            <w:r>
              <w:rPr>
                <w:b/>
                <w:color w:val="00B050"/>
                <w:lang w:val="en-US"/>
              </w:rPr>
              <w:t xml:space="preserve">Explain what </w:t>
            </w:r>
            <w:r w:rsidR="00ED7759" w:rsidRPr="001F5A6C">
              <w:rPr>
                <w:b/>
                <w:color w:val="00B050"/>
                <w:lang w:val="en-US"/>
              </w:rPr>
              <w:t>Keep Scotland Beautiful</w:t>
            </w:r>
            <w:r>
              <w:rPr>
                <w:b/>
                <w:color w:val="00B050"/>
                <w:lang w:val="en-US"/>
              </w:rPr>
              <w:t xml:space="preserve"> is thanks to</w:t>
            </w:r>
          </w:p>
          <w:p w:rsidR="00ED7759" w:rsidRPr="0022131F" w:rsidRDefault="00031078" w:rsidP="00E45D73">
            <w:pPr>
              <w:suppressAutoHyphens w:val="0"/>
              <w:spacing w:after="0" w:line="240" w:lineRule="auto"/>
              <w:jc w:val="right"/>
              <w:rPr>
                <w:rFonts w:eastAsia="Times New Roman" w:cs="Times New Roman"/>
                <w:b/>
                <w:color w:val="666699"/>
                <w:lang w:val="en-US" w:eastAsia="fr-FR"/>
              </w:rPr>
            </w:pPr>
            <w:hyperlink r:id="rId27" w:history="1">
              <w:r w:rsidR="00ED7759" w:rsidRPr="0022131F">
                <w:rPr>
                  <w:rStyle w:val="Lienhypertexte"/>
                  <w:rFonts w:eastAsia="Times New Roman" w:cs="Times New Roman"/>
                  <w:b/>
                  <w:color w:val="7030A0"/>
                  <w:lang w:val="en-US" w:eastAsia="fr-FR"/>
                </w:rPr>
                <w:t>http://www.keepscotlandbeautiful.org/</w:t>
              </w:r>
            </w:hyperlink>
          </w:p>
        </w:tc>
        <w:tc>
          <w:tcPr>
            <w:tcW w:w="5097" w:type="dxa"/>
            <w:tcBorders>
              <w:top w:val="single" w:sz="4" w:space="0" w:color="000000"/>
              <w:left w:val="single" w:sz="4" w:space="0" w:color="000000"/>
              <w:bottom w:val="single" w:sz="4" w:space="0" w:color="000000"/>
            </w:tcBorders>
            <w:shd w:val="clear" w:color="auto" w:fill="auto"/>
          </w:tcPr>
          <w:p w:rsidR="00C32036" w:rsidRPr="006E4575" w:rsidRDefault="00ED7759" w:rsidP="00D90093">
            <w:pPr>
              <w:suppressAutoHyphens w:val="0"/>
              <w:spacing w:after="0" w:line="240" w:lineRule="auto"/>
              <w:jc w:val="both"/>
              <w:rPr>
                <w:rFonts w:eastAsia="Times New Roman" w:cs="Times New Roman"/>
                <w:b/>
                <w:color w:val="008080"/>
                <w:lang w:eastAsia="fr-FR"/>
              </w:rPr>
            </w:pPr>
            <w:r w:rsidRPr="006E4575">
              <w:rPr>
                <w:rFonts w:eastAsia="Times New Roman" w:cs="Times New Roman"/>
                <w:b/>
                <w:color w:val="008080"/>
                <w:lang w:eastAsia="fr-FR"/>
              </w:rPr>
              <w:t>Donner brièvement les raisons et les explications relatives à des opinions, projets et actions</w:t>
            </w:r>
          </w:p>
          <w:p w:rsidR="00ED7759" w:rsidRPr="006E4575" w:rsidRDefault="00ED7759" w:rsidP="00D90093">
            <w:pPr>
              <w:suppressAutoHyphens w:val="0"/>
              <w:spacing w:before="120" w:after="0" w:line="240" w:lineRule="auto"/>
              <w:rPr>
                <w:b/>
              </w:rPr>
            </w:pPr>
            <w:r w:rsidRPr="006E4575">
              <w:rPr>
                <w:b/>
              </w:rPr>
              <w:t>7 : Présenter les enjeux techniques et culturels du projet en langue vivante 1</w:t>
            </w:r>
          </w:p>
          <w:p w:rsidR="00ED7759" w:rsidRPr="006E4575" w:rsidRDefault="00ED7759" w:rsidP="00C32036">
            <w:pPr>
              <w:suppressAutoHyphens w:val="0"/>
              <w:spacing w:after="0" w:line="240" w:lineRule="auto"/>
              <w:rPr>
                <w:rFonts w:eastAsia="Times New Roman" w:cs="Times New Roman"/>
                <w:color w:val="0000FF"/>
                <w:lang w:eastAsia="fr-FR"/>
              </w:rPr>
            </w:pPr>
          </w:p>
        </w:tc>
        <w:tc>
          <w:tcPr>
            <w:tcW w:w="5093" w:type="dxa"/>
            <w:tcBorders>
              <w:top w:val="single" w:sz="4" w:space="0" w:color="000000"/>
              <w:left w:val="single" w:sz="4" w:space="0" w:color="000000"/>
              <w:bottom w:val="single" w:sz="4" w:space="0" w:color="000000"/>
              <w:right w:val="single" w:sz="4" w:space="0" w:color="auto"/>
            </w:tcBorders>
            <w:shd w:val="clear" w:color="auto" w:fill="auto"/>
          </w:tcPr>
          <w:p w:rsidR="00ED7759" w:rsidRPr="00AB51AB" w:rsidRDefault="00ED7759" w:rsidP="008B57C8">
            <w:pPr>
              <w:suppressAutoHyphens w:val="0"/>
              <w:spacing w:before="120" w:after="0" w:line="240" w:lineRule="auto"/>
              <w:jc w:val="center"/>
              <w:rPr>
                <w:rFonts w:eastAsia="Times New Roman" w:cs="Times New Roman"/>
                <w:color w:val="FF0000"/>
                <w:lang w:eastAsia="fr-FR"/>
              </w:rPr>
            </w:pPr>
            <w:r w:rsidRPr="00AB51AB">
              <w:rPr>
                <w:rFonts w:eastAsia="Times New Roman" w:cs="Times New Roman"/>
                <w:color w:val="FF0000"/>
                <w:lang w:eastAsia="fr-FR"/>
              </w:rPr>
              <w:t>Discours indirect</w:t>
            </w:r>
          </w:p>
          <w:p w:rsidR="00ED7759" w:rsidRPr="00AB51AB" w:rsidRDefault="00ED7759" w:rsidP="008B57C8">
            <w:pPr>
              <w:suppressAutoHyphens w:val="0"/>
              <w:spacing w:before="120" w:after="0" w:line="240" w:lineRule="auto"/>
              <w:jc w:val="center"/>
              <w:rPr>
                <w:rFonts w:eastAsia="Times New Roman" w:cs="Times New Roman"/>
                <w:color w:val="FF0000"/>
                <w:lang w:eastAsia="fr-FR"/>
              </w:rPr>
            </w:pPr>
            <w:r w:rsidRPr="00AB51AB">
              <w:rPr>
                <w:rFonts w:eastAsia="Times New Roman" w:cs="Times New Roman"/>
                <w:color w:val="FF0000"/>
                <w:lang w:eastAsia="fr-FR"/>
              </w:rPr>
              <w:t>Faire des pauses et des respirations</w:t>
            </w:r>
          </w:p>
        </w:tc>
      </w:tr>
      <w:tr w:rsidR="00ED7759" w:rsidRPr="0056755A" w:rsidTr="00401252">
        <w:trPr>
          <w:gridAfter w:val="1"/>
          <w:wAfter w:w="15" w:type="dxa"/>
        </w:trPr>
        <w:tc>
          <w:tcPr>
            <w:tcW w:w="5096" w:type="dxa"/>
            <w:tcBorders>
              <w:top w:val="single" w:sz="4" w:space="0" w:color="000000"/>
              <w:left w:val="single" w:sz="4" w:space="0" w:color="000000"/>
              <w:bottom w:val="single" w:sz="4" w:space="0" w:color="000000"/>
            </w:tcBorders>
            <w:shd w:val="clear" w:color="auto" w:fill="auto"/>
          </w:tcPr>
          <w:p w:rsidR="00ED7759" w:rsidRDefault="00ED7759" w:rsidP="00DA1910">
            <w:pPr>
              <w:suppressAutoHyphens w:val="0"/>
              <w:spacing w:after="0" w:line="240" w:lineRule="auto"/>
              <w:jc w:val="center"/>
              <w:rPr>
                <w:b/>
                <w:color w:val="00B050"/>
                <w:lang w:val="en-US"/>
              </w:rPr>
            </w:pPr>
            <w:r w:rsidRPr="00D07113">
              <w:rPr>
                <w:b/>
                <w:color w:val="00B050"/>
                <w:lang w:val="en-US"/>
              </w:rPr>
              <w:t>Assess</w:t>
            </w:r>
            <w:r w:rsidR="00DA1910">
              <w:rPr>
                <w:b/>
                <w:color w:val="00B050"/>
                <w:lang w:val="en-US"/>
              </w:rPr>
              <w:t xml:space="preserve"> </w:t>
            </w:r>
            <w:r w:rsidRPr="00D07113">
              <w:rPr>
                <w:b/>
                <w:color w:val="00B050"/>
                <w:lang w:val="en-US"/>
              </w:rPr>
              <w:t xml:space="preserve">the </w:t>
            </w:r>
            <w:r>
              <w:rPr>
                <w:b/>
                <w:color w:val="00B050"/>
                <w:lang w:val="en-US"/>
              </w:rPr>
              <w:t xml:space="preserve">good or poor </w:t>
            </w:r>
            <w:r w:rsidRPr="00D07113">
              <w:rPr>
                <w:b/>
                <w:color w:val="00B050"/>
                <w:lang w:val="en-US"/>
              </w:rPr>
              <w:t>sustainable achievement</w:t>
            </w:r>
            <w:r>
              <w:rPr>
                <w:b/>
                <w:color w:val="00B050"/>
                <w:lang w:val="en-US"/>
              </w:rPr>
              <w:t>s</w:t>
            </w:r>
            <w:r w:rsidRPr="00D07113">
              <w:rPr>
                <w:b/>
                <w:color w:val="00B050"/>
                <w:lang w:val="en-US"/>
              </w:rPr>
              <w:t xml:space="preserve"> of the </w:t>
            </w:r>
            <w:proofErr w:type="spellStart"/>
            <w:r w:rsidRPr="00D07113">
              <w:rPr>
                <w:b/>
                <w:color w:val="00B050"/>
                <w:lang w:val="en-US"/>
              </w:rPr>
              <w:t>lycée</w:t>
            </w:r>
            <w:proofErr w:type="spellEnd"/>
            <w:r w:rsidR="00DA1910">
              <w:rPr>
                <w:b/>
                <w:color w:val="00B050"/>
                <w:lang w:val="en-US"/>
              </w:rPr>
              <w:t xml:space="preserve"> thanks to</w:t>
            </w:r>
          </w:p>
          <w:p w:rsidR="0022131F" w:rsidRDefault="0022131F" w:rsidP="00DA1910">
            <w:pPr>
              <w:suppressAutoHyphens w:val="0"/>
              <w:spacing w:after="0" w:line="240" w:lineRule="auto"/>
              <w:jc w:val="center"/>
              <w:rPr>
                <w:b/>
                <w:color w:val="00B050"/>
                <w:lang w:val="en-US"/>
              </w:rPr>
            </w:pPr>
          </w:p>
          <w:p w:rsidR="0022131F" w:rsidRPr="00D07113" w:rsidRDefault="0022131F" w:rsidP="00E45D73">
            <w:pPr>
              <w:suppressAutoHyphens w:val="0"/>
              <w:spacing w:after="0" w:line="240" w:lineRule="auto"/>
              <w:jc w:val="right"/>
              <w:rPr>
                <w:b/>
                <w:color w:val="00B050"/>
                <w:lang w:val="en-US"/>
              </w:rPr>
            </w:pPr>
            <w:r w:rsidRPr="0022131F">
              <w:rPr>
                <w:b/>
                <w:color w:val="7030A0"/>
                <w:lang w:val="en-US"/>
              </w:rPr>
              <w:t xml:space="preserve">Eco-schools </w:t>
            </w:r>
            <w:proofErr w:type="spellStart"/>
            <w:r w:rsidRPr="0022131F">
              <w:rPr>
                <w:b/>
                <w:color w:val="7030A0"/>
                <w:lang w:val="en-US"/>
              </w:rPr>
              <w:t>stopics</w:t>
            </w:r>
            <w:proofErr w:type="spellEnd"/>
          </w:p>
        </w:tc>
        <w:tc>
          <w:tcPr>
            <w:tcW w:w="5097" w:type="dxa"/>
            <w:tcBorders>
              <w:top w:val="single" w:sz="4" w:space="0" w:color="000000"/>
              <w:left w:val="single" w:sz="4" w:space="0" w:color="000000"/>
              <w:bottom w:val="single" w:sz="4" w:space="0" w:color="000000"/>
            </w:tcBorders>
            <w:shd w:val="clear" w:color="auto" w:fill="auto"/>
          </w:tcPr>
          <w:p w:rsidR="00ED7759" w:rsidRPr="006E4575" w:rsidRDefault="00ED7759" w:rsidP="00D90093">
            <w:pPr>
              <w:suppressAutoHyphens w:val="0"/>
              <w:spacing w:after="0" w:line="240" w:lineRule="auto"/>
              <w:jc w:val="both"/>
              <w:rPr>
                <w:rFonts w:eastAsia="Times New Roman" w:cs="Times New Roman"/>
                <w:b/>
                <w:color w:val="008080"/>
                <w:lang w:eastAsia="fr-FR"/>
              </w:rPr>
            </w:pPr>
            <w:r w:rsidRPr="006E4575">
              <w:rPr>
                <w:rFonts w:eastAsia="Times New Roman" w:cs="Times New Roman"/>
                <w:b/>
                <w:color w:val="008080"/>
                <w:lang w:eastAsia="fr-FR"/>
              </w:rPr>
              <w:t>Fournir des renseignements concrets dans un entretien ou une consultation</w:t>
            </w:r>
          </w:p>
          <w:p w:rsidR="00ED7759" w:rsidRPr="006E4575" w:rsidRDefault="00ED7759" w:rsidP="00D90093">
            <w:pPr>
              <w:suppressAutoHyphens w:val="0"/>
              <w:spacing w:before="120" w:after="0" w:line="240" w:lineRule="auto"/>
              <w:rPr>
                <w:b/>
              </w:rPr>
            </w:pPr>
            <w:r w:rsidRPr="006E4575">
              <w:rPr>
                <w:b/>
              </w:rPr>
              <w:t>11 : Prendre part à une conversation technique en LV1</w:t>
            </w:r>
          </w:p>
          <w:p w:rsidR="00ED7759" w:rsidRPr="006E4575" w:rsidRDefault="00ED7759" w:rsidP="00C32036">
            <w:pPr>
              <w:suppressAutoHyphens w:val="0"/>
              <w:spacing w:after="0" w:line="240" w:lineRule="auto"/>
              <w:rPr>
                <w:rFonts w:eastAsia="Times New Roman" w:cs="Times New Roman"/>
                <w:color w:val="0000FF"/>
                <w:lang w:eastAsia="fr-FR"/>
              </w:rPr>
            </w:pPr>
          </w:p>
        </w:tc>
        <w:tc>
          <w:tcPr>
            <w:tcW w:w="5093" w:type="dxa"/>
            <w:tcBorders>
              <w:top w:val="single" w:sz="4" w:space="0" w:color="000000"/>
              <w:left w:val="single" w:sz="4" w:space="0" w:color="000000"/>
              <w:bottom w:val="single" w:sz="4" w:space="0" w:color="000000"/>
              <w:right w:val="single" w:sz="4" w:space="0" w:color="auto"/>
            </w:tcBorders>
            <w:shd w:val="clear" w:color="auto" w:fill="auto"/>
          </w:tcPr>
          <w:p w:rsidR="00ED7759" w:rsidRPr="00AB51AB" w:rsidRDefault="00ED7759" w:rsidP="008B57C8">
            <w:pPr>
              <w:suppressAutoHyphens w:val="0"/>
              <w:spacing w:before="120" w:after="0" w:line="240" w:lineRule="auto"/>
              <w:jc w:val="center"/>
              <w:rPr>
                <w:rFonts w:eastAsia="Times New Roman" w:cs="Times New Roman"/>
                <w:color w:val="FF0000"/>
                <w:lang w:eastAsia="fr-FR"/>
              </w:rPr>
            </w:pPr>
            <w:r w:rsidRPr="00AB51AB">
              <w:rPr>
                <w:rFonts w:eastAsia="Times New Roman" w:cs="Times New Roman"/>
                <w:color w:val="FF0000"/>
                <w:lang w:eastAsia="fr-FR"/>
              </w:rPr>
              <w:t>Dénombrables/ indénombrables/ quantifieurs</w:t>
            </w:r>
          </w:p>
          <w:p w:rsidR="00ED7759" w:rsidRPr="00AB51AB" w:rsidRDefault="00ED7759" w:rsidP="008B57C8">
            <w:pPr>
              <w:suppressAutoHyphens w:val="0"/>
              <w:spacing w:before="120" w:after="0" w:line="240" w:lineRule="auto"/>
              <w:jc w:val="center"/>
              <w:rPr>
                <w:rFonts w:eastAsia="Times New Roman" w:cs="Times New Roman"/>
                <w:color w:val="FF0000"/>
                <w:lang w:eastAsia="fr-FR"/>
              </w:rPr>
            </w:pPr>
            <w:r w:rsidRPr="00AB51AB">
              <w:rPr>
                <w:rFonts w:eastAsia="Times New Roman" w:cs="Times New Roman"/>
                <w:color w:val="FF0000"/>
                <w:lang w:eastAsia="fr-FR"/>
              </w:rPr>
              <w:t>Noms et adjectifs/ Déterminants</w:t>
            </w:r>
          </w:p>
          <w:p w:rsidR="00AB51AB" w:rsidRPr="00AB51AB" w:rsidRDefault="00ED7759" w:rsidP="008B57C8">
            <w:pPr>
              <w:suppressAutoHyphens w:val="0"/>
              <w:spacing w:before="120" w:after="120" w:line="240" w:lineRule="auto"/>
              <w:jc w:val="center"/>
              <w:rPr>
                <w:rFonts w:eastAsia="Times New Roman" w:cs="Times New Roman"/>
                <w:color w:val="FF0000"/>
                <w:lang w:eastAsia="fr-FR"/>
              </w:rPr>
            </w:pPr>
            <w:proofErr w:type="spellStart"/>
            <w:r w:rsidRPr="00AB51AB">
              <w:rPr>
                <w:rFonts w:eastAsia="Times New Roman" w:cs="Times New Roman"/>
                <w:color w:val="FF0000"/>
                <w:lang w:eastAsia="fr-FR"/>
              </w:rPr>
              <w:t>Elements</w:t>
            </w:r>
            <w:proofErr w:type="spellEnd"/>
            <w:r w:rsidRPr="00AB51AB">
              <w:rPr>
                <w:rFonts w:eastAsia="Times New Roman" w:cs="Times New Roman"/>
                <w:color w:val="FF0000"/>
                <w:lang w:eastAsia="fr-FR"/>
              </w:rPr>
              <w:t xml:space="preserve"> complémentaires : GN prépositionnels ; locutions adverbiales et prépositionnelles ; adverbes temporels, quantification, liaison</w:t>
            </w:r>
          </w:p>
        </w:tc>
      </w:tr>
      <w:tr w:rsidR="00ED7759" w:rsidRPr="0056755A" w:rsidTr="00401252">
        <w:trPr>
          <w:gridAfter w:val="1"/>
          <w:wAfter w:w="15" w:type="dxa"/>
        </w:trPr>
        <w:tc>
          <w:tcPr>
            <w:tcW w:w="5096" w:type="dxa"/>
            <w:tcBorders>
              <w:top w:val="single" w:sz="4" w:space="0" w:color="000000"/>
              <w:left w:val="single" w:sz="4" w:space="0" w:color="000000"/>
              <w:bottom w:val="single" w:sz="4" w:space="0" w:color="000000"/>
            </w:tcBorders>
            <w:shd w:val="clear" w:color="auto" w:fill="auto"/>
          </w:tcPr>
          <w:p w:rsidR="00ED7759" w:rsidRDefault="00ED7759" w:rsidP="00DA1910">
            <w:pPr>
              <w:suppressAutoHyphens w:val="0"/>
              <w:spacing w:after="0" w:line="240" w:lineRule="auto"/>
              <w:jc w:val="center"/>
              <w:rPr>
                <w:b/>
                <w:color w:val="00B050"/>
                <w:lang w:val="en-US"/>
              </w:rPr>
            </w:pPr>
            <w:r>
              <w:rPr>
                <w:b/>
                <w:color w:val="00B050"/>
                <w:lang w:val="en-US"/>
              </w:rPr>
              <w:t xml:space="preserve">Account for the sustainable achievements of the </w:t>
            </w:r>
            <w:proofErr w:type="spellStart"/>
            <w:r>
              <w:rPr>
                <w:b/>
                <w:color w:val="00B050"/>
                <w:lang w:val="en-US"/>
              </w:rPr>
              <w:t>lycée</w:t>
            </w:r>
            <w:proofErr w:type="spellEnd"/>
          </w:p>
          <w:p w:rsidR="00E45D73" w:rsidRPr="00D07113" w:rsidRDefault="00E45D73" w:rsidP="00E45D73">
            <w:pPr>
              <w:suppressAutoHyphens w:val="0"/>
              <w:spacing w:after="0" w:line="240" w:lineRule="auto"/>
              <w:jc w:val="right"/>
              <w:rPr>
                <w:b/>
                <w:color w:val="00B050"/>
                <w:lang w:val="en-US"/>
              </w:rPr>
            </w:pPr>
            <w:r w:rsidRPr="00E45D73">
              <w:rPr>
                <w:b/>
                <w:color w:val="7030A0"/>
                <w:lang w:val="en-US"/>
              </w:rPr>
              <w:t>How to assess a building</w:t>
            </w:r>
          </w:p>
        </w:tc>
        <w:tc>
          <w:tcPr>
            <w:tcW w:w="5097" w:type="dxa"/>
            <w:tcBorders>
              <w:top w:val="single" w:sz="4" w:space="0" w:color="000000"/>
              <w:left w:val="single" w:sz="4" w:space="0" w:color="000000"/>
              <w:bottom w:val="single" w:sz="4" w:space="0" w:color="000000"/>
            </w:tcBorders>
            <w:shd w:val="clear" w:color="auto" w:fill="auto"/>
          </w:tcPr>
          <w:p w:rsidR="00ED7759" w:rsidRPr="006E4575" w:rsidRDefault="00ED7759" w:rsidP="00951812">
            <w:pPr>
              <w:suppressAutoHyphens w:val="0"/>
              <w:spacing w:after="0" w:line="240" w:lineRule="auto"/>
              <w:ind w:left="360"/>
              <w:jc w:val="center"/>
              <w:rPr>
                <w:rFonts w:eastAsia="Times New Roman" w:cs="Times New Roman"/>
                <w:color w:val="0000FF"/>
                <w:lang w:val="en-US" w:eastAsia="fr-FR"/>
              </w:rPr>
            </w:pPr>
          </w:p>
        </w:tc>
        <w:tc>
          <w:tcPr>
            <w:tcW w:w="5093" w:type="dxa"/>
            <w:tcBorders>
              <w:top w:val="single" w:sz="4" w:space="0" w:color="000000"/>
              <w:left w:val="single" w:sz="4" w:space="0" w:color="000000"/>
              <w:bottom w:val="single" w:sz="4" w:space="0" w:color="000000"/>
              <w:right w:val="single" w:sz="4" w:space="0" w:color="auto"/>
            </w:tcBorders>
            <w:shd w:val="clear" w:color="auto" w:fill="auto"/>
          </w:tcPr>
          <w:p w:rsidR="00ED7759" w:rsidRPr="00AB51AB" w:rsidRDefault="00ED7759" w:rsidP="008B57C8">
            <w:pPr>
              <w:suppressAutoHyphens w:val="0"/>
              <w:spacing w:before="120" w:after="0" w:line="240" w:lineRule="auto"/>
              <w:jc w:val="center"/>
              <w:rPr>
                <w:rFonts w:eastAsia="Times New Roman" w:cs="Times New Roman"/>
                <w:color w:val="FF0000"/>
                <w:lang w:eastAsia="fr-FR"/>
              </w:rPr>
            </w:pPr>
            <w:r w:rsidRPr="00AB51AB">
              <w:rPr>
                <w:rFonts w:eastAsia="Times New Roman" w:cs="Times New Roman"/>
                <w:color w:val="FF0000"/>
                <w:lang w:eastAsia="fr-FR"/>
              </w:rPr>
              <w:t xml:space="preserve">Structures causatives/ </w:t>
            </w:r>
            <w:proofErr w:type="spellStart"/>
            <w:r w:rsidRPr="00AB51AB">
              <w:rPr>
                <w:rFonts w:eastAsia="Times New Roman" w:cs="Times New Roman"/>
                <w:color w:val="FF0000"/>
                <w:lang w:eastAsia="fr-FR"/>
              </w:rPr>
              <w:t>résultatives</w:t>
            </w:r>
            <w:proofErr w:type="spellEnd"/>
          </w:p>
          <w:p w:rsidR="00ED7759" w:rsidRPr="00AB51AB" w:rsidRDefault="00ED7759" w:rsidP="008B57C8">
            <w:pPr>
              <w:suppressAutoHyphens w:val="0"/>
              <w:spacing w:before="120" w:after="120" w:line="240" w:lineRule="auto"/>
              <w:jc w:val="center"/>
              <w:rPr>
                <w:rFonts w:eastAsia="Times New Roman" w:cs="Times New Roman"/>
                <w:color w:val="FF0000"/>
                <w:lang w:eastAsia="fr-FR"/>
              </w:rPr>
            </w:pPr>
            <w:r w:rsidRPr="00AB51AB">
              <w:rPr>
                <w:rFonts w:eastAsia="Times New Roman" w:cs="Times New Roman"/>
                <w:color w:val="FF0000"/>
                <w:lang w:eastAsia="fr-FR"/>
              </w:rPr>
              <w:t>Comparatif et superlatif</w:t>
            </w:r>
          </w:p>
        </w:tc>
      </w:tr>
      <w:tr w:rsidR="00ED7759" w:rsidRPr="0056755A" w:rsidTr="00401252">
        <w:trPr>
          <w:gridAfter w:val="1"/>
          <w:wAfter w:w="15" w:type="dxa"/>
        </w:trPr>
        <w:tc>
          <w:tcPr>
            <w:tcW w:w="5096" w:type="dxa"/>
            <w:tcBorders>
              <w:top w:val="single" w:sz="4" w:space="0" w:color="000000"/>
              <w:left w:val="single" w:sz="4" w:space="0" w:color="000000"/>
              <w:bottom w:val="single" w:sz="4" w:space="0" w:color="000000"/>
            </w:tcBorders>
            <w:shd w:val="clear" w:color="auto" w:fill="auto"/>
          </w:tcPr>
          <w:p w:rsidR="00ED7759" w:rsidRDefault="00ED7759" w:rsidP="00DA1910">
            <w:pPr>
              <w:suppressAutoHyphens w:val="0"/>
              <w:spacing w:after="0" w:line="240" w:lineRule="auto"/>
              <w:jc w:val="center"/>
              <w:rPr>
                <w:b/>
                <w:color w:val="00B050"/>
                <w:lang w:val="en-US"/>
              </w:rPr>
            </w:pPr>
            <w:r>
              <w:rPr>
                <w:b/>
                <w:color w:val="00B050"/>
                <w:lang w:val="en-US"/>
              </w:rPr>
              <w:t xml:space="preserve">Set objectives to improve the sustainable performance of the </w:t>
            </w:r>
            <w:proofErr w:type="spellStart"/>
            <w:r>
              <w:rPr>
                <w:b/>
                <w:color w:val="00B050"/>
                <w:lang w:val="en-US"/>
              </w:rPr>
              <w:t>lycée</w:t>
            </w:r>
            <w:proofErr w:type="spellEnd"/>
          </w:p>
          <w:p w:rsidR="000600B0" w:rsidRDefault="000600B0" w:rsidP="00DA1910">
            <w:pPr>
              <w:suppressAutoHyphens w:val="0"/>
              <w:spacing w:after="0" w:line="240" w:lineRule="auto"/>
              <w:jc w:val="center"/>
              <w:rPr>
                <w:b/>
                <w:color w:val="00B050"/>
                <w:lang w:val="en-US"/>
              </w:rPr>
            </w:pPr>
          </w:p>
          <w:p w:rsidR="000600B0" w:rsidRDefault="000600B0" w:rsidP="000600B0">
            <w:pPr>
              <w:suppressAutoHyphens w:val="0"/>
              <w:spacing w:after="0" w:line="240" w:lineRule="auto"/>
              <w:jc w:val="right"/>
              <w:rPr>
                <w:b/>
                <w:color w:val="00B050"/>
                <w:lang w:val="en-US"/>
              </w:rPr>
            </w:pPr>
            <w:proofErr w:type="spellStart"/>
            <w:r w:rsidRPr="00552AF8">
              <w:rPr>
                <w:b/>
                <w:color w:val="FF33CC"/>
                <w:lang w:val="en-US"/>
              </w:rPr>
              <w:t>Cabanis</w:t>
            </w:r>
            <w:proofErr w:type="spellEnd"/>
            <w:r w:rsidRPr="00552AF8">
              <w:rPr>
                <w:b/>
                <w:color w:val="FF33CC"/>
                <w:lang w:val="en-US"/>
              </w:rPr>
              <w:t xml:space="preserve"> Agenda 21</w:t>
            </w:r>
          </w:p>
        </w:tc>
        <w:tc>
          <w:tcPr>
            <w:tcW w:w="5097" w:type="dxa"/>
            <w:tcBorders>
              <w:top w:val="single" w:sz="4" w:space="0" w:color="000000"/>
              <w:left w:val="single" w:sz="4" w:space="0" w:color="000000"/>
              <w:bottom w:val="single" w:sz="4" w:space="0" w:color="000000"/>
            </w:tcBorders>
            <w:shd w:val="clear" w:color="auto" w:fill="auto"/>
          </w:tcPr>
          <w:p w:rsidR="00ED7759" w:rsidRPr="006E4575" w:rsidRDefault="00ED7759" w:rsidP="00D90093">
            <w:pPr>
              <w:suppressAutoHyphens w:val="0"/>
              <w:spacing w:after="0" w:line="240" w:lineRule="auto"/>
              <w:rPr>
                <w:b/>
                <w:color w:val="008080"/>
              </w:rPr>
            </w:pPr>
            <w:r w:rsidRPr="006E4575">
              <w:rPr>
                <w:b/>
                <w:color w:val="008080"/>
              </w:rPr>
              <w:t>Laisser des notes qui transmettent une info simple et immédiatement pertinente</w:t>
            </w:r>
            <w:r w:rsidRPr="006E4575">
              <w:rPr>
                <w:b/>
              </w:rPr>
              <w:t xml:space="preserve"> </w:t>
            </w:r>
          </w:p>
          <w:p w:rsidR="00ED7759" w:rsidRPr="00D90093" w:rsidRDefault="00ED7759" w:rsidP="00D90093">
            <w:pPr>
              <w:suppressAutoHyphens w:val="0"/>
              <w:spacing w:before="120" w:after="0" w:line="240" w:lineRule="auto"/>
              <w:rPr>
                <w:b/>
              </w:rPr>
            </w:pPr>
            <w:r w:rsidRPr="00D90093">
              <w:rPr>
                <w:b/>
              </w:rPr>
              <w:t>7 : Présenter les enjeux techniques et culturels du projet en langue vivante 1</w:t>
            </w:r>
          </w:p>
          <w:p w:rsidR="00ED7759" w:rsidRPr="006E4575" w:rsidRDefault="00ED7759" w:rsidP="00C32036">
            <w:pPr>
              <w:suppressAutoHyphens w:val="0"/>
              <w:spacing w:after="0" w:line="240" w:lineRule="auto"/>
              <w:rPr>
                <w:rFonts w:eastAsia="Times New Roman" w:cs="Times New Roman"/>
                <w:b/>
                <w:color w:val="0000FF"/>
                <w:lang w:eastAsia="fr-FR"/>
              </w:rPr>
            </w:pPr>
          </w:p>
        </w:tc>
        <w:tc>
          <w:tcPr>
            <w:tcW w:w="5093" w:type="dxa"/>
            <w:tcBorders>
              <w:top w:val="single" w:sz="4" w:space="0" w:color="000000"/>
              <w:left w:val="single" w:sz="4" w:space="0" w:color="000000"/>
              <w:bottom w:val="single" w:sz="4" w:space="0" w:color="000000"/>
              <w:right w:val="single" w:sz="4" w:space="0" w:color="auto"/>
            </w:tcBorders>
            <w:shd w:val="clear" w:color="auto" w:fill="auto"/>
          </w:tcPr>
          <w:p w:rsidR="00ED7759" w:rsidRPr="00AB51AB" w:rsidRDefault="00ED7759" w:rsidP="008B57C8">
            <w:pPr>
              <w:suppressAutoHyphens w:val="0"/>
              <w:spacing w:before="120" w:after="0" w:line="240" w:lineRule="auto"/>
              <w:jc w:val="center"/>
              <w:rPr>
                <w:rFonts w:eastAsia="Times New Roman" w:cs="Times New Roman"/>
                <w:color w:val="FF0000"/>
                <w:lang w:val="en-US" w:eastAsia="fr-FR"/>
              </w:rPr>
            </w:pPr>
            <w:r w:rsidRPr="00AB51AB">
              <w:rPr>
                <w:rFonts w:eastAsia="Times New Roman" w:cs="Times New Roman"/>
                <w:color w:val="FF0000"/>
                <w:lang w:val="en-US" w:eastAsia="fr-FR"/>
              </w:rPr>
              <w:t>Should/ ought to/ shall</w:t>
            </w:r>
          </w:p>
          <w:p w:rsidR="00ED7759" w:rsidRPr="00AB51AB" w:rsidRDefault="00ED7759" w:rsidP="008B57C8">
            <w:pPr>
              <w:suppressAutoHyphens w:val="0"/>
              <w:spacing w:before="120" w:after="0" w:line="240" w:lineRule="auto"/>
              <w:jc w:val="center"/>
              <w:rPr>
                <w:rFonts w:eastAsia="Times New Roman" w:cs="Times New Roman"/>
                <w:color w:val="FF0000"/>
                <w:lang w:val="en-US" w:eastAsia="fr-FR"/>
              </w:rPr>
            </w:pPr>
            <w:r w:rsidRPr="00AB51AB">
              <w:rPr>
                <w:rFonts w:eastAsia="Times New Roman" w:cs="Times New Roman"/>
                <w:color w:val="FF0000"/>
                <w:lang w:val="en-US" w:eastAsia="fr-FR"/>
              </w:rPr>
              <w:t>Obligation, prohibition, suggestion, goal</w:t>
            </w:r>
          </w:p>
          <w:p w:rsidR="00ED7759" w:rsidRPr="00AB51AB" w:rsidRDefault="00ED7759" w:rsidP="008B57C8">
            <w:pPr>
              <w:suppressAutoHyphens w:val="0"/>
              <w:spacing w:before="120" w:after="120" w:line="240" w:lineRule="auto"/>
              <w:jc w:val="center"/>
              <w:rPr>
                <w:rFonts w:eastAsia="Times New Roman" w:cs="Times New Roman"/>
                <w:color w:val="FF0000"/>
                <w:lang w:eastAsia="fr-FR"/>
              </w:rPr>
            </w:pPr>
            <w:r w:rsidRPr="00AB51AB">
              <w:rPr>
                <w:rFonts w:eastAsia="Times New Roman" w:cs="Times New Roman"/>
                <w:color w:val="FF0000"/>
                <w:lang w:eastAsia="fr-FR"/>
              </w:rPr>
              <w:t xml:space="preserve">Infinitives et </w:t>
            </w:r>
            <w:proofErr w:type="spellStart"/>
            <w:r w:rsidRPr="00AB51AB">
              <w:rPr>
                <w:rFonts w:eastAsia="Times New Roman" w:cs="Times New Roman"/>
                <w:color w:val="FF0000"/>
                <w:lang w:eastAsia="fr-FR"/>
              </w:rPr>
              <w:t>gérondives</w:t>
            </w:r>
            <w:proofErr w:type="spellEnd"/>
            <w:r w:rsidRPr="00AB51AB">
              <w:rPr>
                <w:rFonts w:eastAsia="Times New Roman" w:cs="Times New Roman"/>
                <w:color w:val="FF0000"/>
                <w:lang w:eastAsia="fr-FR"/>
              </w:rPr>
              <w:t xml:space="preserve"> avec Have, V de perception, locution prépositionnelles, particules prépositionnelles</w:t>
            </w:r>
          </w:p>
        </w:tc>
      </w:tr>
      <w:tr w:rsidR="00ED7759" w:rsidRPr="00942592" w:rsidTr="00DA1910">
        <w:trPr>
          <w:gridAfter w:val="1"/>
          <w:wAfter w:w="15" w:type="dxa"/>
        </w:trPr>
        <w:tc>
          <w:tcPr>
            <w:tcW w:w="15286" w:type="dxa"/>
            <w:gridSpan w:val="3"/>
            <w:tcBorders>
              <w:top w:val="single" w:sz="4" w:space="0" w:color="000000"/>
              <w:left w:val="single" w:sz="4" w:space="0" w:color="000000"/>
              <w:bottom w:val="single" w:sz="4" w:space="0" w:color="000000"/>
              <w:right w:val="single" w:sz="4" w:space="0" w:color="auto"/>
            </w:tcBorders>
            <w:shd w:val="clear" w:color="auto" w:fill="auto"/>
          </w:tcPr>
          <w:p w:rsidR="00ED7759" w:rsidRPr="0056755A" w:rsidRDefault="00ED7759" w:rsidP="000F26F3">
            <w:pPr>
              <w:snapToGrid w:val="0"/>
              <w:spacing w:before="120" w:after="120"/>
              <w:jc w:val="center"/>
              <w:rPr>
                <w:b/>
                <w:color w:val="7030A0"/>
                <w:lang w:val="en-US"/>
              </w:rPr>
            </w:pPr>
            <w:r w:rsidRPr="0056755A">
              <w:rPr>
                <w:b/>
                <w:color w:val="7030A0"/>
                <w:lang w:val="en-US"/>
              </w:rPr>
              <w:t xml:space="preserve">Sub-project : Editing an Agenda 21 at the </w:t>
            </w:r>
            <w:proofErr w:type="spellStart"/>
            <w:r w:rsidRPr="0056755A">
              <w:rPr>
                <w:b/>
                <w:color w:val="7030A0"/>
                <w:lang w:val="en-US"/>
              </w:rPr>
              <w:t>Lycée</w:t>
            </w:r>
            <w:proofErr w:type="spellEnd"/>
            <w:r w:rsidRPr="0056755A">
              <w:rPr>
                <w:b/>
                <w:color w:val="7030A0"/>
                <w:lang w:val="en-US"/>
              </w:rPr>
              <w:t xml:space="preserve"> to apply for the Green Flag from Keep Scotland Beautiful</w:t>
            </w:r>
          </w:p>
        </w:tc>
      </w:tr>
    </w:tbl>
    <w:p w:rsidR="001F5A6C" w:rsidRDefault="001F5A6C" w:rsidP="00023BAA">
      <w:pPr>
        <w:suppressAutoHyphens w:val="0"/>
        <w:rPr>
          <w:lang w:val="en-US"/>
        </w:rPr>
      </w:pPr>
    </w:p>
    <w:p w:rsidR="001F5A6C" w:rsidRDefault="001F5A6C">
      <w:pPr>
        <w:suppressAutoHyphens w:val="0"/>
        <w:rPr>
          <w:lang w:val="en-US"/>
        </w:rPr>
      </w:pPr>
      <w:r>
        <w:rPr>
          <w:lang w:val="en-US"/>
        </w:rPr>
        <w:br w:type="page"/>
      </w:r>
    </w:p>
    <w:tbl>
      <w:tblPr>
        <w:tblW w:w="15301" w:type="dxa"/>
        <w:tblInd w:w="-5" w:type="dxa"/>
        <w:tblLayout w:type="fixed"/>
        <w:tblLook w:val="0000" w:firstRow="0" w:lastRow="0" w:firstColumn="0" w:lastColumn="0" w:noHBand="0" w:noVBand="0"/>
      </w:tblPr>
      <w:tblGrid>
        <w:gridCol w:w="5096"/>
        <w:gridCol w:w="5097"/>
        <w:gridCol w:w="5093"/>
        <w:gridCol w:w="15"/>
      </w:tblGrid>
      <w:tr w:rsidR="00ED7759" w:rsidRPr="00942592" w:rsidTr="00DA1910">
        <w:trPr>
          <w:gridAfter w:val="1"/>
          <w:wAfter w:w="15" w:type="dxa"/>
        </w:trPr>
        <w:tc>
          <w:tcPr>
            <w:tcW w:w="15286" w:type="dxa"/>
            <w:gridSpan w:val="3"/>
            <w:tcBorders>
              <w:top w:val="single" w:sz="4" w:space="0" w:color="000000"/>
              <w:left w:val="single" w:sz="4" w:space="0" w:color="000000"/>
              <w:bottom w:val="single" w:sz="4" w:space="0" w:color="000000"/>
              <w:right w:val="single" w:sz="4" w:space="0" w:color="auto"/>
            </w:tcBorders>
            <w:shd w:val="clear" w:color="auto" w:fill="auto"/>
          </w:tcPr>
          <w:p w:rsidR="00ED7759" w:rsidRPr="0056755A" w:rsidRDefault="00ED7759" w:rsidP="009F5376">
            <w:pPr>
              <w:snapToGrid w:val="0"/>
              <w:spacing w:before="120" w:after="120"/>
              <w:jc w:val="center"/>
              <w:rPr>
                <w:b/>
                <w:color w:val="7030A0"/>
                <w:sz w:val="28"/>
                <w:szCs w:val="28"/>
                <w:lang w:val="en-US"/>
              </w:rPr>
            </w:pPr>
            <w:r w:rsidRPr="0056755A">
              <w:rPr>
                <w:b/>
                <w:color w:val="7030A0"/>
                <w:sz w:val="28"/>
                <w:szCs w:val="28"/>
                <w:lang w:val="en-US"/>
              </w:rPr>
              <w:lastRenderedPageBreak/>
              <w:t>Step 8 : Imagining a way to raise people’s awareness on Climate Change at COP 2015</w:t>
            </w:r>
          </w:p>
        </w:tc>
      </w:tr>
      <w:tr w:rsidR="00DA1910" w:rsidRPr="00942592" w:rsidTr="00DA1910">
        <w:tc>
          <w:tcPr>
            <w:tcW w:w="5100" w:type="dxa"/>
            <w:tcBorders>
              <w:top w:val="single" w:sz="4" w:space="0" w:color="000000"/>
              <w:left w:val="single" w:sz="4" w:space="0" w:color="000000"/>
              <w:bottom w:val="single" w:sz="4" w:space="0" w:color="000000"/>
            </w:tcBorders>
            <w:shd w:val="clear" w:color="auto" w:fill="auto"/>
          </w:tcPr>
          <w:p w:rsidR="00DA1910" w:rsidRPr="006E4575" w:rsidRDefault="00DA1910" w:rsidP="004856B9">
            <w:pPr>
              <w:snapToGrid w:val="0"/>
              <w:jc w:val="center"/>
              <w:rPr>
                <w:b/>
                <w:color w:val="00B050"/>
                <w:sz w:val="18"/>
                <w:szCs w:val="18"/>
                <w:lang w:val="en-US"/>
              </w:rPr>
            </w:pPr>
            <w:r w:rsidRPr="006E4575">
              <w:rPr>
                <w:b/>
                <w:color w:val="00B050"/>
                <w:sz w:val="18"/>
                <w:szCs w:val="18"/>
                <w:lang w:val="en-US"/>
              </w:rPr>
              <w:t>Communicative Language Activities</w:t>
            </w:r>
            <w:r>
              <w:rPr>
                <w:b/>
                <w:color w:val="00B050"/>
                <w:sz w:val="18"/>
                <w:szCs w:val="18"/>
                <w:lang w:val="en-US"/>
              </w:rPr>
              <w:t>:</w:t>
            </w:r>
          </w:p>
          <w:p w:rsidR="00DA1910" w:rsidRPr="00F11E0D" w:rsidRDefault="00DA1910" w:rsidP="004856B9">
            <w:pPr>
              <w:snapToGrid w:val="0"/>
              <w:jc w:val="center"/>
              <w:rPr>
                <w:b/>
                <w:color w:val="00B050"/>
                <w:sz w:val="28"/>
                <w:szCs w:val="28"/>
                <w:lang w:val="en-US"/>
              </w:rPr>
            </w:pPr>
            <w:r w:rsidRPr="00F11E0D">
              <w:rPr>
                <w:b/>
                <w:color w:val="00B050"/>
                <w:sz w:val="28"/>
                <w:szCs w:val="28"/>
                <w:lang w:val="en-US"/>
              </w:rPr>
              <w:t>The students will be able to:</w:t>
            </w:r>
          </w:p>
        </w:tc>
        <w:tc>
          <w:tcPr>
            <w:tcW w:w="5100" w:type="dxa"/>
            <w:tcBorders>
              <w:top w:val="single" w:sz="4" w:space="0" w:color="000000"/>
              <w:left w:val="single" w:sz="4" w:space="0" w:color="000000"/>
              <w:bottom w:val="single" w:sz="4" w:space="0" w:color="000000"/>
            </w:tcBorders>
            <w:shd w:val="clear" w:color="auto" w:fill="auto"/>
          </w:tcPr>
          <w:p w:rsidR="00DA1910" w:rsidRPr="006E4575" w:rsidRDefault="00DA1910" w:rsidP="004856B9">
            <w:pPr>
              <w:snapToGrid w:val="0"/>
              <w:spacing w:before="120" w:after="120"/>
              <w:jc w:val="center"/>
              <w:rPr>
                <w:b/>
                <w:color w:val="339966"/>
                <w:sz w:val="18"/>
                <w:szCs w:val="18"/>
              </w:rPr>
            </w:pPr>
            <w:r w:rsidRPr="006E4575">
              <w:rPr>
                <w:b/>
                <w:color w:val="339966"/>
                <w:sz w:val="18"/>
                <w:szCs w:val="18"/>
              </w:rPr>
              <w:t xml:space="preserve">Communicative </w:t>
            </w:r>
            <w:proofErr w:type="spellStart"/>
            <w:r w:rsidR="00942592">
              <w:rPr>
                <w:b/>
                <w:color w:val="339966"/>
                <w:sz w:val="18"/>
                <w:szCs w:val="18"/>
              </w:rPr>
              <w:t>Activities</w:t>
            </w:r>
            <w:proofErr w:type="spellEnd"/>
          </w:p>
          <w:p w:rsidR="00DA1910" w:rsidRPr="006E4575" w:rsidRDefault="00DA1910" w:rsidP="004856B9">
            <w:pPr>
              <w:snapToGrid w:val="0"/>
              <w:spacing w:before="120" w:after="120"/>
              <w:jc w:val="center"/>
              <w:rPr>
                <w:b/>
                <w:color w:val="0070C0"/>
                <w:sz w:val="18"/>
                <w:szCs w:val="18"/>
              </w:rPr>
            </w:pPr>
            <w:proofErr w:type="spellStart"/>
            <w:r w:rsidRPr="006E4575">
              <w:rPr>
                <w:b/>
                <w:color w:val="0070C0"/>
                <w:sz w:val="18"/>
                <w:szCs w:val="18"/>
              </w:rPr>
              <w:t>Technical</w:t>
            </w:r>
            <w:proofErr w:type="spellEnd"/>
            <w:r w:rsidRPr="006E4575">
              <w:rPr>
                <w:b/>
                <w:color w:val="0070C0"/>
                <w:sz w:val="18"/>
                <w:szCs w:val="18"/>
              </w:rPr>
              <w:t xml:space="preserve"> </w:t>
            </w:r>
            <w:proofErr w:type="spellStart"/>
            <w:r w:rsidRPr="006E4575">
              <w:rPr>
                <w:b/>
                <w:color w:val="0070C0"/>
                <w:sz w:val="18"/>
                <w:szCs w:val="18"/>
              </w:rPr>
              <w:t>strategies</w:t>
            </w:r>
            <w:proofErr w:type="spellEnd"/>
          </w:p>
          <w:p w:rsidR="00DA1910" w:rsidRPr="006E4575" w:rsidRDefault="00DA1910" w:rsidP="004856B9">
            <w:pPr>
              <w:suppressAutoHyphens w:val="0"/>
              <w:spacing w:before="120" w:after="120" w:line="240" w:lineRule="auto"/>
              <w:jc w:val="center"/>
              <w:rPr>
                <w:b/>
                <w:color w:val="0070C0"/>
                <w:sz w:val="18"/>
                <w:szCs w:val="18"/>
              </w:rPr>
            </w:pPr>
            <w:r w:rsidRPr="006E4575">
              <w:rPr>
                <w:b/>
                <w:sz w:val="18"/>
                <w:szCs w:val="18"/>
              </w:rPr>
              <w:t>Compétences ETLV</w:t>
            </w:r>
          </w:p>
        </w:tc>
        <w:tc>
          <w:tcPr>
            <w:tcW w:w="5101" w:type="dxa"/>
            <w:gridSpan w:val="2"/>
            <w:tcBorders>
              <w:top w:val="single" w:sz="4" w:space="0" w:color="000000"/>
              <w:left w:val="single" w:sz="4" w:space="0" w:color="000000"/>
              <w:bottom w:val="single" w:sz="4" w:space="0" w:color="000000"/>
              <w:right w:val="single" w:sz="4" w:space="0" w:color="auto"/>
            </w:tcBorders>
            <w:shd w:val="clear" w:color="auto" w:fill="auto"/>
          </w:tcPr>
          <w:p w:rsidR="00DA1910" w:rsidRPr="006E4575" w:rsidRDefault="00DA1910" w:rsidP="004856B9">
            <w:pPr>
              <w:snapToGrid w:val="0"/>
              <w:spacing w:before="120" w:after="0"/>
              <w:jc w:val="center"/>
              <w:rPr>
                <w:b/>
                <w:color w:val="FF0000"/>
                <w:sz w:val="18"/>
                <w:szCs w:val="18"/>
                <w:lang w:val="en-US"/>
              </w:rPr>
            </w:pPr>
            <w:r w:rsidRPr="006E4575">
              <w:rPr>
                <w:b/>
                <w:color w:val="FF0000"/>
                <w:sz w:val="18"/>
                <w:szCs w:val="18"/>
                <w:lang w:val="en-US"/>
              </w:rPr>
              <w:t>Linguistic Tools</w:t>
            </w:r>
          </w:p>
          <w:p w:rsidR="00DA1910" w:rsidRPr="006E4575" w:rsidRDefault="00DA1910" w:rsidP="004856B9">
            <w:pPr>
              <w:snapToGrid w:val="0"/>
              <w:spacing w:before="120" w:after="0"/>
              <w:jc w:val="center"/>
              <w:rPr>
                <w:b/>
                <w:color w:val="FF0000"/>
                <w:lang w:val="en-US"/>
              </w:rPr>
            </w:pPr>
            <w:r w:rsidRPr="006E4575">
              <w:rPr>
                <w:b/>
                <w:color w:val="FF0000"/>
                <w:sz w:val="18"/>
                <w:szCs w:val="18"/>
                <w:lang w:val="en-US"/>
              </w:rPr>
              <w:t>(Vocabulary, grammar, phonetics)</w:t>
            </w:r>
          </w:p>
        </w:tc>
      </w:tr>
      <w:tr w:rsidR="00ED7759" w:rsidRPr="00D90C58" w:rsidTr="00DA1910">
        <w:trPr>
          <w:gridAfter w:val="1"/>
          <w:wAfter w:w="15" w:type="dxa"/>
        </w:trPr>
        <w:tc>
          <w:tcPr>
            <w:tcW w:w="5095" w:type="dxa"/>
            <w:tcBorders>
              <w:top w:val="single" w:sz="4" w:space="0" w:color="000000"/>
              <w:left w:val="single" w:sz="4" w:space="0" w:color="000000"/>
              <w:bottom w:val="single" w:sz="4" w:space="0" w:color="000000"/>
            </w:tcBorders>
            <w:shd w:val="clear" w:color="auto" w:fill="auto"/>
          </w:tcPr>
          <w:p w:rsidR="00ED7759" w:rsidRDefault="00DA1910" w:rsidP="00DC56ED">
            <w:pPr>
              <w:suppressAutoHyphens w:val="0"/>
              <w:spacing w:after="0" w:line="240" w:lineRule="auto"/>
              <w:jc w:val="center"/>
              <w:rPr>
                <w:rFonts w:eastAsia="Times New Roman" w:cs="Times New Roman"/>
                <w:b/>
                <w:color w:val="00B050"/>
                <w:lang w:val="en-US" w:eastAsia="fr-FR"/>
              </w:rPr>
            </w:pPr>
            <w:r>
              <w:rPr>
                <w:rFonts w:eastAsia="Times New Roman" w:cs="Times New Roman"/>
                <w:b/>
                <w:color w:val="00B050"/>
                <w:lang w:val="en-US" w:eastAsia="fr-FR"/>
              </w:rPr>
              <w:t>Explain how to</w:t>
            </w:r>
            <w:r w:rsidR="00ED7759" w:rsidRPr="003A5AC1">
              <w:rPr>
                <w:rFonts w:eastAsia="Times New Roman" w:cs="Times New Roman"/>
                <w:b/>
                <w:color w:val="00B050"/>
                <w:lang w:val="en-US" w:eastAsia="fr-FR"/>
              </w:rPr>
              <w:t xml:space="preserve"> produce electricity and have fun </w:t>
            </w:r>
          </w:p>
          <w:p w:rsidR="00ED7759" w:rsidRDefault="00ED7759" w:rsidP="00412022">
            <w:pPr>
              <w:suppressAutoHyphens w:val="0"/>
              <w:spacing w:after="0" w:line="240" w:lineRule="auto"/>
              <w:ind w:left="360"/>
              <w:jc w:val="center"/>
              <w:rPr>
                <w:rFonts w:eastAsia="Times New Roman" w:cs="Times New Roman"/>
                <w:b/>
                <w:color w:val="00B050"/>
                <w:lang w:val="en-US" w:eastAsia="fr-FR"/>
              </w:rPr>
            </w:pPr>
          </w:p>
          <w:p w:rsidR="00ED7759" w:rsidRPr="0022131F" w:rsidRDefault="00031078" w:rsidP="0022131F">
            <w:pPr>
              <w:suppressAutoHyphens w:val="0"/>
              <w:spacing w:after="0" w:line="240" w:lineRule="auto"/>
              <w:jc w:val="right"/>
              <w:rPr>
                <w:rFonts w:eastAsia="Times New Roman" w:cs="Times New Roman"/>
                <w:b/>
                <w:color w:val="7030A0"/>
                <w:lang w:val="en-US" w:eastAsia="fr-FR"/>
              </w:rPr>
            </w:pPr>
            <w:hyperlink r:id="rId28" w:history="1">
              <w:r w:rsidR="00ED7759" w:rsidRPr="0022131F">
                <w:rPr>
                  <w:rStyle w:val="Lienhypertexte"/>
                  <w:rFonts w:eastAsia="Times New Roman" w:cs="Times New Roman"/>
                  <w:b/>
                  <w:color w:val="7030A0"/>
                  <w:lang w:val="en-US" w:eastAsia="fr-FR"/>
                </w:rPr>
                <w:t>http://www.pavegen.com/</w:t>
              </w:r>
            </w:hyperlink>
            <w:r w:rsidR="00ED7759" w:rsidRPr="0022131F">
              <w:rPr>
                <w:rFonts w:eastAsia="Times New Roman" w:cs="Times New Roman"/>
                <w:b/>
                <w:color w:val="7030A0"/>
                <w:lang w:val="en-US" w:eastAsia="fr-FR"/>
              </w:rPr>
              <w:t xml:space="preserve"> </w:t>
            </w:r>
            <w:hyperlink r:id="rId29" w:history="1">
              <w:r w:rsidR="00ED7759" w:rsidRPr="0022131F">
                <w:rPr>
                  <w:rStyle w:val="Lienhypertexte"/>
                  <w:rFonts w:eastAsia="Times New Roman" w:cs="Times New Roman"/>
                  <w:b/>
                  <w:color w:val="7030A0"/>
                  <w:lang w:val="en-US" w:eastAsia="fr-FR"/>
                </w:rPr>
                <w:t>https://www.youtube.com/watch?v=klvf5ldFA0w</w:t>
              </w:r>
            </w:hyperlink>
          </w:p>
          <w:p w:rsidR="00ED7759" w:rsidRDefault="00ED7759" w:rsidP="00412022">
            <w:pPr>
              <w:suppressAutoHyphens w:val="0"/>
              <w:spacing w:after="0" w:line="240" w:lineRule="auto"/>
              <w:ind w:left="360"/>
              <w:jc w:val="center"/>
              <w:rPr>
                <w:rFonts w:eastAsia="Times New Roman" w:cs="Times New Roman"/>
                <w:b/>
                <w:color w:val="666699"/>
                <w:lang w:val="en-US" w:eastAsia="fr-FR"/>
              </w:rPr>
            </w:pPr>
          </w:p>
          <w:p w:rsidR="00552AF8" w:rsidRPr="00996138" w:rsidRDefault="00552AF8" w:rsidP="00552AF8">
            <w:pPr>
              <w:suppressAutoHyphens w:val="0"/>
              <w:spacing w:after="0" w:line="240" w:lineRule="auto"/>
              <w:ind w:left="360"/>
              <w:jc w:val="right"/>
              <w:rPr>
                <w:rFonts w:eastAsia="Times New Roman" w:cs="Times New Roman"/>
                <w:b/>
                <w:color w:val="666699"/>
                <w:lang w:val="en-US" w:eastAsia="fr-FR"/>
              </w:rPr>
            </w:pPr>
            <w:proofErr w:type="spellStart"/>
            <w:r w:rsidRPr="00552AF8">
              <w:rPr>
                <w:rFonts w:eastAsia="Times New Roman" w:cs="Times New Roman"/>
                <w:b/>
                <w:color w:val="FF33CC"/>
                <w:lang w:val="en-US" w:eastAsia="fr-FR"/>
              </w:rPr>
              <w:t>Cabanis</w:t>
            </w:r>
            <w:proofErr w:type="spellEnd"/>
            <w:r w:rsidRPr="00552AF8">
              <w:rPr>
                <w:rFonts w:eastAsia="Times New Roman" w:cs="Times New Roman"/>
                <w:b/>
                <w:color w:val="FF33CC"/>
                <w:lang w:val="en-US" w:eastAsia="fr-FR"/>
              </w:rPr>
              <w:t xml:space="preserve"> Slab Gen</w:t>
            </w:r>
          </w:p>
        </w:tc>
        <w:tc>
          <w:tcPr>
            <w:tcW w:w="5095" w:type="dxa"/>
            <w:tcBorders>
              <w:top w:val="single" w:sz="4" w:space="0" w:color="000000"/>
              <w:left w:val="single" w:sz="4" w:space="0" w:color="000000"/>
              <w:bottom w:val="single" w:sz="4" w:space="0" w:color="000000"/>
            </w:tcBorders>
            <w:shd w:val="clear" w:color="auto" w:fill="auto"/>
          </w:tcPr>
          <w:p w:rsidR="00ED7759" w:rsidRPr="006E4575" w:rsidRDefault="00ED7759" w:rsidP="00D90093">
            <w:pPr>
              <w:suppressAutoHyphens w:val="0"/>
              <w:spacing w:after="0" w:line="240" w:lineRule="auto"/>
              <w:jc w:val="both"/>
              <w:rPr>
                <w:rFonts w:eastAsia="Times New Roman" w:cs="Times New Roman"/>
                <w:b/>
                <w:color w:val="008080"/>
                <w:lang w:eastAsia="fr-FR"/>
              </w:rPr>
            </w:pPr>
            <w:r w:rsidRPr="006E4575">
              <w:rPr>
                <w:rFonts w:eastAsia="Times New Roman" w:cs="Times New Roman"/>
                <w:b/>
                <w:color w:val="008080"/>
                <w:lang w:eastAsia="fr-FR"/>
              </w:rPr>
              <w:t>Faire un exposé simple et direct préparé sur un sujet familier et dans lequel les points importants sont expliqués avec assez de précision</w:t>
            </w:r>
          </w:p>
          <w:p w:rsidR="00ED7759" w:rsidRPr="006E4575" w:rsidRDefault="00ED7759" w:rsidP="00D90093">
            <w:pPr>
              <w:suppressAutoHyphens w:val="0"/>
              <w:spacing w:before="120" w:after="0" w:line="240" w:lineRule="auto"/>
              <w:rPr>
                <w:rFonts w:eastAsia="Times New Roman" w:cs="Arial"/>
                <w:b/>
                <w:lang w:eastAsia="fr-FR"/>
              </w:rPr>
            </w:pPr>
            <w:r w:rsidRPr="006E4575">
              <w:rPr>
                <w:rFonts w:eastAsia="Times New Roman" w:cs="Arial"/>
                <w:b/>
                <w:lang w:eastAsia="fr-FR"/>
              </w:rPr>
              <w:t xml:space="preserve">8 : Présenter et expliquer une solution technique retenue caractéristique d’une ou de performances recherchées en langue vivante 1 </w:t>
            </w:r>
            <w:r w:rsidRPr="006E4575">
              <w:rPr>
                <w:rFonts w:eastAsia="Times New Roman" w:cs="Arial"/>
                <w:lang w:eastAsia="fr-FR"/>
              </w:rPr>
              <w:t xml:space="preserve"> </w:t>
            </w:r>
          </w:p>
          <w:p w:rsidR="00ED7759" w:rsidRPr="006E4575" w:rsidRDefault="00ED7759" w:rsidP="00951812">
            <w:pPr>
              <w:suppressAutoHyphens w:val="0"/>
              <w:spacing w:after="0" w:line="240" w:lineRule="auto"/>
              <w:ind w:left="360"/>
              <w:jc w:val="center"/>
              <w:rPr>
                <w:rFonts w:eastAsia="Times New Roman" w:cs="Times New Roman"/>
                <w:color w:val="0000FF"/>
                <w:lang w:eastAsia="fr-FR"/>
              </w:rPr>
            </w:pPr>
          </w:p>
        </w:tc>
        <w:tc>
          <w:tcPr>
            <w:tcW w:w="5096" w:type="dxa"/>
            <w:tcBorders>
              <w:top w:val="single" w:sz="4" w:space="0" w:color="000000"/>
              <w:left w:val="single" w:sz="4" w:space="0" w:color="000000"/>
              <w:bottom w:val="single" w:sz="4" w:space="0" w:color="000000"/>
              <w:right w:val="single" w:sz="4" w:space="0" w:color="auto"/>
            </w:tcBorders>
            <w:shd w:val="clear" w:color="auto" w:fill="auto"/>
          </w:tcPr>
          <w:p w:rsidR="00ED7759" w:rsidRPr="00AB51AB" w:rsidRDefault="00ED7759" w:rsidP="008B57C8">
            <w:pPr>
              <w:suppressAutoHyphens w:val="0"/>
              <w:spacing w:before="120" w:after="0" w:line="240" w:lineRule="auto"/>
              <w:jc w:val="center"/>
              <w:rPr>
                <w:rFonts w:eastAsia="Times New Roman" w:cs="Times New Roman"/>
                <w:color w:val="FF0000"/>
                <w:lang w:eastAsia="fr-FR"/>
              </w:rPr>
            </w:pPr>
            <w:proofErr w:type="spellStart"/>
            <w:r w:rsidRPr="00AB51AB">
              <w:rPr>
                <w:rFonts w:eastAsia="Times New Roman" w:cs="Times New Roman"/>
                <w:color w:val="FF0000"/>
                <w:lang w:eastAsia="fr-FR"/>
              </w:rPr>
              <w:t>Electricity</w:t>
            </w:r>
            <w:proofErr w:type="spellEnd"/>
          </w:p>
          <w:p w:rsidR="00ED7759" w:rsidRPr="00AB51AB" w:rsidRDefault="00ED7759" w:rsidP="008B57C8">
            <w:pPr>
              <w:suppressAutoHyphens w:val="0"/>
              <w:spacing w:before="120" w:after="0" w:line="240" w:lineRule="auto"/>
              <w:jc w:val="center"/>
              <w:rPr>
                <w:rFonts w:eastAsia="Times New Roman" w:cs="Times New Roman"/>
                <w:color w:val="FF0000"/>
                <w:lang w:eastAsia="fr-FR"/>
              </w:rPr>
            </w:pPr>
            <w:proofErr w:type="spellStart"/>
            <w:r w:rsidRPr="00AB51AB">
              <w:rPr>
                <w:rFonts w:eastAsia="Times New Roman" w:cs="Times New Roman"/>
                <w:color w:val="FF0000"/>
                <w:lang w:eastAsia="fr-FR"/>
              </w:rPr>
              <w:t>Contrast</w:t>
            </w:r>
            <w:proofErr w:type="spellEnd"/>
            <w:r w:rsidRPr="00AB51AB">
              <w:rPr>
                <w:rFonts w:eastAsia="Times New Roman" w:cs="Times New Roman"/>
                <w:color w:val="FF0000"/>
                <w:lang w:eastAsia="fr-FR"/>
              </w:rPr>
              <w:t>/ Addition</w:t>
            </w:r>
          </w:p>
          <w:p w:rsidR="00ED7759" w:rsidRPr="00AB51AB" w:rsidRDefault="00ED7759" w:rsidP="008B57C8">
            <w:pPr>
              <w:suppressAutoHyphens w:val="0"/>
              <w:spacing w:before="120" w:after="0" w:line="240" w:lineRule="auto"/>
              <w:jc w:val="center"/>
              <w:rPr>
                <w:rFonts w:eastAsia="Times New Roman" w:cs="Times New Roman"/>
                <w:color w:val="FF0000"/>
                <w:lang w:eastAsia="fr-FR"/>
              </w:rPr>
            </w:pPr>
            <w:r w:rsidRPr="00AB51AB">
              <w:rPr>
                <w:rFonts w:eastAsia="Times New Roman" w:cs="Times New Roman"/>
                <w:color w:val="FF0000"/>
                <w:lang w:eastAsia="fr-FR"/>
              </w:rPr>
              <w:t>Faire des pauses et des respirations</w:t>
            </w:r>
          </w:p>
        </w:tc>
      </w:tr>
      <w:tr w:rsidR="00ED7759" w:rsidRPr="00942592" w:rsidTr="00DA1910">
        <w:trPr>
          <w:gridAfter w:val="1"/>
          <w:wAfter w:w="15" w:type="dxa"/>
        </w:trPr>
        <w:tc>
          <w:tcPr>
            <w:tcW w:w="5095" w:type="dxa"/>
            <w:tcBorders>
              <w:top w:val="single" w:sz="4" w:space="0" w:color="000000"/>
              <w:left w:val="single" w:sz="4" w:space="0" w:color="000000"/>
              <w:bottom w:val="single" w:sz="4" w:space="0" w:color="000000"/>
            </w:tcBorders>
            <w:shd w:val="clear" w:color="auto" w:fill="auto"/>
          </w:tcPr>
          <w:p w:rsidR="00ED7759" w:rsidRDefault="00DA1910" w:rsidP="00DA1910">
            <w:pPr>
              <w:suppressAutoHyphens w:val="0"/>
              <w:spacing w:after="0" w:line="240" w:lineRule="auto"/>
              <w:jc w:val="center"/>
              <w:rPr>
                <w:b/>
                <w:color w:val="00B050"/>
                <w:lang w:val="en-US"/>
              </w:rPr>
            </w:pPr>
            <w:r>
              <w:rPr>
                <w:b/>
                <w:color w:val="00B050"/>
                <w:lang w:val="en-US"/>
              </w:rPr>
              <w:t>Explain how</w:t>
            </w:r>
            <w:r w:rsidR="0022131F">
              <w:rPr>
                <w:b/>
                <w:color w:val="00B050"/>
                <w:lang w:val="en-US"/>
              </w:rPr>
              <w:t xml:space="preserve"> </w:t>
            </w:r>
            <w:r>
              <w:rPr>
                <w:b/>
                <w:color w:val="00B050"/>
                <w:lang w:val="en-US"/>
              </w:rPr>
              <w:t>to curb our energy consumption</w:t>
            </w:r>
          </w:p>
          <w:p w:rsidR="0022131F" w:rsidRPr="0022131F" w:rsidRDefault="00031078" w:rsidP="0022131F">
            <w:pPr>
              <w:suppressAutoHyphens w:val="0"/>
              <w:spacing w:before="100" w:beforeAutospacing="1" w:after="100" w:afterAutospacing="1" w:line="240" w:lineRule="auto"/>
              <w:jc w:val="right"/>
              <w:outlineLvl w:val="1"/>
              <w:rPr>
                <w:rFonts w:eastAsia="Times New Roman" w:cs="Times New Roman"/>
                <w:b/>
                <w:bCs/>
                <w:color w:val="7030A0"/>
                <w:sz w:val="24"/>
                <w:szCs w:val="24"/>
                <w:lang w:val="en-US" w:eastAsia="fr-FR"/>
              </w:rPr>
            </w:pPr>
            <w:hyperlink r:id="rId30" w:history="1">
              <w:r w:rsidR="0022131F" w:rsidRPr="0022131F">
                <w:rPr>
                  <w:rFonts w:eastAsia="Times New Roman" w:cs="Times New Roman"/>
                  <w:b/>
                  <w:bCs/>
                  <w:color w:val="7030A0"/>
                  <w:sz w:val="24"/>
                  <w:szCs w:val="24"/>
                  <w:u w:val="single"/>
                  <w:lang w:val="en-US" w:eastAsia="fr-FR"/>
                </w:rPr>
                <w:t>http://www.un.org/climatechange/summit/action-areas/</w:t>
              </w:r>
            </w:hyperlink>
          </w:p>
          <w:p w:rsidR="0022131F" w:rsidRPr="00552AF8" w:rsidRDefault="00552AF8" w:rsidP="00552AF8">
            <w:pPr>
              <w:suppressAutoHyphens w:val="0"/>
              <w:spacing w:after="0" w:line="240" w:lineRule="auto"/>
              <w:jc w:val="right"/>
              <w:rPr>
                <w:b/>
                <w:color w:val="FF33CC"/>
                <w:lang w:val="en-US"/>
              </w:rPr>
            </w:pPr>
            <w:r w:rsidRPr="00552AF8">
              <w:rPr>
                <w:b/>
                <w:color w:val="FF33CC"/>
                <w:lang w:val="en-US"/>
              </w:rPr>
              <w:t>Automatic Switches</w:t>
            </w:r>
          </w:p>
        </w:tc>
        <w:tc>
          <w:tcPr>
            <w:tcW w:w="5095" w:type="dxa"/>
            <w:tcBorders>
              <w:top w:val="single" w:sz="4" w:space="0" w:color="000000"/>
              <w:left w:val="single" w:sz="4" w:space="0" w:color="000000"/>
              <w:bottom w:val="single" w:sz="4" w:space="0" w:color="000000"/>
            </w:tcBorders>
            <w:shd w:val="clear" w:color="auto" w:fill="auto"/>
          </w:tcPr>
          <w:p w:rsidR="00C32036" w:rsidRPr="006E4575" w:rsidRDefault="00ED7759" w:rsidP="00D90093">
            <w:pPr>
              <w:suppressAutoHyphens w:val="0"/>
              <w:spacing w:after="0" w:line="240" w:lineRule="auto"/>
              <w:jc w:val="both"/>
              <w:rPr>
                <w:rFonts w:eastAsia="Times New Roman" w:cs="Times New Roman"/>
                <w:b/>
                <w:color w:val="008080"/>
                <w:lang w:eastAsia="fr-FR"/>
              </w:rPr>
            </w:pPr>
            <w:r w:rsidRPr="006E4575">
              <w:rPr>
                <w:rFonts w:eastAsia="Times New Roman" w:cs="Times New Roman"/>
                <w:b/>
                <w:color w:val="008080"/>
                <w:lang w:eastAsia="fr-FR"/>
              </w:rPr>
              <w:t>Faire un exposé simple et direct préparé sur un sujet familier et dans lequel les points importants sont expliqués avec assez de précision</w:t>
            </w:r>
          </w:p>
          <w:p w:rsidR="00ED7759" w:rsidRPr="006E4575" w:rsidRDefault="00ED7759" w:rsidP="00D90093">
            <w:pPr>
              <w:suppressAutoHyphens w:val="0"/>
              <w:spacing w:before="120" w:after="0" w:line="240" w:lineRule="auto"/>
              <w:rPr>
                <w:rFonts w:eastAsia="Times New Roman" w:cs="Arial"/>
                <w:b/>
                <w:lang w:eastAsia="fr-FR"/>
              </w:rPr>
            </w:pPr>
            <w:r w:rsidRPr="006E4575">
              <w:rPr>
                <w:rFonts w:eastAsia="Times New Roman" w:cs="Arial"/>
                <w:b/>
                <w:lang w:eastAsia="fr-FR"/>
              </w:rPr>
              <w:t xml:space="preserve">8 : Présenter et expliquer une solution technique retenue caractéristique d’une ou de performances recherchées en langue vivante 1 </w:t>
            </w:r>
          </w:p>
        </w:tc>
        <w:tc>
          <w:tcPr>
            <w:tcW w:w="5096" w:type="dxa"/>
            <w:tcBorders>
              <w:top w:val="single" w:sz="4" w:space="0" w:color="000000"/>
              <w:left w:val="single" w:sz="4" w:space="0" w:color="000000"/>
              <w:bottom w:val="single" w:sz="4" w:space="0" w:color="000000"/>
              <w:right w:val="single" w:sz="4" w:space="0" w:color="auto"/>
            </w:tcBorders>
            <w:shd w:val="clear" w:color="auto" w:fill="auto"/>
          </w:tcPr>
          <w:p w:rsidR="00ED7759" w:rsidRPr="00AB51AB" w:rsidRDefault="00ED7759" w:rsidP="008B57C8">
            <w:pPr>
              <w:suppressAutoHyphens w:val="0"/>
              <w:spacing w:before="120" w:after="0" w:line="240" w:lineRule="auto"/>
              <w:jc w:val="center"/>
              <w:rPr>
                <w:rFonts w:eastAsia="Times New Roman" w:cs="Times New Roman"/>
                <w:color w:val="FF0000"/>
                <w:lang w:val="en-GB" w:eastAsia="fr-FR"/>
              </w:rPr>
            </w:pPr>
            <w:proofErr w:type="spellStart"/>
            <w:r w:rsidRPr="00AB51AB">
              <w:rPr>
                <w:rFonts w:eastAsia="Times New Roman" w:cs="Times New Roman"/>
                <w:color w:val="FF0000"/>
                <w:lang w:val="en-GB" w:eastAsia="fr-FR"/>
              </w:rPr>
              <w:t>Comparaison</w:t>
            </w:r>
            <w:proofErr w:type="spellEnd"/>
            <w:r w:rsidRPr="00AB51AB">
              <w:rPr>
                <w:rFonts w:eastAsia="Times New Roman" w:cs="Times New Roman"/>
                <w:color w:val="FF0000"/>
                <w:lang w:val="en-GB" w:eastAsia="fr-FR"/>
              </w:rPr>
              <w:t> : all the more as ; no sooner ; I’d rather ; I’d better</w:t>
            </w:r>
          </w:p>
          <w:p w:rsidR="00ED7759" w:rsidRPr="00AB51AB" w:rsidRDefault="00ED7759" w:rsidP="008B57C8">
            <w:pPr>
              <w:suppressAutoHyphens w:val="0"/>
              <w:spacing w:before="120" w:after="0" w:line="240" w:lineRule="auto"/>
              <w:jc w:val="center"/>
              <w:rPr>
                <w:rFonts w:eastAsia="Times New Roman" w:cs="Times New Roman"/>
                <w:color w:val="FF0000"/>
                <w:lang w:val="en-GB" w:eastAsia="fr-FR"/>
              </w:rPr>
            </w:pPr>
            <w:proofErr w:type="spellStart"/>
            <w:r w:rsidRPr="00AB51AB">
              <w:rPr>
                <w:rFonts w:eastAsia="Times New Roman" w:cs="Times New Roman"/>
                <w:color w:val="FF0000"/>
                <w:lang w:val="en-GB" w:eastAsia="fr-FR"/>
              </w:rPr>
              <w:t>Quantifieurs</w:t>
            </w:r>
            <w:proofErr w:type="spellEnd"/>
            <w:r w:rsidRPr="00AB51AB">
              <w:rPr>
                <w:rFonts w:eastAsia="Times New Roman" w:cs="Times New Roman"/>
                <w:color w:val="FF0000"/>
                <w:lang w:val="en-GB" w:eastAsia="fr-FR"/>
              </w:rPr>
              <w:t> : much, many, little, few, hardly any ; whole ; each ; every ; either ; all; both; some; any</w:t>
            </w:r>
          </w:p>
          <w:p w:rsidR="00ED7759" w:rsidRPr="00AB51AB" w:rsidRDefault="00ED7759" w:rsidP="008B57C8">
            <w:pPr>
              <w:suppressAutoHyphens w:val="0"/>
              <w:spacing w:before="120" w:after="0" w:line="240" w:lineRule="auto"/>
              <w:jc w:val="center"/>
              <w:rPr>
                <w:rFonts w:eastAsia="Times New Roman" w:cs="Times New Roman"/>
                <w:color w:val="FF0000"/>
                <w:lang w:val="en-GB" w:eastAsia="fr-FR"/>
              </w:rPr>
            </w:pPr>
          </w:p>
        </w:tc>
      </w:tr>
      <w:tr w:rsidR="00ED7759" w:rsidRPr="00942592" w:rsidTr="00DA1910">
        <w:trPr>
          <w:gridAfter w:val="1"/>
          <w:wAfter w:w="15" w:type="dxa"/>
        </w:trPr>
        <w:tc>
          <w:tcPr>
            <w:tcW w:w="5095" w:type="dxa"/>
            <w:tcBorders>
              <w:top w:val="single" w:sz="4" w:space="0" w:color="000000"/>
              <w:left w:val="single" w:sz="4" w:space="0" w:color="000000"/>
              <w:bottom w:val="single" w:sz="4" w:space="0" w:color="000000"/>
            </w:tcBorders>
            <w:shd w:val="clear" w:color="auto" w:fill="auto"/>
          </w:tcPr>
          <w:p w:rsidR="00ED7759" w:rsidRDefault="00DA1910" w:rsidP="00DC56ED">
            <w:pPr>
              <w:suppressAutoHyphens w:val="0"/>
              <w:spacing w:after="0" w:line="240" w:lineRule="auto"/>
              <w:jc w:val="center"/>
              <w:rPr>
                <w:b/>
                <w:color w:val="00B050"/>
                <w:lang w:val="en-US"/>
              </w:rPr>
            </w:pPr>
            <w:r>
              <w:rPr>
                <w:b/>
                <w:color w:val="00B050"/>
                <w:lang w:val="en-US"/>
              </w:rPr>
              <w:t>Explain h</w:t>
            </w:r>
            <w:r w:rsidR="00ED7759">
              <w:rPr>
                <w:b/>
                <w:color w:val="00B050"/>
                <w:lang w:val="en-US"/>
              </w:rPr>
              <w:t xml:space="preserve">ow to measure </w:t>
            </w:r>
            <w:r>
              <w:rPr>
                <w:b/>
                <w:color w:val="00B050"/>
                <w:lang w:val="en-US"/>
              </w:rPr>
              <w:t>people’s</w:t>
            </w:r>
            <w:r w:rsidR="00ED7759">
              <w:rPr>
                <w:b/>
                <w:color w:val="00B050"/>
                <w:lang w:val="en-US"/>
              </w:rPr>
              <w:t xml:space="preserve"> sustainable progress on a cell-phone App</w:t>
            </w:r>
          </w:p>
          <w:p w:rsidR="00412022" w:rsidRDefault="00412022" w:rsidP="00412022">
            <w:pPr>
              <w:suppressAutoHyphens w:val="0"/>
              <w:spacing w:after="0" w:line="240" w:lineRule="auto"/>
              <w:ind w:left="360"/>
              <w:jc w:val="center"/>
              <w:rPr>
                <w:b/>
                <w:color w:val="00B050"/>
                <w:lang w:val="en-US"/>
              </w:rPr>
            </w:pPr>
          </w:p>
          <w:p w:rsidR="00ED7759" w:rsidRPr="00552AF8" w:rsidRDefault="00ED7759" w:rsidP="0022131F">
            <w:pPr>
              <w:suppressAutoHyphens w:val="0"/>
              <w:spacing w:after="0" w:line="240" w:lineRule="auto"/>
              <w:jc w:val="right"/>
              <w:rPr>
                <w:b/>
                <w:color w:val="FF33CC"/>
                <w:lang w:val="en-US"/>
              </w:rPr>
            </w:pPr>
            <w:r w:rsidRPr="00552AF8">
              <w:rPr>
                <w:b/>
                <w:color w:val="FF33CC"/>
                <w:lang w:val="en-US"/>
              </w:rPr>
              <w:t>App inventor</w:t>
            </w:r>
          </w:p>
          <w:p w:rsidR="000600B0" w:rsidRPr="00996138" w:rsidRDefault="000600B0" w:rsidP="0022131F">
            <w:pPr>
              <w:suppressAutoHyphens w:val="0"/>
              <w:spacing w:after="0" w:line="240" w:lineRule="auto"/>
              <w:jc w:val="right"/>
              <w:rPr>
                <w:b/>
                <w:color w:val="666699"/>
                <w:lang w:val="en-US"/>
              </w:rPr>
            </w:pPr>
            <w:r w:rsidRPr="00552AF8">
              <w:rPr>
                <w:b/>
                <w:color w:val="FF33CC"/>
                <w:lang w:val="en-US"/>
              </w:rPr>
              <w:t xml:space="preserve">Students projects:  </w:t>
            </w:r>
            <w:proofErr w:type="spellStart"/>
            <w:r w:rsidRPr="00552AF8">
              <w:rPr>
                <w:b/>
                <w:color w:val="FF33CC"/>
                <w:lang w:val="en-US"/>
              </w:rPr>
              <w:t>Solegenerating</w:t>
            </w:r>
            <w:proofErr w:type="spellEnd"/>
            <w:r w:rsidRPr="00552AF8">
              <w:rPr>
                <w:b/>
                <w:color w:val="FF33CC"/>
                <w:lang w:val="en-US"/>
              </w:rPr>
              <w:t xml:space="preserve"> electricity/ </w:t>
            </w:r>
            <w:proofErr w:type="spellStart"/>
            <w:r w:rsidRPr="00552AF8">
              <w:rPr>
                <w:b/>
                <w:color w:val="FF33CC"/>
                <w:lang w:val="en-US"/>
              </w:rPr>
              <w:t>SlabGen</w:t>
            </w:r>
            <w:proofErr w:type="spellEnd"/>
            <w:r w:rsidRPr="00552AF8">
              <w:rPr>
                <w:b/>
                <w:color w:val="FF33CC"/>
                <w:lang w:val="en-US"/>
              </w:rPr>
              <w:t xml:space="preserve">/ </w:t>
            </w:r>
            <w:proofErr w:type="spellStart"/>
            <w:r w:rsidRPr="00552AF8">
              <w:rPr>
                <w:b/>
                <w:color w:val="FF33CC"/>
                <w:lang w:val="en-US"/>
              </w:rPr>
              <w:t>AutomaticSwitches</w:t>
            </w:r>
            <w:proofErr w:type="spellEnd"/>
            <w:r w:rsidRPr="00552AF8">
              <w:rPr>
                <w:b/>
                <w:color w:val="FF33CC"/>
                <w:lang w:val="en-US"/>
              </w:rPr>
              <w:t xml:space="preserve">/ </w:t>
            </w:r>
            <w:proofErr w:type="spellStart"/>
            <w:r w:rsidRPr="00552AF8">
              <w:rPr>
                <w:b/>
                <w:color w:val="FF33CC"/>
                <w:lang w:val="en-US"/>
              </w:rPr>
              <w:t>HeatSensors</w:t>
            </w:r>
            <w:proofErr w:type="spellEnd"/>
            <w:r w:rsidRPr="00552AF8">
              <w:rPr>
                <w:b/>
                <w:color w:val="FF33CC"/>
                <w:lang w:val="en-US"/>
              </w:rPr>
              <w:t xml:space="preserve"> </w:t>
            </w:r>
          </w:p>
        </w:tc>
        <w:tc>
          <w:tcPr>
            <w:tcW w:w="5095" w:type="dxa"/>
            <w:tcBorders>
              <w:top w:val="single" w:sz="4" w:space="0" w:color="000000"/>
              <w:left w:val="single" w:sz="4" w:space="0" w:color="000000"/>
              <w:bottom w:val="single" w:sz="4" w:space="0" w:color="000000"/>
            </w:tcBorders>
            <w:shd w:val="clear" w:color="auto" w:fill="auto"/>
          </w:tcPr>
          <w:p w:rsidR="00ED7759" w:rsidRPr="006E4575" w:rsidRDefault="00E625D3" w:rsidP="00E625D3">
            <w:pPr>
              <w:suppressAutoHyphens w:val="0"/>
              <w:spacing w:before="120" w:after="0" w:line="240" w:lineRule="auto"/>
              <w:ind w:left="297" w:hanging="297"/>
              <w:rPr>
                <w:rFonts w:eastAsia="Times New Roman" w:cs="Arial"/>
                <w:lang w:eastAsia="fr-FR"/>
              </w:rPr>
            </w:pPr>
            <w:r w:rsidRPr="00E625D3">
              <w:rPr>
                <w:rFonts w:eastAsia="Times New Roman" w:cs="Arial"/>
                <w:b/>
                <w:lang w:eastAsia="fr-FR"/>
              </w:rPr>
              <w:t>9 :</w:t>
            </w:r>
            <w:r>
              <w:rPr>
                <w:rFonts w:eastAsia="Times New Roman" w:cs="Arial"/>
                <w:lang w:eastAsia="fr-FR"/>
              </w:rPr>
              <w:t xml:space="preserve"> </w:t>
            </w:r>
            <w:r w:rsidR="00ED7759" w:rsidRPr="006E4575">
              <w:rPr>
                <w:rFonts w:eastAsia="Times New Roman" w:cs="Arial"/>
                <w:lang w:eastAsia="fr-FR"/>
              </w:rPr>
              <w:t>C09.</w:t>
            </w:r>
            <w:r w:rsidR="00ED7759" w:rsidRPr="006E4575">
              <w:rPr>
                <w:rFonts w:eastAsia="Times New Roman" w:cs="Arial"/>
                <w:b/>
                <w:lang w:eastAsia="fr-FR"/>
              </w:rPr>
              <w:t>2</w:t>
            </w:r>
            <w:r>
              <w:rPr>
                <w:rFonts w:eastAsia="Times New Roman" w:cs="Arial"/>
                <w:lang w:eastAsia="fr-FR"/>
              </w:rPr>
              <w:t> </w:t>
            </w:r>
            <w:r w:rsidR="00ED7759" w:rsidRPr="006E4575">
              <w:rPr>
                <w:rFonts w:eastAsia="Times New Roman" w:cs="Arial"/>
                <w:lang w:eastAsia="fr-FR"/>
              </w:rPr>
              <w:t xml:space="preserve"> Produire des documents visuels de qualité du point de vue scientifique et technique </w:t>
            </w:r>
          </w:p>
          <w:p w:rsidR="00ED7759" w:rsidRPr="006E4575" w:rsidRDefault="00ED7759" w:rsidP="00951812">
            <w:pPr>
              <w:suppressAutoHyphens w:val="0"/>
              <w:spacing w:after="0" w:line="240" w:lineRule="auto"/>
              <w:ind w:left="360"/>
              <w:jc w:val="center"/>
              <w:rPr>
                <w:rFonts w:eastAsia="Times New Roman" w:cs="Times New Roman"/>
                <w:color w:val="0000FF"/>
                <w:lang w:eastAsia="fr-FR"/>
              </w:rPr>
            </w:pPr>
          </w:p>
        </w:tc>
        <w:tc>
          <w:tcPr>
            <w:tcW w:w="5096" w:type="dxa"/>
            <w:tcBorders>
              <w:top w:val="single" w:sz="4" w:space="0" w:color="000000"/>
              <w:left w:val="single" w:sz="4" w:space="0" w:color="000000"/>
              <w:bottom w:val="single" w:sz="4" w:space="0" w:color="000000"/>
              <w:right w:val="single" w:sz="4" w:space="0" w:color="auto"/>
            </w:tcBorders>
            <w:shd w:val="clear" w:color="auto" w:fill="auto"/>
          </w:tcPr>
          <w:p w:rsidR="00ED7759" w:rsidRPr="00AB51AB" w:rsidRDefault="00ED7759" w:rsidP="008B57C8">
            <w:pPr>
              <w:suppressAutoHyphens w:val="0"/>
              <w:spacing w:before="120" w:after="0" w:line="240" w:lineRule="auto"/>
              <w:jc w:val="center"/>
              <w:rPr>
                <w:rFonts w:eastAsia="Times New Roman" w:cs="Times New Roman"/>
                <w:color w:val="FF0000"/>
                <w:lang w:val="en-GB" w:eastAsia="fr-FR"/>
              </w:rPr>
            </w:pPr>
            <w:proofErr w:type="spellStart"/>
            <w:r w:rsidRPr="00AB51AB">
              <w:rPr>
                <w:rFonts w:eastAsia="Times New Roman" w:cs="Times New Roman"/>
                <w:color w:val="FF0000"/>
                <w:lang w:val="en-GB" w:eastAsia="fr-FR"/>
              </w:rPr>
              <w:t>Comparaison</w:t>
            </w:r>
            <w:proofErr w:type="spellEnd"/>
            <w:r w:rsidRPr="00AB51AB">
              <w:rPr>
                <w:rFonts w:eastAsia="Times New Roman" w:cs="Times New Roman"/>
                <w:color w:val="FF0000"/>
                <w:lang w:val="en-GB" w:eastAsia="fr-FR"/>
              </w:rPr>
              <w:t> : all the more as ; no sooner ; I’d rather ; I’d better</w:t>
            </w:r>
          </w:p>
          <w:p w:rsidR="00ED7759" w:rsidRPr="00AB51AB" w:rsidRDefault="00ED7759" w:rsidP="008B57C8">
            <w:pPr>
              <w:suppressAutoHyphens w:val="0"/>
              <w:spacing w:before="120" w:after="0" w:line="240" w:lineRule="auto"/>
              <w:jc w:val="center"/>
              <w:rPr>
                <w:rFonts w:eastAsia="Times New Roman" w:cs="Times New Roman"/>
                <w:color w:val="FF0000"/>
                <w:lang w:val="en-GB" w:eastAsia="fr-FR"/>
              </w:rPr>
            </w:pPr>
            <w:proofErr w:type="spellStart"/>
            <w:r w:rsidRPr="00AB51AB">
              <w:rPr>
                <w:rFonts w:eastAsia="Times New Roman" w:cs="Times New Roman"/>
                <w:color w:val="FF0000"/>
                <w:lang w:val="en-GB" w:eastAsia="fr-FR"/>
              </w:rPr>
              <w:t>Quantifieurs</w:t>
            </w:r>
            <w:proofErr w:type="spellEnd"/>
            <w:r w:rsidRPr="00AB51AB">
              <w:rPr>
                <w:rFonts w:eastAsia="Times New Roman" w:cs="Times New Roman"/>
                <w:color w:val="FF0000"/>
                <w:lang w:val="en-GB" w:eastAsia="fr-FR"/>
              </w:rPr>
              <w:t> : much, many, little, few, hardly any ; whole ; each ; every ; either ; all; both; some; any</w:t>
            </w:r>
          </w:p>
          <w:p w:rsidR="00ED7759" w:rsidRPr="00AB51AB" w:rsidRDefault="00ED7759" w:rsidP="008B57C8">
            <w:pPr>
              <w:suppressAutoHyphens w:val="0"/>
              <w:spacing w:before="120" w:after="0" w:line="240" w:lineRule="auto"/>
              <w:jc w:val="center"/>
              <w:rPr>
                <w:rFonts w:eastAsia="Times New Roman" w:cs="Times New Roman"/>
                <w:color w:val="FF0000"/>
                <w:lang w:val="en-GB" w:eastAsia="fr-FR"/>
              </w:rPr>
            </w:pPr>
          </w:p>
        </w:tc>
      </w:tr>
      <w:tr w:rsidR="00ED7759" w:rsidRPr="0056755A" w:rsidTr="00DA1910">
        <w:trPr>
          <w:gridAfter w:val="1"/>
          <w:wAfter w:w="15" w:type="dxa"/>
        </w:trPr>
        <w:tc>
          <w:tcPr>
            <w:tcW w:w="5095" w:type="dxa"/>
            <w:tcBorders>
              <w:top w:val="single" w:sz="4" w:space="0" w:color="000000"/>
              <w:left w:val="single" w:sz="4" w:space="0" w:color="000000"/>
              <w:bottom w:val="single" w:sz="4" w:space="0" w:color="000000"/>
            </w:tcBorders>
            <w:shd w:val="clear" w:color="auto" w:fill="auto"/>
          </w:tcPr>
          <w:p w:rsidR="00ED7759" w:rsidRDefault="00ED7759" w:rsidP="00DC56ED">
            <w:pPr>
              <w:suppressAutoHyphens w:val="0"/>
              <w:spacing w:after="0" w:line="240" w:lineRule="auto"/>
              <w:jc w:val="center"/>
              <w:rPr>
                <w:b/>
                <w:color w:val="00B050"/>
                <w:lang w:val="en-US"/>
              </w:rPr>
            </w:pPr>
            <w:r w:rsidRPr="009F01F8">
              <w:rPr>
                <w:b/>
                <w:color w:val="00B050"/>
                <w:lang w:val="en-US"/>
              </w:rPr>
              <w:t>Introduc</w:t>
            </w:r>
            <w:r w:rsidR="00DA1910">
              <w:rPr>
                <w:b/>
                <w:color w:val="00B050"/>
                <w:lang w:val="en-US"/>
              </w:rPr>
              <w:t xml:space="preserve">e their </w:t>
            </w:r>
            <w:r w:rsidRPr="009F01F8">
              <w:rPr>
                <w:b/>
                <w:color w:val="00B050"/>
                <w:lang w:val="en-US"/>
              </w:rPr>
              <w:t>o</w:t>
            </w:r>
            <w:r>
              <w:rPr>
                <w:b/>
                <w:color w:val="00B050"/>
                <w:lang w:val="en-US"/>
              </w:rPr>
              <w:t>wn device in a public challenge and answer a fe</w:t>
            </w:r>
            <w:r w:rsidRPr="009F01F8">
              <w:rPr>
                <w:b/>
                <w:color w:val="00B050"/>
                <w:lang w:val="en-US"/>
              </w:rPr>
              <w:t>w questions to determine which one is the best</w:t>
            </w:r>
          </w:p>
          <w:p w:rsidR="00ED7759" w:rsidRDefault="00ED7759" w:rsidP="00412022">
            <w:pPr>
              <w:suppressAutoHyphens w:val="0"/>
              <w:spacing w:after="0" w:line="240" w:lineRule="auto"/>
              <w:ind w:left="360"/>
              <w:jc w:val="center"/>
              <w:rPr>
                <w:b/>
                <w:color w:val="00B050"/>
                <w:lang w:val="en-US"/>
              </w:rPr>
            </w:pPr>
          </w:p>
          <w:p w:rsidR="00ED7759" w:rsidRPr="009F01F8" w:rsidRDefault="000600B0" w:rsidP="000600B0">
            <w:pPr>
              <w:suppressAutoHyphens w:val="0"/>
              <w:spacing w:after="0" w:line="240" w:lineRule="auto"/>
              <w:ind w:left="360"/>
              <w:jc w:val="right"/>
              <w:rPr>
                <w:b/>
                <w:color w:val="00B050"/>
                <w:lang w:val="en-US"/>
              </w:rPr>
            </w:pPr>
            <w:r w:rsidRPr="000600B0">
              <w:rPr>
                <w:b/>
                <w:color w:val="7030A0"/>
                <w:lang w:val="en-US"/>
              </w:rPr>
              <w:t>Short clip to raise people’s awareness against Climate Change</w:t>
            </w:r>
          </w:p>
        </w:tc>
        <w:tc>
          <w:tcPr>
            <w:tcW w:w="5095" w:type="dxa"/>
            <w:tcBorders>
              <w:top w:val="single" w:sz="4" w:space="0" w:color="000000"/>
              <w:left w:val="single" w:sz="4" w:space="0" w:color="000000"/>
              <w:bottom w:val="single" w:sz="4" w:space="0" w:color="000000"/>
            </w:tcBorders>
            <w:shd w:val="clear" w:color="auto" w:fill="auto"/>
          </w:tcPr>
          <w:p w:rsidR="00ED7759" w:rsidRPr="006E4575" w:rsidRDefault="00ED7759" w:rsidP="00D90093">
            <w:pPr>
              <w:suppressAutoHyphens w:val="0"/>
              <w:spacing w:after="0" w:line="240" w:lineRule="auto"/>
              <w:jc w:val="both"/>
              <w:rPr>
                <w:rFonts w:eastAsia="Times New Roman" w:cs="Times New Roman"/>
                <w:b/>
                <w:color w:val="008080"/>
                <w:lang w:eastAsia="fr-FR"/>
              </w:rPr>
            </w:pPr>
            <w:r w:rsidRPr="006E4575">
              <w:rPr>
                <w:rFonts w:eastAsia="Times New Roman" w:cs="Times New Roman"/>
                <w:b/>
                <w:color w:val="008080"/>
                <w:lang w:eastAsia="fr-FR"/>
              </w:rPr>
              <w:t>Donner brièvement les raisons et les explications relatives à des opinions, projets et actions</w:t>
            </w:r>
          </w:p>
          <w:p w:rsidR="00ED7759" w:rsidRPr="006E4575" w:rsidRDefault="00ED7759" w:rsidP="00D90093">
            <w:pPr>
              <w:suppressAutoHyphens w:val="0"/>
              <w:spacing w:before="120" w:after="0" w:line="240" w:lineRule="auto"/>
              <w:rPr>
                <w:b/>
              </w:rPr>
            </w:pPr>
            <w:r w:rsidRPr="006E4575">
              <w:rPr>
                <w:b/>
              </w:rPr>
              <w:t xml:space="preserve">10 : </w:t>
            </w:r>
            <w:r w:rsidRPr="006E4575">
              <w:rPr>
                <w:rFonts w:eastAsia="Times New Roman" w:cs="Arial"/>
                <w:b/>
                <w:lang w:eastAsia="fr-FR"/>
              </w:rPr>
              <w:t>S'exprimer</w:t>
            </w:r>
            <w:r w:rsidRPr="006E4575">
              <w:rPr>
                <w:b/>
              </w:rPr>
              <w:t xml:space="preserve"> en continu lors d'une présentation technique en LV1</w:t>
            </w:r>
          </w:p>
          <w:p w:rsidR="00ED7759" w:rsidRPr="006E4575" w:rsidRDefault="00ED7759" w:rsidP="00D90093">
            <w:pPr>
              <w:suppressAutoHyphens w:val="0"/>
              <w:spacing w:before="120" w:after="0" w:line="240" w:lineRule="auto"/>
              <w:rPr>
                <w:b/>
              </w:rPr>
            </w:pPr>
            <w:r w:rsidRPr="006E4575">
              <w:rPr>
                <w:b/>
              </w:rPr>
              <w:t>12 : Construire un message intelligible dans un contexte technique en LV1</w:t>
            </w:r>
          </w:p>
        </w:tc>
        <w:tc>
          <w:tcPr>
            <w:tcW w:w="5096" w:type="dxa"/>
            <w:tcBorders>
              <w:top w:val="single" w:sz="4" w:space="0" w:color="000000"/>
              <w:left w:val="single" w:sz="4" w:space="0" w:color="000000"/>
              <w:bottom w:val="single" w:sz="4" w:space="0" w:color="000000"/>
              <w:right w:val="single" w:sz="4" w:space="0" w:color="auto"/>
            </w:tcBorders>
            <w:shd w:val="clear" w:color="auto" w:fill="auto"/>
          </w:tcPr>
          <w:p w:rsidR="00ED7759" w:rsidRPr="00AB51AB" w:rsidRDefault="00ED7759" w:rsidP="008B57C8">
            <w:pPr>
              <w:suppressAutoHyphens w:val="0"/>
              <w:spacing w:before="120" w:after="0" w:line="240" w:lineRule="auto"/>
              <w:jc w:val="center"/>
              <w:rPr>
                <w:rFonts w:eastAsia="Times New Roman" w:cs="Times New Roman"/>
                <w:color w:val="FF0000"/>
                <w:lang w:eastAsia="fr-FR"/>
              </w:rPr>
            </w:pPr>
            <w:proofErr w:type="spellStart"/>
            <w:r w:rsidRPr="00AB51AB">
              <w:rPr>
                <w:rFonts w:eastAsia="Times New Roman" w:cs="Times New Roman"/>
                <w:color w:val="FF0000"/>
                <w:lang w:eastAsia="fr-FR"/>
              </w:rPr>
              <w:t>Syntax</w:t>
            </w:r>
            <w:proofErr w:type="spellEnd"/>
          </w:p>
          <w:p w:rsidR="00ED7759" w:rsidRPr="00AB51AB" w:rsidRDefault="00ED7759" w:rsidP="008B57C8">
            <w:pPr>
              <w:suppressAutoHyphens w:val="0"/>
              <w:spacing w:before="120" w:after="0" w:line="240" w:lineRule="auto"/>
              <w:jc w:val="center"/>
              <w:rPr>
                <w:rFonts w:eastAsia="Times New Roman" w:cs="Times New Roman"/>
                <w:color w:val="FF0000"/>
                <w:lang w:eastAsia="fr-FR"/>
              </w:rPr>
            </w:pPr>
            <w:r w:rsidRPr="00AB51AB">
              <w:rPr>
                <w:rFonts w:eastAsia="Times New Roman" w:cs="Times New Roman"/>
                <w:color w:val="FF0000"/>
                <w:lang w:eastAsia="fr-FR"/>
              </w:rPr>
              <w:t xml:space="preserve">Exclamations/ Questions/ </w:t>
            </w:r>
            <w:proofErr w:type="spellStart"/>
            <w:r w:rsidRPr="00AB51AB">
              <w:rPr>
                <w:rFonts w:eastAsia="Times New Roman" w:cs="Times New Roman"/>
                <w:color w:val="FF0000"/>
                <w:lang w:eastAsia="fr-FR"/>
              </w:rPr>
              <w:t>Adverbs</w:t>
            </w:r>
            <w:proofErr w:type="spellEnd"/>
            <w:r w:rsidRPr="00AB51AB">
              <w:rPr>
                <w:rFonts w:eastAsia="Times New Roman" w:cs="Times New Roman"/>
                <w:color w:val="FF0000"/>
                <w:lang w:eastAsia="fr-FR"/>
              </w:rPr>
              <w:t xml:space="preserve">/ </w:t>
            </w:r>
            <w:proofErr w:type="spellStart"/>
            <w:r w:rsidRPr="00AB51AB">
              <w:rPr>
                <w:rFonts w:eastAsia="Times New Roman" w:cs="Times New Roman"/>
                <w:color w:val="FF0000"/>
                <w:lang w:eastAsia="fr-FR"/>
              </w:rPr>
              <w:t>Intensifiers</w:t>
            </w:r>
            <w:proofErr w:type="spellEnd"/>
          </w:p>
          <w:p w:rsidR="00ED7759" w:rsidRPr="00AB51AB" w:rsidRDefault="00ED7759" w:rsidP="008B57C8">
            <w:pPr>
              <w:suppressAutoHyphens w:val="0"/>
              <w:spacing w:before="120" w:after="0" w:line="240" w:lineRule="auto"/>
              <w:jc w:val="center"/>
              <w:rPr>
                <w:rFonts w:eastAsia="Times New Roman" w:cs="Times New Roman"/>
                <w:color w:val="FF0000"/>
                <w:lang w:eastAsia="fr-FR"/>
              </w:rPr>
            </w:pPr>
            <w:r w:rsidRPr="00AB51AB">
              <w:rPr>
                <w:rFonts w:eastAsia="Times New Roman" w:cs="Times New Roman"/>
                <w:color w:val="FF0000"/>
                <w:lang w:eastAsia="fr-FR"/>
              </w:rPr>
              <w:t>Varier l’intonation, le ton selon le message</w:t>
            </w:r>
          </w:p>
          <w:p w:rsidR="00ED7759" w:rsidRPr="00AB51AB" w:rsidRDefault="00ED7759" w:rsidP="008B57C8">
            <w:pPr>
              <w:suppressAutoHyphens w:val="0"/>
              <w:spacing w:before="120" w:after="0" w:line="240" w:lineRule="auto"/>
              <w:jc w:val="center"/>
              <w:rPr>
                <w:rFonts w:eastAsia="Times New Roman" w:cs="Times New Roman"/>
                <w:color w:val="FF0000"/>
                <w:lang w:eastAsia="fr-FR"/>
              </w:rPr>
            </w:pPr>
            <w:r w:rsidRPr="00AB51AB">
              <w:rPr>
                <w:rFonts w:eastAsia="Times New Roman" w:cs="Times New Roman"/>
                <w:color w:val="FF0000"/>
                <w:lang w:eastAsia="fr-FR"/>
              </w:rPr>
              <w:t>Réaliser le relief</w:t>
            </w:r>
          </w:p>
        </w:tc>
      </w:tr>
      <w:tr w:rsidR="001F5A6C" w:rsidRPr="00942592" w:rsidTr="00DA1910">
        <w:trPr>
          <w:gridAfter w:val="1"/>
          <w:wAfter w:w="15" w:type="dxa"/>
        </w:trPr>
        <w:tc>
          <w:tcPr>
            <w:tcW w:w="15286" w:type="dxa"/>
            <w:gridSpan w:val="3"/>
            <w:tcBorders>
              <w:top w:val="single" w:sz="4" w:space="0" w:color="000000"/>
              <w:left w:val="single" w:sz="4" w:space="0" w:color="000000"/>
              <w:bottom w:val="single" w:sz="4" w:space="0" w:color="000000"/>
              <w:right w:val="single" w:sz="4" w:space="0" w:color="auto"/>
            </w:tcBorders>
            <w:shd w:val="clear" w:color="auto" w:fill="auto"/>
          </w:tcPr>
          <w:p w:rsidR="001F5A6C" w:rsidRPr="00C36039" w:rsidRDefault="001F5A6C" w:rsidP="000F26F3">
            <w:pPr>
              <w:snapToGrid w:val="0"/>
              <w:spacing w:before="120" w:after="120"/>
              <w:jc w:val="center"/>
              <w:rPr>
                <w:rFonts w:ascii="Comic Sans MS" w:hAnsi="Comic Sans MS"/>
                <w:b/>
                <w:color w:val="7030A0"/>
                <w:sz w:val="24"/>
                <w:szCs w:val="24"/>
                <w:lang w:val="en-US"/>
              </w:rPr>
            </w:pPr>
            <w:r w:rsidRPr="00CB0FFE">
              <w:rPr>
                <w:b/>
                <w:color w:val="7030A0"/>
                <w:sz w:val="24"/>
                <w:szCs w:val="24"/>
                <w:lang w:val="en-US"/>
              </w:rPr>
              <w:t xml:space="preserve">Final assignment: </w:t>
            </w:r>
            <w:r w:rsidRPr="00181C3B">
              <w:rPr>
                <w:b/>
                <w:color w:val="7030A0"/>
                <w:sz w:val="28"/>
                <w:szCs w:val="28"/>
                <w:lang w:val="en-US"/>
              </w:rPr>
              <w:t>Presenting the technical project designed to reduce climate change at COP 2015</w:t>
            </w:r>
            <w:r>
              <w:rPr>
                <w:b/>
                <w:color w:val="7030A0"/>
                <w:sz w:val="28"/>
                <w:szCs w:val="28"/>
                <w:lang w:val="en-US"/>
              </w:rPr>
              <w:t xml:space="preserve"> in Paris</w:t>
            </w:r>
          </w:p>
        </w:tc>
      </w:tr>
    </w:tbl>
    <w:p w:rsidR="001F5A6C" w:rsidRPr="003B4BDD" w:rsidRDefault="001F5A6C" w:rsidP="001F5A6C">
      <w:pPr>
        <w:jc w:val="center"/>
        <w:rPr>
          <w:rFonts w:ascii="Comic Sans MS" w:hAnsi="Comic Sans MS"/>
          <w:sz w:val="12"/>
          <w:szCs w:val="12"/>
          <w:lang w:val="en-US"/>
        </w:rPr>
      </w:pPr>
    </w:p>
    <w:p w:rsidR="0041729F" w:rsidRPr="00402130" w:rsidRDefault="0041729F" w:rsidP="00023BAA">
      <w:pPr>
        <w:suppressAutoHyphens w:val="0"/>
        <w:rPr>
          <w:lang w:val="en-US"/>
        </w:rPr>
      </w:pPr>
    </w:p>
    <w:sectPr w:rsidR="0041729F" w:rsidRPr="00402130" w:rsidSect="009B1783">
      <w:pgSz w:w="16838" w:h="11906" w:orient="landscape"/>
      <w:pgMar w:top="720" w:right="720" w:bottom="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F78C8"/>
    <w:multiLevelType w:val="hybridMultilevel"/>
    <w:tmpl w:val="C3C4B87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2130"/>
    <w:rsid w:val="000002D4"/>
    <w:rsid w:val="00002B59"/>
    <w:rsid w:val="0000752F"/>
    <w:rsid w:val="000078EA"/>
    <w:rsid w:val="00010DDC"/>
    <w:rsid w:val="00011B90"/>
    <w:rsid w:val="00023BAA"/>
    <w:rsid w:val="00031078"/>
    <w:rsid w:val="000529FB"/>
    <w:rsid w:val="0005565D"/>
    <w:rsid w:val="000600B0"/>
    <w:rsid w:val="000854C6"/>
    <w:rsid w:val="000902F3"/>
    <w:rsid w:val="00097188"/>
    <w:rsid w:val="000C273B"/>
    <w:rsid w:val="000C4B82"/>
    <w:rsid w:val="000D5263"/>
    <w:rsid w:val="000D613A"/>
    <w:rsid w:val="000D6415"/>
    <w:rsid w:val="000D7AE2"/>
    <w:rsid w:val="000F26F3"/>
    <w:rsid w:val="00107869"/>
    <w:rsid w:val="0013372A"/>
    <w:rsid w:val="00137316"/>
    <w:rsid w:val="00150413"/>
    <w:rsid w:val="00161E65"/>
    <w:rsid w:val="00175F98"/>
    <w:rsid w:val="00177A0B"/>
    <w:rsid w:val="00193975"/>
    <w:rsid w:val="001A1480"/>
    <w:rsid w:val="001A5A23"/>
    <w:rsid w:val="001B5315"/>
    <w:rsid w:val="001C069C"/>
    <w:rsid w:val="001C1D09"/>
    <w:rsid w:val="001C6142"/>
    <w:rsid w:val="001D54E8"/>
    <w:rsid w:val="001E059E"/>
    <w:rsid w:val="001E5FA6"/>
    <w:rsid w:val="001F18E6"/>
    <w:rsid w:val="001F5A6C"/>
    <w:rsid w:val="001F6A49"/>
    <w:rsid w:val="001F735A"/>
    <w:rsid w:val="00201DA3"/>
    <w:rsid w:val="0022131F"/>
    <w:rsid w:val="00224322"/>
    <w:rsid w:val="00230EFD"/>
    <w:rsid w:val="00260868"/>
    <w:rsid w:val="002728CA"/>
    <w:rsid w:val="00276D20"/>
    <w:rsid w:val="00277D59"/>
    <w:rsid w:val="00293F39"/>
    <w:rsid w:val="002A677F"/>
    <w:rsid w:val="002B61F8"/>
    <w:rsid w:val="002D0296"/>
    <w:rsid w:val="002D5548"/>
    <w:rsid w:val="002D5690"/>
    <w:rsid w:val="002F521C"/>
    <w:rsid w:val="00301C0D"/>
    <w:rsid w:val="0031227E"/>
    <w:rsid w:val="0031768A"/>
    <w:rsid w:val="00331A19"/>
    <w:rsid w:val="0033441E"/>
    <w:rsid w:val="00361CF1"/>
    <w:rsid w:val="003644F3"/>
    <w:rsid w:val="003746BF"/>
    <w:rsid w:val="003833AF"/>
    <w:rsid w:val="003A01D8"/>
    <w:rsid w:val="003A0CEC"/>
    <w:rsid w:val="003A0FE7"/>
    <w:rsid w:val="003C42AF"/>
    <w:rsid w:val="003C74C6"/>
    <w:rsid w:val="003D5C33"/>
    <w:rsid w:val="003F2C59"/>
    <w:rsid w:val="003F66AA"/>
    <w:rsid w:val="00401252"/>
    <w:rsid w:val="00402130"/>
    <w:rsid w:val="0041196A"/>
    <w:rsid w:val="00411E5A"/>
    <w:rsid w:val="00412022"/>
    <w:rsid w:val="0041508E"/>
    <w:rsid w:val="0041729F"/>
    <w:rsid w:val="0045195D"/>
    <w:rsid w:val="00465553"/>
    <w:rsid w:val="004710A6"/>
    <w:rsid w:val="00472BB5"/>
    <w:rsid w:val="004811BA"/>
    <w:rsid w:val="004901AA"/>
    <w:rsid w:val="00491EF7"/>
    <w:rsid w:val="004A2938"/>
    <w:rsid w:val="004A4D0D"/>
    <w:rsid w:val="004A6E3B"/>
    <w:rsid w:val="004B3A6B"/>
    <w:rsid w:val="004B6036"/>
    <w:rsid w:val="004C7351"/>
    <w:rsid w:val="00507C6E"/>
    <w:rsid w:val="005352B6"/>
    <w:rsid w:val="00537958"/>
    <w:rsid w:val="00552AF8"/>
    <w:rsid w:val="005608CC"/>
    <w:rsid w:val="0056611A"/>
    <w:rsid w:val="00567FCC"/>
    <w:rsid w:val="00590F8D"/>
    <w:rsid w:val="00595691"/>
    <w:rsid w:val="00597515"/>
    <w:rsid w:val="00597D10"/>
    <w:rsid w:val="005A1A52"/>
    <w:rsid w:val="005A74DB"/>
    <w:rsid w:val="005A7825"/>
    <w:rsid w:val="005C47F1"/>
    <w:rsid w:val="005D0908"/>
    <w:rsid w:val="005D31AC"/>
    <w:rsid w:val="005E3291"/>
    <w:rsid w:val="005F3634"/>
    <w:rsid w:val="005F3795"/>
    <w:rsid w:val="005F70E2"/>
    <w:rsid w:val="00600674"/>
    <w:rsid w:val="00606E83"/>
    <w:rsid w:val="00607D64"/>
    <w:rsid w:val="00610C14"/>
    <w:rsid w:val="00640B99"/>
    <w:rsid w:val="00653E77"/>
    <w:rsid w:val="00657256"/>
    <w:rsid w:val="00657AEB"/>
    <w:rsid w:val="006605AA"/>
    <w:rsid w:val="00660AE9"/>
    <w:rsid w:val="00675FBF"/>
    <w:rsid w:val="00680FCF"/>
    <w:rsid w:val="00690719"/>
    <w:rsid w:val="006A321A"/>
    <w:rsid w:val="006B254A"/>
    <w:rsid w:val="006B7951"/>
    <w:rsid w:val="006C44A2"/>
    <w:rsid w:val="006D01AE"/>
    <w:rsid w:val="006D14EF"/>
    <w:rsid w:val="006E104E"/>
    <w:rsid w:val="006E4575"/>
    <w:rsid w:val="006F004A"/>
    <w:rsid w:val="006F369A"/>
    <w:rsid w:val="006F50F9"/>
    <w:rsid w:val="006F63FC"/>
    <w:rsid w:val="0070202D"/>
    <w:rsid w:val="007021F1"/>
    <w:rsid w:val="007251C3"/>
    <w:rsid w:val="00730720"/>
    <w:rsid w:val="00733474"/>
    <w:rsid w:val="007423E4"/>
    <w:rsid w:val="00751AAB"/>
    <w:rsid w:val="007531D2"/>
    <w:rsid w:val="00774888"/>
    <w:rsid w:val="00780486"/>
    <w:rsid w:val="00795693"/>
    <w:rsid w:val="007A72F3"/>
    <w:rsid w:val="007B1D90"/>
    <w:rsid w:val="007C1557"/>
    <w:rsid w:val="007C1C52"/>
    <w:rsid w:val="007C4C85"/>
    <w:rsid w:val="007E1232"/>
    <w:rsid w:val="007E4C2B"/>
    <w:rsid w:val="007E5A0B"/>
    <w:rsid w:val="007F08D1"/>
    <w:rsid w:val="007F2CB0"/>
    <w:rsid w:val="00812B72"/>
    <w:rsid w:val="008165AC"/>
    <w:rsid w:val="0083709D"/>
    <w:rsid w:val="00844014"/>
    <w:rsid w:val="00845B62"/>
    <w:rsid w:val="008669A1"/>
    <w:rsid w:val="00876C2A"/>
    <w:rsid w:val="00882318"/>
    <w:rsid w:val="0088623E"/>
    <w:rsid w:val="008A0CA6"/>
    <w:rsid w:val="008A34D0"/>
    <w:rsid w:val="008B139C"/>
    <w:rsid w:val="008B14FC"/>
    <w:rsid w:val="008B57C8"/>
    <w:rsid w:val="008B761B"/>
    <w:rsid w:val="008E5145"/>
    <w:rsid w:val="008E7941"/>
    <w:rsid w:val="0091214E"/>
    <w:rsid w:val="00913CDA"/>
    <w:rsid w:val="009216FC"/>
    <w:rsid w:val="009228E6"/>
    <w:rsid w:val="0092335D"/>
    <w:rsid w:val="0092515B"/>
    <w:rsid w:val="009319B2"/>
    <w:rsid w:val="00936B0F"/>
    <w:rsid w:val="0093728C"/>
    <w:rsid w:val="00940654"/>
    <w:rsid w:val="00942592"/>
    <w:rsid w:val="00945F74"/>
    <w:rsid w:val="00946216"/>
    <w:rsid w:val="00947E3C"/>
    <w:rsid w:val="009506B7"/>
    <w:rsid w:val="00953D21"/>
    <w:rsid w:val="00955537"/>
    <w:rsid w:val="00971566"/>
    <w:rsid w:val="00985E3E"/>
    <w:rsid w:val="00992E57"/>
    <w:rsid w:val="00995D2A"/>
    <w:rsid w:val="0099650B"/>
    <w:rsid w:val="009B1783"/>
    <w:rsid w:val="009B4BEE"/>
    <w:rsid w:val="009C78F0"/>
    <w:rsid w:val="009D15CE"/>
    <w:rsid w:val="009D3B83"/>
    <w:rsid w:val="009D74BF"/>
    <w:rsid w:val="009E42CF"/>
    <w:rsid w:val="009E5061"/>
    <w:rsid w:val="009F5376"/>
    <w:rsid w:val="00A00FC4"/>
    <w:rsid w:val="00A031DC"/>
    <w:rsid w:val="00A12B9A"/>
    <w:rsid w:val="00A13008"/>
    <w:rsid w:val="00A140C5"/>
    <w:rsid w:val="00A14781"/>
    <w:rsid w:val="00A1779D"/>
    <w:rsid w:val="00A33C67"/>
    <w:rsid w:val="00A36A3C"/>
    <w:rsid w:val="00A417ED"/>
    <w:rsid w:val="00A450F3"/>
    <w:rsid w:val="00A46C7D"/>
    <w:rsid w:val="00A5570A"/>
    <w:rsid w:val="00A82D71"/>
    <w:rsid w:val="00A8665A"/>
    <w:rsid w:val="00A93F32"/>
    <w:rsid w:val="00A94167"/>
    <w:rsid w:val="00AB20EC"/>
    <w:rsid w:val="00AB51AB"/>
    <w:rsid w:val="00AD3734"/>
    <w:rsid w:val="00B12BED"/>
    <w:rsid w:val="00B22E33"/>
    <w:rsid w:val="00B30925"/>
    <w:rsid w:val="00B30C75"/>
    <w:rsid w:val="00B8372F"/>
    <w:rsid w:val="00BC0ABD"/>
    <w:rsid w:val="00BC64EE"/>
    <w:rsid w:val="00BD041B"/>
    <w:rsid w:val="00BE3F4C"/>
    <w:rsid w:val="00BF2EAA"/>
    <w:rsid w:val="00C052B1"/>
    <w:rsid w:val="00C16D43"/>
    <w:rsid w:val="00C23CE1"/>
    <w:rsid w:val="00C32036"/>
    <w:rsid w:val="00C32562"/>
    <w:rsid w:val="00C359D2"/>
    <w:rsid w:val="00C554E7"/>
    <w:rsid w:val="00C61671"/>
    <w:rsid w:val="00C67983"/>
    <w:rsid w:val="00C74DF2"/>
    <w:rsid w:val="00C8643D"/>
    <w:rsid w:val="00C900F4"/>
    <w:rsid w:val="00C93B08"/>
    <w:rsid w:val="00C968A1"/>
    <w:rsid w:val="00CA1BF2"/>
    <w:rsid w:val="00CC198E"/>
    <w:rsid w:val="00CC1C0C"/>
    <w:rsid w:val="00CC79DA"/>
    <w:rsid w:val="00CD3588"/>
    <w:rsid w:val="00CD78D8"/>
    <w:rsid w:val="00CF1944"/>
    <w:rsid w:val="00CF25D5"/>
    <w:rsid w:val="00D02534"/>
    <w:rsid w:val="00D271FC"/>
    <w:rsid w:val="00D31CF3"/>
    <w:rsid w:val="00D37E57"/>
    <w:rsid w:val="00D82B47"/>
    <w:rsid w:val="00D871C6"/>
    <w:rsid w:val="00D90093"/>
    <w:rsid w:val="00DA1910"/>
    <w:rsid w:val="00DA417E"/>
    <w:rsid w:val="00DB517A"/>
    <w:rsid w:val="00DB7E24"/>
    <w:rsid w:val="00DC56ED"/>
    <w:rsid w:val="00DD2883"/>
    <w:rsid w:val="00DD28EE"/>
    <w:rsid w:val="00DE1C69"/>
    <w:rsid w:val="00DE2141"/>
    <w:rsid w:val="00DE7796"/>
    <w:rsid w:val="00DF679D"/>
    <w:rsid w:val="00E0325C"/>
    <w:rsid w:val="00E12B61"/>
    <w:rsid w:val="00E26645"/>
    <w:rsid w:val="00E423F1"/>
    <w:rsid w:val="00E45D73"/>
    <w:rsid w:val="00E61FAF"/>
    <w:rsid w:val="00E625D3"/>
    <w:rsid w:val="00E663C8"/>
    <w:rsid w:val="00E70F4A"/>
    <w:rsid w:val="00E7482D"/>
    <w:rsid w:val="00EA2CE1"/>
    <w:rsid w:val="00EA2DD5"/>
    <w:rsid w:val="00EB45FA"/>
    <w:rsid w:val="00ED7759"/>
    <w:rsid w:val="00EE0CC9"/>
    <w:rsid w:val="00EF0F53"/>
    <w:rsid w:val="00EF6EB3"/>
    <w:rsid w:val="00F11E0D"/>
    <w:rsid w:val="00F1603F"/>
    <w:rsid w:val="00F20968"/>
    <w:rsid w:val="00F23F36"/>
    <w:rsid w:val="00F31199"/>
    <w:rsid w:val="00F34388"/>
    <w:rsid w:val="00F41353"/>
    <w:rsid w:val="00F524AC"/>
    <w:rsid w:val="00F552BA"/>
    <w:rsid w:val="00F72B14"/>
    <w:rsid w:val="00F93DF1"/>
    <w:rsid w:val="00F96ECC"/>
    <w:rsid w:val="00FA6733"/>
    <w:rsid w:val="00FC66B2"/>
    <w:rsid w:val="00FE150E"/>
    <w:rsid w:val="00FE6760"/>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E0D"/>
    <w:pPr>
      <w:suppressAutoHyphens/>
    </w:pPr>
    <w:rPr>
      <w:rFonts w:ascii="Candara" w:eastAsia="Calibri" w:hAnsi="Candara" w:cs="Candara"/>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CitationHTML">
    <w:name w:val="HTML Cite"/>
    <w:uiPriority w:val="99"/>
    <w:semiHidden/>
    <w:unhideWhenUsed/>
    <w:rsid w:val="00402130"/>
    <w:rPr>
      <w:i/>
      <w:iCs/>
    </w:rPr>
  </w:style>
  <w:style w:type="character" w:styleId="Lienhypertexte">
    <w:name w:val="Hyperlink"/>
    <w:uiPriority w:val="99"/>
    <w:unhideWhenUsed/>
    <w:rsid w:val="006A321A"/>
    <w:rPr>
      <w:color w:val="0000FF"/>
      <w:u w:val="single"/>
    </w:rPr>
  </w:style>
  <w:style w:type="character" w:styleId="Lienhypertextesuivivisit">
    <w:name w:val="FollowedHyperlink"/>
    <w:basedOn w:val="Policepardfaut"/>
    <w:uiPriority w:val="99"/>
    <w:semiHidden/>
    <w:unhideWhenUsed/>
    <w:rsid w:val="00E70F4A"/>
    <w:rPr>
      <w:color w:val="800080" w:themeColor="followedHyperlink"/>
      <w:u w:val="single"/>
    </w:rPr>
  </w:style>
  <w:style w:type="paragraph" w:styleId="Paragraphedeliste">
    <w:name w:val="List Paragraph"/>
    <w:basedOn w:val="Normal"/>
    <w:uiPriority w:val="34"/>
    <w:qFormat/>
    <w:rsid w:val="00D9009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E0D"/>
    <w:pPr>
      <w:suppressAutoHyphens/>
    </w:pPr>
    <w:rPr>
      <w:rFonts w:ascii="Candara" w:eastAsia="Calibri" w:hAnsi="Candara" w:cs="Candara"/>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CitationHTML">
    <w:name w:val="HTML Cite"/>
    <w:uiPriority w:val="99"/>
    <w:semiHidden/>
    <w:unhideWhenUsed/>
    <w:rsid w:val="00402130"/>
    <w:rPr>
      <w:i/>
      <w:iCs/>
    </w:rPr>
  </w:style>
  <w:style w:type="character" w:styleId="Lienhypertexte">
    <w:name w:val="Hyperlink"/>
    <w:uiPriority w:val="99"/>
    <w:unhideWhenUsed/>
    <w:rsid w:val="006A321A"/>
    <w:rPr>
      <w:color w:val="0000FF"/>
      <w:u w:val="single"/>
    </w:rPr>
  </w:style>
  <w:style w:type="character" w:styleId="Lienhypertextesuivivisit">
    <w:name w:val="FollowedHyperlink"/>
    <w:basedOn w:val="Policepardfaut"/>
    <w:uiPriority w:val="99"/>
    <w:semiHidden/>
    <w:unhideWhenUsed/>
    <w:rsid w:val="00E70F4A"/>
    <w:rPr>
      <w:color w:val="800080" w:themeColor="followedHyperlink"/>
      <w:u w:val="single"/>
    </w:rPr>
  </w:style>
  <w:style w:type="paragraph" w:styleId="Paragraphedeliste">
    <w:name w:val="List Paragraph"/>
    <w:basedOn w:val="Normal"/>
    <w:uiPriority w:val="34"/>
    <w:qFormat/>
    <w:rsid w:val="00D900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B5NiTN0chj0" TargetMode="External"/><Relationship Id="rId13" Type="http://schemas.openxmlformats.org/officeDocument/2006/relationships/hyperlink" Target="https://www.youtube.com/watch?v=0BIWYyXq01I" TargetMode="External"/><Relationship Id="rId18" Type="http://schemas.openxmlformats.org/officeDocument/2006/relationships/hyperlink" Target="http://www.saltireprize.com" TargetMode="External"/><Relationship Id="rId26" Type="http://schemas.openxmlformats.org/officeDocument/2006/relationships/hyperlink" Target="http://www.celticfc.net/mainindex" TargetMode="External"/><Relationship Id="rId3" Type="http://schemas.microsoft.com/office/2007/relationships/stylesWithEffects" Target="stylesWithEffects.xml"/><Relationship Id="rId21" Type="http://schemas.openxmlformats.org/officeDocument/2006/relationships/hyperlink" Target="http://www.ecovillagefindhorn.com/" TargetMode="External"/><Relationship Id="rId7" Type="http://schemas.openxmlformats.org/officeDocument/2006/relationships/image" Target="media/image2.jpeg"/><Relationship Id="rId12" Type="http://schemas.openxmlformats.org/officeDocument/2006/relationships/hyperlink" Target="http://www.heraldscotland.com/news/home-news/going-green-record-40-of-scotlands-electricity-is-coming-from-renewables.1387457034" TargetMode="External"/><Relationship Id="rId17" Type="http://schemas.openxmlformats.org/officeDocument/2006/relationships/hyperlink" Target="https://www.youtube.com/watch?v=BvoVf1sS81U" TargetMode="External"/><Relationship Id="rId25" Type="http://schemas.openxmlformats.org/officeDocument/2006/relationships/hyperlink" Target="http://www.rangers.co.uk/" TargetMode="External"/><Relationship Id="rId2" Type="http://schemas.openxmlformats.org/officeDocument/2006/relationships/styles" Target="styles.xml"/><Relationship Id="rId16" Type="http://schemas.openxmlformats.org/officeDocument/2006/relationships/hyperlink" Target="http://www.renewableuk.com/en/renewable-energy/wave-and-tidal/how-it-works.cfm" TargetMode="External"/><Relationship Id="rId20" Type="http://schemas.openxmlformats.org/officeDocument/2006/relationships/hyperlink" Target="http://www.bbc.com/news/science-environment-20269615" TargetMode="External"/><Relationship Id="rId29" Type="http://schemas.openxmlformats.org/officeDocument/2006/relationships/hyperlink" Target="https://www.youtube.com/watch?v=klvf5ldFA0w%20"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youtube.com/watch?v=oJJGuIZVfLM" TargetMode="External"/><Relationship Id="rId24" Type="http://schemas.openxmlformats.org/officeDocument/2006/relationships/hyperlink" Target="http://www.discovering-distilleries.com/dalwhinnie/"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fr.ulule.com/projetcabanis/" TargetMode="External"/><Relationship Id="rId23" Type="http://schemas.openxmlformats.org/officeDocument/2006/relationships/hyperlink" Target="http://www.scotsman.com/news/dounreay-may-lead-chernobyl-decommission-1-1595380" TargetMode="External"/><Relationship Id="rId28" Type="http://schemas.openxmlformats.org/officeDocument/2006/relationships/hyperlink" Target="http://www.pavegen.com/%20" TargetMode="External"/><Relationship Id="rId10" Type="http://schemas.openxmlformats.org/officeDocument/2006/relationships/hyperlink" Target="http://www.youtube.com/watch?v=NJtrMMa4VOM" TargetMode="External"/><Relationship Id="rId19" Type="http://schemas.openxmlformats.org/officeDocument/2006/relationships/hyperlink" Target="http://news.stv.tv/scotland/304090-campaigners-dress-as-trees-to-protest-against-public-subsidies-for-biomass/"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youtube.com/watch?v=3QH_fYLMjSg" TargetMode="External"/><Relationship Id="rId14" Type="http://schemas.openxmlformats.org/officeDocument/2006/relationships/hyperlink" Target="https://www.youtube.com/watch?v=2VRCfh902ro&amp;x-yt-cl=84359240&amp;x-yt-ts=1421782837" TargetMode="External"/><Relationship Id="rId22" Type="http://schemas.openxmlformats.org/officeDocument/2006/relationships/hyperlink" Target="http://www.yourtravelchoice.org/2012/02/five-reasons-to-visit-findhorn-scotland-the-uks-largest-eco-village/" TargetMode="External"/><Relationship Id="rId27" Type="http://schemas.openxmlformats.org/officeDocument/2006/relationships/hyperlink" Target="http://www.keepscotlandbeautiful.org/" TargetMode="External"/><Relationship Id="rId30" Type="http://schemas.openxmlformats.org/officeDocument/2006/relationships/hyperlink" Target="http://www.un.org/climatechange/summit/action-area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2788</Words>
  <Characters>15338</Characters>
  <Application>Microsoft Office Word</Application>
  <DocSecurity>0</DocSecurity>
  <Lines>127</Lines>
  <Paragraphs>36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dc:creator>
  <cp:lastModifiedBy>Windows</cp:lastModifiedBy>
  <cp:revision>2</cp:revision>
  <cp:lastPrinted>2015-01-25T11:22:00Z</cp:lastPrinted>
  <dcterms:created xsi:type="dcterms:W3CDTF">2015-01-26T18:31:00Z</dcterms:created>
  <dcterms:modified xsi:type="dcterms:W3CDTF">2015-01-26T18:31:00Z</dcterms:modified>
</cp:coreProperties>
</file>