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81" w:rsidRPr="00715E0C" w:rsidRDefault="00842486" w:rsidP="00842486">
      <w:pPr>
        <w:pStyle w:val="Titre"/>
        <w:spacing w:after="0"/>
        <w:ind w:left="2835" w:right="-313"/>
        <w:jc w:val="center"/>
      </w:pPr>
      <w:r w:rsidRPr="00842486">
        <w:rPr>
          <w:noProof/>
          <w:lang w:eastAsia="fr-FR"/>
        </w:rPr>
        <w:drawing>
          <wp:anchor distT="0" distB="0" distL="114300" distR="114300" simplePos="0" relativeHeight="251671552" behindDoc="1" locked="0" layoutInCell="1" allowOverlap="1">
            <wp:simplePos x="0" y="0"/>
            <wp:positionH relativeFrom="column">
              <wp:posOffset>1905</wp:posOffset>
            </wp:positionH>
            <wp:positionV relativeFrom="paragraph">
              <wp:posOffset>-22225</wp:posOffset>
            </wp:positionV>
            <wp:extent cx="1424305" cy="800100"/>
            <wp:effectExtent l="19050" t="0" r="4445" b="0"/>
            <wp:wrapTight wrapText="bothSides">
              <wp:wrapPolygon edited="0">
                <wp:start x="2600" y="1029"/>
                <wp:lineTo x="1156" y="2571"/>
                <wp:lineTo x="-289" y="7200"/>
                <wp:lineTo x="289" y="21086"/>
                <wp:lineTo x="21667" y="21086"/>
                <wp:lineTo x="21667" y="1543"/>
                <wp:lineTo x="6067" y="1029"/>
                <wp:lineTo x="2600" y="1029"/>
              </wp:wrapPolygon>
            </wp:wrapTight>
            <wp:docPr id="1"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7" cstate="print"/>
                    <a:stretch>
                      <a:fillRect/>
                    </a:stretch>
                  </pic:blipFill>
                  <pic:spPr>
                    <a:xfrm>
                      <a:off x="0" y="0"/>
                      <a:ext cx="1424305" cy="800100"/>
                    </a:xfrm>
                    <a:prstGeom prst="rect">
                      <a:avLst/>
                    </a:prstGeom>
                  </pic:spPr>
                </pic:pic>
              </a:graphicData>
            </a:graphic>
          </wp:anchor>
        </w:drawing>
      </w:r>
      <w:r w:rsidR="00A264ED">
        <w:rPr>
          <w:noProof/>
          <w:lang w:eastAsia="fr-FR"/>
        </w:rPr>
        <w:t>L</w:t>
      </w:r>
      <w:r w:rsidR="00907A57">
        <w:rPr>
          <w:noProof/>
          <w:lang w:eastAsia="fr-FR"/>
        </w:rPr>
        <w:t>’enseignement de la cinématique graphique à l’aide de</w:t>
      </w:r>
      <w:r w:rsidR="00196A7D">
        <w:rPr>
          <w:noProof/>
          <w:lang w:eastAsia="fr-FR"/>
        </w:rPr>
        <w:t xml:space="preserve"> </w:t>
      </w:r>
      <w:r w:rsidR="00907A57">
        <w:rPr>
          <w:noProof/>
          <w:lang w:eastAsia="fr-FR"/>
        </w:rPr>
        <w:t>la corrélation d’images</w:t>
      </w:r>
      <w:r w:rsidR="00A264ED">
        <w:rPr>
          <w:noProof/>
          <w:lang w:eastAsia="fr-FR"/>
        </w:rPr>
        <w:t xml:space="preserve"> </w:t>
      </w:r>
    </w:p>
    <w:tbl>
      <w:tblPr>
        <w:tblW w:w="10930" w:type="dxa"/>
        <w:tblInd w:w="-512" w:type="dxa"/>
        <w:tblBorders>
          <w:bottom w:val="single" w:sz="8" w:space="0" w:color="0070C0"/>
        </w:tblBorders>
        <w:tblCellMar>
          <w:left w:w="70" w:type="dxa"/>
          <w:right w:w="70" w:type="dxa"/>
        </w:tblCellMar>
        <w:tblLook w:val="0000"/>
      </w:tblPr>
      <w:tblGrid>
        <w:gridCol w:w="3134"/>
        <w:gridCol w:w="7796"/>
      </w:tblGrid>
      <w:tr w:rsidR="00795D25" w:rsidTr="00842486">
        <w:trPr>
          <w:trHeight w:val="100"/>
        </w:trPr>
        <w:tc>
          <w:tcPr>
            <w:tcW w:w="3134" w:type="dxa"/>
          </w:tcPr>
          <w:p w:rsidR="00795D25" w:rsidRPr="006637DF" w:rsidRDefault="00795D25" w:rsidP="00842486">
            <w:pPr>
              <w:spacing w:before="120" w:after="60" w:line="240" w:lineRule="auto"/>
              <w:ind w:left="370"/>
              <w:jc w:val="center"/>
            </w:pPr>
            <w:r>
              <w:t xml:space="preserve">Edité le </w:t>
            </w:r>
            <w:r w:rsidR="00B80444">
              <w:t>04/06</w:t>
            </w:r>
            <w:r>
              <w:t>/20</w:t>
            </w:r>
            <w:r w:rsidR="00B80444">
              <w:t>08</w:t>
            </w:r>
          </w:p>
        </w:tc>
        <w:tc>
          <w:tcPr>
            <w:tcW w:w="7796" w:type="dxa"/>
          </w:tcPr>
          <w:p w:rsidR="00795D25" w:rsidRPr="006637DF" w:rsidRDefault="00907A57" w:rsidP="00842486">
            <w:pPr>
              <w:spacing w:before="120" w:after="60" w:line="240" w:lineRule="auto"/>
              <w:jc w:val="left"/>
            </w:pPr>
            <w:r>
              <w:t xml:space="preserve">            </w:t>
            </w:r>
            <w:r w:rsidR="00842486">
              <w:t xml:space="preserve">              </w:t>
            </w:r>
            <w:r>
              <w:t xml:space="preserve">   </w:t>
            </w:r>
            <w:r w:rsidR="00196A7D">
              <w:t xml:space="preserve">Damien CLAIRE - </w:t>
            </w:r>
            <w:r>
              <w:t>Jean-Loup PRENSIER</w:t>
            </w:r>
            <w:r w:rsidR="00795D25">
              <w:t xml:space="preserve"> </w:t>
            </w:r>
          </w:p>
        </w:tc>
      </w:tr>
    </w:tbl>
    <w:p w:rsidR="00E55CAB" w:rsidRPr="00461DE3" w:rsidRDefault="00E55CAB" w:rsidP="00DD38C9">
      <w:pPr>
        <w:pStyle w:val="Titre1"/>
        <w:rPr>
          <w:rFonts w:eastAsia="Times New Roman"/>
          <w:kern w:val="36"/>
          <w:lang w:eastAsia="fr-FR"/>
        </w:rPr>
      </w:pPr>
      <w:r>
        <w:rPr>
          <w:rFonts w:eastAsia="Times New Roman"/>
          <w:kern w:val="36"/>
          <w:lang w:eastAsia="fr-FR"/>
        </w:rPr>
        <w:t>1</w:t>
      </w:r>
      <w:r w:rsidRPr="00362EDF">
        <w:t>–</w:t>
      </w:r>
      <w:r w:rsidRPr="00461DE3">
        <w:rPr>
          <w:rFonts w:eastAsia="Times New Roman"/>
          <w:kern w:val="36"/>
          <w:lang w:eastAsia="fr-FR"/>
        </w:rPr>
        <w:t xml:space="preserve"> </w:t>
      </w:r>
      <w:r w:rsidR="00423C7F">
        <w:rPr>
          <w:rFonts w:eastAsia="Times New Roman"/>
          <w:kern w:val="36"/>
          <w:lang w:eastAsia="fr-FR"/>
        </w:rPr>
        <w:t>Introduction</w:t>
      </w:r>
    </w:p>
    <w:p w:rsidR="00907A57" w:rsidRPr="00765535" w:rsidRDefault="00907A57" w:rsidP="00907A57">
      <w:pPr>
        <w:rPr>
          <w:lang w:eastAsia="fr-FR"/>
        </w:rPr>
      </w:pPr>
      <w:r w:rsidRPr="00765535">
        <w:rPr>
          <w:lang w:eastAsia="fr-FR"/>
        </w:rPr>
        <w:t xml:space="preserve">Lors de la mise en place d'une séquence d'enseignement sur la cinématique graphique au lycée, une difficulté pour les élèves est de comprendre le mouvement des pièces d'un mécanisme. Bien sûr, les modeleurs volumiques peuvent pallier </w:t>
      </w:r>
      <w:r>
        <w:rPr>
          <w:lang w:eastAsia="fr-FR"/>
        </w:rPr>
        <w:t>cet obstacle</w:t>
      </w:r>
      <w:r w:rsidRPr="00765535">
        <w:rPr>
          <w:lang w:eastAsia="fr-FR"/>
        </w:rPr>
        <w:t xml:space="preserve"> en proposant des animations tridimensionnelles du système. Cependant, cette solution ne résout pas tous les problèmes didactiques car le modeleur ne montre, comme son nom l'indique, qu'un modèle du mécanisme réel. Les couleurs, les liaisons, la situation du mécanisme... ne sont pas forcément représentatifs de la réalité.</w:t>
      </w:r>
    </w:p>
    <w:p w:rsidR="00907A57" w:rsidRPr="00765535" w:rsidRDefault="00907A57" w:rsidP="00907A57">
      <w:pPr>
        <w:rPr>
          <w:lang w:eastAsia="fr-FR"/>
        </w:rPr>
      </w:pPr>
      <w:r w:rsidRPr="00765535">
        <w:rPr>
          <w:lang w:eastAsia="fr-FR"/>
        </w:rPr>
        <w:t>Le second problème, propre à l'élaboration d'une séquence sur la cinématique graphique, est que les modeleurs volumiques ne montrent pas de champs de vecteurs vitesses. Cette notion de champ de vecteurs vitesses étant la principale difficulté rencontrée par les élèves lors de l'étude de l'équiprojectivité ou du centre instantané de rotation, il peut être judicieux d'utiliser des outils mettant en évidence ce champ d'une manière concrète.</w:t>
      </w:r>
    </w:p>
    <w:p w:rsidR="00907A57" w:rsidRPr="00765535" w:rsidRDefault="00907A57" w:rsidP="00907A57">
      <w:pPr>
        <w:rPr>
          <w:lang w:eastAsia="fr-FR"/>
        </w:rPr>
      </w:pPr>
      <w:r w:rsidRPr="00765535">
        <w:rPr>
          <w:lang w:eastAsia="fr-FR"/>
        </w:rPr>
        <w:t>La</w:t>
      </w:r>
      <w:r w:rsidR="00C8031E">
        <w:rPr>
          <w:lang w:eastAsia="fr-FR"/>
        </w:rPr>
        <w:t xml:space="preserve"> corrélation d’images numériques</w:t>
      </w:r>
      <w:r w:rsidRPr="00765535">
        <w:rPr>
          <w:lang w:eastAsia="fr-FR"/>
        </w:rPr>
        <w:t xml:space="preserve"> </w:t>
      </w:r>
      <w:r w:rsidR="00AE76DC">
        <w:rPr>
          <w:lang w:eastAsia="fr-FR"/>
        </w:rPr>
        <w:t>(voir</w:t>
      </w:r>
      <w:r w:rsidR="00C8031E">
        <w:rPr>
          <w:lang w:eastAsia="fr-FR"/>
        </w:rPr>
        <w:t xml:space="preserve"> ressource </w:t>
      </w:r>
      <w:r w:rsidR="00C8031E" w:rsidRPr="00C8031E">
        <w:rPr>
          <w:i/>
          <w:lang w:eastAsia="fr-FR"/>
        </w:rPr>
        <w:t>« Pr</w:t>
      </w:r>
      <w:r w:rsidR="00273A08">
        <w:rPr>
          <w:i/>
          <w:lang w:eastAsia="fr-FR"/>
        </w:rPr>
        <w:t>ésentation générale</w:t>
      </w:r>
      <w:r w:rsidR="00C8031E" w:rsidRPr="00C8031E">
        <w:rPr>
          <w:i/>
          <w:lang w:eastAsia="fr-FR"/>
        </w:rPr>
        <w:t xml:space="preserve"> de la corrélation d’images numériques »</w:t>
      </w:r>
      <w:r w:rsidR="00C8031E">
        <w:rPr>
          <w:lang w:eastAsia="fr-FR"/>
        </w:rPr>
        <w:t xml:space="preserve">) </w:t>
      </w:r>
      <w:r w:rsidRPr="00765535">
        <w:rPr>
          <w:lang w:eastAsia="fr-FR"/>
        </w:rPr>
        <w:t>semble être une solution performante pour cette tâche. En effet, el</w:t>
      </w:r>
      <w:r w:rsidR="00273A08">
        <w:rPr>
          <w:lang w:eastAsia="fr-FR"/>
        </w:rPr>
        <w:t>le s'effectue sur un objet réel</w:t>
      </w:r>
      <w:r w:rsidRPr="00765535">
        <w:rPr>
          <w:lang w:eastAsia="fr-FR"/>
        </w:rPr>
        <w:t xml:space="preserve"> et permet de visualiser directement les </w:t>
      </w:r>
      <w:proofErr w:type="gramStart"/>
      <w:r w:rsidRPr="00765535">
        <w:rPr>
          <w:lang w:eastAsia="fr-FR"/>
        </w:rPr>
        <w:t>vecteurs</w:t>
      </w:r>
      <w:proofErr w:type="gramEnd"/>
      <w:r w:rsidRPr="00765535">
        <w:rPr>
          <w:lang w:eastAsia="fr-FR"/>
        </w:rPr>
        <w:t xml:space="preserve"> vitesses par extrapolation des déplacements obtenus. Nous illustrons cette utilisation dans le cas d'un mouvement de rotation, puis montrons comment les champs de vitesse obtenus peuvent être utilisés pour vérifier l'équiprojectivité ou encore construire des centres instantanés de rotation, y compris sur des mouvements (plans) plus compliqués.</w:t>
      </w:r>
    </w:p>
    <w:p w:rsidR="00E55CAB" w:rsidRPr="00362EDF" w:rsidRDefault="00E55CAB" w:rsidP="00DD38C9">
      <w:pPr>
        <w:pStyle w:val="Titre1"/>
      </w:pPr>
      <w:r>
        <w:t>2</w:t>
      </w:r>
      <w:r w:rsidRPr="00362EDF">
        <w:t xml:space="preserve"> – </w:t>
      </w:r>
      <w:r w:rsidR="00A157D3">
        <w:rPr>
          <w:rFonts w:eastAsia="Times New Roman"/>
          <w:kern w:val="36"/>
          <w:lang w:eastAsia="fr-FR"/>
        </w:rPr>
        <w:t>Visualisation d’un mouvement de rotation</w:t>
      </w:r>
    </w:p>
    <w:p w:rsidR="00AE76DC" w:rsidRDefault="00872C52" w:rsidP="00AE76DC">
      <w:pPr>
        <w:rPr>
          <w:lang w:eastAsia="fr-FR"/>
        </w:rPr>
      </w:pPr>
      <w:r>
        <w:rPr>
          <w:noProof/>
          <w:lang w:eastAsia="fr-FR"/>
        </w:rPr>
        <w:drawing>
          <wp:anchor distT="0" distB="0" distL="114300" distR="114300" simplePos="0" relativeHeight="251664384" behindDoc="1" locked="0" layoutInCell="1" allowOverlap="1">
            <wp:simplePos x="0" y="0"/>
            <wp:positionH relativeFrom="column">
              <wp:posOffset>4375785</wp:posOffset>
            </wp:positionH>
            <wp:positionV relativeFrom="paragraph">
              <wp:posOffset>487680</wp:posOffset>
            </wp:positionV>
            <wp:extent cx="762635" cy="2129155"/>
            <wp:effectExtent l="19050" t="0" r="0" b="0"/>
            <wp:wrapTight wrapText="bothSides">
              <wp:wrapPolygon edited="0">
                <wp:start x="-540" y="0"/>
                <wp:lineTo x="-540" y="21452"/>
                <wp:lineTo x="21582" y="21452"/>
                <wp:lineTo x="21582" y="0"/>
                <wp:lineTo x="-540" y="0"/>
              </wp:wrapPolygon>
            </wp:wrapTight>
            <wp:docPr id="43" name="Image 3" descr="http://www.si.ens-cachan.fr/ressource/r6/images/sc_microm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6/images/sc_micromot.jpg"/>
                    <pic:cNvPicPr>
                      <a:picLocks noChangeAspect="1" noChangeArrowheads="1"/>
                    </pic:cNvPicPr>
                  </pic:nvPicPr>
                  <pic:blipFill>
                    <a:blip r:embed="rId8" cstate="print"/>
                    <a:srcRect/>
                    <a:stretch>
                      <a:fillRect/>
                    </a:stretch>
                  </pic:blipFill>
                  <pic:spPr bwMode="auto">
                    <a:xfrm>
                      <a:off x="0" y="0"/>
                      <a:ext cx="762635" cy="212915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3360" behindDoc="1" locked="0" layoutInCell="1" allowOverlap="1">
            <wp:simplePos x="0" y="0"/>
            <wp:positionH relativeFrom="column">
              <wp:posOffset>-3175</wp:posOffset>
            </wp:positionH>
            <wp:positionV relativeFrom="paragraph">
              <wp:posOffset>379095</wp:posOffset>
            </wp:positionV>
            <wp:extent cx="2848610" cy="2369820"/>
            <wp:effectExtent l="19050" t="0" r="8890" b="0"/>
            <wp:wrapTight wrapText="bothSides">
              <wp:wrapPolygon edited="0">
                <wp:start x="-144" y="0"/>
                <wp:lineTo x="-144" y="21357"/>
                <wp:lineTo x="21667" y="21357"/>
                <wp:lineTo x="21667" y="0"/>
                <wp:lineTo x="-144" y="0"/>
              </wp:wrapPolygon>
            </wp:wrapTight>
            <wp:docPr id="41" name="Image 2" descr="http://www.si.ens-cachan.fr/ressource/r6/images/microm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6/images/micromot.jpg"/>
                    <pic:cNvPicPr>
                      <a:picLocks noChangeAspect="1" noChangeArrowheads="1"/>
                    </pic:cNvPicPr>
                  </pic:nvPicPr>
                  <pic:blipFill>
                    <a:blip r:embed="rId9" cstate="print"/>
                    <a:srcRect/>
                    <a:stretch>
                      <a:fillRect/>
                    </a:stretch>
                  </pic:blipFill>
                  <pic:spPr bwMode="auto">
                    <a:xfrm>
                      <a:off x="0" y="0"/>
                      <a:ext cx="2848610" cy="2369820"/>
                    </a:xfrm>
                    <a:prstGeom prst="rect">
                      <a:avLst/>
                    </a:prstGeom>
                    <a:noFill/>
                    <a:ln w="9525">
                      <a:noFill/>
                      <a:miter lim="800000"/>
                      <a:headEnd/>
                      <a:tailEnd/>
                    </a:ln>
                  </pic:spPr>
                </pic:pic>
              </a:graphicData>
            </a:graphic>
          </wp:anchor>
        </w:drawing>
      </w:r>
      <w:r w:rsidR="00AE76DC" w:rsidRPr="00765535">
        <w:rPr>
          <w:lang w:eastAsia="fr-FR"/>
        </w:rPr>
        <w:t>Prenons l'exemple de l'étude du micromoteur de modélisme proposé par</w:t>
      </w:r>
      <w:r w:rsidR="00AE76DC">
        <w:rPr>
          <w:lang w:eastAsia="fr-FR"/>
        </w:rPr>
        <w:t xml:space="preserve"> DELTALAB [1]</w:t>
      </w:r>
      <w:r w:rsidR="00AE76DC" w:rsidRPr="00765535">
        <w:rPr>
          <w:lang w:eastAsia="fr-FR"/>
        </w:rPr>
        <w:t xml:space="preserve"> qui permet de faire voler des modèles réduits d'avions</w:t>
      </w:r>
      <w:r w:rsidR="00273A08">
        <w:rPr>
          <w:lang w:eastAsia="fr-FR"/>
        </w:rPr>
        <w:t xml:space="preserve"> (figure 1).</w:t>
      </w:r>
    </w:p>
    <w:p w:rsidR="00872C52" w:rsidRDefault="00872C52" w:rsidP="00AE76DC">
      <w:pPr>
        <w:rPr>
          <w:lang w:eastAsia="fr-FR"/>
        </w:rPr>
      </w:pPr>
    </w:p>
    <w:p w:rsidR="00872C52" w:rsidRDefault="00872C52" w:rsidP="00AE76DC">
      <w:pPr>
        <w:rPr>
          <w:lang w:eastAsia="fr-FR"/>
        </w:rPr>
      </w:pPr>
    </w:p>
    <w:p w:rsidR="00872C52" w:rsidRDefault="00872C52" w:rsidP="00AE76DC">
      <w:pPr>
        <w:rPr>
          <w:lang w:eastAsia="fr-FR"/>
        </w:rPr>
      </w:pPr>
    </w:p>
    <w:p w:rsidR="00872C52" w:rsidRDefault="00872C52" w:rsidP="00AE76DC">
      <w:pPr>
        <w:rPr>
          <w:lang w:eastAsia="fr-FR"/>
        </w:rPr>
      </w:pPr>
    </w:p>
    <w:p w:rsidR="00872C52" w:rsidRDefault="00872C52" w:rsidP="00AE76DC">
      <w:pPr>
        <w:rPr>
          <w:lang w:eastAsia="fr-FR"/>
        </w:rPr>
      </w:pPr>
    </w:p>
    <w:p w:rsidR="00872C52" w:rsidRDefault="00872C52" w:rsidP="00AE76DC">
      <w:pPr>
        <w:rPr>
          <w:lang w:eastAsia="fr-FR"/>
        </w:rPr>
      </w:pPr>
    </w:p>
    <w:p w:rsidR="00872C52" w:rsidRDefault="00872C52" w:rsidP="00872C52">
      <w:pPr>
        <w:spacing w:after="0"/>
        <w:rPr>
          <w:lang w:eastAsia="fr-FR"/>
        </w:rPr>
      </w:pPr>
    </w:p>
    <w:p w:rsidR="00872C52" w:rsidRDefault="00872C52" w:rsidP="00AE76DC">
      <w:pPr>
        <w:rPr>
          <w:lang w:eastAsia="fr-FR"/>
        </w:rPr>
      </w:pPr>
    </w:p>
    <w:p w:rsidR="00872C52" w:rsidRDefault="00872C52" w:rsidP="00872C52">
      <w:pPr>
        <w:spacing w:before="120" w:after="120"/>
        <w:rPr>
          <w:i/>
          <w:sz w:val="20"/>
          <w:szCs w:val="20"/>
        </w:rPr>
        <w:sectPr w:rsidR="00872C52" w:rsidSect="00BE51E0">
          <w:footerReference w:type="default" r:id="rId10"/>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872C52" w:rsidRDefault="00872C52" w:rsidP="00872C52">
      <w:pPr>
        <w:spacing w:before="120" w:after="120"/>
        <w:rPr>
          <w:rFonts w:eastAsia="Times New Roman" w:cs="Times New Roman"/>
          <w:i/>
          <w:sz w:val="20"/>
          <w:szCs w:val="20"/>
          <w:lang w:eastAsia="fr-FR"/>
        </w:rPr>
      </w:pPr>
      <w:r w:rsidRPr="00795D25">
        <w:rPr>
          <w:i/>
          <w:sz w:val="20"/>
          <w:szCs w:val="20"/>
        </w:rPr>
        <w:lastRenderedPageBreak/>
        <w:t>Figure 1</w:t>
      </w:r>
      <w:r>
        <w:rPr>
          <w:i/>
          <w:sz w:val="20"/>
          <w:szCs w:val="20"/>
        </w:rPr>
        <w:t>a</w:t>
      </w:r>
      <w:r w:rsidRPr="00795D25">
        <w:rPr>
          <w:i/>
          <w:sz w:val="20"/>
          <w:szCs w:val="20"/>
        </w:rPr>
        <w:t xml:space="preserve"> : </w:t>
      </w:r>
      <w:r>
        <w:rPr>
          <w:rFonts w:eastAsia="Times New Roman" w:cs="Times New Roman"/>
          <w:i/>
          <w:sz w:val="20"/>
          <w:szCs w:val="20"/>
          <w:lang w:eastAsia="fr-FR"/>
        </w:rPr>
        <w:t>Image issue du CD « Liaison » de DELATALAB</w:t>
      </w:r>
    </w:p>
    <w:p w:rsidR="00872C52" w:rsidRDefault="00872C52" w:rsidP="00872C52">
      <w:pPr>
        <w:spacing w:before="120" w:after="120"/>
        <w:rPr>
          <w:lang w:eastAsia="fr-FR"/>
        </w:rPr>
      </w:pPr>
      <w:r>
        <w:rPr>
          <w:rFonts w:eastAsia="Times New Roman" w:cs="Times New Roman"/>
          <w:i/>
          <w:sz w:val="20"/>
          <w:szCs w:val="20"/>
          <w:lang w:eastAsia="fr-FR"/>
        </w:rPr>
        <w:lastRenderedPageBreak/>
        <w:t>Figure 1b : Schéma cinématique du mécanisme dans le plan (</w:t>
      </w:r>
      <w:proofErr w:type="spellStart"/>
      <w:r>
        <w:rPr>
          <w:rFonts w:eastAsia="Times New Roman" w:cs="Times New Roman"/>
          <w:i/>
          <w:sz w:val="20"/>
          <w:szCs w:val="20"/>
          <w:lang w:eastAsia="fr-FR"/>
        </w:rPr>
        <w:t>x</w:t>
      </w:r>
      <w:proofErr w:type="gramStart"/>
      <w:r>
        <w:rPr>
          <w:rFonts w:eastAsia="Times New Roman" w:cs="Times New Roman"/>
          <w:i/>
          <w:sz w:val="20"/>
          <w:szCs w:val="20"/>
          <w:lang w:eastAsia="fr-FR"/>
        </w:rPr>
        <w:t>,y</w:t>
      </w:r>
      <w:proofErr w:type="spellEnd"/>
      <w:proofErr w:type="gramEnd"/>
      <w:r>
        <w:rPr>
          <w:rFonts w:eastAsia="Times New Roman" w:cs="Times New Roman"/>
          <w:i/>
          <w:sz w:val="20"/>
          <w:szCs w:val="20"/>
          <w:lang w:eastAsia="fr-FR"/>
        </w:rPr>
        <w:t>)</w:t>
      </w:r>
    </w:p>
    <w:p w:rsidR="00872C52" w:rsidRDefault="00872C52" w:rsidP="005F62AB">
      <w:pPr>
        <w:spacing w:after="0" w:line="240" w:lineRule="auto"/>
        <w:rPr>
          <w:rFonts w:ascii="Times New Roman" w:eastAsia="Times New Roman" w:hAnsi="Times New Roman" w:cs="Times New Roman"/>
          <w:sz w:val="24"/>
          <w:szCs w:val="24"/>
          <w:lang w:eastAsia="fr-FR"/>
        </w:rPr>
        <w:sectPr w:rsidR="00872C52" w:rsidSect="00872C52">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tbl>
      <w:tblPr>
        <w:tblW w:w="5000" w:type="pct"/>
        <w:jc w:val="center"/>
        <w:tblCellMar>
          <w:top w:w="15" w:type="dxa"/>
          <w:left w:w="15" w:type="dxa"/>
          <w:bottom w:w="15" w:type="dxa"/>
          <w:right w:w="15" w:type="dxa"/>
        </w:tblCellMar>
        <w:tblLook w:val="04A0"/>
      </w:tblPr>
      <w:tblGrid>
        <w:gridCol w:w="4891"/>
        <w:gridCol w:w="4891"/>
      </w:tblGrid>
      <w:tr w:rsidR="00AE76DC" w:rsidRPr="00765535" w:rsidTr="00244D5E">
        <w:trPr>
          <w:jc w:val="center"/>
        </w:trPr>
        <w:tc>
          <w:tcPr>
            <w:tcW w:w="0" w:type="auto"/>
            <w:vAlign w:val="center"/>
            <w:hideMark/>
          </w:tcPr>
          <w:p w:rsidR="00AE76DC" w:rsidRPr="00FB3CC7" w:rsidRDefault="00AE76DC" w:rsidP="005F62A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E76DC" w:rsidRPr="00765535" w:rsidRDefault="00AE76DC" w:rsidP="005C79D9">
            <w:pPr>
              <w:spacing w:after="0" w:line="240" w:lineRule="auto"/>
              <w:rPr>
                <w:rFonts w:ascii="Times New Roman" w:eastAsia="Times New Roman" w:hAnsi="Times New Roman" w:cs="Times New Roman"/>
                <w:sz w:val="24"/>
                <w:szCs w:val="24"/>
                <w:lang w:eastAsia="fr-FR"/>
              </w:rPr>
            </w:pPr>
          </w:p>
        </w:tc>
      </w:tr>
    </w:tbl>
    <w:p w:rsidR="005F62AB" w:rsidRPr="00765535" w:rsidRDefault="005F62AB" w:rsidP="00196A7D">
      <w:pPr>
        <w:spacing w:after="0"/>
        <w:rPr>
          <w:lang w:eastAsia="fr-FR"/>
        </w:rPr>
      </w:pPr>
      <w:r w:rsidRPr="00765535">
        <w:rPr>
          <w:lang w:eastAsia="fr-FR"/>
        </w:rPr>
        <w:lastRenderedPageBreak/>
        <w:t xml:space="preserve">Deux images du vilebrequin ont été prises entre deux instants proches. Un logiciel </w:t>
      </w:r>
      <w:r w:rsidR="00273A08">
        <w:rPr>
          <w:lang w:eastAsia="fr-FR"/>
        </w:rPr>
        <w:t>de corrélation</w:t>
      </w:r>
      <w:r w:rsidRPr="00765535">
        <w:rPr>
          <w:lang w:eastAsia="fr-FR"/>
        </w:rPr>
        <w:t xml:space="preserve"> d'images </w:t>
      </w:r>
      <w:r w:rsidR="00273A08">
        <w:rPr>
          <w:lang w:eastAsia="fr-FR"/>
        </w:rPr>
        <w:t xml:space="preserve">[2] </w:t>
      </w:r>
      <w:r w:rsidRPr="00765535">
        <w:rPr>
          <w:lang w:eastAsia="fr-FR"/>
        </w:rPr>
        <w:t>a permis de retrouver les déplacements d'un ensemble de points situés à la surface de ce vilebrequin. Les instants des deux prises de vue étant très proches, les vecteurs déplacements ont sensiblement la même direction et le même sens que les vecteurs vitesses correspondants.</w:t>
      </w:r>
    </w:p>
    <w:p w:rsidR="00AE76DC" w:rsidRDefault="005F62AB" w:rsidP="00196A7D">
      <w:pPr>
        <w:spacing w:after="0" w:line="240" w:lineRule="auto"/>
        <w:jc w:val="center"/>
        <w:rPr>
          <w:lang w:eastAsia="fr-FR"/>
        </w:rPr>
      </w:pPr>
      <w:r w:rsidRPr="005F62AB">
        <w:rPr>
          <w:noProof/>
          <w:lang w:eastAsia="fr-FR"/>
        </w:rPr>
        <w:drawing>
          <wp:inline distT="0" distB="0" distL="0" distR="0">
            <wp:extent cx="2856230" cy="2877820"/>
            <wp:effectExtent l="19050" t="0" r="1270" b="0"/>
            <wp:docPr id="46" name="Image 4" descr="http://www.si.ens-cachan.fr/ressource/r6/images/vilebrequin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6/images/vilebrequin100.jpg"/>
                    <pic:cNvPicPr>
                      <a:picLocks noChangeAspect="1" noChangeArrowheads="1"/>
                    </pic:cNvPicPr>
                  </pic:nvPicPr>
                  <pic:blipFill>
                    <a:blip r:embed="rId11" cstate="print"/>
                    <a:srcRect/>
                    <a:stretch>
                      <a:fillRect/>
                    </a:stretch>
                  </pic:blipFill>
                  <pic:spPr bwMode="auto">
                    <a:xfrm>
                      <a:off x="0" y="0"/>
                      <a:ext cx="2856230" cy="2877820"/>
                    </a:xfrm>
                    <a:prstGeom prst="rect">
                      <a:avLst/>
                    </a:prstGeom>
                    <a:noFill/>
                    <a:ln w="9525">
                      <a:noFill/>
                      <a:miter lim="800000"/>
                      <a:headEnd/>
                      <a:tailEnd/>
                    </a:ln>
                  </pic:spPr>
                </pic:pic>
              </a:graphicData>
            </a:graphic>
          </wp:inline>
        </w:drawing>
      </w:r>
      <w:r w:rsidRPr="005F62AB">
        <w:rPr>
          <w:noProof/>
          <w:lang w:eastAsia="fr-FR"/>
        </w:rPr>
        <w:drawing>
          <wp:inline distT="0" distB="0" distL="0" distR="0">
            <wp:extent cx="2856230" cy="2888615"/>
            <wp:effectExtent l="19050" t="0" r="1270" b="0"/>
            <wp:docPr id="47" name="Image 5" descr="http://www.si.ens-cachan.fr/ressource/r6/images/vilebrequin100&amp;ch_dep_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6/images/vilebrequin100&amp;ch_dep_x10.jpg"/>
                    <pic:cNvPicPr>
                      <a:picLocks noChangeAspect="1" noChangeArrowheads="1"/>
                    </pic:cNvPicPr>
                  </pic:nvPicPr>
                  <pic:blipFill>
                    <a:blip r:embed="rId12" cstate="print"/>
                    <a:srcRect/>
                    <a:stretch>
                      <a:fillRect/>
                    </a:stretch>
                  </pic:blipFill>
                  <pic:spPr bwMode="auto">
                    <a:xfrm>
                      <a:off x="0" y="0"/>
                      <a:ext cx="2856230" cy="2888615"/>
                    </a:xfrm>
                    <a:prstGeom prst="rect">
                      <a:avLst/>
                    </a:prstGeom>
                    <a:noFill/>
                    <a:ln w="9525">
                      <a:noFill/>
                      <a:miter lim="800000"/>
                      <a:headEnd/>
                      <a:tailEnd/>
                    </a:ln>
                  </pic:spPr>
                </pic:pic>
              </a:graphicData>
            </a:graphic>
          </wp:inline>
        </w:drawing>
      </w:r>
    </w:p>
    <w:p w:rsidR="005F62AB" w:rsidRDefault="005F62AB" w:rsidP="00423C7F">
      <w:pPr>
        <w:rPr>
          <w:i/>
          <w:sz w:val="20"/>
          <w:szCs w:val="20"/>
          <w:lang w:eastAsia="fr-FR"/>
        </w:rPr>
        <w:sectPr w:rsidR="005F62AB" w:rsidSect="00872C52">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5F62AB" w:rsidRDefault="005F62AB" w:rsidP="004B382E">
      <w:pPr>
        <w:spacing w:after="0"/>
        <w:jc w:val="center"/>
        <w:rPr>
          <w:i/>
          <w:sz w:val="20"/>
          <w:szCs w:val="20"/>
          <w:lang w:eastAsia="fr-FR"/>
        </w:rPr>
      </w:pPr>
      <w:r>
        <w:rPr>
          <w:i/>
          <w:sz w:val="20"/>
          <w:szCs w:val="20"/>
          <w:lang w:eastAsia="fr-FR"/>
        </w:rPr>
        <w:lastRenderedPageBreak/>
        <w:t>Figure 2 : Image de référence</w:t>
      </w:r>
    </w:p>
    <w:p w:rsidR="004B382E" w:rsidRDefault="004B382E" w:rsidP="005F62AB">
      <w:pPr>
        <w:spacing w:after="240"/>
        <w:jc w:val="center"/>
        <w:rPr>
          <w:i/>
          <w:sz w:val="20"/>
          <w:szCs w:val="20"/>
          <w:lang w:eastAsia="fr-FR"/>
        </w:rPr>
      </w:pPr>
      <w:r>
        <w:rPr>
          <w:i/>
          <w:sz w:val="20"/>
          <w:szCs w:val="20"/>
          <w:lang w:eastAsia="fr-FR"/>
        </w:rPr>
        <w:t>(Voir en annexe l’animation vilebrequin.gif)</w:t>
      </w:r>
    </w:p>
    <w:p w:rsidR="005F62AB" w:rsidRPr="005F62AB" w:rsidRDefault="005F62AB" w:rsidP="005F62AB">
      <w:pPr>
        <w:spacing w:after="240"/>
        <w:jc w:val="center"/>
        <w:rPr>
          <w:i/>
          <w:sz w:val="20"/>
          <w:szCs w:val="20"/>
          <w:lang w:eastAsia="fr-FR"/>
        </w:rPr>
      </w:pPr>
      <w:r>
        <w:rPr>
          <w:i/>
          <w:sz w:val="20"/>
          <w:szCs w:val="20"/>
          <w:lang w:eastAsia="fr-FR"/>
        </w:rPr>
        <w:lastRenderedPageBreak/>
        <w:t>Figure 3 : Image déformée et champ de déplacement calculé (x10)</w:t>
      </w:r>
    </w:p>
    <w:p w:rsidR="005F62AB" w:rsidRDefault="005F62AB" w:rsidP="00423C7F">
      <w:pPr>
        <w:rPr>
          <w:lang w:eastAsia="fr-FR"/>
        </w:rPr>
        <w:sectPr w:rsidR="005F62AB" w:rsidSect="005F62AB">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5F62AB" w:rsidRDefault="005F62AB" w:rsidP="00196A7D">
      <w:pPr>
        <w:spacing w:after="120"/>
      </w:pPr>
      <w:r>
        <w:lastRenderedPageBreak/>
        <w:t>Les points de mesure situés en dehors de la surface du vilebrequin à analyser ont été retirés car ils fournissaient un résultat aberrant. Ces points n'ont cependant pas perturbé le programme pour trouver le résultat ci-dessus. Les données de cet essai sont :</w:t>
      </w:r>
    </w:p>
    <w:p w:rsidR="005F62AB" w:rsidRPr="005F62AB" w:rsidRDefault="00380E38" w:rsidP="00380E38">
      <w:pPr>
        <w:pStyle w:val="NormalWeb"/>
        <w:numPr>
          <w:ilvl w:val="0"/>
          <w:numId w:val="3"/>
        </w:numPr>
        <w:spacing w:before="60" w:beforeAutospacing="0" w:after="60" w:afterAutospacing="0" w:line="276" w:lineRule="auto"/>
        <w:ind w:left="714" w:hanging="357"/>
        <w:rPr>
          <w:rFonts w:asciiTheme="majorHAnsi" w:hAnsiTheme="majorHAnsi"/>
          <w:sz w:val="22"/>
          <w:szCs w:val="22"/>
        </w:rPr>
      </w:pPr>
      <w:r>
        <w:rPr>
          <w:rFonts w:asciiTheme="majorHAnsi" w:hAnsiTheme="majorHAnsi"/>
          <w:sz w:val="22"/>
          <w:szCs w:val="22"/>
        </w:rPr>
        <w:t>T</w:t>
      </w:r>
      <w:r w:rsidR="005F62AB" w:rsidRPr="005F62AB">
        <w:rPr>
          <w:rFonts w:asciiTheme="majorHAnsi" w:hAnsiTheme="majorHAnsi"/>
          <w:sz w:val="22"/>
          <w:szCs w:val="22"/>
        </w:rPr>
        <w:t>emps entre les deux prises de vue = 0,1s</w:t>
      </w:r>
    </w:p>
    <w:p w:rsidR="005F62AB" w:rsidRPr="005F62AB" w:rsidRDefault="00380E38" w:rsidP="00380E38">
      <w:pPr>
        <w:pStyle w:val="NormalWeb"/>
        <w:numPr>
          <w:ilvl w:val="0"/>
          <w:numId w:val="3"/>
        </w:numPr>
        <w:spacing w:before="60" w:beforeAutospacing="0" w:after="60" w:afterAutospacing="0" w:line="276" w:lineRule="auto"/>
        <w:ind w:left="714" w:hanging="357"/>
        <w:rPr>
          <w:rFonts w:asciiTheme="majorHAnsi" w:hAnsiTheme="majorHAnsi"/>
          <w:sz w:val="22"/>
          <w:szCs w:val="22"/>
        </w:rPr>
      </w:pPr>
      <w:r>
        <w:rPr>
          <w:rFonts w:asciiTheme="majorHAnsi" w:hAnsiTheme="majorHAnsi"/>
          <w:sz w:val="22"/>
          <w:szCs w:val="22"/>
        </w:rPr>
        <w:t>L</w:t>
      </w:r>
      <w:r w:rsidR="005F62AB" w:rsidRPr="005F62AB">
        <w:rPr>
          <w:rFonts w:asciiTheme="majorHAnsi" w:hAnsiTheme="majorHAnsi"/>
          <w:sz w:val="22"/>
          <w:szCs w:val="22"/>
        </w:rPr>
        <w:t>e trou intérieur du vilebrequin a un diamètre réel de 10,9 mm</w:t>
      </w:r>
    </w:p>
    <w:p w:rsidR="005F62AB" w:rsidRPr="005F62AB" w:rsidRDefault="00380E38" w:rsidP="00380E38">
      <w:pPr>
        <w:pStyle w:val="NormalWeb"/>
        <w:numPr>
          <w:ilvl w:val="0"/>
          <w:numId w:val="3"/>
        </w:numPr>
        <w:spacing w:before="60" w:beforeAutospacing="0" w:after="60" w:afterAutospacing="0" w:line="276" w:lineRule="auto"/>
        <w:ind w:left="714" w:hanging="357"/>
        <w:rPr>
          <w:rFonts w:asciiTheme="majorHAnsi" w:hAnsiTheme="majorHAnsi"/>
          <w:sz w:val="22"/>
          <w:szCs w:val="22"/>
        </w:rPr>
      </w:pPr>
      <w:r>
        <w:rPr>
          <w:rFonts w:asciiTheme="majorHAnsi" w:hAnsiTheme="majorHAnsi"/>
          <w:sz w:val="22"/>
          <w:szCs w:val="22"/>
        </w:rPr>
        <w:t>L</w:t>
      </w:r>
      <w:r w:rsidR="005F62AB" w:rsidRPr="005F62AB">
        <w:rPr>
          <w:rFonts w:asciiTheme="majorHAnsi" w:hAnsiTheme="majorHAnsi"/>
          <w:sz w:val="22"/>
          <w:szCs w:val="22"/>
        </w:rPr>
        <w:t>e champ de déplacement est amplifié d'un facteur 10 sur l'échelle de l'im</w:t>
      </w:r>
      <w:r w:rsidR="005F62AB">
        <w:rPr>
          <w:rFonts w:asciiTheme="majorHAnsi" w:hAnsiTheme="majorHAnsi"/>
          <w:sz w:val="22"/>
          <w:szCs w:val="22"/>
        </w:rPr>
        <w:t>age</w:t>
      </w:r>
    </w:p>
    <w:p w:rsidR="005F62AB" w:rsidRDefault="005F62AB" w:rsidP="00380E38">
      <w:pPr>
        <w:spacing w:before="240"/>
      </w:pPr>
      <w:r>
        <w:t>Le centre de rotation peut être déterminé rapidement comme le montrent les images ci-dessous :</w:t>
      </w:r>
    </w:p>
    <w:p w:rsidR="005F62AB" w:rsidRDefault="001B4FFD" w:rsidP="001B4FFD">
      <w:pPr>
        <w:jc w:val="center"/>
        <w:rPr>
          <w:lang w:eastAsia="fr-FR"/>
        </w:rPr>
      </w:pPr>
      <w:r w:rsidRPr="001B4FFD">
        <w:rPr>
          <w:noProof/>
          <w:lang w:eastAsia="fr-FR"/>
        </w:rPr>
        <w:drawing>
          <wp:inline distT="0" distB="0" distL="0" distR="0">
            <wp:extent cx="2856230" cy="2867025"/>
            <wp:effectExtent l="19050" t="0" r="1270" b="0"/>
            <wp:docPr id="48" name="Image 6" descr="http://www.si.ens-cachan.fr/ressource/r6/images/trian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6/images/triangul.jpg"/>
                    <pic:cNvPicPr>
                      <a:picLocks noChangeAspect="1" noChangeArrowheads="1"/>
                    </pic:cNvPicPr>
                  </pic:nvPicPr>
                  <pic:blipFill>
                    <a:blip r:embed="rId13" cstate="print"/>
                    <a:srcRect/>
                    <a:stretch>
                      <a:fillRect/>
                    </a:stretch>
                  </pic:blipFill>
                  <pic:spPr bwMode="auto">
                    <a:xfrm>
                      <a:off x="0" y="0"/>
                      <a:ext cx="2856230" cy="2867025"/>
                    </a:xfrm>
                    <a:prstGeom prst="rect">
                      <a:avLst/>
                    </a:prstGeom>
                    <a:noFill/>
                    <a:ln w="9525">
                      <a:noFill/>
                      <a:miter lim="800000"/>
                      <a:headEnd/>
                      <a:tailEnd/>
                    </a:ln>
                  </pic:spPr>
                </pic:pic>
              </a:graphicData>
            </a:graphic>
          </wp:inline>
        </w:drawing>
      </w:r>
      <w:r w:rsidRPr="001B4FFD">
        <w:rPr>
          <w:noProof/>
          <w:lang w:eastAsia="fr-FR"/>
        </w:rPr>
        <w:drawing>
          <wp:inline distT="0" distB="0" distL="0" distR="0">
            <wp:extent cx="2856230" cy="2867025"/>
            <wp:effectExtent l="19050" t="0" r="1270" b="0"/>
            <wp:docPr id="49" name="Image 7" descr="http://www.si.ens-cachan.fr/ressource/r6/images/triangul_resul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6/images/triangul_resultat.jpg"/>
                    <pic:cNvPicPr>
                      <a:picLocks noChangeAspect="1" noChangeArrowheads="1"/>
                    </pic:cNvPicPr>
                  </pic:nvPicPr>
                  <pic:blipFill>
                    <a:blip r:embed="rId14" cstate="print"/>
                    <a:srcRect/>
                    <a:stretch>
                      <a:fillRect/>
                    </a:stretch>
                  </pic:blipFill>
                  <pic:spPr bwMode="auto">
                    <a:xfrm>
                      <a:off x="0" y="0"/>
                      <a:ext cx="2856230" cy="2867025"/>
                    </a:xfrm>
                    <a:prstGeom prst="rect">
                      <a:avLst/>
                    </a:prstGeom>
                    <a:noFill/>
                    <a:ln w="9525">
                      <a:noFill/>
                      <a:miter lim="800000"/>
                      <a:headEnd/>
                      <a:tailEnd/>
                    </a:ln>
                  </pic:spPr>
                </pic:pic>
              </a:graphicData>
            </a:graphic>
          </wp:inline>
        </w:drawing>
      </w:r>
    </w:p>
    <w:p w:rsidR="001B4FFD" w:rsidRPr="00765535" w:rsidRDefault="001B4FFD" w:rsidP="001B4FFD">
      <w:pPr>
        <w:rPr>
          <w:lang w:eastAsia="fr-FR"/>
        </w:rPr>
      </w:pPr>
      <w:r w:rsidRPr="00765535">
        <w:rPr>
          <w:lang w:eastAsia="fr-FR"/>
        </w:rPr>
        <w:t xml:space="preserve">L'image permet également de visualiser la répartition triangulaire et </w:t>
      </w:r>
      <w:proofErr w:type="spellStart"/>
      <w:r w:rsidRPr="00765535">
        <w:rPr>
          <w:lang w:eastAsia="fr-FR"/>
        </w:rPr>
        <w:t>ortho</w:t>
      </w:r>
      <w:r w:rsidR="00273A08">
        <w:rPr>
          <w:lang w:eastAsia="fr-FR"/>
        </w:rPr>
        <w:t>radiale</w:t>
      </w:r>
      <w:proofErr w:type="spellEnd"/>
      <w:r w:rsidRPr="00765535">
        <w:rPr>
          <w:lang w:eastAsia="fr-FR"/>
        </w:rPr>
        <w:t xml:space="preserve"> des vecteurs vitesses dans un mouvement de rotation.</w:t>
      </w:r>
    </w:p>
    <w:p w:rsidR="005F62AB" w:rsidRDefault="001B4FFD" w:rsidP="001B4FFD">
      <w:pPr>
        <w:pStyle w:val="Titre1"/>
        <w:jc w:val="center"/>
      </w:pPr>
      <w:r w:rsidRPr="001B4FFD">
        <w:rPr>
          <w:noProof/>
          <w:lang w:eastAsia="fr-FR"/>
        </w:rPr>
        <w:lastRenderedPageBreak/>
        <w:drawing>
          <wp:inline distT="0" distB="0" distL="0" distR="0">
            <wp:extent cx="2856230" cy="2888615"/>
            <wp:effectExtent l="19050" t="0" r="1270" b="0"/>
            <wp:docPr id="50" name="Image 8" descr="http://www.si.ens-cachan.fr/ressource/r6/images/appli_p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6/images/appli_peda.jpg"/>
                    <pic:cNvPicPr>
                      <a:picLocks noChangeAspect="1" noChangeArrowheads="1"/>
                    </pic:cNvPicPr>
                  </pic:nvPicPr>
                  <pic:blipFill>
                    <a:blip r:embed="rId15" cstate="print"/>
                    <a:srcRect/>
                    <a:stretch>
                      <a:fillRect/>
                    </a:stretch>
                  </pic:blipFill>
                  <pic:spPr bwMode="auto">
                    <a:xfrm>
                      <a:off x="0" y="0"/>
                      <a:ext cx="2856230" cy="2888615"/>
                    </a:xfrm>
                    <a:prstGeom prst="rect">
                      <a:avLst/>
                    </a:prstGeom>
                    <a:noFill/>
                    <a:ln w="9525">
                      <a:noFill/>
                      <a:miter lim="800000"/>
                      <a:headEnd/>
                      <a:tailEnd/>
                    </a:ln>
                  </pic:spPr>
                </pic:pic>
              </a:graphicData>
            </a:graphic>
          </wp:inline>
        </w:drawing>
      </w:r>
      <w:r w:rsidRPr="001B4FFD">
        <w:rPr>
          <w:noProof/>
          <w:lang w:eastAsia="fr-FR"/>
        </w:rPr>
        <w:drawing>
          <wp:inline distT="0" distB="0" distL="0" distR="0">
            <wp:extent cx="2856230" cy="2888615"/>
            <wp:effectExtent l="19050" t="0" r="1270" b="0"/>
            <wp:docPr id="51" name="Image 9" descr="http://www.si.ens-cachan.fr/ressource/r6/images/appli_pe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ns-cachan.fr/ressource/r6/images/appli_peda2.jpg"/>
                    <pic:cNvPicPr>
                      <a:picLocks noChangeAspect="1" noChangeArrowheads="1"/>
                    </pic:cNvPicPr>
                  </pic:nvPicPr>
                  <pic:blipFill>
                    <a:blip r:embed="rId16" cstate="print"/>
                    <a:srcRect/>
                    <a:stretch>
                      <a:fillRect/>
                    </a:stretch>
                  </pic:blipFill>
                  <pic:spPr bwMode="auto">
                    <a:xfrm>
                      <a:off x="0" y="0"/>
                      <a:ext cx="2856230" cy="2888615"/>
                    </a:xfrm>
                    <a:prstGeom prst="rect">
                      <a:avLst/>
                    </a:prstGeom>
                    <a:noFill/>
                    <a:ln w="9525">
                      <a:noFill/>
                      <a:miter lim="800000"/>
                      <a:headEnd/>
                      <a:tailEnd/>
                    </a:ln>
                  </pic:spPr>
                </pic:pic>
              </a:graphicData>
            </a:graphic>
          </wp:inline>
        </w:drawing>
      </w:r>
    </w:p>
    <w:p w:rsidR="001B4FFD" w:rsidRPr="00765535" w:rsidRDefault="001B4FFD" w:rsidP="001B4FFD">
      <w:pPr>
        <w:rPr>
          <w:lang w:eastAsia="fr-FR"/>
        </w:rPr>
      </w:pPr>
      <w:r w:rsidRPr="00765535">
        <w:rPr>
          <w:lang w:eastAsia="fr-FR"/>
        </w:rPr>
        <w:t xml:space="preserve">La mise en place de ces manipulations est aisée pour l'enseignant car elles ne nécessitent que l'application d'un mouchetis de peinture sur la surface à étudier dans le cas où celle ci n'est pas assez texturée. Puis, il faut effectuer deux prises de vue (image de référence et image déformée). Le logiciel s'occupe par la suite du </w:t>
      </w:r>
      <w:r w:rsidR="00273A08">
        <w:rPr>
          <w:lang w:eastAsia="fr-FR"/>
        </w:rPr>
        <w:t>traitement</w:t>
      </w:r>
      <w:r w:rsidRPr="00765535">
        <w:rPr>
          <w:lang w:eastAsia="fr-FR"/>
        </w:rPr>
        <w:t xml:space="preserve"> et le résultat est un champ de déplacement (le logiciel peut calculer les déformations correspondantes) et une carte d'erreur donnant une indication sur la fiabilité des résultats.</w:t>
      </w:r>
    </w:p>
    <w:p w:rsidR="00423C7F" w:rsidRDefault="00423C7F" w:rsidP="0084292A">
      <w:pPr>
        <w:pStyle w:val="Titre1"/>
        <w:rPr>
          <w:rFonts w:eastAsia="Times New Roman"/>
          <w:kern w:val="36"/>
          <w:lang w:eastAsia="fr-FR"/>
        </w:rPr>
      </w:pPr>
      <w:r>
        <w:t>3</w:t>
      </w:r>
      <w:r w:rsidRPr="00362EDF">
        <w:t xml:space="preserve"> – </w:t>
      </w:r>
      <w:r w:rsidR="0084292A" w:rsidRPr="00765535">
        <w:rPr>
          <w:rFonts w:eastAsia="Times New Roman"/>
          <w:kern w:val="36"/>
          <w:lang w:eastAsia="fr-FR"/>
        </w:rPr>
        <w:t>Visualisation de l'équiprojectivité et du CIR</w:t>
      </w:r>
      <w:r w:rsidR="0084292A">
        <w:rPr>
          <w:rFonts w:eastAsia="Times New Roman"/>
          <w:kern w:val="36"/>
          <w:lang w:eastAsia="fr-FR"/>
        </w:rPr>
        <w:tab/>
      </w:r>
    </w:p>
    <w:p w:rsidR="0084292A" w:rsidRPr="00765535" w:rsidRDefault="0084292A" w:rsidP="0084292A">
      <w:pPr>
        <w:spacing w:after="120"/>
        <w:rPr>
          <w:lang w:eastAsia="fr-FR"/>
        </w:rPr>
      </w:pPr>
      <w:r w:rsidRPr="00765535">
        <w:rPr>
          <w:lang w:eastAsia="fr-FR"/>
        </w:rPr>
        <w:t xml:space="preserve">L'analyse cinématique peut être poursuivie </w:t>
      </w:r>
      <w:r w:rsidR="00273A08">
        <w:rPr>
          <w:lang w:eastAsia="fr-FR"/>
        </w:rPr>
        <w:t>pa</w:t>
      </w:r>
      <w:r w:rsidRPr="00765535">
        <w:rPr>
          <w:lang w:eastAsia="fr-FR"/>
        </w:rPr>
        <w:t>r l'étude de la bielle qui est en mouvement plan. Les notions d'équiprojectivité et de centre instantané de rotation pourront être abordées de la même manière que précédemment. Les données utilisées ici sont :</w:t>
      </w:r>
    </w:p>
    <w:p w:rsidR="0084292A" w:rsidRPr="0084292A" w:rsidRDefault="00380E38" w:rsidP="00380E38">
      <w:pPr>
        <w:numPr>
          <w:ilvl w:val="0"/>
          <w:numId w:val="4"/>
        </w:numPr>
        <w:spacing w:before="60" w:after="60"/>
        <w:ind w:left="714" w:hanging="357"/>
        <w:jc w:val="left"/>
        <w:rPr>
          <w:rFonts w:eastAsia="Times New Roman" w:cs="Times New Roman"/>
          <w:lang w:eastAsia="fr-FR"/>
        </w:rPr>
      </w:pPr>
      <w:r>
        <w:rPr>
          <w:rFonts w:eastAsia="Times New Roman" w:cs="Times New Roman"/>
          <w:lang w:eastAsia="fr-FR"/>
        </w:rPr>
        <w:t>T</w:t>
      </w:r>
      <w:r w:rsidR="0084292A" w:rsidRPr="0084292A">
        <w:rPr>
          <w:rFonts w:eastAsia="Times New Roman" w:cs="Times New Roman"/>
          <w:lang w:eastAsia="fr-FR"/>
        </w:rPr>
        <w:t>emps entre les deux prises de vue = 0,1s</w:t>
      </w:r>
    </w:p>
    <w:p w:rsidR="0084292A" w:rsidRPr="0084292A" w:rsidRDefault="00380E38" w:rsidP="00380E38">
      <w:pPr>
        <w:numPr>
          <w:ilvl w:val="0"/>
          <w:numId w:val="4"/>
        </w:numPr>
        <w:spacing w:before="60" w:after="60"/>
        <w:ind w:left="714" w:hanging="357"/>
        <w:jc w:val="left"/>
        <w:rPr>
          <w:rFonts w:eastAsia="Times New Roman" w:cs="Times New Roman"/>
          <w:lang w:eastAsia="fr-FR"/>
        </w:rPr>
      </w:pPr>
      <w:r>
        <w:rPr>
          <w:rFonts w:eastAsia="Times New Roman" w:cs="Times New Roman"/>
          <w:lang w:eastAsia="fr-FR"/>
        </w:rPr>
        <w:t>L</w:t>
      </w:r>
      <w:r w:rsidR="0084292A" w:rsidRPr="0084292A">
        <w:rPr>
          <w:rFonts w:eastAsia="Times New Roman" w:cs="Times New Roman"/>
          <w:lang w:eastAsia="fr-FR"/>
        </w:rPr>
        <w:t>e trou intérieur du vilebrequin a un diamètre réel de 10,9 mm. L'axe excentré du vilebrequin a un diamètre réel de 5,6 mm.</w:t>
      </w:r>
    </w:p>
    <w:p w:rsidR="0084292A" w:rsidRPr="0084292A" w:rsidRDefault="00380E38" w:rsidP="00380E38">
      <w:pPr>
        <w:numPr>
          <w:ilvl w:val="0"/>
          <w:numId w:val="4"/>
        </w:numPr>
        <w:spacing w:before="60" w:after="60"/>
        <w:ind w:left="714" w:hanging="357"/>
        <w:jc w:val="left"/>
        <w:rPr>
          <w:rFonts w:eastAsia="Times New Roman" w:cs="Times New Roman"/>
          <w:lang w:eastAsia="fr-FR"/>
        </w:rPr>
      </w:pPr>
      <w:r>
        <w:rPr>
          <w:rFonts w:eastAsia="Times New Roman" w:cs="Times New Roman"/>
          <w:lang w:eastAsia="fr-FR"/>
        </w:rPr>
        <w:t>L</w:t>
      </w:r>
      <w:r w:rsidR="0084292A" w:rsidRPr="0084292A">
        <w:rPr>
          <w:rFonts w:eastAsia="Times New Roman" w:cs="Times New Roman"/>
          <w:lang w:eastAsia="fr-FR"/>
        </w:rPr>
        <w:t>e champ de déplacement est amplifié d'un facteur 20 sur l'échelle de l'image</w:t>
      </w:r>
    </w:p>
    <w:p w:rsidR="0084292A" w:rsidRPr="0084292A" w:rsidRDefault="0084292A" w:rsidP="0084292A">
      <w:pPr>
        <w:jc w:val="center"/>
        <w:rPr>
          <w:lang w:eastAsia="fr-FR"/>
        </w:rPr>
      </w:pPr>
      <w:r w:rsidRPr="0084292A">
        <w:rPr>
          <w:noProof/>
          <w:lang w:eastAsia="fr-FR"/>
        </w:rPr>
        <w:drawing>
          <wp:inline distT="0" distB="0" distL="0" distR="0">
            <wp:extent cx="2856230" cy="2969260"/>
            <wp:effectExtent l="19050" t="0" r="1270" b="0"/>
            <wp:docPr id="52" name="Image 10" descr="http://www.si.ens-cachan.fr/ressource/r6/images/bielle101&amp;ch_dep_x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6/images/bielle101&amp;ch_dep_x20.jpg"/>
                    <pic:cNvPicPr>
                      <a:picLocks noChangeAspect="1" noChangeArrowheads="1"/>
                    </pic:cNvPicPr>
                  </pic:nvPicPr>
                  <pic:blipFill>
                    <a:blip r:embed="rId17" cstate="print"/>
                    <a:srcRect/>
                    <a:stretch>
                      <a:fillRect/>
                    </a:stretch>
                  </pic:blipFill>
                  <pic:spPr bwMode="auto">
                    <a:xfrm>
                      <a:off x="0" y="0"/>
                      <a:ext cx="2856230" cy="2969260"/>
                    </a:xfrm>
                    <a:prstGeom prst="rect">
                      <a:avLst/>
                    </a:prstGeom>
                    <a:noFill/>
                    <a:ln w="9525">
                      <a:noFill/>
                      <a:miter lim="800000"/>
                      <a:headEnd/>
                      <a:tailEnd/>
                    </a:ln>
                  </pic:spPr>
                </pic:pic>
              </a:graphicData>
            </a:graphic>
          </wp:inline>
        </w:drawing>
      </w:r>
    </w:p>
    <w:p w:rsidR="0084292A" w:rsidRPr="0084292A" w:rsidRDefault="0084292A" w:rsidP="0084292A">
      <w:pPr>
        <w:spacing w:after="120"/>
        <w:rPr>
          <w:lang w:eastAsia="fr-FR"/>
        </w:rPr>
      </w:pPr>
      <w:r w:rsidRPr="0084292A">
        <w:rPr>
          <w:lang w:eastAsia="fr-FR"/>
        </w:rPr>
        <w:t>Cette visualisation nous permet de vérifier deux propriétés associées à ce type de mouvement :</w:t>
      </w:r>
    </w:p>
    <w:p w:rsidR="0084292A" w:rsidRPr="0084292A" w:rsidRDefault="00196A7D" w:rsidP="00380E38">
      <w:pPr>
        <w:numPr>
          <w:ilvl w:val="0"/>
          <w:numId w:val="5"/>
        </w:numPr>
        <w:spacing w:before="60" w:after="60"/>
        <w:ind w:left="714" w:hanging="357"/>
        <w:jc w:val="left"/>
        <w:rPr>
          <w:rFonts w:eastAsia="Times New Roman" w:cs="Times New Roman"/>
          <w:lang w:eastAsia="fr-FR"/>
        </w:rPr>
      </w:pPr>
      <w:r>
        <w:rPr>
          <w:rFonts w:eastAsia="Times New Roman" w:cs="Times New Roman"/>
          <w:lang w:eastAsia="fr-FR"/>
        </w:rPr>
        <w:lastRenderedPageBreak/>
        <w:t>L</w:t>
      </w:r>
      <w:r w:rsidR="0084292A" w:rsidRPr="0084292A">
        <w:rPr>
          <w:rFonts w:eastAsia="Times New Roman" w:cs="Times New Roman"/>
          <w:lang w:eastAsia="fr-FR"/>
        </w:rPr>
        <w:t>'équiprojectivité</w:t>
      </w:r>
    </w:p>
    <w:p w:rsidR="0084292A" w:rsidRPr="0084292A" w:rsidRDefault="00196A7D" w:rsidP="00380E38">
      <w:pPr>
        <w:numPr>
          <w:ilvl w:val="0"/>
          <w:numId w:val="5"/>
        </w:numPr>
        <w:spacing w:before="60" w:after="60"/>
        <w:ind w:left="714" w:hanging="357"/>
        <w:jc w:val="left"/>
        <w:rPr>
          <w:rFonts w:eastAsia="Times New Roman" w:cs="Times New Roman"/>
          <w:lang w:eastAsia="fr-FR"/>
        </w:rPr>
      </w:pPr>
      <w:r>
        <w:rPr>
          <w:rFonts w:eastAsia="Times New Roman" w:cs="Times New Roman"/>
          <w:lang w:eastAsia="fr-FR"/>
        </w:rPr>
        <w:t>L</w:t>
      </w:r>
      <w:r w:rsidR="0084292A" w:rsidRPr="0084292A">
        <w:rPr>
          <w:rFonts w:eastAsia="Times New Roman" w:cs="Times New Roman"/>
          <w:lang w:eastAsia="fr-FR"/>
        </w:rPr>
        <w:t>e centre instantané de rotation (CIR)</w:t>
      </w:r>
    </w:p>
    <w:p w:rsidR="0084292A" w:rsidRPr="00765535" w:rsidRDefault="0084292A" w:rsidP="0084292A">
      <w:pPr>
        <w:pStyle w:val="Titre2"/>
        <w:rPr>
          <w:rFonts w:eastAsia="Times New Roman"/>
          <w:lang w:eastAsia="fr-FR"/>
        </w:rPr>
      </w:pPr>
      <w:r>
        <w:rPr>
          <w:rFonts w:eastAsia="Times New Roman"/>
          <w:lang w:eastAsia="fr-FR"/>
        </w:rPr>
        <w:t>3.1 -</w:t>
      </w:r>
      <w:r w:rsidRPr="00765535">
        <w:rPr>
          <w:rFonts w:eastAsia="Times New Roman"/>
          <w:lang w:eastAsia="fr-FR"/>
        </w:rPr>
        <w:t xml:space="preserve"> Visualisation de l'équiprojectivité</w:t>
      </w:r>
    </w:p>
    <w:p w:rsidR="0084292A" w:rsidRPr="00765535" w:rsidRDefault="003A765D" w:rsidP="0084292A">
      <w:pPr>
        <w:rPr>
          <w:lang w:eastAsia="fr-FR"/>
        </w:rPr>
      </w:pPr>
      <w:r>
        <w:rPr>
          <w:noProof/>
          <w:lang w:eastAsia="fr-FR"/>
        </w:rPr>
        <w:drawing>
          <wp:anchor distT="0" distB="0" distL="114300" distR="114300" simplePos="0" relativeHeight="251665408" behindDoc="1" locked="0" layoutInCell="1" allowOverlap="1">
            <wp:simplePos x="0" y="0"/>
            <wp:positionH relativeFrom="column">
              <wp:posOffset>-87630</wp:posOffset>
            </wp:positionH>
            <wp:positionV relativeFrom="paragraph">
              <wp:posOffset>532765</wp:posOffset>
            </wp:positionV>
            <wp:extent cx="3181350" cy="3211830"/>
            <wp:effectExtent l="19050" t="0" r="0" b="0"/>
            <wp:wrapTight wrapText="bothSides">
              <wp:wrapPolygon edited="0">
                <wp:start x="-129" y="0"/>
                <wp:lineTo x="-129" y="21523"/>
                <wp:lineTo x="21600" y="21523"/>
                <wp:lineTo x="21600" y="0"/>
                <wp:lineTo x="-129" y="0"/>
              </wp:wrapPolygon>
            </wp:wrapTight>
            <wp:docPr id="53" name="Image 11" descr="http://www.si.ens-cachan.fr/ressource/r6/images/bielle_equipro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6/images/bielle_equiproj1.jpg"/>
                    <pic:cNvPicPr>
                      <a:picLocks noChangeAspect="1" noChangeArrowheads="1"/>
                    </pic:cNvPicPr>
                  </pic:nvPicPr>
                  <pic:blipFill>
                    <a:blip r:embed="rId18" cstate="print"/>
                    <a:srcRect/>
                    <a:stretch>
                      <a:fillRect/>
                    </a:stretch>
                  </pic:blipFill>
                  <pic:spPr bwMode="auto">
                    <a:xfrm>
                      <a:off x="0" y="0"/>
                      <a:ext cx="3181350" cy="321183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6432" behindDoc="1" locked="0" layoutInCell="1" allowOverlap="1">
            <wp:simplePos x="0" y="0"/>
            <wp:positionH relativeFrom="column">
              <wp:posOffset>3173095</wp:posOffset>
            </wp:positionH>
            <wp:positionV relativeFrom="paragraph">
              <wp:posOffset>532765</wp:posOffset>
            </wp:positionV>
            <wp:extent cx="3181350" cy="3211830"/>
            <wp:effectExtent l="19050" t="0" r="0" b="0"/>
            <wp:wrapTight wrapText="bothSides">
              <wp:wrapPolygon edited="0">
                <wp:start x="-129" y="0"/>
                <wp:lineTo x="-129" y="21523"/>
                <wp:lineTo x="21600" y="21523"/>
                <wp:lineTo x="21600" y="0"/>
                <wp:lineTo x="-129" y="0"/>
              </wp:wrapPolygon>
            </wp:wrapTight>
            <wp:docPr id="10" name="Image 12" descr="http://www.si.ens-cachan.fr/ressource/r6/images/bielle_equipro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ens-cachan.fr/ressource/r6/images/bielle_equiproj2.jpg"/>
                    <pic:cNvPicPr>
                      <a:picLocks noChangeAspect="1" noChangeArrowheads="1"/>
                    </pic:cNvPicPr>
                  </pic:nvPicPr>
                  <pic:blipFill>
                    <a:blip r:embed="rId19" cstate="print"/>
                    <a:srcRect/>
                    <a:stretch>
                      <a:fillRect/>
                    </a:stretch>
                  </pic:blipFill>
                  <pic:spPr bwMode="auto">
                    <a:xfrm>
                      <a:off x="0" y="0"/>
                      <a:ext cx="3181350" cy="3211830"/>
                    </a:xfrm>
                    <a:prstGeom prst="rect">
                      <a:avLst/>
                    </a:prstGeom>
                    <a:noFill/>
                    <a:ln w="9525">
                      <a:noFill/>
                      <a:miter lim="800000"/>
                      <a:headEnd/>
                      <a:tailEnd/>
                    </a:ln>
                  </pic:spPr>
                </pic:pic>
              </a:graphicData>
            </a:graphic>
          </wp:anchor>
        </w:drawing>
      </w:r>
      <w:r w:rsidR="0084292A" w:rsidRPr="00765535">
        <w:rPr>
          <w:lang w:eastAsia="fr-FR"/>
        </w:rPr>
        <w:t xml:space="preserve">En ne gardant que deux vecteurs déplacement, </w:t>
      </w:r>
      <w:r w:rsidR="0084292A">
        <w:rPr>
          <w:lang w:eastAsia="fr-FR"/>
        </w:rPr>
        <w:t>i</w:t>
      </w:r>
      <w:r w:rsidR="0084292A" w:rsidRPr="00765535">
        <w:rPr>
          <w:lang w:eastAsia="fr-FR"/>
        </w:rPr>
        <w:t>l apparaît sur les images que la projection de deux vecteurs est identique.</w:t>
      </w:r>
    </w:p>
    <w:p w:rsidR="0084292A" w:rsidRPr="00765535" w:rsidRDefault="0084292A" w:rsidP="0084292A">
      <w:pPr>
        <w:pStyle w:val="Titre2"/>
        <w:spacing w:before="480"/>
        <w:rPr>
          <w:rFonts w:eastAsia="Times New Roman"/>
          <w:lang w:eastAsia="fr-FR"/>
        </w:rPr>
      </w:pPr>
      <w:r w:rsidRPr="00765535">
        <w:rPr>
          <w:rFonts w:eastAsia="Times New Roman"/>
          <w:lang w:eastAsia="fr-FR"/>
        </w:rPr>
        <w:t>3.2</w:t>
      </w:r>
      <w:r>
        <w:rPr>
          <w:rFonts w:eastAsia="Times New Roman"/>
          <w:lang w:eastAsia="fr-FR"/>
        </w:rPr>
        <w:t xml:space="preserve"> -</w:t>
      </w:r>
      <w:r w:rsidRPr="00765535">
        <w:rPr>
          <w:rFonts w:eastAsia="Times New Roman"/>
          <w:lang w:eastAsia="fr-FR"/>
        </w:rPr>
        <w:t xml:space="preserve"> Visualisation du CIR</w:t>
      </w:r>
    </w:p>
    <w:p w:rsidR="0084292A" w:rsidRPr="00765535" w:rsidRDefault="003A765D" w:rsidP="0084292A">
      <w:pPr>
        <w:rPr>
          <w:lang w:eastAsia="fr-FR"/>
        </w:rPr>
      </w:pPr>
      <w:r>
        <w:rPr>
          <w:noProof/>
          <w:lang w:eastAsia="fr-FR"/>
        </w:rPr>
        <w:drawing>
          <wp:anchor distT="0" distB="0" distL="114300" distR="114300" simplePos="0" relativeHeight="251667456" behindDoc="1" locked="0" layoutInCell="1" allowOverlap="1">
            <wp:simplePos x="0" y="0"/>
            <wp:positionH relativeFrom="column">
              <wp:posOffset>237490</wp:posOffset>
            </wp:positionH>
            <wp:positionV relativeFrom="paragraph">
              <wp:posOffset>626110</wp:posOffset>
            </wp:positionV>
            <wp:extent cx="5298440" cy="3404870"/>
            <wp:effectExtent l="19050" t="0" r="0" b="0"/>
            <wp:wrapTight wrapText="bothSides">
              <wp:wrapPolygon edited="0">
                <wp:start x="-78" y="0"/>
                <wp:lineTo x="-78" y="21511"/>
                <wp:lineTo x="21590" y="21511"/>
                <wp:lineTo x="21590" y="0"/>
                <wp:lineTo x="-78" y="0"/>
              </wp:wrapPolygon>
            </wp:wrapTight>
            <wp:docPr id="55" name="Image 13" descr="http://www.si.ens-cachan.fr/ressource/r6/images/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ens-cachan.fr/ressource/r6/images/cir.jpg"/>
                    <pic:cNvPicPr>
                      <a:picLocks noChangeAspect="1" noChangeArrowheads="1"/>
                    </pic:cNvPicPr>
                  </pic:nvPicPr>
                  <pic:blipFill>
                    <a:blip r:embed="rId20" cstate="print"/>
                    <a:srcRect/>
                    <a:stretch>
                      <a:fillRect/>
                    </a:stretch>
                  </pic:blipFill>
                  <pic:spPr bwMode="auto">
                    <a:xfrm>
                      <a:off x="0" y="0"/>
                      <a:ext cx="5298440" cy="3404870"/>
                    </a:xfrm>
                    <a:prstGeom prst="rect">
                      <a:avLst/>
                    </a:prstGeom>
                    <a:noFill/>
                    <a:ln w="9525">
                      <a:noFill/>
                      <a:miter lim="800000"/>
                      <a:headEnd/>
                      <a:tailEnd/>
                    </a:ln>
                  </pic:spPr>
                </pic:pic>
              </a:graphicData>
            </a:graphic>
          </wp:anchor>
        </w:drawing>
      </w:r>
      <w:r w:rsidR="0084292A" w:rsidRPr="00765535">
        <w:rPr>
          <w:lang w:eastAsia="fr-FR"/>
        </w:rPr>
        <w:t xml:space="preserve">Les perpendiculaires </w:t>
      </w:r>
      <w:r w:rsidRPr="00765535">
        <w:rPr>
          <w:lang w:eastAsia="fr-FR"/>
        </w:rPr>
        <w:t>au vecteur déplacement</w:t>
      </w:r>
      <w:r w:rsidR="0084292A" w:rsidRPr="00765535">
        <w:rPr>
          <w:lang w:eastAsia="fr-FR"/>
        </w:rPr>
        <w:t xml:space="preserve"> se coupent à l'instant de la photo en un même point I. On visualise ainsi le centre instantané de rotation.</w:t>
      </w:r>
    </w:p>
    <w:p w:rsidR="003A765D" w:rsidRDefault="003A765D" w:rsidP="003A765D">
      <w:pPr>
        <w:spacing w:before="100" w:beforeAutospacing="1" w:after="100" w:afterAutospacing="1" w:line="240" w:lineRule="auto"/>
        <w:rPr>
          <w:rFonts w:ascii="Times New Roman" w:eastAsia="Times New Roman" w:hAnsi="Times New Roman" w:cs="Times New Roman"/>
          <w:sz w:val="24"/>
          <w:szCs w:val="24"/>
          <w:lang w:eastAsia="fr-FR"/>
        </w:rPr>
      </w:pPr>
    </w:p>
    <w:p w:rsidR="003A765D" w:rsidRDefault="003A765D" w:rsidP="003A765D">
      <w:pPr>
        <w:spacing w:before="100" w:beforeAutospacing="1" w:after="100" w:afterAutospacing="1" w:line="240" w:lineRule="auto"/>
        <w:rPr>
          <w:rFonts w:ascii="Times New Roman" w:eastAsia="Times New Roman" w:hAnsi="Times New Roman" w:cs="Times New Roman"/>
          <w:sz w:val="24"/>
          <w:szCs w:val="24"/>
          <w:lang w:eastAsia="fr-FR"/>
        </w:rPr>
      </w:pPr>
    </w:p>
    <w:p w:rsidR="003A765D" w:rsidRDefault="003A765D" w:rsidP="003A765D">
      <w:pPr>
        <w:spacing w:before="100" w:beforeAutospacing="1" w:after="100" w:afterAutospacing="1" w:line="240" w:lineRule="auto"/>
        <w:rPr>
          <w:rFonts w:ascii="Times New Roman" w:eastAsia="Times New Roman" w:hAnsi="Times New Roman" w:cs="Times New Roman"/>
          <w:sz w:val="24"/>
          <w:szCs w:val="24"/>
          <w:lang w:eastAsia="fr-FR"/>
        </w:rPr>
      </w:pPr>
    </w:p>
    <w:p w:rsidR="003A765D" w:rsidRDefault="003A765D" w:rsidP="003A765D">
      <w:pPr>
        <w:spacing w:before="100" w:beforeAutospacing="1" w:after="100" w:afterAutospacing="1" w:line="240" w:lineRule="auto"/>
        <w:rPr>
          <w:rFonts w:ascii="Times New Roman" w:eastAsia="Times New Roman" w:hAnsi="Times New Roman" w:cs="Times New Roman"/>
          <w:sz w:val="24"/>
          <w:szCs w:val="24"/>
          <w:lang w:eastAsia="fr-FR"/>
        </w:rPr>
      </w:pPr>
    </w:p>
    <w:p w:rsidR="003A765D" w:rsidRDefault="003A765D" w:rsidP="003A765D">
      <w:pPr>
        <w:spacing w:before="100" w:beforeAutospacing="1" w:after="100" w:afterAutospacing="1" w:line="240" w:lineRule="auto"/>
        <w:rPr>
          <w:rFonts w:ascii="Times New Roman" w:eastAsia="Times New Roman" w:hAnsi="Times New Roman" w:cs="Times New Roman"/>
          <w:sz w:val="24"/>
          <w:szCs w:val="24"/>
          <w:lang w:eastAsia="fr-FR"/>
        </w:rPr>
      </w:pPr>
    </w:p>
    <w:p w:rsidR="003A765D" w:rsidRDefault="003A765D" w:rsidP="003A765D">
      <w:pPr>
        <w:spacing w:before="100" w:beforeAutospacing="1" w:after="100" w:afterAutospacing="1" w:line="240" w:lineRule="auto"/>
        <w:rPr>
          <w:rFonts w:ascii="Times New Roman" w:eastAsia="Times New Roman" w:hAnsi="Times New Roman" w:cs="Times New Roman"/>
          <w:sz w:val="24"/>
          <w:szCs w:val="24"/>
          <w:lang w:eastAsia="fr-FR"/>
        </w:rPr>
      </w:pPr>
    </w:p>
    <w:p w:rsidR="003A765D" w:rsidRDefault="003A765D" w:rsidP="003A765D">
      <w:pPr>
        <w:spacing w:before="100" w:beforeAutospacing="1" w:after="100" w:afterAutospacing="1" w:line="240" w:lineRule="auto"/>
        <w:rPr>
          <w:rFonts w:ascii="Times New Roman" w:eastAsia="Times New Roman" w:hAnsi="Times New Roman" w:cs="Times New Roman"/>
          <w:sz w:val="24"/>
          <w:szCs w:val="24"/>
          <w:lang w:eastAsia="fr-FR"/>
        </w:rPr>
      </w:pPr>
    </w:p>
    <w:p w:rsidR="003A765D" w:rsidRDefault="003A765D" w:rsidP="003A765D">
      <w:pPr>
        <w:spacing w:before="100" w:beforeAutospacing="1" w:after="100" w:afterAutospacing="1" w:line="240" w:lineRule="auto"/>
        <w:rPr>
          <w:rFonts w:ascii="Times New Roman" w:eastAsia="Times New Roman" w:hAnsi="Times New Roman" w:cs="Times New Roman"/>
          <w:sz w:val="24"/>
          <w:szCs w:val="24"/>
          <w:lang w:eastAsia="fr-FR"/>
        </w:rPr>
      </w:pPr>
    </w:p>
    <w:p w:rsidR="003A765D" w:rsidRDefault="003A765D" w:rsidP="003A765D">
      <w:pPr>
        <w:spacing w:before="100" w:beforeAutospacing="1" w:after="100" w:afterAutospacing="1" w:line="240" w:lineRule="auto"/>
        <w:rPr>
          <w:rFonts w:ascii="Times New Roman" w:eastAsia="Times New Roman" w:hAnsi="Times New Roman" w:cs="Times New Roman"/>
          <w:sz w:val="24"/>
          <w:szCs w:val="24"/>
          <w:lang w:eastAsia="fr-FR"/>
        </w:rPr>
      </w:pPr>
    </w:p>
    <w:p w:rsidR="003A765D" w:rsidRDefault="003A765D" w:rsidP="003A765D">
      <w:pPr>
        <w:spacing w:before="100" w:beforeAutospacing="1" w:after="100" w:afterAutospacing="1" w:line="240" w:lineRule="auto"/>
        <w:rPr>
          <w:rFonts w:ascii="Times New Roman" w:eastAsia="Times New Roman" w:hAnsi="Times New Roman" w:cs="Times New Roman"/>
          <w:sz w:val="24"/>
          <w:szCs w:val="24"/>
          <w:lang w:eastAsia="fr-FR"/>
        </w:rPr>
      </w:pPr>
    </w:p>
    <w:p w:rsidR="003A765D" w:rsidRPr="00765535" w:rsidRDefault="003A765D" w:rsidP="003A765D">
      <w:pPr>
        <w:rPr>
          <w:lang w:eastAsia="fr-FR"/>
        </w:rPr>
      </w:pPr>
      <w:r w:rsidRPr="00765535">
        <w:rPr>
          <w:lang w:eastAsia="fr-FR"/>
        </w:rPr>
        <w:t>On peut bien sûr voir le centre instantané de rotation dans une autre configuration (le champ de déplacement a été agrandi d'un facteur 10 sur les images):</w:t>
      </w:r>
    </w:p>
    <w:p w:rsidR="003A765D" w:rsidRDefault="003A765D" w:rsidP="0084292A">
      <w:pPr>
        <w:pStyle w:val="Titre1"/>
        <w:jc w:val="center"/>
      </w:pPr>
      <w:r>
        <w:rPr>
          <w:noProof/>
          <w:lang w:eastAsia="fr-FR"/>
        </w:rPr>
        <w:lastRenderedPageBreak/>
        <w:drawing>
          <wp:anchor distT="0" distB="0" distL="114300" distR="114300" simplePos="0" relativeHeight="251669504" behindDoc="1" locked="0" layoutInCell="1" allowOverlap="1">
            <wp:simplePos x="0" y="0"/>
            <wp:positionH relativeFrom="column">
              <wp:posOffset>2595245</wp:posOffset>
            </wp:positionH>
            <wp:positionV relativeFrom="paragraph">
              <wp:posOffset>126365</wp:posOffset>
            </wp:positionV>
            <wp:extent cx="3761740" cy="3356610"/>
            <wp:effectExtent l="19050" t="0" r="0" b="0"/>
            <wp:wrapTight wrapText="bothSides">
              <wp:wrapPolygon edited="0">
                <wp:start x="-109" y="0"/>
                <wp:lineTo x="-109" y="21453"/>
                <wp:lineTo x="21549" y="21453"/>
                <wp:lineTo x="21549" y="0"/>
                <wp:lineTo x="-109" y="0"/>
              </wp:wrapPolygon>
            </wp:wrapTight>
            <wp:docPr id="57" name="Image 15" descr="http://www.si.ens-cachan.fr/ressource/r6/images/ci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ens-cachan.fr/ressource/r6/images/cir_2.jpg"/>
                    <pic:cNvPicPr>
                      <a:picLocks noChangeAspect="1" noChangeArrowheads="1"/>
                    </pic:cNvPicPr>
                  </pic:nvPicPr>
                  <pic:blipFill>
                    <a:blip r:embed="rId21" cstate="print"/>
                    <a:srcRect/>
                    <a:stretch>
                      <a:fillRect/>
                    </a:stretch>
                  </pic:blipFill>
                  <pic:spPr bwMode="auto">
                    <a:xfrm>
                      <a:off x="0" y="0"/>
                      <a:ext cx="3761740" cy="335661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8480" behindDoc="1" locked="0" layoutInCell="1" allowOverlap="1">
            <wp:simplePos x="0" y="0"/>
            <wp:positionH relativeFrom="column">
              <wp:posOffset>-196215</wp:posOffset>
            </wp:positionH>
            <wp:positionV relativeFrom="paragraph">
              <wp:posOffset>126365</wp:posOffset>
            </wp:positionV>
            <wp:extent cx="3181350" cy="3223895"/>
            <wp:effectExtent l="19050" t="0" r="0" b="0"/>
            <wp:wrapTight wrapText="bothSides">
              <wp:wrapPolygon edited="0">
                <wp:start x="-129" y="0"/>
                <wp:lineTo x="-129" y="21443"/>
                <wp:lineTo x="21600" y="21443"/>
                <wp:lineTo x="21600" y="0"/>
                <wp:lineTo x="-129" y="0"/>
              </wp:wrapPolygon>
            </wp:wrapTight>
            <wp:docPr id="56" name="Image 14" descr="http://www.si.ens-cachan.fr/ressource/r6/images/bielle000&amp;ch_dep_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ens-cachan.fr/ressource/r6/images/bielle000&amp;ch_dep_x10.jpg"/>
                    <pic:cNvPicPr>
                      <a:picLocks noChangeAspect="1" noChangeArrowheads="1"/>
                    </pic:cNvPicPr>
                  </pic:nvPicPr>
                  <pic:blipFill>
                    <a:blip r:embed="rId22" cstate="print"/>
                    <a:srcRect/>
                    <a:stretch>
                      <a:fillRect/>
                    </a:stretch>
                  </pic:blipFill>
                  <pic:spPr bwMode="auto">
                    <a:xfrm>
                      <a:off x="0" y="0"/>
                      <a:ext cx="3181350" cy="3223895"/>
                    </a:xfrm>
                    <a:prstGeom prst="rect">
                      <a:avLst/>
                    </a:prstGeom>
                    <a:noFill/>
                    <a:ln w="9525">
                      <a:noFill/>
                      <a:miter lim="800000"/>
                      <a:headEnd/>
                      <a:tailEnd/>
                    </a:ln>
                  </pic:spPr>
                </pic:pic>
              </a:graphicData>
            </a:graphic>
          </wp:anchor>
        </w:drawing>
      </w:r>
    </w:p>
    <w:p w:rsidR="003A765D" w:rsidRPr="00765535" w:rsidRDefault="003A765D" w:rsidP="003A765D">
      <w:pPr>
        <w:rPr>
          <w:lang w:eastAsia="fr-FR"/>
        </w:rPr>
      </w:pPr>
      <w:r w:rsidRPr="00765535">
        <w:rPr>
          <w:lang w:eastAsia="fr-FR"/>
        </w:rPr>
        <w:t>Les possibilités de la corrélation d'images numériques ne s'arrêtent naturellement pas ici : l'ensemble des notions vues en cinématique graphique peuvent être appréhendées de cette façon.</w:t>
      </w:r>
    </w:p>
    <w:p w:rsidR="00613DCB" w:rsidRPr="00970BE5" w:rsidRDefault="00613DCB" w:rsidP="00196A7D">
      <w:pPr>
        <w:pStyle w:val="Titre1"/>
        <w:spacing w:before="360"/>
      </w:pPr>
      <w:bookmarkStart w:id="0" w:name="_GoBack"/>
      <w:proofErr w:type="gramStart"/>
      <w:r w:rsidRPr="00970BE5">
        <w:t>Référence</w:t>
      </w:r>
      <w:r w:rsidR="004B45AA">
        <w:t>s</w:t>
      </w:r>
      <w:proofErr w:type="gramEnd"/>
      <w:r w:rsidRPr="00970BE5">
        <w:t> :</w:t>
      </w:r>
    </w:p>
    <w:p w:rsidR="007254BF" w:rsidRPr="00380E38" w:rsidRDefault="00613DCB" w:rsidP="00196A7D">
      <w:pPr>
        <w:autoSpaceDE w:val="0"/>
        <w:autoSpaceDN w:val="0"/>
        <w:adjustRightInd w:val="0"/>
        <w:spacing w:after="60"/>
        <w:jc w:val="left"/>
        <w:rPr>
          <w:lang w:eastAsia="fr-FR"/>
        </w:rPr>
      </w:pPr>
      <w:r w:rsidRPr="00380E38">
        <w:rPr>
          <w:rFonts w:cs="CMBX12"/>
        </w:rPr>
        <w:t xml:space="preserve">[1]: </w:t>
      </w:r>
      <w:r w:rsidR="00AE76DC" w:rsidRPr="00380E38">
        <w:rPr>
          <w:lang w:eastAsia="fr-FR"/>
        </w:rPr>
        <w:t>DELTALAB –SMT,</w:t>
      </w:r>
      <w:r w:rsidR="00AE76DC" w:rsidRPr="00380E38">
        <w:t xml:space="preserve"> </w:t>
      </w:r>
      <w:hyperlink r:id="rId23" w:history="1">
        <w:r w:rsidR="005C79D9" w:rsidRPr="00380E38">
          <w:rPr>
            <w:rStyle w:val="Lienhypertexte"/>
            <w:lang w:eastAsia="fr-FR"/>
          </w:rPr>
          <w:t>http://www.deltalab.fr/</w:t>
        </w:r>
      </w:hyperlink>
    </w:p>
    <w:p w:rsidR="00AE76DC" w:rsidRPr="006C18CC" w:rsidRDefault="00273A08" w:rsidP="00196A7D">
      <w:pPr>
        <w:autoSpaceDE w:val="0"/>
        <w:autoSpaceDN w:val="0"/>
        <w:adjustRightInd w:val="0"/>
        <w:spacing w:after="60"/>
        <w:jc w:val="left"/>
      </w:pPr>
      <w:r>
        <w:t xml:space="preserve">[2] : F. Hild, J.-N. </w:t>
      </w:r>
      <w:proofErr w:type="spellStart"/>
      <w:r>
        <w:t>Périé</w:t>
      </w:r>
      <w:proofErr w:type="spellEnd"/>
      <w:r>
        <w:t xml:space="preserve"> et</w:t>
      </w:r>
      <w:r w:rsidRPr="00273A08">
        <w:t xml:space="preserve"> M. </w:t>
      </w:r>
      <w:proofErr w:type="spellStart"/>
      <w:r w:rsidRPr="00273A08">
        <w:t>Coret</w:t>
      </w:r>
      <w:proofErr w:type="spellEnd"/>
      <w:r>
        <w:t>.</w:t>
      </w:r>
      <w:r w:rsidRPr="00273A08">
        <w:t xml:space="preserve"> Mesure de champs de d</w:t>
      </w:r>
      <w:r>
        <w:t>é</w:t>
      </w:r>
      <w:r w:rsidRPr="00273A08">
        <w:t xml:space="preserve">placement </w:t>
      </w:r>
      <w:r w:rsidR="00C22DCC">
        <w:t xml:space="preserve">2D </w:t>
      </w:r>
      <w:r w:rsidRPr="00273A08">
        <w:t xml:space="preserve">par </w:t>
      </w:r>
      <w:r w:rsidR="00C22DCC">
        <w:t>inter</w:t>
      </w:r>
      <w:r w:rsidRPr="00273A08">
        <w:t>corr</w:t>
      </w:r>
      <w:r>
        <w:t>é</w:t>
      </w:r>
      <w:r w:rsidRPr="00273A08">
        <w:t>lation d'image</w:t>
      </w:r>
      <w:r>
        <w:t>s</w:t>
      </w:r>
      <w:r w:rsidRPr="00273A08">
        <w:t xml:space="preserve"> num</w:t>
      </w:r>
      <w:r w:rsidR="00380E38">
        <w:t>é</w:t>
      </w:r>
      <w:r w:rsidRPr="00273A08">
        <w:t>riques : C</w:t>
      </w:r>
      <w:r w:rsidRPr="00273A08">
        <w:rPr>
          <w:sz w:val="18"/>
        </w:rPr>
        <w:t>ORRELI</w:t>
      </w:r>
      <w:r w:rsidR="00C22DCC" w:rsidRPr="00C22DCC">
        <w:rPr>
          <w:sz w:val="18"/>
          <w:vertAlign w:val="superscript"/>
        </w:rPr>
        <w:t>2D</w:t>
      </w:r>
      <w:r w:rsidRPr="00273A08">
        <w:t xml:space="preserve">. </w:t>
      </w:r>
      <w:r>
        <w:t>Rapport interne</w:t>
      </w:r>
      <w:r w:rsidRPr="00273A08">
        <w:t xml:space="preserve"> </w:t>
      </w:r>
      <w:r>
        <w:t>n°</w:t>
      </w:r>
      <w:r w:rsidRPr="00273A08">
        <w:t xml:space="preserve"> 230, LMT-Cachan</w:t>
      </w:r>
      <w:r>
        <w:t>.</w:t>
      </w:r>
    </w:p>
    <w:bookmarkEnd w:id="0"/>
    <w:p w:rsidR="00613DCB" w:rsidRPr="006C18CC" w:rsidRDefault="00613DCB" w:rsidP="00613DCB">
      <w:pPr>
        <w:autoSpaceDE w:val="0"/>
        <w:autoSpaceDN w:val="0"/>
        <w:adjustRightInd w:val="0"/>
        <w:spacing w:after="60" w:line="240" w:lineRule="auto"/>
        <w:jc w:val="left"/>
        <w:rPr>
          <w:rFonts w:cs="CMR10"/>
        </w:rPr>
      </w:pPr>
    </w:p>
    <w:p w:rsidR="00972D9A" w:rsidRPr="006C18CC" w:rsidRDefault="00972D9A" w:rsidP="00613DCB">
      <w:pPr>
        <w:autoSpaceDE w:val="0"/>
        <w:autoSpaceDN w:val="0"/>
        <w:adjustRightInd w:val="0"/>
        <w:spacing w:after="60" w:line="240" w:lineRule="auto"/>
        <w:jc w:val="left"/>
        <w:rPr>
          <w:rFonts w:cs="CMR10"/>
        </w:rPr>
      </w:pPr>
    </w:p>
    <w:p w:rsidR="00972D9A" w:rsidRPr="006C18CC" w:rsidRDefault="00972D9A" w:rsidP="00613DCB">
      <w:pPr>
        <w:autoSpaceDE w:val="0"/>
        <w:autoSpaceDN w:val="0"/>
        <w:adjustRightInd w:val="0"/>
        <w:spacing w:after="60" w:line="240" w:lineRule="auto"/>
        <w:jc w:val="left"/>
        <w:rPr>
          <w:rFonts w:cs="CMR10"/>
        </w:rPr>
      </w:pPr>
    </w:p>
    <w:p w:rsidR="00F35532" w:rsidRPr="006C18CC" w:rsidRDefault="00F35532"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4" w:history="1">
        <w:r w:rsidR="006C18CC" w:rsidRPr="00B773A2">
          <w:rPr>
            <w:rStyle w:val="Lienhypertexte"/>
            <w:rFonts w:cs="CMR10"/>
          </w:rPr>
          <w:t>http://eduscol.education.fr/sti/si-ens-cachan/</w:t>
        </w:r>
      </w:hyperlink>
    </w:p>
    <w:sectPr w:rsidR="007254BF" w:rsidSect="00872C52">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0E" w:rsidRDefault="008D4D0E" w:rsidP="00BE51E0">
      <w:pPr>
        <w:spacing w:after="0" w:line="240" w:lineRule="auto"/>
      </w:pPr>
      <w:r>
        <w:separator/>
      </w:r>
    </w:p>
  </w:endnote>
  <w:endnote w:type="continuationSeparator" w:id="0">
    <w:p w:rsidR="008D4D0E" w:rsidRDefault="008D4D0E"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556F28"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842486">
      <w:rPr>
        <w:noProof/>
        <w:color w:val="365F91" w:themeColor="accent1" w:themeShade="BF"/>
      </w:rPr>
      <w:t>4</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0E" w:rsidRDefault="008D4D0E" w:rsidP="00BE51E0">
      <w:pPr>
        <w:spacing w:after="0" w:line="240" w:lineRule="auto"/>
      </w:pPr>
      <w:r>
        <w:separator/>
      </w:r>
    </w:p>
  </w:footnote>
  <w:footnote w:type="continuationSeparator" w:id="0">
    <w:p w:rsidR="008D4D0E" w:rsidRDefault="008D4D0E"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B74"/>
    <w:multiLevelType w:val="multilevel"/>
    <w:tmpl w:val="2B16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23D19"/>
    <w:multiLevelType w:val="hybridMultilevel"/>
    <w:tmpl w:val="84009798"/>
    <w:lvl w:ilvl="0" w:tplc="9126C89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5A6A66FC"/>
    <w:multiLevelType w:val="hybridMultilevel"/>
    <w:tmpl w:val="A90A9392"/>
    <w:lvl w:ilvl="0" w:tplc="15DC11E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60CA6A67"/>
    <w:multiLevelType w:val="multilevel"/>
    <w:tmpl w:val="698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A30A9"/>
    <w:multiLevelType w:val="multilevel"/>
    <w:tmpl w:val="177E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97881"/>
    <w:rsid w:val="00045B03"/>
    <w:rsid w:val="000665B0"/>
    <w:rsid w:val="000D2964"/>
    <w:rsid w:val="000E5BB9"/>
    <w:rsid w:val="00112A71"/>
    <w:rsid w:val="00150E6D"/>
    <w:rsid w:val="00164EFA"/>
    <w:rsid w:val="0017355F"/>
    <w:rsid w:val="00196A7D"/>
    <w:rsid w:val="001B4FFD"/>
    <w:rsid w:val="001E5516"/>
    <w:rsid w:val="00273A08"/>
    <w:rsid w:val="003062B2"/>
    <w:rsid w:val="00324F82"/>
    <w:rsid w:val="00380E38"/>
    <w:rsid w:val="003A765D"/>
    <w:rsid w:val="003C700D"/>
    <w:rsid w:val="003D5210"/>
    <w:rsid w:val="004069A7"/>
    <w:rsid w:val="00423C7F"/>
    <w:rsid w:val="004616A5"/>
    <w:rsid w:val="004629B0"/>
    <w:rsid w:val="004807DF"/>
    <w:rsid w:val="0049574D"/>
    <w:rsid w:val="004A5143"/>
    <w:rsid w:val="004B382E"/>
    <w:rsid w:val="004B45AA"/>
    <w:rsid w:val="004F504A"/>
    <w:rsid w:val="00513CD2"/>
    <w:rsid w:val="00556F28"/>
    <w:rsid w:val="00580004"/>
    <w:rsid w:val="00585EE0"/>
    <w:rsid w:val="005A53E7"/>
    <w:rsid w:val="005B7478"/>
    <w:rsid w:val="005C79D9"/>
    <w:rsid w:val="005F62AB"/>
    <w:rsid w:val="00613DCB"/>
    <w:rsid w:val="00623020"/>
    <w:rsid w:val="00652E1D"/>
    <w:rsid w:val="006637DF"/>
    <w:rsid w:val="00683A42"/>
    <w:rsid w:val="006879DE"/>
    <w:rsid w:val="006C18CC"/>
    <w:rsid w:val="007119D7"/>
    <w:rsid w:val="00715E0C"/>
    <w:rsid w:val="007254BF"/>
    <w:rsid w:val="007518C1"/>
    <w:rsid w:val="00757268"/>
    <w:rsid w:val="007906FB"/>
    <w:rsid w:val="00795D25"/>
    <w:rsid w:val="007F4276"/>
    <w:rsid w:val="00842486"/>
    <w:rsid w:val="0084292A"/>
    <w:rsid w:val="0086585D"/>
    <w:rsid w:val="00872C52"/>
    <w:rsid w:val="00880FED"/>
    <w:rsid w:val="0088670C"/>
    <w:rsid w:val="008A729C"/>
    <w:rsid w:val="008D4D0E"/>
    <w:rsid w:val="00907A57"/>
    <w:rsid w:val="00927019"/>
    <w:rsid w:val="009617D4"/>
    <w:rsid w:val="00972D9A"/>
    <w:rsid w:val="00997881"/>
    <w:rsid w:val="00A157D3"/>
    <w:rsid w:val="00A264ED"/>
    <w:rsid w:val="00A34815"/>
    <w:rsid w:val="00A4223B"/>
    <w:rsid w:val="00A701B0"/>
    <w:rsid w:val="00AA068C"/>
    <w:rsid w:val="00AC04BF"/>
    <w:rsid w:val="00AE76DC"/>
    <w:rsid w:val="00B16273"/>
    <w:rsid w:val="00B21195"/>
    <w:rsid w:val="00B437AE"/>
    <w:rsid w:val="00B64D5F"/>
    <w:rsid w:val="00B654EF"/>
    <w:rsid w:val="00B80444"/>
    <w:rsid w:val="00BB1975"/>
    <w:rsid w:val="00BC27D5"/>
    <w:rsid w:val="00BC67B7"/>
    <w:rsid w:val="00BD7695"/>
    <w:rsid w:val="00BE51E0"/>
    <w:rsid w:val="00C0182E"/>
    <w:rsid w:val="00C22DCC"/>
    <w:rsid w:val="00C41A08"/>
    <w:rsid w:val="00C8031E"/>
    <w:rsid w:val="00CB4899"/>
    <w:rsid w:val="00CC65F8"/>
    <w:rsid w:val="00CD3CFA"/>
    <w:rsid w:val="00CE5B5F"/>
    <w:rsid w:val="00D97D64"/>
    <w:rsid w:val="00DD0C23"/>
    <w:rsid w:val="00DD38C9"/>
    <w:rsid w:val="00E51A22"/>
    <w:rsid w:val="00E55CAB"/>
    <w:rsid w:val="00E94900"/>
    <w:rsid w:val="00EB22A9"/>
    <w:rsid w:val="00ED3DE5"/>
    <w:rsid w:val="00F35532"/>
    <w:rsid w:val="00F602FF"/>
    <w:rsid w:val="00F71472"/>
    <w:rsid w:val="00F82524"/>
    <w:rsid w:val="00F831BB"/>
    <w:rsid w:val="00FB4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5F"/>
    <w:pPr>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1195"/>
    <w:pPr>
      <w:keepNext/>
      <w:keepLines/>
      <w:spacing w:before="240" w:after="12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B21195"/>
    <w:rPr>
      <w:rFonts w:asciiTheme="majorHAnsi" w:eastAsiaTheme="majorEastAsia" w:hAnsiTheme="majorHAnsi" w:cstheme="majorBidi"/>
      <w:b/>
      <w:bCs/>
      <w:color w:val="365F91" w:themeColor="accent1" w:themeShade="BF"/>
      <w:sz w:val="24"/>
      <w:szCs w:val="26"/>
    </w:rPr>
  </w:style>
  <w:style w:type="paragraph" w:styleId="Paragraphedeliste">
    <w:name w:val="List Paragraph"/>
    <w:basedOn w:val="Normal"/>
    <w:uiPriority w:val="34"/>
    <w:qFormat/>
    <w:rsid w:val="00E55CAB"/>
    <w:pPr>
      <w:ind w:left="720"/>
      <w:contextualSpacing/>
    </w:pPr>
  </w:style>
  <w:style w:type="character" w:styleId="Marquedecommentaire">
    <w:name w:val="annotation reference"/>
    <w:basedOn w:val="Policepardfaut"/>
    <w:uiPriority w:val="99"/>
    <w:semiHidden/>
    <w:unhideWhenUsed/>
    <w:rsid w:val="00DD38C9"/>
    <w:rPr>
      <w:sz w:val="16"/>
      <w:szCs w:val="16"/>
    </w:rPr>
  </w:style>
  <w:style w:type="paragraph" w:styleId="Commentaire">
    <w:name w:val="annotation text"/>
    <w:basedOn w:val="Normal"/>
    <w:link w:val="CommentaireCar"/>
    <w:uiPriority w:val="99"/>
    <w:semiHidden/>
    <w:unhideWhenUsed/>
    <w:rsid w:val="00DD38C9"/>
    <w:pPr>
      <w:spacing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DD38C9"/>
    <w:rPr>
      <w:sz w:val="20"/>
      <w:szCs w:val="20"/>
    </w:rPr>
  </w:style>
  <w:style w:type="paragraph" w:styleId="NormalWeb">
    <w:name w:val="Normal (Web)"/>
    <w:basedOn w:val="Normal"/>
    <w:uiPriority w:val="99"/>
    <w:semiHidden/>
    <w:unhideWhenUsed/>
    <w:rsid w:val="005F62A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82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eduscol.education.fr/sti/si-ens-cachan/"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deltalab.fr/" TargetMode="External"/><Relationship Id="rId10" Type="http://schemas.openxmlformats.org/officeDocument/2006/relationships/footer" Target="footer1.xm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874</Words>
  <Characters>4808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5</cp:revision>
  <cp:lastPrinted>2015-01-06T15:41:00Z</cp:lastPrinted>
  <dcterms:created xsi:type="dcterms:W3CDTF">2015-09-01T08:04:00Z</dcterms:created>
  <dcterms:modified xsi:type="dcterms:W3CDTF">2015-09-02T13:50:00Z</dcterms:modified>
</cp:coreProperties>
</file>