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773" w:type="dxa"/>
        <w:tblInd w:w="-601" w:type="dxa"/>
        <w:tblLayout w:type="fixed"/>
        <w:tblLook w:val="01E0" w:firstRow="1" w:lastRow="1" w:firstColumn="1" w:lastColumn="1" w:noHBand="0" w:noVBand="0"/>
      </w:tblPr>
      <w:tblGrid>
        <w:gridCol w:w="1844"/>
        <w:gridCol w:w="8929"/>
      </w:tblGrid>
      <w:tr w:rsidR="003F3F61" w:rsidRPr="008638B9" w:rsidTr="003F3F61">
        <w:trPr>
          <w:trHeight w:val="343"/>
        </w:trPr>
        <w:tc>
          <w:tcPr>
            <w:tcW w:w="1844" w:type="dxa"/>
            <w:vAlign w:val="center"/>
          </w:tcPr>
          <w:p w:rsidR="003F3F61" w:rsidRPr="000B448B" w:rsidRDefault="003F3F61" w:rsidP="00117B84">
            <w:pPr>
              <w:spacing w:line="360" w:lineRule="auto"/>
              <w:ind w:left="-108" w:right="-87"/>
              <w:jc w:val="center"/>
              <w:rPr>
                <w:noProof/>
              </w:rPr>
            </w:pPr>
            <w:r>
              <w:rPr>
                <w:noProof/>
              </w:rPr>
              <w:drawing>
                <wp:inline distT="0" distB="0" distL="0" distR="0">
                  <wp:extent cx="1125855" cy="1064260"/>
                  <wp:effectExtent l="19050" t="0" r="0" b="0"/>
                  <wp:docPr id="1" name="Image 1" descr="https://webmail.ac-rouen.fr/attach/Logo%20Lavoisier%20New.jpg?sid=ytZCVkKHerg&amp;mbox=INBOX&amp;charset=escaped_unicode&amp;uid=1708&amp;number=6&amp;filename=Logo%20Lavoisier%20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s://webmail.ac-rouen.fr/attach/Logo%20Lavoisier%20New.jpg?sid=ytZCVkKHerg&amp;mbox=INBOX&amp;charset=escaped_unicode&amp;uid=1708&amp;number=6&amp;filename=Logo%20Lavoisier%20New.jpg"/>
                          <pic:cNvPicPr>
                            <a:picLocks noChangeAspect="1" noChangeArrowheads="1"/>
                          </pic:cNvPicPr>
                        </pic:nvPicPr>
                        <pic:blipFill>
                          <a:blip r:embed="rId8" cstate="print"/>
                          <a:srcRect/>
                          <a:stretch>
                            <a:fillRect/>
                          </a:stretch>
                        </pic:blipFill>
                        <pic:spPr bwMode="auto">
                          <a:xfrm>
                            <a:off x="0" y="0"/>
                            <a:ext cx="1125855" cy="1064260"/>
                          </a:xfrm>
                          <a:prstGeom prst="rect">
                            <a:avLst/>
                          </a:prstGeom>
                          <a:noFill/>
                          <a:ln w="9525">
                            <a:noFill/>
                            <a:miter lim="800000"/>
                            <a:headEnd/>
                            <a:tailEnd/>
                          </a:ln>
                        </pic:spPr>
                      </pic:pic>
                    </a:graphicData>
                  </a:graphic>
                </wp:inline>
              </w:drawing>
            </w:r>
          </w:p>
        </w:tc>
        <w:tc>
          <w:tcPr>
            <w:tcW w:w="8929" w:type="dxa"/>
          </w:tcPr>
          <w:p w:rsidR="003F3F61" w:rsidRPr="008638B9" w:rsidRDefault="003F3F61" w:rsidP="00117B84">
            <w:pPr>
              <w:spacing w:line="360" w:lineRule="auto"/>
              <w:ind w:left="-108" w:right="-108"/>
              <w:jc w:val="center"/>
              <w:rPr>
                <w:rFonts w:ascii="Verdana" w:hAnsi="Verdana" w:cs="Arial"/>
                <w:b/>
                <w:bCs/>
              </w:rPr>
            </w:pPr>
            <w:r w:rsidRPr="008638B9">
              <w:rPr>
                <w:rFonts w:ascii="Verdana" w:hAnsi="Verdana" w:cs="Arial"/>
                <w:b/>
                <w:bCs/>
              </w:rPr>
              <w:t>LYCEE PROFESSIONNEL Antoine Laurent de LAVOISIER</w:t>
            </w:r>
          </w:p>
          <w:p w:rsidR="003F3F61" w:rsidRPr="000B448B" w:rsidRDefault="003F3F61" w:rsidP="00117B84">
            <w:pPr>
              <w:spacing w:line="360" w:lineRule="auto"/>
              <w:ind w:left="-108" w:right="-108"/>
              <w:jc w:val="center"/>
              <w:rPr>
                <w:rFonts w:ascii="Verdana" w:hAnsi="Verdana" w:cs="Arial"/>
                <w:bCs/>
              </w:rPr>
            </w:pPr>
            <w:r w:rsidRPr="008638B9">
              <w:rPr>
                <w:rFonts w:ascii="Verdana" w:hAnsi="Verdana" w:cs="Arial"/>
                <w:b/>
                <w:bCs/>
              </w:rPr>
              <w:t xml:space="preserve"> </w:t>
            </w:r>
            <w:r w:rsidRPr="000B448B">
              <w:rPr>
                <w:rFonts w:ascii="Verdana" w:hAnsi="Verdana" w:cs="Arial"/>
                <w:bCs/>
              </w:rPr>
              <w:t>« métiers de l’automobile, du transport, de la logistique et de la structure métallique »</w:t>
            </w:r>
          </w:p>
          <w:p w:rsidR="003F3F61" w:rsidRPr="000B448B" w:rsidRDefault="003F3F61" w:rsidP="00117B84">
            <w:pPr>
              <w:spacing w:line="360" w:lineRule="auto"/>
              <w:ind w:left="-108" w:right="-108"/>
              <w:jc w:val="center"/>
              <w:rPr>
                <w:rFonts w:ascii="Verdana" w:hAnsi="Verdana" w:cs="Arial"/>
                <w:bCs/>
              </w:rPr>
            </w:pPr>
            <w:r w:rsidRPr="000B448B">
              <w:rPr>
                <w:rFonts w:ascii="Verdana" w:hAnsi="Verdana" w:cs="Arial"/>
                <w:bCs/>
              </w:rPr>
              <w:sym w:font="Wingdings" w:char="F02A"/>
            </w:r>
            <w:r w:rsidRPr="000B448B">
              <w:rPr>
                <w:rFonts w:ascii="Verdana" w:hAnsi="Verdana" w:cs="Arial"/>
                <w:bCs/>
              </w:rPr>
              <w:t xml:space="preserve"> 51 rue des </w:t>
            </w:r>
            <w:proofErr w:type="spellStart"/>
            <w:r>
              <w:rPr>
                <w:rFonts w:ascii="Verdana" w:hAnsi="Verdana" w:cs="Arial"/>
                <w:bCs/>
              </w:rPr>
              <w:t>m</w:t>
            </w:r>
            <w:r w:rsidRPr="000B448B">
              <w:rPr>
                <w:rFonts w:ascii="Verdana" w:hAnsi="Verdana" w:cs="Arial"/>
                <w:bCs/>
              </w:rPr>
              <w:t>oteaux</w:t>
            </w:r>
            <w:proofErr w:type="spellEnd"/>
            <w:r w:rsidRPr="000B448B">
              <w:rPr>
                <w:rFonts w:ascii="Verdana" w:hAnsi="Verdana" w:cs="Arial"/>
                <w:bCs/>
              </w:rPr>
              <w:t xml:space="preserve"> – B.P. 2027 - 76070 LE HAVRE CEDEX </w:t>
            </w:r>
          </w:p>
          <w:p w:rsidR="003F3F61" w:rsidRPr="000B448B" w:rsidRDefault="003F3F61" w:rsidP="00117B84">
            <w:pPr>
              <w:spacing w:line="360" w:lineRule="auto"/>
              <w:ind w:left="-108" w:right="-108"/>
              <w:jc w:val="center"/>
              <w:rPr>
                <w:rFonts w:ascii="Verdana" w:hAnsi="Verdana" w:cs="Arial"/>
                <w:bCs/>
              </w:rPr>
            </w:pPr>
            <w:r w:rsidRPr="000B448B">
              <w:rPr>
                <w:rFonts w:ascii="Verdana" w:hAnsi="Verdana" w:cs="Arial"/>
                <w:bCs/>
              </w:rPr>
              <w:sym w:font="Wingdings" w:char="F028"/>
            </w:r>
            <w:r w:rsidRPr="000B448B">
              <w:rPr>
                <w:rFonts w:ascii="Verdana" w:hAnsi="Verdana" w:cs="Arial"/>
                <w:bCs/>
              </w:rPr>
              <w:t xml:space="preserve">: 02.35.54.04.99    </w:t>
            </w:r>
            <w:r w:rsidRPr="000B448B">
              <w:rPr>
                <w:rFonts w:ascii="Verdana" w:hAnsi="Verdana" w:cs="Arial"/>
                <w:bCs/>
              </w:rPr>
              <w:sym w:font="Webdings" w:char="F09D"/>
            </w:r>
            <w:r w:rsidRPr="000B448B">
              <w:rPr>
                <w:rFonts w:ascii="Verdana" w:hAnsi="Verdana" w:cs="Arial"/>
                <w:bCs/>
              </w:rPr>
              <w:t xml:space="preserve">:02.35.46.75.98    </w:t>
            </w:r>
            <w:r w:rsidRPr="000B448B">
              <w:rPr>
                <w:rFonts w:ascii="Verdana" w:hAnsi="Verdana" w:cs="Arial"/>
                <w:bCs/>
              </w:rPr>
              <w:sym w:font="Wingdings" w:char="F02E"/>
            </w:r>
            <w:r w:rsidRPr="000B448B">
              <w:rPr>
                <w:rFonts w:ascii="Verdana" w:hAnsi="Verdana" w:cs="Arial"/>
                <w:bCs/>
              </w:rPr>
              <w:t xml:space="preserve"> </w:t>
            </w:r>
            <w:proofErr w:type="spellStart"/>
            <w:r w:rsidRPr="000B448B">
              <w:rPr>
                <w:rFonts w:ascii="Verdana" w:hAnsi="Verdana" w:cs="Arial"/>
                <w:bCs/>
              </w:rPr>
              <w:t>E.mail</w:t>
            </w:r>
            <w:proofErr w:type="spellEnd"/>
            <w:r w:rsidRPr="000B448B">
              <w:rPr>
                <w:rFonts w:ascii="Verdana" w:hAnsi="Verdana" w:cs="Arial"/>
                <w:bCs/>
              </w:rPr>
              <w:t xml:space="preserve"> : </w:t>
            </w:r>
            <w:hyperlink r:id="rId9" w:history="1">
              <w:r w:rsidRPr="000B448B">
                <w:rPr>
                  <w:rStyle w:val="Lienhypertexte"/>
                  <w:rFonts w:ascii="Verdana" w:hAnsi="Verdana" w:cs="Arial"/>
                  <w:bCs/>
                </w:rPr>
                <w:t>ce.0762765@ac-rouen.fr</w:t>
              </w:r>
            </w:hyperlink>
          </w:p>
          <w:p w:rsidR="003F3F61" w:rsidRPr="000B448B" w:rsidRDefault="003F3F61" w:rsidP="00117B84">
            <w:pPr>
              <w:spacing w:line="360" w:lineRule="auto"/>
              <w:ind w:left="-108" w:right="-108"/>
              <w:jc w:val="center"/>
              <w:rPr>
                <w:rFonts w:ascii="Verdana" w:hAnsi="Verdana" w:cs="Arial"/>
                <w:b/>
                <w:bCs/>
              </w:rPr>
            </w:pPr>
            <w:r w:rsidRPr="000B448B">
              <w:rPr>
                <w:rFonts w:ascii="Verdana" w:hAnsi="Verdana" w:cs="Arial"/>
                <w:bCs/>
              </w:rPr>
              <w:t>AGENT COMPTABLE LP LAVOISIER  TP ROUEN 10071 76000 00001001138 96</w:t>
            </w:r>
          </w:p>
        </w:tc>
      </w:tr>
    </w:tbl>
    <w:p w:rsidR="00E37FCD" w:rsidRDefault="00E37FCD" w:rsidP="00E37FCD"/>
    <w:p w:rsidR="00E37FCD" w:rsidRDefault="00E37FCD" w:rsidP="00E37FCD"/>
    <w:p w:rsidR="00EA395B" w:rsidRDefault="00EA395B" w:rsidP="00EA395B">
      <w:pPr>
        <w:pStyle w:val="Titre5"/>
        <w:spacing w:before="120" w:line="360" w:lineRule="auto"/>
        <w:ind w:left="-284"/>
        <w:jc w:val="center"/>
        <w:rPr>
          <w:rFonts w:ascii="Verdana" w:hAnsi="Verdana"/>
          <w:b/>
        </w:rPr>
      </w:pPr>
    </w:p>
    <w:p w:rsidR="003F3F61" w:rsidRPr="003F3F61" w:rsidRDefault="003F3F61" w:rsidP="003F3F61"/>
    <w:p w:rsidR="00EA395B" w:rsidRPr="00EA395B" w:rsidRDefault="00EA395B" w:rsidP="00EA395B">
      <w:pPr>
        <w:tabs>
          <w:tab w:val="left" w:pos="1800"/>
          <w:tab w:val="left" w:pos="5400"/>
        </w:tabs>
        <w:spacing w:line="360" w:lineRule="auto"/>
        <w:ind w:left="-284"/>
        <w:jc w:val="center"/>
        <w:rPr>
          <w:rFonts w:ascii="Verdana" w:hAnsi="Verdana" w:cs="Arial"/>
          <w:b/>
          <w:bCs/>
          <w:sz w:val="24"/>
          <w:szCs w:val="24"/>
        </w:rPr>
      </w:pPr>
      <w:r w:rsidRPr="00EA395B">
        <w:rPr>
          <w:rFonts w:ascii="Verdana" w:hAnsi="Verdana" w:cs="Arial"/>
          <w:b/>
          <w:bCs/>
          <w:sz w:val="24"/>
          <w:szCs w:val="24"/>
        </w:rPr>
        <w:t>EPREUVE : E3 épreuve prenant en compte la formation en entreprise</w:t>
      </w:r>
    </w:p>
    <w:p w:rsidR="00EA395B" w:rsidRPr="00EA395B" w:rsidRDefault="00EA395B" w:rsidP="00EA395B">
      <w:pPr>
        <w:tabs>
          <w:tab w:val="left" w:pos="1800"/>
          <w:tab w:val="left" w:pos="5400"/>
        </w:tabs>
        <w:ind w:left="-284"/>
        <w:jc w:val="center"/>
        <w:rPr>
          <w:rFonts w:ascii="Verdana" w:hAnsi="Verdana" w:cs="Arial"/>
          <w:b/>
          <w:bCs/>
          <w:sz w:val="24"/>
          <w:szCs w:val="24"/>
        </w:rPr>
      </w:pPr>
    </w:p>
    <w:p w:rsidR="00EA395B" w:rsidRPr="00EA395B" w:rsidRDefault="00EA395B" w:rsidP="00EA395B">
      <w:pPr>
        <w:autoSpaceDE w:val="0"/>
        <w:autoSpaceDN w:val="0"/>
        <w:adjustRightInd w:val="0"/>
        <w:spacing w:line="360" w:lineRule="auto"/>
        <w:ind w:left="-284"/>
        <w:jc w:val="center"/>
        <w:rPr>
          <w:rFonts w:ascii="Verdana" w:hAnsi="Verdana" w:cs="Arial"/>
          <w:b/>
          <w:bCs/>
          <w:sz w:val="24"/>
          <w:szCs w:val="24"/>
        </w:rPr>
      </w:pPr>
      <w:r w:rsidRPr="00EA395B">
        <w:rPr>
          <w:rFonts w:ascii="Verdana" w:hAnsi="Verdana" w:cs="Arial"/>
          <w:b/>
          <w:bCs/>
          <w:sz w:val="24"/>
          <w:szCs w:val="24"/>
        </w:rPr>
        <w:t>SOUS-EPREUVE  E32 : COMMUNICATION TECHNIQUE</w:t>
      </w:r>
    </w:p>
    <w:p w:rsidR="00EA395B" w:rsidRPr="00EA395B" w:rsidRDefault="00EA395B" w:rsidP="00EA395B">
      <w:pPr>
        <w:autoSpaceDE w:val="0"/>
        <w:autoSpaceDN w:val="0"/>
        <w:adjustRightInd w:val="0"/>
        <w:ind w:left="-284"/>
        <w:jc w:val="center"/>
        <w:rPr>
          <w:rFonts w:ascii="Verdana" w:hAnsi="Verdana" w:cs="Arial"/>
          <w:sz w:val="24"/>
          <w:szCs w:val="24"/>
        </w:rPr>
      </w:pPr>
      <w:r w:rsidRPr="00EA395B">
        <w:rPr>
          <w:rFonts w:ascii="Verdana" w:hAnsi="Verdana" w:cs="Arial"/>
          <w:b/>
          <w:bCs/>
          <w:sz w:val="24"/>
          <w:szCs w:val="24"/>
        </w:rPr>
        <w:t>Diagnostic sur systèmes mécaniques</w:t>
      </w:r>
    </w:p>
    <w:p w:rsidR="00EA395B" w:rsidRPr="00EA395B" w:rsidRDefault="00EA395B" w:rsidP="00EA395B">
      <w:pPr>
        <w:tabs>
          <w:tab w:val="left" w:pos="1800"/>
          <w:tab w:val="left" w:pos="5400"/>
        </w:tabs>
        <w:jc w:val="center"/>
        <w:rPr>
          <w:rFonts w:ascii="Arial" w:hAnsi="Arial" w:cs="Arial"/>
          <w:b/>
          <w:bCs/>
          <w:sz w:val="24"/>
          <w:szCs w:val="24"/>
        </w:rPr>
      </w:pPr>
    </w:p>
    <w:p w:rsidR="00EA395B" w:rsidRDefault="00EA395B" w:rsidP="00EA395B"/>
    <w:p w:rsidR="00EA395B" w:rsidRDefault="00EA395B" w:rsidP="00EA395B"/>
    <w:p w:rsidR="00EA395B" w:rsidRPr="00EA395B" w:rsidRDefault="00EA395B" w:rsidP="00EA395B"/>
    <w:p w:rsidR="005F2FB7" w:rsidRPr="00442F02" w:rsidRDefault="00EA395B" w:rsidP="00EA395B">
      <w:pPr>
        <w:pStyle w:val="Titre5"/>
        <w:spacing w:before="120" w:line="360" w:lineRule="auto"/>
        <w:ind w:left="-284"/>
        <w:jc w:val="center"/>
        <w:rPr>
          <w:rFonts w:ascii="Verdana" w:hAnsi="Verdana"/>
          <w:b/>
          <w:sz w:val="52"/>
          <w:szCs w:val="52"/>
        </w:rPr>
      </w:pPr>
      <w:r>
        <w:rPr>
          <w:rFonts w:ascii="Verdana" w:hAnsi="Verdana"/>
          <w:b/>
          <w:sz w:val="52"/>
          <w:szCs w:val="52"/>
        </w:rPr>
        <w:t>DOSSIER TECHNIQUE</w:t>
      </w:r>
    </w:p>
    <w:p w:rsidR="000C4A44" w:rsidRPr="00442F02" w:rsidRDefault="000C4A44" w:rsidP="005F2FB7">
      <w:pPr>
        <w:jc w:val="both"/>
        <w:rPr>
          <w:rFonts w:ascii="Verdana" w:hAnsi="Verdana"/>
          <w:sz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20" w:color="auto" w:fill="auto"/>
        <w:tblLook w:val="01E0" w:firstRow="1" w:lastRow="1" w:firstColumn="1" w:lastColumn="1" w:noHBand="0" w:noVBand="0"/>
      </w:tblPr>
      <w:tblGrid>
        <w:gridCol w:w="9779"/>
      </w:tblGrid>
      <w:tr w:rsidR="005F2FB7" w:rsidRPr="00F30AD6" w:rsidTr="00EA395B">
        <w:tc>
          <w:tcPr>
            <w:tcW w:w="9779" w:type="dxa"/>
            <w:shd w:val="pct20" w:color="auto" w:fill="auto"/>
          </w:tcPr>
          <w:p w:rsidR="005F2FB7" w:rsidRPr="00F30AD6" w:rsidRDefault="005F2FB7" w:rsidP="005F2FB7">
            <w:pPr>
              <w:pStyle w:val="Titre6"/>
              <w:spacing w:before="120"/>
              <w:ind w:left="1134" w:right="1134"/>
              <w:rPr>
                <w:rFonts w:ascii="Verdana" w:hAnsi="Verdana"/>
              </w:rPr>
            </w:pPr>
            <w:r w:rsidRPr="00F30AD6">
              <w:rPr>
                <w:rFonts w:ascii="Verdana" w:hAnsi="Verdana"/>
              </w:rPr>
              <w:t>BACCALAUREAT PROFESSIONNEL</w:t>
            </w:r>
          </w:p>
          <w:p w:rsidR="005F2FB7" w:rsidRPr="00F30AD6" w:rsidRDefault="005F2FB7" w:rsidP="005F2FB7">
            <w:pPr>
              <w:ind w:left="1134" w:right="1134"/>
              <w:rPr>
                <w:rFonts w:ascii="Verdana" w:hAnsi="Verdana"/>
                <w:sz w:val="24"/>
              </w:rPr>
            </w:pPr>
          </w:p>
          <w:p w:rsidR="005F2FB7" w:rsidRPr="00F30AD6" w:rsidRDefault="00EA395B" w:rsidP="005F2FB7">
            <w:pPr>
              <w:pStyle w:val="Titre7"/>
              <w:ind w:left="1134" w:right="1134"/>
              <w:rPr>
                <w:rFonts w:ascii="Verdana" w:hAnsi="Verdana"/>
                <w:b w:val="0"/>
                <w:bCs w:val="0"/>
              </w:rPr>
            </w:pPr>
            <w:r>
              <w:rPr>
                <w:rFonts w:ascii="Verdana" w:hAnsi="Verdana"/>
                <w:b w:val="0"/>
                <w:bCs w:val="0"/>
              </w:rPr>
              <w:t>MAINTENANCE DES VEHICULES</w:t>
            </w:r>
          </w:p>
          <w:p w:rsidR="005F2FB7" w:rsidRPr="00F30AD6" w:rsidRDefault="005F2FB7" w:rsidP="005F2FB7">
            <w:pPr>
              <w:ind w:left="1134" w:right="1134"/>
              <w:jc w:val="center"/>
              <w:rPr>
                <w:rFonts w:ascii="Verdana" w:hAnsi="Verdana"/>
                <w:sz w:val="12"/>
                <w:szCs w:val="12"/>
              </w:rPr>
            </w:pPr>
          </w:p>
          <w:p w:rsidR="005F2FB7" w:rsidRPr="00326FB1" w:rsidRDefault="005F2FB7" w:rsidP="00CA3A96">
            <w:pPr>
              <w:spacing w:after="120"/>
              <w:ind w:left="1134" w:right="1134"/>
              <w:jc w:val="center"/>
              <w:rPr>
                <w:rFonts w:ascii="Verdana" w:hAnsi="Verdana"/>
                <w:sz w:val="24"/>
                <w:szCs w:val="24"/>
              </w:rPr>
            </w:pPr>
            <w:r w:rsidRPr="00326FB1">
              <w:rPr>
                <w:rFonts w:ascii="Verdana" w:hAnsi="Verdana"/>
                <w:sz w:val="24"/>
                <w:szCs w:val="24"/>
              </w:rPr>
              <w:t xml:space="preserve">OPTION </w:t>
            </w:r>
            <w:r w:rsidR="009F3C9D" w:rsidRPr="00326FB1">
              <w:rPr>
                <w:rFonts w:ascii="Verdana" w:hAnsi="Verdana"/>
                <w:sz w:val="24"/>
                <w:szCs w:val="24"/>
              </w:rPr>
              <w:t>MOTOCYCLES</w:t>
            </w:r>
          </w:p>
          <w:p w:rsidR="00E37FCD" w:rsidRPr="00F30AD6" w:rsidRDefault="00E37FCD" w:rsidP="005F356C">
            <w:pPr>
              <w:spacing w:after="120"/>
              <w:ind w:left="1134" w:right="1134"/>
              <w:jc w:val="center"/>
              <w:rPr>
                <w:rFonts w:ascii="Verdana" w:hAnsi="Verdana"/>
                <w:sz w:val="24"/>
              </w:rPr>
            </w:pPr>
            <w:r w:rsidRPr="00326FB1">
              <w:rPr>
                <w:rFonts w:ascii="Verdana" w:hAnsi="Verdana"/>
                <w:sz w:val="24"/>
                <w:szCs w:val="24"/>
              </w:rPr>
              <w:t>SESSION  20</w:t>
            </w:r>
            <w:r w:rsidR="005F356C">
              <w:rPr>
                <w:rFonts w:ascii="Verdana" w:hAnsi="Verdana"/>
                <w:color w:val="FF0000"/>
                <w:sz w:val="24"/>
                <w:szCs w:val="24"/>
              </w:rPr>
              <w:t>17</w:t>
            </w:r>
          </w:p>
        </w:tc>
      </w:tr>
    </w:tbl>
    <w:p w:rsidR="005F2FB7" w:rsidRPr="00442F02" w:rsidRDefault="005F2FB7" w:rsidP="005F2FB7">
      <w:pPr>
        <w:jc w:val="both"/>
        <w:rPr>
          <w:rFonts w:ascii="Verdana" w:hAnsi="Verdana"/>
          <w:sz w:val="24"/>
        </w:rPr>
      </w:pPr>
    </w:p>
    <w:p w:rsidR="00750991" w:rsidRDefault="00750991" w:rsidP="00E37FCD">
      <w:pPr>
        <w:ind w:left="284"/>
        <w:rPr>
          <w:rFonts w:ascii="Verdana" w:hAnsi="Verdana"/>
          <w:sz w:val="24"/>
        </w:rPr>
      </w:pPr>
    </w:p>
    <w:p w:rsidR="000C4A44" w:rsidRDefault="008646E1" w:rsidP="007C0B21">
      <w:pPr>
        <w:ind w:left="-426"/>
        <w:jc w:val="center"/>
        <w:rPr>
          <w:rFonts w:ascii="Verdana" w:hAnsi="Verdana"/>
          <w:sz w:val="24"/>
        </w:rPr>
      </w:pPr>
      <w:r w:rsidRPr="008646E1">
        <w:rPr>
          <w:rFonts w:ascii="Verdana" w:hAnsi="Verdana"/>
          <w:noProof/>
          <w:sz w:val="24"/>
        </w:rPr>
        <w:drawing>
          <wp:inline distT="0" distB="0" distL="0" distR="0">
            <wp:extent cx="3550986" cy="2381250"/>
            <wp:effectExtent l="19050" t="0" r="0" b="0"/>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3549551" cy="2380288"/>
                    </a:xfrm>
                    <a:prstGeom prst="rect">
                      <a:avLst/>
                    </a:prstGeom>
                    <a:noFill/>
                    <a:ln w="9525">
                      <a:noFill/>
                      <a:miter lim="800000"/>
                      <a:headEnd/>
                      <a:tailEnd/>
                    </a:ln>
                  </pic:spPr>
                </pic:pic>
              </a:graphicData>
            </a:graphic>
          </wp:inline>
        </w:drawing>
      </w:r>
    </w:p>
    <w:p w:rsidR="00326FB1" w:rsidRDefault="00326FB1" w:rsidP="00E37FCD">
      <w:pPr>
        <w:ind w:left="284"/>
        <w:rPr>
          <w:rFonts w:ascii="Verdana" w:hAnsi="Verdana"/>
          <w:sz w:val="24"/>
        </w:rPr>
      </w:pPr>
    </w:p>
    <w:p w:rsidR="00326FB1" w:rsidRDefault="00326FB1" w:rsidP="00E37FCD">
      <w:pPr>
        <w:ind w:left="284"/>
        <w:rPr>
          <w:rFonts w:ascii="Verdana" w:hAnsi="Verdana"/>
          <w:sz w:val="24"/>
        </w:rPr>
      </w:pPr>
    </w:p>
    <w:p w:rsidR="00326FB1" w:rsidRDefault="00326FB1" w:rsidP="00E37FCD">
      <w:pPr>
        <w:ind w:left="284"/>
        <w:rPr>
          <w:rFonts w:ascii="Verdana" w:hAnsi="Verdana"/>
          <w:sz w:val="24"/>
        </w:rPr>
      </w:pPr>
    </w:p>
    <w:p w:rsidR="00326FB1" w:rsidRDefault="00EA395B" w:rsidP="00EA395B">
      <w:pPr>
        <w:ind w:left="-284"/>
        <w:jc w:val="center"/>
        <w:rPr>
          <w:rFonts w:ascii="Verdana" w:hAnsi="Verdana"/>
          <w:sz w:val="24"/>
        </w:rPr>
      </w:pPr>
      <w:r>
        <w:rPr>
          <w:rFonts w:ascii="Verdana" w:hAnsi="Verdana"/>
          <w:b/>
          <w:sz w:val="24"/>
        </w:rPr>
        <w:t>Nom du candidat</w:t>
      </w:r>
      <w:r w:rsidR="00326FB1" w:rsidRPr="00442F02">
        <w:rPr>
          <w:rFonts w:ascii="Verdana" w:hAnsi="Verdana"/>
          <w:b/>
          <w:sz w:val="24"/>
        </w:rPr>
        <w:t> :</w:t>
      </w:r>
      <w:r w:rsidR="00326FB1" w:rsidRPr="00442F02">
        <w:rPr>
          <w:rFonts w:ascii="Verdana" w:hAnsi="Verdana"/>
          <w:sz w:val="24"/>
        </w:rPr>
        <w:t xml:space="preserve"> </w:t>
      </w:r>
      <w:proofErr w:type="spellStart"/>
      <w:r w:rsidR="00326FB1" w:rsidRPr="005F356C">
        <w:rPr>
          <w:rFonts w:ascii="Verdana" w:hAnsi="Verdana"/>
          <w:color w:val="FF0000"/>
          <w:sz w:val="24"/>
        </w:rPr>
        <w:t>xxxxxxxxx</w:t>
      </w:r>
      <w:proofErr w:type="spellEnd"/>
    </w:p>
    <w:p w:rsidR="00326FB1" w:rsidRDefault="00326FB1" w:rsidP="00326FB1">
      <w:pPr>
        <w:ind w:left="284"/>
        <w:rPr>
          <w:rFonts w:ascii="Verdana" w:hAnsi="Verdana"/>
          <w:sz w:val="24"/>
        </w:rPr>
      </w:pPr>
    </w:p>
    <w:p w:rsidR="003F3F61" w:rsidRDefault="003F3F61" w:rsidP="00326FB1">
      <w:pPr>
        <w:ind w:left="284"/>
        <w:rPr>
          <w:rFonts w:ascii="Verdana" w:hAnsi="Verdana"/>
          <w:sz w:val="24"/>
        </w:rPr>
      </w:pPr>
    </w:p>
    <w:p w:rsidR="00AA50D0" w:rsidRPr="00384CFA" w:rsidRDefault="00AA50D0" w:rsidP="00AA50D0">
      <w:pPr>
        <w:shd w:val="clear" w:color="auto" w:fill="CCCCCC"/>
        <w:spacing w:line="400" w:lineRule="exact"/>
        <w:ind w:hanging="108"/>
        <w:jc w:val="center"/>
        <w:rPr>
          <w:rFonts w:ascii="Verdana" w:hAnsi="Verdana"/>
          <w:b/>
          <w:bCs/>
          <w:color w:val="4F6228" w:themeColor="accent3" w:themeShade="80"/>
          <w:sz w:val="32"/>
          <w:szCs w:val="32"/>
        </w:rPr>
      </w:pPr>
      <w:r w:rsidRPr="00384CFA">
        <w:rPr>
          <w:rFonts w:ascii="Verdana" w:hAnsi="Verdana"/>
          <w:b/>
          <w:bCs/>
          <w:color w:val="4F6228" w:themeColor="accent3" w:themeShade="80"/>
          <w:sz w:val="32"/>
          <w:szCs w:val="32"/>
        </w:rPr>
        <w:lastRenderedPageBreak/>
        <w:t xml:space="preserve">SOMMAIRE </w:t>
      </w:r>
    </w:p>
    <w:p w:rsidR="00AA50D0" w:rsidRDefault="00AA50D0" w:rsidP="00AA50D0">
      <w:pPr>
        <w:rPr>
          <w:rFonts w:ascii="Verdana" w:hAnsi="Verdana"/>
          <w:sz w:val="24"/>
        </w:rPr>
      </w:pPr>
    </w:p>
    <w:p w:rsidR="00AA50D0" w:rsidRDefault="00AA50D0" w:rsidP="00AA50D0">
      <w:pPr>
        <w:rPr>
          <w:rFonts w:ascii="Verdana" w:hAnsi="Verdana"/>
          <w:sz w:val="24"/>
        </w:rPr>
      </w:pPr>
    </w:p>
    <w:p w:rsidR="00AA50D0" w:rsidRDefault="00AA50D0" w:rsidP="00AA50D0">
      <w:pPr>
        <w:rPr>
          <w:rFonts w:ascii="Verdana" w:hAnsi="Verdana"/>
          <w:sz w:val="24"/>
        </w:rPr>
      </w:pPr>
    </w:p>
    <w:p w:rsidR="00AA50D0" w:rsidRDefault="00AA50D0" w:rsidP="00AA50D0">
      <w:pPr>
        <w:rPr>
          <w:rFonts w:ascii="Verdana" w:hAnsi="Verdana"/>
          <w:sz w:val="24"/>
        </w:rPr>
      </w:pPr>
    </w:p>
    <w:tbl>
      <w:tblPr>
        <w:tblW w:w="10064" w:type="dxa"/>
        <w:tblInd w:w="-34" w:type="dxa"/>
        <w:tblLook w:val="01E0" w:firstRow="1" w:lastRow="1" w:firstColumn="1" w:lastColumn="1" w:noHBand="0" w:noVBand="0"/>
      </w:tblPr>
      <w:tblGrid>
        <w:gridCol w:w="8363"/>
        <w:gridCol w:w="1701"/>
      </w:tblGrid>
      <w:tr w:rsidR="00C43C09" w:rsidRPr="006D698B" w:rsidTr="00B02044">
        <w:trPr>
          <w:trHeight w:val="624"/>
        </w:trPr>
        <w:tc>
          <w:tcPr>
            <w:tcW w:w="8363" w:type="dxa"/>
            <w:vAlign w:val="center"/>
          </w:tcPr>
          <w:p w:rsidR="00C43C09" w:rsidRPr="006D698B" w:rsidRDefault="008A5C9A" w:rsidP="007503AC">
            <w:pPr>
              <w:rPr>
                <w:rFonts w:ascii="Verdana" w:hAnsi="Verdana"/>
                <w:b/>
                <w:bCs/>
              </w:rPr>
            </w:pPr>
            <w:r>
              <w:rPr>
                <w:rFonts w:ascii="Verdana" w:hAnsi="Verdana"/>
                <w:b/>
                <w:bCs/>
              </w:rPr>
              <w:t>Problématique</w:t>
            </w:r>
          </w:p>
        </w:tc>
        <w:tc>
          <w:tcPr>
            <w:tcW w:w="1701" w:type="dxa"/>
            <w:vAlign w:val="center"/>
          </w:tcPr>
          <w:p w:rsidR="00C43C09" w:rsidRPr="006D698B" w:rsidRDefault="00C43C09" w:rsidP="006D698B">
            <w:pPr>
              <w:tabs>
                <w:tab w:val="left" w:pos="8222"/>
              </w:tabs>
              <w:ind w:right="-108"/>
              <w:rPr>
                <w:rFonts w:ascii="Verdana" w:hAnsi="Verdana"/>
              </w:rPr>
            </w:pPr>
            <w:r w:rsidRPr="006D698B">
              <w:rPr>
                <w:rFonts w:ascii="Verdana" w:hAnsi="Verdana"/>
              </w:rPr>
              <w:t>Page 1</w:t>
            </w:r>
          </w:p>
        </w:tc>
      </w:tr>
      <w:tr w:rsidR="00C43C09" w:rsidRPr="006D698B" w:rsidTr="00B02044">
        <w:trPr>
          <w:trHeight w:val="624"/>
        </w:trPr>
        <w:tc>
          <w:tcPr>
            <w:tcW w:w="8363" w:type="dxa"/>
            <w:vAlign w:val="center"/>
          </w:tcPr>
          <w:p w:rsidR="00C43C09" w:rsidRPr="006D698B" w:rsidRDefault="00445BB0" w:rsidP="00445BB0">
            <w:pPr>
              <w:rPr>
                <w:rFonts w:ascii="Verdana" w:hAnsi="Verdana"/>
                <w:b/>
                <w:bCs/>
              </w:rPr>
            </w:pPr>
            <w:r>
              <w:rPr>
                <w:rFonts w:ascii="Verdana" w:hAnsi="Verdana"/>
                <w:b/>
                <w:bCs/>
              </w:rPr>
              <w:t>Informations techniques</w:t>
            </w:r>
          </w:p>
        </w:tc>
        <w:tc>
          <w:tcPr>
            <w:tcW w:w="1701" w:type="dxa"/>
            <w:vAlign w:val="center"/>
          </w:tcPr>
          <w:p w:rsidR="00C43C09" w:rsidRPr="006D698B" w:rsidRDefault="00C43C09" w:rsidP="006D698B">
            <w:pPr>
              <w:tabs>
                <w:tab w:val="left" w:pos="8222"/>
              </w:tabs>
              <w:ind w:right="-108"/>
              <w:rPr>
                <w:rFonts w:ascii="Verdana" w:hAnsi="Verdana"/>
              </w:rPr>
            </w:pPr>
            <w:r w:rsidRPr="006D698B">
              <w:rPr>
                <w:rFonts w:ascii="Verdana" w:hAnsi="Verdana"/>
              </w:rPr>
              <w:t>Page 2</w:t>
            </w:r>
          </w:p>
        </w:tc>
      </w:tr>
      <w:tr w:rsidR="007503AC" w:rsidRPr="006D698B" w:rsidTr="00B02044">
        <w:trPr>
          <w:trHeight w:val="624"/>
        </w:trPr>
        <w:tc>
          <w:tcPr>
            <w:tcW w:w="8363" w:type="dxa"/>
            <w:vAlign w:val="center"/>
          </w:tcPr>
          <w:p w:rsidR="007503AC" w:rsidRPr="006D698B" w:rsidRDefault="007503AC" w:rsidP="00C045B6">
            <w:pPr>
              <w:rPr>
                <w:rFonts w:ascii="Verdana" w:hAnsi="Verdana"/>
                <w:b/>
                <w:bCs/>
              </w:rPr>
            </w:pPr>
            <w:r>
              <w:rPr>
                <w:rFonts w:ascii="Verdana" w:hAnsi="Verdana"/>
                <w:b/>
                <w:bCs/>
              </w:rPr>
              <w:t>Méthode de diagnostic</w:t>
            </w:r>
          </w:p>
        </w:tc>
        <w:tc>
          <w:tcPr>
            <w:tcW w:w="1701" w:type="dxa"/>
            <w:vAlign w:val="center"/>
          </w:tcPr>
          <w:p w:rsidR="007503AC" w:rsidRPr="006D698B" w:rsidRDefault="007503AC" w:rsidP="00B02044">
            <w:pPr>
              <w:tabs>
                <w:tab w:val="left" w:pos="8222"/>
              </w:tabs>
              <w:ind w:right="-108"/>
              <w:rPr>
                <w:rFonts w:ascii="Verdana" w:hAnsi="Verdana"/>
              </w:rPr>
            </w:pPr>
            <w:r>
              <w:rPr>
                <w:rFonts w:ascii="Verdana" w:hAnsi="Verdana"/>
              </w:rPr>
              <w:t xml:space="preserve">Page </w:t>
            </w:r>
            <w:r w:rsidR="00B02044">
              <w:rPr>
                <w:rFonts w:ascii="Verdana" w:hAnsi="Verdana"/>
              </w:rPr>
              <w:t>5</w:t>
            </w:r>
          </w:p>
        </w:tc>
      </w:tr>
      <w:tr w:rsidR="00C43C09" w:rsidRPr="006D698B" w:rsidTr="00B02044">
        <w:trPr>
          <w:trHeight w:val="624"/>
        </w:trPr>
        <w:tc>
          <w:tcPr>
            <w:tcW w:w="8363" w:type="dxa"/>
            <w:vAlign w:val="center"/>
          </w:tcPr>
          <w:p w:rsidR="00C43C09" w:rsidRPr="006D698B" w:rsidRDefault="008A5C9A" w:rsidP="006732B9">
            <w:pPr>
              <w:rPr>
                <w:rFonts w:ascii="Verdana" w:hAnsi="Verdana"/>
                <w:b/>
                <w:bCs/>
              </w:rPr>
            </w:pPr>
            <w:r>
              <w:rPr>
                <w:rFonts w:ascii="Verdana" w:hAnsi="Verdana"/>
                <w:b/>
                <w:bCs/>
              </w:rPr>
              <w:t>Etude du sous-ensemble en dysfonctionnement</w:t>
            </w:r>
          </w:p>
        </w:tc>
        <w:tc>
          <w:tcPr>
            <w:tcW w:w="1701" w:type="dxa"/>
            <w:vAlign w:val="center"/>
          </w:tcPr>
          <w:p w:rsidR="00C43C09" w:rsidRPr="006D698B" w:rsidRDefault="00C43C09" w:rsidP="006D698B">
            <w:pPr>
              <w:tabs>
                <w:tab w:val="left" w:pos="8222"/>
              </w:tabs>
              <w:ind w:right="-108"/>
              <w:rPr>
                <w:rFonts w:ascii="Verdana" w:hAnsi="Verdana"/>
              </w:rPr>
            </w:pPr>
            <w:r w:rsidRPr="006D698B">
              <w:rPr>
                <w:rFonts w:ascii="Verdana" w:hAnsi="Verdana"/>
              </w:rPr>
              <w:t xml:space="preserve">Page </w:t>
            </w:r>
            <w:r w:rsidR="00B02044">
              <w:rPr>
                <w:rFonts w:ascii="Verdana" w:hAnsi="Verdana"/>
              </w:rPr>
              <w:t>6</w:t>
            </w:r>
          </w:p>
        </w:tc>
      </w:tr>
      <w:tr w:rsidR="00C43C09" w:rsidRPr="006D698B" w:rsidTr="00B02044">
        <w:trPr>
          <w:trHeight w:val="624"/>
        </w:trPr>
        <w:tc>
          <w:tcPr>
            <w:tcW w:w="8363" w:type="dxa"/>
            <w:vAlign w:val="center"/>
          </w:tcPr>
          <w:p w:rsidR="00C43C09" w:rsidRPr="006D698B" w:rsidRDefault="008A5C9A" w:rsidP="006618F8">
            <w:pPr>
              <w:rPr>
                <w:rFonts w:ascii="Verdana" w:hAnsi="Verdana"/>
                <w:b/>
                <w:bCs/>
              </w:rPr>
            </w:pPr>
            <w:r>
              <w:rPr>
                <w:rFonts w:ascii="Verdana" w:hAnsi="Verdana"/>
                <w:b/>
                <w:bCs/>
              </w:rPr>
              <w:t>Procédure démontage / remontage</w:t>
            </w:r>
          </w:p>
        </w:tc>
        <w:tc>
          <w:tcPr>
            <w:tcW w:w="1701" w:type="dxa"/>
            <w:vAlign w:val="center"/>
          </w:tcPr>
          <w:p w:rsidR="00C43C09" w:rsidRPr="006D698B" w:rsidRDefault="002638CB" w:rsidP="006D698B">
            <w:pPr>
              <w:tabs>
                <w:tab w:val="left" w:pos="8222"/>
              </w:tabs>
              <w:ind w:right="-108"/>
              <w:rPr>
                <w:rFonts w:ascii="Verdana" w:hAnsi="Verdana"/>
              </w:rPr>
            </w:pPr>
            <w:r>
              <w:rPr>
                <w:rFonts w:ascii="Verdana" w:hAnsi="Verdana"/>
              </w:rPr>
              <w:t xml:space="preserve">Page </w:t>
            </w:r>
            <w:r w:rsidR="00B02044">
              <w:rPr>
                <w:rFonts w:ascii="Verdana" w:hAnsi="Verdana"/>
              </w:rPr>
              <w:t>9</w:t>
            </w:r>
          </w:p>
        </w:tc>
      </w:tr>
      <w:tr w:rsidR="00C43C09" w:rsidRPr="006D698B" w:rsidTr="00B02044">
        <w:trPr>
          <w:trHeight w:val="624"/>
        </w:trPr>
        <w:tc>
          <w:tcPr>
            <w:tcW w:w="8363" w:type="dxa"/>
            <w:vAlign w:val="center"/>
          </w:tcPr>
          <w:p w:rsidR="00C43C09" w:rsidRPr="006D698B" w:rsidRDefault="009F4467" w:rsidP="006618F8">
            <w:pPr>
              <w:rPr>
                <w:rFonts w:ascii="Verdana" w:hAnsi="Verdana"/>
                <w:b/>
                <w:bCs/>
              </w:rPr>
            </w:pPr>
            <w:r w:rsidRPr="009F4467">
              <w:rPr>
                <w:rFonts w:ascii="Verdana" w:hAnsi="Verdana"/>
                <w:b/>
                <w:bCs/>
              </w:rPr>
              <w:t>Justification du dysfonctionnement</w:t>
            </w:r>
          </w:p>
        </w:tc>
        <w:tc>
          <w:tcPr>
            <w:tcW w:w="1701" w:type="dxa"/>
            <w:vAlign w:val="center"/>
          </w:tcPr>
          <w:p w:rsidR="00C43C09" w:rsidRPr="006D698B" w:rsidRDefault="00C43C09" w:rsidP="00B02044">
            <w:pPr>
              <w:tabs>
                <w:tab w:val="left" w:pos="8222"/>
              </w:tabs>
              <w:ind w:right="-108"/>
              <w:rPr>
                <w:rFonts w:ascii="Verdana" w:hAnsi="Verdana"/>
              </w:rPr>
            </w:pPr>
            <w:r w:rsidRPr="006D698B">
              <w:rPr>
                <w:rFonts w:ascii="Verdana" w:hAnsi="Verdana"/>
              </w:rPr>
              <w:t xml:space="preserve">Page </w:t>
            </w:r>
            <w:r w:rsidR="00B02044">
              <w:rPr>
                <w:rFonts w:ascii="Verdana" w:hAnsi="Verdana"/>
              </w:rPr>
              <w:t>14</w:t>
            </w:r>
          </w:p>
        </w:tc>
      </w:tr>
      <w:tr w:rsidR="00C43C09" w:rsidRPr="006D698B" w:rsidTr="00B02044">
        <w:trPr>
          <w:trHeight w:val="624"/>
        </w:trPr>
        <w:tc>
          <w:tcPr>
            <w:tcW w:w="8363" w:type="dxa"/>
            <w:vAlign w:val="center"/>
          </w:tcPr>
          <w:p w:rsidR="00C43C09" w:rsidRPr="006D698B" w:rsidRDefault="008A5C9A" w:rsidP="006618F8">
            <w:pPr>
              <w:rPr>
                <w:rFonts w:ascii="Verdana" w:hAnsi="Verdana"/>
                <w:b/>
                <w:bCs/>
              </w:rPr>
            </w:pPr>
            <w:r>
              <w:rPr>
                <w:rFonts w:ascii="Verdana" w:hAnsi="Verdana"/>
                <w:b/>
                <w:bCs/>
              </w:rPr>
              <w:t>Commande des composants</w:t>
            </w:r>
          </w:p>
        </w:tc>
        <w:tc>
          <w:tcPr>
            <w:tcW w:w="1701" w:type="dxa"/>
            <w:vAlign w:val="center"/>
          </w:tcPr>
          <w:p w:rsidR="00C43C09" w:rsidRPr="006D698B" w:rsidRDefault="00C43C09" w:rsidP="00B02044">
            <w:pPr>
              <w:tabs>
                <w:tab w:val="left" w:pos="8222"/>
              </w:tabs>
              <w:ind w:right="-108"/>
              <w:rPr>
                <w:rFonts w:ascii="Verdana" w:hAnsi="Verdana"/>
              </w:rPr>
            </w:pPr>
            <w:r w:rsidRPr="006D698B">
              <w:rPr>
                <w:rFonts w:ascii="Verdana" w:hAnsi="Verdana"/>
              </w:rPr>
              <w:t xml:space="preserve">Page </w:t>
            </w:r>
            <w:r w:rsidR="00B02044">
              <w:rPr>
                <w:rFonts w:ascii="Verdana" w:hAnsi="Verdana"/>
              </w:rPr>
              <w:t>14</w:t>
            </w:r>
          </w:p>
        </w:tc>
      </w:tr>
      <w:tr w:rsidR="00C43C09" w:rsidRPr="006D698B" w:rsidTr="00B02044">
        <w:trPr>
          <w:trHeight w:val="624"/>
        </w:trPr>
        <w:tc>
          <w:tcPr>
            <w:tcW w:w="8363" w:type="dxa"/>
            <w:shd w:val="clear" w:color="auto" w:fill="auto"/>
            <w:vAlign w:val="center"/>
          </w:tcPr>
          <w:p w:rsidR="00C43C09" w:rsidRPr="006D698B" w:rsidRDefault="002638CB" w:rsidP="00482B99">
            <w:pPr>
              <w:rPr>
                <w:rFonts w:ascii="Verdana" w:hAnsi="Verdana"/>
                <w:b/>
                <w:bCs/>
              </w:rPr>
            </w:pPr>
            <w:r>
              <w:rPr>
                <w:rFonts w:ascii="Verdana" w:hAnsi="Verdana"/>
                <w:b/>
                <w:bCs/>
              </w:rPr>
              <w:t>Consignes</w:t>
            </w:r>
            <w:r w:rsidR="008A5C9A">
              <w:rPr>
                <w:rFonts w:ascii="Verdana" w:hAnsi="Verdana"/>
                <w:b/>
                <w:bCs/>
              </w:rPr>
              <w:t xml:space="preserve"> d’entretien</w:t>
            </w:r>
          </w:p>
        </w:tc>
        <w:tc>
          <w:tcPr>
            <w:tcW w:w="1701" w:type="dxa"/>
            <w:vAlign w:val="center"/>
          </w:tcPr>
          <w:p w:rsidR="00C43C09" w:rsidRPr="006D698B" w:rsidRDefault="00C43C09" w:rsidP="00B02044">
            <w:pPr>
              <w:tabs>
                <w:tab w:val="left" w:pos="8222"/>
              </w:tabs>
              <w:ind w:right="-108"/>
              <w:rPr>
                <w:rFonts w:ascii="Verdana" w:hAnsi="Verdana"/>
              </w:rPr>
            </w:pPr>
            <w:r w:rsidRPr="006D698B">
              <w:rPr>
                <w:rFonts w:ascii="Verdana" w:hAnsi="Verdana"/>
              </w:rPr>
              <w:t xml:space="preserve">Page </w:t>
            </w:r>
            <w:r w:rsidR="00B02044">
              <w:rPr>
                <w:rFonts w:ascii="Verdana" w:hAnsi="Verdana"/>
              </w:rPr>
              <w:t>15</w:t>
            </w:r>
          </w:p>
        </w:tc>
      </w:tr>
      <w:tr w:rsidR="00C43C09" w:rsidRPr="006D698B" w:rsidTr="00B02044">
        <w:trPr>
          <w:trHeight w:val="624"/>
        </w:trPr>
        <w:tc>
          <w:tcPr>
            <w:tcW w:w="8363" w:type="dxa"/>
            <w:shd w:val="clear" w:color="auto" w:fill="auto"/>
            <w:vAlign w:val="center"/>
          </w:tcPr>
          <w:p w:rsidR="00C43C09" w:rsidRPr="00B02044" w:rsidRDefault="00B02044" w:rsidP="006618F8">
            <w:pPr>
              <w:rPr>
                <w:rFonts w:ascii="Verdana" w:hAnsi="Verdana"/>
                <w:b/>
                <w:bCs/>
              </w:rPr>
            </w:pPr>
            <w:r w:rsidRPr="00B02044">
              <w:rPr>
                <w:rFonts w:ascii="Verdana" w:hAnsi="Verdana"/>
                <w:b/>
                <w:bCs/>
              </w:rPr>
              <w:t>Ordre de réparation</w:t>
            </w:r>
          </w:p>
        </w:tc>
        <w:tc>
          <w:tcPr>
            <w:tcW w:w="1701" w:type="dxa"/>
            <w:vAlign w:val="center"/>
          </w:tcPr>
          <w:p w:rsidR="00C43C09" w:rsidRPr="006D698B" w:rsidRDefault="00B02044" w:rsidP="006D698B">
            <w:pPr>
              <w:tabs>
                <w:tab w:val="left" w:pos="8222"/>
              </w:tabs>
              <w:ind w:right="-108"/>
              <w:rPr>
                <w:rFonts w:ascii="Verdana" w:hAnsi="Verdana"/>
              </w:rPr>
            </w:pPr>
            <w:r>
              <w:rPr>
                <w:rFonts w:ascii="Verdana" w:hAnsi="Verdana"/>
              </w:rPr>
              <w:t>Annexe 1</w:t>
            </w:r>
          </w:p>
        </w:tc>
      </w:tr>
      <w:tr w:rsidR="00C43C09" w:rsidRPr="006D698B" w:rsidTr="00B02044">
        <w:trPr>
          <w:trHeight w:val="624"/>
        </w:trPr>
        <w:tc>
          <w:tcPr>
            <w:tcW w:w="8363" w:type="dxa"/>
            <w:vAlign w:val="center"/>
          </w:tcPr>
          <w:p w:rsidR="00C43C09" w:rsidRPr="006D698B" w:rsidRDefault="00C43C09" w:rsidP="006618F8">
            <w:pPr>
              <w:rPr>
                <w:rFonts w:ascii="Verdana" w:hAnsi="Verdana"/>
                <w:bCs/>
              </w:rPr>
            </w:pPr>
          </w:p>
        </w:tc>
        <w:tc>
          <w:tcPr>
            <w:tcW w:w="1701" w:type="dxa"/>
            <w:vAlign w:val="center"/>
          </w:tcPr>
          <w:p w:rsidR="00C43C09" w:rsidRPr="006D698B" w:rsidRDefault="00C43C09" w:rsidP="006D698B">
            <w:pPr>
              <w:tabs>
                <w:tab w:val="left" w:pos="8222"/>
              </w:tabs>
              <w:ind w:right="-108"/>
              <w:rPr>
                <w:rFonts w:ascii="Verdana" w:hAnsi="Verdana"/>
              </w:rPr>
            </w:pPr>
          </w:p>
        </w:tc>
      </w:tr>
    </w:tbl>
    <w:p w:rsidR="00AA50D0" w:rsidRDefault="00AA50D0" w:rsidP="00AA50D0">
      <w:pPr>
        <w:rPr>
          <w:rFonts w:ascii="Verdana" w:hAnsi="Verdana"/>
          <w:sz w:val="24"/>
        </w:rPr>
      </w:pPr>
    </w:p>
    <w:p w:rsidR="001D63CA" w:rsidRDefault="001D63CA" w:rsidP="00AA50D0">
      <w:pPr>
        <w:rPr>
          <w:rFonts w:ascii="Verdana" w:hAnsi="Verdana"/>
          <w:sz w:val="24"/>
        </w:rPr>
      </w:pPr>
    </w:p>
    <w:p w:rsidR="001D63CA" w:rsidRDefault="001D63CA" w:rsidP="00AA50D0">
      <w:pPr>
        <w:rPr>
          <w:rFonts w:ascii="Verdana" w:hAnsi="Verdana"/>
          <w:sz w:val="24"/>
        </w:rPr>
      </w:pPr>
    </w:p>
    <w:p w:rsidR="00AA50D0" w:rsidRDefault="00AA50D0" w:rsidP="00AA50D0">
      <w:pPr>
        <w:rPr>
          <w:rFonts w:ascii="Verdana" w:hAnsi="Verdana"/>
          <w:sz w:val="24"/>
        </w:rPr>
      </w:pPr>
    </w:p>
    <w:p w:rsidR="00107648" w:rsidRDefault="00107648" w:rsidP="00AA50D0">
      <w:pPr>
        <w:rPr>
          <w:rFonts w:ascii="Verdana" w:hAnsi="Verdana"/>
          <w:sz w:val="24"/>
        </w:rPr>
      </w:pPr>
    </w:p>
    <w:p w:rsidR="00107648" w:rsidRDefault="00107648" w:rsidP="00AA50D0">
      <w:pPr>
        <w:rPr>
          <w:rFonts w:ascii="Verdana" w:hAnsi="Verdana"/>
          <w:sz w:val="24"/>
        </w:rPr>
      </w:pPr>
    </w:p>
    <w:p w:rsidR="00107648" w:rsidRDefault="00107648" w:rsidP="00AA50D0">
      <w:pPr>
        <w:rPr>
          <w:rFonts w:ascii="Verdana" w:hAnsi="Verdana"/>
          <w:sz w:val="24"/>
        </w:rPr>
      </w:pPr>
    </w:p>
    <w:p w:rsidR="00107648" w:rsidRDefault="00107648" w:rsidP="00AA50D0">
      <w:pPr>
        <w:rPr>
          <w:rFonts w:ascii="Verdana" w:hAnsi="Verdana"/>
          <w:sz w:val="24"/>
        </w:rPr>
      </w:pPr>
    </w:p>
    <w:p w:rsidR="00107648" w:rsidRDefault="00107648" w:rsidP="00AA50D0">
      <w:pPr>
        <w:rPr>
          <w:rFonts w:ascii="Verdana" w:hAnsi="Verdana"/>
          <w:sz w:val="24"/>
        </w:rPr>
      </w:pPr>
    </w:p>
    <w:p w:rsidR="00107648" w:rsidRDefault="00107648" w:rsidP="00AA50D0">
      <w:pPr>
        <w:rPr>
          <w:rFonts w:ascii="Verdana" w:hAnsi="Verdana"/>
          <w:sz w:val="24"/>
        </w:rPr>
      </w:pPr>
    </w:p>
    <w:p w:rsidR="00107648" w:rsidRDefault="00107648" w:rsidP="00AA50D0">
      <w:pPr>
        <w:rPr>
          <w:rFonts w:ascii="Verdana" w:hAnsi="Verdana"/>
          <w:sz w:val="24"/>
        </w:rPr>
      </w:pPr>
    </w:p>
    <w:p w:rsidR="00107648" w:rsidRDefault="00107648" w:rsidP="00AA50D0">
      <w:pPr>
        <w:rPr>
          <w:rFonts w:ascii="Verdana" w:hAnsi="Verdana"/>
          <w:sz w:val="24"/>
        </w:rPr>
      </w:pPr>
    </w:p>
    <w:p w:rsidR="00AA50D0" w:rsidRDefault="00AA50D0" w:rsidP="00AA50D0">
      <w:pPr>
        <w:rPr>
          <w:rFonts w:ascii="Verdana" w:hAnsi="Verdana"/>
          <w:sz w:val="24"/>
        </w:rPr>
      </w:pPr>
    </w:p>
    <w:p w:rsidR="00AA50D0" w:rsidRDefault="00AA50D0" w:rsidP="00AA50D0">
      <w:pPr>
        <w:rPr>
          <w:rFonts w:ascii="Verdana" w:hAnsi="Verdana"/>
          <w:sz w:val="24"/>
        </w:rPr>
      </w:pPr>
    </w:p>
    <w:p w:rsidR="000C4A44" w:rsidRPr="00BB7AE6" w:rsidRDefault="000C4A44" w:rsidP="005F2FB7">
      <w:pPr>
        <w:rPr>
          <w:rFonts w:ascii="Verdana" w:hAnsi="Verdana"/>
        </w:rPr>
      </w:pPr>
    </w:p>
    <w:p w:rsidR="000C4A44" w:rsidRPr="00BB7AE6" w:rsidRDefault="000C4A44" w:rsidP="005F2FB7">
      <w:pPr>
        <w:rPr>
          <w:rFonts w:ascii="Verdana" w:hAnsi="Verdana"/>
        </w:rPr>
      </w:pPr>
    </w:p>
    <w:p w:rsidR="000C4A44" w:rsidRPr="00BB7AE6" w:rsidRDefault="000C4A44" w:rsidP="005F2FB7">
      <w:pPr>
        <w:rPr>
          <w:rFonts w:ascii="Verdana" w:hAnsi="Verdana"/>
        </w:rPr>
      </w:pPr>
    </w:p>
    <w:p w:rsidR="000C4A44" w:rsidRPr="00BB7AE6" w:rsidRDefault="000C4A44" w:rsidP="005F2FB7">
      <w:pPr>
        <w:rPr>
          <w:rFonts w:ascii="Verdana" w:hAnsi="Verdana"/>
        </w:rPr>
      </w:pPr>
    </w:p>
    <w:p w:rsidR="000C4A44" w:rsidRPr="00BB7AE6" w:rsidRDefault="000C4A44" w:rsidP="005F2FB7">
      <w:pPr>
        <w:rPr>
          <w:rFonts w:ascii="Verdana" w:hAnsi="Verdana"/>
        </w:rPr>
      </w:pPr>
    </w:p>
    <w:p w:rsidR="000C4A44" w:rsidRPr="00BB7AE6" w:rsidRDefault="000C4A44" w:rsidP="005F2FB7">
      <w:pPr>
        <w:rPr>
          <w:rFonts w:ascii="Verdana" w:hAnsi="Verdana"/>
        </w:rPr>
      </w:pPr>
    </w:p>
    <w:p w:rsidR="000C4A44" w:rsidRPr="00BB7AE6" w:rsidRDefault="000C4A44" w:rsidP="005F2FB7">
      <w:pPr>
        <w:rPr>
          <w:rFonts w:ascii="Verdana" w:hAnsi="Verdana"/>
        </w:rPr>
      </w:pPr>
    </w:p>
    <w:p w:rsidR="000C4A44" w:rsidRPr="00BB7AE6" w:rsidRDefault="000C4A44" w:rsidP="005F2FB7">
      <w:pPr>
        <w:rPr>
          <w:rFonts w:ascii="Verdana" w:hAnsi="Verdana"/>
        </w:rPr>
      </w:pPr>
    </w:p>
    <w:p w:rsidR="000C4A44" w:rsidRPr="00BB7AE6" w:rsidRDefault="000C4A44" w:rsidP="005F2FB7">
      <w:pPr>
        <w:rPr>
          <w:rFonts w:ascii="Verdana" w:hAnsi="Verdana"/>
        </w:rPr>
      </w:pPr>
    </w:p>
    <w:p w:rsidR="000C4A44" w:rsidRDefault="000C4A44" w:rsidP="005F2FB7">
      <w:pPr>
        <w:rPr>
          <w:rFonts w:ascii="Verdana" w:hAnsi="Verdana"/>
        </w:rPr>
      </w:pPr>
    </w:p>
    <w:p w:rsidR="00C43C09" w:rsidRDefault="00C43C09" w:rsidP="005F2FB7">
      <w:pPr>
        <w:rPr>
          <w:rFonts w:ascii="Verdana" w:hAnsi="Verdana"/>
        </w:rPr>
        <w:sectPr w:rsidR="00C43C09" w:rsidSect="00C43C09">
          <w:footerReference w:type="default" r:id="rId11"/>
          <w:type w:val="continuous"/>
          <w:pgSz w:w="11907" w:h="16840" w:code="9"/>
          <w:pgMar w:top="567" w:right="567" w:bottom="1134" w:left="1134" w:header="567" w:footer="879" w:gutter="0"/>
          <w:pgNumType w:start="0"/>
          <w:cols w:space="720"/>
        </w:sectPr>
      </w:pPr>
    </w:p>
    <w:p w:rsidR="000C4A44" w:rsidRDefault="000C4A44" w:rsidP="005F2FB7">
      <w:pPr>
        <w:rPr>
          <w:rFonts w:ascii="Verdana" w:hAnsi="Verdana"/>
        </w:rPr>
      </w:pPr>
    </w:p>
    <w:p w:rsidR="00AA50D0" w:rsidRDefault="00AA50D0" w:rsidP="005F2FB7">
      <w:pPr>
        <w:rPr>
          <w:rFonts w:ascii="Verdana" w:hAnsi="Verdana"/>
        </w:rPr>
      </w:pPr>
    </w:p>
    <w:p w:rsidR="00AA50D0" w:rsidRPr="00BB7AE6" w:rsidRDefault="00AA50D0" w:rsidP="005F2FB7">
      <w:pPr>
        <w:rPr>
          <w:rFonts w:ascii="Verdana" w:hAnsi="Verdana"/>
        </w:rPr>
      </w:pPr>
    </w:p>
    <w:p w:rsidR="0035407F" w:rsidRPr="00384CFA" w:rsidRDefault="002638CB" w:rsidP="00761A4C">
      <w:pPr>
        <w:spacing w:line="360" w:lineRule="auto"/>
        <w:rPr>
          <w:rFonts w:ascii="Verdana" w:hAnsi="Verdana"/>
          <w:color w:val="4F6228" w:themeColor="accent3" w:themeShade="80"/>
        </w:rPr>
      </w:pPr>
      <w:r w:rsidRPr="00384CFA">
        <w:rPr>
          <w:rFonts w:ascii="Verdana" w:hAnsi="Verdana"/>
          <w:b/>
          <w:bCs/>
          <w:color w:val="4F6228" w:themeColor="accent3" w:themeShade="80"/>
          <w:sz w:val="28"/>
          <w:szCs w:val="28"/>
        </w:rPr>
        <w:lastRenderedPageBreak/>
        <w:t>Problématique</w:t>
      </w:r>
    </w:p>
    <w:p w:rsidR="00107648" w:rsidRPr="000D1401" w:rsidRDefault="003B33EE" w:rsidP="002638CB">
      <w:pPr>
        <w:spacing w:line="360" w:lineRule="auto"/>
        <w:rPr>
          <w:rFonts w:ascii="Comic Sans MS" w:hAnsi="Comic Sans MS"/>
          <w:b/>
          <w:bCs/>
        </w:rPr>
      </w:pPr>
      <w:r w:rsidRPr="000D1401">
        <w:rPr>
          <w:rFonts w:ascii="Comic Sans MS" w:hAnsi="Comic Sans MS"/>
          <w:b/>
          <w:bCs/>
        </w:rPr>
        <w:t>Mon chef d’atelier me donne un ordre de réparation et me dit le problème du client.</w:t>
      </w:r>
    </w:p>
    <w:p w:rsidR="008646E1" w:rsidRPr="000D1401" w:rsidRDefault="003B33EE" w:rsidP="002638CB">
      <w:pPr>
        <w:spacing w:line="360" w:lineRule="auto"/>
        <w:rPr>
          <w:rFonts w:ascii="Comic Sans MS" w:hAnsi="Comic Sans MS"/>
          <w:b/>
          <w:bCs/>
        </w:rPr>
      </w:pPr>
      <w:r w:rsidRPr="000D1401">
        <w:rPr>
          <w:rFonts w:ascii="Comic Sans MS" w:hAnsi="Comic Sans MS"/>
          <w:b/>
          <w:bCs/>
        </w:rPr>
        <w:t>La direction</w:t>
      </w:r>
      <w:r w:rsidR="00B947B5" w:rsidRPr="000D1401">
        <w:rPr>
          <w:rFonts w:ascii="Comic Sans MS" w:hAnsi="Comic Sans MS"/>
          <w:b/>
          <w:bCs/>
        </w:rPr>
        <w:t xml:space="preserve"> </w:t>
      </w:r>
      <w:r w:rsidRPr="000D1401">
        <w:rPr>
          <w:rFonts w:ascii="Comic Sans MS" w:hAnsi="Comic Sans MS"/>
          <w:b/>
          <w:bCs/>
        </w:rPr>
        <w:t>de la moto a une résistance à la rotation</w:t>
      </w:r>
      <w:r w:rsidR="00B947B5" w:rsidRPr="000D1401">
        <w:rPr>
          <w:rFonts w:ascii="Comic Sans MS" w:hAnsi="Comic Sans MS"/>
          <w:b/>
          <w:bCs/>
        </w:rPr>
        <w:t>.</w:t>
      </w:r>
    </w:p>
    <w:p w:rsidR="003B33EE" w:rsidRPr="000D1401" w:rsidRDefault="00C045B6" w:rsidP="002638CB">
      <w:pPr>
        <w:spacing w:line="360" w:lineRule="auto"/>
        <w:rPr>
          <w:rFonts w:ascii="Comic Sans MS" w:hAnsi="Comic Sans MS"/>
          <w:b/>
          <w:bCs/>
        </w:rPr>
      </w:pPr>
      <w:r w:rsidRPr="000D1401">
        <w:rPr>
          <w:rFonts w:ascii="Comic Sans MS" w:hAnsi="Comic Sans MS"/>
          <w:b/>
          <w:bCs/>
        </w:rPr>
        <w:t>Il me précise :</w:t>
      </w:r>
    </w:p>
    <w:p w:rsidR="003B33EE" w:rsidRPr="000D1401" w:rsidRDefault="003B33EE" w:rsidP="002638CB">
      <w:pPr>
        <w:spacing w:line="360" w:lineRule="auto"/>
        <w:rPr>
          <w:rFonts w:ascii="Comic Sans MS" w:hAnsi="Comic Sans MS"/>
          <w:b/>
          <w:bCs/>
        </w:rPr>
      </w:pPr>
      <w:r w:rsidRPr="000D1401">
        <w:rPr>
          <w:rFonts w:ascii="Comic Sans MS" w:hAnsi="Comic Sans MS"/>
          <w:b/>
          <w:bCs/>
        </w:rPr>
        <w:t>La moto</w:t>
      </w:r>
      <w:r w:rsidR="00C045B6" w:rsidRPr="000D1401">
        <w:rPr>
          <w:rFonts w:ascii="Comic Sans MS" w:hAnsi="Comic Sans MS"/>
          <w:b/>
          <w:bCs/>
        </w:rPr>
        <w:t xml:space="preserve"> GFS</w:t>
      </w:r>
      <w:r w:rsidRPr="000D1401">
        <w:rPr>
          <w:rFonts w:ascii="Comic Sans MS" w:hAnsi="Comic Sans MS"/>
          <w:b/>
          <w:bCs/>
        </w:rPr>
        <w:t xml:space="preserve"> est dehors, le client la repren</w:t>
      </w:r>
      <w:r w:rsidR="00C045B6" w:rsidRPr="000D1401">
        <w:rPr>
          <w:rFonts w:ascii="Comic Sans MS" w:hAnsi="Comic Sans MS"/>
          <w:b/>
          <w:bCs/>
        </w:rPr>
        <w:t>d</w:t>
      </w:r>
      <w:r w:rsidRPr="000D1401">
        <w:rPr>
          <w:rFonts w:ascii="Comic Sans MS" w:hAnsi="Comic Sans MS"/>
          <w:b/>
          <w:bCs/>
        </w:rPr>
        <w:t xml:space="preserve"> </w:t>
      </w:r>
      <w:r w:rsidR="00382534" w:rsidRPr="000D1401">
        <w:rPr>
          <w:rFonts w:ascii="Comic Sans MS" w:hAnsi="Comic Sans MS"/>
          <w:b/>
          <w:bCs/>
        </w:rPr>
        <w:t>demain</w:t>
      </w:r>
      <w:r w:rsidRPr="000D1401">
        <w:rPr>
          <w:rFonts w:ascii="Comic Sans MS" w:hAnsi="Comic Sans MS"/>
          <w:b/>
          <w:bCs/>
        </w:rPr>
        <w:t xml:space="preserve"> à 18</w:t>
      </w:r>
      <w:r w:rsidR="00C045B6" w:rsidRPr="000D1401">
        <w:rPr>
          <w:rFonts w:ascii="Comic Sans MS" w:hAnsi="Comic Sans MS"/>
          <w:b/>
          <w:bCs/>
        </w:rPr>
        <w:t xml:space="preserve"> heures.</w:t>
      </w:r>
    </w:p>
    <w:p w:rsidR="003B33EE" w:rsidRDefault="003B33EE" w:rsidP="002638CB">
      <w:pPr>
        <w:spacing w:line="360" w:lineRule="auto"/>
        <w:rPr>
          <w:rFonts w:ascii="Verdana" w:hAnsi="Verdana"/>
          <w:b/>
          <w:bCs/>
        </w:rPr>
      </w:pPr>
    </w:p>
    <w:p w:rsidR="002638CB" w:rsidRPr="008850A6" w:rsidRDefault="007F7DAE" w:rsidP="002638CB">
      <w:pPr>
        <w:spacing w:line="360" w:lineRule="auto"/>
        <w:rPr>
          <w:rFonts w:ascii="Verdana" w:hAnsi="Verdana"/>
          <w:b/>
          <w:bCs/>
          <w:u w:val="single"/>
        </w:rPr>
      </w:pPr>
      <w:r>
        <w:rPr>
          <w:rFonts w:ascii="Verdana" w:hAnsi="Verdana"/>
          <w:b/>
          <w:bCs/>
          <w:u w:val="single"/>
        </w:rPr>
        <w:t>Prise en charge du</w:t>
      </w:r>
      <w:r w:rsidR="002638CB" w:rsidRPr="008850A6">
        <w:rPr>
          <w:rFonts w:ascii="Verdana" w:hAnsi="Verdana"/>
          <w:b/>
          <w:bCs/>
          <w:u w:val="single"/>
        </w:rPr>
        <w:t xml:space="preserve"> véhicule</w:t>
      </w:r>
    </w:p>
    <w:p w:rsidR="00C045B6" w:rsidRPr="00384CFA" w:rsidRDefault="00C045B6" w:rsidP="00C045B6">
      <w:pPr>
        <w:spacing w:line="360" w:lineRule="auto"/>
        <w:rPr>
          <w:rFonts w:ascii="Comic Sans MS" w:hAnsi="Comic Sans MS"/>
          <w:b/>
          <w:bCs/>
        </w:rPr>
      </w:pPr>
      <w:r w:rsidRPr="00384CFA">
        <w:rPr>
          <w:rFonts w:ascii="Comic Sans MS" w:hAnsi="Comic Sans MS"/>
          <w:b/>
          <w:bCs/>
        </w:rPr>
        <w:t>Je prends l’ordre de réparation et j’identifie son numéro d’immatriculation. Je vais chercher la moto à l’extérieur, une seule GFS 1200 est sur le parc, je contrôle l’immatriculation et je rentre la moto dans l’atelier</w:t>
      </w:r>
      <w:r w:rsidR="00E43F1D" w:rsidRPr="00384CFA">
        <w:rPr>
          <w:rFonts w:ascii="Comic Sans MS" w:hAnsi="Comic Sans MS"/>
          <w:b/>
          <w:bCs/>
        </w:rPr>
        <w:t xml:space="preserve"> sur mon poste de travail</w:t>
      </w:r>
      <w:r w:rsidRPr="00384CFA">
        <w:rPr>
          <w:rFonts w:ascii="Comic Sans MS" w:hAnsi="Comic Sans MS"/>
          <w:b/>
          <w:bCs/>
        </w:rPr>
        <w:t>.</w:t>
      </w:r>
    </w:p>
    <w:p w:rsidR="00C045B6" w:rsidRPr="00384CFA" w:rsidRDefault="00C045B6" w:rsidP="00C045B6">
      <w:pPr>
        <w:spacing w:line="360" w:lineRule="auto"/>
        <w:rPr>
          <w:rFonts w:ascii="Comic Sans MS" w:hAnsi="Comic Sans MS"/>
          <w:b/>
          <w:bCs/>
        </w:rPr>
      </w:pPr>
      <w:r w:rsidRPr="00384CFA">
        <w:rPr>
          <w:rFonts w:ascii="Comic Sans MS" w:hAnsi="Comic Sans MS"/>
          <w:b/>
          <w:bCs/>
        </w:rPr>
        <w:t xml:space="preserve">Sur l’ordre de réparation, je contrôle le travail demandé et </w:t>
      </w:r>
      <w:r w:rsidR="008850A6" w:rsidRPr="00384CFA">
        <w:rPr>
          <w:rFonts w:ascii="Comic Sans MS" w:hAnsi="Comic Sans MS"/>
          <w:b/>
          <w:bCs/>
        </w:rPr>
        <w:t xml:space="preserve">je </w:t>
      </w:r>
      <w:r w:rsidRPr="00384CFA">
        <w:rPr>
          <w:rFonts w:ascii="Comic Sans MS" w:hAnsi="Comic Sans MS"/>
          <w:b/>
          <w:bCs/>
        </w:rPr>
        <w:t>vérifie rapidement que le bilan de l’état du véhicule est correct</w:t>
      </w:r>
      <w:r w:rsidR="008850A6" w:rsidRPr="00384CFA">
        <w:rPr>
          <w:rFonts w:ascii="Comic Sans MS" w:hAnsi="Comic Sans MS"/>
          <w:b/>
          <w:bCs/>
        </w:rPr>
        <w:t xml:space="preserve"> et je vérifie si la moto a eu un choc sur l’avant ou si elle n’est pas tombée sur le </w:t>
      </w:r>
      <w:proofErr w:type="spellStart"/>
      <w:r w:rsidR="008850A6" w:rsidRPr="00384CFA">
        <w:rPr>
          <w:rFonts w:ascii="Comic Sans MS" w:hAnsi="Comic Sans MS"/>
          <w:b/>
          <w:bCs/>
        </w:rPr>
        <w:t>coté</w:t>
      </w:r>
      <w:proofErr w:type="spellEnd"/>
      <w:r w:rsidRPr="00384CFA">
        <w:rPr>
          <w:rFonts w:ascii="Comic Sans MS" w:hAnsi="Comic Sans MS"/>
          <w:b/>
          <w:bCs/>
        </w:rPr>
        <w:t>.</w:t>
      </w:r>
    </w:p>
    <w:p w:rsidR="00E43F1D" w:rsidRPr="00384CFA" w:rsidRDefault="00E43F1D" w:rsidP="00E43F1D">
      <w:pPr>
        <w:spacing w:line="360" w:lineRule="auto"/>
        <w:rPr>
          <w:rFonts w:ascii="Comic Sans MS" w:hAnsi="Comic Sans MS"/>
        </w:rPr>
      </w:pPr>
    </w:p>
    <w:p w:rsidR="00C045B6" w:rsidRPr="00384CFA" w:rsidRDefault="00E43F1D" w:rsidP="00C045B6">
      <w:pPr>
        <w:spacing w:line="360" w:lineRule="auto"/>
        <w:rPr>
          <w:rFonts w:ascii="Comic Sans MS" w:hAnsi="Comic Sans MS"/>
          <w:b/>
          <w:bCs/>
        </w:rPr>
      </w:pPr>
      <w:r w:rsidRPr="00384CFA">
        <w:rPr>
          <w:rFonts w:ascii="Comic Sans MS" w:hAnsi="Comic Sans MS"/>
          <w:b/>
          <w:bCs/>
        </w:rPr>
        <w:t>Je mets en place les protèges poignées.</w:t>
      </w:r>
    </w:p>
    <w:p w:rsidR="00E43F1D" w:rsidRDefault="00E43F1D" w:rsidP="00C045B6">
      <w:pPr>
        <w:spacing w:line="360" w:lineRule="auto"/>
        <w:rPr>
          <w:rFonts w:ascii="Verdana" w:hAnsi="Verdana"/>
          <w:b/>
          <w:bCs/>
        </w:rPr>
      </w:pPr>
    </w:p>
    <w:p w:rsidR="00E20CC9" w:rsidRDefault="00E20CC9" w:rsidP="002638CB">
      <w:pPr>
        <w:spacing w:line="360" w:lineRule="auto"/>
        <w:rPr>
          <w:rFonts w:ascii="Verdana" w:hAnsi="Verdana"/>
        </w:rPr>
      </w:pPr>
    </w:p>
    <w:p w:rsidR="00482B99" w:rsidRPr="00D107E0" w:rsidRDefault="00B02044" w:rsidP="00482B99">
      <w:pPr>
        <w:spacing w:line="360" w:lineRule="auto"/>
        <w:rPr>
          <w:rFonts w:ascii="Verdana" w:hAnsi="Verdana"/>
          <w:u w:val="single"/>
        </w:rPr>
      </w:pPr>
      <w:r>
        <w:rPr>
          <w:rFonts w:ascii="Verdana" w:hAnsi="Verdana"/>
          <w:b/>
          <w:bCs/>
          <w:u w:val="single"/>
        </w:rPr>
        <w:t>P</w:t>
      </w:r>
      <w:r w:rsidR="00482B99" w:rsidRPr="00D107E0">
        <w:rPr>
          <w:rFonts w:ascii="Verdana" w:hAnsi="Verdana"/>
          <w:b/>
          <w:bCs/>
          <w:u w:val="single"/>
        </w:rPr>
        <w:t>ré-diagnostic</w:t>
      </w:r>
    </w:p>
    <w:p w:rsidR="00B62FF8" w:rsidRPr="00384CFA" w:rsidRDefault="00B62FF8" w:rsidP="00B62FF8">
      <w:pPr>
        <w:spacing w:line="360" w:lineRule="auto"/>
        <w:rPr>
          <w:rFonts w:ascii="Comic Sans MS" w:hAnsi="Comic Sans MS"/>
          <w:b/>
          <w:bCs/>
        </w:rPr>
      </w:pPr>
      <w:r w:rsidRPr="00384CFA">
        <w:rPr>
          <w:rFonts w:ascii="Comic Sans MS" w:hAnsi="Comic Sans MS"/>
          <w:b/>
          <w:bCs/>
        </w:rPr>
        <w:t>En déplaçant la moto, j’ai bien constaté une direction dure à manœuvrer.</w:t>
      </w:r>
    </w:p>
    <w:p w:rsidR="00E43F1D" w:rsidRPr="00384CFA" w:rsidRDefault="00E43F1D" w:rsidP="00482B99">
      <w:pPr>
        <w:spacing w:line="360" w:lineRule="auto"/>
        <w:rPr>
          <w:rFonts w:ascii="Comic Sans MS" w:hAnsi="Comic Sans MS"/>
          <w:b/>
        </w:rPr>
      </w:pPr>
      <w:r w:rsidRPr="00384CFA">
        <w:rPr>
          <w:rFonts w:ascii="Comic Sans MS" w:hAnsi="Comic Sans MS"/>
          <w:b/>
        </w:rPr>
        <w:t>Je constat bien une difficulté à la r</w:t>
      </w:r>
      <w:r w:rsidR="008850A6" w:rsidRPr="00384CFA">
        <w:rPr>
          <w:rFonts w:ascii="Comic Sans MS" w:hAnsi="Comic Sans MS"/>
          <w:b/>
        </w:rPr>
        <w:t>o</w:t>
      </w:r>
      <w:r w:rsidRPr="00384CFA">
        <w:rPr>
          <w:rFonts w:ascii="Comic Sans MS" w:hAnsi="Comic Sans MS"/>
          <w:b/>
        </w:rPr>
        <w:t>t</w:t>
      </w:r>
      <w:r w:rsidR="008850A6" w:rsidRPr="00384CFA">
        <w:rPr>
          <w:rFonts w:ascii="Comic Sans MS" w:hAnsi="Comic Sans MS"/>
          <w:b/>
        </w:rPr>
        <w:t>a</w:t>
      </w:r>
      <w:r w:rsidRPr="00384CFA">
        <w:rPr>
          <w:rFonts w:ascii="Comic Sans MS" w:hAnsi="Comic Sans MS"/>
          <w:b/>
        </w:rPr>
        <w:t xml:space="preserve">tion de la direction </w:t>
      </w:r>
      <w:r w:rsidR="008850A6" w:rsidRPr="00384CFA">
        <w:rPr>
          <w:rFonts w:ascii="Comic Sans MS" w:hAnsi="Comic Sans MS"/>
          <w:b/>
        </w:rPr>
        <w:t>notamment</w:t>
      </w:r>
      <w:r w:rsidRPr="00384CFA">
        <w:rPr>
          <w:rFonts w:ascii="Comic Sans MS" w:hAnsi="Comic Sans MS"/>
          <w:b/>
        </w:rPr>
        <w:t xml:space="preserve"> </w:t>
      </w:r>
      <w:r w:rsidR="008850A6" w:rsidRPr="00384CFA">
        <w:rPr>
          <w:rFonts w:ascii="Comic Sans MS" w:hAnsi="Comic Sans MS"/>
          <w:b/>
        </w:rPr>
        <w:t>à un angle donné.</w:t>
      </w:r>
    </w:p>
    <w:p w:rsidR="008850A6" w:rsidRDefault="008850A6" w:rsidP="00482B99">
      <w:pPr>
        <w:spacing w:line="360" w:lineRule="auto"/>
        <w:rPr>
          <w:rFonts w:ascii="Verdana" w:hAnsi="Verdana"/>
        </w:rPr>
      </w:pPr>
    </w:p>
    <w:p w:rsidR="00445BB0" w:rsidRDefault="00445BB0" w:rsidP="00E20CC9">
      <w:pPr>
        <w:spacing w:line="360" w:lineRule="auto"/>
        <w:rPr>
          <w:rFonts w:ascii="Verdana" w:hAnsi="Verdana"/>
        </w:rPr>
      </w:pPr>
    </w:p>
    <w:p w:rsidR="001305D3" w:rsidRDefault="001305D3" w:rsidP="00E20CC9">
      <w:pPr>
        <w:spacing w:line="360" w:lineRule="auto"/>
        <w:rPr>
          <w:rFonts w:ascii="Verdana" w:hAnsi="Verdana"/>
        </w:rPr>
      </w:pPr>
    </w:p>
    <w:p w:rsidR="001305D3" w:rsidRDefault="001305D3" w:rsidP="00E20CC9">
      <w:pPr>
        <w:spacing w:line="360" w:lineRule="auto"/>
        <w:rPr>
          <w:rFonts w:ascii="Verdana" w:hAnsi="Verdana"/>
        </w:rPr>
      </w:pPr>
    </w:p>
    <w:p w:rsidR="001305D3" w:rsidRDefault="001305D3" w:rsidP="00E20CC9">
      <w:pPr>
        <w:spacing w:line="360" w:lineRule="auto"/>
        <w:rPr>
          <w:rFonts w:ascii="Verdana" w:hAnsi="Verdana"/>
        </w:rPr>
      </w:pPr>
    </w:p>
    <w:p w:rsidR="001305D3" w:rsidRDefault="001305D3" w:rsidP="00E20CC9">
      <w:pPr>
        <w:spacing w:line="360" w:lineRule="auto"/>
        <w:rPr>
          <w:rFonts w:ascii="Verdana" w:hAnsi="Verdana"/>
        </w:rPr>
      </w:pPr>
    </w:p>
    <w:p w:rsidR="001305D3" w:rsidRDefault="001305D3" w:rsidP="00E20CC9">
      <w:pPr>
        <w:spacing w:line="360" w:lineRule="auto"/>
        <w:rPr>
          <w:rFonts w:ascii="Verdana" w:hAnsi="Verdana"/>
        </w:rPr>
      </w:pPr>
    </w:p>
    <w:p w:rsidR="001305D3" w:rsidRDefault="001305D3" w:rsidP="00E20CC9">
      <w:pPr>
        <w:spacing w:line="360" w:lineRule="auto"/>
        <w:rPr>
          <w:rFonts w:ascii="Verdana" w:hAnsi="Verdana"/>
        </w:rPr>
      </w:pPr>
    </w:p>
    <w:p w:rsidR="001305D3" w:rsidRDefault="001305D3" w:rsidP="00E20CC9">
      <w:pPr>
        <w:spacing w:line="360" w:lineRule="auto"/>
        <w:rPr>
          <w:rFonts w:ascii="Verdana" w:hAnsi="Verdana"/>
        </w:rPr>
      </w:pPr>
    </w:p>
    <w:p w:rsidR="001305D3" w:rsidRDefault="001305D3" w:rsidP="00E20CC9">
      <w:pPr>
        <w:spacing w:line="360" w:lineRule="auto"/>
        <w:rPr>
          <w:rFonts w:ascii="Verdana" w:hAnsi="Verdana"/>
        </w:rPr>
      </w:pPr>
    </w:p>
    <w:p w:rsidR="00D107E0" w:rsidRDefault="00D107E0" w:rsidP="00E20CC9">
      <w:pPr>
        <w:spacing w:line="360" w:lineRule="auto"/>
        <w:rPr>
          <w:rFonts w:ascii="Verdana" w:hAnsi="Verdana"/>
        </w:rPr>
      </w:pPr>
    </w:p>
    <w:p w:rsidR="00D107E0" w:rsidRDefault="00D107E0" w:rsidP="00E20CC9">
      <w:pPr>
        <w:spacing w:line="360" w:lineRule="auto"/>
        <w:rPr>
          <w:rFonts w:ascii="Verdana" w:hAnsi="Verdana"/>
        </w:rPr>
      </w:pPr>
    </w:p>
    <w:p w:rsidR="00D107E0" w:rsidRDefault="00D107E0" w:rsidP="00E20CC9">
      <w:pPr>
        <w:spacing w:line="360" w:lineRule="auto"/>
        <w:rPr>
          <w:rFonts w:ascii="Verdana" w:hAnsi="Verdana"/>
        </w:rPr>
      </w:pPr>
    </w:p>
    <w:p w:rsidR="00D107E0" w:rsidRDefault="00D107E0" w:rsidP="00E20CC9">
      <w:pPr>
        <w:spacing w:line="360" w:lineRule="auto"/>
        <w:rPr>
          <w:rFonts w:ascii="Verdana" w:hAnsi="Verdana"/>
        </w:rPr>
      </w:pPr>
    </w:p>
    <w:p w:rsidR="00D107E0" w:rsidRDefault="00D107E0" w:rsidP="00E20CC9">
      <w:pPr>
        <w:spacing w:line="360" w:lineRule="auto"/>
        <w:rPr>
          <w:rFonts w:ascii="Verdana" w:hAnsi="Verdana"/>
        </w:rPr>
      </w:pPr>
    </w:p>
    <w:p w:rsidR="00D107E0" w:rsidRDefault="00D107E0" w:rsidP="00E20CC9">
      <w:pPr>
        <w:spacing w:line="360" w:lineRule="auto"/>
        <w:rPr>
          <w:rFonts w:ascii="Verdana" w:hAnsi="Verdana"/>
        </w:rPr>
      </w:pPr>
    </w:p>
    <w:p w:rsidR="00311C0D" w:rsidRDefault="00311C0D" w:rsidP="00E20CC9">
      <w:pPr>
        <w:spacing w:line="360" w:lineRule="auto"/>
        <w:rPr>
          <w:rFonts w:ascii="Verdana" w:hAnsi="Verdana"/>
        </w:rPr>
      </w:pPr>
    </w:p>
    <w:p w:rsidR="00A63D3A" w:rsidRDefault="00A63D3A" w:rsidP="00E20CC9">
      <w:pPr>
        <w:spacing w:line="360" w:lineRule="auto"/>
        <w:rPr>
          <w:rFonts w:ascii="Verdana" w:hAnsi="Verdana"/>
        </w:rPr>
      </w:pPr>
    </w:p>
    <w:p w:rsidR="00445BB0" w:rsidRPr="00384CFA" w:rsidRDefault="00311C0D" w:rsidP="00445BB0">
      <w:pPr>
        <w:spacing w:line="360" w:lineRule="auto"/>
        <w:rPr>
          <w:rFonts w:ascii="Verdana" w:hAnsi="Verdana"/>
          <w:b/>
          <w:color w:val="4F6228" w:themeColor="accent3" w:themeShade="80"/>
        </w:rPr>
      </w:pPr>
      <w:r w:rsidRPr="00384CFA">
        <w:rPr>
          <w:rFonts w:ascii="Verdana" w:hAnsi="Verdana"/>
          <w:b/>
          <w:bCs/>
          <w:noProof/>
          <w:color w:val="4F6228" w:themeColor="accent3" w:themeShade="80"/>
          <w:sz w:val="28"/>
          <w:szCs w:val="28"/>
        </w:rPr>
        <w:lastRenderedPageBreak/>
        <w:drawing>
          <wp:anchor distT="0" distB="0" distL="114300" distR="114300" simplePos="0" relativeHeight="251658240" behindDoc="0" locked="0" layoutInCell="1" allowOverlap="1">
            <wp:simplePos x="0" y="0"/>
            <wp:positionH relativeFrom="column">
              <wp:posOffset>3899535</wp:posOffset>
            </wp:positionH>
            <wp:positionV relativeFrom="paragraph">
              <wp:posOffset>288290</wp:posOffset>
            </wp:positionV>
            <wp:extent cx="2393950" cy="1743075"/>
            <wp:effectExtent l="19050" t="0" r="6350" b="0"/>
            <wp:wrapNone/>
            <wp:docPr id="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2393950" cy="1743075"/>
                    </a:xfrm>
                    <a:prstGeom prst="rect">
                      <a:avLst/>
                    </a:prstGeom>
                    <a:noFill/>
                    <a:ln w="9525">
                      <a:noFill/>
                      <a:miter lim="800000"/>
                      <a:headEnd/>
                      <a:tailEnd/>
                    </a:ln>
                  </pic:spPr>
                </pic:pic>
              </a:graphicData>
            </a:graphic>
          </wp:anchor>
        </w:drawing>
      </w:r>
      <w:r w:rsidR="00445BB0" w:rsidRPr="00384CFA">
        <w:rPr>
          <w:rFonts w:ascii="Verdana" w:hAnsi="Verdana"/>
          <w:b/>
          <w:bCs/>
          <w:color w:val="4F6228" w:themeColor="accent3" w:themeShade="80"/>
          <w:sz w:val="28"/>
          <w:szCs w:val="28"/>
        </w:rPr>
        <w:t>Informations techniques</w:t>
      </w:r>
      <w:r w:rsidR="00445BB0" w:rsidRPr="00384CFA">
        <w:rPr>
          <w:rFonts w:ascii="Verdana" w:hAnsi="Verdana"/>
          <w:b/>
          <w:color w:val="4F6228" w:themeColor="accent3" w:themeShade="80"/>
        </w:rPr>
        <w:t xml:space="preserve">  </w:t>
      </w:r>
    </w:p>
    <w:p w:rsidR="00A63D3A" w:rsidRPr="00384CFA" w:rsidRDefault="00A63D3A" w:rsidP="00311C0D">
      <w:pPr>
        <w:spacing w:line="360" w:lineRule="auto"/>
        <w:ind w:right="4819"/>
        <w:rPr>
          <w:rFonts w:ascii="Comic Sans MS" w:hAnsi="Comic Sans MS"/>
          <w:b/>
        </w:rPr>
      </w:pPr>
      <w:r w:rsidRPr="00384CFA">
        <w:rPr>
          <w:rFonts w:ascii="Comic Sans MS" w:hAnsi="Comic Sans MS"/>
          <w:b/>
        </w:rPr>
        <w:t xml:space="preserve">Le numéro de série du cadre ou le V.I.N. (Numéro d’identification du véhicule) </w:t>
      </w:r>
      <w:r w:rsidR="00311C0D" w:rsidRPr="00384CFA">
        <w:rPr>
          <w:rFonts w:ascii="Comic Sans MS" w:hAnsi="Comic Sans MS"/>
          <w:b/>
        </w:rPr>
        <w:t xml:space="preserve">“A” </w:t>
      </w:r>
      <w:r w:rsidRPr="00384CFA">
        <w:rPr>
          <w:rFonts w:ascii="Comic Sans MS" w:hAnsi="Comic Sans MS"/>
          <w:b/>
        </w:rPr>
        <w:t>est poinçonné sur le côté droit du tube de la colonne de direction.</w:t>
      </w:r>
    </w:p>
    <w:p w:rsidR="00A63D3A" w:rsidRPr="00384CFA" w:rsidRDefault="00A63D3A" w:rsidP="00311C0D">
      <w:pPr>
        <w:spacing w:line="360" w:lineRule="auto"/>
        <w:ind w:right="4819"/>
        <w:rPr>
          <w:rFonts w:ascii="Comic Sans MS" w:hAnsi="Comic Sans MS"/>
          <w:b/>
        </w:rPr>
      </w:pPr>
      <w:r w:rsidRPr="00384CFA">
        <w:rPr>
          <w:rFonts w:ascii="Comic Sans MS" w:hAnsi="Comic Sans MS"/>
          <w:b/>
        </w:rPr>
        <w:t>Ce numéro est nécessaire pour les commandes de pièces de rechange.</w:t>
      </w:r>
    </w:p>
    <w:p w:rsidR="00A63D3A" w:rsidRDefault="00A63D3A" w:rsidP="00A63D3A">
      <w:pPr>
        <w:spacing w:line="360" w:lineRule="auto"/>
        <w:rPr>
          <w:rFonts w:ascii="Verdana" w:hAnsi="Verdana"/>
        </w:rPr>
      </w:pPr>
    </w:p>
    <w:p w:rsidR="007F7DAE" w:rsidRDefault="007F7DAE" w:rsidP="00A63D3A">
      <w:pPr>
        <w:spacing w:line="360" w:lineRule="auto"/>
        <w:rPr>
          <w:rFonts w:ascii="Verdana" w:hAnsi="Verdana"/>
        </w:rPr>
      </w:pPr>
    </w:p>
    <w:p w:rsidR="007F7DAE" w:rsidRPr="00384CFA" w:rsidRDefault="007F7DAE" w:rsidP="00A63D3A">
      <w:pPr>
        <w:spacing w:line="360" w:lineRule="auto"/>
        <w:rPr>
          <w:rFonts w:ascii="Comic Sans MS" w:hAnsi="Comic Sans MS"/>
          <w:b/>
        </w:rPr>
      </w:pPr>
      <w:r w:rsidRPr="00384CFA">
        <w:rPr>
          <w:rFonts w:ascii="Comic Sans MS" w:hAnsi="Comic Sans MS"/>
          <w:b/>
        </w:rPr>
        <w:t>La revue technique utilisée est celle de SUZUKI GSF1200S</w:t>
      </w:r>
    </w:p>
    <w:p w:rsidR="00311C0D" w:rsidRPr="002638CB" w:rsidRDefault="00311C0D" w:rsidP="00A63D3A">
      <w:pPr>
        <w:spacing w:line="360" w:lineRule="auto"/>
        <w:rPr>
          <w:rFonts w:ascii="Verdana" w:hAnsi="Verdana"/>
        </w:rPr>
      </w:pPr>
    </w:p>
    <w:p w:rsidR="00445BB0" w:rsidRDefault="00445BB0" w:rsidP="00445BB0">
      <w:pPr>
        <w:spacing w:line="360" w:lineRule="auto"/>
        <w:rPr>
          <w:rFonts w:ascii="Verdana" w:hAnsi="Verdana"/>
          <w:b/>
          <w:bCs/>
        </w:rPr>
      </w:pPr>
      <w:r w:rsidRPr="00445BB0">
        <w:rPr>
          <w:rFonts w:ascii="Verdana" w:hAnsi="Verdana"/>
          <w:b/>
          <w:bCs/>
        </w:rPr>
        <w:t xml:space="preserve">Caractéristiques </w:t>
      </w:r>
      <w:r w:rsidRPr="00E20CC9">
        <w:rPr>
          <w:rFonts w:ascii="Verdana" w:hAnsi="Verdana"/>
          <w:b/>
          <w:bCs/>
        </w:rPr>
        <w:t xml:space="preserve">(Fiche de description : </w:t>
      </w:r>
      <w:r>
        <w:rPr>
          <w:rFonts w:ascii="Verdana" w:hAnsi="Verdana"/>
          <w:b/>
          <w:bCs/>
        </w:rPr>
        <w:t>véhicule,</w:t>
      </w:r>
      <w:r w:rsidRPr="00E20CC9">
        <w:rPr>
          <w:rFonts w:ascii="Verdana" w:hAnsi="Verdana"/>
          <w:b/>
          <w:bCs/>
        </w:rPr>
        <w:t xml:space="preserve"> sous-ensemble en cause</w:t>
      </w:r>
      <w:r>
        <w:rPr>
          <w:rFonts w:ascii="Verdana" w:hAnsi="Verdana"/>
          <w:b/>
          <w:bCs/>
        </w:rPr>
        <w:t> :</w:t>
      </w:r>
      <w:r w:rsidRPr="00445BB0">
        <w:rPr>
          <w:rFonts w:ascii="Verdana" w:hAnsi="Verdana"/>
          <w:b/>
          <w:bCs/>
        </w:rPr>
        <w:t xml:space="preserve"> </w:t>
      </w:r>
      <w:r w:rsidR="001305D3">
        <w:rPr>
          <w:rFonts w:ascii="Verdana" w:hAnsi="Verdana"/>
          <w:b/>
          <w:bCs/>
        </w:rPr>
        <w:t>direction)</w:t>
      </w:r>
    </w:p>
    <w:p w:rsidR="001305D3" w:rsidRDefault="001305D3" w:rsidP="00445BB0">
      <w:pPr>
        <w:spacing w:line="360" w:lineRule="auto"/>
        <w:rPr>
          <w:rFonts w:ascii="Verdana" w:hAnsi="Verdana"/>
          <w:b/>
          <w:bCs/>
        </w:rPr>
      </w:pPr>
    </w:p>
    <w:p w:rsidR="0009136C" w:rsidRDefault="00311C0D" w:rsidP="00761A4C">
      <w:pPr>
        <w:spacing w:line="360" w:lineRule="auto"/>
        <w:rPr>
          <w:rFonts w:ascii="Verdana" w:hAnsi="Verdana"/>
        </w:rPr>
      </w:pPr>
      <w:r>
        <w:rPr>
          <w:rFonts w:ascii="Verdana" w:hAnsi="Verdana"/>
          <w:noProof/>
        </w:rPr>
        <w:drawing>
          <wp:inline distT="0" distB="0" distL="0" distR="0">
            <wp:extent cx="6515100" cy="2008342"/>
            <wp:effectExtent l="19050" t="0" r="0" b="0"/>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l="877" b="3182"/>
                    <a:stretch>
                      <a:fillRect/>
                    </a:stretch>
                  </pic:blipFill>
                  <pic:spPr bwMode="auto">
                    <a:xfrm>
                      <a:off x="0" y="0"/>
                      <a:ext cx="6515100" cy="2008342"/>
                    </a:xfrm>
                    <a:prstGeom prst="rect">
                      <a:avLst/>
                    </a:prstGeom>
                    <a:noFill/>
                    <a:ln w="9525">
                      <a:noFill/>
                      <a:miter lim="800000"/>
                      <a:headEnd/>
                      <a:tailEnd/>
                    </a:ln>
                  </pic:spPr>
                </pic:pic>
              </a:graphicData>
            </a:graphic>
          </wp:inline>
        </w:drawing>
      </w:r>
    </w:p>
    <w:p w:rsidR="001305D3" w:rsidRDefault="001305D3" w:rsidP="00761A4C">
      <w:pPr>
        <w:spacing w:line="360" w:lineRule="auto"/>
        <w:rPr>
          <w:rFonts w:ascii="Verdana" w:hAnsi="Verdana"/>
        </w:rPr>
      </w:pPr>
    </w:p>
    <w:p w:rsidR="00311C0D" w:rsidRDefault="00311C0D" w:rsidP="00761A4C">
      <w:pPr>
        <w:spacing w:line="360" w:lineRule="auto"/>
        <w:rPr>
          <w:rFonts w:ascii="Verdana" w:hAnsi="Verdana"/>
        </w:rPr>
      </w:pPr>
      <w:r>
        <w:rPr>
          <w:rFonts w:ascii="Verdana" w:hAnsi="Verdana"/>
          <w:noProof/>
        </w:rPr>
        <w:drawing>
          <wp:inline distT="0" distB="0" distL="0" distR="0">
            <wp:extent cx="6480810" cy="2795823"/>
            <wp:effectExtent l="1905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a:stretch>
                      <a:fillRect/>
                    </a:stretch>
                  </pic:blipFill>
                  <pic:spPr bwMode="auto">
                    <a:xfrm>
                      <a:off x="0" y="0"/>
                      <a:ext cx="6480810" cy="2795823"/>
                    </a:xfrm>
                    <a:prstGeom prst="rect">
                      <a:avLst/>
                    </a:prstGeom>
                    <a:noFill/>
                    <a:ln w="9525">
                      <a:noFill/>
                      <a:miter lim="800000"/>
                      <a:headEnd/>
                      <a:tailEnd/>
                    </a:ln>
                  </pic:spPr>
                </pic:pic>
              </a:graphicData>
            </a:graphic>
          </wp:inline>
        </w:drawing>
      </w:r>
    </w:p>
    <w:p w:rsidR="00311C0D" w:rsidRDefault="00311C0D" w:rsidP="006732B9">
      <w:pPr>
        <w:spacing w:line="360" w:lineRule="auto"/>
        <w:rPr>
          <w:rFonts w:ascii="Verdana" w:hAnsi="Verdana"/>
          <w:b/>
          <w:bCs/>
          <w:color w:val="FF0000"/>
          <w:sz w:val="28"/>
          <w:szCs w:val="28"/>
        </w:rPr>
      </w:pPr>
    </w:p>
    <w:p w:rsidR="00311C0D" w:rsidRDefault="00311C0D" w:rsidP="006732B9">
      <w:pPr>
        <w:spacing w:line="360" w:lineRule="auto"/>
        <w:rPr>
          <w:rFonts w:ascii="Verdana" w:hAnsi="Verdana"/>
          <w:b/>
          <w:bCs/>
          <w:color w:val="FF0000"/>
          <w:sz w:val="28"/>
          <w:szCs w:val="28"/>
        </w:rPr>
      </w:pPr>
    </w:p>
    <w:p w:rsidR="00B62FF8" w:rsidRDefault="00B62FF8" w:rsidP="006732B9">
      <w:pPr>
        <w:spacing w:line="360" w:lineRule="auto"/>
        <w:rPr>
          <w:rFonts w:ascii="Verdana" w:hAnsi="Verdana"/>
          <w:b/>
          <w:bCs/>
          <w:color w:val="FF0000"/>
          <w:sz w:val="28"/>
          <w:szCs w:val="28"/>
        </w:rPr>
      </w:pPr>
    </w:p>
    <w:p w:rsidR="00384CFA" w:rsidRPr="00384CFA" w:rsidRDefault="00384CFA" w:rsidP="006732B9">
      <w:pPr>
        <w:spacing w:line="360" w:lineRule="auto"/>
        <w:rPr>
          <w:rFonts w:ascii="Verdana" w:hAnsi="Verdana"/>
          <w:b/>
          <w:bCs/>
          <w:color w:val="4F6228" w:themeColor="accent3" w:themeShade="80"/>
          <w:sz w:val="28"/>
          <w:szCs w:val="28"/>
        </w:rPr>
      </w:pPr>
      <w:r w:rsidRPr="00384CFA">
        <w:rPr>
          <w:rFonts w:ascii="Verdana" w:hAnsi="Verdana"/>
          <w:b/>
          <w:bCs/>
          <w:color w:val="4F6228" w:themeColor="accent3" w:themeShade="80"/>
          <w:sz w:val="28"/>
          <w:szCs w:val="28"/>
        </w:rPr>
        <w:lastRenderedPageBreak/>
        <w:t>Composants de la direction</w:t>
      </w:r>
    </w:p>
    <w:p w:rsidR="00B62FF8" w:rsidRDefault="00B62FF8" w:rsidP="006732B9">
      <w:pPr>
        <w:spacing w:line="360" w:lineRule="auto"/>
        <w:rPr>
          <w:rFonts w:ascii="Verdana" w:hAnsi="Verdana"/>
          <w:b/>
          <w:bCs/>
          <w:color w:val="FF0000"/>
          <w:sz w:val="28"/>
          <w:szCs w:val="28"/>
        </w:rPr>
      </w:pPr>
      <w:r>
        <w:rPr>
          <w:rFonts w:ascii="Verdana" w:hAnsi="Verdana"/>
          <w:b/>
          <w:bCs/>
          <w:noProof/>
          <w:color w:val="FF0000"/>
          <w:sz w:val="28"/>
          <w:szCs w:val="28"/>
        </w:rPr>
        <w:drawing>
          <wp:inline distT="0" distB="0" distL="0" distR="0">
            <wp:extent cx="6471419" cy="4881706"/>
            <wp:effectExtent l="19050" t="0" r="5581"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srcRect t="5517" b="19906"/>
                    <a:stretch>
                      <a:fillRect/>
                    </a:stretch>
                  </pic:blipFill>
                  <pic:spPr bwMode="auto">
                    <a:xfrm>
                      <a:off x="0" y="0"/>
                      <a:ext cx="6471419" cy="4881706"/>
                    </a:xfrm>
                    <a:prstGeom prst="rect">
                      <a:avLst/>
                    </a:prstGeom>
                    <a:noFill/>
                    <a:ln w="9525">
                      <a:noFill/>
                      <a:miter lim="800000"/>
                      <a:headEnd/>
                      <a:tailEnd/>
                    </a:ln>
                  </pic:spPr>
                </pic:pic>
              </a:graphicData>
            </a:graphic>
          </wp:inline>
        </w:drawing>
      </w:r>
    </w:p>
    <w:p w:rsidR="003B2161" w:rsidRDefault="003B2161" w:rsidP="007F7DAE">
      <w:pPr>
        <w:autoSpaceDE w:val="0"/>
        <w:autoSpaceDN w:val="0"/>
        <w:adjustRightInd w:val="0"/>
        <w:ind w:right="4394"/>
        <w:rPr>
          <w:rFonts w:ascii="Arial,Bold" w:hAnsi="Arial,Bold" w:cs="Arial,Bold"/>
          <w:b/>
          <w:bCs/>
          <w:sz w:val="22"/>
          <w:szCs w:val="22"/>
        </w:rPr>
      </w:pPr>
      <w:r w:rsidRPr="003B2161">
        <w:rPr>
          <w:rFonts w:ascii="Arial,Bold" w:hAnsi="Arial,Bold" w:cs="Arial,Bold"/>
          <w:b/>
          <w:bCs/>
          <w:noProof/>
          <w:sz w:val="22"/>
          <w:szCs w:val="22"/>
        </w:rPr>
        <w:drawing>
          <wp:inline distT="0" distB="0" distL="0" distR="0">
            <wp:extent cx="6468879" cy="1006609"/>
            <wp:effectExtent l="19050" t="0" r="8121" b="0"/>
            <wp:docPr id="19"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srcRect t="81466" b="3156"/>
                    <a:stretch>
                      <a:fillRect/>
                    </a:stretch>
                  </pic:blipFill>
                  <pic:spPr bwMode="auto">
                    <a:xfrm>
                      <a:off x="0" y="0"/>
                      <a:ext cx="6468879" cy="1006609"/>
                    </a:xfrm>
                    <a:prstGeom prst="rect">
                      <a:avLst/>
                    </a:prstGeom>
                    <a:noFill/>
                    <a:ln w="9525">
                      <a:noFill/>
                      <a:miter lim="800000"/>
                      <a:headEnd/>
                      <a:tailEnd/>
                    </a:ln>
                  </pic:spPr>
                </pic:pic>
              </a:graphicData>
            </a:graphic>
          </wp:inline>
        </w:drawing>
      </w:r>
    </w:p>
    <w:p w:rsidR="003B2161" w:rsidRDefault="003B2161" w:rsidP="007F7DAE">
      <w:pPr>
        <w:autoSpaceDE w:val="0"/>
        <w:autoSpaceDN w:val="0"/>
        <w:adjustRightInd w:val="0"/>
        <w:ind w:right="4394"/>
        <w:rPr>
          <w:rFonts w:ascii="Arial,Bold" w:hAnsi="Arial,Bold" w:cs="Arial,Bold"/>
          <w:b/>
          <w:bCs/>
          <w:sz w:val="22"/>
          <w:szCs w:val="22"/>
        </w:rPr>
      </w:pPr>
    </w:p>
    <w:p w:rsidR="007F7DAE" w:rsidRDefault="007F7DAE" w:rsidP="007F7DAE">
      <w:pPr>
        <w:autoSpaceDE w:val="0"/>
        <w:autoSpaceDN w:val="0"/>
        <w:adjustRightInd w:val="0"/>
        <w:ind w:right="4394"/>
        <w:rPr>
          <w:rFonts w:ascii="Arial,Bold" w:hAnsi="Arial,Bold" w:cs="Arial,Bold"/>
          <w:b/>
          <w:bCs/>
          <w:sz w:val="22"/>
          <w:szCs w:val="22"/>
        </w:rPr>
      </w:pPr>
      <w:r>
        <w:rPr>
          <w:rFonts w:ascii="Arial,Bold" w:hAnsi="Arial,Bold" w:cs="Arial,Bold"/>
          <w:b/>
          <w:bCs/>
          <w:sz w:val="22"/>
          <w:szCs w:val="22"/>
        </w:rPr>
        <w:t>Contrôle de la direction</w:t>
      </w:r>
    </w:p>
    <w:p w:rsidR="007F7DAE" w:rsidRDefault="007F7DAE" w:rsidP="007F7DAE">
      <w:pPr>
        <w:autoSpaceDE w:val="0"/>
        <w:autoSpaceDN w:val="0"/>
        <w:adjustRightInd w:val="0"/>
        <w:ind w:right="4394"/>
        <w:rPr>
          <w:rFonts w:ascii="Arial,Bold" w:hAnsi="Arial,Bold" w:cs="Arial,Bold"/>
          <w:b/>
          <w:bCs/>
        </w:rPr>
      </w:pPr>
    </w:p>
    <w:p w:rsidR="007F7DAE" w:rsidRPr="007F7DAE" w:rsidRDefault="007F7DAE" w:rsidP="007F7DAE">
      <w:pPr>
        <w:autoSpaceDE w:val="0"/>
        <w:autoSpaceDN w:val="0"/>
        <w:adjustRightInd w:val="0"/>
        <w:ind w:right="4394"/>
        <w:rPr>
          <w:rFonts w:ascii="Verdana" w:hAnsi="Verdana" w:cs="Arial,Bold"/>
          <w:b/>
          <w:bCs/>
        </w:rPr>
      </w:pPr>
      <w:r w:rsidRPr="007F7DAE">
        <w:rPr>
          <w:rFonts w:ascii="Verdana" w:hAnsi="Verdana" w:cs="Arial,Bold"/>
          <w:b/>
          <w:bCs/>
        </w:rPr>
        <w:t>Vérifier la direction</w:t>
      </w:r>
    </w:p>
    <w:p w:rsidR="007F7DAE" w:rsidRPr="007F7DAE" w:rsidRDefault="007F7DAE" w:rsidP="007F7DAE">
      <w:pPr>
        <w:autoSpaceDE w:val="0"/>
        <w:autoSpaceDN w:val="0"/>
        <w:adjustRightInd w:val="0"/>
        <w:ind w:right="2551"/>
        <w:rPr>
          <w:rFonts w:ascii="Verdana" w:hAnsi="Verdana" w:cs="Arial,Bold"/>
          <w:b/>
          <w:bCs/>
        </w:rPr>
      </w:pPr>
      <w:r w:rsidRPr="007F7DAE">
        <w:rPr>
          <w:rFonts w:ascii="Verdana" w:hAnsi="Verdana" w:cs="Arial,Bold"/>
          <w:b/>
          <w:bCs/>
        </w:rPr>
        <w:t>D’abord à 1 000 km (2 mois) puis tous les 12 000 km (24 mois).</w:t>
      </w:r>
    </w:p>
    <w:p w:rsidR="007F7DAE" w:rsidRDefault="003B2161" w:rsidP="007F7DAE">
      <w:pPr>
        <w:autoSpaceDE w:val="0"/>
        <w:autoSpaceDN w:val="0"/>
        <w:adjustRightInd w:val="0"/>
        <w:ind w:right="4394"/>
        <w:rPr>
          <w:rFonts w:ascii="Verdana" w:hAnsi="Verdana" w:cs="Arial"/>
        </w:rPr>
      </w:pPr>
      <w:r>
        <w:rPr>
          <w:rFonts w:ascii="Verdana" w:hAnsi="Verdana" w:cs="Arial"/>
          <w:noProof/>
        </w:rPr>
        <w:drawing>
          <wp:anchor distT="0" distB="0" distL="114300" distR="114300" simplePos="0" relativeHeight="251659264" behindDoc="0" locked="0" layoutInCell="1" allowOverlap="1">
            <wp:simplePos x="0" y="0"/>
            <wp:positionH relativeFrom="column">
              <wp:posOffset>3909379</wp:posOffset>
            </wp:positionH>
            <wp:positionV relativeFrom="paragraph">
              <wp:posOffset>148745</wp:posOffset>
            </wp:positionV>
            <wp:extent cx="2547417" cy="1684307"/>
            <wp:effectExtent l="19050" t="0" r="5283" b="0"/>
            <wp:wrapNone/>
            <wp:docPr id="12"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
                    <a:srcRect l="12798" t="64706" r="16071" b="848"/>
                    <a:stretch>
                      <a:fillRect/>
                    </a:stretch>
                  </pic:blipFill>
                  <pic:spPr bwMode="auto">
                    <a:xfrm>
                      <a:off x="0" y="0"/>
                      <a:ext cx="2547238" cy="1684189"/>
                    </a:xfrm>
                    <a:prstGeom prst="rect">
                      <a:avLst/>
                    </a:prstGeom>
                    <a:noFill/>
                    <a:ln w="9525">
                      <a:noFill/>
                      <a:miter lim="800000"/>
                      <a:headEnd/>
                      <a:tailEnd/>
                    </a:ln>
                  </pic:spPr>
                </pic:pic>
              </a:graphicData>
            </a:graphic>
          </wp:anchor>
        </w:drawing>
      </w:r>
    </w:p>
    <w:p w:rsidR="007F7DAE" w:rsidRPr="007F7DAE" w:rsidRDefault="007F7DAE" w:rsidP="007F7DAE">
      <w:pPr>
        <w:autoSpaceDE w:val="0"/>
        <w:autoSpaceDN w:val="0"/>
        <w:adjustRightInd w:val="0"/>
        <w:ind w:right="4394"/>
        <w:rPr>
          <w:rFonts w:ascii="Verdana" w:hAnsi="Verdana" w:cs="Arial"/>
        </w:rPr>
      </w:pPr>
      <w:r w:rsidRPr="007F7DAE">
        <w:rPr>
          <w:rFonts w:ascii="Verdana" w:hAnsi="Verdana" w:cs="Arial"/>
        </w:rPr>
        <w:t>Bien régler la direction pour assurer un braquage en douceur du guidon et la sécurité sur la route. Une direction trop serrée va se traduire par un braquage difficile du guidon et une direction trop molle va entraîner une instabilité de la moto.</w:t>
      </w:r>
    </w:p>
    <w:p w:rsidR="007F7DAE" w:rsidRDefault="007F7DAE" w:rsidP="007F7DAE">
      <w:pPr>
        <w:autoSpaceDE w:val="0"/>
        <w:autoSpaceDN w:val="0"/>
        <w:adjustRightInd w:val="0"/>
        <w:ind w:right="4394"/>
        <w:rPr>
          <w:rFonts w:ascii="Verdana" w:hAnsi="Verdana" w:cs="Arial"/>
        </w:rPr>
      </w:pPr>
    </w:p>
    <w:p w:rsidR="007F7DAE" w:rsidRPr="007F7DAE" w:rsidRDefault="007F7DAE" w:rsidP="003B2161">
      <w:pPr>
        <w:autoSpaceDE w:val="0"/>
        <w:autoSpaceDN w:val="0"/>
        <w:adjustRightInd w:val="0"/>
        <w:spacing w:line="276" w:lineRule="auto"/>
        <w:ind w:right="4394"/>
        <w:rPr>
          <w:rFonts w:ascii="Verdana" w:hAnsi="Verdana" w:cs="Arial"/>
        </w:rPr>
      </w:pPr>
      <w:r w:rsidRPr="007F7DAE">
        <w:rPr>
          <w:rFonts w:ascii="Verdana" w:hAnsi="Verdana" w:cs="Arial"/>
        </w:rPr>
        <w:t>1) Vérifier l’absence de jeu dans la fourche avant.</w:t>
      </w:r>
    </w:p>
    <w:p w:rsidR="007F7DAE" w:rsidRPr="007F7DAE" w:rsidRDefault="007F7DAE" w:rsidP="007F7DAE">
      <w:pPr>
        <w:autoSpaceDE w:val="0"/>
        <w:autoSpaceDN w:val="0"/>
        <w:adjustRightInd w:val="0"/>
        <w:ind w:right="4394"/>
        <w:rPr>
          <w:rFonts w:ascii="Verdana" w:hAnsi="Verdana" w:cs="Arial"/>
        </w:rPr>
      </w:pPr>
      <w:r w:rsidRPr="007F7DAE">
        <w:rPr>
          <w:rFonts w:ascii="Verdana" w:hAnsi="Verdana" w:cs="Arial"/>
        </w:rPr>
        <w:t>2) Placer la moto sur chandelles de sorte que la roue avant ne soit pas en contact avec le sol, placer celle-ci bien droite, saisir les tubes de la partie inférieure de la fourche à hauteur de l’axe de la roue et tirer vers l’avant.</w:t>
      </w:r>
    </w:p>
    <w:p w:rsidR="007F7DAE" w:rsidRDefault="007F7DAE" w:rsidP="007F7DAE">
      <w:pPr>
        <w:autoSpaceDE w:val="0"/>
        <w:autoSpaceDN w:val="0"/>
        <w:adjustRightInd w:val="0"/>
        <w:ind w:right="4394"/>
        <w:rPr>
          <w:rFonts w:ascii="Verdana" w:hAnsi="Verdana" w:cs="Arial"/>
        </w:rPr>
      </w:pPr>
      <w:r w:rsidRPr="007F7DAE">
        <w:rPr>
          <w:rFonts w:ascii="Verdana" w:hAnsi="Verdana" w:cs="Arial"/>
        </w:rPr>
        <w:t>En c</w:t>
      </w:r>
      <w:r w:rsidR="003B2161">
        <w:rPr>
          <w:rFonts w:ascii="Verdana" w:hAnsi="Verdana" w:cs="Arial"/>
        </w:rPr>
        <w:t>as de jeu, régler la direction</w:t>
      </w:r>
      <w:r w:rsidRPr="007F7DAE">
        <w:rPr>
          <w:rFonts w:ascii="Verdana" w:hAnsi="Verdana" w:cs="Arial"/>
        </w:rPr>
        <w:t>.</w:t>
      </w:r>
    </w:p>
    <w:p w:rsidR="003B2161" w:rsidRDefault="003B2161" w:rsidP="007F7DAE">
      <w:pPr>
        <w:autoSpaceDE w:val="0"/>
        <w:autoSpaceDN w:val="0"/>
        <w:adjustRightInd w:val="0"/>
        <w:ind w:right="4394"/>
        <w:rPr>
          <w:rFonts w:ascii="Verdana" w:hAnsi="Verdana" w:cs="Arial"/>
        </w:rPr>
      </w:pPr>
    </w:p>
    <w:p w:rsidR="003B2161" w:rsidRPr="003B2161" w:rsidRDefault="003B2161" w:rsidP="003B2161">
      <w:pPr>
        <w:autoSpaceDE w:val="0"/>
        <w:autoSpaceDN w:val="0"/>
        <w:adjustRightInd w:val="0"/>
        <w:spacing w:line="360" w:lineRule="auto"/>
        <w:rPr>
          <w:rFonts w:ascii="Verdana" w:hAnsi="Verdana" w:cs="Arial,Bold"/>
          <w:b/>
          <w:bCs/>
          <w:color w:val="4F6228" w:themeColor="accent3" w:themeShade="80"/>
          <w:sz w:val="28"/>
          <w:szCs w:val="28"/>
        </w:rPr>
      </w:pPr>
      <w:r w:rsidRPr="003B2161">
        <w:rPr>
          <w:rFonts w:ascii="Verdana" w:hAnsi="Verdana" w:cs="Arial,Bold"/>
          <w:b/>
          <w:bCs/>
          <w:color w:val="4F6228" w:themeColor="accent3" w:themeShade="80"/>
          <w:sz w:val="28"/>
          <w:szCs w:val="28"/>
        </w:rPr>
        <w:lastRenderedPageBreak/>
        <w:t>Outils spéciaux et matériel</w:t>
      </w:r>
    </w:p>
    <w:p w:rsidR="003B2161" w:rsidRDefault="003B2161" w:rsidP="003B2161">
      <w:pPr>
        <w:autoSpaceDE w:val="0"/>
        <w:autoSpaceDN w:val="0"/>
        <w:adjustRightInd w:val="0"/>
        <w:rPr>
          <w:rFonts w:ascii="Arial,Bold" w:hAnsi="Arial,Bold" w:cs="Arial,Bold"/>
          <w:b/>
          <w:bCs/>
          <w:sz w:val="22"/>
          <w:szCs w:val="22"/>
        </w:rPr>
      </w:pPr>
      <w:r>
        <w:rPr>
          <w:rFonts w:ascii="Arial,Bold" w:hAnsi="Arial,Bold" w:cs="Arial,Bold"/>
          <w:b/>
          <w:bCs/>
          <w:sz w:val="22"/>
          <w:szCs w:val="22"/>
        </w:rPr>
        <w:t>Produits d’entretien recommandés</w:t>
      </w:r>
    </w:p>
    <w:p w:rsidR="003B2161" w:rsidRDefault="003B2161" w:rsidP="003B2161">
      <w:pPr>
        <w:autoSpaceDE w:val="0"/>
        <w:autoSpaceDN w:val="0"/>
        <w:adjustRightInd w:val="0"/>
        <w:rPr>
          <w:rFonts w:ascii="Arial,Bold" w:hAnsi="Arial,Bold" w:cs="Arial,Bold"/>
        </w:rPr>
      </w:pPr>
      <w:r w:rsidRPr="003B2161">
        <w:rPr>
          <w:rFonts w:ascii="Arial,Bold" w:hAnsi="Arial,Bold" w:cs="Arial,Bold"/>
          <w:b/>
          <w:bCs/>
          <w:noProof/>
          <w:sz w:val="22"/>
          <w:szCs w:val="22"/>
        </w:rPr>
        <w:drawing>
          <wp:inline distT="0" distB="0" distL="0" distR="0">
            <wp:extent cx="6481643" cy="1882589"/>
            <wp:effectExtent l="19050" t="0" r="0" b="0"/>
            <wp:docPr id="20"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
                    <a:srcRect t="8125" b="66354"/>
                    <a:stretch>
                      <a:fillRect/>
                    </a:stretch>
                  </pic:blipFill>
                  <pic:spPr bwMode="auto">
                    <a:xfrm>
                      <a:off x="0" y="0"/>
                      <a:ext cx="6481643" cy="1882589"/>
                    </a:xfrm>
                    <a:prstGeom prst="rect">
                      <a:avLst/>
                    </a:prstGeom>
                    <a:noFill/>
                    <a:ln w="9525">
                      <a:noFill/>
                      <a:miter lim="800000"/>
                      <a:headEnd/>
                      <a:tailEnd/>
                    </a:ln>
                  </pic:spPr>
                </pic:pic>
              </a:graphicData>
            </a:graphic>
          </wp:inline>
        </w:drawing>
      </w:r>
    </w:p>
    <w:p w:rsidR="003B2161" w:rsidRDefault="003B2161" w:rsidP="003B2161">
      <w:pPr>
        <w:autoSpaceDE w:val="0"/>
        <w:autoSpaceDN w:val="0"/>
        <w:adjustRightInd w:val="0"/>
        <w:rPr>
          <w:rFonts w:ascii="Arial,Bold" w:hAnsi="Arial,Bold" w:cs="Arial,Bold"/>
          <w:b/>
          <w:bCs/>
          <w:sz w:val="22"/>
          <w:szCs w:val="22"/>
        </w:rPr>
      </w:pPr>
    </w:p>
    <w:p w:rsidR="003B2161" w:rsidRDefault="003B2161" w:rsidP="003B2161">
      <w:pPr>
        <w:autoSpaceDE w:val="0"/>
        <w:autoSpaceDN w:val="0"/>
        <w:adjustRightInd w:val="0"/>
        <w:rPr>
          <w:rFonts w:ascii="Arial,Bold" w:hAnsi="Arial,Bold" w:cs="Arial,Bold"/>
        </w:rPr>
      </w:pPr>
      <w:r>
        <w:rPr>
          <w:rFonts w:ascii="Arial,Bold" w:hAnsi="Arial,Bold" w:cs="Arial,Bold"/>
          <w:b/>
          <w:bCs/>
          <w:sz w:val="22"/>
          <w:szCs w:val="22"/>
        </w:rPr>
        <w:t>Outils spéciaux</w:t>
      </w:r>
    </w:p>
    <w:p w:rsidR="003B2161" w:rsidRDefault="003B2161" w:rsidP="003B2161">
      <w:pPr>
        <w:autoSpaceDE w:val="0"/>
        <w:autoSpaceDN w:val="0"/>
        <w:adjustRightInd w:val="0"/>
        <w:rPr>
          <w:rFonts w:ascii="Arial,Bold" w:hAnsi="Arial,Bold" w:cs="Arial,Bold"/>
        </w:rPr>
      </w:pPr>
    </w:p>
    <w:p w:rsidR="00B62FF8" w:rsidRDefault="00B62FF8" w:rsidP="006732B9">
      <w:pPr>
        <w:spacing w:line="360" w:lineRule="auto"/>
        <w:rPr>
          <w:rFonts w:ascii="Verdana" w:hAnsi="Verdana"/>
          <w:b/>
          <w:bCs/>
          <w:color w:val="FF0000"/>
          <w:sz w:val="28"/>
          <w:szCs w:val="28"/>
        </w:rPr>
      </w:pPr>
      <w:r>
        <w:rPr>
          <w:rFonts w:ascii="Verdana" w:hAnsi="Verdana"/>
          <w:b/>
          <w:bCs/>
          <w:noProof/>
          <w:color w:val="FF0000"/>
          <w:sz w:val="28"/>
          <w:szCs w:val="28"/>
        </w:rPr>
        <w:drawing>
          <wp:inline distT="0" distB="0" distL="0" distR="0">
            <wp:extent cx="6481643" cy="4564316"/>
            <wp:effectExtent l="1905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
                    <a:srcRect t="38125"/>
                    <a:stretch>
                      <a:fillRect/>
                    </a:stretch>
                  </pic:blipFill>
                  <pic:spPr bwMode="auto">
                    <a:xfrm>
                      <a:off x="0" y="0"/>
                      <a:ext cx="6481643" cy="4564316"/>
                    </a:xfrm>
                    <a:prstGeom prst="rect">
                      <a:avLst/>
                    </a:prstGeom>
                    <a:noFill/>
                    <a:ln w="9525">
                      <a:noFill/>
                      <a:miter lim="800000"/>
                      <a:headEnd/>
                      <a:tailEnd/>
                    </a:ln>
                  </pic:spPr>
                </pic:pic>
              </a:graphicData>
            </a:graphic>
          </wp:inline>
        </w:drawing>
      </w:r>
    </w:p>
    <w:p w:rsidR="00B62FF8" w:rsidRDefault="00B62FF8" w:rsidP="006732B9">
      <w:pPr>
        <w:spacing w:line="360" w:lineRule="auto"/>
        <w:rPr>
          <w:rFonts w:ascii="Verdana" w:hAnsi="Verdana"/>
          <w:b/>
          <w:bCs/>
          <w:color w:val="FF0000"/>
          <w:sz w:val="28"/>
          <w:szCs w:val="28"/>
        </w:rPr>
      </w:pPr>
    </w:p>
    <w:p w:rsidR="00B62FF8" w:rsidRDefault="00B62FF8" w:rsidP="006732B9">
      <w:pPr>
        <w:spacing w:line="360" w:lineRule="auto"/>
        <w:rPr>
          <w:rFonts w:ascii="Verdana" w:hAnsi="Verdana"/>
          <w:b/>
          <w:bCs/>
          <w:color w:val="FF0000"/>
          <w:sz w:val="28"/>
          <w:szCs w:val="28"/>
        </w:rPr>
      </w:pPr>
    </w:p>
    <w:p w:rsidR="00B62FF8" w:rsidRDefault="00B62FF8" w:rsidP="006732B9">
      <w:pPr>
        <w:spacing w:line="360" w:lineRule="auto"/>
        <w:rPr>
          <w:rFonts w:ascii="Verdana" w:hAnsi="Verdana"/>
          <w:b/>
          <w:bCs/>
          <w:color w:val="FF0000"/>
          <w:sz w:val="28"/>
          <w:szCs w:val="28"/>
        </w:rPr>
      </w:pPr>
    </w:p>
    <w:p w:rsidR="00B62FF8" w:rsidRDefault="00B62FF8" w:rsidP="006732B9">
      <w:pPr>
        <w:spacing w:line="360" w:lineRule="auto"/>
        <w:rPr>
          <w:rFonts w:ascii="Verdana" w:hAnsi="Verdana"/>
          <w:b/>
          <w:bCs/>
          <w:color w:val="FF0000"/>
          <w:sz w:val="28"/>
          <w:szCs w:val="28"/>
        </w:rPr>
      </w:pPr>
    </w:p>
    <w:p w:rsidR="00B62FF8" w:rsidRDefault="00B62FF8" w:rsidP="006732B9">
      <w:pPr>
        <w:spacing w:line="360" w:lineRule="auto"/>
        <w:rPr>
          <w:rFonts w:ascii="Verdana" w:hAnsi="Verdana"/>
          <w:b/>
          <w:bCs/>
          <w:color w:val="FF0000"/>
          <w:sz w:val="28"/>
          <w:szCs w:val="28"/>
        </w:rPr>
      </w:pPr>
    </w:p>
    <w:p w:rsidR="00B62FF8" w:rsidRDefault="00B62FF8" w:rsidP="006732B9">
      <w:pPr>
        <w:spacing w:line="360" w:lineRule="auto"/>
        <w:rPr>
          <w:rFonts w:ascii="Verdana" w:hAnsi="Verdana"/>
          <w:b/>
          <w:bCs/>
          <w:color w:val="FF0000"/>
          <w:sz w:val="28"/>
          <w:szCs w:val="28"/>
        </w:rPr>
      </w:pPr>
    </w:p>
    <w:p w:rsidR="006732B9" w:rsidRPr="00384CFA" w:rsidRDefault="007C0B21" w:rsidP="006732B9">
      <w:pPr>
        <w:spacing w:line="360" w:lineRule="auto"/>
        <w:rPr>
          <w:rFonts w:ascii="Verdana" w:hAnsi="Verdana"/>
          <w:color w:val="4F6228" w:themeColor="accent3" w:themeShade="80"/>
        </w:rPr>
      </w:pPr>
      <w:r w:rsidRPr="00384CFA">
        <w:rPr>
          <w:rFonts w:ascii="Verdana" w:hAnsi="Verdana"/>
          <w:b/>
          <w:bCs/>
          <w:color w:val="4F6228" w:themeColor="accent3" w:themeShade="80"/>
          <w:sz w:val="28"/>
          <w:szCs w:val="28"/>
        </w:rPr>
        <w:lastRenderedPageBreak/>
        <w:t>M</w:t>
      </w:r>
      <w:r w:rsidR="006732B9" w:rsidRPr="00384CFA">
        <w:rPr>
          <w:rFonts w:ascii="Verdana" w:hAnsi="Verdana"/>
          <w:b/>
          <w:bCs/>
          <w:color w:val="4F6228" w:themeColor="accent3" w:themeShade="80"/>
          <w:sz w:val="28"/>
          <w:szCs w:val="28"/>
        </w:rPr>
        <w:t>éthode de diagnostic</w:t>
      </w:r>
    </w:p>
    <w:p w:rsidR="006732B9" w:rsidRDefault="006732B9" w:rsidP="006732B9">
      <w:pPr>
        <w:spacing w:line="360" w:lineRule="auto"/>
        <w:rPr>
          <w:rFonts w:ascii="Verdana" w:hAnsi="Verdana"/>
          <w:bCs/>
        </w:rPr>
      </w:pPr>
      <w:r>
        <w:rPr>
          <w:rFonts w:ascii="Verdana" w:hAnsi="Verdana"/>
          <w:bCs/>
        </w:rPr>
        <w:t>Tableau des hypothèses</w:t>
      </w:r>
    </w:p>
    <w:tbl>
      <w:tblPr>
        <w:tblStyle w:val="Grilledutableau"/>
        <w:tblW w:w="0" w:type="auto"/>
        <w:tblLook w:val="04A0" w:firstRow="1" w:lastRow="0" w:firstColumn="1" w:lastColumn="0" w:noHBand="0" w:noVBand="1"/>
      </w:tblPr>
      <w:tblGrid>
        <w:gridCol w:w="5173"/>
        <w:gridCol w:w="5173"/>
      </w:tblGrid>
      <w:tr w:rsidR="007C0B21" w:rsidTr="007C0B21">
        <w:trPr>
          <w:trHeight w:val="397"/>
        </w:trPr>
        <w:tc>
          <w:tcPr>
            <w:tcW w:w="5173" w:type="dxa"/>
            <w:vAlign w:val="center"/>
          </w:tcPr>
          <w:p w:rsidR="007C0B21" w:rsidRDefault="007C0B21" w:rsidP="007C0B21">
            <w:pPr>
              <w:jc w:val="center"/>
              <w:rPr>
                <w:rFonts w:ascii="Verdana" w:hAnsi="Verdana"/>
                <w:bCs/>
              </w:rPr>
            </w:pPr>
            <w:r>
              <w:rPr>
                <w:rFonts w:ascii="Arial,Bold" w:hAnsi="Arial,Bold" w:cs="Arial,Bold"/>
                <w:b/>
                <w:bCs/>
              </w:rPr>
              <w:t>Symptôme</w:t>
            </w:r>
          </w:p>
        </w:tc>
        <w:tc>
          <w:tcPr>
            <w:tcW w:w="5173" w:type="dxa"/>
            <w:vAlign w:val="center"/>
          </w:tcPr>
          <w:p w:rsidR="007C0B21" w:rsidRDefault="007C0B21" w:rsidP="007C0B21">
            <w:pPr>
              <w:jc w:val="center"/>
              <w:rPr>
                <w:rFonts w:ascii="Verdana" w:hAnsi="Verdana"/>
                <w:bCs/>
              </w:rPr>
            </w:pPr>
            <w:r>
              <w:rPr>
                <w:rFonts w:ascii="Arial,Bold" w:hAnsi="Arial,Bold" w:cs="Arial,Bold"/>
                <w:b/>
                <w:bCs/>
              </w:rPr>
              <w:t>Cause Possible</w:t>
            </w:r>
          </w:p>
        </w:tc>
      </w:tr>
      <w:tr w:rsidR="007C0B21" w:rsidTr="007C0B21">
        <w:trPr>
          <w:trHeight w:val="397"/>
        </w:trPr>
        <w:tc>
          <w:tcPr>
            <w:tcW w:w="5173" w:type="dxa"/>
            <w:vAlign w:val="center"/>
          </w:tcPr>
          <w:p w:rsidR="007C0B21" w:rsidRDefault="007C0B21" w:rsidP="007C0B21">
            <w:pPr>
              <w:rPr>
                <w:rFonts w:ascii="Verdana" w:hAnsi="Verdana"/>
                <w:bCs/>
              </w:rPr>
            </w:pPr>
            <w:r>
              <w:rPr>
                <w:rFonts w:ascii="Arial,BoldItalic" w:hAnsi="Arial,BoldItalic" w:cs="Arial,BoldItalic"/>
                <w:b/>
                <w:bCs/>
                <w:i/>
                <w:iCs/>
              </w:rPr>
              <w:t>La direction est dure</w:t>
            </w:r>
          </w:p>
        </w:tc>
        <w:tc>
          <w:tcPr>
            <w:tcW w:w="5173" w:type="dxa"/>
            <w:vAlign w:val="center"/>
          </w:tcPr>
          <w:p w:rsidR="007C0B21" w:rsidRPr="007C0B21" w:rsidRDefault="007C0B21" w:rsidP="007C0B21">
            <w:pPr>
              <w:autoSpaceDE w:val="0"/>
              <w:autoSpaceDN w:val="0"/>
              <w:adjustRightInd w:val="0"/>
              <w:rPr>
                <w:rFonts w:ascii="Arial,Italic" w:hAnsi="Arial,Italic" w:cs="Arial,Italic"/>
                <w:i/>
                <w:iCs/>
              </w:rPr>
            </w:pPr>
            <w:r w:rsidRPr="007C0B21">
              <w:rPr>
                <w:rFonts w:ascii="Arial" w:hAnsi="Arial" w:cs="Arial"/>
              </w:rPr>
              <w:t xml:space="preserve">Ecrou de l’axe de fourche trop serré. </w:t>
            </w:r>
          </w:p>
        </w:tc>
      </w:tr>
      <w:tr w:rsidR="007C0B21" w:rsidTr="007C0B21">
        <w:trPr>
          <w:trHeight w:val="397"/>
        </w:trPr>
        <w:tc>
          <w:tcPr>
            <w:tcW w:w="5173" w:type="dxa"/>
            <w:vAlign w:val="center"/>
          </w:tcPr>
          <w:p w:rsidR="007C0B21" w:rsidRDefault="007C0B21" w:rsidP="007C0B21">
            <w:pPr>
              <w:rPr>
                <w:rFonts w:ascii="Verdana" w:hAnsi="Verdana"/>
                <w:bCs/>
              </w:rPr>
            </w:pPr>
          </w:p>
        </w:tc>
        <w:tc>
          <w:tcPr>
            <w:tcW w:w="5173" w:type="dxa"/>
            <w:vAlign w:val="center"/>
          </w:tcPr>
          <w:p w:rsidR="007C0B21" w:rsidRPr="007C0B21" w:rsidRDefault="007C0B21" w:rsidP="007C0B21">
            <w:pPr>
              <w:autoSpaceDE w:val="0"/>
              <w:autoSpaceDN w:val="0"/>
              <w:adjustRightInd w:val="0"/>
              <w:rPr>
                <w:rFonts w:ascii="Arial" w:hAnsi="Arial" w:cs="Arial"/>
              </w:rPr>
            </w:pPr>
            <w:r w:rsidRPr="007C0B21">
              <w:rPr>
                <w:rFonts w:ascii="Arial" w:hAnsi="Arial" w:cs="Arial"/>
              </w:rPr>
              <w:t>Roulement détérioré dans la colonne de direction.</w:t>
            </w:r>
          </w:p>
        </w:tc>
      </w:tr>
      <w:tr w:rsidR="007C0B21" w:rsidTr="007C0B21">
        <w:trPr>
          <w:trHeight w:val="397"/>
        </w:trPr>
        <w:tc>
          <w:tcPr>
            <w:tcW w:w="5173" w:type="dxa"/>
            <w:vAlign w:val="center"/>
          </w:tcPr>
          <w:p w:rsidR="007C0B21" w:rsidRDefault="007C0B21" w:rsidP="007C0B21">
            <w:pPr>
              <w:rPr>
                <w:rFonts w:ascii="Verdana" w:hAnsi="Verdana"/>
                <w:bCs/>
              </w:rPr>
            </w:pPr>
          </w:p>
        </w:tc>
        <w:tc>
          <w:tcPr>
            <w:tcW w:w="5173" w:type="dxa"/>
            <w:vAlign w:val="center"/>
          </w:tcPr>
          <w:p w:rsidR="007C0B21" w:rsidRPr="007C0B21" w:rsidRDefault="007C0B21" w:rsidP="007C0B21">
            <w:pPr>
              <w:autoSpaceDE w:val="0"/>
              <w:autoSpaceDN w:val="0"/>
              <w:adjustRightInd w:val="0"/>
              <w:rPr>
                <w:rFonts w:ascii="Arial" w:hAnsi="Arial" w:cs="Arial"/>
              </w:rPr>
            </w:pPr>
            <w:r w:rsidRPr="007C0B21">
              <w:rPr>
                <w:rFonts w:ascii="Arial" w:hAnsi="Arial" w:cs="Arial"/>
              </w:rPr>
              <w:t xml:space="preserve">Axe de fourche déformé. </w:t>
            </w:r>
          </w:p>
        </w:tc>
      </w:tr>
      <w:tr w:rsidR="007C0B21" w:rsidTr="007C0B21">
        <w:trPr>
          <w:trHeight w:val="397"/>
        </w:trPr>
        <w:tc>
          <w:tcPr>
            <w:tcW w:w="5173" w:type="dxa"/>
            <w:vAlign w:val="center"/>
          </w:tcPr>
          <w:p w:rsidR="007C0B21" w:rsidRDefault="007C0B21" w:rsidP="007C0B21">
            <w:pPr>
              <w:rPr>
                <w:rFonts w:ascii="Verdana" w:hAnsi="Verdana"/>
                <w:bCs/>
              </w:rPr>
            </w:pPr>
          </w:p>
        </w:tc>
        <w:tc>
          <w:tcPr>
            <w:tcW w:w="5173" w:type="dxa"/>
            <w:vAlign w:val="center"/>
          </w:tcPr>
          <w:p w:rsidR="007C0B21" w:rsidRDefault="007C0B21" w:rsidP="007C0B21">
            <w:pPr>
              <w:autoSpaceDE w:val="0"/>
              <w:autoSpaceDN w:val="0"/>
              <w:adjustRightInd w:val="0"/>
              <w:rPr>
                <w:rFonts w:ascii="Arial,Italic" w:hAnsi="Arial,Italic" w:cs="Arial,Italic"/>
                <w:i/>
                <w:iCs/>
              </w:rPr>
            </w:pPr>
            <w:r w:rsidRPr="007C0B21">
              <w:rPr>
                <w:rFonts w:ascii="Arial" w:hAnsi="Arial" w:cs="Arial"/>
              </w:rPr>
              <w:t xml:space="preserve">Pression </w:t>
            </w:r>
            <w:r>
              <w:rPr>
                <w:rFonts w:ascii="Arial" w:hAnsi="Arial" w:cs="Arial"/>
              </w:rPr>
              <w:t>de gonflage insuffisante</w:t>
            </w:r>
          </w:p>
        </w:tc>
      </w:tr>
      <w:tr w:rsidR="007C0B21" w:rsidTr="007C0B21">
        <w:trPr>
          <w:trHeight w:val="397"/>
        </w:trPr>
        <w:tc>
          <w:tcPr>
            <w:tcW w:w="5173" w:type="dxa"/>
            <w:vAlign w:val="center"/>
          </w:tcPr>
          <w:p w:rsidR="007C0B21" w:rsidRDefault="007C0B21" w:rsidP="007C0B21">
            <w:pPr>
              <w:rPr>
                <w:rFonts w:ascii="Verdana" w:hAnsi="Verdana"/>
                <w:bCs/>
              </w:rPr>
            </w:pPr>
            <w:r>
              <w:rPr>
                <w:rFonts w:ascii="Arial,BoldItalic" w:hAnsi="Arial,BoldItalic" w:cs="Arial,BoldItalic"/>
                <w:b/>
                <w:bCs/>
                <w:i/>
                <w:iCs/>
              </w:rPr>
              <w:t>Flottement du guidon</w:t>
            </w:r>
          </w:p>
        </w:tc>
        <w:tc>
          <w:tcPr>
            <w:tcW w:w="5173" w:type="dxa"/>
            <w:vAlign w:val="center"/>
          </w:tcPr>
          <w:p w:rsidR="007C0B21" w:rsidRDefault="007C0B21" w:rsidP="007C0B21">
            <w:pPr>
              <w:autoSpaceDE w:val="0"/>
              <w:autoSpaceDN w:val="0"/>
              <w:adjustRightInd w:val="0"/>
              <w:rPr>
                <w:rFonts w:ascii="Verdana" w:hAnsi="Verdana"/>
                <w:bCs/>
              </w:rPr>
            </w:pPr>
            <w:r>
              <w:rPr>
                <w:rFonts w:ascii="Arial" w:hAnsi="Arial" w:cs="Arial"/>
              </w:rPr>
              <w:t>Déséquilibre entre les fourches avant gauche et droite.</w:t>
            </w:r>
          </w:p>
        </w:tc>
      </w:tr>
      <w:tr w:rsidR="007C0B21" w:rsidTr="007C0B21">
        <w:trPr>
          <w:trHeight w:val="397"/>
        </w:trPr>
        <w:tc>
          <w:tcPr>
            <w:tcW w:w="5173" w:type="dxa"/>
            <w:vAlign w:val="center"/>
          </w:tcPr>
          <w:p w:rsidR="007C0B21" w:rsidRDefault="007C0B21" w:rsidP="007C0B21">
            <w:pPr>
              <w:rPr>
                <w:rFonts w:ascii="Verdana" w:hAnsi="Verdana"/>
                <w:bCs/>
              </w:rPr>
            </w:pPr>
          </w:p>
        </w:tc>
        <w:tc>
          <w:tcPr>
            <w:tcW w:w="5173" w:type="dxa"/>
            <w:vAlign w:val="center"/>
          </w:tcPr>
          <w:p w:rsidR="007C0B21" w:rsidRDefault="007C0B21" w:rsidP="007C0B21">
            <w:pPr>
              <w:rPr>
                <w:rFonts w:ascii="Verdana" w:hAnsi="Verdana"/>
                <w:bCs/>
              </w:rPr>
            </w:pPr>
            <w:r>
              <w:rPr>
                <w:rFonts w:ascii="Arial" w:hAnsi="Arial" w:cs="Arial"/>
              </w:rPr>
              <w:t>Fourche avant déformée</w:t>
            </w:r>
          </w:p>
        </w:tc>
      </w:tr>
      <w:tr w:rsidR="007C0B21" w:rsidTr="007C0B21">
        <w:trPr>
          <w:trHeight w:val="397"/>
        </w:trPr>
        <w:tc>
          <w:tcPr>
            <w:tcW w:w="5173" w:type="dxa"/>
            <w:vAlign w:val="center"/>
          </w:tcPr>
          <w:p w:rsidR="007C0B21" w:rsidRDefault="007C0B21" w:rsidP="007C0B21">
            <w:pPr>
              <w:rPr>
                <w:rFonts w:ascii="Verdana" w:hAnsi="Verdana"/>
                <w:bCs/>
              </w:rPr>
            </w:pPr>
          </w:p>
        </w:tc>
        <w:tc>
          <w:tcPr>
            <w:tcW w:w="5173" w:type="dxa"/>
            <w:vAlign w:val="center"/>
          </w:tcPr>
          <w:p w:rsidR="007C0B21" w:rsidRDefault="007C0B21" w:rsidP="007C0B21">
            <w:pPr>
              <w:rPr>
                <w:rFonts w:ascii="Verdana" w:hAnsi="Verdana"/>
                <w:bCs/>
              </w:rPr>
            </w:pPr>
            <w:r>
              <w:rPr>
                <w:rFonts w:ascii="Arial" w:hAnsi="Arial" w:cs="Arial"/>
              </w:rPr>
              <w:t>Axe avant déformé ou roue voilée</w:t>
            </w:r>
          </w:p>
        </w:tc>
      </w:tr>
      <w:tr w:rsidR="007C0B21" w:rsidTr="007C0B21">
        <w:trPr>
          <w:trHeight w:val="397"/>
        </w:trPr>
        <w:tc>
          <w:tcPr>
            <w:tcW w:w="5173" w:type="dxa"/>
            <w:vAlign w:val="center"/>
          </w:tcPr>
          <w:p w:rsidR="007C0B21" w:rsidRDefault="007C0B21" w:rsidP="007C0B21">
            <w:pPr>
              <w:rPr>
                <w:rFonts w:ascii="Verdana" w:hAnsi="Verdana"/>
                <w:bCs/>
              </w:rPr>
            </w:pPr>
          </w:p>
        </w:tc>
        <w:tc>
          <w:tcPr>
            <w:tcW w:w="5173" w:type="dxa"/>
            <w:vAlign w:val="center"/>
          </w:tcPr>
          <w:p w:rsidR="007C0B21" w:rsidRDefault="007C0B21" w:rsidP="007C0B21">
            <w:pPr>
              <w:rPr>
                <w:rFonts w:ascii="Verdana" w:hAnsi="Verdana"/>
                <w:bCs/>
              </w:rPr>
            </w:pPr>
            <w:r>
              <w:rPr>
                <w:rFonts w:ascii="Arial" w:hAnsi="Arial" w:cs="Arial"/>
              </w:rPr>
              <w:t>Ecrou d’axe de fourche desserré</w:t>
            </w:r>
          </w:p>
        </w:tc>
      </w:tr>
      <w:tr w:rsidR="007C0B21" w:rsidTr="007C0B21">
        <w:trPr>
          <w:trHeight w:val="397"/>
        </w:trPr>
        <w:tc>
          <w:tcPr>
            <w:tcW w:w="5173" w:type="dxa"/>
            <w:vAlign w:val="center"/>
          </w:tcPr>
          <w:p w:rsidR="007C0B21" w:rsidRDefault="007C0B21" w:rsidP="007C0B21">
            <w:pPr>
              <w:rPr>
                <w:rFonts w:ascii="Verdana" w:hAnsi="Verdana"/>
                <w:bCs/>
              </w:rPr>
            </w:pPr>
          </w:p>
        </w:tc>
        <w:tc>
          <w:tcPr>
            <w:tcW w:w="5173" w:type="dxa"/>
            <w:vAlign w:val="center"/>
          </w:tcPr>
          <w:p w:rsidR="007C0B21" w:rsidRDefault="007C0B21" w:rsidP="007C0B21">
            <w:pPr>
              <w:autoSpaceDE w:val="0"/>
              <w:autoSpaceDN w:val="0"/>
              <w:adjustRightInd w:val="0"/>
              <w:rPr>
                <w:rFonts w:ascii="Verdana" w:hAnsi="Verdana"/>
                <w:bCs/>
              </w:rPr>
            </w:pPr>
            <w:r>
              <w:rPr>
                <w:rFonts w:ascii="Arial" w:hAnsi="Arial" w:cs="Arial"/>
              </w:rPr>
              <w:t>Pneu usé ou de taille inappropriée ou mauvaise pression de gonflage</w:t>
            </w:r>
          </w:p>
        </w:tc>
      </w:tr>
      <w:tr w:rsidR="007C0B21" w:rsidTr="007C0B21">
        <w:trPr>
          <w:trHeight w:val="397"/>
        </w:trPr>
        <w:tc>
          <w:tcPr>
            <w:tcW w:w="5173" w:type="dxa"/>
            <w:vAlign w:val="center"/>
          </w:tcPr>
          <w:p w:rsidR="007C0B21" w:rsidRDefault="007C0B21" w:rsidP="007C0B21">
            <w:pPr>
              <w:rPr>
                <w:rFonts w:ascii="Verdana" w:hAnsi="Verdana"/>
                <w:bCs/>
              </w:rPr>
            </w:pPr>
          </w:p>
        </w:tc>
        <w:tc>
          <w:tcPr>
            <w:tcW w:w="5173" w:type="dxa"/>
            <w:vAlign w:val="center"/>
          </w:tcPr>
          <w:p w:rsidR="007C0B21" w:rsidRPr="007C0B21" w:rsidRDefault="007C0B21" w:rsidP="007C0B21">
            <w:pPr>
              <w:autoSpaceDE w:val="0"/>
              <w:autoSpaceDN w:val="0"/>
              <w:adjustRightInd w:val="0"/>
              <w:rPr>
                <w:rFonts w:ascii="Arial" w:hAnsi="Arial" w:cs="Arial"/>
              </w:rPr>
            </w:pPr>
            <w:r>
              <w:rPr>
                <w:rFonts w:ascii="Arial" w:hAnsi="Arial" w:cs="Arial"/>
              </w:rPr>
              <w:t>Roulement/bague usé dans l’axe de fourche.</w:t>
            </w:r>
          </w:p>
        </w:tc>
      </w:tr>
    </w:tbl>
    <w:p w:rsidR="007C0B21" w:rsidRDefault="007C0B21" w:rsidP="006732B9">
      <w:pPr>
        <w:spacing w:line="360" w:lineRule="auto"/>
        <w:rPr>
          <w:rFonts w:ascii="Verdana" w:hAnsi="Verdana"/>
          <w:bCs/>
        </w:rPr>
      </w:pPr>
    </w:p>
    <w:p w:rsidR="006732B9" w:rsidRDefault="006732B9" w:rsidP="006732B9">
      <w:pPr>
        <w:spacing w:line="360" w:lineRule="auto"/>
        <w:rPr>
          <w:rFonts w:ascii="Verdana" w:hAnsi="Verdana"/>
          <w:bCs/>
        </w:rPr>
      </w:pPr>
      <w:r>
        <w:rPr>
          <w:rFonts w:ascii="Verdana" w:hAnsi="Verdana"/>
          <w:bCs/>
        </w:rPr>
        <w:t>Vérification des hypothèses</w:t>
      </w:r>
    </w:p>
    <w:p w:rsidR="007C0B21" w:rsidRPr="00384CFA" w:rsidRDefault="007C0B21" w:rsidP="006732B9">
      <w:pPr>
        <w:spacing w:line="360" w:lineRule="auto"/>
        <w:rPr>
          <w:rFonts w:ascii="Comic Sans MS" w:hAnsi="Comic Sans MS"/>
          <w:b/>
          <w:bCs/>
        </w:rPr>
      </w:pPr>
      <w:r w:rsidRPr="00384CFA">
        <w:rPr>
          <w:rFonts w:ascii="Comic Sans MS" w:hAnsi="Comic Sans MS"/>
          <w:b/>
          <w:bCs/>
        </w:rPr>
        <w:t>La pression de gonflage de la roue avant est correcte (contrôle visuel).</w:t>
      </w:r>
    </w:p>
    <w:p w:rsidR="007C0B21" w:rsidRPr="00384CFA" w:rsidRDefault="007C0B21" w:rsidP="006732B9">
      <w:pPr>
        <w:spacing w:line="360" w:lineRule="auto"/>
        <w:rPr>
          <w:rFonts w:ascii="Comic Sans MS" w:hAnsi="Comic Sans MS"/>
          <w:b/>
          <w:bCs/>
        </w:rPr>
      </w:pPr>
      <w:r w:rsidRPr="00384CFA">
        <w:rPr>
          <w:rFonts w:ascii="Comic Sans MS" w:hAnsi="Comic Sans MS"/>
          <w:b/>
          <w:bCs/>
        </w:rPr>
        <w:t>La fourche n’a aucune déformation (contrôle visuel).</w:t>
      </w:r>
    </w:p>
    <w:p w:rsidR="007C0B21" w:rsidRPr="00384CFA" w:rsidRDefault="007C0B21" w:rsidP="007C0B21">
      <w:pPr>
        <w:spacing w:line="360" w:lineRule="auto"/>
        <w:rPr>
          <w:rFonts w:ascii="Comic Sans MS" w:hAnsi="Comic Sans MS"/>
          <w:b/>
          <w:bCs/>
        </w:rPr>
      </w:pPr>
      <w:r w:rsidRPr="00384CFA">
        <w:rPr>
          <w:rFonts w:ascii="Comic Sans MS" w:hAnsi="Comic Sans MS"/>
          <w:b/>
          <w:bCs/>
        </w:rPr>
        <w:t xml:space="preserve">La moto mise sur sa béquille centrale, je demande à mon collègue d’appuyer sur l’arrière de la moto, je </w:t>
      </w:r>
      <w:r w:rsidR="001B4A15" w:rsidRPr="00384CFA">
        <w:rPr>
          <w:rFonts w:ascii="Comic Sans MS" w:hAnsi="Comic Sans MS"/>
          <w:b/>
          <w:bCs/>
        </w:rPr>
        <w:t>constate</w:t>
      </w:r>
      <w:r w:rsidRPr="00384CFA">
        <w:rPr>
          <w:rFonts w:ascii="Comic Sans MS" w:hAnsi="Comic Sans MS"/>
          <w:b/>
          <w:bCs/>
        </w:rPr>
        <w:t xml:space="preserve"> la dureté de la direction</w:t>
      </w:r>
      <w:r w:rsidR="001B4A15" w:rsidRPr="00384CFA">
        <w:rPr>
          <w:rFonts w:ascii="Comic Sans MS" w:hAnsi="Comic Sans MS"/>
          <w:b/>
          <w:bCs/>
        </w:rPr>
        <w:t>. J</w:t>
      </w:r>
      <w:r w:rsidRPr="00384CFA">
        <w:rPr>
          <w:rFonts w:ascii="Comic Sans MS" w:hAnsi="Comic Sans MS"/>
          <w:b/>
          <w:bCs/>
        </w:rPr>
        <w:t>e contrôle s’il n’y a aucun frottement du guidon ainsi que la liberté des câbles et des faisceaux électriques.</w:t>
      </w:r>
    </w:p>
    <w:p w:rsidR="007C0B21" w:rsidRPr="00384CFA" w:rsidRDefault="001B4A15" w:rsidP="006732B9">
      <w:pPr>
        <w:spacing w:line="360" w:lineRule="auto"/>
        <w:rPr>
          <w:rFonts w:ascii="Comic Sans MS" w:hAnsi="Comic Sans MS"/>
          <w:b/>
          <w:bCs/>
        </w:rPr>
      </w:pPr>
      <w:r w:rsidRPr="00384CFA">
        <w:rPr>
          <w:rFonts w:ascii="Comic Sans MS" w:hAnsi="Comic Sans MS"/>
          <w:b/>
          <w:bCs/>
        </w:rPr>
        <w:t>Le même contrôle mais roue avant posée sur le sol, je constate qu’avec le poids de la moto la dureté de rotation est plus importante.</w:t>
      </w:r>
    </w:p>
    <w:p w:rsidR="001B4A15" w:rsidRPr="00384CFA" w:rsidRDefault="001B4A15" w:rsidP="001B4A15">
      <w:pPr>
        <w:spacing w:line="360" w:lineRule="auto"/>
        <w:rPr>
          <w:rFonts w:ascii="Comic Sans MS" w:hAnsi="Comic Sans MS"/>
          <w:b/>
        </w:rPr>
      </w:pPr>
      <w:r w:rsidRPr="00384CFA">
        <w:rPr>
          <w:rFonts w:ascii="Comic Sans MS" w:hAnsi="Comic Sans MS"/>
          <w:b/>
        </w:rPr>
        <w:t>De plus la dureté est plus importante à un angle de rotation donné.</w:t>
      </w:r>
    </w:p>
    <w:p w:rsidR="001B4A15" w:rsidRDefault="001B4A15" w:rsidP="006732B9">
      <w:pPr>
        <w:spacing w:line="360" w:lineRule="auto"/>
        <w:rPr>
          <w:rFonts w:ascii="Verdana" w:hAnsi="Verdana"/>
          <w:bCs/>
        </w:rPr>
      </w:pPr>
    </w:p>
    <w:p w:rsidR="006732B9" w:rsidRPr="006732B9" w:rsidRDefault="001305D3" w:rsidP="006732B9">
      <w:pPr>
        <w:spacing w:line="360" w:lineRule="auto"/>
        <w:rPr>
          <w:rFonts w:ascii="Verdana" w:hAnsi="Verdana"/>
          <w:bCs/>
        </w:rPr>
      </w:pPr>
      <w:r>
        <w:rPr>
          <w:rFonts w:ascii="Verdana" w:hAnsi="Verdana"/>
          <w:bCs/>
        </w:rPr>
        <w:t xml:space="preserve">Aucun </w:t>
      </w:r>
      <w:r w:rsidR="006732B9" w:rsidRPr="006732B9">
        <w:rPr>
          <w:rFonts w:ascii="Verdana" w:hAnsi="Verdana"/>
          <w:bCs/>
        </w:rPr>
        <w:t>contrôle</w:t>
      </w:r>
      <w:r>
        <w:rPr>
          <w:rFonts w:ascii="Verdana" w:hAnsi="Verdana"/>
          <w:bCs/>
        </w:rPr>
        <w:t xml:space="preserve"> et aucune mesure</w:t>
      </w:r>
      <w:r w:rsidRPr="006732B9">
        <w:rPr>
          <w:rFonts w:ascii="Verdana" w:hAnsi="Verdana"/>
          <w:bCs/>
        </w:rPr>
        <w:t xml:space="preserve"> </w:t>
      </w:r>
      <w:r>
        <w:rPr>
          <w:rFonts w:ascii="Verdana" w:hAnsi="Verdana"/>
          <w:bCs/>
        </w:rPr>
        <w:t>ne sont à</w:t>
      </w:r>
      <w:r w:rsidR="006732B9" w:rsidRPr="006732B9">
        <w:rPr>
          <w:rFonts w:ascii="Verdana" w:hAnsi="Verdana"/>
          <w:bCs/>
        </w:rPr>
        <w:t xml:space="preserve"> effectuer</w:t>
      </w:r>
      <w:r>
        <w:rPr>
          <w:rFonts w:ascii="Verdana" w:hAnsi="Verdana"/>
          <w:bCs/>
        </w:rPr>
        <w:t xml:space="preserve"> pour cette intervention</w:t>
      </w:r>
    </w:p>
    <w:p w:rsidR="007C0B21" w:rsidRDefault="007C0B21" w:rsidP="007C0B21">
      <w:pPr>
        <w:spacing w:line="360" w:lineRule="auto"/>
        <w:rPr>
          <w:rFonts w:ascii="Verdana" w:hAnsi="Verdana"/>
          <w:b/>
          <w:bCs/>
        </w:rPr>
      </w:pPr>
    </w:p>
    <w:p w:rsidR="007C0B21" w:rsidRPr="00384CFA" w:rsidRDefault="007C0B21" w:rsidP="001305D3">
      <w:pPr>
        <w:spacing w:line="360" w:lineRule="auto"/>
        <w:rPr>
          <w:rFonts w:ascii="Comic Sans MS" w:hAnsi="Comic Sans MS"/>
          <w:b/>
          <w:bCs/>
        </w:rPr>
      </w:pPr>
      <w:r w:rsidRPr="00384CFA">
        <w:rPr>
          <w:rFonts w:ascii="Comic Sans MS" w:hAnsi="Comic Sans MS"/>
          <w:b/>
          <w:bCs/>
        </w:rPr>
        <w:t>Le contrôle de la dureté de la direction ayant été réalisée roue avant décollé</w:t>
      </w:r>
      <w:r w:rsidR="001B4A15" w:rsidRPr="00384CFA">
        <w:rPr>
          <w:rFonts w:ascii="Comic Sans MS" w:hAnsi="Comic Sans MS"/>
          <w:b/>
          <w:bCs/>
        </w:rPr>
        <w:t>e</w:t>
      </w:r>
      <w:r w:rsidRPr="00384CFA">
        <w:rPr>
          <w:rFonts w:ascii="Comic Sans MS" w:hAnsi="Comic Sans MS"/>
          <w:b/>
          <w:bCs/>
        </w:rPr>
        <w:t xml:space="preserve"> </w:t>
      </w:r>
      <w:r w:rsidR="001B4A15" w:rsidRPr="00384CFA">
        <w:rPr>
          <w:rFonts w:ascii="Comic Sans MS" w:hAnsi="Comic Sans MS"/>
          <w:b/>
          <w:bCs/>
        </w:rPr>
        <w:t xml:space="preserve">et posée </w:t>
      </w:r>
      <w:r w:rsidRPr="00384CFA">
        <w:rPr>
          <w:rFonts w:ascii="Comic Sans MS" w:hAnsi="Comic Sans MS"/>
          <w:b/>
          <w:bCs/>
        </w:rPr>
        <w:t>du sol</w:t>
      </w:r>
      <w:r w:rsidR="001B4A15" w:rsidRPr="00384CFA">
        <w:rPr>
          <w:rFonts w:ascii="Comic Sans MS" w:hAnsi="Comic Sans MS"/>
          <w:b/>
          <w:bCs/>
        </w:rPr>
        <w:t>,</w:t>
      </w:r>
      <w:r w:rsidRPr="00384CFA">
        <w:rPr>
          <w:rFonts w:ascii="Comic Sans MS" w:hAnsi="Comic Sans MS"/>
          <w:b/>
          <w:bCs/>
        </w:rPr>
        <w:t xml:space="preserve"> le seul élément pouvant être défectueux est le</w:t>
      </w:r>
      <w:r w:rsidR="001B4A15" w:rsidRPr="00384CFA">
        <w:rPr>
          <w:rFonts w:ascii="Comic Sans MS" w:hAnsi="Comic Sans MS"/>
          <w:b/>
          <w:bCs/>
        </w:rPr>
        <w:t>s</w:t>
      </w:r>
      <w:r w:rsidRPr="00384CFA">
        <w:rPr>
          <w:rFonts w:ascii="Comic Sans MS" w:hAnsi="Comic Sans MS"/>
          <w:b/>
          <w:bCs/>
        </w:rPr>
        <w:t xml:space="preserve"> roulement</w:t>
      </w:r>
      <w:r w:rsidR="001B4A15" w:rsidRPr="00384CFA">
        <w:rPr>
          <w:rFonts w:ascii="Comic Sans MS" w:hAnsi="Comic Sans MS"/>
          <w:b/>
          <w:bCs/>
        </w:rPr>
        <w:t>s</w:t>
      </w:r>
      <w:r w:rsidRPr="00384CFA">
        <w:rPr>
          <w:rFonts w:ascii="Comic Sans MS" w:hAnsi="Comic Sans MS"/>
          <w:b/>
          <w:bCs/>
        </w:rPr>
        <w:t xml:space="preserve"> de direction</w:t>
      </w:r>
      <w:r w:rsidR="001B4A15" w:rsidRPr="00384CFA">
        <w:rPr>
          <w:rFonts w:ascii="Comic Sans MS" w:hAnsi="Comic Sans MS"/>
          <w:b/>
          <w:bCs/>
        </w:rPr>
        <w:t xml:space="preserve"> (notamment le roulement inférieur)</w:t>
      </w:r>
      <w:r w:rsidRPr="00384CFA">
        <w:rPr>
          <w:rFonts w:ascii="Comic Sans MS" w:hAnsi="Comic Sans MS"/>
          <w:b/>
          <w:bCs/>
        </w:rPr>
        <w:t>.</w:t>
      </w:r>
    </w:p>
    <w:p w:rsidR="004C12B5" w:rsidRDefault="004C12B5" w:rsidP="001305D3">
      <w:pPr>
        <w:spacing w:line="360" w:lineRule="auto"/>
        <w:rPr>
          <w:rFonts w:ascii="Verdana" w:hAnsi="Verdana"/>
          <w:b/>
          <w:bCs/>
        </w:rPr>
      </w:pPr>
    </w:p>
    <w:p w:rsidR="001305D3" w:rsidRPr="001305D3" w:rsidRDefault="001305D3" w:rsidP="001305D3">
      <w:pPr>
        <w:autoSpaceDE w:val="0"/>
        <w:autoSpaceDN w:val="0"/>
        <w:adjustRightInd w:val="0"/>
        <w:spacing w:line="360" w:lineRule="auto"/>
        <w:rPr>
          <w:rFonts w:ascii="Verdana" w:hAnsi="Verdana" w:cs="Arial"/>
          <w:b/>
        </w:rPr>
      </w:pPr>
      <w:r w:rsidRPr="001305D3">
        <w:rPr>
          <w:rFonts w:ascii="Verdana" w:hAnsi="Verdana" w:cs="Arial"/>
          <w:b/>
        </w:rPr>
        <w:t>Vérifier ce qui suit sur les pièces déposées.</w:t>
      </w:r>
    </w:p>
    <w:p w:rsidR="001305D3" w:rsidRPr="003B2161" w:rsidRDefault="001305D3" w:rsidP="001305D3">
      <w:pPr>
        <w:autoSpaceDE w:val="0"/>
        <w:autoSpaceDN w:val="0"/>
        <w:adjustRightInd w:val="0"/>
        <w:spacing w:line="360" w:lineRule="auto"/>
        <w:rPr>
          <w:rFonts w:ascii="Comic Sans MS" w:hAnsi="Comic Sans MS" w:cs="Arial"/>
          <w:b/>
        </w:rPr>
      </w:pPr>
      <w:r w:rsidRPr="003B2161">
        <w:rPr>
          <w:rFonts w:ascii="Comic Sans MS" w:hAnsi="Comic Sans MS" w:cs="Arial"/>
          <w:b/>
        </w:rPr>
        <w:t>• Déformation de l'axe de fourche</w:t>
      </w:r>
    </w:p>
    <w:p w:rsidR="001305D3" w:rsidRPr="003B2161" w:rsidRDefault="001305D3" w:rsidP="001305D3">
      <w:pPr>
        <w:autoSpaceDE w:val="0"/>
        <w:autoSpaceDN w:val="0"/>
        <w:adjustRightInd w:val="0"/>
        <w:spacing w:line="360" w:lineRule="auto"/>
        <w:rPr>
          <w:rFonts w:ascii="Comic Sans MS" w:hAnsi="Comic Sans MS" w:cs="Arial"/>
          <w:b/>
        </w:rPr>
      </w:pPr>
      <w:r w:rsidRPr="003B2161">
        <w:rPr>
          <w:rFonts w:ascii="Comic Sans MS" w:hAnsi="Comic Sans MS" w:cs="Arial"/>
          <w:b/>
        </w:rPr>
        <w:t>• Usure ou détérioration du roulement</w:t>
      </w:r>
    </w:p>
    <w:p w:rsidR="001305D3" w:rsidRPr="003B2161" w:rsidRDefault="001305D3" w:rsidP="001305D3">
      <w:pPr>
        <w:autoSpaceDE w:val="0"/>
        <w:autoSpaceDN w:val="0"/>
        <w:adjustRightInd w:val="0"/>
        <w:spacing w:line="360" w:lineRule="auto"/>
        <w:rPr>
          <w:rFonts w:ascii="Comic Sans MS" w:hAnsi="Comic Sans MS" w:cs="Arial"/>
          <w:b/>
        </w:rPr>
      </w:pPr>
      <w:r w:rsidRPr="003B2161">
        <w:rPr>
          <w:rFonts w:ascii="Comic Sans MS" w:hAnsi="Comic Sans MS" w:cs="Arial"/>
          <w:b/>
        </w:rPr>
        <w:t>• Bruit anormal du roulement</w:t>
      </w:r>
    </w:p>
    <w:p w:rsidR="001305D3" w:rsidRPr="003B2161" w:rsidRDefault="001305D3" w:rsidP="001305D3">
      <w:pPr>
        <w:autoSpaceDE w:val="0"/>
        <w:autoSpaceDN w:val="0"/>
        <w:adjustRightInd w:val="0"/>
        <w:spacing w:line="360" w:lineRule="auto"/>
        <w:rPr>
          <w:rFonts w:ascii="Comic Sans MS" w:hAnsi="Comic Sans MS" w:cs="Arial"/>
          <w:b/>
        </w:rPr>
      </w:pPr>
      <w:r w:rsidRPr="003B2161">
        <w:rPr>
          <w:rFonts w:ascii="Comic Sans MS" w:hAnsi="Comic Sans MS" w:cs="Arial"/>
          <w:b/>
        </w:rPr>
        <w:t>• Bague de roulement usée ou endommagée</w:t>
      </w:r>
    </w:p>
    <w:p w:rsidR="001305D3" w:rsidRPr="003B2161" w:rsidRDefault="001305D3" w:rsidP="001305D3">
      <w:pPr>
        <w:autoSpaceDE w:val="0"/>
        <w:autoSpaceDN w:val="0"/>
        <w:adjustRightInd w:val="0"/>
        <w:spacing w:line="360" w:lineRule="auto"/>
        <w:rPr>
          <w:rFonts w:ascii="Comic Sans MS" w:hAnsi="Comic Sans MS" w:cs="Arial"/>
          <w:b/>
        </w:rPr>
      </w:pPr>
      <w:r w:rsidRPr="003B2161">
        <w:rPr>
          <w:rFonts w:ascii="Comic Sans MS" w:hAnsi="Comic Sans MS" w:cs="Arial"/>
          <w:b/>
        </w:rPr>
        <w:t>• Usure ou détérioration du siège en caoutchouc et du coussinet amortisseur</w:t>
      </w:r>
    </w:p>
    <w:p w:rsidR="001305D3" w:rsidRPr="001305D3" w:rsidRDefault="001305D3" w:rsidP="001305D3">
      <w:pPr>
        <w:autoSpaceDE w:val="0"/>
        <w:autoSpaceDN w:val="0"/>
        <w:adjustRightInd w:val="0"/>
        <w:spacing w:line="360" w:lineRule="auto"/>
        <w:rPr>
          <w:rFonts w:ascii="Verdana" w:hAnsi="Verdana" w:cs="Arial"/>
        </w:rPr>
      </w:pPr>
    </w:p>
    <w:p w:rsidR="00482B99" w:rsidRPr="00384CFA" w:rsidRDefault="007503AC" w:rsidP="002F3C48">
      <w:pPr>
        <w:rPr>
          <w:rFonts w:ascii="Verdana" w:hAnsi="Verdana"/>
          <w:color w:val="4F6228" w:themeColor="accent3" w:themeShade="80"/>
        </w:rPr>
      </w:pPr>
      <w:r w:rsidRPr="00384CFA">
        <w:rPr>
          <w:rFonts w:ascii="Verdana" w:hAnsi="Verdana"/>
          <w:b/>
          <w:bCs/>
          <w:color w:val="4F6228" w:themeColor="accent3" w:themeShade="80"/>
          <w:sz w:val="28"/>
          <w:szCs w:val="28"/>
        </w:rPr>
        <w:lastRenderedPageBreak/>
        <w:t>Etude du sous-ensemble en dysfonctionnement</w:t>
      </w:r>
    </w:p>
    <w:p w:rsidR="002F3C48" w:rsidRPr="002F3C48" w:rsidRDefault="002F3C48" w:rsidP="002F3C48">
      <w:pPr>
        <w:jc w:val="center"/>
        <w:rPr>
          <w:rFonts w:ascii="Arial Rounded MT Bold" w:hAnsi="Arial Rounded MT Bold"/>
        </w:rPr>
      </w:pPr>
    </w:p>
    <w:p w:rsidR="002F3C48" w:rsidRPr="002F3C48" w:rsidRDefault="002F3C48" w:rsidP="002F3C48">
      <w:pPr>
        <w:jc w:val="center"/>
        <w:rPr>
          <w:rFonts w:ascii="Arial Rounded MT Bold" w:hAnsi="Arial Rounded MT Bold"/>
        </w:rPr>
      </w:pPr>
      <w:r w:rsidRPr="002F3C48">
        <w:rPr>
          <w:noProof/>
        </w:rPr>
        <w:drawing>
          <wp:inline distT="0" distB="0" distL="0" distR="0">
            <wp:extent cx="2076486" cy="976438"/>
            <wp:effectExtent l="19050" t="19050" r="19014" b="14162"/>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091715" cy="983599"/>
                    </a:xfrm>
                    <a:prstGeom prst="rect">
                      <a:avLst/>
                    </a:prstGeom>
                    <a:ln>
                      <a:solidFill>
                        <a:sysClr val="windowText" lastClr="000000"/>
                      </a:solidFill>
                    </a:ln>
                  </pic:spPr>
                </pic:pic>
              </a:graphicData>
            </a:graphic>
          </wp:inline>
        </w:drawing>
      </w:r>
    </w:p>
    <w:p w:rsidR="002F3C48" w:rsidRPr="002F3C48" w:rsidRDefault="002F3C48" w:rsidP="002F3C48">
      <w:pPr>
        <w:rPr>
          <w:rFonts w:ascii="Arial Black" w:hAnsi="Arial Black"/>
          <w:u w:val="single"/>
        </w:rPr>
      </w:pPr>
    </w:p>
    <w:p w:rsidR="002F3C48" w:rsidRPr="002F3C48" w:rsidRDefault="002F3C48" w:rsidP="002F3C48">
      <w:pPr>
        <w:rPr>
          <w:rFonts w:ascii="Arial Black" w:hAnsi="Arial Black"/>
          <w:sz w:val="28"/>
          <w:u w:val="single"/>
        </w:rPr>
      </w:pPr>
      <w:r w:rsidRPr="002F3C48">
        <w:rPr>
          <w:rFonts w:ascii="Arial Black" w:hAnsi="Arial Black"/>
          <w:sz w:val="28"/>
          <w:u w:val="single"/>
        </w:rPr>
        <w:t>Partie 1 : Analyse fonctionnelle</w:t>
      </w:r>
      <w:r w:rsidRPr="002F3C48">
        <w:rPr>
          <w:rFonts w:ascii="Arial Black" w:hAnsi="Arial Black"/>
          <w:sz w:val="28"/>
          <w:u w:val="single"/>
        </w:rPr>
        <w:tab/>
      </w:r>
      <w:r w:rsidRPr="002F3C48">
        <w:rPr>
          <w:rFonts w:ascii="Arial Black" w:hAnsi="Arial Black"/>
          <w:sz w:val="28"/>
          <w:u w:val="single"/>
        </w:rPr>
        <w:tab/>
      </w:r>
      <w:r w:rsidRPr="002F3C48">
        <w:rPr>
          <w:rFonts w:ascii="Arial Black" w:hAnsi="Arial Black"/>
          <w:sz w:val="28"/>
          <w:u w:val="single"/>
        </w:rPr>
        <w:tab/>
      </w:r>
      <w:r w:rsidRPr="002F3C48">
        <w:rPr>
          <w:rFonts w:ascii="Arial Black" w:hAnsi="Arial Black"/>
          <w:sz w:val="28"/>
          <w:u w:val="single"/>
        </w:rPr>
        <w:tab/>
      </w:r>
      <w:r w:rsidRPr="002F3C48">
        <w:rPr>
          <w:rFonts w:ascii="Arial Black" w:hAnsi="Arial Black"/>
          <w:sz w:val="28"/>
          <w:u w:val="single"/>
        </w:rPr>
        <w:tab/>
      </w:r>
      <w:r w:rsidRPr="002F3C48">
        <w:rPr>
          <w:rFonts w:ascii="Arial Black" w:hAnsi="Arial Black"/>
          <w:sz w:val="28"/>
          <w:u w:val="single"/>
        </w:rPr>
        <w:tab/>
      </w:r>
      <w:r w:rsidRPr="002F3C48">
        <w:rPr>
          <w:rFonts w:ascii="Arial Black" w:hAnsi="Arial Black"/>
          <w:sz w:val="28"/>
          <w:u w:val="single"/>
        </w:rPr>
        <w:tab/>
      </w:r>
      <w:r w:rsidRPr="002F3C48">
        <w:rPr>
          <w:rFonts w:ascii="Arial Black" w:hAnsi="Arial Black"/>
          <w:sz w:val="28"/>
          <w:u w:val="single"/>
        </w:rPr>
        <w:tab/>
      </w:r>
    </w:p>
    <w:p w:rsidR="002F3C48" w:rsidRPr="002F3C48" w:rsidRDefault="002F3C48" w:rsidP="002F3C48">
      <w:pPr>
        <w:rPr>
          <w:rFonts w:ascii="Arial Rounded MT Bold" w:hAnsi="Arial Rounded MT Bold"/>
        </w:rPr>
      </w:pPr>
    </w:p>
    <w:p w:rsidR="002F3C48" w:rsidRPr="002F3C48" w:rsidRDefault="002F3C48" w:rsidP="002F3C48">
      <w:pPr>
        <w:rPr>
          <w:rFonts w:ascii="Comic Sans MS" w:hAnsi="Comic Sans MS"/>
          <w:b/>
          <w:u w:val="single"/>
        </w:rPr>
      </w:pPr>
      <w:r w:rsidRPr="002F3C48">
        <w:rPr>
          <w:rFonts w:ascii="Comic Sans MS" w:hAnsi="Comic Sans MS"/>
          <w:b/>
          <w:u w:val="single"/>
        </w:rPr>
        <w:t>Frontière de l’étude :</w:t>
      </w:r>
    </w:p>
    <w:p w:rsidR="002F3C48" w:rsidRPr="002F3C48" w:rsidRDefault="002F3C48" w:rsidP="002F3C48">
      <w:pPr>
        <w:rPr>
          <w:rFonts w:ascii="Comic Sans MS" w:hAnsi="Comic Sans MS"/>
          <w:b/>
          <w:u w:val="single"/>
        </w:rPr>
      </w:pPr>
    </w:p>
    <w:p w:rsidR="002F3C48" w:rsidRPr="002F3C48" w:rsidRDefault="002F3C48" w:rsidP="002F3C48">
      <w:pPr>
        <w:rPr>
          <w:rFonts w:ascii="Comic Sans MS" w:hAnsi="Comic Sans MS"/>
          <w:b/>
          <w:u w:val="single"/>
        </w:rPr>
      </w:pPr>
      <w:r w:rsidRPr="002F3C48">
        <w:rPr>
          <w:rFonts w:ascii="Comic Sans MS" w:hAnsi="Comic Sans MS"/>
          <w:b/>
          <w:u w:val="single"/>
        </w:rPr>
        <w:t>Diagramme fonctionnel SADT :</w:t>
      </w:r>
    </w:p>
    <w:p w:rsidR="002F3C48" w:rsidRPr="002F3C48" w:rsidRDefault="00437F61" w:rsidP="002F3C48">
      <w:pPr>
        <w:rPr>
          <w:rFonts w:ascii="Comic Sans MS" w:hAnsi="Comic Sans MS"/>
        </w:rPr>
      </w:pPr>
      <w:r>
        <w:rPr>
          <w:rFonts w:ascii="Comic Sans MS" w:hAnsi="Comic Sans MS"/>
          <w:noProof/>
        </w:rPr>
        <w:pict>
          <v:group id="_x0000_s1236" style="position:absolute;margin-left:-3.15pt;margin-top:7.25pt;width:530.75pt;height:154.1pt;z-index:251689984" coordorigin="646,3155" coordsize="10615,3082">
            <v:shapetype id="_x0000_t202" coordsize="21600,21600" o:spt="202" path="m,l,21600r21600,l21600,xe">
              <v:stroke joinstyle="miter"/>
              <v:path gradientshapeok="t" o:connecttype="rect"/>
            </v:shapetype>
            <v:shape id="_x0000_s1237" type="#_x0000_t202" style="position:absolute;left:6356;top:3155;width:3735;height:465" filled="f" stroked="f">
              <v:textbox style="mso-next-textbox:#_x0000_s1237">
                <w:txbxContent>
                  <w:p w:rsidR="002F3C48" w:rsidRPr="002F3C48" w:rsidRDefault="002F3C48" w:rsidP="002F3C48">
                    <w:pPr>
                      <w:pStyle w:val="Corpsdetexte"/>
                      <w:jc w:val="left"/>
                      <w:rPr>
                        <w:rFonts w:ascii="Arial" w:hAnsi="Arial" w:cs="Arial"/>
                        <w:i/>
                        <w:vanish/>
                        <w:color w:val="0000FF"/>
                      </w:rPr>
                    </w:pPr>
                    <w:r w:rsidRPr="002F3C48">
                      <w:rPr>
                        <w:rFonts w:ascii="Arial" w:hAnsi="Arial" w:cs="Arial"/>
                        <w:i/>
                        <w:color w:val="0000FF"/>
                      </w:rPr>
                      <w:t xml:space="preserve">Angle de </w:t>
                    </w:r>
                    <w:proofErr w:type="spellStart"/>
                    <w:r w:rsidRPr="002F3C48">
                      <w:rPr>
                        <w:rFonts w:ascii="Arial" w:hAnsi="Arial" w:cs="Arial"/>
                        <w:i/>
                        <w:color w:val="0000FF"/>
                      </w:rPr>
                      <w:t>braquage</w:t>
                    </w:r>
                    <w:r w:rsidRPr="002F3C48">
                      <w:rPr>
                        <w:rFonts w:ascii="Arial" w:hAnsi="Arial" w:cs="Arial"/>
                        <w:i/>
                        <w:vanish/>
                        <w:color w:val="0000FF"/>
                      </w:rPr>
                      <w:t>C : Puissance Utile (Watts)</w:t>
                    </w:r>
                  </w:p>
                  <w:proofErr w:type="spellEnd"/>
                </w:txbxContent>
              </v:textbox>
            </v:shape>
            <v:shape id="_x0000_s1238" type="#_x0000_t202" style="position:absolute;left:1818;top:3170;width:3735;height:465" filled="f" stroked="f">
              <v:textbox style="mso-next-textbox:#_x0000_s1238">
                <w:txbxContent>
                  <w:p w:rsidR="002F3C48" w:rsidRDefault="002F3C48" w:rsidP="002F3C48">
                    <w:pPr>
                      <w:pStyle w:val="Corpsdetexte"/>
                      <w:jc w:val="left"/>
                      <w:rPr>
                        <w:i/>
                        <w:vanish/>
                        <w:color w:val="FF0000"/>
                        <w:sz w:val="28"/>
                      </w:rPr>
                    </w:pPr>
                  </w:p>
                </w:txbxContent>
              </v:textbox>
            </v:shape>
            <v:shape id="_x0000_s1239" type="#_x0000_t202" style="position:absolute;left:3729;top:4645;width:4120;height:977">
              <v:textbox style="mso-next-textbox:#_x0000_s1239">
                <w:txbxContent>
                  <w:p w:rsidR="002F3C48" w:rsidRPr="002F3C48" w:rsidRDefault="002F3C48" w:rsidP="002F3C48">
                    <w:pPr>
                      <w:pStyle w:val="Corpsdetexte"/>
                      <w:jc w:val="center"/>
                      <w:rPr>
                        <w:rFonts w:ascii="Arial" w:hAnsi="Arial" w:cs="Arial"/>
                        <w:b/>
                        <w:i/>
                        <w:sz w:val="22"/>
                      </w:rPr>
                    </w:pPr>
                    <w:r w:rsidRPr="002F3C48">
                      <w:rPr>
                        <w:rFonts w:ascii="Arial" w:hAnsi="Arial" w:cs="Arial"/>
                        <w:i/>
                        <w:color w:val="0000FF"/>
                        <w:sz w:val="22"/>
                      </w:rPr>
                      <w:t>Permettre</w:t>
                    </w:r>
                    <w:r w:rsidRPr="002F3C48">
                      <w:rPr>
                        <w:rFonts w:ascii="Arial" w:hAnsi="Arial" w:cs="Arial"/>
                        <w:i/>
                        <w:color w:val="0000FF"/>
                        <w:sz w:val="22"/>
                      </w:rPr>
                      <w:t xml:space="preserve"> un mouvement de rotation de la fourche par rapport au cadre</w:t>
                    </w:r>
                    <w:r w:rsidRPr="002F3C48">
                      <w:rPr>
                        <w:rFonts w:ascii="Arial" w:hAnsi="Arial" w:cs="Arial"/>
                        <w:i/>
                        <w:vanish/>
                        <w:color w:val="0000FF"/>
                        <w:sz w:val="22"/>
                      </w:rPr>
                      <w:t>CHAUFFER UNE PIECE</w:t>
                    </w:r>
                  </w:p>
                </w:txbxContent>
              </v:textbox>
            </v:shape>
            <v:line id="_x0000_s1240" style="position:absolute;flip:y" from="5768,5609" to="5768,6190">
              <v:stroke endarrow="block"/>
            </v:line>
            <v:line id="_x0000_s1241" style="position:absolute" from="2465,5113" to="3728,5113" strokeweight="3pt">
              <v:stroke endarrow="block" linestyle="thinThin"/>
            </v:line>
            <v:shape id="_x0000_s1242" type="#_x0000_t202" style="position:absolute;left:7365;top:5329;width:868;height:364" filled="f" stroked="f">
              <v:textbox style="mso-next-textbox:#_x0000_s1242">
                <w:txbxContent>
                  <w:p w:rsidR="002F3C48" w:rsidRDefault="002F3C48" w:rsidP="002F3C48">
                    <w:pPr>
                      <w:rPr>
                        <w:rFonts w:ascii="Arial" w:hAnsi="Arial"/>
                      </w:rPr>
                    </w:pPr>
                    <w:r>
                      <w:rPr>
                        <w:rFonts w:ascii="Arial" w:hAnsi="Arial"/>
                      </w:rPr>
                      <w:t>A-0</w:t>
                    </w:r>
                  </w:p>
                </w:txbxContent>
              </v:textbox>
            </v:shape>
            <v:line id="_x0000_s1243" style="position:absolute" from="7854,5113" to="9117,5113" strokeweight="3pt">
              <v:stroke endarrow="block" linestyle="thinThin"/>
            </v:line>
            <v:shape id="_x0000_s1244" type="#_x0000_t202" style="position:absolute;left:9046;top:4825;width:2215;height:737" filled="f" stroked="f">
              <v:textbox style="mso-next-textbox:#_x0000_s1244">
                <w:txbxContent>
                  <w:p w:rsidR="002F3C48" w:rsidRPr="002F3C48" w:rsidRDefault="002F3C48" w:rsidP="002F3C48">
                    <w:pPr>
                      <w:pStyle w:val="Corpsdetexte"/>
                      <w:jc w:val="left"/>
                      <w:rPr>
                        <w:rFonts w:ascii="Arial" w:hAnsi="Arial" w:cs="Arial"/>
                      </w:rPr>
                    </w:pPr>
                    <w:r w:rsidRPr="002F3C48">
                      <w:rPr>
                        <w:rFonts w:ascii="Arial" w:hAnsi="Arial" w:cs="Arial"/>
                        <w:i/>
                        <w:color w:val="0000FF"/>
                        <w:sz w:val="28"/>
                      </w:rPr>
                      <w:t>Fourche en position B</w:t>
                    </w:r>
                    <w:r w:rsidRPr="002F3C48">
                      <w:rPr>
                        <w:rFonts w:ascii="Arial" w:hAnsi="Arial" w:cs="Arial"/>
                        <w:i/>
                        <w:vanish/>
                        <w:color w:val="0000FF"/>
                        <w:sz w:val="28"/>
                      </w:rPr>
                      <w:t>Pièce chauffée</w:t>
                    </w:r>
                  </w:p>
                </w:txbxContent>
              </v:textbox>
            </v:shape>
            <v:shape id="_x0000_s1245" type="#_x0000_t202" style="position:absolute;left:3031;top:5785;width:3520;height:452" filled="f" stroked="f">
              <v:textbox style="mso-next-textbox:#_x0000_s1245">
                <w:txbxContent>
                  <w:p w:rsidR="002F3C48" w:rsidRPr="002F3C48" w:rsidRDefault="002F3C48" w:rsidP="002F3C48">
                    <w:pPr>
                      <w:pStyle w:val="Corpsdetexte"/>
                      <w:jc w:val="center"/>
                      <w:rPr>
                        <w:rFonts w:ascii="Arial" w:hAnsi="Arial" w:cs="Arial"/>
                        <w:b/>
                      </w:rPr>
                    </w:pPr>
                    <w:r w:rsidRPr="002F3C48">
                      <w:rPr>
                        <w:rFonts w:ascii="Arial" w:hAnsi="Arial" w:cs="Arial"/>
                        <w:i/>
                        <w:color w:val="0000FF"/>
                        <w:sz w:val="22"/>
                      </w:rPr>
                      <w:t>Direction de moto</w:t>
                    </w:r>
                    <w:r w:rsidRPr="002F3C48">
                      <w:rPr>
                        <w:rFonts w:ascii="Arial" w:hAnsi="Arial" w:cs="Arial"/>
                        <w:i/>
                        <w:vanish/>
                        <w:color w:val="0000FF"/>
                        <w:sz w:val="22"/>
                      </w:rPr>
                      <w:t>Radiateur électrique</w:t>
                    </w:r>
                  </w:p>
                </w:txbxContent>
              </v:textbox>
            </v:shape>
            <v:line id="_x0000_s1246" style="position:absolute" from="5223,4100" to="5223,4656">
              <v:stroke endarrow="block"/>
            </v:line>
            <v:line id="_x0000_s1247" style="position:absolute" from="7378,4075" to="7379,4654">
              <v:stroke endarrow="block"/>
            </v:line>
            <v:line id="_x0000_s1248" style="position:absolute;flip:x" from="3131,4115" to="5223,4115"/>
            <v:shape id="_x0000_s1249" type="#_x0000_t202" style="position:absolute;left:3160;top:3739;width:3472;height:488" filled="f" stroked="f">
              <v:textbox style="mso-next-textbox:#_x0000_s1249">
                <w:txbxContent>
                  <w:p w:rsidR="002F3C48" w:rsidRPr="002F3C48" w:rsidRDefault="002F3C48" w:rsidP="002F3C48">
                    <w:pPr>
                      <w:pStyle w:val="Corpsdetexte"/>
                      <w:jc w:val="left"/>
                      <w:rPr>
                        <w:rFonts w:ascii="Arial" w:hAnsi="Arial" w:cs="Arial"/>
                        <w:i/>
                        <w:color w:val="FF0000"/>
                      </w:rPr>
                    </w:pPr>
                    <w:r w:rsidRPr="002F3C48">
                      <w:rPr>
                        <w:rFonts w:ascii="Arial" w:hAnsi="Arial" w:cs="Arial"/>
                        <w:i/>
                        <w:color w:val="0000FF"/>
                      </w:rPr>
                      <w:t>Energie manuelle</w:t>
                    </w:r>
                    <w:r w:rsidRPr="002F3C48">
                      <w:rPr>
                        <w:rFonts w:ascii="Arial" w:hAnsi="Arial" w:cs="Arial"/>
                        <w:i/>
                        <w:vanish/>
                        <w:color w:val="0000FF"/>
                      </w:rPr>
                      <w:t>W : Energie électrique</w:t>
                    </w:r>
                  </w:p>
                </w:txbxContent>
              </v:textbox>
            </v:shape>
            <v:line id="_x0000_s1250" style="position:absolute" from="6277,3539" to="6278,4648">
              <v:stroke endarrow="block"/>
            </v:line>
            <v:line id="_x0000_s1251" style="position:absolute;flip:x" from="6269,3541" to="9328,3541"/>
            <v:line id="_x0000_s1252" style="position:absolute;flip:x" from="7384,4072" to="9476,4072"/>
            <v:shape id="_x0000_s1253" type="#_x0000_t202" style="position:absolute;left:7343;top:3671;width:3242;height:788" filled="f" stroked="f">
              <v:textbox style="mso-next-textbox:#_x0000_s1253">
                <w:txbxContent>
                  <w:p w:rsidR="002F3C48" w:rsidRPr="002F3C48" w:rsidRDefault="002F3C48" w:rsidP="002F3C48">
                    <w:pPr>
                      <w:pStyle w:val="Corpsdetexte"/>
                      <w:jc w:val="left"/>
                      <w:rPr>
                        <w:rFonts w:ascii="Arial" w:hAnsi="Arial" w:cs="Arial"/>
                        <w:i/>
                        <w:vanish/>
                        <w:color w:val="0000FF"/>
                      </w:rPr>
                    </w:pPr>
                    <w:r w:rsidRPr="002F3C48">
                      <w:rPr>
                        <w:rFonts w:ascii="Arial" w:hAnsi="Arial" w:cs="Arial"/>
                        <w:i/>
                        <w:color w:val="0000FF"/>
                      </w:rPr>
                      <w:t>Réglage de la dureté de rotation</w:t>
                    </w:r>
                    <w:r w:rsidRPr="002F3C48">
                      <w:rPr>
                        <w:rFonts w:ascii="Arial" w:hAnsi="Arial" w:cs="Arial"/>
                        <w:i/>
                        <w:vanish/>
                        <w:color w:val="0000FF"/>
                      </w:rPr>
                      <w:t>E : Marche/Arrêt</w:t>
                    </w:r>
                  </w:p>
                  <w:p w:rsidR="002F3C48" w:rsidRPr="002F3C48" w:rsidRDefault="002F3C48" w:rsidP="002F3C48">
                    <w:pPr>
                      <w:pStyle w:val="Corpsdetexte"/>
                      <w:jc w:val="left"/>
                      <w:rPr>
                        <w:rFonts w:ascii="Arial" w:hAnsi="Arial" w:cs="Arial"/>
                      </w:rPr>
                    </w:pPr>
                    <w:r w:rsidRPr="002F3C48">
                      <w:rPr>
                        <w:rFonts w:ascii="Arial" w:hAnsi="Arial" w:cs="Arial"/>
                        <w:i/>
                        <w:vanish/>
                        <w:color w:val="0000FF"/>
                      </w:rPr>
                      <w:t>(ordre de l’opérateur)</w:t>
                    </w:r>
                  </w:p>
                </w:txbxContent>
              </v:textbox>
            </v:shape>
            <v:shape id="_x0000_s1254" type="#_x0000_t202" style="position:absolute;left:646;top:4855;width:2200;height:767" filled="f" stroked="f">
              <v:textbox style="mso-next-textbox:#_x0000_s1254">
                <w:txbxContent>
                  <w:p w:rsidR="002F3C48" w:rsidRPr="002F3C48" w:rsidRDefault="002F3C48" w:rsidP="002F3C48">
                    <w:pPr>
                      <w:pStyle w:val="Corpsdetexte"/>
                      <w:jc w:val="left"/>
                      <w:rPr>
                        <w:rFonts w:ascii="Arial" w:hAnsi="Arial" w:cs="Arial"/>
                        <w:color w:val="FF0000"/>
                      </w:rPr>
                    </w:pPr>
                    <w:r w:rsidRPr="002F3C48">
                      <w:rPr>
                        <w:rFonts w:ascii="Arial" w:hAnsi="Arial" w:cs="Arial"/>
                        <w:i/>
                        <w:color w:val="0000FF"/>
                        <w:sz w:val="28"/>
                      </w:rPr>
                      <w:t>Fourche en position A</w:t>
                    </w:r>
                    <w:r w:rsidRPr="002F3C48">
                      <w:rPr>
                        <w:rFonts w:ascii="Arial" w:hAnsi="Arial" w:cs="Arial"/>
                        <w:i/>
                        <w:vanish/>
                        <w:color w:val="0000FF"/>
                        <w:sz w:val="28"/>
                      </w:rPr>
                      <w:t>Pièce non chauffée</w:t>
                    </w:r>
                  </w:p>
                </w:txbxContent>
              </v:textbox>
            </v:shape>
          </v:group>
        </w:pict>
      </w: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437F61" w:rsidP="002F3C48">
      <w:pPr>
        <w:rPr>
          <w:rFonts w:ascii="Comic Sans MS" w:hAnsi="Comic Sans MS"/>
          <w:b/>
          <w:u w:val="single"/>
        </w:rPr>
      </w:pPr>
      <w:r>
        <w:rPr>
          <w:rFonts w:ascii="Comic Sans MS" w:hAnsi="Comic Sans MS"/>
          <w:b/>
          <w:noProof/>
          <w:u w:val="single"/>
        </w:rPr>
        <w:pict>
          <v:group id="_x0000_s1255" style="position:absolute;margin-left:106.85pt;margin-top:6.85pt;width:337.15pt;height:184.4pt;z-index:251691008" coordorigin="2846,6719" coordsize="6743,3688">
            <v:oval id="_x0000_s1256" style="position:absolute;left:5290;top:7958;width:1773;height:1214" strokeweight="1.25pt">
              <v:textbox style="mso-next-textbox:#_x0000_s1256">
                <w:txbxContent>
                  <w:p w:rsidR="002F3C48" w:rsidRPr="009074D6" w:rsidRDefault="002F3C48" w:rsidP="002F3C48">
                    <w:pPr>
                      <w:rPr>
                        <w:b/>
                        <w:sz w:val="24"/>
                      </w:rPr>
                    </w:pPr>
                    <w:r w:rsidRPr="009074D6">
                      <w:rPr>
                        <w:b/>
                        <w:sz w:val="24"/>
                      </w:rPr>
                      <w:t>Direction de moto</w:t>
                    </w:r>
                  </w:p>
                </w:txbxContent>
              </v:textbox>
            </v:oval>
            <v:oval id="_x0000_s1257" style="position:absolute;left:2846;top:8237;width:1444;height:1021" strokeweight="1.25pt">
              <v:textbox style="mso-next-textbox:#_x0000_s1257">
                <w:txbxContent>
                  <w:p w:rsidR="002F3C48" w:rsidRDefault="002F3C48" w:rsidP="002F3C48">
                    <w:r>
                      <w:t>Câbles et faisceaux</w:t>
                    </w:r>
                  </w:p>
                </w:txbxContent>
              </v:textbox>
            </v:oval>
            <v:oval id="_x0000_s1258" style="position:absolute;left:4531;top:9430;width:1406;height:977" strokeweight="1.25pt">
              <v:textbox style="mso-next-textbox:#_x0000_s1258">
                <w:txbxContent>
                  <w:p w:rsidR="002F3C48" w:rsidRDefault="002F3C48" w:rsidP="002F3C48">
                    <w:r>
                      <w:t>Tubes de fourche</w:t>
                    </w:r>
                  </w:p>
                </w:txbxContent>
              </v:textbox>
            </v:oval>
            <v:oval id="_x0000_s1259" style="position:absolute;left:6825;top:9316;width:1356;height:846" strokeweight="1.25pt">
              <v:textbox style="mso-next-textbox:#_x0000_s1259">
                <w:txbxContent>
                  <w:p w:rsidR="002F3C48" w:rsidRDefault="002F3C48" w:rsidP="002F3C48">
                    <w:r>
                      <w:t>Guidon</w:t>
                    </w:r>
                  </w:p>
                </w:txbxContent>
              </v:textbox>
            </v:oval>
            <v:oval id="_x0000_s1260" style="position:absolute;left:4389;top:6719;width:1379;height:1024" strokeweight="1.25pt">
              <v:textbox style="mso-next-textbox:#_x0000_s1260">
                <w:txbxContent>
                  <w:p w:rsidR="002F3C48" w:rsidRDefault="002F3C48" w:rsidP="002F3C48">
                    <w:r>
                      <w:t>Cadre</w:t>
                    </w:r>
                  </w:p>
                </w:txbxContent>
              </v:textbox>
            </v:oval>
            <v:oval id="_x0000_s1261" style="position:absolute;left:7194;top:7077;width:1672;height:988" strokeweight="1.25pt">
              <v:textbox style="mso-next-textbox:#_x0000_s1261">
                <w:txbxContent>
                  <w:p w:rsidR="002F3C48" w:rsidRDefault="002F3C48" w:rsidP="002F3C48">
                    <w:r>
                      <w:t>Conducteur</w:t>
                    </w:r>
                  </w:p>
                </w:txbxContent>
              </v:textbox>
            </v:oval>
            <v:shape id="_x0000_s1262" style="position:absolute;left:4290;top:8731;width:1072;height:126" coordsize="1072,126" path="m,c129,56,259,112,438,119,617,126,1022,5,1072,43e" filled="f" strokeweight="1.25pt">
              <v:path arrowok="t"/>
            </v:shape>
            <v:shape id="_x0000_s1263" style="position:absolute;left:5882;top:9082;width:340;height:681" coordsize="340,681" path="m,681c71,655,142,629,199,530,256,431,266,,340,90e" filled="f" strokeweight="1.25pt">
              <v:path arrowok="t"/>
            </v:shape>
            <v:shape id="_x0000_s1264" style="position:absolute;left:7063;top:7958;width:492;height:494" coordsize="492,494" path="m492,c436,104,381,209,321,279,261,349,185,383,131,419,77,455,22,483,,494e" filled="f" strokeweight="1.25pt">
              <v:path arrowok="t"/>
            </v:shape>
            <v:shape id="_x0000_s1265" style="position:absolute;left:6749;top:9006;width:314;height:424" coordsize="635,310" path="m635,284c527,297,420,310,314,263,208,216,56,44,,e" filled="f" strokeweight="1.25pt">
              <v:path arrowok="t"/>
            </v:shape>
            <v:shape id="_x0000_s1266" style="position:absolute;left:5470;top:7657;width:1895;height:487" coordsize="1895,594" path="m,c32,77,64,154,172,236v108,82,323,201,474,258c797,551,934,594,1081,580v147,-14,310,-109,445,-172c1661,345,1778,274,1895,204e" filled="f" strokeweight="1.25pt">
              <v:path arrowok="t"/>
            </v:shape>
            <v:shape id="_x0000_s1267" style="position:absolute;left:5072;top:7743;width:290;height:580" coordsize="290,580" path="m,c24,112,49,225,97,322v48,97,120,177,193,258e" filled="f" strokeweight="1.25pt">
              <v:path arrowok="t"/>
            </v:shape>
            <v:shape id="_x0000_s1268" type="#_x0000_t202" style="position:absolute;left:4641;top:7872;width:623;height:365" filled="f" stroked="f">
              <v:textbox>
                <w:txbxContent>
                  <w:p w:rsidR="002F3C48" w:rsidRPr="009074D6" w:rsidRDefault="002F3C48" w:rsidP="002F3C48">
                    <w:pPr>
                      <w:rPr>
                        <w:sz w:val="18"/>
                      </w:rPr>
                    </w:pPr>
                    <w:r w:rsidRPr="009074D6">
                      <w:rPr>
                        <w:sz w:val="18"/>
                      </w:rPr>
                      <w:t>FC1</w:t>
                    </w:r>
                  </w:p>
                </w:txbxContent>
              </v:textbox>
            </v:shape>
            <v:shape id="_x0000_s1269" type="#_x0000_t202" style="position:absolute;left:4449;top:8452;width:623;height:365" filled="f" stroked="f">
              <v:textbox>
                <w:txbxContent>
                  <w:p w:rsidR="002F3C48" w:rsidRPr="009074D6" w:rsidRDefault="002F3C48" w:rsidP="002F3C48">
                    <w:pPr>
                      <w:rPr>
                        <w:sz w:val="18"/>
                      </w:rPr>
                    </w:pPr>
                    <w:r w:rsidRPr="009074D6">
                      <w:rPr>
                        <w:sz w:val="18"/>
                      </w:rPr>
                      <w:t>FC</w:t>
                    </w:r>
                    <w:r>
                      <w:rPr>
                        <w:sz w:val="18"/>
                      </w:rPr>
                      <w:t>2</w:t>
                    </w:r>
                  </w:p>
                </w:txbxContent>
              </v:textbox>
            </v:shape>
            <v:shape id="_x0000_s1270" type="#_x0000_t202" style="position:absolute;left:6551;top:7657;width:623;height:365" filled="f" stroked="f">
              <v:textbox>
                <w:txbxContent>
                  <w:p w:rsidR="002F3C48" w:rsidRPr="009074D6" w:rsidRDefault="002F3C48" w:rsidP="002F3C48">
                    <w:pPr>
                      <w:rPr>
                        <w:sz w:val="18"/>
                      </w:rPr>
                    </w:pPr>
                    <w:r w:rsidRPr="009074D6">
                      <w:rPr>
                        <w:sz w:val="18"/>
                      </w:rPr>
                      <w:t>F</w:t>
                    </w:r>
                    <w:r>
                      <w:rPr>
                        <w:sz w:val="18"/>
                      </w:rPr>
                      <w:t>P</w:t>
                    </w:r>
                  </w:p>
                </w:txbxContent>
              </v:textbox>
            </v:shape>
            <v:shape id="_x0000_s1271" type="#_x0000_t202" style="position:absolute;left:5623;top:9236;width:623;height:365" filled="f" stroked="f">
              <v:textbox>
                <w:txbxContent>
                  <w:p w:rsidR="002F3C48" w:rsidRPr="009074D6" w:rsidRDefault="002F3C48" w:rsidP="002F3C48">
                    <w:pPr>
                      <w:rPr>
                        <w:sz w:val="18"/>
                      </w:rPr>
                    </w:pPr>
                    <w:r w:rsidRPr="009074D6">
                      <w:rPr>
                        <w:sz w:val="18"/>
                      </w:rPr>
                      <w:t>FC</w:t>
                    </w:r>
                    <w:r>
                      <w:rPr>
                        <w:sz w:val="18"/>
                      </w:rPr>
                      <w:t>3</w:t>
                    </w:r>
                  </w:p>
                </w:txbxContent>
              </v:textbox>
            </v:shape>
            <v:shape id="_x0000_s1272" type="#_x0000_t202" style="position:absolute;left:7297;top:8087;width:623;height:365" filled="f" stroked="f">
              <v:textbox>
                <w:txbxContent>
                  <w:p w:rsidR="002F3C48" w:rsidRPr="009074D6" w:rsidRDefault="002F3C48" w:rsidP="002F3C48">
                    <w:pPr>
                      <w:rPr>
                        <w:sz w:val="18"/>
                      </w:rPr>
                    </w:pPr>
                    <w:r w:rsidRPr="009074D6">
                      <w:rPr>
                        <w:sz w:val="18"/>
                      </w:rPr>
                      <w:t>FC</w:t>
                    </w:r>
                    <w:r>
                      <w:rPr>
                        <w:sz w:val="18"/>
                      </w:rPr>
                      <w:t>6</w:t>
                    </w:r>
                  </w:p>
                </w:txbxContent>
              </v:textbox>
            </v:shape>
            <v:shape id="_x0000_s1273" type="#_x0000_t202" style="position:absolute;left:6825;top:8893;width:623;height:365" filled="f" stroked="f">
              <v:textbox>
                <w:txbxContent>
                  <w:p w:rsidR="002F3C48" w:rsidRPr="009074D6" w:rsidRDefault="002F3C48" w:rsidP="002F3C48">
                    <w:pPr>
                      <w:rPr>
                        <w:sz w:val="18"/>
                      </w:rPr>
                    </w:pPr>
                    <w:r w:rsidRPr="009074D6">
                      <w:rPr>
                        <w:sz w:val="18"/>
                      </w:rPr>
                      <w:t>FC</w:t>
                    </w:r>
                    <w:r>
                      <w:rPr>
                        <w:sz w:val="18"/>
                      </w:rPr>
                      <w:t>4</w:t>
                    </w:r>
                  </w:p>
                </w:txbxContent>
              </v:textbox>
            </v:shape>
            <v:oval id="_x0000_s1274" style="position:absolute;left:8233;top:8452;width:1356;height:846" strokeweight="1.25pt">
              <v:textbox style="mso-next-textbox:#_x0000_s1274">
                <w:txbxContent>
                  <w:p w:rsidR="002F3C48" w:rsidRDefault="002F3C48" w:rsidP="002F3C48">
                    <w:r>
                      <w:t>Milieu extérieur</w:t>
                    </w:r>
                  </w:p>
                </w:txbxContent>
              </v:textbox>
            </v:oval>
            <v:shape id="_x0000_s1275" style="position:absolute;left:7063;top:8692;width:1170;height:125;flip:y" coordsize="492,494" path="m492,c436,104,381,209,321,279,261,349,185,383,131,419,77,455,22,483,,494e" filled="f" strokeweight="1.25pt">
              <v:path arrowok="t"/>
            </v:shape>
            <v:shape id="_x0000_s1276" type="#_x0000_t202" style="position:absolute;left:7537;top:8437;width:623;height:365" filled="f" stroked="f">
              <v:textbox>
                <w:txbxContent>
                  <w:p w:rsidR="002F3C48" w:rsidRPr="009074D6" w:rsidRDefault="002F3C48" w:rsidP="002F3C48">
                    <w:pPr>
                      <w:rPr>
                        <w:sz w:val="18"/>
                      </w:rPr>
                    </w:pPr>
                    <w:r w:rsidRPr="009074D6">
                      <w:rPr>
                        <w:sz w:val="18"/>
                      </w:rPr>
                      <w:t>FC</w:t>
                    </w:r>
                    <w:r>
                      <w:rPr>
                        <w:sz w:val="18"/>
                      </w:rPr>
                      <w:t>5</w:t>
                    </w:r>
                  </w:p>
                </w:txbxContent>
              </v:textbox>
            </v:shape>
          </v:group>
        </w:pict>
      </w:r>
      <w:r w:rsidR="002F3C48" w:rsidRPr="002F3C48">
        <w:rPr>
          <w:rFonts w:ascii="Comic Sans MS" w:hAnsi="Comic Sans MS"/>
          <w:b/>
          <w:u w:val="single"/>
        </w:rPr>
        <w:t>Diagramme des inter-acteurs :</w:t>
      </w: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p w:rsidR="002F3C48" w:rsidRPr="002F3C48" w:rsidRDefault="002F3C48" w:rsidP="002F3C48">
      <w:pPr>
        <w:rPr>
          <w:rFonts w:ascii="Comic Sans MS" w:hAnsi="Comic Sans MS"/>
        </w:rPr>
      </w:pPr>
    </w:p>
    <w:tbl>
      <w:tblPr>
        <w:tblStyle w:val="Grilledutableau"/>
        <w:tblW w:w="0" w:type="auto"/>
        <w:jc w:val="center"/>
        <w:tblLook w:val="04A0" w:firstRow="1" w:lastRow="0" w:firstColumn="1" w:lastColumn="0" w:noHBand="0" w:noVBand="1"/>
      </w:tblPr>
      <w:tblGrid>
        <w:gridCol w:w="1011"/>
        <w:gridCol w:w="2053"/>
        <w:gridCol w:w="6520"/>
      </w:tblGrid>
      <w:tr w:rsidR="002F3C48" w:rsidTr="002F3C48">
        <w:trPr>
          <w:trHeight w:val="275"/>
          <w:jc w:val="center"/>
        </w:trPr>
        <w:tc>
          <w:tcPr>
            <w:tcW w:w="1011" w:type="dxa"/>
            <w:shd w:val="clear" w:color="auto" w:fill="B8CCE4" w:themeFill="accent1" w:themeFillTint="66"/>
            <w:vAlign w:val="center"/>
          </w:tcPr>
          <w:p w:rsidR="002F3C48" w:rsidRPr="009074D6" w:rsidRDefault="002F3C48" w:rsidP="002F3C48">
            <w:pPr>
              <w:jc w:val="center"/>
              <w:rPr>
                <w:rFonts w:ascii="Comic Sans MS" w:hAnsi="Comic Sans MS"/>
                <w:b/>
              </w:rPr>
            </w:pPr>
            <w:r w:rsidRPr="009074D6">
              <w:rPr>
                <w:rFonts w:ascii="Comic Sans MS" w:hAnsi="Comic Sans MS"/>
                <w:b/>
              </w:rPr>
              <w:t>Fonction</w:t>
            </w:r>
          </w:p>
        </w:tc>
        <w:tc>
          <w:tcPr>
            <w:tcW w:w="2053" w:type="dxa"/>
            <w:shd w:val="clear" w:color="auto" w:fill="B8CCE4" w:themeFill="accent1" w:themeFillTint="66"/>
            <w:vAlign w:val="center"/>
          </w:tcPr>
          <w:p w:rsidR="002F3C48" w:rsidRPr="009074D6" w:rsidRDefault="002F3C48" w:rsidP="002F3C48">
            <w:pPr>
              <w:jc w:val="center"/>
              <w:rPr>
                <w:rFonts w:ascii="Comic Sans MS" w:hAnsi="Comic Sans MS"/>
                <w:b/>
              </w:rPr>
            </w:pPr>
            <w:r w:rsidRPr="009074D6">
              <w:rPr>
                <w:rFonts w:ascii="Comic Sans MS" w:hAnsi="Comic Sans MS"/>
                <w:b/>
              </w:rPr>
              <w:t>Type</w:t>
            </w:r>
          </w:p>
        </w:tc>
        <w:tc>
          <w:tcPr>
            <w:tcW w:w="6520" w:type="dxa"/>
            <w:shd w:val="clear" w:color="auto" w:fill="B8CCE4" w:themeFill="accent1" w:themeFillTint="66"/>
            <w:vAlign w:val="center"/>
          </w:tcPr>
          <w:p w:rsidR="002F3C48" w:rsidRPr="009074D6" w:rsidRDefault="002F3C48" w:rsidP="002F3C48">
            <w:pPr>
              <w:jc w:val="center"/>
              <w:rPr>
                <w:rFonts w:ascii="Comic Sans MS" w:hAnsi="Comic Sans MS"/>
                <w:b/>
              </w:rPr>
            </w:pPr>
            <w:r w:rsidRPr="009074D6">
              <w:rPr>
                <w:rFonts w:ascii="Comic Sans MS" w:hAnsi="Comic Sans MS"/>
                <w:b/>
              </w:rPr>
              <w:t>Désignation</w:t>
            </w:r>
          </w:p>
        </w:tc>
      </w:tr>
      <w:tr w:rsidR="002F3C48" w:rsidTr="002F3C48">
        <w:trPr>
          <w:trHeight w:val="400"/>
          <w:jc w:val="center"/>
        </w:trPr>
        <w:tc>
          <w:tcPr>
            <w:tcW w:w="1011" w:type="dxa"/>
            <w:vAlign w:val="center"/>
          </w:tcPr>
          <w:p w:rsidR="002F3C48" w:rsidRPr="00D2524F" w:rsidRDefault="002F3C48" w:rsidP="002F3C48">
            <w:pPr>
              <w:jc w:val="center"/>
              <w:rPr>
                <w:rFonts w:ascii="Comic Sans MS" w:hAnsi="Comic Sans MS"/>
                <w:b/>
              </w:rPr>
            </w:pPr>
            <w:r w:rsidRPr="00D2524F">
              <w:rPr>
                <w:rFonts w:ascii="Comic Sans MS" w:hAnsi="Comic Sans MS"/>
                <w:b/>
              </w:rPr>
              <w:t>FP</w:t>
            </w:r>
          </w:p>
        </w:tc>
        <w:tc>
          <w:tcPr>
            <w:tcW w:w="2053" w:type="dxa"/>
            <w:vAlign w:val="center"/>
          </w:tcPr>
          <w:p w:rsidR="002F3C48" w:rsidRPr="009074D6" w:rsidRDefault="002F3C48" w:rsidP="002F3C48">
            <w:pPr>
              <w:rPr>
                <w:rFonts w:ascii="Comic Sans MS" w:hAnsi="Comic Sans MS"/>
                <w:sz w:val="18"/>
              </w:rPr>
            </w:pPr>
            <w:r w:rsidRPr="009074D6">
              <w:rPr>
                <w:rFonts w:ascii="Comic Sans MS" w:hAnsi="Comic Sans MS"/>
                <w:sz w:val="18"/>
              </w:rPr>
              <w:t>Fonction principale</w:t>
            </w:r>
          </w:p>
        </w:tc>
        <w:tc>
          <w:tcPr>
            <w:tcW w:w="6520" w:type="dxa"/>
            <w:vAlign w:val="center"/>
          </w:tcPr>
          <w:p w:rsidR="002F3C48" w:rsidRPr="009074D6" w:rsidRDefault="002F3C48" w:rsidP="002F3C48">
            <w:pPr>
              <w:rPr>
                <w:rFonts w:ascii="Comic Sans MS" w:hAnsi="Comic Sans MS"/>
                <w:sz w:val="18"/>
              </w:rPr>
            </w:pPr>
            <w:r>
              <w:rPr>
                <w:rFonts w:ascii="Comic Sans MS" w:hAnsi="Comic Sans MS"/>
                <w:sz w:val="18"/>
              </w:rPr>
              <w:t>Permettre au conducteur de braquer la direction par rapport au cadre</w:t>
            </w:r>
          </w:p>
        </w:tc>
      </w:tr>
      <w:tr w:rsidR="002F3C48" w:rsidTr="002F3C48">
        <w:trPr>
          <w:trHeight w:val="400"/>
          <w:jc w:val="center"/>
        </w:trPr>
        <w:tc>
          <w:tcPr>
            <w:tcW w:w="1011" w:type="dxa"/>
            <w:vAlign w:val="center"/>
          </w:tcPr>
          <w:p w:rsidR="002F3C48" w:rsidRPr="00D2524F" w:rsidRDefault="002F3C48" w:rsidP="002F3C48">
            <w:pPr>
              <w:jc w:val="center"/>
              <w:rPr>
                <w:rFonts w:ascii="Comic Sans MS" w:hAnsi="Comic Sans MS"/>
                <w:b/>
              </w:rPr>
            </w:pPr>
            <w:r w:rsidRPr="00D2524F">
              <w:rPr>
                <w:rFonts w:ascii="Comic Sans MS" w:hAnsi="Comic Sans MS"/>
                <w:b/>
              </w:rPr>
              <w:t>FC1</w:t>
            </w:r>
          </w:p>
        </w:tc>
        <w:tc>
          <w:tcPr>
            <w:tcW w:w="2053" w:type="dxa"/>
            <w:vAlign w:val="center"/>
          </w:tcPr>
          <w:p w:rsidR="002F3C48" w:rsidRPr="009074D6" w:rsidRDefault="002F3C48" w:rsidP="002F3C48">
            <w:pPr>
              <w:rPr>
                <w:rFonts w:ascii="Comic Sans MS" w:hAnsi="Comic Sans MS"/>
                <w:sz w:val="18"/>
              </w:rPr>
            </w:pPr>
            <w:r w:rsidRPr="009074D6">
              <w:rPr>
                <w:rFonts w:ascii="Comic Sans MS" w:hAnsi="Comic Sans MS"/>
                <w:sz w:val="18"/>
              </w:rPr>
              <w:t>Fonction contrainte</w:t>
            </w:r>
          </w:p>
        </w:tc>
        <w:tc>
          <w:tcPr>
            <w:tcW w:w="6520" w:type="dxa"/>
            <w:vAlign w:val="center"/>
          </w:tcPr>
          <w:p w:rsidR="002F3C48" w:rsidRPr="009074D6" w:rsidRDefault="002F3C48" w:rsidP="002F3C48">
            <w:pPr>
              <w:rPr>
                <w:rFonts w:ascii="Comic Sans MS" w:hAnsi="Comic Sans MS"/>
                <w:sz w:val="18"/>
              </w:rPr>
            </w:pPr>
            <w:r>
              <w:rPr>
                <w:rFonts w:ascii="Comic Sans MS" w:hAnsi="Comic Sans MS"/>
                <w:sz w:val="18"/>
              </w:rPr>
              <w:t>S’intégrer au cadre de la moto</w:t>
            </w:r>
          </w:p>
        </w:tc>
      </w:tr>
      <w:tr w:rsidR="002F3C48" w:rsidTr="002F3C48">
        <w:trPr>
          <w:trHeight w:val="400"/>
          <w:jc w:val="center"/>
        </w:trPr>
        <w:tc>
          <w:tcPr>
            <w:tcW w:w="1011" w:type="dxa"/>
            <w:vAlign w:val="center"/>
          </w:tcPr>
          <w:p w:rsidR="002F3C48" w:rsidRPr="00D2524F" w:rsidRDefault="002F3C48" w:rsidP="002F3C48">
            <w:pPr>
              <w:jc w:val="center"/>
              <w:rPr>
                <w:rFonts w:ascii="Comic Sans MS" w:hAnsi="Comic Sans MS"/>
                <w:b/>
              </w:rPr>
            </w:pPr>
            <w:r w:rsidRPr="00D2524F">
              <w:rPr>
                <w:rFonts w:ascii="Comic Sans MS" w:hAnsi="Comic Sans MS"/>
                <w:b/>
              </w:rPr>
              <w:t>FC2</w:t>
            </w:r>
          </w:p>
        </w:tc>
        <w:tc>
          <w:tcPr>
            <w:tcW w:w="2053" w:type="dxa"/>
            <w:vAlign w:val="center"/>
          </w:tcPr>
          <w:p w:rsidR="002F3C48" w:rsidRPr="009074D6" w:rsidRDefault="002F3C48" w:rsidP="002F3C48">
            <w:pPr>
              <w:rPr>
                <w:rFonts w:ascii="Comic Sans MS" w:hAnsi="Comic Sans MS"/>
                <w:sz w:val="18"/>
              </w:rPr>
            </w:pPr>
            <w:r w:rsidRPr="009074D6">
              <w:rPr>
                <w:rFonts w:ascii="Comic Sans MS" w:hAnsi="Comic Sans MS"/>
                <w:sz w:val="18"/>
              </w:rPr>
              <w:t>Fonction contrainte</w:t>
            </w:r>
          </w:p>
        </w:tc>
        <w:tc>
          <w:tcPr>
            <w:tcW w:w="6520" w:type="dxa"/>
            <w:vAlign w:val="center"/>
          </w:tcPr>
          <w:p w:rsidR="002F3C48" w:rsidRPr="009074D6" w:rsidRDefault="002F3C48" w:rsidP="002F3C48">
            <w:pPr>
              <w:rPr>
                <w:rFonts w:ascii="Comic Sans MS" w:hAnsi="Comic Sans MS"/>
                <w:sz w:val="18"/>
              </w:rPr>
            </w:pPr>
            <w:r>
              <w:rPr>
                <w:rFonts w:ascii="Comic Sans MS" w:hAnsi="Comic Sans MS"/>
                <w:sz w:val="18"/>
              </w:rPr>
              <w:t>Autoriser le mouvement malgré la présence de câbles et faisceaux</w:t>
            </w:r>
          </w:p>
        </w:tc>
      </w:tr>
      <w:tr w:rsidR="002F3C48" w:rsidTr="002F3C48">
        <w:trPr>
          <w:trHeight w:val="400"/>
          <w:jc w:val="center"/>
        </w:trPr>
        <w:tc>
          <w:tcPr>
            <w:tcW w:w="1011" w:type="dxa"/>
            <w:vAlign w:val="center"/>
          </w:tcPr>
          <w:p w:rsidR="002F3C48" w:rsidRPr="00D2524F" w:rsidRDefault="002F3C48" w:rsidP="002F3C48">
            <w:pPr>
              <w:jc w:val="center"/>
              <w:rPr>
                <w:rFonts w:ascii="Comic Sans MS" w:hAnsi="Comic Sans MS"/>
                <w:b/>
              </w:rPr>
            </w:pPr>
            <w:r w:rsidRPr="00D2524F">
              <w:rPr>
                <w:rFonts w:ascii="Comic Sans MS" w:hAnsi="Comic Sans MS"/>
                <w:b/>
              </w:rPr>
              <w:t>FC3</w:t>
            </w:r>
          </w:p>
        </w:tc>
        <w:tc>
          <w:tcPr>
            <w:tcW w:w="2053" w:type="dxa"/>
            <w:vAlign w:val="center"/>
          </w:tcPr>
          <w:p w:rsidR="002F3C48" w:rsidRPr="009074D6" w:rsidRDefault="002F3C48" w:rsidP="002F3C48">
            <w:pPr>
              <w:rPr>
                <w:rFonts w:ascii="Comic Sans MS" w:hAnsi="Comic Sans MS"/>
                <w:sz w:val="18"/>
              </w:rPr>
            </w:pPr>
            <w:r w:rsidRPr="009074D6">
              <w:rPr>
                <w:rFonts w:ascii="Comic Sans MS" w:hAnsi="Comic Sans MS"/>
                <w:sz w:val="18"/>
              </w:rPr>
              <w:t>Fonction contrainte</w:t>
            </w:r>
          </w:p>
        </w:tc>
        <w:tc>
          <w:tcPr>
            <w:tcW w:w="6520" w:type="dxa"/>
            <w:vAlign w:val="center"/>
          </w:tcPr>
          <w:p w:rsidR="002F3C48" w:rsidRPr="009074D6" w:rsidRDefault="002F3C48" w:rsidP="002F3C48">
            <w:pPr>
              <w:rPr>
                <w:rFonts w:ascii="Comic Sans MS" w:hAnsi="Comic Sans MS"/>
                <w:sz w:val="18"/>
              </w:rPr>
            </w:pPr>
            <w:r>
              <w:rPr>
                <w:rFonts w:ascii="Comic Sans MS" w:hAnsi="Comic Sans MS"/>
                <w:sz w:val="18"/>
              </w:rPr>
              <w:t>Recevoir les tubes de fourche</w:t>
            </w:r>
          </w:p>
        </w:tc>
      </w:tr>
      <w:tr w:rsidR="002F3C48" w:rsidTr="002F3C48">
        <w:trPr>
          <w:trHeight w:val="400"/>
          <w:jc w:val="center"/>
        </w:trPr>
        <w:tc>
          <w:tcPr>
            <w:tcW w:w="1011" w:type="dxa"/>
            <w:vAlign w:val="center"/>
          </w:tcPr>
          <w:p w:rsidR="002F3C48" w:rsidRPr="00D2524F" w:rsidRDefault="002F3C48" w:rsidP="002F3C48">
            <w:pPr>
              <w:jc w:val="center"/>
              <w:rPr>
                <w:rFonts w:ascii="Comic Sans MS" w:hAnsi="Comic Sans MS"/>
                <w:b/>
              </w:rPr>
            </w:pPr>
            <w:r w:rsidRPr="00D2524F">
              <w:rPr>
                <w:rFonts w:ascii="Comic Sans MS" w:hAnsi="Comic Sans MS"/>
                <w:b/>
              </w:rPr>
              <w:t>FC4</w:t>
            </w:r>
          </w:p>
        </w:tc>
        <w:tc>
          <w:tcPr>
            <w:tcW w:w="2053" w:type="dxa"/>
            <w:vAlign w:val="center"/>
          </w:tcPr>
          <w:p w:rsidR="002F3C48" w:rsidRPr="009074D6" w:rsidRDefault="002F3C48" w:rsidP="002F3C48">
            <w:pPr>
              <w:rPr>
                <w:rFonts w:ascii="Comic Sans MS" w:hAnsi="Comic Sans MS"/>
                <w:sz w:val="18"/>
              </w:rPr>
            </w:pPr>
            <w:r w:rsidRPr="009074D6">
              <w:rPr>
                <w:rFonts w:ascii="Comic Sans MS" w:hAnsi="Comic Sans MS"/>
                <w:sz w:val="18"/>
              </w:rPr>
              <w:t>Fonction contrainte</w:t>
            </w:r>
          </w:p>
        </w:tc>
        <w:tc>
          <w:tcPr>
            <w:tcW w:w="6520" w:type="dxa"/>
            <w:vAlign w:val="center"/>
          </w:tcPr>
          <w:p w:rsidR="002F3C48" w:rsidRPr="009074D6" w:rsidRDefault="002F3C48" w:rsidP="002F3C48">
            <w:pPr>
              <w:rPr>
                <w:rFonts w:ascii="Comic Sans MS" w:hAnsi="Comic Sans MS"/>
                <w:sz w:val="18"/>
              </w:rPr>
            </w:pPr>
            <w:r>
              <w:rPr>
                <w:rFonts w:ascii="Comic Sans MS" w:hAnsi="Comic Sans MS"/>
                <w:sz w:val="18"/>
              </w:rPr>
              <w:t>Accueillir le guidon</w:t>
            </w:r>
          </w:p>
        </w:tc>
      </w:tr>
      <w:tr w:rsidR="002F3C48" w:rsidTr="002F3C48">
        <w:trPr>
          <w:trHeight w:val="400"/>
          <w:jc w:val="center"/>
        </w:trPr>
        <w:tc>
          <w:tcPr>
            <w:tcW w:w="1011" w:type="dxa"/>
            <w:vAlign w:val="center"/>
          </w:tcPr>
          <w:p w:rsidR="002F3C48" w:rsidRPr="00D2524F" w:rsidRDefault="002F3C48" w:rsidP="002F3C48">
            <w:pPr>
              <w:jc w:val="center"/>
              <w:rPr>
                <w:rFonts w:ascii="Comic Sans MS" w:hAnsi="Comic Sans MS"/>
                <w:b/>
              </w:rPr>
            </w:pPr>
            <w:r w:rsidRPr="00D2524F">
              <w:rPr>
                <w:rFonts w:ascii="Comic Sans MS" w:hAnsi="Comic Sans MS"/>
                <w:b/>
              </w:rPr>
              <w:t>FC5</w:t>
            </w:r>
          </w:p>
        </w:tc>
        <w:tc>
          <w:tcPr>
            <w:tcW w:w="2053" w:type="dxa"/>
            <w:vAlign w:val="center"/>
          </w:tcPr>
          <w:p w:rsidR="002F3C48" w:rsidRPr="009074D6" w:rsidRDefault="002F3C48" w:rsidP="002F3C48">
            <w:pPr>
              <w:rPr>
                <w:rFonts w:ascii="Comic Sans MS" w:hAnsi="Comic Sans MS"/>
                <w:sz w:val="18"/>
              </w:rPr>
            </w:pPr>
            <w:r w:rsidRPr="009074D6">
              <w:rPr>
                <w:rFonts w:ascii="Comic Sans MS" w:hAnsi="Comic Sans MS"/>
                <w:sz w:val="18"/>
              </w:rPr>
              <w:t>Fonction contrainte</w:t>
            </w:r>
          </w:p>
        </w:tc>
        <w:tc>
          <w:tcPr>
            <w:tcW w:w="6520" w:type="dxa"/>
            <w:vAlign w:val="center"/>
          </w:tcPr>
          <w:p w:rsidR="002F3C48" w:rsidRPr="009074D6" w:rsidRDefault="002F3C48" w:rsidP="002F3C48">
            <w:pPr>
              <w:rPr>
                <w:rFonts w:ascii="Comic Sans MS" w:hAnsi="Comic Sans MS"/>
                <w:sz w:val="18"/>
              </w:rPr>
            </w:pPr>
            <w:r>
              <w:rPr>
                <w:rFonts w:ascii="Comic Sans MS" w:hAnsi="Comic Sans MS"/>
                <w:sz w:val="18"/>
              </w:rPr>
              <w:t>Résister au milieu extérieur (corrosion, impuretés)</w:t>
            </w:r>
          </w:p>
        </w:tc>
      </w:tr>
    </w:tbl>
    <w:p w:rsidR="002F3C48" w:rsidRDefault="002F3C48" w:rsidP="00761A4C">
      <w:pPr>
        <w:spacing w:line="360" w:lineRule="auto"/>
        <w:rPr>
          <w:rFonts w:ascii="Verdana" w:hAnsi="Verdana"/>
        </w:rPr>
      </w:pPr>
    </w:p>
    <w:p w:rsidR="00D51158" w:rsidRPr="00AB5385" w:rsidRDefault="00437F61" w:rsidP="00D51158">
      <w:pPr>
        <w:rPr>
          <w:rFonts w:ascii="Comic Sans MS" w:hAnsi="Comic Sans MS"/>
          <w:b/>
          <w:u w:val="single"/>
        </w:rPr>
      </w:pPr>
      <w:r>
        <w:rPr>
          <w:rFonts w:ascii="Comic Sans MS" w:hAnsi="Comic Sans MS"/>
          <w:noProof/>
        </w:rPr>
        <w:lastRenderedPageBreak/>
        <w:pict>
          <v:shape id="_x0000_s1306" type="#_x0000_t202" style="position:absolute;margin-left:450.8pt;margin-top:10.75pt;width:21.5pt;height:25.05pt;z-index:251703296" stroked="f">
            <v:textbox>
              <w:txbxContent>
                <w:p w:rsidR="00D51158" w:rsidRDefault="00D51158" w:rsidP="00D51158">
                  <w:proofErr w:type="gramStart"/>
                  <w:r>
                    <w:t>y</w:t>
                  </w:r>
                  <w:proofErr w:type="gramEnd"/>
                </w:p>
              </w:txbxContent>
            </v:textbox>
          </v:shape>
        </w:pict>
      </w:r>
      <w:r w:rsidR="00D51158">
        <w:rPr>
          <w:rFonts w:ascii="Comic Sans MS" w:hAnsi="Comic Sans MS"/>
          <w:b/>
          <w:u w:val="single"/>
        </w:rPr>
        <w:t xml:space="preserve">Schéma cinématique de la fourche </w:t>
      </w:r>
      <w:r w:rsidR="00D51158" w:rsidRPr="00AB5385">
        <w:rPr>
          <w:rFonts w:ascii="Comic Sans MS" w:hAnsi="Comic Sans MS"/>
          <w:b/>
          <w:u w:val="single"/>
        </w:rPr>
        <w:t>:</w:t>
      </w:r>
    </w:p>
    <w:p w:rsidR="00D51158" w:rsidRDefault="00437F61" w:rsidP="00D51158">
      <w:pPr>
        <w:rPr>
          <w:rFonts w:ascii="Comic Sans MS" w:hAnsi="Comic Sans MS"/>
        </w:rPr>
      </w:pPr>
      <w:r>
        <w:rPr>
          <w:rFonts w:ascii="Comic Sans MS" w:hAnsi="Comic Sans MS"/>
          <w:noProof/>
        </w:rPr>
        <w:pict>
          <v:shapetype id="_x0000_t32" coordsize="21600,21600" o:spt="32" o:oned="t" path="m,l21600,21600e" filled="f">
            <v:path arrowok="t" fillok="f" o:connecttype="none"/>
            <o:lock v:ext="edit" shapetype="t"/>
          </v:shapetype>
          <v:shape id="_x0000_s1304" type="#_x0000_t32" style="position:absolute;margin-left:442.75pt;margin-top:11.4pt;width:8.05pt;height:43.15pt;flip:y;z-index:251701248" o:connectortype="straight">
            <v:stroke endarrow="block"/>
          </v:shape>
        </w:pict>
      </w:r>
      <w:r>
        <w:rPr>
          <w:rFonts w:ascii="Comic Sans MS" w:hAnsi="Comic Sans MS"/>
          <w:noProof/>
        </w:rPr>
        <w:pict>
          <v:oval id="_x0000_s1302" style="position:absolute;margin-left:230.1pt;margin-top:3.9pt;width:70.1pt;height:85.05pt;rotation:-2590070fd;z-index:251698176" filled="f">
            <v:stroke dashstyle="dash"/>
          </v:oval>
        </w:pict>
      </w:r>
    </w:p>
    <w:p w:rsidR="00D51158" w:rsidRDefault="00437F61" w:rsidP="00D51158">
      <w:pPr>
        <w:rPr>
          <w:rFonts w:ascii="Comic Sans MS" w:hAnsi="Comic Sans MS"/>
        </w:rPr>
      </w:pPr>
      <w:r>
        <w:rPr>
          <w:rFonts w:ascii="Comic Sans MS" w:hAnsi="Comic Sans MS"/>
          <w:noProof/>
        </w:rPr>
        <w:pict>
          <v:group id="_x0000_s1278" style="position:absolute;margin-left:54.7pt;margin-top:1.2pt;width:358.5pt;height:215.1pt;z-index:251697152" coordorigin="1728,2977" coordsize="7170,4302">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_x0000_s1279" type="#_x0000_t48" style="position:absolute;left:1728;top:4994;width:1440;height:442" adj="39855,42467,35685,8796,23400,8796,32280,37189">
              <v:stroke startarrow="block"/>
              <v:textbox>
                <w:txbxContent>
                  <w:p w:rsidR="00D51158" w:rsidRDefault="00D51158" w:rsidP="00D51158">
                    <w:r>
                      <w:t>Roue Avant</w:t>
                    </w:r>
                  </w:p>
                </w:txbxContent>
              </v:textbox>
              <o:callout v:ext="edit" minusx="t" minusy="t"/>
            </v:shape>
            <v:shape id="_x0000_s1280" type="#_x0000_t48" style="position:absolute;left:7882;top:3112;width:1016;height:442" adj="-22854,39339,-17709,8796,-2551,8796,41797,34599">
              <v:stroke startarrow="block"/>
              <v:textbox>
                <w:txbxContent>
                  <w:p w:rsidR="00D51158" w:rsidRDefault="00D51158" w:rsidP="00D51158">
                    <w:r>
                      <w:t>Cadre</w:t>
                    </w:r>
                  </w:p>
                </w:txbxContent>
              </v:textbox>
              <o:callout v:ext="edit" minusy="t"/>
            </v:shape>
            <v:shape id="_x0000_s1281" type="#_x0000_t48" style="position:absolute;left:2235;top:3585;width:1781;height:442" adj="42618,41392,34759,8796,23055,8796,30235,29321">
              <v:stroke startarrow="block"/>
              <v:textbox>
                <w:txbxContent>
                  <w:p w:rsidR="00D51158" w:rsidRDefault="00D51158" w:rsidP="00D51158">
                    <w:r>
                      <w:t>Tube plongeur</w:t>
                    </w:r>
                  </w:p>
                </w:txbxContent>
              </v:textbox>
              <o:callout v:ext="edit" minusx="t" minusy="t"/>
            </v:shape>
            <v:shape id="_x0000_s1282" type="#_x0000_t48" style="position:absolute;left:2362;top:4374;width:1440;height:442" adj="41625,43005,37005,8796,23400,8796,32280,37189">
              <v:stroke startarrow="block"/>
              <v:textbox>
                <w:txbxContent>
                  <w:p w:rsidR="00D51158" w:rsidRDefault="00D51158" w:rsidP="00D51158">
                    <w:r>
                      <w:t>Fourreau</w:t>
                    </w:r>
                  </w:p>
                </w:txbxContent>
              </v:textbox>
              <o:callout v:ext="edit" minusx="t" minusy="t"/>
            </v:shape>
            <v:group id="_x0000_s1283" style="position:absolute;left:3880;top:2977;width:3455;height:4302" coordorigin="3880,2141" coordsize="3455,4302">
              <v:shape id="_x0000_s1284" type="#_x0000_t32" style="position:absolute;left:5412;top:2141;width:737;height:3076;flip:x" o:connectortype="straight" strokecolor="#00b050" strokeweight="2.25pt"/>
              <v:shape id="_x0000_s1285" type="#_x0000_t32" style="position:absolute;left:5781;top:2455;width:138;height:575;flip:x" o:connectortype="straight" strokeweight="2.25pt"/>
              <v:shape id="_x0000_s1286" type="#_x0000_t32" style="position:absolute;left:6066;top:2542;width:138;height:575;flip:x" o:connectortype="straight" strokeweight="2.25pt"/>
              <v:shape id="_x0000_s1287" type="#_x0000_t32" style="position:absolute;left:5933;top:2353;width:314;height:103" o:connectortype="straight" strokecolor="#00b050" strokeweight="2.25pt"/>
              <v:shape id="_x0000_s1288" type="#_x0000_t32" style="position:absolute;left:5752;top:3103;width:314;height:103" o:connectortype="straight" strokecolor="#00b050" strokeweight="2.25pt"/>
              <v:rect id="_x0000_s1289" style="position:absolute;left:5408;top:4194;width:331;height:725;rotation:945510fd" strokecolor="#0070c0" strokeweight="2.25pt"/>
              <v:shape id="_x0000_s1290" type="#_x0000_t32" style="position:absolute;left:4934;top:4381;width:474;height:131;flip:x y" o:connectortype="straight" strokecolor="#0070c0" strokeweight="2.25pt"/>
              <v:shape id="_x0000_s1291" type="#_x0000_t32" style="position:absolute;left:4568;top:4376;width:376;height:1390;flip:x" o:connectortype="straight" strokecolor="#0070c0" strokeweight="2.25pt"/>
              <v:oval id="_x0000_s1292" style="position:absolute;left:4446;top:5577;width:282;height:282" strokecolor="red" strokeweight="2.25pt"/>
              <v:oval id="_x0000_s1293" style="position:absolute;left:3880;top:5025;width:1418;height:1418" filled="f" strokecolor="red" strokeweight="2.25pt"/>
              <v:shape id="_x0000_s1294" type="#_x0000_t32" style="position:absolute;left:4070;top:5263;width:396;height:388;flip:x y" o:connectortype="straight" strokecolor="red" strokeweight="2.25pt"/>
              <v:shapetype id="_x0000_t6" coordsize="21600,21600" o:spt="6" path="m,l,21600r21600,xe">
                <v:stroke joinstyle="miter"/>
                <v:path gradientshapeok="t" o:connecttype="custom" o:connectlocs="0,0;0,10800;0,21600;10800,21600;21600,21600;10800,10800" textboxrect="1800,12600,12600,19800"/>
              </v:shapetype>
              <v:shape id="_x0000_s1295" type="#_x0000_t6" style="position:absolute;left:4387;top:5614;width:71;height:88;rotation:13331316fd" fillcolor="red" strokecolor="red" strokeweight="2.25pt"/>
              <v:shape id="_x0000_s1296" type="#_x0000_t32" style="position:absolute;left:6149;top:2841;width:489;height:143" o:connectortype="straight" strokeweight="2.25pt"/>
              <v:shape id="_x0000_s1297" type="#_x0000_t32" style="position:absolute;left:6638;top:2984;width:385;height:406" o:connectortype="straight" strokeweight="2.25pt"/>
              <v:rect id="_x0000_s1298" style="position:absolute;left:6823;top:3387;width:512;height:231" fillcolor="black" stroked="f" strokeweight="2.25pt">
                <v:fill r:id="rId19" o:title="Diagonales larges vers le haut" type="pattern"/>
              </v:rect>
              <v:shape id="_x0000_s1299" type="#_x0000_t32" style="position:absolute;left:6811;top:3390;width:512;height:1" o:connectortype="straight" strokeweight="2.25pt"/>
              <v:shape id="_x0000_s1300" type="#_x0000_t6" style="position:absolute;left:5325;top:4512;width:71;height:88;rotation:12897697fd" fillcolor="#0070c0" strokecolor="#0070c0" strokeweight="2.25pt"/>
              <v:shape id="_x0000_s1301" type="#_x0000_t6" style="position:absolute;left:6126;top:2850;width:81;height:79;rotation:6827168fd" fillcolor="black [3213]" strokecolor="black [3213]" strokeweight="2.25pt"/>
            </v:group>
          </v:group>
        </w:pict>
      </w:r>
    </w:p>
    <w:p w:rsidR="00D51158" w:rsidRDefault="00D51158" w:rsidP="00D51158">
      <w:pPr>
        <w:rPr>
          <w:rFonts w:ascii="Comic Sans MS" w:hAnsi="Comic Sans MS"/>
        </w:rPr>
      </w:pPr>
    </w:p>
    <w:p w:rsidR="00D51158" w:rsidRDefault="00437F61" w:rsidP="00D51158">
      <w:pPr>
        <w:rPr>
          <w:rFonts w:ascii="Comic Sans MS" w:hAnsi="Comic Sans MS"/>
        </w:rPr>
      </w:pPr>
      <w:r>
        <w:rPr>
          <w:rFonts w:ascii="Comic Sans MS" w:hAnsi="Comic Sans MS"/>
          <w:noProof/>
        </w:rPr>
        <w:pict>
          <v:shape id="_x0000_s1303" type="#_x0000_t32" style="position:absolute;margin-left:442.75pt;margin-top:12.75pt;width:43pt;height:9.35pt;z-index:251700224" o:connectortype="straight">
            <v:stroke endarrow="block"/>
          </v:shape>
        </w:pict>
      </w:r>
    </w:p>
    <w:p w:rsidR="00D51158" w:rsidRDefault="00437F61" w:rsidP="00D51158">
      <w:pPr>
        <w:rPr>
          <w:rFonts w:ascii="Comic Sans MS" w:hAnsi="Comic Sans MS"/>
        </w:rPr>
      </w:pPr>
      <w:r>
        <w:rPr>
          <w:rFonts w:ascii="Comic Sans MS" w:hAnsi="Comic Sans MS"/>
          <w:noProof/>
        </w:rPr>
        <w:pict>
          <v:shape id="_x0000_s1305" type="#_x0000_t202" style="position:absolute;margin-left:490.6pt;margin-top:1.5pt;width:21.5pt;height:25.05pt;z-index:251702272" stroked="f">
            <v:textbox>
              <w:txbxContent>
                <w:p w:rsidR="00D51158" w:rsidRDefault="00D51158" w:rsidP="00D51158">
                  <w:r>
                    <w:t>x</w:t>
                  </w:r>
                </w:p>
              </w:txbxContent>
            </v:textbox>
          </v:shape>
        </w:pict>
      </w:r>
    </w:p>
    <w:p w:rsidR="00D51158" w:rsidRDefault="00D51158" w:rsidP="00D51158">
      <w:pPr>
        <w:rPr>
          <w:rFonts w:ascii="Comic Sans MS" w:hAnsi="Comic Sans MS"/>
        </w:rPr>
      </w:pPr>
    </w:p>
    <w:p w:rsidR="00D51158" w:rsidRDefault="00D51158" w:rsidP="00D51158">
      <w:pPr>
        <w:rPr>
          <w:rFonts w:ascii="Comic Sans MS" w:hAnsi="Comic Sans MS"/>
        </w:rPr>
      </w:pPr>
    </w:p>
    <w:p w:rsidR="00D51158" w:rsidRDefault="00D51158" w:rsidP="00D51158">
      <w:pPr>
        <w:rPr>
          <w:rFonts w:ascii="Comic Sans MS" w:hAnsi="Comic Sans MS"/>
        </w:rPr>
      </w:pPr>
    </w:p>
    <w:p w:rsidR="00D51158" w:rsidRDefault="00437F61" w:rsidP="00D51158">
      <w:pPr>
        <w:rPr>
          <w:rFonts w:ascii="Comic Sans MS" w:hAnsi="Comic Sans MS"/>
        </w:rPr>
      </w:pPr>
      <w:r>
        <w:rPr>
          <w:rFonts w:ascii="Comic Sans MS" w:hAnsi="Comic Sans MS"/>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277" type="#_x0000_t62" style="position:absolute;margin-left:296.3pt;margin-top:4.5pt;width:85.4pt;height:24.4pt;z-index:251696128" adj="-1770,-27443">
            <v:textbox>
              <w:txbxContent>
                <w:p w:rsidR="00D51158" w:rsidRPr="001D51A4" w:rsidRDefault="00D51158" w:rsidP="00D51158">
                  <w:pPr>
                    <w:rPr>
                      <w:rFonts w:asciiTheme="minorHAnsi" w:hAnsiTheme="minorHAnsi"/>
                    </w:rPr>
                  </w:pPr>
                  <w:r w:rsidRPr="001D51A4">
                    <w:rPr>
                      <w:rFonts w:asciiTheme="minorHAnsi" w:hAnsiTheme="minorHAnsi"/>
                    </w:rPr>
                    <w:t>Liaison étudiée</w:t>
                  </w:r>
                </w:p>
              </w:txbxContent>
            </v:textbox>
          </v:shape>
        </w:pict>
      </w:r>
    </w:p>
    <w:p w:rsidR="00D51158" w:rsidRDefault="00D51158" w:rsidP="00D51158">
      <w:pPr>
        <w:rPr>
          <w:rFonts w:ascii="Comic Sans MS" w:hAnsi="Comic Sans MS"/>
        </w:rPr>
      </w:pPr>
    </w:p>
    <w:p w:rsidR="00D51158" w:rsidRDefault="00D51158" w:rsidP="00D51158">
      <w:pPr>
        <w:rPr>
          <w:rFonts w:ascii="Comic Sans MS" w:hAnsi="Comic Sans MS"/>
        </w:rPr>
      </w:pPr>
      <w:r>
        <w:rPr>
          <w:rFonts w:ascii="Comic Sans MS" w:hAnsi="Comic Sans MS"/>
          <w:noProof/>
        </w:rPr>
        <w:drawing>
          <wp:anchor distT="0" distB="0" distL="114300" distR="114300" simplePos="0" relativeHeight="251699200" behindDoc="1" locked="0" layoutInCell="1" allowOverlap="1">
            <wp:simplePos x="0" y="0"/>
            <wp:positionH relativeFrom="column">
              <wp:posOffset>3813175</wp:posOffset>
            </wp:positionH>
            <wp:positionV relativeFrom="paragraph">
              <wp:posOffset>26035</wp:posOffset>
            </wp:positionV>
            <wp:extent cx="1017905" cy="1262380"/>
            <wp:effectExtent l="19050" t="0" r="0" b="0"/>
            <wp:wrapTight wrapText="bothSides">
              <wp:wrapPolygon edited="0">
                <wp:start x="-404" y="0"/>
                <wp:lineTo x="-404" y="21187"/>
                <wp:lineTo x="21425" y="21187"/>
                <wp:lineTo x="21425" y="0"/>
                <wp:lineTo x="-404" y="0"/>
              </wp:wrapPolygon>
            </wp:wrapTight>
            <wp:docPr id="5" name="Image 3" descr="Sans titre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 1.bmp"/>
                    <pic:cNvPicPr/>
                  </pic:nvPicPr>
                  <pic:blipFill>
                    <a:blip r:embed="rId20"/>
                    <a:stretch>
                      <a:fillRect/>
                    </a:stretch>
                  </pic:blipFill>
                  <pic:spPr>
                    <a:xfrm>
                      <a:off x="0" y="0"/>
                      <a:ext cx="1017905" cy="1262380"/>
                    </a:xfrm>
                    <a:prstGeom prst="rect">
                      <a:avLst/>
                    </a:prstGeom>
                  </pic:spPr>
                </pic:pic>
              </a:graphicData>
            </a:graphic>
          </wp:anchor>
        </w:drawing>
      </w:r>
    </w:p>
    <w:p w:rsidR="00D51158" w:rsidRDefault="00D51158" w:rsidP="00D51158">
      <w:pPr>
        <w:rPr>
          <w:rFonts w:ascii="Comic Sans MS" w:hAnsi="Comic Sans MS"/>
        </w:rPr>
      </w:pPr>
    </w:p>
    <w:p w:rsidR="00D51158" w:rsidRDefault="00D51158" w:rsidP="00D51158">
      <w:pPr>
        <w:rPr>
          <w:rFonts w:ascii="Comic Sans MS" w:hAnsi="Comic Sans MS"/>
        </w:rPr>
      </w:pPr>
    </w:p>
    <w:p w:rsidR="00D51158" w:rsidRDefault="00D51158" w:rsidP="00D51158">
      <w:pPr>
        <w:rPr>
          <w:rFonts w:ascii="Comic Sans MS" w:hAnsi="Comic Sans MS"/>
        </w:rPr>
      </w:pPr>
    </w:p>
    <w:p w:rsidR="00D51158" w:rsidRDefault="00D51158" w:rsidP="00D51158">
      <w:pPr>
        <w:rPr>
          <w:rFonts w:ascii="Comic Sans MS" w:hAnsi="Comic Sans MS"/>
        </w:rPr>
      </w:pPr>
    </w:p>
    <w:p w:rsidR="00D51158" w:rsidRDefault="00D51158" w:rsidP="00D51158">
      <w:pPr>
        <w:rPr>
          <w:rFonts w:ascii="Comic Sans MS" w:hAnsi="Comic Sans MS"/>
        </w:rPr>
      </w:pPr>
    </w:p>
    <w:p w:rsidR="00D51158" w:rsidRDefault="00D51158" w:rsidP="00D51158">
      <w:pPr>
        <w:rPr>
          <w:rFonts w:ascii="Comic Sans MS" w:hAnsi="Comic Sans MS"/>
        </w:rPr>
      </w:pPr>
    </w:p>
    <w:p w:rsidR="00D51158" w:rsidRDefault="00D51158" w:rsidP="00D51158">
      <w:pPr>
        <w:rPr>
          <w:rFonts w:ascii="Arial Rounded MT Bold" w:hAnsi="Arial Rounded MT Bold"/>
          <w:u w:val="single"/>
        </w:rPr>
      </w:pPr>
    </w:p>
    <w:p w:rsidR="00D51158" w:rsidRDefault="00D51158" w:rsidP="00D51158">
      <w:pPr>
        <w:rPr>
          <w:rFonts w:ascii="Arial Black" w:hAnsi="Arial Black"/>
          <w:sz w:val="28"/>
          <w:u w:val="single"/>
        </w:rPr>
      </w:pPr>
    </w:p>
    <w:p w:rsidR="00D51158" w:rsidRDefault="00D51158" w:rsidP="00D51158">
      <w:pPr>
        <w:rPr>
          <w:rFonts w:ascii="Arial Black" w:hAnsi="Arial Black"/>
          <w:sz w:val="28"/>
          <w:u w:val="single"/>
        </w:rPr>
      </w:pPr>
    </w:p>
    <w:p w:rsidR="00D51158" w:rsidRDefault="00D51158" w:rsidP="00D51158">
      <w:pPr>
        <w:rPr>
          <w:rFonts w:ascii="Arial Black" w:hAnsi="Arial Black"/>
          <w:sz w:val="28"/>
          <w:u w:val="single"/>
        </w:rPr>
      </w:pPr>
    </w:p>
    <w:p w:rsidR="00D51158" w:rsidRPr="000F4ADD" w:rsidRDefault="00D51158" w:rsidP="00D51158">
      <w:pPr>
        <w:rPr>
          <w:rFonts w:ascii="Arial Black" w:hAnsi="Arial Black"/>
          <w:sz w:val="28"/>
          <w:u w:val="single"/>
        </w:rPr>
      </w:pPr>
      <w:r>
        <w:rPr>
          <w:rFonts w:ascii="Arial Black" w:hAnsi="Arial Black"/>
          <w:sz w:val="28"/>
          <w:u w:val="single"/>
        </w:rPr>
        <w:t>P</w:t>
      </w:r>
      <w:r w:rsidRPr="000F4ADD">
        <w:rPr>
          <w:rFonts w:ascii="Arial Black" w:hAnsi="Arial Black"/>
          <w:sz w:val="28"/>
          <w:u w:val="single"/>
        </w:rPr>
        <w:t>artie 2 : Analyse structurelle</w:t>
      </w:r>
      <w:r w:rsidRPr="000F4ADD">
        <w:rPr>
          <w:rFonts w:ascii="Arial Black" w:hAnsi="Arial Black"/>
          <w:sz w:val="28"/>
          <w:u w:val="single"/>
        </w:rPr>
        <w:tab/>
      </w:r>
      <w:r w:rsidRPr="000F4ADD">
        <w:rPr>
          <w:rFonts w:ascii="Arial Black" w:hAnsi="Arial Black"/>
          <w:sz w:val="28"/>
          <w:u w:val="single"/>
        </w:rPr>
        <w:tab/>
      </w:r>
      <w:r w:rsidRPr="000F4ADD">
        <w:rPr>
          <w:rFonts w:ascii="Arial Black" w:hAnsi="Arial Black"/>
          <w:sz w:val="28"/>
          <w:u w:val="single"/>
        </w:rPr>
        <w:tab/>
      </w:r>
      <w:r w:rsidRPr="000F4ADD">
        <w:rPr>
          <w:rFonts w:ascii="Arial Black" w:hAnsi="Arial Black"/>
          <w:sz w:val="28"/>
          <w:u w:val="single"/>
        </w:rPr>
        <w:tab/>
      </w:r>
      <w:r w:rsidRPr="000F4ADD">
        <w:rPr>
          <w:rFonts w:ascii="Arial Black" w:hAnsi="Arial Black"/>
          <w:sz w:val="28"/>
          <w:u w:val="single"/>
        </w:rPr>
        <w:tab/>
      </w:r>
      <w:r w:rsidRPr="000F4ADD">
        <w:rPr>
          <w:rFonts w:ascii="Arial Black" w:hAnsi="Arial Black"/>
          <w:sz w:val="28"/>
          <w:u w:val="single"/>
        </w:rPr>
        <w:tab/>
      </w:r>
      <w:r w:rsidRPr="000F4ADD">
        <w:rPr>
          <w:rFonts w:ascii="Arial Black" w:hAnsi="Arial Black"/>
          <w:sz w:val="28"/>
          <w:u w:val="single"/>
        </w:rPr>
        <w:tab/>
      </w:r>
      <w:r w:rsidRPr="000F4ADD">
        <w:rPr>
          <w:rFonts w:ascii="Arial Black" w:hAnsi="Arial Black"/>
          <w:sz w:val="28"/>
          <w:u w:val="single"/>
        </w:rPr>
        <w:tab/>
      </w:r>
    </w:p>
    <w:p w:rsidR="00D51158" w:rsidRDefault="00D51158" w:rsidP="00D51158">
      <w:pPr>
        <w:rPr>
          <w:rFonts w:ascii="Arial Rounded MT Bold" w:hAnsi="Arial Rounded MT Bold"/>
        </w:rPr>
      </w:pPr>
    </w:p>
    <w:p w:rsidR="00D51158" w:rsidRDefault="00D51158" w:rsidP="00D51158">
      <w:pPr>
        <w:rPr>
          <w:rFonts w:ascii="Comic Sans MS" w:hAnsi="Comic Sans MS"/>
          <w:b/>
          <w:u w:val="single"/>
        </w:rPr>
      </w:pPr>
      <w:r>
        <w:rPr>
          <w:rFonts w:ascii="Comic Sans MS" w:hAnsi="Comic Sans MS"/>
          <w:b/>
          <w:u w:val="single"/>
        </w:rPr>
        <w:t>Solution constructive employée pour réaliser la liaison pivot :</w:t>
      </w:r>
    </w:p>
    <w:p w:rsidR="00D51158" w:rsidRDefault="00D51158" w:rsidP="00D51158">
      <w:pPr>
        <w:rPr>
          <w:rFonts w:ascii="Comic Sans MS" w:hAnsi="Comic Sans MS"/>
          <w:b/>
          <w:u w:val="single"/>
        </w:rPr>
      </w:pPr>
      <w:r>
        <w:rPr>
          <w:noProof/>
        </w:rPr>
        <w:drawing>
          <wp:anchor distT="0" distB="0" distL="114300" distR="114300" simplePos="0" relativeHeight="251694080" behindDoc="1" locked="0" layoutInCell="1" allowOverlap="1">
            <wp:simplePos x="0" y="0"/>
            <wp:positionH relativeFrom="column">
              <wp:posOffset>3431168</wp:posOffset>
            </wp:positionH>
            <wp:positionV relativeFrom="paragraph">
              <wp:posOffset>110058</wp:posOffset>
            </wp:positionV>
            <wp:extent cx="3131185" cy="2889250"/>
            <wp:effectExtent l="0" t="0" r="0" b="0"/>
            <wp:wrapTight wrapText="bothSides">
              <wp:wrapPolygon edited="0">
                <wp:start x="0" y="0"/>
                <wp:lineTo x="0" y="21505"/>
                <wp:lineTo x="21420" y="21505"/>
                <wp:lineTo x="21420" y="0"/>
                <wp:lineTo x="0" y="0"/>
              </wp:wrapPolygon>
            </wp:wrapTight>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l="25469" t="12843" r="26874" b="8936"/>
                    <a:stretch/>
                  </pic:blipFill>
                  <pic:spPr bwMode="auto">
                    <a:xfrm>
                      <a:off x="0" y="0"/>
                      <a:ext cx="3131185" cy="2889250"/>
                    </a:xfrm>
                    <a:prstGeom prst="rect">
                      <a:avLst/>
                    </a:prstGeom>
                    <a:ln>
                      <a:noFill/>
                    </a:ln>
                    <a:extLst>
                      <a:ext uri="{53640926-AAD7-44D8-BBD7-CCE9431645EC}">
                        <a14:shadowObscured xmlns:a14="http://schemas.microsoft.com/office/drawing/2010/main"/>
                      </a:ext>
                    </a:extLst>
                  </pic:spPr>
                </pic:pic>
              </a:graphicData>
            </a:graphic>
          </wp:anchor>
        </w:drawing>
      </w:r>
    </w:p>
    <w:p w:rsidR="00D51158" w:rsidRDefault="00437F61" w:rsidP="00D51158">
      <w:pPr>
        <w:jc w:val="right"/>
      </w:pPr>
      <w:r>
        <w:rPr>
          <w:noProof/>
        </w:rPr>
        <w:pi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_x0000_s1310" type="#_x0000_t102" style="position:absolute;left:0;text-align:left;margin-left:365.05pt;margin-top:2.2pt;width:26.35pt;height:30.55pt;z-index:251707392"/>
        </w:pict>
      </w:r>
    </w:p>
    <w:p w:rsidR="00D51158" w:rsidRDefault="00D51158" w:rsidP="00D51158"/>
    <w:p w:rsidR="00D51158" w:rsidRDefault="00D51158" w:rsidP="00D51158">
      <w:r>
        <w:rPr>
          <w:noProof/>
        </w:rPr>
        <w:drawing>
          <wp:anchor distT="0" distB="0" distL="114300" distR="114300" simplePos="0" relativeHeight="251693056" behindDoc="1" locked="0" layoutInCell="1" allowOverlap="1">
            <wp:simplePos x="0" y="0"/>
            <wp:positionH relativeFrom="column">
              <wp:posOffset>878205</wp:posOffset>
            </wp:positionH>
            <wp:positionV relativeFrom="paragraph">
              <wp:posOffset>80274</wp:posOffset>
            </wp:positionV>
            <wp:extent cx="1353185" cy="953770"/>
            <wp:effectExtent l="0" t="0" r="0" b="0"/>
            <wp:wrapTight wrapText="bothSides">
              <wp:wrapPolygon edited="0">
                <wp:start x="1216" y="0"/>
                <wp:lineTo x="0" y="863"/>
                <wp:lineTo x="0" y="18983"/>
                <wp:lineTo x="304" y="20708"/>
                <wp:lineTo x="1216" y="21140"/>
                <wp:lineTo x="20069" y="21140"/>
                <wp:lineTo x="20982" y="20708"/>
                <wp:lineTo x="21286" y="18983"/>
                <wp:lineTo x="21286" y="863"/>
                <wp:lineTo x="20069" y="0"/>
                <wp:lineTo x="1216" y="0"/>
              </wp:wrapPolygon>
            </wp:wrapTight>
            <wp:docPr id="1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53185" cy="953770"/>
                    </a:xfrm>
                    <a:prstGeom prst="rect">
                      <a:avLst/>
                    </a:prstGeom>
                    <a:ln>
                      <a:noFill/>
                    </a:ln>
                    <a:effectLst>
                      <a:softEdge rad="112500"/>
                    </a:effectLst>
                  </pic:spPr>
                </pic:pic>
              </a:graphicData>
            </a:graphic>
          </wp:anchor>
        </w:drawing>
      </w:r>
    </w:p>
    <w:p w:rsidR="00D51158" w:rsidRDefault="00D51158" w:rsidP="00D51158"/>
    <w:p w:rsidR="00D51158" w:rsidRDefault="00437F61" w:rsidP="00D51158">
      <w:r>
        <w:rPr>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307" type="#_x0000_t13" style="position:absolute;margin-left:190.6pt;margin-top:11.3pt;width:170.2pt;height:16.95pt;z-index:251704320" fillcolor="#666 [1936]" strokecolor="#666 [1936]" strokeweight="1pt">
            <v:fill color2="#ccc [656]" angle="-45" focus="-50%" type="gradient"/>
            <v:shadow on="t" type="perspective" color="#7f7f7f [1601]" opacity=".5" offset="1pt" offset2="-3pt"/>
          </v:shape>
        </w:pict>
      </w:r>
    </w:p>
    <w:p w:rsidR="00D51158" w:rsidRDefault="00D51158" w:rsidP="00D51158"/>
    <w:p w:rsidR="00D51158" w:rsidRDefault="00D51158" w:rsidP="00D51158"/>
    <w:p w:rsidR="00D51158" w:rsidRDefault="00D51158" w:rsidP="00D51158"/>
    <w:p w:rsidR="00D51158" w:rsidRDefault="00437F61" w:rsidP="00D51158">
      <w:r>
        <w:rPr>
          <w:noProof/>
        </w:rPr>
        <w:pict>
          <v:shape id="_x0000_s1309" type="#_x0000_t202" style="position:absolute;margin-left:40.65pt;margin-top:11.45pt;width:288.7pt;height:34.6pt;z-index:251706368">
            <v:textbox>
              <w:txbxContent>
                <w:p w:rsidR="00D51158" w:rsidRDefault="00D51158" w:rsidP="00D51158">
                  <w:pPr>
                    <w:jc w:val="center"/>
                    <w:rPr>
                      <w:rFonts w:ascii="Comic Sans MS" w:hAnsi="Comic Sans MS"/>
                      <w:b/>
                    </w:rPr>
                  </w:pPr>
                  <w:r w:rsidRPr="00EE0878">
                    <w:rPr>
                      <w:rFonts w:ascii="Comic Sans MS" w:hAnsi="Comic Sans MS"/>
                      <w:b/>
                    </w:rPr>
                    <w:t>Guidage en rotation par roulements à rouleaux coniques</w:t>
                  </w:r>
                </w:p>
                <w:p w:rsidR="00D51158" w:rsidRPr="00EE0878" w:rsidRDefault="00D51158" w:rsidP="00D51158">
                  <w:pPr>
                    <w:jc w:val="center"/>
                    <w:rPr>
                      <w:rFonts w:ascii="Comic Sans MS" w:hAnsi="Comic Sans MS"/>
                      <w:b/>
                    </w:rPr>
                  </w:pPr>
                  <w:r>
                    <w:rPr>
                      <w:rFonts w:ascii="Comic Sans MS" w:hAnsi="Comic Sans MS"/>
                      <w:b/>
                    </w:rPr>
                    <w:t>Montage en ‘O’</w:t>
                  </w:r>
                </w:p>
              </w:txbxContent>
            </v:textbox>
          </v:shape>
        </w:pict>
      </w:r>
    </w:p>
    <w:p w:rsidR="00D51158" w:rsidRDefault="00D51158" w:rsidP="00D51158"/>
    <w:p w:rsidR="00D51158" w:rsidRDefault="00D51158" w:rsidP="00D51158"/>
    <w:p w:rsidR="00D51158" w:rsidRDefault="00D51158" w:rsidP="00D51158"/>
    <w:p w:rsidR="00D51158" w:rsidRDefault="00D51158" w:rsidP="00D51158">
      <w:r>
        <w:rPr>
          <w:noProof/>
        </w:rPr>
        <w:drawing>
          <wp:anchor distT="0" distB="0" distL="114300" distR="114300" simplePos="0" relativeHeight="251695104" behindDoc="1" locked="0" layoutInCell="1" allowOverlap="1">
            <wp:simplePos x="0" y="0"/>
            <wp:positionH relativeFrom="column">
              <wp:posOffset>921493</wp:posOffset>
            </wp:positionH>
            <wp:positionV relativeFrom="paragraph">
              <wp:posOffset>61056</wp:posOffset>
            </wp:positionV>
            <wp:extent cx="1309370" cy="922655"/>
            <wp:effectExtent l="0" t="0" r="0" b="0"/>
            <wp:wrapTight wrapText="bothSides">
              <wp:wrapPolygon edited="0">
                <wp:start x="1257" y="0"/>
                <wp:lineTo x="0" y="892"/>
                <wp:lineTo x="0" y="20515"/>
                <wp:lineTo x="1257" y="20961"/>
                <wp:lineTo x="20113" y="20961"/>
                <wp:lineTo x="21370" y="20515"/>
                <wp:lineTo x="21370" y="892"/>
                <wp:lineTo x="20113" y="0"/>
                <wp:lineTo x="1257" y="0"/>
              </wp:wrapPolygon>
            </wp:wrapTight>
            <wp:docPr id="1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09370" cy="922655"/>
                    </a:xfrm>
                    <a:prstGeom prst="rect">
                      <a:avLst/>
                    </a:prstGeom>
                    <a:ln>
                      <a:noFill/>
                    </a:ln>
                    <a:effectLst>
                      <a:softEdge rad="112500"/>
                    </a:effectLst>
                  </pic:spPr>
                </pic:pic>
              </a:graphicData>
            </a:graphic>
          </wp:anchor>
        </w:drawing>
      </w:r>
    </w:p>
    <w:p w:rsidR="00D51158" w:rsidRDefault="00D51158" w:rsidP="00D51158"/>
    <w:p w:rsidR="00D51158" w:rsidRDefault="00437F61" w:rsidP="00D51158">
      <w:r>
        <w:rPr>
          <w:noProof/>
        </w:rPr>
        <w:pict>
          <v:shape id="_x0000_s1308" type="#_x0000_t13" style="position:absolute;margin-left:184.65pt;margin-top:4pt;width:170.2pt;height:16.95pt;z-index:251705344" fillcolor="#666 [1936]" strokecolor="#666 [1936]" strokeweight="1pt">
            <v:fill color2="#ccc [656]" angle="-45" focus="-50%" type="gradient"/>
            <v:shadow on="t" type="perspective" color="#7f7f7f [1601]" opacity=".5" offset="1pt" offset2="-3pt"/>
          </v:shape>
        </w:pict>
      </w:r>
    </w:p>
    <w:p w:rsidR="00D51158" w:rsidRDefault="00D51158" w:rsidP="00D51158"/>
    <w:p w:rsidR="00D51158" w:rsidRDefault="00D51158" w:rsidP="00D51158"/>
    <w:p w:rsidR="00D51158" w:rsidRDefault="00D51158" w:rsidP="00D51158"/>
    <w:p w:rsidR="00D51158" w:rsidRDefault="00D51158" w:rsidP="00D51158"/>
    <w:p w:rsidR="00D51158" w:rsidRDefault="00D51158" w:rsidP="00D51158">
      <w:r>
        <w:rPr>
          <w:noProof/>
        </w:rPr>
        <w:drawing>
          <wp:anchor distT="0" distB="0" distL="114300" distR="114300" simplePos="0" relativeHeight="251708416" behindDoc="1" locked="0" layoutInCell="1" allowOverlap="1">
            <wp:simplePos x="0" y="0"/>
            <wp:positionH relativeFrom="column">
              <wp:posOffset>2231390</wp:posOffset>
            </wp:positionH>
            <wp:positionV relativeFrom="paragraph">
              <wp:posOffset>44450</wp:posOffset>
            </wp:positionV>
            <wp:extent cx="2093595" cy="1391920"/>
            <wp:effectExtent l="19050" t="0" r="1905" b="0"/>
            <wp:wrapTight wrapText="bothSides">
              <wp:wrapPolygon edited="0">
                <wp:start x="-197" y="0"/>
                <wp:lineTo x="-197" y="21285"/>
                <wp:lineTo x="21620" y="21285"/>
                <wp:lineTo x="21620" y="0"/>
                <wp:lineTo x="-197" y="0"/>
              </wp:wrapPolygon>
            </wp:wrapTight>
            <wp:docPr id="14" name="il_fi" descr="http://img.directindustry.fr/images_di/photo-g/roulement-rouleaux-coniques-rangee-7626-2566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directindustry.fr/images_di/photo-g/roulement-rouleaux-coniques-rangee-7626-2566845.jpg"/>
                    <pic:cNvPicPr>
                      <a:picLocks noChangeAspect="1" noChangeArrowheads="1"/>
                    </pic:cNvPicPr>
                  </pic:nvPicPr>
                  <pic:blipFill>
                    <a:blip r:embed="rId24" cstate="print"/>
                    <a:srcRect/>
                    <a:stretch>
                      <a:fillRect/>
                    </a:stretch>
                  </pic:blipFill>
                  <pic:spPr bwMode="auto">
                    <a:xfrm>
                      <a:off x="0" y="0"/>
                      <a:ext cx="2093595" cy="1391920"/>
                    </a:xfrm>
                    <a:prstGeom prst="rect">
                      <a:avLst/>
                    </a:prstGeom>
                    <a:noFill/>
                    <a:ln w="9525">
                      <a:noFill/>
                      <a:miter lim="800000"/>
                      <a:headEnd/>
                      <a:tailEnd/>
                    </a:ln>
                  </pic:spPr>
                </pic:pic>
              </a:graphicData>
            </a:graphic>
          </wp:anchor>
        </w:drawing>
      </w:r>
    </w:p>
    <w:p w:rsidR="00D51158" w:rsidRDefault="00D51158" w:rsidP="00D51158">
      <w:pPr>
        <w:rPr>
          <w:rFonts w:ascii="Comic Sans MS" w:hAnsi="Comic Sans MS"/>
          <w:b/>
          <w:u w:val="single"/>
        </w:rPr>
      </w:pPr>
      <w:r>
        <w:rPr>
          <w:rFonts w:ascii="Comic Sans MS" w:hAnsi="Comic Sans MS"/>
          <w:b/>
          <w:u w:val="single"/>
        </w:rPr>
        <w:br w:type="page"/>
      </w:r>
    </w:p>
    <w:p w:rsidR="00D51158" w:rsidRDefault="00D51158" w:rsidP="00D51158">
      <w:pPr>
        <w:rPr>
          <w:rFonts w:ascii="Comic Sans MS" w:hAnsi="Comic Sans MS"/>
          <w:b/>
          <w:u w:val="single"/>
        </w:rPr>
      </w:pPr>
      <w:r>
        <w:rPr>
          <w:rFonts w:ascii="Comic Sans MS" w:hAnsi="Comic Sans MS"/>
          <w:b/>
          <w:u w:val="single"/>
        </w:rPr>
        <w:lastRenderedPageBreak/>
        <w:t>Justification de la solution employée :</w:t>
      </w:r>
    </w:p>
    <w:p w:rsidR="00D51158" w:rsidRPr="00636435" w:rsidRDefault="00D51158" w:rsidP="00D51158">
      <w:pPr>
        <w:jc w:val="center"/>
        <w:rPr>
          <w:rFonts w:ascii="Comic Sans MS" w:hAnsi="Comic Sans MS"/>
          <w:u w:val="single"/>
        </w:rPr>
      </w:pPr>
      <w:r w:rsidRPr="00636435">
        <w:rPr>
          <w:rFonts w:ascii="Comic Sans MS" w:hAnsi="Comic Sans MS"/>
          <w:u w:val="single"/>
        </w:rPr>
        <w:t>Etude des efforts dans la direction</w:t>
      </w:r>
    </w:p>
    <w:p w:rsidR="00D51158" w:rsidRDefault="00D51158" w:rsidP="00D51158"/>
    <w:p w:rsidR="00D51158" w:rsidRDefault="00437F61" w:rsidP="00D51158">
      <w:r>
        <w:rPr>
          <w:noProof/>
        </w:rPr>
        <w:pict>
          <v:shape id="_x0000_s1320" type="#_x0000_t202" style="position:absolute;margin-left:193.6pt;margin-top:174.15pt;width:88.65pt;height:42.4pt;z-index:251720704">
            <v:textbox>
              <w:txbxContent>
                <w:p w:rsidR="00D51158" w:rsidRPr="00636435" w:rsidRDefault="00D51158" w:rsidP="00D51158">
                  <w:pPr>
                    <w:rPr>
                      <w:rFonts w:asciiTheme="minorHAnsi" w:hAnsiTheme="minorHAnsi"/>
                    </w:rPr>
                  </w:pPr>
                  <w:r>
                    <w:rPr>
                      <w:rFonts w:asciiTheme="minorHAnsi" w:hAnsiTheme="minorHAnsi"/>
                    </w:rPr>
                    <w:t>Réactions des roulements sur la fourche</w:t>
                  </w:r>
                </w:p>
              </w:txbxContent>
            </v:textbox>
          </v:shape>
        </w:pict>
      </w:r>
      <w:r>
        <w:rPr>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319" type="#_x0000_t67" style="position:absolute;margin-left:301.45pt;margin-top:165.6pt;width:8.9pt;height:38.7pt;flip:y;z-index:251719680" fillcolor="red" strokeweight="1pt"/>
        </w:pict>
      </w:r>
      <w:r>
        <w:rPr>
          <w:noProof/>
        </w:rPr>
        <w:pict>
          <v:rect id="_x0000_s1315" style="position:absolute;margin-left:144.55pt;margin-top:105.5pt;width:254.7pt;height:45.15pt;z-index:251714560" fillcolor="#95b3d7 [1940]" strokecolor="#95b3d7 [1940]" strokeweight="1pt">
            <v:fill color2="#dbe5f1 [660]" angle="-45" focus="-50%" type="gradient"/>
            <v:shadow on="t" type="perspective" color="#243f60 [1604]" opacity=".5" offset="1pt" offset2="-3pt"/>
            <v:textbox>
              <w:txbxContent>
                <w:p w:rsidR="00D51158" w:rsidRPr="00636435" w:rsidRDefault="00D51158" w:rsidP="00D51158">
                  <w:pPr>
                    <w:rPr>
                      <w:rFonts w:asciiTheme="minorHAnsi" w:hAnsiTheme="minorHAnsi"/>
                    </w:rPr>
                  </w:pPr>
                  <w:r w:rsidRPr="00636435">
                    <w:rPr>
                      <w:rFonts w:asciiTheme="minorHAnsi" w:hAnsiTheme="minorHAnsi"/>
                    </w:rPr>
                    <w:t xml:space="preserve">L’action sur la roue est décalée de l’axe de la direction, cela engendre </w:t>
                  </w:r>
                  <w:proofErr w:type="gramStart"/>
                  <w:r w:rsidRPr="00636435">
                    <w:rPr>
                      <w:rFonts w:asciiTheme="minorHAnsi" w:hAnsiTheme="minorHAnsi"/>
                    </w:rPr>
                    <w:t>un</w:t>
                  </w:r>
                  <w:proofErr w:type="gramEnd"/>
                  <w:r w:rsidRPr="00636435">
                    <w:rPr>
                      <w:rFonts w:asciiTheme="minorHAnsi" w:hAnsiTheme="minorHAnsi"/>
                    </w:rPr>
                    <w:t xml:space="preserve"> </w:t>
                  </w:r>
                  <w:r w:rsidRPr="00636435">
                    <w:rPr>
                      <w:rFonts w:asciiTheme="minorHAnsi" w:hAnsiTheme="minorHAnsi"/>
                      <w:b/>
                    </w:rPr>
                    <w:t>porte à faux</w:t>
                  </w:r>
                  <w:r w:rsidRPr="00636435">
                    <w:rPr>
                      <w:rFonts w:asciiTheme="minorHAnsi" w:hAnsiTheme="minorHAnsi"/>
                    </w:rPr>
                    <w:t xml:space="preserve"> important. Le cadre réagit par un </w:t>
                  </w:r>
                  <w:r w:rsidRPr="00636435">
                    <w:rPr>
                      <w:rFonts w:asciiTheme="minorHAnsi" w:hAnsiTheme="minorHAnsi"/>
                      <w:b/>
                    </w:rPr>
                    <w:t>moment résistant</w:t>
                  </w:r>
                  <w:r w:rsidRPr="00636435">
                    <w:rPr>
                      <w:rFonts w:asciiTheme="minorHAnsi" w:hAnsiTheme="minorHAnsi"/>
                    </w:rPr>
                    <w:t xml:space="preserve"> sur la fourche</w:t>
                  </w:r>
                </w:p>
              </w:txbxContent>
            </v:textbox>
          </v:rect>
        </w:pict>
      </w:r>
      <w:r>
        <w:rPr>
          <w:noProof/>
        </w:rPr>
        <w:pict>
          <v:shape id="_x0000_s1314" type="#_x0000_t202" style="position:absolute;margin-left:128.4pt;margin-top:37.3pt;width:88.65pt;height:42.4pt;z-index:251713536">
            <v:textbox>
              <w:txbxContent>
                <w:p w:rsidR="00D51158" w:rsidRPr="00636435" w:rsidRDefault="00D51158" w:rsidP="00D51158">
                  <w:pPr>
                    <w:rPr>
                      <w:rFonts w:asciiTheme="minorHAnsi" w:hAnsiTheme="minorHAnsi"/>
                    </w:rPr>
                  </w:pPr>
                  <w:r w:rsidRPr="00636435">
                    <w:rPr>
                      <w:rFonts w:asciiTheme="minorHAnsi" w:hAnsiTheme="minorHAnsi"/>
                    </w:rPr>
                    <w:t>Moment résistant du cadre sur la fourche</w:t>
                  </w:r>
                </w:p>
              </w:txbxContent>
            </v:textbox>
          </v:shape>
        </w:pict>
      </w:r>
      <w:r>
        <w:rPr>
          <w:noProof/>
        </w:rPr>
        <w:pict>
          <v:shape id="_x0000_s1313" type="#_x0000_t202" style="position:absolute;margin-left:58.55pt;margin-top:162.1pt;width:73.65pt;height:31.15pt;z-index:251712512">
            <v:textbox>
              <w:txbxContent>
                <w:p w:rsidR="00D51158" w:rsidRPr="00636435" w:rsidRDefault="00D51158" w:rsidP="00D51158">
                  <w:pPr>
                    <w:rPr>
                      <w:rFonts w:asciiTheme="minorHAnsi" w:hAnsiTheme="minorHAnsi"/>
                    </w:rPr>
                  </w:pPr>
                  <w:r w:rsidRPr="00636435">
                    <w:rPr>
                      <w:rFonts w:asciiTheme="minorHAnsi" w:hAnsiTheme="minorHAnsi"/>
                    </w:rPr>
                    <w:t>Action du sol sur la roue</w:t>
                  </w:r>
                </w:p>
              </w:txbxContent>
            </v:textbox>
          </v:shape>
        </w:pict>
      </w:r>
      <w:r>
        <w:rPr>
          <w:noProof/>
        </w:rPr>
        <w:pict>
          <v:shapetype id="_x0000_t99" coordsize="21600,21600" o:spt="99" adj="-11796480,,5400" path="al10800,10800@8@8@4@6,10800,10800,10800,10800@9@7l@30@31@17@18@24@25@15@16@32@33xe">
            <v:stroke joinstyle="miter"/>
            <v:formulas>
              <v:f eqn="val #1"/>
              <v:f eqn="val #0"/>
              <v:f eqn="sum #1 0 #0"/>
              <v:f eqn="val 10800"/>
              <v:f eqn="sum 0 0 #1"/>
              <v:f eqn="sumangle @2 360 0"/>
              <v:f eqn="if @2 @2 @5"/>
              <v:f eqn="sum 0 0 @6"/>
              <v:f eqn="val #2"/>
              <v:f eqn="sum 0 0 #0"/>
              <v:f eqn="sum #2 0 2700"/>
              <v:f eqn="cos @10 #1"/>
              <v:f eqn="sin @10 #1"/>
              <v:f eqn="cos 13500 #1"/>
              <v:f eqn="sin 13500 #1"/>
              <v:f eqn="sum @11 10800 0"/>
              <v:f eqn="sum @12 10800 0"/>
              <v:f eqn="sum @13 10800 0"/>
              <v:f eqn="sum @14 10800 0"/>
              <v:f eqn="prod #2 1 2"/>
              <v:f eqn="sum @19 5400 0"/>
              <v:f eqn="cos @20 #1"/>
              <v:f eqn="sin @20 #1"/>
              <v:f eqn="sum @21 10800 0"/>
              <v:f eqn="sum @12 @23 @22"/>
              <v:f eqn="sum @22 @23 @11"/>
              <v:f eqn="cos 10800 #1"/>
              <v:f eqn="sin 10800 #1"/>
              <v:f eqn="cos #2 #1"/>
              <v:f eqn="sin #2 #1"/>
              <v:f eqn="sum @26 10800 0"/>
              <v:f eqn="sum @27 10800 0"/>
              <v:f eqn="sum @28 10800 0"/>
              <v:f eqn="sum @29 10800 0"/>
              <v:f eqn="sum @19 5400 0"/>
              <v:f eqn="cos @34 #0"/>
              <v:f eqn="sin @34 #0"/>
              <v:f eqn="mid #0 #1"/>
              <v:f eqn="sumangle @37 180 0"/>
              <v:f eqn="if @2 @37 @38"/>
              <v:f eqn="cos 10800 @39"/>
              <v:f eqn="sin 10800 @39"/>
              <v:f eqn="cos #2 @39"/>
              <v:f eqn="sin #2 @39"/>
              <v:f eqn="sum @40 10800 0"/>
              <v:f eqn="sum @41 10800 0"/>
              <v:f eqn="sum @42 10800 0"/>
              <v:f eqn="sum @43 10800 0"/>
              <v:f eqn="sum @35 10800 0"/>
              <v:f eqn="sum @36 10800 0"/>
            </v:formulas>
            <v:path o:connecttype="custom" o:connectlocs="@44,@45;@48,@49;@46,@47;@17,@18;@24,@25;@15,@16" textboxrect="3163,3163,18437,18437"/>
            <v:handles>
              <v:h position="@3,#0" polar="10800,10800"/>
              <v:h position="#2,#1" polar="10800,10800" radiusrange="0,10800"/>
            </v:handles>
          </v:shapetype>
          <v:shape id="_x0000_s1312" type="#_x0000_t99" style="position:absolute;margin-left:98.8pt;margin-top:38.45pt;width:43.15pt;height:40.9pt;rotation:-17917464fd;flip:x;z-index:251711488" adj=",-1562330,7175" fillcolor="red" strokeweight="1pt"/>
        </w:pict>
      </w:r>
      <w:r>
        <w:rPr>
          <w:noProof/>
        </w:rPr>
        <w:pict>
          <v:shape id="_x0000_s1311" type="#_x0000_t67" style="position:absolute;margin-left:42.6pt;margin-top:98.55pt;width:18.65pt;height:94.7pt;rotation:180;z-index:251710464" fillcolor="#e36c0a [2409]" strokeweight="1pt">
            <v:textbox>
              <w:txbxContent>
                <w:p w:rsidR="00D51158" w:rsidRDefault="00D51158" w:rsidP="00D51158"/>
              </w:txbxContent>
            </v:textbox>
          </v:shape>
        </w:pict>
      </w:r>
      <w:r w:rsidR="00D51158">
        <w:rPr>
          <w:noProof/>
        </w:rPr>
        <w:drawing>
          <wp:inline distT="0" distB="0" distL="0" distR="0">
            <wp:extent cx="1980347" cy="2644450"/>
            <wp:effectExtent l="19050" t="0" r="853" b="0"/>
            <wp:docPr id="15" name="Image 1" descr="Displaying 20141125_152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splaying 20141125_152044.jpg"/>
                    <pic:cNvPicPr>
                      <a:picLocks noChangeAspect="1" noChangeArrowheads="1"/>
                    </pic:cNvPicPr>
                  </pic:nvPicPr>
                  <pic:blipFill>
                    <a:blip r:embed="rId25">
                      <a:lum bright="30000" contrast="10000"/>
                    </a:blip>
                    <a:srcRect l="2991" t="11734" r="56821" b="16229"/>
                    <a:stretch>
                      <a:fillRect/>
                    </a:stretch>
                  </pic:blipFill>
                  <pic:spPr bwMode="auto">
                    <a:xfrm>
                      <a:off x="0" y="0"/>
                      <a:ext cx="1980347" cy="2644450"/>
                    </a:xfrm>
                    <a:prstGeom prst="rect">
                      <a:avLst/>
                    </a:prstGeom>
                    <a:noFill/>
                    <a:ln w="9525">
                      <a:noFill/>
                      <a:miter lim="800000"/>
                      <a:headEnd/>
                      <a:tailEnd/>
                    </a:ln>
                  </pic:spPr>
                </pic:pic>
              </a:graphicData>
            </a:graphic>
          </wp:inline>
        </w:drawing>
      </w:r>
    </w:p>
    <w:p w:rsidR="00D51158" w:rsidRDefault="00437F61" w:rsidP="00D51158">
      <w:r>
        <w:rPr>
          <w:noProof/>
        </w:rPr>
        <w:pict>
          <v:rect id="_x0000_s1321" style="position:absolute;margin-left:343.5pt;margin-top:4.5pt;width:156.2pt;height:45.65pt;z-index:251721728" fillcolor="#95b3d7 [1940]" strokecolor="#95b3d7 [1940]" strokeweight="1pt">
            <v:fill color2="#dbe5f1 [660]" angle="-45" focus="-50%" type="gradient"/>
            <v:shadow on="t" type="perspective" color="#243f60 [1604]" opacity=".5" offset="1pt" offset2="-3pt"/>
            <v:textbox>
              <w:txbxContent>
                <w:p w:rsidR="00D51158" w:rsidRPr="00636435" w:rsidRDefault="00D51158" w:rsidP="00D51158">
                  <w:pPr>
                    <w:rPr>
                      <w:rFonts w:asciiTheme="minorHAnsi" w:hAnsiTheme="minorHAnsi"/>
                    </w:rPr>
                  </w:pPr>
                  <w:r>
                    <w:rPr>
                      <w:rFonts w:asciiTheme="minorHAnsi" w:hAnsiTheme="minorHAnsi"/>
                    </w:rPr>
                    <w:t xml:space="preserve">Chacun des roulements encaisse des </w:t>
                  </w:r>
                  <w:r w:rsidRPr="004D2281">
                    <w:rPr>
                      <w:rFonts w:asciiTheme="minorHAnsi" w:hAnsiTheme="minorHAnsi"/>
                      <w:b/>
                    </w:rPr>
                    <w:t>efforts combinés</w:t>
                  </w:r>
                  <w:r>
                    <w:rPr>
                      <w:rFonts w:asciiTheme="minorHAnsi" w:hAnsiTheme="minorHAnsi"/>
                    </w:rPr>
                    <w:t xml:space="preserve"> à la fois </w:t>
                  </w:r>
                  <w:r w:rsidRPr="004D2281">
                    <w:rPr>
                      <w:rFonts w:asciiTheme="minorHAnsi" w:hAnsiTheme="minorHAnsi"/>
                      <w:b/>
                    </w:rPr>
                    <w:t>radiaux et axiaux</w:t>
                  </w:r>
                </w:p>
              </w:txbxContent>
            </v:textbox>
          </v:rect>
        </w:pict>
      </w:r>
    </w:p>
    <w:p w:rsidR="00D51158" w:rsidRDefault="00437F61" w:rsidP="00D51158">
      <w:r>
        <w:rPr>
          <w:noProof/>
        </w:rPr>
        <w:pict>
          <v:shape id="_x0000_s1322" type="#_x0000_t32" style="position:absolute;margin-left:310.35pt;margin-top:9.6pt;width:26.4pt;height:12.35pt;z-index:251722752" o:connectortype="straight" strokeweight="2.25pt"/>
        </w:pict>
      </w:r>
    </w:p>
    <w:p w:rsidR="00D51158" w:rsidRDefault="00437F61" w:rsidP="00D51158">
      <w:pPr>
        <w:rPr>
          <w:rFonts w:ascii="Comic Sans MS" w:hAnsi="Comic Sans MS"/>
          <w:u w:val="single"/>
        </w:rPr>
      </w:pPr>
      <w:r>
        <w:rPr>
          <w:noProof/>
        </w:rPr>
        <w:pict>
          <v:shape id="_x0000_s1318" type="#_x0000_t67" style="position:absolute;margin-left:285.85pt;margin-top:10.45pt;width:9.85pt;height:39.25pt;z-index:251718656" fillcolor="red" strokeweight="1pt"/>
        </w:pict>
      </w:r>
      <w:r w:rsidR="00D51158">
        <w:t xml:space="preserve">  </w:t>
      </w:r>
      <w:r w:rsidR="00D51158" w:rsidRPr="00785250">
        <w:rPr>
          <w:rFonts w:ascii="Comic Sans MS" w:hAnsi="Comic Sans MS"/>
          <w:u w:val="single"/>
        </w:rPr>
        <w:t>Modélisation :</w:t>
      </w:r>
    </w:p>
    <w:p w:rsidR="00D51158" w:rsidRDefault="00437F61" w:rsidP="00D51158">
      <w:pPr>
        <w:rPr>
          <w:rFonts w:ascii="Comic Sans MS" w:hAnsi="Comic Sans MS"/>
          <w:u w:val="single"/>
        </w:rPr>
      </w:pPr>
      <w:r>
        <w:rPr>
          <w:noProof/>
        </w:rPr>
        <w:pict>
          <v:shape id="_x0000_s1317" type="#_x0000_t202" style="position:absolute;margin-left:128.4pt;margin-top:93.8pt;width:73.65pt;height:31.15pt;z-index:251717632">
            <v:textbox>
              <w:txbxContent>
                <w:p w:rsidR="00D51158" w:rsidRPr="00636435" w:rsidRDefault="00D51158" w:rsidP="00D51158">
                  <w:pPr>
                    <w:rPr>
                      <w:rFonts w:asciiTheme="minorHAnsi" w:hAnsiTheme="minorHAnsi"/>
                    </w:rPr>
                  </w:pPr>
                  <w:r w:rsidRPr="00636435">
                    <w:rPr>
                      <w:rFonts w:asciiTheme="minorHAnsi" w:hAnsiTheme="minorHAnsi"/>
                    </w:rPr>
                    <w:t>Action du sol sur la roue</w:t>
                  </w:r>
                </w:p>
              </w:txbxContent>
            </v:textbox>
          </v:shape>
        </w:pict>
      </w:r>
      <w:r>
        <w:rPr>
          <w:noProof/>
        </w:rPr>
        <w:pict>
          <v:shape id="_x0000_s1316" type="#_x0000_t67" style="position:absolute;margin-left:203.95pt;margin-top:87.05pt;width:18.65pt;height:94.7pt;rotation:180;z-index:251716608" fillcolor="#e36c0a [2409]" strokeweight="1pt">
            <v:textbox style="mso-next-textbox:#_x0000_s1316">
              <w:txbxContent>
                <w:p w:rsidR="00D51158" w:rsidRDefault="00D51158" w:rsidP="00D51158"/>
              </w:txbxContent>
            </v:textbox>
          </v:shape>
        </w:pict>
      </w:r>
      <w:r w:rsidR="00D51158">
        <w:rPr>
          <w:rFonts w:ascii="Comic Sans MS" w:hAnsi="Comic Sans MS"/>
          <w:noProof/>
          <w:u w:val="single"/>
        </w:rPr>
        <w:drawing>
          <wp:anchor distT="0" distB="0" distL="114300" distR="114300" simplePos="0" relativeHeight="251715584" behindDoc="1" locked="0" layoutInCell="1" allowOverlap="1">
            <wp:simplePos x="0" y="0"/>
            <wp:positionH relativeFrom="column">
              <wp:posOffset>1664970</wp:posOffset>
            </wp:positionH>
            <wp:positionV relativeFrom="paragraph">
              <wp:posOffset>610870</wp:posOffset>
            </wp:positionV>
            <wp:extent cx="3322955" cy="485140"/>
            <wp:effectExtent l="0" t="1390650" r="0" b="1381760"/>
            <wp:wrapTight wrapText="bothSides">
              <wp:wrapPolygon edited="0">
                <wp:start x="21505" y="-2042"/>
                <wp:lineTo x="12837" y="-1534"/>
                <wp:lineTo x="10789" y="-2202"/>
                <wp:lineTo x="10675" y="-1880"/>
                <wp:lineTo x="8674" y="-1762"/>
                <wp:lineTo x="8560" y="-1441"/>
                <wp:lineTo x="6512" y="-2108"/>
                <wp:lineTo x="6398" y="-1787"/>
                <wp:lineTo x="4397" y="-1669"/>
                <wp:lineTo x="4282" y="-1348"/>
                <wp:lineTo x="2235" y="-2015"/>
                <wp:lineTo x="2120" y="-1693"/>
                <wp:lineTo x="120" y="-1576"/>
                <wp:lineTo x="-109" y="-933"/>
                <wp:lineTo x="-295" y="16089"/>
                <wp:lineTo x="-107" y="19228"/>
                <wp:lineTo x="81" y="22367"/>
                <wp:lineTo x="16569" y="22818"/>
                <wp:lineTo x="21784" y="18260"/>
                <wp:lineTo x="21740" y="1882"/>
                <wp:lineTo x="21505" y="-2042"/>
              </wp:wrapPolygon>
            </wp:wrapTight>
            <wp:docPr id="1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rot="17537509">
                      <a:off x="0" y="0"/>
                      <a:ext cx="3322955" cy="485140"/>
                    </a:xfrm>
                    <a:prstGeom prst="rect">
                      <a:avLst/>
                    </a:prstGeom>
                    <a:noFill/>
                    <a:ln w="9525">
                      <a:noFill/>
                      <a:miter lim="800000"/>
                      <a:headEnd/>
                      <a:tailEnd/>
                    </a:ln>
                  </pic:spPr>
                </pic:pic>
              </a:graphicData>
            </a:graphic>
          </wp:anchor>
        </w:drawing>
      </w:r>
    </w:p>
    <w:p w:rsidR="002F3C48" w:rsidRDefault="002F3C48" w:rsidP="00761A4C">
      <w:pPr>
        <w:spacing w:line="360" w:lineRule="auto"/>
        <w:rPr>
          <w:rFonts w:ascii="Verdana" w:hAnsi="Verdana"/>
        </w:rPr>
      </w:pPr>
    </w:p>
    <w:p w:rsidR="00E86138" w:rsidRDefault="00E86138" w:rsidP="00761A4C">
      <w:pPr>
        <w:spacing w:line="360" w:lineRule="auto"/>
        <w:rPr>
          <w:rFonts w:ascii="Verdana" w:hAnsi="Verdana"/>
        </w:rPr>
      </w:pPr>
    </w:p>
    <w:p w:rsidR="00482B99" w:rsidRDefault="00482B99" w:rsidP="00761A4C">
      <w:pPr>
        <w:spacing w:line="360" w:lineRule="auto"/>
        <w:rPr>
          <w:rFonts w:ascii="Verdana" w:hAnsi="Verdana"/>
        </w:rPr>
      </w:pPr>
    </w:p>
    <w:p w:rsidR="00107648" w:rsidRDefault="00384CFA" w:rsidP="00761A4C">
      <w:pPr>
        <w:spacing w:line="360" w:lineRule="auto"/>
        <w:rPr>
          <w:rFonts w:ascii="Verdana" w:hAnsi="Verdana"/>
        </w:rPr>
      </w:pPr>
      <w:r>
        <w:rPr>
          <w:rFonts w:ascii="Verdana" w:hAnsi="Verdana"/>
          <w:noProof/>
        </w:rPr>
        <w:drawing>
          <wp:anchor distT="0" distB="0" distL="114300" distR="114300" simplePos="0" relativeHeight="251723776" behindDoc="1" locked="0" layoutInCell="1" allowOverlap="1">
            <wp:simplePos x="0" y="0"/>
            <wp:positionH relativeFrom="column">
              <wp:posOffset>3494405</wp:posOffset>
            </wp:positionH>
            <wp:positionV relativeFrom="paragraph">
              <wp:posOffset>84455</wp:posOffset>
            </wp:positionV>
            <wp:extent cx="3039110" cy="4737735"/>
            <wp:effectExtent l="19050" t="0" r="8890" b="0"/>
            <wp:wrapTight wrapText="bothSides">
              <wp:wrapPolygon edited="0">
                <wp:start x="5416" y="0"/>
                <wp:lineTo x="5010" y="261"/>
                <wp:lineTo x="5280" y="521"/>
                <wp:lineTo x="6770" y="1390"/>
                <wp:lineTo x="6770" y="2779"/>
                <wp:lineTo x="-135" y="2866"/>
                <wp:lineTo x="-135" y="21539"/>
                <wp:lineTo x="11509" y="21539"/>
                <wp:lineTo x="15977" y="21539"/>
                <wp:lineTo x="21663" y="21192"/>
                <wp:lineTo x="21663" y="0"/>
                <wp:lineTo x="5416" y="0"/>
              </wp:wrapPolygon>
            </wp:wrapTight>
            <wp:docPr id="17" name="Image 10" descr="http://www.ntn-snr.com/common/img/library/Charges_FR_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ntn-snr.com/common/img/library/Charges_FR_G.gif"/>
                    <pic:cNvPicPr>
                      <a:picLocks noChangeAspect="1" noChangeArrowheads="1"/>
                    </pic:cNvPicPr>
                  </pic:nvPicPr>
                  <pic:blipFill>
                    <a:blip r:embed="rId27"/>
                    <a:srcRect/>
                    <a:stretch>
                      <a:fillRect/>
                    </a:stretch>
                  </pic:blipFill>
                  <pic:spPr bwMode="auto">
                    <a:xfrm>
                      <a:off x="0" y="0"/>
                      <a:ext cx="3039110" cy="4737735"/>
                    </a:xfrm>
                    <a:prstGeom prst="rect">
                      <a:avLst/>
                    </a:prstGeom>
                    <a:noFill/>
                    <a:ln w="9525">
                      <a:noFill/>
                      <a:miter lim="800000"/>
                      <a:headEnd/>
                      <a:tailEnd/>
                    </a:ln>
                  </pic:spPr>
                </pic:pic>
              </a:graphicData>
            </a:graphic>
          </wp:anchor>
        </w:drawing>
      </w: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437F61" w:rsidP="00761A4C">
      <w:pPr>
        <w:spacing w:line="360" w:lineRule="auto"/>
        <w:rPr>
          <w:rFonts w:ascii="Verdana" w:hAnsi="Verdana"/>
        </w:rPr>
      </w:pPr>
      <w:r>
        <w:rPr>
          <w:noProof/>
        </w:rPr>
        <w:pict>
          <v:group id="_x0000_s1323" style="position:absolute;margin-left:25.2pt;margin-top:2.05pt;width:491.5pt;height:81.1pt;z-index:251724800" coordorigin="1644,6775" coordsize="9371,1622">
            <v:roundrect id="_x0000_s1324" style="position:absolute;left:6354;top:7688;width:4661;height:709" arcsize="10923f" filled="f" strokecolor="red" strokeweight="1.5pt">
              <v:stroke dashstyle="1 1"/>
            </v:roundrect>
            <v:rect id="_x0000_s1325" style="position:absolute;left:1644;top:6775;width:3506;height:1203" fillcolor="#95b3d7 [1940]" strokecolor="#95b3d7 [1940]" strokeweight="1pt">
              <v:fill color2="#dbe5f1 [660]" angle="-45" focus="-50%" type="gradient"/>
              <v:shadow on="t" type="perspective" color="#243f60 [1604]" opacity=".5" offset="1pt" offset2="-3pt"/>
              <v:textbox>
                <w:txbxContent>
                  <w:p w:rsidR="00D51158" w:rsidRPr="00636435" w:rsidRDefault="00D51158" w:rsidP="00D51158">
                    <w:pPr>
                      <w:rPr>
                        <w:rFonts w:asciiTheme="minorHAnsi" w:hAnsiTheme="minorHAnsi"/>
                      </w:rPr>
                    </w:pPr>
                    <w:r>
                      <w:rPr>
                        <w:rFonts w:asciiTheme="minorHAnsi" w:hAnsiTheme="minorHAnsi"/>
                      </w:rPr>
                      <w:t xml:space="preserve">Le type de roulement qui encaisse le mieux les efforts combinés pour une vitesse de rotation relativement faible est le </w:t>
                    </w:r>
                    <w:r w:rsidRPr="00DF5044">
                      <w:rPr>
                        <w:rFonts w:asciiTheme="minorHAnsi" w:hAnsiTheme="minorHAnsi"/>
                        <w:b/>
                      </w:rPr>
                      <w:t>roulement à rouleaux coniques.</w:t>
                    </w:r>
                  </w:p>
                </w:txbxContent>
              </v:textbox>
            </v:rect>
            <v:shape id="_x0000_s1326" type="#_x0000_t32" style="position:absolute;left:5330;top:7570;width:1024;height:408" o:connectortype="straight" strokecolor="red" strokeweight="1.5pt">
              <v:stroke endarrow="block"/>
            </v:shape>
          </v:group>
        </w:pict>
      </w: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A66F4D" w:rsidRDefault="00A66F4D" w:rsidP="00761A4C">
      <w:pPr>
        <w:spacing w:line="360" w:lineRule="auto"/>
        <w:rPr>
          <w:rFonts w:ascii="Verdana" w:hAnsi="Verdana"/>
        </w:rPr>
      </w:pPr>
    </w:p>
    <w:p w:rsidR="00E86138" w:rsidRPr="00384CFA" w:rsidRDefault="004F13A1" w:rsidP="00A66F4D">
      <w:pPr>
        <w:spacing w:line="360" w:lineRule="auto"/>
        <w:rPr>
          <w:rFonts w:ascii="Verdana" w:hAnsi="Verdana"/>
          <w:color w:val="4F6228" w:themeColor="accent3" w:themeShade="80"/>
        </w:rPr>
      </w:pPr>
      <w:r w:rsidRPr="00384CFA">
        <w:rPr>
          <w:rFonts w:ascii="Verdana" w:hAnsi="Verdana"/>
          <w:b/>
          <w:bCs/>
          <w:noProof/>
          <w:color w:val="4F6228" w:themeColor="accent3" w:themeShade="80"/>
          <w:sz w:val="28"/>
          <w:szCs w:val="28"/>
        </w:rPr>
        <w:lastRenderedPageBreak/>
        <w:drawing>
          <wp:anchor distT="0" distB="0" distL="114300" distR="114300" simplePos="0" relativeHeight="251662336" behindDoc="0" locked="0" layoutInCell="1" allowOverlap="1">
            <wp:simplePos x="0" y="0"/>
            <wp:positionH relativeFrom="column">
              <wp:posOffset>3470910</wp:posOffset>
            </wp:positionH>
            <wp:positionV relativeFrom="paragraph">
              <wp:posOffset>440690</wp:posOffset>
            </wp:positionV>
            <wp:extent cx="2152650" cy="1562100"/>
            <wp:effectExtent l="19050" t="0" r="0" b="0"/>
            <wp:wrapNone/>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8"/>
                    <a:srcRect/>
                    <a:stretch>
                      <a:fillRect/>
                    </a:stretch>
                  </pic:blipFill>
                  <pic:spPr bwMode="auto">
                    <a:xfrm>
                      <a:off x="0" y="0"/>
                      <a:ext cx="2152650" cy="1562100"/>
                    </a:xfrm>
                    <a:prstGeom prst="rect">
                      <a:avLst/>
                    </a:prstGeom>
                    <a:noFill/>
                    <a:ln w="9525">
                      <a:noFill/>
                      <a:miter lim="800000"/>
                      <a:headEnd/>
                      <a:tailEnd/>
                    </a:ln>
                  </pic:spPr>
                </pic:pic>
              </a:graphicData>
            </a:graphic>
          </wp:anchor>
        </w:drawing>
      </w:r>
      <w:r w:rsidR="007503AC" w:rsidRPr="00384CFA">
        <w:rPr>
          <w:rFonts w:ascii="Verdana" w:hAnsi="Verdana"/>
          <w:b/>
          <w:bCs/>
          <w:color w:val="4F6228" w:themeColor="accent3" w:themeShade="80"/>
          <w:sz w:val="28"/>
          <w:szCs w:val="28"/>
        </w:rPr>
        <w:t>Procédure démontage / remontage</w:t>
      </w:r>
      <w:r w:rsidR="00A66F4D" w:rsidRPr="00384CFA">
        <w:rPr>
          <w:rFonts w:ascii="Verdana" w:hAnsi="Verdana"/>
          <w:color w:val="4F6228" w:themeColor="accent3" w:themeShade="80"/>
        </w:rPr>
        <w:t xml:space="preserve"> </w:t>
      </w:r>
    </w:p>
    <w:p w:rsidR="004F13A1" w:rsidRDefault="004F13A1" w:rsidP="004F13A1">
      <w:pPr>
        <w:shd w:val="clear" w:color="auto" w:fill="FFFFFF"/>
        <w:ind w:left="5"/>
      </w:pPr>
      <w:r>
        <w:rPr>
          <w:rFonts w:ascii="Arial" w:hAnsi="Arial" w:cs="Arial"/>
          <w:b/>
          <w:bCs/>
          <w:color w:val="000000"/>
          <w:spacing w:val="-5"/>
          <w:sz w:val="22"/>
          <w:szCs w:val="22"/>
        </w:rPr>
        <w:t>D</w:t>
      </w:r>
      <w:r>
        <w:rPr>
          <w:rFonts w:ascii="Arial" w:hAnsi="Arial"/>
          <w:b/>
          <w:bCs/>
          <w:color w:val="000000"/>
          <w:spacing w:val="-5"/>
          <w:sz w:val="22"/>
          <w:szCs w:val="22"/>
        </w:rPr>
        <w:t>é</w:t>
      </w:r>
      <w:r>
        <w:rPr>
          <w:rFonts w:ascii="Arial" w:hAnsi="Arial" w:cs="Arial"/>
          <w:b/>
          <w:bCs/>
          <w:color w:val="000000"/>
          <w:spacing w:val="-5"/>
          <w:sz w:val="22"/>
          <w:szCs w:val="22"/>
        </w:rPr>
        <w:t>pose et repose de la direction</w:t>
      </w:r>
    </w:p>
    <w:p w:rsidR="004F13A1" w:rsidRDefault="004F13A1" w:rsidP="004F13A1">
      <w:pPr>
        <w:shd w:val="clear" w:color="auto" w:fill="FFFFFF"/>
        <w:spacing w:before="211"/>
        <w:ind w:left="5"/>
      </w:pPr>
      <w:r>
        <w:rPr>
          <w:rFonts w:ascii="Arial" w:hAnsi="Arial" w:cs="Arial"/>
          <w:b/>
          <w:bCs/>
          <w:color w:val="000000"/>
          <w:spacing w:val="-2"/>
          <w:sz w:val="19"/>
          <w:szCs w:val="19"/>
        </w:rPr>
        <w:t>D</w:t>
      </w:r>
      <w:r>
        <w:rPr>
          <w:rFonts w:ascii="Arial" w:hAnsi="Arial"/>
          <w:b/>
          <w:bCs/>
          <w:color w:val="000000"/>
          <w:spacing w:val="-2"/>
          <w:sz w:val="19"/>
          <w:szCs w:val="19"/>
        </w:rPr>
        <w:t>é</w:t>
      </w:r>
      <w:r>
        <w:rPr>
          <w:rFonts w:ascii="Arial" w:hAnsi="Arial" w:cs="Arial"/>
          <w:b/>
          <w:bCs/>
          <w:color w:val="000000"/>
          <w:spacing w:val="-2"/>
          <w:sz w:val="19"/>
          <w:szCs w:val="19"/>
        </w:rPr>
        <w:t>pose</w:t>
      </w:r>
    </w:p>
    <w:p w:rsidR="004F13A1" w:rsidRDefault="004F13A1" w:rsidP="004F13A1">
      <w:pPr>
        <w:shd w:val="clear" w:color="auto" w:fill="FFFFFF"/>
        <w:spacing w:before="245"/>
        <w:rPr>
          <w:rFonts w:ascii="Arial" w:hAnsi="Arial" w:cs="Arial"/>
          <w:b/>
          <w:bCs/>
          <w:color w:val="000000"/>
          <w:spacing w:val="-2"/>
          <w:sz w:val="19"/>
          <w:szCs w:val="19"/>
        </w:rPr>
      </w:pPr>
      <w:r>
        <w:rPr>
          <w:rFonts w:ascii="Arial" w:hAnsi="Arial" w:cs="Arial"/>
          <w:b/>
          <w:bCs/>
          <w:color w:val="000000"/>
          <w:spacing w:val="-2"/>
          <w:sz w:val="19"/>
          <w:szCs w:val="19"/>
        </w:rPr>
        <w:t>GSF1200</w:t>
      </w:r>
    </w:p>
    <w:p w:rsidR="004F13A1" w:rsidRDefault="004F13A1" w:rsidP="004F13A1">
      <w:pPr>
        <w:shd w:val="clear" w:color="auto" w:fill="FFFFFF"/>
        <w:spacing w:before="245"/>
      </w:pPr>
    </w:p>
    <w:p w:rsidR="004F13A1" w:rsidRPr="0067452A" w:rsidRDefault="004F13A1" w:rsidP="009274AE">
      <w:pPr>
        <w:widowControl w:val="0"/>
        <w:numPr>
          <w:ilvl w:val="0"/>
          <w:numId w:val="24"/>
        </w:numPr>
        <w:shd w:val="clear" w:color="auto" w:fill="FFFFFF"/>
        <w:tabs>
          <w:tab w:val="left" w:pos="326"/>
        </w:tabs>
        <w:autoSpaceDE w:val="0"/>
        <w:autoSpaceDN w:val="0"/>
        <w:adjustRightInd w:val="0"/>
        <w:spacing w:line="480" w:lineRule="auto"/>
        <w:ind w:left="101"/>
        <w:rPr>
          <w:rFonts w:ascii="Arial" w:hAnsi="Arial" w:cs="Arial"/>
          <w:color w:val="000000"/>
          <w:sz w:val="18"/>
          <w:szCs w:val="18"/>
        </w:rPr>
      </w:pPr>
      <w:r w:rsidRPr="0067452A">
        <w:rPr>
          <w:rFonts w:ascii="Arial" w:hAnsi="Arial" w:cs="Arial"/>
          <w:color w:val="000000"/>
          <w:sz w:val="18"/>
          <w:szCs w:val="18"/>
        </w:rPr>
        <w:t>Placer la machine sur un cric ou un bloc de bois.</w:t>
      </w:r>
    </w:p>
    <w:p w:rsidR="004F13A1" w:rsidRPr="0067452A" w:rsidRDefault="004F13A1" w:rsidP="009274AE">
      <w:pPr>
        <w:widowControl w:val="0"/>
        <w:numPr>
          <w:ilvl w:val="0"/>
          <w:numId w:val="25"/>
        </w:numPr>
        <w:shd w:val="clear" w:color="auto" w:fill="FFFFFF"/>
        <w:tabs>
          <w:tab w:val="left" w:pos="326"/>
        </w:tabs>
        <w:autoSpaceDE w:val="0"/>
        <w:autoSpaceDN w:val="0"/>
        <w:adjustRightInd w:val="0"/>
        <w:spacing w:line="480" w:lineRule="auto"/>
        <w:ind w:left="326" w:hanging="226"/>
        <w:rPr>
          <w:rFonts w:ascii="Arial" w:hAnsi="Arial" w:cs="Arial"/>
          <w:color w:val="000000"/>
          <w:sz w:val="18"/>
          <w:szCs w:val="18"/>
        </w:rPr>
      </w:pPr>
      <w:r w:rsidRPr="0067452A">
        <w:rPr>
          <w:rFonts w:ascii="Arial" w:hAnsi="Arial" w:cs="Arial"/>
          <w:color w:val="000000"/>
          <w:sz w:val="18"/>
          <w:szCs w:val="18"/>
        </w:rPr>
        <w:t>Déposer la roue avant.</w:t>
      </w:r>
    </w:p>
    <w:p w:rsidR="004F13A1" w:rsidRPr="0067452A" w:rsidRDefault="005251EA" w:rsidP="009274AE">
      <w:pPr>
        <w:widowControl w:val="0"/>
        <w:numPr>
          <w:ilvl w:val="0"/>
          <w:numId w:val="25"/>
        </w:numPr>
        <w:shd w:val="clear" w:color="auto" w:fill="FFFFFF"/>
        <w:tabs>
          <w:tab w:val="left" w:pos="326"/>
        </w:tabs>
        <w:autoSpaceDE w:val="0"/>
        <w:autoSpaceDN w:val="0"/>
        <w:adjustRightInd w:val="0"/>
        <w:spacing w:line="480" w:lineRule="auto"/>
        <w:ind w:left="326" w:hanging="226"/>
        <w:rPr>
          <w:rFonts w:ascii="Arial" w:hAnsi="Arial" w:cs="Arial"/>
          <w:color w:val="000000"/>
          <w:sz w:val="18"/>
          <w:szCs w:val="18"/>
        </w:rPr>
      </w:pPr>
      <w:r>
        <w:rPr>
          <w:rFonts w:ascii="Arial" w:hAnsi="Arial" w:cs="Arial"/>
          <w:noProof/>
          <w:color w:val="000000"/>
          <w:sz w:val="18"/>
          <w:szCs w:val="18"/>
        </w:rPr>
        <w:drawing>
          <wp:anchor distT="0" distB="0" distL="114300" distR="114300" simplePos="0" relativeHeight="251728896" behindDoc="0" locked="0" layoutInCell="1" allowOverlap="1">
            <wp:simplePos x="0" y="0"/>
            <wp:positionH relativeFrom="column">
              <wp:posOffset>3463706</wp:posOffset>
            </wp:positionH>
            <wp:positionV relativeFrom="paragraph">
              <wp:posOffset>116381</wp:posOffset>
            </wp:positionV>
            <wp:extent cx="2151087" cy="1513755"/>
            <wp:effectExtent l="19050" t="0" r="1563" b="0"/>
            <wp:wrapNone/>
            <wp:docPr id="2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srcRect/>
                    <a:stretch>
                      <a:fillRect/>
                    </a:stretch>
                  </pic:blipFill>
                  <pic:spPr bwMode="auto">
                    <a:xfrm>
                      <a:off x="0" y="0"/>
                      <a:ext cx="2151087" cy="1513755"/>
                    </a:xfrm>
                    <a:prstGeom prst="rect">
                      <a:avLst/>
                    </a:prstGeom>
                    <a:noFill/>
                    <a:ln w="9525">
                      <a:noFill/>
                      <a:miter lim="800000"/>
                      <a:headEnd/>
                      <a:tailEnd/>
                    </a:ln>
                  </pic:spPr>
                </pic:pic>
              </a:graphicData>
            </a:graphic>
          </wp:anchor>
        </w:drawing>
      </w:r>
      <w:r w:rsidR="004F13A1" w:rsidRPr="0067452A">
        <w:rPr>
          <w:rFonts w:ascii="Arial" w:hAnsi="Arial" w:cs="Arial"/>
          <w:color w:val="000000"/>
          <w:sz w:val="18"/>
          <w:szCs w:val="18"/>
        </w:rPr>
        <w:t>Déposer les fourches avant.</w:t>
      </w:r>
    </w:p>
    <w:p w:rsidR="004F13A1" w:rsidRPr="0067452A" w:rsidRDefault="004F13A1" w:rsidP="009274AE">
      <w:pPr>
        <w:widowControl w:val="0"/>
        <w:numPr>
          <w:ilvl w:val="0"/>
          <w:numId w:val="25"/>
        </w:numPr>
        <w:shd w:val="clear" w:color="auto" w:fill="FFFFFF"/>
        <w:tabs>
          <w:tab w:val="left" w:pos="326"/>
        </w:tabs>
        <w:autoSpaceDE w:val="0"/>
        <w:autoSpaceDN w:val="0"/>
        <w:adjustRightInd w:val="0"/>
        <w:spacing w:line="480" w:lineRule="auto"/>
        <w:ind w:left="326" w:hanging="226"/>
        <w:rPr>
          <w:rFonts w:ascii="Arial" w:hAnsi="Arial" w:cs="Arial"/>
          <w:color w:val="000000"/>
          <w:sz w:val="18"/>
          <w:szCs w:val="18"/>
        </w:rPr>
      </w:pPr>
      <w:r w:rsidRPr="0067452A">
        <w:rPr>
          <w:rFonts w:ascii="Arial" w:hAnsi="Arial" w:cs="Arial"/>
          <w:color w:val="000000"/>
          <w:sz w:val="18"/>
          <w:szCs w:val="18"/>
        </w:rPr>
        <w:t>Déposer le phare.</w:t>
      </w:r>
    </w:p>
    <w:p w:rsidR="004F13A1" w:rsidRPr="0067452A" w:rsidRDefault="004F13A1" w:rsidP="009274AE">
      <w:pPr>
        <w:widowControl w:val="0"/>
        <w:numPr>
          <w:ilvl w:val="0"/>
          <w:numId w:val="24"/>
        </w:numPr>
        <w:shd w:val="clear" w:color="auto" w:fill="FFFFFF"/>
        <w:tabs>
          <w:tab w:val="left" w:pos="326"/>
        </w:tabs>
        <w:autoSpaceDE w:val="0"/>
        <w:autoSpaceDN w:val="0"/>
        <w:adjustRightInd w:val="0"/>
        <w:spacing w:line="480" w:lineRule="auto"/>
        <w:ind w:left="101"/>
        <w:rPr>
          <w:rFonts w:ascii="Arial" w:hAnsi="Arial" w:cs="Arial"/>
          <w:color w:val="000000"/>
          <w:sz w:val="18"/>
          <w:szCs w:val="18"/>
        </w:rPr>
      </w:pPr>
      <w:r w:rsidRPr="0067452A">
        <w:rPr>
          <w:rFonts w:ascii="Arial" w:hAnsi="Arial" w:cs="Arial"/>
          <w:color w:val="000000"/>
          <w:sz w:val="18"/>
          <w:szCs w:val="18"/>
        </w:rPr>
        <w:t>Débrancher les coupleurs.</w:t>
      </w:r>
    </w:p>
    <w:p w:rsidR="004F13A1" w:rsidRPr="0067452A" w:rsidRDefault="004F13A1" w:rsidP="009274AE">
      <w:pPr>
        <w:widowControl w:val="0"/>
        <w:numPr>
          <w:ilvl w:val="0"/>
          <w:numId w:val="24"/>
        </w:numPr>
        <w:shd w:val="clear" w:color="auto" w:fill="FFFFFF"/>
        <w:tabs>
          <w:tab w:val="left" w:pos="326"/>
        </w:tabs>
        <w:autoSpaceDE w:val="0"/>
        <w:autoSpaceDN w:val="0"/>
        <w:adjustRightInd w:val="0"/>
        <w:spacing w:line="480" w:lineRule="auto"/>
        <w:ind w:left="101"/>
        <w:rPr>
          <w:rFonts w:ascii="Arial" w:hAnsi="Arial" w:cs="Arial"/>
          <w:color w:val="000000"/>
          <w:sz w:val="18"/>
          <w:szCs w:val="18"/>
        </w:rPr>
      </w:pPr>
      <w:r w:rsidRPr="0067452A">
        <w:rPr>
          <w:rFonts w:ascii="Arial" w:hAnsi="Arial" w:cs="Arial"/>
          <w:color w:val="000000"/>
          <w:sz w:val="18"/>
          <w:szCs w:val="18"/>
        </w:rPr>
        <w:t>Déposer le logement du phare (1).</w:t>
      </w:r>
    </w:p>
    <w:p w:rsidR="004F13A1" w:rsidRPr="0067452A" w:rsidRDefault="004F13A1" w:rsidP="009274AE">
      <w:pPr>
        <w:widowControl w:val="0"/>
        <w:numPr>
          <w:ilvl w:val="0"/>
          <w:numId w:val="26"/>
        </w:numPr>
        <w:shd w:val="clear" w:color="auto" w:fill="FFFFFF"/>
        <w:tabs>
          <w:tab w:val="left" w:pos="331"/>
        </w:tabs>
        <w:autoSpaceDE w:val="0"/>
        <w:autoSpaceDN w:val="0"/>
        <w:adjustRightInd w:val="0"/>
        <w:spacing w:line="480" w:lineRule="auto"/>
        <w:ind w:left="106"/>
        <w:rPr>
          <w:rFonts w:ascii="Arial" w:hAnsi="Arial" w:cs="Arial"/>
          <w:color w:val="000000"/>
          <w:sz w:val="18"/>
          <w:szCs w:val="18"/>
        </w:rPr>
      </w:pPr>
      <w:r w:rsidRPr="0067452A">
        <w:rPr>
          <w:rFonts w:ascii="Arial" w:hAnsi="Arial" w:cs="Arial"/>
          <w:color w:val="000000"/>
          <w:sz w:val="18"/>
          <w:szCs w:val="18"/>
        </w:rPr>
        <w:t>Déposer les supports du logement du phare (2).</w:t>
      </w:r>
    </w:p>
    <w:p w:rsidR="004F13A1" w:rsidRPr="0067452A" w:rsidRDefault="004F13A1" w:rsidP="009274AE">
      <w:pPr>
        <w:widowControl w:val="0"/>
        <w:numPr>
          <w:ilvl w:val="0"/>
          <w:numId w:val="26"/>
        </w:numPr>
        <w:shd w:val="clear" w:color="auto" w:fill="FFFFFF"/>
        <w:tabs>
          <w:tab w:val="left" w:pos="331"/>
        </w:tabs>
        <w:autoSpaceDE w:val="0"/>
        <w:autoSpaceDN w:val="0"/>
        <w:adjustRightInd w:val="0"/>
        <w:spacing w:line="480" w:lineRule="auto"/>
        <w:ind w:left="106"/>
        <w:rPr>
          <w:rFonts w:ascii="Arial" w:hAnsi="Arial" w:cs="Arial"/>
          <w:color w:val="000000"/>
          <w:sz w:val="18"/>
          <w:szCs w:val="18"/>
        </w:rPr>
      </w:pPr>
      <w:r w:rsidRPr="0067452A">
        <w:rPr>
          <w:rFonts w:ascii="Arial" w:hAnsi="Arial" w:cs="Arial"/>
          <w:color w:val="000000"/>
          <w:sz w:val="18"/>
          <w:szCs w:val="18"/>
        </w:rPr>
        <w:t>Déposer le collier du flexible de frein (3).</w:t>
      </w:r>
    </w:p>
    <w:p w:rsidR="004F13A1" w:rsidRPr="0067452A" w:rsidRDefault="004F13A1" w:rsidP="009274AE">
      <w:pPr>
        <w:widowControl w:val="0"/>
        <w:numPr>
          <w:ilvl w:val="0"/>
          <w:numId w:val="26"/>
        </w:numPr>
        <w:shd w:val="clear" w:color="auto" w:fill="FFFFFF"/>
        <w:tabs>
          <w:tab w:val="left" w:pos="331"/>
        </w:tabs>
        <w:autoSpaceDE w:val="0"/>
        <w:autoSpaceDN w:val="0"/>
        <w:adjustRightInd w:val="0"/>
        <w:spacing w:line="480" w:lineRule="auto"/>
        <w:ind w:left="106"/>
        <w:rPr>
          <w:rFonts w:ascii="Arial" w:hAnsi="Arial" w:cs="Arial"/>
          <w:color w:val="000000"/>
          <w:sz w:val="18"/>
          <w:szCs w:val="18"/>
        </w:rPr>
      </w:pPr>
      <w:r w:rsidRPr="0067452A">
        <w:rPr>
          <w:rFonts w:ascii="Arial" w:hAnsi="Arial" w:cs="Arial"/>
          <w:color w:val="000000"/>
          <w:sz w:val="18"/>
          <w:szCs w:val="18"/>
        </w:rPr>
        <w:t xml:space="preserve">Déposer le compteur </w:t>
      </w:r>
      <w:proofErr w:type="spellStart"/>
      <w:r w:rsidRPr="0067452A">
        <w:rPr>
          <w:rFonts w:ascii="Arial" w:hAnsi="Arial" w:cs="Arial"/>
          <w:color w:val="000000"/>
          <w:sz w:val="18"/>
          <w:szCs w:val="18"/>
        </w:rPr>
        <w:t>commodo</w:t>
      </w:r>
      <w:proofErr w:type="spellEnd"/>
      <w:r w:rsidRPr="0067452A">
        <w:rPr>
          <w:rFonts w:ascii="Arial" w:hAnsi="Arial" w:cs="Arial"/>
          <w:color w:val="000000"/>
          <w:sz w:val="18"/>
          <w:szCs w:val="18"/>
        </w:rPr>
        <w:t xml:space="preserve"> (4).</w:t>
      </w:r>
    </w:p>
    <w:p w:rsidR="004F13A1" w:rsidRPr="0067452A" w:rsidRDefault="005251EA" w:rsidP="00A66F4D">
      <w:pPr>
        <w:spacing w:line="360" w:lineRule="auto"/>
        <w:rPr>
          <w:rFonts w:ascii="Arial" w:hAnsi="Arial" w:cs="Arial"/>
          <w:color w:val="FF0000"/>
          <w:sz w:val="18"/>
          <w:szCs w:val="18"/>
        </w:rPr>
      </w:pPr>
      <w:r>
        <w:rPr>
          <w:rFonts w:ascii="Arial" w:hAnsi="Arial" w:cs="Arial"/>
          <w:noProof/>
          <w:color w:val="FF0000"/>
          <w:sz w:val="18"/>
          <w:szCs w:val="18"/>
        </w:rPr>
        <w:drawing>
          <wp:anchor distT="0" distB="0" distL="114300" distR="114300" simplePos="0" relativeHeight="251726848" behindDoc="0" locked="0" layoutInCell="1" allowOverlap="1">
            <wp:simplePos x="0" y="0"/>
            <wp:positionH relativeFrom="column">
              <wp:posOffset>3816985</wp:posOffset>
            </wp:positionH>
            <wp:positionV relativeFrom="paragraph">
              <wp:posOffset>58420</wp:posOffset>
            </wp:positionV>
            <wp:extent cx="2462530" cy="1659255"/>
            <wp:effectExtent l="19050" t="0" r="0" b="0"/>
            <wp:wrapNone/>
            <wp:docPr id="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2462530" cy="1659255"/>
                    </a:xfrm>
                    <a:prstGeom prst="rect">
                      <a:avLst/>
                    </a:prstGeom>
                    <a:noFill/>
                    <a:ln w="9525">
                      <a:noFill/>
                      <a:miter lim="800000"/>
                      <a:headEnd/>
                      <a:tailEnd/>
                    </a:ln>
                  </pic:spPr>
                </pic:pic>
              </a:graphicData>
            </a:graphic>
          </wp:anchor>
        </w:drawing>
      </w:r>
    </w:p>
    <w:p w:rsidR="004F13A1" w:rsidRPr="0067452A" w:rsidRDefault="004F13A1" w:rsidP="00A66F4D">
      <w:pPr>
        <w:spacing w:line="360" w:lineRule="auto"/>
        <w:rPr>
          <w:rFonts w:ascii="Arial" w:hAnsi="Arial" w:cs="Arial"/>
          <w:color w:val="FF0000"/>
          <w:sz w:val="18"/>
          <w:szCs w:val="18"/>
        </w:rPr>
      </w:pPr>
    </w:p>
    <w:p w:rsidR="004F13A1" w:rsidRPr="0067452A" w:rsidRDefault="004F13A1" w:rsidP="0067452A">
      <w:pPr>
        <w:shd w:val="clear" w:color="auto" w:fill="FFFFFF"/>
        <w:spacing w:before="5" w:line="230" w:lineRule="exact"/>
        <w:ind w:left="312" w:right="4110" w:hanging="312"/>
        <w:rPr>
          <w:rFonts w:ascii="Arial" w:hAnsi="Arial" w:cs="Arial"/>
          <w:sz w:val="18"/>
          <w:szCs w:val="18"/>
        </w:rPr>
      </w:pPr>
      <w:r w:rsidRPr="0067452A">
        <w:rPr>
          <w:rFonts w:ascii="Arial" w:hAnsi="Arial" w:cs="Arial"/>
          <w:color w:val="000000"/>
          <w:sz w:val="18"/>
          <w:szCs w:val="18"/>
        </w:rPr>
        <w:t>10) Déposer le contacteur d'allumage (5) à l'aide des outils spéciaux.</w:t>
      </w:r>
    </w:p>
    <w:p w:rsidR="004F13A1" w:rsidRPr="0067452A" w:rsidRDefault="004F13A1" w:rsidP="0067452A">
      <w:pPr>
        <w:shd w:val="clear" w:color="auto" w:fill="FFFFFF"/>
        <w:spacing w:before="110" w:line="230" w:lineRule="exact"/>
        <w:ind w:left="312" w:right="4110" w:hanging="312"/>
        <w:rPr>
          <w:rFonts w:ascii="Arial" w:hAnsi="Arial" w:cs="Arial"/>
          <w:sz w:val="18"/>
          <w:szCs w:val="18"/>
        </w:rPr>
      </w:pPr>
      <w:r w:rsidRPr="0067452A">
        <w:rPr>
          <w:rFonts w:ascii="Arial" w:hAnsi="Arial" w:cs="Arial"/>
          <w:b/>
          <w:bCs/>
          <w:color w:val="000000"/>
          <w:sz w:val="18"/>
          <w:szCs w:val="18"/>
        </w:rPr>
        <w:t>Outil spécial</w:t>
      </w:r>
    </w:p>
    <w:p w:rsidR="004F13A1" w:rsidRPr="0067452A" w:rsidRDefault="004F13A1" w:rsidP="0067452A">
      <w:pPr>
        <w:shd w:val="clear" w:color="auto" w:fill="FFFFFF"/>
        <w:spacing w:line="230" w:lineRule="exact"/>
        <w:ind w:left="312" w:right="4110" w:hanging="312"/>
        <w:rPr>
          <w:rFonts w:ascii="Arial" w:hAnsi="Arial" w:cs="Arial"/>
          <w:sz w:val="18"/>
          <w:szCs w:val="18"/>
        </w:rPr>
      </w:pPr>
      <w:r w:rsidRPr="0067452A">
        <w:rPr>
          <w:rFonts w:ascii="Arial" w:hAnsi="Arial" w:cs="Arial"/>
          <w:b/>
          <w:bCs/>
          <w:color w:val="000000"/>
          <w:sz w:val="18"/>
          <w:szCs w:val="18"/>
        </w:rPr>
        <w:t>(A): (Trépan à pointe à six lobes (JT 40H))</w:t>
      </w:r>
    </w:p>
    <w:p w:rsidR="004F13A1" w:rsidRPr="0067452A" w:rsidRDefault="004F13A1" w:rsidP="0067452A">
      <w:pPr>
        <w:shd w:val="clear" w:color="auto" w:fill="FFFFFF"/>
        <w:spacing w:line="230" w:lineRule="exact"/>
        <w:ind w:left="312" w:right="4110" w:hanging="312"/>
        <w:rPr>
          <w:rFonts w:ascii="Arial" w:hAnsi="Arial" w:cs="Arial"/>
          <w:sz w:val="18"/>
          <w:szCs w:val="18"/>
        </w:rPr>
      </w:pPr>
      <w:r w:rsidRPr="0067452A">
        <w:rPr>
          <w:rFonts w:ascii="Arial" w:hAnsi="Arial" w:cs="Arial"/>
          <w:b/>
          <w:bCs/>
          <w:color w:val="000000"/>
          <w:sz w:val="18"/>
          <w:szCs w:val="18"/>
        </w:rPr>
        <w:t>(B): (Porte-trépan)</w:t>
      </w:r>
    </w:p>
    <w:p w:rsidR="004F13A1" w:rsidRPr="0067452A" w:rsidRDefault="004F13A1" w:rsidP="0067452A">
      <w:pPr>
        <w:shd w:val="clear" w:color="auto" w:fill="FFFFFF"/>
        <w:spacing w:before="110" w:line="230" w:lineRule="exact"/>
        <w:ind w:left="312" w:right="4110" w:hanging="312"/>
        <w:rPr>
          <w:rFonts w:ascii="Arial" w:hAnsi="Arial" w:cs="Arial"/>
          <w:sz w:val="18"/>
          <w:szCs w:val="18"/>
        </w:rPr>
      </w:pPr>
      <w:r w:rsidRPr="0067452A">
        <w:rPr>
          <w:rFonts w:ascii="Arial" w:hAnsi="Arial" w:cs="Arial"/>
          <w:color w:val="000000"/>
          <w:sz w:val="18"/>
          <w:szCs w:val="18"/>
        </w:rPr>
        <w:t>11) Démonter le guidon en déposant les écrous des brides du guidon.</w:t>
      </w:r>
    </w:p>
    <w:p w:rsidR="004F13A1" w:rsidRPr="0067452A" w:rsidRDefault="004F13A1" w:rsidP="0067452A">
      <w:pPr>
        <w:shd w:val="clear" w:color="auto" w:fill="FFFFFF"/>
        <w:spacing w:before="163"/>
        <w:ind w:left="312" w:right="4110" w:hanging="312"/>
        <w:rPr>
          <w:rFonts w:ascii="Arial" w:hAnsi="Arial" w:cs="Arial"/>
          <w:sz w:val="18"/>
          <w:szCs w:val="18"/>
        </w:rPr>
      </w:pPr>
      <w:r w:rsidRPr="0067452A">
        <w:rPr>
          <w:rFonts w:ascii="Arial" w:hAnsi="Arial" w:cs="Arial"/>
          <w:b/>
          <w:bCs/>
          <w:color w:val="000000"/>
          <w:sz w:val="18"/>
          <w:szCs w:val="18"/>
        </w:rPr>
        <w:t>NOTE : Placer un chiffon sur le réservoir de carburant pour éviter de rayer le réservoir de carburant.</w:t>
      </w:r>
    </w:p>
    <w:p w:rsidR="004F13A1" w:rsidRPr="0067452A" w:rsidRDefault="004F13A1" w:rsidP="001542A2">
      <w:pPr>
        <w:shd w:val="clear" w:color="auto" w:fill="FFFFFF"/>
        <w:spacing w:before="163"/>
        <w:ind w:left="312" w:right="4110" w:hanging="312"/>
        <w:rPr>
          <w:rFonts w:ascii="Arial" w:hAnsi="Arial" w:cs="Arial"/>
          <w:sz w:val="18"/>
          <w:szCs w:val="18"/>
        </w:rPr>
      </w:pPr>
    </w:p>
    <w:p w:rsidR="004F13A1" w:rsidRPr="0067452A" w:rsidRDefault="004F13A1" w:rsidP="001542A2">
      <w:pPr>
        <w:widowControl w:val="0"/>
        <w:numPr>
          <w:ilvl w:val="0"/>
          <w:numId w:val="27"/>
        </w:numPr>
        <w:shd w:val="clear" w:color="auto" w:fill="FFFFFF"/>
        <w:tabs>
          <w:tab w:val="left" w:pos="317"/>
        </w:tabs>
        <w:autoSpaceDE w:val="0"/>
        <w:autoSpaceDN w:val="0"/>
        <w:adjustRightInd w:val="0"/>
        <w:spacing w:before="43" w:line="230" w:lineRule="exact"/>
        <w:ind w:left="312" w:hanging="312"/>
        <w:rPr>
          <w:rFonts w:ascii="Arial" w:hAnsi="Arial" w:cs="Arial"/>
          <w:color w:val="000000"/>
          <w:sz w:val="18"/>
          <w:szCs w:val="18"/>
        </w:rPr>
      </w:pPr>
      <w:r w:rsidRPr="0067452A">
        <w:rPr>
          <w:rFonts w:ascii="Arial" w:hAnsi="Arial" w:cs="Arial"/>
          <w:noProof/>
          <w:color w:val="000000"/>
          <w:sz w:val="18"/>
          <w:szCs w:val="18"/>
        </w:rPr>
        <w:drawing>
          <wp:anchor distT="0" distB="0" distL="114300" distR="114300" simplePos="0" relativeHeight="251665408" behindDoc="0" locked="0" layoutInCell="1" allowOverlap="1">
            <wp:simplePos x="0" y="0"/>
            <wp:positionH relativeFrom="column">
              <wp:posOffset>4061460</wp:posOffset>
            </wp:positionH>
            <wp:positionV relativeFrom="paragraph">
              <wp:posOffset>41275</wp:posOffset>
            </wp:positionV>
            <wp:extent cx="1047750" cy="1085850"/>
            <wp:effectExtent l="19050" t="0" r="0" b="0"/>
            <wp:wrapNone/>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1"/>
                    <a:srcRect/>
                    <a:stretch>
                      <a:fillRect/>
                    </a:stretch>
                  </pic:blipFill>
                  <pic:spPr bwMode="auto">
                    <a:xfrm>
                      <a:off x="0" y="0"/>
                      <a:ext cx="1047750" cy="1085850"/>
                    </a:xfrm>
                    <a:prstGeom prst="rect">
                      <a:avLst/>
                    </a:prstGeom>
                    <a:noFill/>
                    <a:ln w="9525">
                      <a:noFill/>
                      <a:miter lim="800000"/>
                      <a:headEnd/>
                      <a:tailEnd/>
                    </a:ln>
                  </pic:spPr>
                </pic:pic>
              </a:graphicData>
            </a:graphic>
          </wp:anchor>
        </w:drawing>
      </w:r>
      <w:r w:rsidRPr="0067452A">
        <w:rPr>
          <w:rFonts w:ascii="Arial" w:hAnsi="Arial" w:cs="Arial"/>
          <w:color w:val="000000"/>
          <w:sz w:val="18"/>
          <w:szCs w:val="18"/>
        </w:rPr>
        <w:t>Déposer l'écrou et la rondelle de la tête de l'axe de la fourche.</w:t>
      </w:r>
    </w:p>
    <w:p w:rsidR="004F13A1" w:rsidRPr="0067452A" w:rsidRDefault="004F13A1" w:rsidP="001542A2">
      <w:pPr>
        <w:widowControl w:val="0"/>
        <w:shd w:val="clear" w:color="auto" w:fill="FFFFFF"/>
        <w:tabs>
          <w:tab w:val="left" w:pos="317"/>
        </w:tabs>
        <w:autoSpaceDE w:val="0"/>
        <w:autoSpaceDN w:val="0"/>
        <w:adjustRightInd w:val="0"/>
        <w:spacing w:before="43" w:line="230" w:lineRule="exact"/>
        <w:ind w:left="312" w:hanging="312"/>
        <w:rPr>
          <w:rFonts w:ascii="Arial" w:hAnsi="Arial" w:cs="Arial"/>
          <w:color w:val="000000"/>
          <w:sz w:val="18"/>
          <w:szCs w:val="18"/>
        </w:rPr>
      </w:pPr>
    </w:p>
    <w:p w:rsidR="004F13A1" w:rsidRPr="0067452A" w:rsidRDefault="004F13A1" w:rsidP="001542A2">
      <w:pPr>
        <w:widowControl w:val="0"/>
        <w:numPr>
          <w:ilvl w:val="0"/>
          <w:numId w:val="27"/>
        </w:numPr>
        <w:shd w:val="clear" w:color="auto" w:fill="FFFFFF"/>
        <w:tabs>
          <w:tab w:val="left" w:pos="317"/>
        </w:tabs>
        <w:autoSpaceDE w:val="0"/>
        <w:autoSpaceDN w:val="0"/>
        <w:adjustRightInd w:val="0"/>
        <w:spacing w:before="34" w:line="254" w:lineRule="exact"/>
        <w:ind w:left="312" w:hanging="312"/>
        <w:rPr>
          <w:rFonts w:ascii="Arial" w:hAnsi="Arial" w:cs="Arial"/>
          <w:color w:val="000000"/>
          <w:sz w:val="18"/>
          <w:szCs w:val="18"/>
        </w:rPr>
      </w:pPr>
      <w:r w:rsidRPr="0067452A">
        <w:rPr>
          <w:rFonts w:ascii="Arial" w:hAnsi="Arial" w:cs="Arial"/>
          <w:color w:val="000000"/>
          <w:sz w:val="18"/>
          <w:szCs w:val="18"/>
        </w:rPr>
        <w:t>Déposer le support supérieur de l'axe de la fourche (6).</w:t>
      </w:r>
    </w:p>
    <w:p w:rsidR="004F13A1" w:rsidRPr="0067452A" w:rsidRDefault="004F13A1" w:rsidP="001542A2">
      <w:pPr>
        <w:widowControl w:val="0"/>
        <w:shd w:val="clear" w:color="auto" w:fill="FFFFFF"/>
        <w:tabs>
          <w:tab w:val="left" w:pos="317"/>
        </w:tabs>
        <w:autoSpaceDE w:val="0"/>
        <w:autoSpaceDN w:val="0"/>
        <w:adjustRightInd w:val="0"/>
        <w:spacing w:before="34" w:line="254" w:lineRule="exact"/>
        <w:ind w:left="312" w:hanging="312"/>
        <w:rPr>
          <w:rFonts w:ascii="Arial" w:hAnsi="Arial" w:cs="Arial"/>
          <w:color w:val="000000"/>
          <w:sz w:val="18"/>
          <w:szCs w:val="18"/>
        </w:rPr>
      </w:pPr>
    </w:p>
    <w:p w:rsidR="004F13A1" w:rsidRPr="0067452A" w:rsidRDefault="004F13A1" w:rsidP="001542A2">
      <w:pPr>
        <w:widowControl w:val="0"/>
        <w:shd w:val="clear" w:color="auto" w:fill="FFFFFF"/>
        <w:tabs>
          <w:tab w:val="left" w:pos="317"/>
        </w:tabs>
        <w:autoSpaceDE w:val="0"/>
        <w:autoSpaceDN w:val="0"/>
        <w:adjustRightInd w:val="0"/>
        <w:spacing w:before="34" w:line="254" w:lineRule="exact"/>
        <w:ind w:left="312" w:right="4252" w:hanging="312"/>
        <w:rPr>
          <w:rFonts w:ascii="Arial" w:hAnsi="Arial" w:cs="Arial"/>
          <w:color w:val="000000"/>
          <w:sz w:val="18"/>
          <w:szCs w:val="18"/>
        </w:rPr>
      </w:pPr>
      <w:r w:rsidRPr="0067452A">
        <w:rPr>
          <w:rFonts w:ascii="Arial" w:hAnsi="Arial" w:cs="Arial"/>
          <w:color w:val="000000"/>
          <w:sz w:val="18"/>
          <w:szCs w:val="18"/>
        </w:rPr>
        <w:t>14) Déposer l'écrou de l'axe de fourche à l'aide de l'outil spécial.</w:t>
      </w:r>
    </w:p>
    <w:p w:rsidR="004F13A1" w:rsidRPr="0067452A" w:rsidRDefault="004F13A1"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b/>
          <w:color w:val="000000"/>
          <w:sz w:val="18"/>
          <w:szCs w:val="18"/>
        </w:rPr>
      </w:pPr>
      <w:r w:rsidRPr="0067452A">
        <w:rPr>
          <w:rFonts w:ascii="Arial" w:hAnsi="Arial" w:cs="Arial"/>
          <w:b/>
          <w:color w:val="000000"/>
          <w:sz w:val="18"/>
          <w:szCs w:val="18"/>
        </w:rPr>
        <w:t>NOTE</w:t>
      </w:r>
    </w:p>
    <w:p w:rsidR="004F13A1" w:rsidRPr="0067452A" w:rsidRDefault="0067452A"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b/>
          <w:color w:val="000000"/>
          <w:sz w:val="18"/>
          <w:szCs w:val="18"/>
        </w:rPr>
      </w:pPr>
      <w:r>
        <w:rPr>
          <w:rFonts w:ascii="Arial" w:hAnsi="Arial" w:cs="Arial"/>
          <w:b/>
          <w:noProof/>
          <w:color w:val="000000"/>
          <w:sz w:val="18"/>
          <w:szCs w:val="18"/>
        </w:rPr>
        <w:drawing>
          <wp:anchor distT="0" distB="0" distL="114300" distR="114300" simplePos="0" relativeHeight="251666432" behindDoc="0" locked="0" layoutInCell="1" allowOverlap="1">
            <wp:simplePos x="0" y="0"/>
            <wp:positionH relativeFrom="column">
              <wp:posOffset>3486758</wp:posOffset>
            </wp:positionH>
            <wp:positionV relativeFrom="paragraph">
              <wp:posOffset>170058</wp:posOffset>
            </wp:positionV>
            <wp:extent cx="2532049" cy="1282152"/>
            <wp:effectExtent l="19050" t="0" r="1601" b="0"/>
            <wp:wrapNone/>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2"/>
                    <a:srcRect/>
                    <a:stretch>
                      <a:fillRect/>
                    </a:stretch>
                  </pic:blipFill>
                  <pic:spPr bwMode="auto">
                    <a:xfrm>
                      <a:off x="0" y="0"/>
                      <a:ext cx="2533253" cy="1282762"/>
                    </a:xfrm>
                    <a:prstGeom prst="rect">
                      <a:avLst/>
                    </a:prstGeom>
                    <a:noFill/>
                    <a:ln w="9525">
                      <a:noFill/>
                      <a:miter lim="800000"/>
                      <a:headEnd/>
                      <a:tailEnd/>
                    </a:ln>
                  </pic:spPr>
                </pic:pic>
              </a:graphicData>
            </a:graphic>
          </wp:anchor>
        </w:drawing>
      </w:r>
      <w:r w:rsidR="004F13A1" w:rsidRPr="0067452A">
        <w:rPr>
          <w:rFonts w:ascii="Arial" w:hAnsi="Arial" w:cs="Arial"/>
          <w:b/>
          <w:color w:val="000000"/>
          <w:sz w:val="18"/>
          <w:szCs w:val="18"/>
        </w:rPr>
        <w:t>Au desserrage des écrous de l'axe, immobiliser le support inférieur de l'axe de fourche pour éviter que celle-ci ne tombe.</w:t>
      </w:r>
    </w:p>
    <w:p w:rsidR="004F13A1" w:rsidRPr="0067452A" w:rsidRDefault="004F13A1"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b/>
          <w:color w:val="000000"/>
          <w:sz w:val="18"/>
          <w:szCs w:val="18"/>
        </w:rPr>
      </w:pPr>
      <w:r w:rsidRPr="0067452A">
        <w:rPr>
          <w:rFonts w:ascii="Arial" w:hAnsi="Arial" w:cs="Arial"/>
          <w:b/>
          <w:color w:val="000000"/>
          <w:sz w:val="18"/>
          <w:szCs w:val="18"/>
        </w:rPr>
        <w:t>Outil spécial</w:t>
      </w:r>
    </w:p>
    <w:p w:rsidR="004F13A1" w:rsidRPr="0067452A" w:rsidRDefault="004F13A1"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b/>
          <w:sz w:val="18"/>
          <w:szCs w:val="18"/>
        </w:rPr>
      </w:pPr>
      <w:r w:rsidRPr="0067452A">
        <w:rPr>
          <w:rFonts w:ascii="Arial" w:hAnsi="Arial" w:cs="Arial"/>
          <w:b/>
          <w:color w:val="000000"/>
          <w:sz w:val="18"/>
          <w:szCs w:val="18"/>
        </w:rPr>
        <w:t>(C): (Clé à écrou d'axe de fourche)</w:t>
      </w:r>
      <w:r w:rsidRPr="0067452A">
        <w:rPr>
          <w:rFonts w:ascii="Arial" w:hAnsi="Arial" w:cs="Arial"/>
          <w:b/>
          <w:sz w:val="18"/>
          <w:szCs w:val="18"/>
        </w:rPr>
        <w:t xml:space="preserve"> </w:t>
      </w:r>
    </w:p>
    <w:p w:rsidR="004F13A1" w:rsidRPr="0067452A" w:rsidRDefault="004F13A1"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sz w:val="18"/>
          <w:szCs w:val="18"/>
        </w:rPr>
      </w:pPr>
    </w:p>
    <w:p w:rsidR="004F13A1" w:rsidRPr="0067452A" w:rsidRDefault="004F13A1"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color w:val="000000"/>
          <w:sz w:val="18"/>
          <w:szCs w:val="18"/>
        </w:rPr>
      </w:pPr>
      <w:r w:rsidRPr="0067452A">
        <w:rPr>
          <w:rFonts w:ascii="Arial" w:hAnsi="Arial" w:cs="Arial"/>
          <w:color w:val="000000"/>
          <w:sz w:val="18"/>
          <w:szCs w:val="18"/>
        </w:rPr>
        <w:t>15)</w:t>
      </w:r>
      <w:r w:rsidRPr="0067452A">
        <w:rPr>
          <w:rFonts w:ascii="Arial" w:hAnsi="Arial" w:cs="Arial"/>
          <w:color w:val="000000"/>
          <w:sz w:val="18"/>
          <w:szCs w:val="18"/>
        </w:rPr>
        <w:tab/>
        <w:t>Déposer le support inférieur de l'axe de fourche.</w:t>
      </w:r>
    </w:p>
    <w:p w:rsidR="004F13A1" w:rsidRPr="0067452A" w:rsidRDefault="005251EA"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color w:val="000000"/>
          <w:sz w:val="18"/>
          <w:szCs w:val="18"/>
        </w:rPr>
      </w:pPr>
      <w:r>
        <w:rPr>
          <w:rFonts w:ascii="Arial" w:hAnsi="Arial" w:cs="Arial"/>
          <w:noProof/>
          <w:color w:val="000000"/>
          <w:sz w:val="18"/>
          <w:szCs w:val="18"/>
        </w:rPr>
        <w:drawing>
          <wp:anchor distT="0" distB="0" distL="114300" distR="114300" simplePos="0" relativeHeight="251730944" behindDoc="0" locked="0" layoutInCell="1" allowOverlap="1">
            <wp:simplePos x="0" y="0"/>
            <wp:positionH relativeFrom="column">
              <wp:posOffset>3678859</wp:posOffset>
            </wp:positionH>
            <wp:positionV relativeFrom="paragraph">
              <wp:posOffset>239362</wp:posOffset>
            </wp:positionV>
            <wp:extent cx="2162645" cy="1114185"/>
            <wp:effectExtent l="19050" t="0" r="9055" b="0"/>
            <wp:wrapNone/>
            <wp:docPr id="2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srcRect/>
                    <a:stretch>
                      <a:fillRect/>
                    </a:stretch>
                  </pic:blipFill>
                  <pic:spPr bwMode="auto">
                    <a:xfrm>
                      <a:off x="0" y="0"/>
                      <a:ext cx="2162645" cy="1114185"/>
                    </a:xfrm>
                    <a:prstGeom prst="rect">
                      <a:avLst/>
                    </a:prstGeom>
                    <a:noFill/>
                    <a:ln w="9525">
                      <a:noFill/>
                      <a:miter lim="800000"/>
                      <a:headEnd/>
                      <a:tailEnd/>
                    </a:ln>
                  </pic:spPr>
                </pic:pic>
              </a:graphicData>
            </a:graphic>
          </wp:anchor>
        </w:drawing>
      </w:r>
      <w:r w:rsidR="004F13A1" w:rsidRPr="0067452A">
        <w:rPr>
          <w:rFonts w:ascii="Arial" w:hAnsi="Arial" w:cs="Arial"/>
          <w:color w:val="000000"/>
          <w:sz w:val="18"/>
          <w:szCs w:val="18"/>
        </w:rPr>
        <w:t>16)</w:t>
      </w:r>
      <w:r w:rsidR="004F13A1" w:rsidRPr="0067452A">
        <w:rPr>
          <w:rFonts w:ascii="Arial" w:hAnsi="Arial" w:cs="Arial"/>
          <w:color w:val="000000"/>
          <w:sz w:val="18"/>
          <w:szCs w:val="18"/>
        </w:rPr>
        <w:tab/>
        <w:t>Déposer le cache-poussière (7) et le roulement</w:t>
      </w:r>
      <w:r w:rsidR="0067452A" w:rsidRPr="0067452A">
        <w:rPr>
          <w:rFonts w:ascii="Arial" w:hAnsi="Arial" w:cs="Arial"/>
          <w:color w:val="000000"/>
          <w:sz w:val="18"/>
          <w:szCs w:val="18"/>
        </w:rPr>
        <w:t xml:space="preserve"> </w:t>
      </w:r>
      <w:r w:rsidR="004F13A1" w:rsidRPr="0067452A">
        <w:rPr>
          <w:rFonts w:ascii="Arial" w:hAnsi="Arial" w:cs="Arial"/>
          <w:color w:val="000000"/>
          <w:sz w:val="18"/>
          <w:szCs w:val="18"/>
        </w:rPr>
        <w:t>supérieur de l'axe de fourche (8).</w:t>
      </w:r>
    </w:p>
    <w:p w:rsidR="004F13A1" w:rsidRDefault="004F13A1"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color w:val="000000"/>
          <w:sz w:val="18"/>
          <w:szCs w:val="18"/>
        </w:rPr>
      </w:pPr>
      <w:r w:rsidRPr="0067452A">
        <w:rPr>
          <w:rFonts w:ascii="Arial" w:hAnsi="Arial" w:cs="Arial"/>
          <w:color w:val="000000"/>
          <w:sz w:val="18"/>
          <w:szCs w:val="18"/>
        </w:rPr>
        <w:t xml:space="preserve"> </w:t>
      </w:r>
    </w:p>
    <w:p w:rsidR="0067452A" w:rsidRDefault="0067452A"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color w:val="000000"/>
          <w:sz w:val="18"/>
          <w:szCs w:val="18"/>
        </w:rPr>
      </w:pPr>
    </w:p>
    <w:p w:rsidR="007F7DAE" w:rsidRDefault="007F7DAE"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color w:val="000000"/>
          <w:sz w:val="18"/>
          <w:szCs w:val="18"/>
        </w:rPr>
      </w:pPr>
    </w:p>
    <w:p w:rsidR="0067452A" w:rsidRDefault="0067452A"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color w:val="000000"/>
          <w:sz w:val="18"/>
          <w:szCs w:val="18"/>
        </w:rPr>
      </w:pPr>
    </w:p>
    <w:p w:rsidR="0067452A" w:rsidRDefault="0067452A"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color w:val="000000"/>
          <w:sz w:val="18"/>
          <w:szCs w:val="18"/>
        </w:rPr>
      </w:pPr>
    </w:p>
    <w:p w:rsidR="0067452A" w:rsidRDefault="0067452A" w:rsidP="001542A2">
      <w:pPr>
        <w:widowControl w:val="0"/>
        <w:shd w:val="clear" w:color="auto" w:fill="FFFFFF"/>
        <w:tabs>
          <w:tab w:val="left" w:pos="317"/>
        </w:tabs>
        <w:autoSpaceDE w:val="0"/>
        <w:autoSpaceDN w:val="0"/>
        <w:adjustRightInd w:val="0"/>
        <w:spacing w:before="34" w:line="254" w:lineRule="exact"/>
        <w:ind w:left="312" w:right="5103" w:hanging="312"/>
        <w:rPr>
          <w:rFonts w:ascii="Arial" w:hAnsi="Arial" w:cs="Arial"/>
          <w:color w:val="000000"/>
          <w:sz w:val="18"/>
          <w:szCs w:val="18"/>
        </w:rPr>
      </w:pPr>
    </w:p>
    <w:p w:rsidR="0067452A" w:rsidRDefault="00BE5912" w:rsidP="001542A2">
      <w:pPr>
        <w:shd w:val="clear" w:color="auto" w:fill="FFFFFF"/>
        <w:spacing w:line="307" w:lineRule="exact"/>
        <w:ind w:left="312" w:hanging="312"/>
      </w:pPr>
      <w:r>
        <w:rPr>
          <w:rFonts w:ascii="Arial" w:hAnsi="Arial" w:cs="Arial"/>
          <w:b/>
          <w:bCs/>
          <w:noProof/>
          <w:color w:val="000000"/>
          <w:spacing w:val="-9"/>
          <w:sz w:val="26"/>
          <w:szCs w:val="26"/>
        </w:rPr>
        <w:lastRenderedPageBreak/>
        <w:drawing>
          <wp:anchor distT="0" distB="0" distL="114300" distR="114300" simplePos="0" relativeHeight="251669504" behindDoc="0" locked="0" layoutInCell="1" allowOverlap="1">
            <wp:simplePos x="0" y="0"/>
            <wp:positionH relativeFrom="column">
              <wp:posOffset>4318635</wp:posOffset>
            </wp:positionH>
            <wp:positionV relativeFrom="paragraph">
              <wp:posOffset>-178435</wp:posOffset>
            </wp:positionV>
            <wp:extent cx="1466850" cy="1819275"/>
            <wp:effectExtent l="19050" t="0" r="0" b="0"/>
            <wp:wrapNone/>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4"/>
                    <a:srcRect/>
                    <a:stretch>
                      <a:fillRect/>
                    </a:stretch>
                  </pic:blipFill>
                  <pic:spPr bwMode="auto">
                    <a:xfrm>
                      <a:off x="0" y="0"/>
                      <a:ext cx="1466850" cy="1819275"/>
                    </a:xfrm>
                    <a:prstGeom prst="rect">
                      <a:avLst/>
                    </a:prstGeom>
                    <a:noFill/>
                    <a:ln w="9525">
                      <a:noFill/>
                      <a:miter lim="800000"/>
                      <a:headEnd/>
                      <a:tailEnd/>
                    </a:ln>
                  </pic:spPr>
                </pic:pic>
              </a:graphicData>
            </a:graphic>
          </wp:anchor>
        </w:drawing>
      </w:r>
      <w:r w:rsidR="0067452A">
        <w:rPr>
          <w:rFonts w:ascii="Arial" w:hAnsi="Arial" w:cs="Arial"/>
          <w:b/>
          <w:bCs/>
          <w:color w:val="000000"/>
          <w:spacing w:val="-9"/>
          <w:sz w:val="26"/>
          <w:szCs w:val="26"/>
        </w:rPr>
        <w:t>Repose</w:t>
      </w:r>
    </w:p>
    <w:p w:rsidR="0067452A" w:rsidRPr="0067452A" w:rsidRDefault="0067452A" w:rsidP="001542A2">
      <w:pPr>
        <w:shd w:val="clear" w:color="auto" w:fill="FFFFFF"/>
        <w:spacing w:line="307" w:lineRule="exact"/>
        <w:ind w:left="312" w:hanging="312"/>
        <w:rPr>
          <w:rFonts w:ascii="Arial" w:hAnsi="Arial" w:cs="Arial"/>
          <w:sz w:val="18"/>
          <w:szCs w:val="18"/>
        </w:rPr>
      </w:pPr>
      <w:r w:rsidRPr="0067452A">
        <w:rPr>
          <w:rFonts w:ascii="Arial" w:hAnsi="Arial" w:cs="Arial"/>
          <w:color w:val="000000"/>
          <w:sz w:val="18"/>
          <w:szCs w:val="18"/>
        </w:rPr>
        <w:t>Reposer la direction en procédant en ordre inverse de</w:t>
      </w:r>
      <w:r>
        <w:rPr>
          <w:rFonts w:ascii="Arial" w:hAnsi="Arial" w:cs="Arial"/>
          <w:color w:val="000000"/>
          <w:sz w:val="18"/>
          <w:szCs w:val="18"/>
        </w:rPr>
        <w:t xml:space="preserve"> </w:t>
      </w:r>
      <w:r w:rsidRPr="0067452A">
        <w:rPr>
          <w:rFonts w:ascii="Arial" w:hAnsi="Arial" w:cs="Arial"/>
          <w:color w:val="000000"/>
          <w:sz w:val="18"/>
          <w:szCs w:val="18"/>
        </w:rPr>
        <w:t>la dépose.</w:t>
      </w:r>
    </w:p>
    <w:p w:rsidR="0067452A" w:rsidRPr="0067452A" w:rsidRDefault="0067452A" w:rsidP="001542A2">
      <w:pPr>
        <w:shd w:val="clear" w:color="auto" w:fill="FFFFFF"/>
        <w:spacing w:line="307" w:lineRule="exact"/>
        <w:ind w:left="312" w:hanging="312"/>
        <w:rPr>
          <w:rFonts w:ascii="Arial" w:hAnsi="Arial" w:cs="Arial"/>
          <w:sz w:val="18"/>
          <w:szCs w:val="18"/>
        </w:rPr>
      </w:pPr>
      <w:r w:rsidRPr="0067452A">
        <w:rPr>
          <w:rFonts w:ascii="Arial" w:hAnsi="Arial" w:cs="Arial"/>
          <w:color w:val="000000"/>
          <w:sz w:val="18"/>
          <w:szCs w:val="18"/>
        </w:rPr>
        <w:t>Bien observer les points suivants:</w:t>
      </w:r>
    </w:p>
    <w:p w:rsidR="0067452A" w:rsidRPr="0067452A" w:rsidRDefault="0067452A" w:rsidP="001542A2">
      <w:pPr>
        <w:shd w:val="clear" w:color="auto" w:fill="FFFFFF"/>
        <w:spacing w:before="312"/>
        <w:ind w:left="312" w:right="3685" w:hanging="312"/>
        <w:rPr>
          <w:rFonts w:ascii="Arial" w:hAnsi="Arial" w:cs="Arial"/>
          <w:sz w:val="18"/>
          <w:szCs w:val="18"/>
        </w:rPr>
      </w:pPr>
      <w:r w:rsidRPr="0067452A">
        <w:rPr>
          <w:rFonts w:ascii="Arial" w:hAnsi="Arial" w:cs="Arial"/>
          <w:b/>
          <w:bCs/>
          <w:color w:val="000000"/>
          <w:sz w:val="18"/>
          <w:szCs w:val="18"/>
        </w:rPr>
        <w:t>Roulement</w:t>
      </w:r>
    </w:p>
    <w:p w:rsidR="0067452A" w:rsidRPr="0067452A" w:rsidRDefault="0067452A" w:rsidP="001542A2">
      <w:pPr>
        <w:shd w:val="clear" w:color="auto" w:fill="FFFFFF"/>
        <w:spacing w:before="67" w:line="307" w:lineRule="exact"/>
        <w:ind w:left="312" w:right="3685" w:hanging="312"/>
        <w:rPr>
          <w:rFonts w:ascii="Arial" w:hAnsi="Arial" w:cs="Arial"/>
          <w:sz w:val="18"/>
          <w:szCs w:val="18"/>
        </w:rPr>
      </w:pPr>
      <w:r w:rsidRPr="0067452A">
        <w:rPr>
          <w:rFonts w:ascii="Arial" w:hAnsi="Arial" w:cs="Arial"/>
          <w:color w:val="000000"/>
          <w:sz w:val="18"/>
          <w:szCs w:val="18"/>
        </w:rPr>
        <w:t xml:space="preserve">•   Enduire les roulements, les bagues de roulement et les cache-poussière de </w:t>
      </w:r>
      <w:r w:rsidR="009274AE" w:rsidRPr="009274AE">
        <w:rPr>
          <w:rFonts w:ascii="Arial" w:hAnsi="Arial" w:cs="Arial"/>
          <w:color w:val="000000"/>
          <w:sz w:val="18"/>
          <w:szCs w:val="18"/>
        </w:rPr>
        <w:t xml:space="preserve">Graisse </w:t>
      </w:r>
      <w:r w:rsidRPr="0067452A">
        <w:rPr>
          <w:rFonts w:ascii="Arial" w:hAnsi="Arial" w:cs="Arial"/>
          <w:color w:val="000000"/>
          <w:sz w:val="18"/>
          <w:szCs w:val="18"/>
        </w:rPr>
        <w:t>avant de les reposer sur l'axe de fourche.</w:t>
      </w:r>
    </w:p>
    <w:p w:rsidR="0067452A" w:rsidRPr="0067452A" w:rsidRDefault="0067452A" w:rsidP="001542A2">
      <w:pPr>
        <w:shd w:val="clear" w:color="auto" w:fill="FFFFFF"/>
        <w:spacing w:before="149" w:line="307" w:lineRule="exact"/>
        <w:ind w:left="312" w:hanging="312"/>
        <w:rPr>
          <w:rFonts w:ascii="Arial" w:hAnsi="Arial" w:cs="Arial"/>
          <w:sz w:val="18"/>
          <w:szCs w:val="18"/>
        </w:rPr>
      </w:pPr>
    </w:p>
    <w:p w:rsidR="0067452A" w:rsidRPr="0067452A" w:rsidRDefault="0067452A" w:rsidP="001542A2">
      <w:pPr>
        <w:shd w:val="clear" w:color="auto" w:fill="FFFFFF"/>
        <w:ind w:left="312" w:right="24" w:hanging="312"/>
        <w:jc w:val="right"/>
        <w:rPr>
          <w:rFonts w:ascii="Arial" w:hAnsi="Arial" w:cs="Arial"/>
          <w:sz w:val="18"/>
          <w:szCs w:val="18"/>
        </w:rPr>
      </w:pPr>
    </w:p>
    <w:p w:rsidR="0067452A" w:rsidRPr="0067452A" w:rsidRDefault="0067452A" w:rsidP="001542A2">
      <w:pPr>
        <w:shd w:val="clear" w:color="auto" w:fill="FFFFFF"/>
        <w:spacing w:before="288"/>
        <w:ind w:left="312" w:right="4394" w:hanging="312"/>
        <w:rPr>
          <w:rFonts w:ascii="Arial" w:hAnsi="Arial" w:cs="Arial"/>
          <w:sz w:val="18"/>
          <w:szCs w:val="18"/>
        </w:rPr>
      </w:pPr>
      <w:r>
        <w:rPr>
          <w:rFonts w:ascii="Arial" w:hAnsi="Arial" w:cs="Arial"/>
          <w:b/>
          <w:bCs/>
          <w:noProof/>
          <w:color w:val="000000"/>
          <w:sz w:val="18"/>
          <w:szCs w:val="18"/>
        </w:rPr>
        <w:drawing>
          <wp:anchor distT="0" distB="0" distL="114300" distR="114300" simplePos="0" relativeHeight="251668480" behindDoc="0" locked="0" layoutInCell="1" allowOverlap="1">
            <wp:simplePos x="0" y="0"/>
            <wp:positionH relativeFrom="column">
              <wp:posOffset>3985260</wp:posOffset>
            </wp:positionH>
            <wp:positionV relativeFrom="paragraph">
              <wp:posOffset>22225</wp:posOffset>
            </wp:positionV>
            <wp:extent cx="2571750" cy="2076450"/>
            <wp:effectExtent l="19050" t="0" r="0" b="0"/>
            <wp:wrapNone/>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5"/>
                    <a:srcRect/>
                    <a:stretch>
                      <a:fillRect/>
                    </a:stretch>
                  </pic:blipFill>
                  <pic:spPr bwMode="auto">
                    <a:xfrm>
                      <a:off x="0" y="0"/>
                      <a:ext cx="2571750" cy="2076450"/>
                    </a:xfrm>
                    <a:prstGeom prst="rect">
                      <a:avLst/>
                    </a:prstGeom>
                    <a:noFill/>
                    <a:ln w="9525">
                      <a:noFill/>
                      <a:miter lim="800000"/>
                      <a:headEnd/>
                      <a:tailEnd/>
                    </a:ln>
                  </pic:spPr>
                </pic:pic>
              </a:graphicData>
            </a:graphic>
          </wp:anchor>
        </w:drawing>
      </w:r>
      <w:r w:rsidRPr="0067452A">
        <w:rPr>
          <w:rFonts w:ascii="Arial" w:hAnsi="Arial" w:cs="Arial"/>
          <w:b/>
          <w:bCs/>
          <w:color w:val="000000"/>
          <w:sz w:val="18"/>
          <w:szCs w:val="18"/>
        </w:rPr>
        <w:t>Ecrou d'axe de fourche</w:t>
      </w:r>
    </w:p>
    <w:p w:rsidR="0067452A" w:rsidRPr="0067452A" w:rsidRDefault="0067452A" w:rsidP="001542A2">
      <w:pPr>
        <w:shd w:val="clear" w:color="auto" w:fill="FFFFFF"/>
        <w:spacing w:before="67" w:line="307" w:lineRule="exact"/>
        <w:ind w:left="312" w:right="4394" w:hanging="312"/>
        <w:rPr>
          <w:rFonts w:ascii="Arial" w:hAnsi="Arial" w:cs="Arial"/>
          <w:sz w:val="18"/>
          <w:szCs w:val="18"/>
        </w:rPr>
      </w:pPr>
      <w:r w:rsidRPr="0067452A">
        <w:rPr>
          <w:rFonts w:ascii="Arial" w:hAnsi="Arial" w:cs="Arial"/>
          <w:color w:val="000000"/>
          <w:sz w:val="18"/>
          <w:szCs w:val="18"/>
        </w:rPr>
        <w:t xml:space="preserve">•   </w:t>
      </w:r>
      <w:proofErr w:type="gramStart"/>
      <w:r w:rsidRPr="0067452A">
        <w:rPr>
          <w:rFonts w:ascii="Arial" w:hAnsi="Arial" w:cs="Arial"/>
          <w:color w:val="000000"/>
          <w:sz w:val="18"/>
          <w:szCs w:val="18"/>
        </w:rPr>
        <w:t>Serrer</w:t>
      </w:r>
      <w:proofErr w:type="gramEnd"/>
      <w:r w:rsidRPr="0067452A">
        <w:rPr>
          <w:rFonts w:ascii="Arial" w:hAnsi="Arial" w:cs="Arial"/>
          <w:color w:val="000000"/>
          <w:sz w:val="18"/>
          <w:szCs w:val="18"/>
        </w:rPr>
        <w:t xml:space="preserve"> l'écrou de l'axe de fourche au couple spécifié à l'aide de l'outil spécial.</w:t>
      </w:r>
    </w:p>
    <w:p w:rsidR="0067452A" w:rsidRPr="0067452A" w:rsidRDefault="0067452A" w:rsidP="001542A2">
      <w:pPr>
        <w:shd w:val="clear" w:color="auto" w:fill="FFFFFF"/>
        <w:spacing w:before="149" w:line="307" w:lineRule="exact"/>
        <w:ind w:left="312" w:right="4394" w:hanging="312"/>
        <w:rPr>
          <w:rFonts w:ascii="Arial" w:hAnsi="Arial" w:cs="Arial"/>
          <w:sz w:val="18"/>
          <w:szCs w:val="18"/>
        </w:rPr>
      </w:pPr>
      <w:r w:rsidRPr="0067452A">
        <w:rPr>
          <w:rFonts w:ascii="Arial" w:hAnsi="Arial" w:cs="Arial"/>
          <w:b/>
          <w:bCs/>
          <w:color w:val="000000"/>
          <w:sz w:val="18"/>
          <w:szCs w:val="18"/>
        </w:rPr>
        <w:t>Outil spécial</w:t>
      </w:r>
    </w:p>
    <w:p w:rsidR="0067452A" w:rsidRPr="0067452A" w:rsidRDefault="0067452A" w:rsidP="001542A2">
      <w:pPr>
        <w:shd w:val="clear" w:color="auto" w:fill="FFFFFF"/>
        <w:spacing w:line="307" w:lineRule="exact"/>
        <w:ind w:left="312" w:right="4394" w:hanging="312"/>
        <w:rPr>
          <w:rFonts w:ascii="Arial" w:hAnsi="Arial" w:cs="Arial"/>
          <w:sz w:val="18"/>
          <w:szCs w:val="18"/>
        </w:rPr>
      </w:pPr>
      <w:r w:rsidRPr="0067452A">
        <w:rPr>
          <w:rFonts w:ascii="Arial" w:hAnsi="Arial" w:cs="Arial"/>
          <w:b/>
          <w:bCs/>
          <w:color w:val="000000"/>
          <w:sz w:val="18"/>
          <w:szCs w:val="18"/>
        </w:rPr>
        <w:t>(A): (Clé à écrou d'axe de</w:t>
      </w:r>
      <w:r>
        <w:rPr>
          <w:rFonts w:ascii="Arial" w:hAnsi="Arial" w:cs="Arial"/>
          <w:b/>
          <w:bCs/>
          <w:color w:val="000000"/>
          <w:sz w:val="18"/>
          <w:szCs w:val="18"/>
        </w:rPr>
        <w:t xml:space="preserve"> </w:t>
      </w:r>
      <w:r w:rsidRPr="0067452A">
        <w:rPr>
          <w:rFonts w:ascii="Arial" w:hAnsi="Arial" w:cs="Arial"/>
          <w:b/>
          <w:bCs/>
          <w:color w:val="000000"/>
          <w:sz w:val="18"/>
          <w:szCs w:val="18"/>
        </w:rPr>
        <w:t>fourche)</w:t>
      </w:r>
    </w:p>
    <w:p w:rsidR="0067452A" w:rsidRPr="0067452A" w:rsidRDefault="0067452A" w:rsidP="001542A2">
      <w:pPr>
        <w:shd w:val="clear" w:color="auto" w:fill="FFFFFF"/>
        <w:spacing w:before="149" w:line="307" w:lineRule="exact"/>
        <w:ind w:left="312" w:right="4394" w:hanging="312"/>
        <w:rPr>
          <w:rFonts w:ascii="Arial" w:hAnsi="Arial" w:cs="Arial"/>
          <w:sz w:val="18"/>
          <w:szCs w:val="18"/>
        </w:rPr>
      </w:pPr>
      <w:r w:rsidRPr="0067452A">
        <w:rPr>
          <w:rFonts w:ascii="Arial" w:hAnsi="Arial" w:cs="Arial"/>
          <w:b/>
          <w:bCs/>
          <w:color w:val="000000"/>
          <w:sz w:val="18"/>
          <w:szCs w:val="18"/>
        </w:rPr>
        <w:t>Couple de serrage</w:t>
      </w:r>
    </w:p>
    <w:p w:rsidR="0067452A" w:rsidRPr="001542A2" w:rsidRDefault="0067452A" w:rsidP="001542A2">
      <w:pPr>
        <w:shd w:val="clear" w:color="auto" w:fill="FFFFFF"/>
        <w:spacing w:line="307" w:lineRule="exact"/>
        <w:ind w:left="312" w:right="4394" w:hanging="312"/>
        <w:rPr>
          <w:rFonts w:ascii="Arial" w:hAnsi="Arial" w:cs="Arial"/>
          <w:sz w:val="18"/>
          <w:szCs w:val="18"/>
        </w:rPr>
      </w:pPr>
      <w:r w:rsidRPr="0067452A">
        <w:rPr>
          <w:rFonts w:ascii="Arial" w:hAnsi="Arial" w:cs="Arial"/>
          <w:b/>
          <w:bCs/>
          <w:color w:val="000000"/>
          <w:sz w:val="18"/>
          <w:szCs w:val="18"/>
        </w:rPr>
        <w:t xml:space="preserve">Ecrou </w:t>
      </w:r>
      <w:r w:rsidRPr="001542A2">
        <w:rPr>
          <w:rFonts w:ascii="Arial" w:hAnsi="Arial" w:cs="Arial"/>
          <w:b/>
          <w:bCs/>
          <w:color w:val="000000"/>
          <w:sz w:val="18"/>
          <w:szCs w:val="18"/>
        </w:rPr>
        <w:t>d'axe de fourche (a): 45 N-m (4,5 kgf-m) puis revenir en arrière de 1/2 - 1/4 de tour.</w:t>
      </w:r>
    </w:p>
    <w:p w:rsidR="0067452A" w:rsidRPr="001542A2" w:rsidRDefault="0067452A" w:rsidP="00BE5912">
      <w:pPr>
        <w:spacing w:before="346"/>
        <w:ind w:left="312" w:right="4110" w:hanging="312"/>
        <w:rPr>
          <w:rFonts w:ascii="Arial" w:hAnsi="Arial" w:cs="Arial"/>
          <w:sz w:val="18"/>
          <w:szCs w:val="18"/>
        </w:rPr>
      </w:pPr>
    </w:p>
    <w:p w:rsidR="001542A2" w:rsidRPr="001542A2" w:rsidRDefault="00BE5912" w:rsidP="00BE5912">
      <w:pPr>
        <w:shd w:val="clear" w:color="auto" w:fill="FFFFFF"/>
        <w:spacing w:line="230" w:lineRule="exact"/>
        <w:ind w:left="312" w:right="4110" w:hanging="312"/>
        <w:rPr>
          <w:rFonts w:ascii="Arial" w:hAnsi="Arial" w:cs="Arial"/>
          <w:sz w:val="18"/>
          <w:szCs w:val="18"/>
        </w:rPr>
      </w:pPr>
      <w:r>
        <w:rPr>
          <w:rFonts w:ascii="Arial" w:hAnsi="Arial" w:cs="Arial"/>
          <w:noProof/>
          <w:color w:val="000000"/>
          <w:sz w:val="18"/>
          <w:szCs w:val="18"/>
        </w:rPr>
        <w:drawing>
          <wp:anchor distT="0" distB="0" distL="114300" distR="114300" simplePos="0" relativeHeight="251671552" behindDoc="0" locked="0" layoutInCell="1" allowOverlap="1">
            <wp:simplePos x="0" y="0"/>
            <wp:positionH relativeFrom="column">
              <wp:posOffset>4099560</wp:posOffset>
            </wp:positionH>
            <wp:positionV relativeFrom="paragraph">
              <wp:posOffset>226695</wp:posOffset>
            </wp:positionV>
            <wp:extent cx="981075" cy="600075"/>
            <wp:effectExtent l="19050" t="0" r="9525" b="0"/>
            <wp:wrapNone/>
            <wp:docPr id="161" name="Imag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36"/>
                    <a:srcRect/>
                    <a:stretch>
                      <a:fillRect/>
                    </a:stretch>
                  </pic:blipFill>
                  <pic:spPr bwMode="auto">
                    <a:xfrm>
                      <a:off x="0" y="0"/>
                      <a:ext cx="981075" cy="600075"/>
                    </a:xfrm>
                    <a:prstGeom prst="rect">
                      <a:avLst/>
                    </a:prstGeom>
                    <a:noFill/>
                    <a:ln w="9525">
                      <a:noFill/>
                      <a:miter lim="800000"/>
                      <a:headEnd/>
                      <a:tailEnd/>
                    </a:ln>
                  </pic:spPr>
                </pic:pic>
              </a:graphicData>
            </a:graphic>
          </wp:anchor>
        </w:drawing>
      </w:r>
      <w:r>
        <w:rPr>
          <w:rFonts w:ascii="Arial" w:hAnsi="Arial" w:cs="Arial"/>
          <w:noProof/>
          <w:color w:val="000000"/>
          <w:sz w:val="18"/>
          <w:szCs w:val="18"/>
        </w:rPr>
        <w:drawing>
          <wp:anchor distT="0" distB="0" distL="114300" distR="114300" simplePos="0" relativeHeight="251670528" behindDoc="0" locked="0" layoutInCell="1" allowOverlap="1">
            <wp:simplePos x="0" y="0"/>
            <wp:positionH relativeFrom="column">
              <wp:posOffset>5213985</wp:posOffset>
            </wp:positionH>
            <wp:positionV relativeFrom="paragraph">
              <wp:posOffset>121920</wp:posOffset>
            </wp:positionV>
            <wp:extent cx="1038225" cy="942975"/>
            <wp:effectExtent l="19050" t="0" r="9525" b="0"/>
            <wp:wrapNone/>
            <wp:docPr id="162" name="Imag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37"/>
                    <a:srcRect/>
                    <a:stretch>
                      <a:fillRect/>
                    </a:stretch>
                  </pic:blipFill>
                  <pic:spPr bwMode="auto">
                    <a:xfrm>
                      <a:off x="0" y="0"/>
                      <a:ext cx="1038225" cy="942975"/>
                    </a:xfrm>
                    <a:prstGeom prst="rect">
                      <a:avLst/>
                    </a:prstGeom>
                    <a:noFill/>
                    <a:ln w="9525">
                      <a:noFill/>
                      <a:miter lim="800000"/>
                      <a:headEnd/>
                      <a:tailEnd/>
                    </a:ln>
                  </pic:spPr>
                </pic:pic>
              </a:graphicData>
            </a:graphic>
          </wp:anchor>
        </w:drawing>
      </w:r>
      <w:r w:rsidRPr="0067452A">
        <w:rPr>
          <w:rFonts w:ascii="Arial" w:hAnsi="Arial" w:cs="Arial"/>
          <w:color w:val="000000"/>
          <w:sz w:val="18"/>
          <w:szCs w:val="18"/>
        </w:rPr>
        <w:t xml:space="preserve">•   </w:t>
      </w:r>
      <w:r w:rsidR="001542A2" w:rsidRPr="001542A2">
        <w:rPr>
          <w:rFonts w:ascii="Arial" w:hAnsi="Arial" w:cs="Arial"/>
          <w:color w:val="000000"/>
          <w:sz w:val="18"/>
          <w:szCs w:val="18"/>
        </w:rPr>
        <w:t>Faire tourner le support inférieur de l'axe de fourche environ cinq ou six fois vers la gauche et la droite de sorte que les roulements à billes à contact oblique s'ajustent correctement.</w:t>
      </w:r>
    </w:p>
    <w:p w:rsidR="001542A2" w:rsidRPr="00BE5912" w:rsidRDefault="00BE5912" w:rsidP="00BE5912">
      <w:pPr>
        <w:shd w:val="clear" w:color="auto" w:fill="FFFFFF"/>
        <w:spacing w:before="67"/>
        <w:ind w:left="312" w:right="4110" w:hanging="312"/>
        <w:rPr>
          <w:rFonts w:ascii="Arial" w:hAnsi="Arial" w:cs="Arial"/>
          <w:sz w:val="18"/>
          <w:szCs w:val="18"/>
        </w:rPr>
      </w:pPr>
      <w:r w:rsidRPr="0067452A">
        <w:rPr>
          <w:rFonts w:ascii="Arial" w:hAnsi="Arial" w:cs="Arial"/>
          <w:color w:val="000000"/>
          <w:sz w:val="18"/>
          <w:szCs w:val="18"/>
        </w:rPr>
        <w:t xml:space="preserve">•   </w:t>
      </w:r>
      <w:r w:rsidR="001542A2" w:rsidRPr="001542A2">
        <w:rPr>
          <w:rFonts w:ascii="Arial" w:hAnsi="Arial" w:cs="Arial"/>
          <w:color w:val="000000"/>
          <w:sz w:val="18"/>
          <w:szCs w:val="18"/>
        </w:rPr>
        <w:t xml:space="preserve">Desserrer l'écrou de l'axe </w:t>
      </w:r>
      <w:r w:rsidR="001542A2" w:rsidRPr="00BE5912">
        <w:rPr>
          <w:rFonts w:ascii="Arial" w:hAnsi="Arial" w:cs="Arial"/>
          <w:color w:val="000000"/>
          <w:sz w:val="18"/>
          <w:szCs w:val="18"/>
        </w:rPr>
        <w:t>de fourche de 1/4 - 1/2 tour</w:t>
      </w:r>
      <w:r w:rsidRPr="00BE5912">
        <w:rPr>
          <w:rFonts w:ascii="Arial" w:hAnsi="Arial" w:cs="Arial"/>
          <w:color w:val="000000"/>
          <w:sz w:val="18"/>
          <w:szCs w:val="18"/>
        </w:rPr>
        <w:t xml:space="preserve"> </w:t>
      </w:r>
      <w:r w:rsidR="001542A2" w:rsidRPr="00BE5912">
        <w:rPr>
          <w:rFonts w:ascii="Arial" w:hAnsi="Arial" w:cs="Arial"/>
          <w:color w:val="000000"/>
          <w:sz w:val="18"/>
          <w:szCs w:val="18"/>
        </w:rPr>
        <w:t>"a".</w:t>
      </w:r>
    </w:p>
    <w:p w:rsidR="001542A2" w:rsidRPr="00BE5912" w:rsidRDefault="001542A2" w:rsidP="00BE5912">
      <w:pPr>
        <w:shd w:val="clear" w:color="auto" w:fill="FFFFFF"/>
        <w:tabs>
          <w:tab w:val="left" w:leader="underscore" w:pos="4781"/>
        </w:tabs>
        <w:spacing w:before="168"/>
        <w:ind w:left="312" w:hanging="312"/>
        <w:rPr>
          <w:rFonts w:ascii="Arial" w:hAnsi="Arial" w:cs="Arial"/>
          <w:sz w:val="18"/>
          <w:szCs w:val="18"/>
        </w:rPr>
      </w:pPr>
      <w:r w:rsidRPr="00BE5912">
        <w:rPr>
          <w:rFonts w:ascii="Arial" w:hAnsi="Arial" w:cs="Arial"/>
          <w:b/>
          <w:bCs/>
          <w:color w:val="000000"/>
          <w:sz w:val="18"/>
          <w:szCs w:val="18"/>
          <w:u w:val="single"/>
        </w:rPr>
        <w:t>NOTE</w:t>
      </w:r>
    </w:p>
    <w:p w:rsidR="001542A2" w:rsidRPr="00BE5912" w:rsidRDefault="001542A2" w:rsidP="00BE5912">
      <w:pPr>
        <w:shd w:val="clear" w:color="auto" w:fill="FFFFFF"/>
        <w:spacing w:before="96"/>
        <w:ind w:left="312" w:hanging="312"/>
        <w:rPr>
          <w:rFonts w:ascii="Arial" w:hAnsi="Arial" w:cs="Arial"/>
          <w:sz w:val="18"/>
          <w:szCs w:val="18"/>
        </w:rPr>
      </w:pPr>
      <w:r w:rsidRPr="00BE5912">
        <w:rPr>
          <w:rFonts w:ascii="Arial" w:hAnsi="Arial" w:cs="Arial"/>
          <w:b/>
          <w:bCs/>
          <w:color w:val="000000"/>
          <w:sz w:val="18"/>
          <w:szCs w:val="18"/>
        </w:rPr>
        <w:t>Ce réglage varie d'une moto à l'autre.</w:t>
      </w:r>
    </w:p>
    <w:p w:rsidR="001542A2" w:rsidRPr="00BE5912" w:rsidRDefault="00BE5912" w:rsidP="00BE5912">
      <w:pPr>
        <w:shd w:val="clear" w:color="auto" w:fill="FFFFFF"/>
        <w:spacing w:before="230"/>
        <w:ind w:left="312" w:hanging="312"/>
        <w:rPr>
          <w:rFonts w:ascii="Arial" w:hAnsi="Arial" w:cs="Arial"/>
          <w:sz w:val="18"/>
          <w:szCs w:val="18"/>
        </w:rPr>
      </w:pPr>
      <w:r w:rsidRPr="00BE5912">
        <w:rPr>
          <w:rFonts w:ascii="Arial" w:hAnsi="Arial" w:cs="Arial"/>
          <w:b/>
          <w:bCs/>
          <w:noProof/>
          <w:color w:val="000000"/>
          <w:sz w:val="18"/>
          <w:szCs w:val="18"/>
        </w:rPr>
        <w:drawing>
          <wp:anchor distT="0" distB="0" distL="114300" distR="114300" simplePos="0" relativeHeight="251672576" behindDoc="0" locked="0" layoutInCell="1" allowOverlap="1">
            <wp:simplePos x="0" y="0"/>
            <wp:positionH relativeFrom="column">
              <wp:posOffset>3985260</wp:posOffset>
            </wp:positionH>
            <wp:positionV relativeFrom="paragraph">
              <wp:posOffset>165100</wp:posOffset>
            </wp:positionV>
            <wp:extent cx="2257425" cy="1562100"/>
            <wp:effectExtent l="19050" t="0" r="9525" b="0"/>
            <wp:wrapNone/>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38"/>
                    <a:srcRect/>
                    <a:stretch>
                      <a:fillRect/>
                    </a:stretch>
                  </pic:blipFill>
                  <pic:spPr bwMode="auto">
                    <a:xfrm>
                      <a:off x="0" y="0"/>
                      <a:ext cx="2257425" cy="1562100"/>
                    </a:xfrm>
                    <a:prstGeom prst="rect">
                      <a:avLst/>
                    </a:prstGeom>
                    <a:noFill/>
                    <a:ln w="9525">
                      <a:noFill/>
                      <a:miter lim="800000"/>
                      <a:headEnd/>
                      <a:tailEnd/>
                    </a:ln>
                  </pic:spPr>
                </pic:pic>
              </a:graphicData>
            </a:graphic>
          </wp:anchor>
        </w:drawing>
      </w:r>
      <w:r w:rsidR="001542A2" w:rsidRPr="00BE5912">
        <w:rPr>
          <w:rFonts w:ascii="Arial" w:hAnsi="Arial" w:cs="Arial"/>
          <w:b/>
          <w:bCs/>
          <w:color w:val="000000"/>
          <w:sz w:val="18"/>
          <w:szCs w:val="18"/>
        </w:rPr>
        <w:t>Support supérieur d'axe de fourche</w:t>
      </w:r>
    </w:p>
    <w:p w:rsidR="001542A2" w:rsidRPr="00BE5912" w:rsidRDefault="001542A2" w:rsidP="00BE5912">
      <w:pPr>
        <w:shd w:val="clear" w:color="auto" w:fill="FFFFFF"/>
        <w:spacing w:line="230" w:lineRule="exact"/>
        <w:ind w:left="312" w:right="4394" w:hanging="312"/>
        <w:rPr>
          <w:rFonts w:ascii="Arial" w:hAnsi="Arial" w:cs="Arial"/>
          <w:sz w:val="18"/>
          <w:szCs w:val="18"/>
        </w:rPr>
      </w:pPr>
      <w:r w:rsidRPr="00BE5912">
        <w:rPr>
          <w:rFonts w:ascii="Arial" w:hAnsi="Arial" w:cs="Arial"/>
          <w:color w:val="000000"/>
          <w:sz w:val="18"/>
          <w:szCs w:val="18"/>
        </w:rPr>
        <w:t>Reposer les fourches avant et le support supérieur de l'axe de la fourche comme suit:</w:t>
      </w:r>
    </w:p>
    <w:p w:rsidR="001542A2" w:rsidRPr="00BE5912" w:rsidRDefault="001542A2" w:rsidP="00BE5912">
      <w:pPr>
        <w:widowControl w:val="0"/>
        <w:numPr>
          <w:ilvl w:val="0"/>
          <w:numId w:val="28"/>
        </w:numPr>
        <w:shd w:val="clear" w:color="auto" w:fill="FFFFFF"/>
        <w:tabs>
          <w:tab w:val="left" w:pos="326"/>
        </w:tabs>
        <w:autoSpaceDE w:val="0"/>
        <w:autoSpaceDN w:val="0"/>
        <w:adjustRightInd w:val="0"/>
        <w:spacing w:before="53" w:line="230" w:lineRule="exact"/>
        <w:ind w:left="312" w:right="4394" w:hanging="312"/>
        <w:rPr>
          <w:rFonts w:ascii="Arial" w:hAnsi="Arial" w:cs="Arial"/>
          <w:color w:val="000000"/>
          <w:sz w:val="18"/>
          <w:szCs w:val="18"/>
        </w:rPr>
      </w:pPr>
      <w:r w:rsidRPr="00BE5912">
        <w:rPr>
          <w:rFonts w:ascii="Arial" w:hAnsi="Arial" w:cs="Arial"/>
          <w:color w:val="000000"/>
          <w:sz w:val="18"/>
          <w:szCs w:val="18"/>
        </w:rPr>
        <w:t xml:space="preserve">Reposer provisoirement le support </w:t>
      </w:r>
      <w:r w:rsidR="00BE5912" w:rsidRPr="00BE5912">
        <w:rPr>
          <w:rFonts w:ascii="Arial" w:hAnsi="Arial" w:cs="Arial"/>
          <w:color w:val="000000"/>
          <w:sz w:val="18"/>
          <w:szCs w:val="18"/>
        </w:rPr>
        <w:t>supérieur</w:t>
      </w:r>
      <w:r w:rsidRPr="00BE5912">
        <w:rPr>
          <w:rFonts w:ascii="Arial" w:hAnsi="Arial" w:cs="Arial"/>
          <w:color w:val="000000"/>
          <w:sz w:val="18"/>
          <w:szCs w:val="18"/>
        </w:rPr>
        <w:t>, la</w:t>
      </w:r>
      <w:r w:rsidR="00BE5912" w:rsidRPr="00BE5912">
        <w:rPr>
          <w:rFonts w:ascii="Arial" w:hAnsi="Arial" w:cs="Arial"/>
          <w:color w:val="000000"/>
          <w:sz w:val="18"/>
          <w:szCs w:val="18"/>
        </w:rPr>
        <w:t xml:space="preserve"> </w:t>
      </w:r>
      <w:r w:rsidRPr="00BE5912">
        <w:rPr>
          <w:rFonts w:ascii="Arial" w:hAnsi="Arial" w:cs="Arial"/>
          <w:color w:val="000000"/>
          <w:sz w:val="18"/>
          <w:szCs w:val="18"/>
        </w:rPr>
        <w:t>rondelle et l'écrou de la tête de l'axe de fourche (1).</w:t>
      </w:r>
    </w:p>
    <w:p w:rsidR="001542A2" w:rsidRPr="00BE5912" w:rsidRDefault="001542A2" w:rsidP="00BE5912">
      <w:pPr>
        <w:widowControl w:val="0"/>
        <w:numPr>
          <w:ilvl w:val="0"/>
          <w:numId w:val="28"/>
        </w:numPr>
        <w:shd w:val="clear" w:color="auto" w:fill="FFFFFF"/>
        <w:tabs>
          <w:tab w:val="left" w:pos="326"/>
        </w:tabs>
        <w:autoSpaceDE w:val="0"/>
        <w:autoSpaceDN w:val="0"/>
        <w:adjustRightInd w:val="0"/>
        <w:spacing w:before="48" w:line="230" w:lineRule="exact"/>
        <w:ind w:left="312" w:right="4394" w:hanging="312"/>
        <w:rPr>
          <w:rFonts w:ascii="Arial" w:hAnsi="Arial" w:cs="Arial"/>
          <w:color w:val="000000"/>
          <w:sz w:val="18"/>
          <w:szCs w:val="18"/>
        </w:rPr>
      </w:pPr>
      <w:r w:rsidRPr="00BE5912">
        <w:rPr>
          <w:rFonts w:ascii="Arial" w:hAnsi="Arial" w:cs="Arial"/>
          <w:color w:val="000000"/>
          <w:sz w:val="18"/>
          <w:szCs w:val="18"/>
        </w:rPr>
        <w:t>Reposer les supports du logement du phare.</w:t>
      </w:r>
    </w:p>
    <w:p w:rsidR="001542A2" w:rsidRPr="00BE5912" w:rsidRDefault="001542A2" w:rsidP="00BE5912">
      <w:pPr>
        <w:widowControl w:val="0"/>
        <w:numPr>
          <w:ilvl w:val="0"/>
          <w:numId w:val="28"/>
        </w:numPr>
        <w:shd w:val="clear" w:color="auto" w:fill="FFFFFF"/>
        <w:tabs>
          <w:tab w:val="left" w:pos="326"/>
        </w:tabs>
        <w:autoSpaceDE w:val="0"/>
        <w:autoSpaceDN w:val="0"/>
        <w:adjustRightInd w:val="0"/>
        <w:spacing w:before="62"/>
        <w:ind w:left="312" w:hanging="312"/>
        <w:rPr>
          <w:rFonts w:ascii="Arial" w:hAnsi="Arial" w:cs="Arial"/>
          <w:color w:val="000000"/>
          <w:sz w:val="18"/>
          <w:szCs w:val="18"/>
        </w:rPr>
      </w:pPr>
      <w:r w:rsidRPr="00BE5912">
        <w:rPr>
          <w:rFonts w:ascii="Arial" w:hAnsi="Arial" w:cs="Arial"/>
          <w:color w:val="000000"/>
          <w:sz w:val="18"/>
          <w:szCs w:val="18"/>
        </w:rPr>
        <w:t>Reposer temporairement les fourches avant.</w:t>
      </w:r>
    </w:p>
    <w:p w:rsidR="001542A2" w:rsidRPr="00BE5912" w:rsidRDefault="001542A2" w:rsidP="00BE5912">
      <w:pPr>
        <w:widowControl w:val="0"/>
        <w:numPr>
          <w:ilvl w:val="0"/>
          <w:numId w:val="28"/>
        </w:numPr>
        <w:shd w:val="clear" w:color="auto" w:fill="FFFFFF"/>
        <w:tabs>
          <w:tab w:val="left" w:pos="326"/>
        </w:tabs>
        <w:autoSpaceDE w:val="0"/>
        <w:autoSpaceDN w:val="0"/>
        <w:adjustRightInd w:val="0"/>
        <w:spacing w:before="72"/>
        <w:ind w:left="312" w:hanging="312"/>
        <w:rPr>
          <w:rFonts w:ascii="Arial" w:hAnsi="Arial" w:cs="Arial"/>
          <w:color w:val="000000"/>
          <w:sz w:val="18"/>
          <w:szCs w:val="18"/>
        </w:rPr>
      </w:pPr>
      <w:r w:rsidRPr="00BE5912">
        <w:rPr>
          <w:rFonts w:ascii="Arial" w:hAnsi="Arial" w:cs="Arial"/>
          <w:color w:val="000000"/>
          <w:sz w:val="18"/>
          <w:szCs w:val="18"/>
        </w:rPr>
        <w:t>Serrer l'écrou de la tête de l'axe de fourche (1).</w:t>
      </w:r>
    </w:p>
    <w:p w:rsidR="001542A2" w:rsidRPr="00BE5912" w:rsidRDefault="001542A2" w:rsidP="00BE5912">
      <w:pPr>
        <w:shd w:val="clear" w:color="auto" w:fill="FFFFFF"/>
        <w:spacing w:before="115" w:line="230" w:lineRule="exact"/>
        <w:ind w:left="312" w:hanging="312"/>
        <w:rPr>
          <w:rFonts w:ascii="Arial" w:hAnsi="Arial" w:cs="Arial"/>
          <w:sz w:val="18"/>
          <w:szCs w:val="18"/>
        </w:rPr>
      </w:pPr>
      <w:r w:rsidRPr="00BE5912">
        <w:rPr>
          <w:rFonts w:ascii="Arial" w:hAnsi="Arial" w:cs="Arial"/>
          <w:b/>
          <w:bCs/>
          <w:color w:val="000000"/>
          <w:sz w:val="18"/>
          <w:szCs w:val="18"/>
        </w:rPr>
        <w:t>Couple de serrage</w:t>
      </w:r>
    </w:p>
    <w:p w:rsidR="001542A2" w:rsidRPr="00BE5912" w:rsidRDefault="001542A2" w:rsidP="00BE5912">
      <w:pPr>
        <w:shd w:val="clear" w:color="auto" w:fill="FFFFFF"/>
        <w:spacing w:line="230" w:lineRule="exact"/>
        <w:ind w:left="312" w:hanging="312"/>
        <w:rPr>
          <w:rFonts w:ascii="Arial" w:hAnsi="Arial" w:cs="Arial"/>
          <w:sz w:val="18"/>
          <w:szCs w:val="18"/>
        </w:rPr>
      </w:pPr>
      <w:r w:rsidRPr="00BE5912">
        <w:rPr>
          <w:rFonts w:ascii="Arial" w:hAnsi="Arial" w:cs="Arial"/>
          <w:b/>
          <w:bCs/>
          <w:color w:val="000000"/>
          <w:sz w:val="18"/>
          <w:szCs w:val="18"/>
        </w:rPr>
        <w:t>Ecrou de tête d'axe de fourche (a): 65 N-m (6,5</w:t>
      </w:r>
      <w:r w:rsidR="00BE5912" w:rsidRPr="00BE5912">
        <w:rPr>
          <w:rFonts w:ascii="Arial" w:hAnsi="Arial" w:cs="Arial"/>
          <w:b/>
          <w:bCs/>
          <w:color w:val="000000"/>
          <w:sz w:val="18"/>
          <w:szCs w:val="18"/>
        </w:rPr>
        <w:t xml:space="preserve"> </w:t>
      </w:r>
      <w:r w:rsidRPr="00BE5912">
        <w:rPr>
          <w:rFonts w:ascii="Arial" w:hAnsi="Arial" w:cs="Arial"/>
          <w:b/>
          <w:bCs/>
          <w:color w:val="000000"/>
          <w:sz w:val="18"/>
          <w:szCs w:val="18"/>
        </w:rPr>
        <w:t>kgf-m)</w:t>
      </w:r>
    </w:p>
    <w:p w:rsidR="001542A2" w:rsidRPr="00BE5912" w:rsidRDefault="001542A2" w:rsidP="00BE5912">
      <w:pPr>
        <w:spacing w:before="254"/>
        <w:ind w:left="312" w:right="624" w:hanging="312"/>
        <w:rPr>
          <w:rFonts w:ascii="Arial" w:hAnsi="Arial" w:cs="Arial"/>
          <w:sz w:val="18"/>
          <w:szCs w:val="18"/>
        </w:rPr>
      </w:pPr>
    </w:p>
    <w:p w:rsidR="001542A2" w:rsidRPr="00BE5912" w:rsidRDefault="001542A2" w:rsidP="00BE5912">
      <w:pPr>
        <w:shd w:val="clear" w:color="auto" w:fill="FFFFFF"/>
        <w:spacing w:before="43" w:line="230" w:lineRule="exact"/>
        <w:ind w:left="312" w:right="5242" w:hanging="312"/>
        <w:rPr>
          <w:rFonts w:ascii="Arial" w:hAnsi="Arial" w:cs="Arial"/>
          <w:sz w:val="18"/>
          <w:szCs w:val="18"/>
        </w:rPr>
      </w:pPr>
      <w:r w:rsidRPr="00BE5912">
        <w:rPr>
          <w:rFonts w:ascii="Arial" w:hAnsi="Arial" w:cs="Arial"/>
          <w:color w:val="000000"/>
          <w:sz w:val="18"/>
          <w:szCs w:val="18"/>
        </w:rPr>
        <w:t xml:space="preserve">5) Serrer les boulons de fixation supérieur et inférieur de la fourche avant. </w:t>
      </w:r>
    </w:p>
    <w:p w:rsidR="004F13A1" w:rsidRPr="00BE5912" w:rsidRDefault="00BE5912" w:rsidP="00BE5912">
      <w:pPr>
        <w:widowControl w:val="0"/>
        <w:shd w:val="clear" w:color="auto" w:fill="FFFFFF"/>
        <w:tabs>
          <w:tab w:val="left" w:pos="317"/>
        </w:tabs>
        <w:autoSpaceDE w:val="0"/>
        <w:autoSpaceDN w:val="0"/>
        <w:adjustRightInd w:val="0"/>
        <w:spacing w:before="34" w:line="254" w:lineRule="exact"/>
        <w:ind w:left="312" w:hanging="312"/>
        <w:jc w:val="both"/>
        <w:rPr>
          <w:rFonts w:ascii="Arial" w:hAnsi="Arial" w:cs="Arial"/>
          <w:color w:val="000000"/>
          <w:sz w:val="18"/>
          <w:szCs w:val="18"/>
        </w:rPr>
      </w:pPr>
      <w:r w:rsidRPr="00BE5912">
        <w:rPr>
          <w:rFonts w:ascii="Arial" w:hAnsi="Arial" w:cs="Arial"/>
          <w:noProof/>
          <w:color w:val="000000"/>
          <w:sz w:val="18"/>
          <w:szCs w:val="18"/>
        </w:rPr>
        <w:drawing>
          <wp:anchor distT="0" distB="0" distL="114300" distR="114300" simplePos="0" relativeHeight="251673600" behindDoc="0" locked="0" layoutInCell="1" allowOverlap="1">
            <wp:simplePos x="0" y="0"/>
            <wp:positionH relativeFrom="column">
              <wp:posOffset>3870960</wp:posOffset>
            </wp:positionH>
            <wp:positionV relativeFrom="paragraph">
              <wp:posOffset>121285</wp:posOffset>
            </wp:positionV>
            <wp:extent cx="2257425" cy="1562100"/>
            <wp:effectExtent l="19050" t="0" r="9525" b="0"/>
            <wp:wrapNone/>
            <wp:docPr id="185" name="Imag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39"/>
                    <a:srcRect/>
                    <a:stretch>
                      <a:fillRect/>
                    </a:stretch>
                  </pic:blipFill>
                  <pic:spPr bwMode="auto">
                    <a:xfrm>
                      <a:off x="0" y="0"/>
                      <a:ext cx="2257425" cy="1562100"/>
                    </a:xfrm>
                    <a:prstGeom prst="rect">
                      <a:avLst/>
                    </a:prstGeom>
                    <a:noFill/>
                    <a:ln w="9525">
                      <a:noFill/>
                      <a:miter lim="800000"/>
                      <a:headEnd/>
                      <a:tailEnd/>
                    </a:ln>
                  </pic:spPr>
                </pic:pic>
              </a:graphicData>
            </a:graphic>
          </wp:anchor>
        </w:drawing>
      </w:r>
    </w:p>
    <w:p w:rsidR="001542A2" w:rsidRPr="00BE5912" w:rsidRDefault="001542A2" w:rsidP="00BE5912">
      <w:pPr>
        <w:widowControl w:val="0"/>
        <w:shd w:val="clear" w:color="auto" w:fill="FFFFFF"/>
        <w:tabs>
          <w:tab w:val="left" w:pos="317"/>
        </w:tabs>
        <w:autoSpaceDE w:val="0"/>
        <w:autoSpaceDN w:val="0"/>
        <w:adjustRightInd w:val="0"/>
        <w:spacing w:before="34" w:line="254" w:lineRule="exact"/>
        <w:ind w:left="312" w:hanging="312"/>
        <w:jc w:val="both"/>
        <w:rPr>
          <w:rFonts w:ascii="Arial" w:hAnsi="Arial" w:cs="Arial"/>
          <w:sz w:val="18"/>
          <w:szCs w:val="18"/>
        </w:rPr>
      </w:pPr>
      <w:r w:rsidRPr="00BE5912">
        <w:rPr>
          <w:rFonts w:ascii="Arial" w:hAnsi="Arial" w:cs="Arial"/>
          <w:b/>
          <w:bCs/>
          <w:color w:val="000000"/>
          <w:sz w:val="18"/>
          <w:szCs w:val="18"/>
        </w:rPr>
        <w:t>Contacteur d'allumage</w:t>
      </w:r>
    </w:p>
    <w:p w:rsidR="001542A2" w:rsidRPr="00BE5912" w:rsidRDefault="001542A2" w:rsidP="00BE5912">
      <w:pPr>
        <w:shd w:val="clear" w:color="auto" w:fill="FFFFFF"/>
        <w:spacing w:before="58" w:line="230" w:lineRule="exact"/>
        <w:ind w:left="312" w:right="4394" w:hanging="312"/>
        <w:rPr>
          <w:rFonts w:ascii="Arial" w:hAnsi="Arial" w:cs="Arial"/>
          <w:sz w:val="18"/>
          <w:szCs w:val="18"/>
        </w:rPr>
      </w:pPr>
      <w:r w:rsidRPr="00BE5912">
        <w:rPr>
          <w:rFonts w:ascii="Arial" w:hAnsi="Arial" w:cs="Arial"/>
          <w:color w:val="000000"/>
          <w:sz w:val="18"/>
          <w:szCs w:val="18"/>
        </w:rPr>
        <w:t>•   Enduire les boulons de fixation du contacteur d'allumage de produit THREAD LOCK SUPER "1322".</w:t>
      </w:r>
    </w:p>
    <w:p w:rsidR="001542A2" w:rsidRPr="00BE5912" w:rsidRDefault="001542A2" w:rsidP="00BE5912">
      <w:pPr>
        <w:shd w:val="clear" w:color="auto" w:fill="FFFFFF"/>
        <w:spacing w:before="110" w:line="230" w:lineRule="exact"/>
        <w:ind w:left="312" w:right="4394" w:hanging="312"/>
        <w:rPr>
          <w:rFonts w:ascii="Arial" w:hAnsi="Arial" w:cs="Arial"/>
          <w:sz w:val="18"/>
          <w:szCs w:val="18"/>
        </w:rPr>
      </w:pPr>
      <w:r w:rsidRPr="00BE5912">
        <w:rPr>
          <w:rFonts w:ascii="Arial" w:hAnsi="Arial" w:cs="Arial"/>
          <w:b/>
          <w:bCs/>
          <w:color w:val="000000"/>
          <w:sz w:val="18"/>
          <w:szCs w:val="18"/>
        </w:rPr>
        <w:t>Ciment de verrouillage des filetages  (Super ciment de verrouillage des filetages  ou équivalent)</w:t>
      </w:r>
    </w:p>
    <w:p w:rsidR="001542A2" w:rsidRPr="00BE5912" w:rsidRDefault="001542A2" w:rsidP="00BE5912">
      <w:pPr>
        <w:shd w:val="clear" w:color="auto" w:fill="FFFFFF"/>
        <w:spacing w:before="125"/>
        <w:ind w:left="312" w:right="4394" w:hanging="312"/>
        <w:rPr>
          <w:rFonts w:ascii="Arial" w:hAnsi="Arial" w:cs="Arial"/>
          <w:sz w:val="18"/>
          <w:szCs w:val="18"/>
        </w:rPr>
      </w:pPr>
      <w:r w:rsidRPr="00BE5912">
        <w:rPr>
          <w:rFonts w:ascii="Arial" w:hAnsi="Arial" w:cs="Arial"/>
          <w:color w:val="000000"/>
          <w:sz w:val="18"/>
          <w:szCs w:val="18"/>
        </w:rPr>
        <w:t>Reposer le contacteur d'allumage.</w:t>
      </w:r>
    </w:p>
    <w:p w:rsidR="001542A2" w:rsidRPr="00BE5912" w:rsidRDefault="001542A2" w:rsidP="00BE5912">
      <w:pPr>
        <w:shd w:val="clear" w:color="auto" w:fill="FFFFFF"/>
        <w:spacing w:before="115" w:line="230" w:lineRule="exact"/>
        <w:ind w:left="312" w:right="4394" w:hanging="312"/>
        <w:rPr>
          <w:rFonts w:ascii="Arial" w:hAnsi="Arial" w:cs="Arial"/>
          <w:sz w:val="18"/>
          <w:szCs w:val="18"/>
        </w:rPr>
      </w:pPr>
      <w:r w:rsidRPr="00BE5912">
        <w:rPr>
          <w:rFonts w:ascii="Arial" w:hAnsi="Arial" w:cs="Arial"/>
          <w:b/>
          <w:bCs/>
          <w:color w:val="000000"/>
          <w:sz w:val="18"/>
          <w:szCs w:val="18"/>
        </w:rPr>
        <w:t>Outil spécial</w:t>
      </w:r>
    </w:p>
    <w:p w:rsidR="001542A2" w:rsidRPr="00BE5912" w:rsidRDefault="001542A2" w:rsidP="00BE5912">
      <w:pPr>
        <w:shd w:val="clear" w:color="auto" w:fill="FFFFFF"/>
        <w:spacing w:line="230" w:lineRule="exact"/>
        <w:ind w:left="312" w:hanging="312"/>
        <w:rPr>
          <w:rFonts w:ascii="Arial" w:hAnsi="Arial" w:cs="Arial"/>
          <w:sz w:val="18"/>
          <w:szCs w:val="18"/>
        </w:rPr>
      </w:pPr>
      <w:r w:rsidRPr="00BE5912">
        <w:rPr>
          <w:rFonts w:ascii="Arial" w:hAnsi="Arial" w:cs="Arial"/>
          <w:b/>
          <w:bCs/>
          <w:color w:val="000000"/>
          <w:sz w:val="18"/>
          <w:szCs w:val="18"/>
        </w:rPr>
        <w:t>(Trépan à pointe à six lobes</w:t>
      </w:r>
      <w:r w:rsidR="00BE5912" w:rsidRPr="00BE5912">
        <w:rPr>
          <w:rFonts w:ascii="Arial" w:hAnsi="Arial" w:cs="Arial"/>
          <w:b/>
          <w:bCs/>
          <w:color w:val="000000"/>
          <w:sz w:val="18"/>
          <w:szCs w:val="18"/>
        </w:rPr>
        <w:t xml:space="preserve"> </w:t>
      </w:r>
      <w:r w:rsidRPr="00BE5912">
        <w:rPr>
          <w:rFonts w:ascii="Arial" w:hAnsi="Arial" w:cs="Arial"/>
          <w:b/>
          <w:bCs/>
          <w:color w:val="000000"/>
          <w:sz w:val="18"/>
          <w:szCs w:val="18"/>
        </w:rPr>
        <w:t>(JT40H))</w:t>
      </w:r>
    </w:p>
    <w:p w:rsidR="001542A2" w:rsidRPr="00BE5912" w:rsidRDefault="001542A2" w:rsidP="00BE5912">
      <w:pPr>
        <w:shd w:val="clear" w:color="auto" w:fill="FFFFFF"/>
        <w:spacing w:line="230" w:lineRule="exact"/>
        <w:ind w:left="312" w:hanging="312"/>
        <w:rPr>
          <w:rFonts w:ascii="Arial" w:hAnsi="Arial" w:cs="Arial"/>
          <w:sz w:val="18"/>
          <w:szCs w:val="18"/>
        </w:rPr>
      </w:pPr>
      <w:r w:rsidRPr="00BE5912">
        <w:rPr>
          <w:rFonts w:ascii="Arial" w:hAnsi="Arial" w:cs="Arial"/>
          <w:b/>
          <w:bCs/>
          <w:color w:val="000000"/>
          <w:sz w:val="18"/>
          <w:szCs w:val="18"/>
        </w:rPr>
        <w:t>(Porte-trépan)</w:t>
      </w:r>
    </w:p>
    <w:p w:rsidR="001542A2" w:rsidRPr="00BE5912" w:rsidRDefault="00BE5912" w:rsidP="00BE5912">
      <w:pPr>
        <w:shd w:val="clear" w:color="auto" w:fill="FFFFFF"/>
        <w:spacing w:before="230"/>
        <w:ind w:left="312" w:hanging="312"/>
        <w:rPr>
          <w:rFonts w:ascii="Arial" w:hAnsi="Arial" w:cs="Arial"/>
          <w:sz w:val="18"/>
          <w:szCs w:val="18"/>
        </w:rPr>
      </w:pPr>
      <w:r w:rsidRPr="00BE5912">
        <w:rPr>
          <w:rFonts w:ascii="Arial" w:hAnsi="Arial" w:cs="Arial"/>
          <w:b/>
          <w:bCs/>
          <w:noProof/>
          <w:color w:val="000000"/>
          <w:sz w:val="18"/>
          <w:szCs w:val="18"/>
        </w:rPr>
        <w:lastRenderedPageBreak/>
        <w:drawing>
          <wp:anchor distT="0" distB="0" distL="114300" distR="114300" simplePos="0" relativeHeight="251674624" behindDoc="0" locked="0" layoutInCell="1" allowOverlap="1">
            <wp:simplePos x="0" y="0"/>
            <wp:positionH relativeFrom="column">
              <wp:posOffset>4166235</wp:posOffset>
            </wp:positionH>
            <wp:positionV relativeFrom="paragraph">
              <wp:posOffset>-226060</wp:posOffset>
            </wp:positionV>
            <wp:extent cx="2257425" cy="1562100"/>
            <wp:effectExtent l="19050" t="0" r="9525" b="0"/>
            <wp:wrapNone/>
            <wp:docPr id="186" name="Imag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40"/>
                    <a:srcRect/>
                    <a:stretch>
                      <a:fillRect/>
                    </a:stretch>
                  </pic:blipFill>
                  <pic:spPr bwMode="auto">
                    <a:xfrm>
                      <a:off x="0" y="0"/>
                      <a:ext cx="2257425" cy="1562100"/>
                    </a:xfrm>
                    <a:prstGeom prst="rect">
                      <a:avLst/>
                    </a:prstGeom>
                    <a:noFill/>
                    <a:ln w="9525">
                      <a:noFill/>
                      <a:miter lim="800000"/>
                      <a:headEnd/>
                      <a:tailEnd/>
                    </a:ln>
                  </pic:spPr>
                </pic:pic>
              </a:graphicData>
            </a:graphic>
          </wp:anchor>
        </w:drawing>
      </w:r>
      <w:r w:rsidR="001542A2" w:rsidRPr="00BE5912">
        <w:rPr>
          <w:rFonts w:ascii="Arial" w:hAnsi="Arial" w:cs="Arial"/>
          <w:b/>
          <w:bCs/>
          <w:color w:val="000000"/>
          <w:sz w:val="18"/>
          <w:szCs w:val="18"/>
        </w:rPr>
        <w:t>Guidon</w:t>
      </w:r>
    </w:p>
    <w:p w:rsidR="001542A2" w:rsidRPr="00BE5912" w:rsidRDefault="001542A2" w:rsidP="00BE5912">
      <w:pPr>
        <w:shd w:val="clear" w:color="auto" w:fill="FFFFFF"/>
        <w:spacing w:before="53" w:line="230" w:lineRule="exact"/>
        <w:ind w:left="312" w:hanging="312"/>
        <w:rPr>
          <w:rFonts w:ascii="Arial" w:hAnsi="Arial" w:cs="Arial"/>
          <w:sz w:val="18"/>
          <w:szCs w:val="18"/>
        </w:rPr>
      </w:pPr>
      <w:r w:rsidRPr="00BE5912">
        <w:rPr>
          <w:rFonts w:ascii="Arial" w:hAnsi="Arial" w:cs="Arial"/>
          <w:color w:val="000000"/>
          <w:sz w:val="18"/>
          <w:szCs w:val="18"/>
        </w:rPr>
        <w:t xml:space="preserve">•   </w:t>
      </w:r>
      <w:proofErr w:type="gramStart"/>
      <w:r w:rsidRPr="00BE5912">
        <w:rPr>
          <w:rFonts w:ascii="Arial" w:hAnsi="Arial" w:cs="Arial"/>
          <w:color w:val="000000"/>
          <w:sz w:val="18"/>
          <w:szCs w:val="18"/>
        </w:rPr>
        <w:t>Serrer</w:t>
      </w:r>
      <w:proofErr w:type="gramEnd"/>
      <w:r w:rsidRPr="00BE5912">
        <w:rPr>
          <w:rFonts w:ascii="Arial" w:hAnsi="Arial" w:cs="Arial"/>
          <w:color w:val="000000"/>
          <w:sz w:val="18"/>
          <w:szCs w:val="18"/>
        </w:rPr>
        <w:t xml:space="preserve"> les écrous des brides du guidon au couple spécifié.</w:t>
      </w:r>
    </w:p>
    <w:p w:rsidR="001542A2" w:rsidRPr="00BE5912" w:rsidRDefault="001542A2" w:rsidP="00BE5912">
      <w:pPr>
        <w:shd w:val="clear" w:color="auto" w:fill="FFFFFF"/>
        <w:spacing w:before="125"/>
        <w:ind w:left="312" w:hanging="312"/>
        <w:rPr>
          <w:rFonts w:ascii="Arial" w:hAnsi="Arial" w:cs="Arial"/>
          <w:sz w:val="18"/>
          <w:szCs w:val="18"/>
        </w:rPr>
      </w:pPr>
      <w:r w:rsidRPr="00BE5912">
        <w:rPr>
          <w:rFonts w:ascii="Arial" w:hAnsi="Arial" w:cs="Arial"/>
          <w:b/>
          <w:bCs/>
          <w:color w:val="000000"/>
          <w:sz w:val="18"/>
          <w:szCs w:val="18"/>
        </w:rPr>
        <w:t>Couple de serrage</w:t>
      </w:r>
    </w:p>
    <w:p w:rsidR="001542A2" w:rsidRPr="00BE5912" w:rsidRDefault="001542A2" w:rsidP="00BE5912">
      <w:pPr>
        <w:shd w:val="clear" w:color="auto" w:fill="FFFFFF"/>
        <w:spacing w:before="14"/>
        <w:ind w:left="312" w:hanging="312"/>
        <w:rPr>
          <w:rFonts w:ascii="Arial" w:hAnsi="Arial" w:cs="Arial"/>
          <w:sz w:val="18"/>
          <w:szCs w:val="18"/>
        </w:rPr>
      </w:pPr>
      <w:r w:rsidRPr="00BE5912">
        <w:rPr>
          <w:rFonts w:ascii="Arial" w:hAnsi="Arial" w:cs="Arial"/>
          <w:b/>
          <w:bCs/>
          <w:color w:val="000000"/>
          <w:sz w:val="18"/>
          <w:szCs w:val="18"/>
        </w:rPr>
        <w:t>Ecrou de bride de guidon (a): 45 N-m (4,5 kgf-m)</w:t>
      </w:r>
    </w:p>
    <w:p w:rsidR="001542A2" w:rsidRPr="00BE5912" w:rsidRDefault="001542A2" w:rsidP="00BE5912">
      <w:pPr>
        <w:shd w:val="clear" w:color="auto" w:fill="FFFFFF"/>
        <w:spacing w:before="5"/>
        <w:ind w:left="312" w:hanging="312"/>
        <w:jc w:val="right"/>
        <w:rPr>
          <w:rFonts w:ascii="Arial" w:hAnsi="Arial" w:cs="Arial"/>
          <w:sz w:val="18"/>
          <w:szCs w:val="18"/>
        </w:rPr>
      </w:pPr>
    </w:p>
    <w:p w:rsidR="001542A2" w:rsidRPr="00BE5912" w:rsidRDefault="001542A2" w:rsidP="00BE5912">
      <w:pPr>
        <w:shd w:val="clear" w:color="auto" w:fill="FFFFFF"/>
        <w:spacing w:before="230"/>
        <w:ind w:left="312" w:hanging="312"/>
        <w:rPr>
          <w:rFonts w:ascii="Arial" w:hAnsi="Arial" w:cs="Arial"/>
          <w:sz w:val="18"/>
          <w:szCs w:val="18"/>
        </w:rPr>
      </w:pPr>
      <w:r w:rsidRPr="00BE5912">
        <w:rPr>
          <w:rFonts w:ascii="Arial" w:hAnsi="Arial" w:cs="Arial"/>
          <w:b/>
          <w:bCs/>
          <w:color w:val="000000"/>
          <w:sz w:val="18"/>
          <w:szCs w:val="18"/>
        </w:rPr>
        <w:t>Contrôle après la repose</w:t>
      </w:r>
    </w:p>
    <w:p w:rsidR="001542A2" w:rsidRPr="00BE5912" w:rsidRDefault="001542A2" w:rsidP="00BE5912">
      <w:pPr>
        <w:shd w:val="clear" w:color="auto" w:fill="FFFFFF"/>
        <w:spacing w:before="58" w:line="230" w:lineRule="exact"/>
        <w:ind w:left="312" w:hanging="312"/>
        <w:rPr>
          <w:rFonts w:ascii="Arial" w:hAnsi="Arial" w:cs="Arial"/>
          <w:sz w:val="18"/>
          <w:szCs w:val="18"/>
        </w:rPr>
      </w:pPr>
      <w:r w:rsidRPr="00BE5912">
        <w:rPr>
          <w:rFonts w:ascii="Arial" w:hAnsi="Arial" w:cs="Arial"/>
          <w:color w:val="000000"/>
          <w:sz w:val="18"/>
          <w:szCs w:val="18"/>
        </w:rPr>
        <w:t xml:space="preserve">•   Vérifier la tension de la direction. Voir "Réglage de la tension de la </w:t>
      </w:r>
      <w:r w:rsidR="005251EA">
        <w:rPr>
          <w:rFonts w:ascii="Arial" w:hAnsi="Arial" w:cs="Arial"/>
          <w:color w:val="000000"/>
          <w:sz w:val="18"/>
          <w:szCs w:val="18"/>
        </w:rPr>
        <w:t>direction</w:t>
      </w:r>
      <w:r w:rsidRPr="00BE5912">
        <w:rPr>
          <w:rFonts w:ascii="Arial" w:hAnsi="Arial" w:cs="Arial"/>
          <w:color w:val="000000"/>
          <w:sz w:val="18"/>
          <w:szCs w:val="18"/>
        </w:rPr>
        <w:t>".</w:t>
      </w:r>
    </w:p>
    <w:p w:rsidR="004F13A1" w:rsidRPr="00BE5912" w:rsidRDefault="002C0BA4" w:rsidP="00BE5912">
      <w:pPr>
        <w:widowControl w:val="0"/>
        <w:shd w:val="clear" w:color="auto" w:fill="FFFFFF"/>
        <w:tabs>
          <w:tab w:val="left" w:pos="317"/>
        </w:tabs>
        <w:autoSpaceDE w:val="0"/>
        <w:autoSpaceDN w:val="0"/>
        <w:adjustRightInd w:val="0"/>
        <w:spacing w:before="34" w:line="254" w:lineRule="exact"/>
        <w:ind w:left="312" w:hanging="312"/>
        <w:jc w:val="both"/>
        <w:rPr>
          <w:rFonts w:ascii="Arial" w:hAnsi="Arial" w:cs="Arial"/>
          <w:color w:val="000000"/>
          <w:sz w:val="18"/>
          <w:szCs w:val="18"/>
        </w:rPr>
      </w:pPr>
      <w:r>
        <w:rPr>
          <w:rFonts w:ascii="Arial" w:hAnsi="Arial" w:cs="Arial"/>
          <w:noProof/>
          <w:color w:val="000000"/>
          <w:sz w:val="18"/>
          <w:szCs w:val="18"/>
        </w:rPr>
        <w:drawing>
          <wp:anchor distT="0" distB="0" distL="114300" distR="114300" simplePos="0" relativeHeight="251676672" behindDoc="0" locked="0" layoutInCell="1" allowOverlap="1">
            <wp:simplePos x="0" y="0"/>
            <wp:positionH relativeFrom="column">
              <wp:posOffset>4404360</wp:posOffset>
            </wp:positionH>
            <wp:positionV relativeFrom="paragraph">
              <wp:posOffset>135890</wp:posOffset>
            </wp:positionV>
            <wp:extent cx="361950" cy="1200150"/>
            <wp:effectExtent l="19050" t="0" r="0" b="0"/>
            <wp:wrapNone/>
            <wp:docPr id="199" name="Imag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41"/>
                    <a:srcRect/>
                    <a:stretch>
                      <a:fillRect/>
                    </a:stretch>
                  </pic:blipFill>
                  <pic:spPr bwMode="auto">
                    <a:xfrm>
                      <a:off x="0" y="0"/>
                      <a:ext cx="361950" cy="1200150"/>
                    </a:xfrm>
                    <a:prstGeom prst="rect">
                      <a:avLst/>
                    </a:prstGeom>
                    <a:noFill/>
                    <a:ln w="9525">
                      <a:noFill/>
                      <a:miter lim="800000"/>
                      <a:headEnd/>
                      <a:tailEnd/>
                    </a:ln>
                  </pic:spPr>
                </pic:pic>
              </a:graphicData>
            </a:graphic>
          </wp:anchor>
        </w:drawing>
      </w:r>
    </w:p>
    <w:p w:rsidR="002C0BA4" w:rsidRDefault="002C0BA4" w:rsidP="00BE5912">
      <w:pPr>
        <w:widowControl w:val="0"/>
        <w:shd w:val="clear" w:color="auto" w:fill="FFFFFF"/>
        <w:tabs>
          <w:tab w:val="left" w:pos="317"/>
        </w:tabs>
        <w:autoSpaceDE w:val="0"/>
        <w:autoSpaceDN w:val="0"/>
        <w:adjustRightInd w:val="0"/>
        <w:spacing w:before="34" w:line="254" w:lineRule="exact"/>
        <w:ind w:left="312" w:hanging="312"/>
        <w:jc w:val="both"/>
        <w:rPr>
          <w:rFonts w:ascii="Arial" w:hAnsi="Arial" w:cs="Arial"/>
          <w:color w:val="000000"/>
          <w:sz w:val="18"/>
          <w:szCs w:val="18"/>
        </w:rPr>
      </w:pPr>
      <w:r>
        <w:rPr>
          <w:rFonts w:ascii="Arial" w:hAnsi="Arial" w:cs="Arial"/>
          <w:noProof/>
          <w:color w:val="000000"/>
          <w:sz w:val="18"/>
          <w:szCs w:val="18"/>
        </w:rPr>
        <w:drawing>
          <wp:anchor distT="0" distB="0" distL="114300" distR="114300" simplePos="0" relativeHeight="251675648" behindDoc="0" locked="0" layoutInCell="1" allowOverlap="1">
            <wp:simplePos x="0" y="0"/>
            <wp:positionH relativeFrom="column">
              <wp:posOffset>3061335</wp:posOffset>
            </wp:positionH>
            <wp:positionV relativeFrom="paragraph">
              <wp:posOffset>57785</wp:posOffset>
            </wp:positionV>
            <wp:extent cx="1038225" cy="923925"/>
            <wp:effectExtent l="19050" t="0" r="9525" b="0"/>
            <wp:wrapNone/>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42"/>
                    <a:srcRect/>
                    <a:stretch>
                      <a:fillRect/>
                    </a:stretch>
                  </pic:blipFill>
                  <pic:spPr bwMode="auto">
                    <a:xfrm>
                      <a:off x="0" y="0"/>
                      <a:ext cx="1038225" cy="923925"/>
                    </a:xfrm>
                    <a:prstGeom prst="rect">
                      <a:avLst/>
                    </a:prstGeom>
                    <a:noFill/>
                    <a:ln w="9525">
                      <a:noFill/>
                      <a:miter lim="800000"/>
                      <a:headEnd/>
                      <a:tailEnd/>
                    </a:ln>
                  </pic:spPr>
                </pic:pic>
              </a:graphicData>
            </a:graphic>
          </wp:anchor>
        </w:drawing>
      </w:r>
    </w:p>
    <w:p w:rsidR="004F13A1" w:rsidRPr="00BE5912" w:rsidRDefault="004F13A1" w:rsidP="00BE5912">
      <w:pPr>
        <w:widowControl w:val="0"/>
        <w:shd w:val="clear" w:color="auto" w:fill="FFFFFF"/>
        <w:tabs>
          <w:tab w:val="left" w:pos="317"/>
        </w:tabs>
        <w:autoSpaceDE w:val="0"/>
        <w:autoSpaceDN w:val="0"/>
        <w:adjustRightInd w:val="0"/>
        <w:spacing w:before="34" w:line="254" w:lineRule="exact"/>
        <w:ind w:left="312" w:hanging="312"/>
        <w:jc w:val="both"/>
        <w:rPr>
          <w:rFonts w:ascii="Arial" w:hAnsi="Arial" w:cs="Arial"/>
          <w:color w:val="000000"/>
          <w:sz w:val="18"/>
          <w:szCs w:val="18"/>
        </w:rPr>
      </w:pPr>
    </w:p>
    <w:p w:rsidR="00BE5912" w:rsidRPr="00BE5912" w:rsidRDefault="00BE5912" w:rsidP="00BE5912">
      <w:pPr>
        <w:shd w:val="clear" w:color="auto" w:fill="FFFFFF"/>
        <w:spacing w:before="10"/>
        <w:ind w:left="312" w:hanging="312"/>
        <w:rPr>
          <w:rFonts w:ascii="Arial" w:hAnsi="Arial" w:cs="Arial"/>
          <w:sz w:val="18"/>
          <w:szCs w:val="18"/>
        </w:rPr>
      </w:pPr>
      <w:r w:rsidRPr="00BE5912">
        <w:rPr>
          <w:rFonts w:ascii="Arial" w:hAnsi="Arial" w:cs="Arial"/>
          <w:b/>
          <w:bCs/>
          <w:color w:val="000000"/>
          <w:sz w:val="18"/>
          <w:szCs w:val="18"/>
        </w:rPr>
        <w:t>Contrôle de pièces connexes de la direction</w:t>
      </w:r>
    </w:p>
    <w:p w:rsidR="00BE5912" w:rsidRPr="00BE5912" w:rsidRDefault="00BE5912" w:rsidP="00BE5912">
      <w:pPr>
        <w:shd w:val="clear" w:color="auto" w:fill="FFFFFF"/>
        <w:spacing w:line="307" w:lineRule="exact"/>
        <w:ind w:left="312" w:right="1114" w:hanging="312"/>
        <w:rPr>
          <w:rFonts w:ascii="Arial" w:hAnsi="Arial" w:cs="Arial"/>
          <w:sz w:val="18"/>
          <w:szCs w:val="18"/>
        </w:rPr>
      </w:pPr>
      <w:r w:rsidRPr="00BE5912">
        <w:rPr>
          <w:rFonts w:ascii="Arial" w:hAnsi="Arial" w:cs="Arial"/>
          <w:color w:val="000000"/>
          <w:sz w:val="18"/>
          <w:szCs w:val="18"/>
        </w:rPr>
        <w:t>Vérifier ce qui suit sur les pièces déposées.</w:t>
      </w:r>
    </w:p>
    <w:p w:rsidR="00BE5912" w:rsidRPr="00BE5912" w:rsidRDefault="00BE5912" w:rsidP="00BE5912">
      <w:pPr>
        <w:widowControl w:val="0"/>
        <w:numPr>
          <w:ilvl w:val="0"/>
          <w:numId w:val="29"/>
        </w:numPr>
        <w:shd w:val="clear" w:color="auto" w:fill="FFFFFF"/>
        <w:tabs>
          <w:tab w:val="left" w:pos="293"/>
        </w:tabs>
        <w:autoSpaceDE w:val="0"/>
        <w:autoSpaceDN w:val="0"/>
        <w:adjustRightInd w:val="0"/>
        <w:spacing w:before="10" w:line="379" w:lineRule="exact"/>
        <w:ind w:left="312" w:hanging="312"/>
        <w:rPr>
          <w:rFonts w:ascii="Arial" w:hAnsi="Arial" w:cs="Arial"/>
          <w:color w:val="000000"/>
          <w:sz w:val="18"/>
          <w:szCs w:val="18"/>
        </w:rPr>
      </w:pPr>
      <w:r w:rsidRPr="00BE5912">
        <w:rPr>
          <w:rFonts w:ascii="Arial" w:hAnsi="Arial" w:cs="Arial"/>
          <w:color w:val="000000"/>
          <w:sz w:val="18"/>
          <w:szCs w:val="18"/>
        </w:rPr>
        <w:t>Déformation de l'axe de fourche</w:t>
      </w:r>
    </w:p>
    <w:p w:rsidR="00BE5912" w:rsidRPr="00BE5912" w:rsidRDefault="00BE5912" w:rsidP="00BE5912">
      <w:pPr>
        <w:widowControl w:val="0"/>
        <w:numPr>
          <w:ilvl w:val="0"/>
          <w:numId w:val="29"/>
        </w:numPr>
        <w:shd w:val="clear" w:color="auto" w:fill="FFFFFF"/>
        <w:tabs>
          <w:tab w:val="left" w:pos="293"/>
        </w:tabs>
        <w:autoSpaceDE w:val="0"/>
        <w:autoSpaceDN w:val="0"/>
        <w:adjustRightInd w:val="0"/>
        <w:spacing w:line="379" w:lineRule="exact"/>
        <w:ind w:left="312" w:hanging="312"/>
        <w:rPr>
          <w:rFonts w:ascii="Arial" w:hAnsi="Arial" w:cs="Arial"/>
          <w:color w:val="000000"/>
          <w:sz w:val="18"/>
          <w:szCs w:val="18"/>
        </w:rPr>
      </w:pPr>
      <w:r w:rsidRPr="00BE5912">
        <w:rPr>
          <w:rFonts w:ascii="Arial" w:hAnsi="Arial" w:cs="Arial"/>
          <w:color w:val="000000"/>
          <w:sz w:val="18"/>
          <w:szCs w:val="18"/>
        </w:rPr>
        <w:t>Usure ou détérioration du roulement</w:t>
      </w:r>
    </w:p>
    <w:p w:rsidR="00BE5912" w:rsidRPr="00BE5912" w:rsidRDefault="002C0BA4" w:rsidP="00BE5912">
      <w:pPr>
        <w:widowControl w:val="0"/>
        <w:numPr>
          <w:ilvl w:val="0"/>
          <w:numId w:val="29"/>
        </w:numPr>
        <w:shd w:val="clear" w:color="auto" w:fill="FFFFFF"/>
        <w:tabs>
          <w:tab w:val="left" w:pos="293"/>
        </w:tabs>
        <w:autoSpaceDE w:val="0"/>
        <w:autoSpaceDN w:val="0"/>
        <w:adjustRightInd w:val="0"/>
        <w:spacing w:line="379" w:lineRule="exact"/>
        <w:ind w:left="312" w:hanging="312"/>
        <w:rPr>
          <w:rFonts w:ascii="Arial" w:hAnsi="Arial" w:cs="Arial"/>
          <w:color w:val="000000"/>
          <w:sz w:val="18"/>
          <w:szCs w:val="18"/>
        </w:rPr>
      </w:pPr>
      <w:r>
        <w:rPr>
          <w:rFonts w:ascii="Arial" w:hAnsi="Arial" w:cs="Arial"/>
          <w:noProof/>
          <w:color w:val="000000"/>
          <w:sz w:val="18"/>
          <w:szCs w:val="18"/>
        </w:rPr>
        <w:drawing>
          <wp:anchor distT="0" distB="0" distL="114300" distR="114300" simplePos="0" relativeHeight="251677696" behindDoc="0" locked="0" layoutInCell="1" allowOverlap="1">
            <wp:simplePos x="0" y="0"/>
            <wp:positionH relativeFrom="column">
              <wp:posOffset>3118485</wp:posOffset>
            </wp:positionH>
            <wp:positionV relativeFrom="paragraph">
              <wp:posOffset>20320</wp:posOffset>
            </wp:positionV>
            <wp:extent cx="3000375" cy="1457325"/>
            <wp:effectExtent l="19050" t="0" r="9525" b="0"/>
            <wp:wrapNone/>
            <wp:docPr id="203" name="Imag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43"/>
                    <a:srcRect t="6881" b="22936"/>
                    <a:stretch>
                      <a:fillRect/>
                    </a:stretch>
                  </pic:blipFill>
                  <pic:spPr bwMode="auto">
                    <a:xfrm>
                      <a:off x="0" y="0"/>
                      <a:ext cx="3000375" cy="1457325"/>
                    </a:xfrm>
                    <a:prstGeom prst="rect">
                      <a:avLst/>
                    </a:prstGeom>
                    <a:noFill/>
                    <a:ln w="9525">
                      <a:noFill/>
                      <a:miter lim="800000"/>
                      <a:headEnd/>
                      <a:tailEnd/>
                    </a:ln>
                  </pic:spPr>
                </pic:pic>
              </a:graphicData>
            </a:graphic>
          </wp:anchor>
        </w:drawing>
      </w:r>
      <w:r w:rsidR="00BE5912" w:rsidRPr="00BE5912">
        <w:rPr>
          <w:rFonts w:ascii="Arial" w:hAnsi="Arial" w:cs="Arial"/>
          <w:color w:val="000000"/>
          <w:sz w:val="18"/>
          <w:szCs w:val="18"/>
        </w:rPr>
        <w:t>Bruit anormal du roulement</w:t>
      </w:r>
    </w:p>
    <w:p w:rsidR="00BE5912" w:rsidRPr="00BE5912" w:rsidRDefault="00BE5912" w:rsidP="00BE5912">
      <w:pPr>
        <w:widowControl w:val="0"/>
        <w:numPr>
          <w:ilvl w:val="0"/>
          <w:numId w:val="29"/>
        </w:numPr>
        <w:shd w:val="clear" w:color="auto" w:fill="FFFFFF"/>
        <w:tabs>
          <w:tab w:val="left" w:pos="293"/>
        </w:tabs>
        <w:autoSpaceDE w:val="0"/>
        <w:autoSpaceDN w:val="0"/>
        <w:adjustRightInd w:val="0"/>
        <w:spacing w:line="379" w:lineRule="exact"/>
        <w:ind w:left="312" w:hanging="312"/>
        <w:rPr>
          <w:rFonts w:ascii="Arial" w:hAnsi="Arial" w:cs="Arial"/>
          <w:color w:val="000000"/>
          <w:sz w:val="18"/>
          <w:szCs w:val="18"/>
        </w:rPr>
      </w:pPr>
      <w:r w:rsidRPr="00BE5912">
        <w:rPr>
          <w:rFonts w:ascii="Arial" w:hAnsi="Arial" w:cs="Arial"/>
          <w:color w:val="000000"/>
          <w:sz w:val="18"/>
          <w:szCs w:val="18"/>
        </w:rPr>
        <w:t>Bague de roulement usée ou endommagée</w:t>
      </w:r>
    </w:p>
    <w:p w:rsidR="00BE5912" w:rsidRPr="00BE5912" w:rsidRDefault="00BE5912" w:rsidP="002C0BA4">
      <w:pPr>
        <w:widowControl w:val="0"/>
        <w:numPr>
          <w:ilvl w:val="0"/>
          <w:numId w:val="29"/>
        </w:numPr>
        <w:shd w:val="clear" w:color="auto" w:fill="FFFFFF"/>
        <w:tabs>
          <w:tab w:val="left" w:pos="293"/>
        </w:tabs>
        <w:autoSpaceDE w:val="0"/>
        <w:autoSpaceDN w:val="0"/>
        <w:adjustRightInd w:val="0"/>
        <w:spacing w:before="53" w:line="307" w:lineRule="exact"/>
        <w:ind w:left="312" w:right="5670" w:hanging="312"/>
        <w:rPr>
          <w:rFonts w:ascii="Arial" w:hAnsi="Arial" w:cs="Arial"/>
          <w:color w:val="000000"/>
          <w:sz w:val="18"/>
          <w:szCs w:val="18"/>
        </w:rPr>
      </w:pPr>
      <w:r w:rsidRPr="00BE5912">
        <w:rPr>
          <w:rFonts w:ascii="Arial" w:hAnsi="Arial" w:cs="Arial"/>
          <w:color w:val="000000"/>
          <w:sz w:val="18"/>
          <w:szCs w:val="18"/>
        </w:rPr>
        <w:t>Usure ou détérioration du siège en caoutchouc et du</w:t>
      </w:r>
      <w:r w:rsidR="002C0BA4">
        <w:rPr>
          <w:rFonts w:ascii="Arial" w:hAnsi="Arial" w:cs="Arial"/>
          <w:color w:val="000000"/>
          <w:sz w:val="18"/>
          <w:szCs w:val="18"/>
        </w:rPr>
        <w:t xml:space="preserve"> </w:t>
      </w:r>
      <w:r w:rsidRPr="00BE5912">
        <w:rPr>
          <w:rFonts w:ascii="Arial" w:hAnsi="Arial" w:cs="Arial"/>
          <w:color w:val="000000"/>
          <w:sz w:val="18"/>
          <w:szCs w:val="18"/>
        </w:rPr>
        <w:t>coussinet amortisseur</w:t>
      </w:r>
    </w:p>
    <w:p w:rsidR="00BE5912" w:rsidRPr="00BE5912" w:rsidRDefault="00BE5912" w:rsidP="002C0BA4">
      <w:pPr>
        <w:shd w:val="clear" w:color="auto" w:fill="FFFFFF"/>
        <w:spacing w:line="307" w:lineRule="exact"/>
        <w:ind w:left="312" w:right="5670" w:hanging="312"/>
        <w:rPr>
          <w:rFonts w:ascii="Arial" w:hAnsi="Arial" w:cs="Arial"/>
          <w:sz w:val="18"/>
          <w:szCs w:val="18"/>
        </w:rPr>
      </w:pPr>
      <w:r w:rsidRPr="00BE5912">
        <w:rPr>
          <w:rFonts w:ascii="Arial" w:hAnsi="Arial" w:cs="Arial"/>
          <w:color w:val="000000"/>
          <w:sz w:val="18"/>
          <w:szCs w:val="18"/>
        </w:rPr>
        <w:t>En cas d'anomalie quelconque, changer les pièces défectueuses par des pièces neuves</w:t>
      </w:r>
    </w:p>
    <w:p w:rsidR="004F13A1" w:rsidRPr="00BE5912" w:rsidRDefault="004F13A1" w:rsidP="002C0BA4">
      <w:pPr>
        <w:spacing w:line="360" w:lineRule="auto"/>
        <w:ind w:left="312" w:right="5670" w:hanging="312"/>
        <w:rPr>
          <w:rFonts w:ascii="Arial" w:hAnsi="Arial" w:cs="Arial"/>
          <w:color w:val="FF0000"/>
          <w:sz w:val="18"/>
          <w:szCs w:val="18"/>
        </w:rPr>
      </w:pPr>
    </w:p>
    <w:p w:rsidR="00BE5912" w:rsidRPr="00BE5912" w:rsidRDefault="002C0BA4" w:rsidP="00BE5912">
      <w:pPr>
        <w:spacing w:line="360" w:lineRule="auto"/>
        <w:ind w:left="312" w:hanging="312"/>
        <w:rPr>
          <w:rFonts w:ascii="Arial" w:hAnsi="Arial" w:cs="Arial"/>
          <w:color w:val="FF0000"/>
          <w:sz w:val="18"/>
          <w:szCs w:val="18"/>
        </w:rPr>
      </w:pPr>
      <w:r>
        <w:rPr>
          <w:rFonts w:ascii="Arial" w:hAnsi="Arial" w:cs="Arial"/>
          <w:noProof/>
          <w:color w:val="FF0000"/>
          <w:sz w:val="18"/>
          <w:szCs w:val="18"/>
        </w:rPr>
        <w:drawing>
          <wp:anchor distT="0" distB="0" distL="114300" distR="114300" simplePos="0" relativeHeight="251678720" behindDoc="0" locked="0" layoutInCell="1" allowOverlap="1">
            <wp:simplePos x="0" y="0"/>
            <wp:positionH relativeFrom="column">
              <wp:posOffset>3128010</wp:posOffset>
            </wp:positionH>
            <wp:positionV relativeFrom="paragraph">
              <wp:posOffset>176530</wp:posOffset>
            </wp:positionV>
            <wp:extent cx="3000375" cy="1152525"/>
            <wp:effectExtent l="19050" t="0" r="9525" b="0"/>
            <wp:wrapNone/>
            <wp:docPr id="236" name="Imag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4"/>
                    <a:srcRect t="12935" b="26866"/>
                    <a:stretch>
                      <a:fillRect/>
                    </a:stretch>
                  </pic:blipFill>
                  <pic:spPr bwMode="auto">
                    <a:xfrm>
                      <a:off x="0" y="0"/>
                      <a:ext cx="3000375" cy="1152525"/>
                    </a:xfrm>
                    <a:prstGeom prst="rect">
                      <a:avLst/>
                    </a:prstGeom>
                    <a:noFill/>
                    <a:ln w="9525">
                      <a:noFill/>
                      <a:miter lim="800000"/>
                      <a:headEnd/>
                      <a:tailEnd/>
                    </a:ln>
                  </pic:spPr>
                </pic:pic>
              </a:graphicData>
            </a:graphic>
          </wp:anchor>
        </w:drawing>
      </w:r>
    </w:p>
    <w:p w:rsidR="00BE5912" w:rsidRPr="00BE5912" w:rsidRDefault="00BE5912" w:rsidP="00BE5912">
      <w:pPr>
        <w:spacing w:line="360" w:lineRule="auto"/>
        <w:ind w:left="312" w:hanging="312"/>
        <w:rPr>
          <w:rFonts w:ascii="Arial" w:hAnsi="Arial" w:cs="Arial"/>
          <w:b/>
          <w:bCs/>
          <w:color w:val="000000"/>
          <w:sz w:val="18"/>
          <w:szCs w:val="18"/>
        </w:rPr>
      </w:pPr>
      <w:r w:rsidRPr="00BE5912">
        <w:rPr>
          <w:rFonts w:ascii="Arial" w:hAnsi="Arial" w:cs="Arial"/>
          <w:b/>
          <w:bCs/>
          <w:color w:val="000000"/>
          <w:sz w:val="18"/>
          <w:szCs w:val="18"/>
        </w:rPr>
        <w:t>Dépose et repose du roulement de l'axe de fourche</w:t>
      </w:r>
    </w:p>
    <w:p w:rsidR="00BE5912" w:rsidRPr="00BE5912" w:rsidRDefault="00BE5912" w:rsidP="002C0BA4">
      <w:pPr>
        <w:shd w:val="clear" w:color="auto" w:fill="FFFFFF"/>
        <w:spacing w:before="288"/>
        <w:ind w:left="312" w:right="5386" w:hanging="312"/>
        <w:rPr>
          <w:rFonts w:ascii="Arial" w:hAnsi="Arial" w:cs="Arial"/>
          <w:sz w:val="18"/>
          <w:szCs w:val="18"/>
        </w:rPr>
      </w:pPr>
      <w:r w:rsidRPr="00BE5912">
        <w:rPr>
          <w:rFonts w:ascii="Arial" w:hAnsi="Arial" w:cs="Arial"/>
          <w:b/>
          <w:bCs/>
          <w:color w:val="000000"/>
          <w:sz w:val="18"/>
          <w:szCs w:val="18"/>
        </w:rPr>
        <w:t>Dépose</w:t>
      </w:r>
    </w:p>
    <w:p w:rsidR="00BE5912" w:rsidRPr="00BE5912" w:rsidRDefault="009274AE" w:rsidP="002C0BA4">
      <w:pPr>
        <w:shd w:val="clear" w:color="auto" w:fill="FFFFFF"/>
        <w:spacing w:before="77" w:line="307" w:lineRule="exact"/>
        <w:ind w:left="312" w:right="5386" w:hanging="312"/>
        <w:rPr>
          <w:rFonts w:ascii="Arial" w:hAnsi="Arial" w:cs="Arial"/>
          <w:sz w:val="18"/>
          <w:szCs w:val="18"/>
        </w:rPr>
      </w:pPr>
      <w:r w:rsidRPr="00BE5912">
        <w:rPr>
          <w:rFonts w:ascii="Arial" w:hAnsi="Arial" w:cs="Arial"/>
          <w:color w:val="000000"/>
          <w:sz w:val="18"/>
          <w:szCs w:val="18"/>
        </w:rPr>
        <w:t>1)</w:t>
      </w:r>
      <w:r w:rsidR="00BE5912" w:rsidRPr="00BE5912">
        <w:rPr>
          <w:rFonts w:ascii="Arial" w:hAnsi="Arial" w:cs="Arial"/>
          <w:color w:val="000000"/>
          <w:sz w:val="18"/>
          <w:szCs w:val="18"/>
        </w:rPr>
        <w:t xml:space="preserve"> Déposer le support inférieur de l'axe de fourche. </w:t>
      </w:r>
    </w:p>
    <w:p w:rsidR="00BE5912" w:rsidRPr="00644E15" w:rsidRDefault="002C0BA4" w:rsidP="00644E15">
      <w:pPr>
        <w:shd w:val="clear" w:color="auto" w:fill="FFFFFF"/>
        <w:spacing w:before="67" w:line="307" w:lineRule="exact"/>
        <w:ind w:left="312" w:right="5386" w:hanging="312"/>
        <w:rPr>
          <w:rFonts w:ascii="Arial" w:hAnsi="Arial" w:cs="Arial"/>
          <w:sz w:val="18"/>
          <w:szCs w:val="18"/>
        </w:rPr>
      </w:pPr>
      <w:r>
        <w:rPr>
          <w:rFonts w:ascii="Arial" w:hAnsi="Arial" w:cs="Arial"/>
          <w:noProof/>
          <w:color w:val="000000"/>
          <w:sz w:val="18"/>
          <w:szCs w:val="18"/>
        </w:rPr>
        <w:drawing>
          <wp:anchor distT="0" distB="0" distL="114300" distR="114300" simplePos="0" relativeHeight="251679744" behindDoc="0" locked="0" layoutInCell="1" allowOverlap="1">
            <wp:simplePos x="0" y="0"/>
            <wp:positionH relativeFrom="column">
              <wp:posOffset>3804285</wp:posOffset>
            </wp:positionH>
            <wp:positionV relativeFrom="paragraph">
              <wp:posOffset>424180</wp:posOffset>
            </wp:positionV>
            <wp:extent cx="2200275" cy="1809750"/>
            <wp:effectExtent l="19050" t="0" r="9525" b="0"/>
            <wp:wrapNone/>
            <wp:docPr id="239" name="Imag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5"/>
                    <a:srcRect/>
                    <a:stretch>
                      <a:fillRect/>
                    </a:stretch>
                  </pic:blipFill>
                  <pic:spPr bwMode="auto">
                    <a:xfrm>
                      <a:off x="0" y="0"/>
                      <a:ext cx="2200275" cy="1809750"/>
                    </a:xfrm>
                    <a:prstGeom prst="rect">
                      <a:avLst/>
                    </a:prstGeom>
                    <a:noFill/>
                    <a:ln w="9525">
                      <a:noFill/>
                      <a:miter lim="800000"/>
                      <a:headEnd/>
                      <a:tailEnd/>
                    </a:ln>
                  </pic:spPr>
                </pic:pic>
              </a:graphicData>
            </a:graphic>
          </wp:anchor>
        </w:drawing>
      </w:r>
      <w:r w:rsidR="00BE5912" w:rsidRPr="00BE5912">
        <w:rPr>
          <w:rFonts w:ascii="Arial" w:hAnsi="Arial" w:cs="Arial"/>
          <w:color w:val="000000"/>
          <w:sz w:val="18"/>
          <w:szCs w:val="18"/>
        </w:rPr>
        <w:t>2) Déposer le cache-</w:t>
      </w:r>
      <w:r w:rsidR="00BE5912" w:rsidRPr="00644E15">
        <w:rPr>
          <w:rFonts w:ascii="Arial" w:hAnsi="Arial" w:cs="Arial"/>
          <w:color w:val="000000"/>
          <w:sz w:val="18"/>
          <w:szCs w:val="18"/>
        </w:rPr>
        <w:t>poussière (1) et le roulement supérieur de l'axe de fourche (2).</w:t>
      </w:r>
    </w:p>
    <w:p w:rsidR="002C0BA4" w:rsidRPr="00644E15" w:rsidRDefault="002C0BA4" w:rsidP="00644E15">
      <w:pPr>
        <w:spacing w:line="360" w:lineRule="auto"/>
        <w:ind w:left="312" w:right="4961" w:hanging="312"/>
        <w:rPr>
          <w:rFonts w:ascii="Arial" w:hAnsi="Arial" w:cs="Arial"/>
          <w:color w:val="FF0000"/>
          <w:sz w:val="18"/>
          <w:szCs w:val="18"/>
        </w:rPr>
      </w:pPr>
    </w:p>
    <w:p w:rsidR="002C0BA4" w:rsidRPr="00644E15" w:rsidRDefault="002C0BA4" w:rsidP="00644E15">
      <w:pPr>
        <w:spacing w:line="360" w:lineRule="auto"/>
        <w:ind w:left="312" w:right="4961" w:hanging="312"/>
        <w:rPr>
          <w:rFonts w:ascii="Arial" w:hAnsi="Arial" w:cs="Arial"/>
          <w:color w:val="FF0000"/>
          <w:sz w:val="18"/>
          <w:szCs w:val="18"/>
        </w:rPr>
      </w:pPr>
    </w:p>
    <w:p w:rsidR="00BE5912" w:rsidRPr="00644E15" w:rsidRDefault="00BE5912" w:rsidP="00644E15">
      <w:pPr>
        <w:spacing w:line="360" w:lineRule="auto"/>
        <w:ind w:left="312" w:right="4961" w:hanging="312"/>
        <w:rPr>
          <w:rFonts w:ascii="Arial" w:hAnsi="Arial" w:cs="Arial"/>
          <w:color w:val="FF0000"/>
          <w:sz w:val="18"/>
          <w:szCs w:val="18"/>
        </w:rPr>
      </w:pPr>
      <w:r w:rsidRPr="00644E15">
        <w:rPr>
          <w:rFonts w:ascii="Arial" w:hAnsi="Arial" w:cs="Arial"/>
          <w:color w:val="000000"/>
          <w:sz w:val="18"/>
          <w:szCs w:val="18"/>
        </w:rPr>
        <w:t>3) Déposer la bague interne et le roulement inférieur de l'axe de fourche avec un burin</w:t>
      </w:r>
    </w:p>
    <w:p w:rsidR="002C0BA4" w:rsidRPr="00644E15" w:rsidRDefault="002C0BA4" w:rsidP="00644E15">
      <w:pPr>
        <w:spacing w:line="360" w:lineRule="auto"/>
        <w:ind w:left="312" w:right="4961" w:hanging="312"/>
        <w:rPr>
          <w:rFonts w:ascii="Arial" w:hAnsi="Arial" w:cs="Arial"/>
          <w:color w:val="000000"/>
          <w:sz w:val="18"/>
          <w:szCs w:val="18"/>
        </w:rPr>
      </w:pPr>
    </w:p>
    <w:p w:rsidR="002C0BA4" w:rsidRPr="00644E15" w:rsidRDefault="002C0BA4" w:rsidP="00644E15">
      <w:pPr>
        <w:spacing w:line="360" w:lineRule="auto"/>
        <w:ind w:left="312" w:right="4961" w:hanging="312"/>
        <w:rPr>
          <w:rFonts w:ascii="Arial" w:hAnsi="Arial" w:cs="Arial"/>
          <w:color w:val="000000"/>
          <w:sz w:val="18"/>
          <w:szCs w:val="18"/>
        </w:rPr>
      </w:pPr>
    </w:p>
    <w:p w:rsidR="002C0BA4" w:rsidRPr="00644E15" w:rsidRDefault="002C0BA4" w:rsidP="00644E15">
      <w:pPr>
        <w:spacing w:line="360" w:lineRule="auto"/>
        <w:ind w:left="312" w:right="4961" w:hanging="312"/>
        <w:rPr>
          <w:rFonts w:ascii="Arial" w:hAnsi="Arial" w:cs="Arial"/>
          <w:color w:val="000000"/>
          <w:sz w:val="18"/>
          <w:szCs w:val="18"/>
        </w:rPr>
      </w:pPr>
    </w:p>
    <w:p w:rsidR="002C0BA4" w:rsidRPr="00644E15" w:rsidRDefault="002C0BA4" w:rsidP="00644E15">
      <w:pPr>
        <w:spacing w:line="360" w:lineRule="auto"/>
        <w:ind w:left="312" w:right="4961" w:hanging="312"/>
        <w:rPr>
          <w:rFonts w:ascii="Arial" w:hAnsi="Arial" w:cs="Arial"/>
          <w:color w:val="000000"/>
          <w:sz w:val="18"/>
          <w:szCs w:val="18"/>
        </w:rPr>
      </w:pPr>
    </w:p>
    <w:p w:rsidR="002C0BA4" w:rsidRPr="00644E15" w:rsidRDefault="002C0BA4" w:rsidP="00644E15">
      <w:pPr>
        <w:spacing w:line="360" w:lineRule="auto"/>
        <w:ind w:left="312" w:right="4961" w:hanging="312"/>
        <w:rPr>
          <w:rFonts w:ascii="Arial" w:hAnsi="Arial" w:cs="Arial"/>
          <w:color w:val="000000"/>
          <w:sz w:val="18"/>
          <w:szCs w:val="18"/>
        </w:rPr>
      </w:pPr>
    </w:p>
    <w:p w:rsidR="002C0BA4" w:rsidRPr="00644E15" w:rsidRDefault="002C0BA4" w:rsidP="00644E15">
      <w:pPr>
        <w:spacing w:line="360" w:lineRule="auto"/>
        <w:ind w:left="312" w:right="4961" w:hanging="312"/>
        <w:rPr>
          <w:rFonts w:ascii="Arial" w:hAnsi="Arial" w:cs="Arial"/>
          <w:color w:val="000000"/>
          <w:sz w:val="18"/>
          <w:szCs w:val="18"/>
        </w:rPr>
      </w:pPr>
      <w:r w:rsidRPr="00644E15">
        <w:rPr>
          <w:rFonts w:ascii="Arial" w:hAnsi="Arial" w:cs="Arial"/>
          <w:noProof/>
          <w:color w:val="000000"/>
          <w:sz w:val="18"/>
          <w:szCs w:val="18"/>
        </w:rPr>
        <w:drawing>
          <wp:anchor distT="0" distB="0" distL="114300" distR="114300" simplePos="0" relativeHeight="251680768" behindDoc="1" locked="0" layoutInCell="1" allowOverlap="1">
            <wp:simplePos x="0" y="0"/>
            <wp:positionH relativeFrom="column">
              <wp:posOffset>3785235</wp:posOffset>
            </wp:positionH>
            <wp:positionV relativeFrom="paragraph">
              <wp:posOffset>11430</wp:posOffset>
            </wp:positionV>
            <wp:extent cx="2305050" cy="1819275"/>
            <wp:effectExtent l="19050" t="0" r="0" b="0"/>
            <wp:wrapNone/>
            <wp:docPr id="242" name="Imag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46"/>
                    <a:srcRect/>
                    <a:stretch>
                      <a:fillRect/>
                    </a:stretch>
                  </pic:blipFill>
                  <pic:spPr bwMode="auto">
                    <a:xfrm>
                      <a:off x="0" y="0"/>
                      <a:ext cx="2305050" cy="1819275"/>
                    </a:xfrm>
                    <a:prstGeom prst="rect">
                      <a:avLst/>
                    </a:prstGeom>
                    <a:noFill/>
                    <a:ln w="9525">
                      <a:noFill/>
                      <a:miter lim="800000"/>
                      <a:headEnd/>
                      <a:tailEnd/>
                    </a:ln>
                  </pic:spPr>
                </pic:pic>
              </a:graphicData>
            </a:graphic>
          </wp:anchor>
        </w:drawing>
      </w:r>
    </w:p>
    <w:p w:rsidR="00BE5912" w:rsidRPr="00644E15" w:rsidRDefault="00BE5912" w:rsidP="00644E15">
      <w:pPr>
        <w:spacing w:line="360" w:lineRule="auto"/>
        <w:ind w:left="312" w:right="4961" w:hanging="312"/>
        <w:rPr>
          <w:rFonts w:ascii="Arial" w:hAnsi="Arial" w:cs="Arial"/>
          <w:sz w:val="18"/>
          <w:szCs w:val="18"/>
        </w:rPr>
      </w:pPr>
      <w:r w:rsidRPr="00644E15">
        <w:rPr>
          <w:rFonts w:ascii="Arial" w:hAnsi="Arial" w:cs="Arial"/>
          <w:color w:val="000000"/>
          <w:sz w:val="18"/>
          <w:szCs w:val="18"/>
        </w:rPr>
        <w:t xml:space="preserve">4) Déposer les bagues </w:t>
      </w:r>
      <w:r w:rsidR="005251EA" w:rsidRPr="00644E15">
        <w:rPr>
          <w:rFonts w:ascii="Arial" w:hAnsi="Arial" w:cs="Arial"/>
          <w:color w:val="000000"/>
          <w:sz w:val="18"/>
          <w:szCs w:val="18"/>
        </w:rPr>
        <w:t xml:space="preserve">supérieure et inférieure </w:t>
      </w:r>
      <w:r w:rsidRPr="00644E15">
        <w:rPr>
          <w:rFonts w:ascii="Arial" w:hAnsi="Arial" w:cs="Arial"/>
          <w:color w:val="000000"/>
          <w:sz w:val="18"/>
          <w:szCs w:val="18"/>
        </w:rPr>
        <w:t>de roulement de l'</w:t>
      </w:r>
      <w:r w:rsidR="002C0BA4" w:rsidRPr="00644E15">
        <w:rPr>
          <w:rFonts w:ascii="Arial" w:hAnsi="Arial" w:cs="Arial"/>
          <w:color w:val="000000"/>
          <w:sz w:val="18"/>
          <w:szCs w:val="18"/>
        </w:rPr>
        <w:t>a</w:t>
      </w:r>
      <w:r w:rsidRPr="00644E15">
        <w:rPr>
          <w:rFonts w:ascii="Arial" w:hAnsi="Arial" w:cs="Arial"/>
          <w:color w:val="000000"/>
          <w:sz w:val="18"/>
          <w:szCs w:val="18"/>
        </w:rPr>
        <w:t>xe de fourche à l'aide des outils spéciaux.</w:t>
      </w:r>
    </w:p>
    <w:p w:rsidR="00BE5912" w:rsidRPr="00644E15" w:rsidRDefault="00BE5912" w:rsidP="00644E15">
      <w:pPr>
        <w:shd w:val="clear" w:color="auto" w:fill="FFFFFF"/>
        <w:spacing w:before="149" w:line="307" w:lineRule="exact"/>
        <w:ind w:left="312" w:right="4961" w:hanging="312"/>
        <w:rPr>
          <w:rFonts w:ascii="Arial" w:hAnsi="Arial" w:cs="Arial"/>
          <w:sz w:val="18"/>
          <w:szCs w:val="18"/>
        </w:rPr>
      </w:pPr>
      <w:r w:rsidRPr="00644E15">
        <w:rPr>
          <w:rFonts w:ascii="Arial" w:hAnsi="Arial" w:cs="Arial"/>
          <w:b/>
          <w:bCs/>
          <w:color w:val="000000"/>
          <w:sz w:val="18"/>
          <w:szCs w:val="18"/>
        </w:rPr>
        <w:t>Outil spécial</w:t>
      </w:r>
    </w:p>
    <w:p w:rsidR="00BE5912" w:rsidRPr="00644E15" w:rsidRDefault="00BE5912" w:rsidP="00644E15">
      <w:pPr>
        <w:shd w:val="clear" w:color="auto" w:fill="FFFFFF"/>
        <w:spacing w:line="307" w:lineRule="exact"/>
        <w:ind w:left="312" w:right="4961" w:hanging="312"/>
        <w:rPr>
          <w:rFonts w:ascii="Arial" w:hAnsi="Arial" w:cs="Arial"/>
          <w:sz w:val="18"/>
          <w:szCs w:val="18"/>
        </w:rPr>
      </w:pPr>
      <w:r w:rsidRPr="00644E15">
        <w:rPr>
          <w:rFonts w:ascii="Arial" w:hAnsi="Arial" w:cs="Arial"/>
          <w:b/>
          <w:bCs/>
          <w:color w:val="000000"/>
          <w:sz w:val="18"/>
          <w:szCs w:val="18"/>
        </w:rPr>
        <w:t>(A): (Chasse-bague externe</w:t>
      </w:r>
      <w:r w:rsidR="002C0BA4" w:rsidRPr="00644E15">
        <w:rPr>
          <w:rFonts w:ascii="Arial" w:hAnsi="Arial" w:cs="Arial"/>
          <w:b/>
          <w:bCs/>
          <w:color w:val="000000"/>
          <w:sz w:val="18"/>
          <w:szCs w:val="18"/>
        </w:rPr>
        <w:t xml:space="preserve"> </w:t>
      </w:r>
      <w:r w:rsidRPr="00644E15">
        <w:rPr>
          <w:rFonts w:ascii="Arial" w:hAnsi="Arial" w:cs="Arial"/>
          <w:b/>
          <w:bCs/>
          <w:color w:val="000000"/>
          <w:sz w:val="18"/>
          <w:szCs w:val="18"/>
        </w:rPr>
        <w:t>de roulement)</w:t>
      </w:r>
    </w:p>
    <w:p w:rsidR="00BE5912" w:rsidRPr="00644E15" w:rsidRDefault="00BE5912" w:rsidP="00644E15">
      <w:pPr>
        <w:shd w:val="clear" w:color="auto" w:fill="FFFFFF"/>
        <w:spacing w:line="307" w:lineRule="exact"/>
        <w:ind w:left="312" w:right="4961" w:hanging="312"/>
        <w:rPr>
          <w:rFonts w:ascii="Arial" w:hAnsi="Arial" w:cs="Arial"/>
          <w:sz w:val="18"/>
          <w:szCs w:val="18"/>
        </w:rPr>
      </w:pPr>
      <w:r w:rsidRPr="00644E15">
        <w:rPr>
          <w:rFonts w:ascii="Arial" w:hAnsi="Arial" w:cs="Arial"/>
          <w:b/>
          <w:bCs/>
          <w:color w:val="000000"/>
          <w:sz w:val="18"/>
          <w:szCs w:val="18"/>
        </w:rPr>
        <w:t>(B): (Repose roulement de</w:t>
      </w:r>
      <w:r w:rsidR="002C0BA4" w:rsidRPr="00644E15">
        <w:rPr>
          <w:rFonts w:ascii="Arial" w:hAnsi="Arial" w:cs="Arial"/>
          <w:b/>
          <w:bCs/>
          <w:color w:val="000000"/>
          <w:sz w:val="18"/>
          <w:szCs w:val="18"/>
        </w:rPr>
        <w:t xml:space="preserve"> </w:t>
      </w:r>
      <w:r w:rsidRPr="00644E15">
        <w:rPr>
          <w:rFonts w:ascii="Arial" w:hAnsi="Arial" w:cs="Arial"/>
          <w:b/>
          <w:bCs/>
          <w:color w:val="000000"/>
          <w:sz w:val="18"/>
          <w:szCs w:val="18"/>
        </w:rPr>
        <w:t>direction)</w:t>
      </w:r>
    </w:p>
    <w:p w:rsidR="00BE5912" w:rsidRPr="00644E15" w:rsidRDefault="00BE5912" w:rsidP="00644E15">
      <w:pPr>
        <w:spacing w:line="360" w:lineRule="auto"/>
        <w:ind w:left="312" w:hanging="312"/>
        <w:rPr>
          <w:rFonts w:ascii="Arial" w:hAnsi="Arial" w:cs="Arial"/>
          <w:color w:val="FF0000"/>
          <w:sz w:val="18"/>
          <w:szCs w:val="18"/>
        </w:rPr>
      </w:pPr>
    </w:p>
    <w:p w:rsidR="00BE5912" w:rsidRPr="00644E15" w:rsidRDefault="00BE5912" w:rsidP="00644E15">
      <w:pPr>
        <w:spacing w:line="360" w:lineRule="auto"/>
        <w:ind w:left="312" w:hanging="312"/>
        <w:rPr>
          <w:rFonts w:ascii="Arial" w:hAnsi="Arial" w:cs="Arial"/>
          <w:color w:val="FF0000"/>
          <w:sz w:val="18"/>
          <w:szCs w:val="18"/>
        </w:rPr>
      </w:pPr>
    </w:p>
    <w:p w:rsidR="00BE5912" w:rsidRPr="00644E15" w:rsidRDefault="00BE5912" w:rsidP="00644E15">
      <w:pPr>
        <w:spacing w:line="360" w:lineRule="auto"/>
        <w:ind w:left="312" w:hanging="312"/>
        <w:rPr>
          <w:rFonts w:ascii="Arial" w:hAnsi="Arial" w:cs="Arial"/>
          <w:color w:val="FF0000"/>
          <w:sz w:val="18"/>
          <w:szCs w:val="18"/>
        </w:rPr>
      </w:pPr>
    </w:p>
    <w:p w:rsidR="00BE5912" w:rsidRPr="00644E15" w:rsidRDefault="00BE5912" w:rsidP="00644E15">
      <w:pPr>
        <w:spacing w:line="360" w:lineRule="auto"/>
        <w:ind w:left="312" w:hanging="312"/>
        <w:rPr>
          <w:rFonts w:ascii="Arial" w:hAnsi="Arial" w:cs="Arial"/>
          <w:color w:val="FF0000"/>
          <w:sz w:val="18"/>
          <w:szCs w:val="18"/>
        </w:rPr>
      </w:pPr>
    </w:p>
    <w:p w:rsidR="00644E15" w:rsidRPr="00644E15" w:rsidRDefault="00180283" w:rsidP="00644E15">
      <w:pPr>
        <w:shd w:val="clear" w:color="auto" w:fill="FFFFFF"/>
        <w:spacing w:line="307" w:lineRule="exact"/>
        <w:ind w:left="312" w:hanging="312"/>
        <w:rPr>
          <w:rFonts w:ascii="Arial" w:hAnsi="Arial" w:cs="Arial"/>
          <w:sz w:val="18"/>
          <w:szCs w:val="18"/>
        </w:rPr>
      </w:pPr>
      <w:r>
        <w:rPr>
          <w:rFonts w:ascii="Arial" w:hAnsi="Arial" w:cs="Arial"/>
          <w:b/>
          <w:bCs/>
          <w:noProof/>
          <w:color w:val="000000"/>
          <w:sz w:val="18"/>
          <w:szCs w:val="18"/>
        </w:rPr>
        <w:lastRenderedPageBreak/>
        <w:drawing>
          <wp:anchor distT="0" distB="0" distL="114300" distR="114300" simplePos="0" relativeHeight="251681792" behindDoc="0" locked="0" layoutInCell="1" allowOverlap="1">
            <wp:simplePos x="0" y="0"/>
            <wp:positionH relativeFrom="column">
              <wp:posOffset>4461510</wp:posOffset>
            </wp:positionH>
            <wp:positionV relativeFrom="paragraph">
              <wp:posOffset>-64135</wp:posOffset>
            </wp:positionV>
            <wp:extent cx="2066925" cy="1600200"/>
            <wp:effectExtent l="19050" t="0" r="9525" b="0"/>
            <wp:wrapNone/>
            <wp:docPr id="245" name="Imag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7"/>
                    <a:srcRect/>
                    <a:stretch>
                      <a:fillRect/>
                    </a:stretch>
                  </pic:blipFill>
                  <pic:spPr bwMode="auto">
                    <a:xfrm>
                      <a:off x="0" y="0"/>
                      <a:ext cx="2066925" cy="1600200"/>
                    </a:xfrm>
                    <a:prstGeom prst="rect">
                      <a:avLst/>
                    </a:prstGeom>
                    <a:noFill/>
                    <a:ln w="9525">
                      <a:noFill/>
                      <a:miter lim="800000"/>
                      <a:headEnd/>
                      <a:tailEnd/>
                    </a:ln>
                  </pic:spPr>
                </pic:pic>
              </a:graphicData>
            </a:graphic>
          </wp:anchor>
        </w:drawing>
      </w:r>
      <w:r w:rsidR="00644E15" w:rsidRPr="00644E15">
        <w:rPr>
          <w:rFonts w:ascii="Arial" w:hAnsi="Arial" w:cs="Arial"/>
          <w:b/>
          <w:bCs/>
          <w:color w:val="000000"/>
          <w:sz w:val="18"/>
          <w:szCs w:val="18"/>
        </w:rPr>
        <w:t>Repose</w:t>
      </w:r>
    </w:p>
    <w:p w:rsidR="00644E15" w:rsidRPr="00644E15" w:rsidRDefault="00644E15" w:rsidP="009274AE">
      <w:pPr>
        <w:shd w:val="clear" w:color="auto" w:fill="FFFFFF"/>
        <w:spacing w:line="307" w:lineRule="exact"/>
        <w:ind w:left="312" w:right="3543" w:hanging="312"/>
        <w:rPr>
          <w:rFonts w:ascii="Arial" w:hAnsi="Arial" w:cs="Arial"/>
          <w:sz w:val="18"/>
          <w:szCs w:val="18"/>
        </w:rPr>
      </w:pPr>
      <w:r w:rsidRPr="00644E15">
        <w:rPr>
          <w:rFonts w:ascii="Arial" w:hAnsi="Arial" w:cs="Arial"/>
          <w:color w:val="000000"/>
          <w:sz w:val="18"/>
          <w:szCs w:val="18"/>
        </w:rPr>
        <w:t>Reposer les roulements l'axe de la fourche en procédant en ordre inverse de la dépose. Bien observer les points suivants:</w:t>
      </w:r>
    </w:p>
    <w:p w:rsidR="00644E15" w:rsidRPr="00644E15" w:rsidRDefault="00644E15" w:rsidP="009274AE">
      <w:pPr>
        <w:shd w:val="clear" w:color="auto" w:fill="FFFFFF"/>
        <w:spacing w:before="120"/>
        <w:ind w:left="312" w:right="3544" w:hanging="312"/>
        <w:rPr>
          <w:rFonts w:ascii="Arial" w:hAnsi="Arial" w:cs="Arial"/>
          <w:sz w:val="18"/>
          <w:szCs w:val="18"/>
        </w:rPr>
      </w:pPr>
      <w:r w:rsidRPr="00644E15">
        <w:rPr>
          <w:rFonts w:ascii="Arial" w:hAnsi="Arial" w:cs="Arial"/>
          <w:b/>
          <w:bCs/>
          <w:color w:val="000000"/>
          <w:sz w:val="18"/>
          <w:szCs w:val="18"/>
        </w:rPr>
        <w:t>ATTENTION</w:t>
      </w:r>
      <w:r w:rsidR="00180283">
        <w:rPr>
          <w:rFonts w:ascii="Arial" w:hAnsi="Arial" w:cs="Arial"/>
          <w:b/>
          <w:bCs/>
          <w:color w:val="000000"/>
          <w:sz w:val="18"/>
          <w:szCs w:val="18"/>
        </w:rPr>
        <w:t xml:space="preserve"> : </w:t>
      </w:r>
      <w:r w:rsidRPr="00644E15">
        <w:rPr>
          <w:rFonts w:ascii="Arial" w:hAnsi="Arial" w:cs="Arial"/>
          <w:b/>
          <w:bCs/>
          <w:color w:val="000000"/>
          <w:sz w:val="18"/>
          <w:szCs w:val="18"/>
        </w:rPr>
        <w:t>Changer les roulements et les bagues de roulement déposés par des pièces neuves.</w:t>
      </w:r>
    </w:p>
    <w:p w:rsidR="009274AE" w:rsidRDefault="009274AE" w:rsidP="009274AE">
      <w:pPr>
        <w:shd w:val="clear" w:color="auto" w:fill="FFFFFF"/>
        <w:ind w:left="312" w:right="3543" w:hanging="312"/>
        <w:rPr>
          <w:rFonts w:ascii="Arial" w:hAnsi="Arial" w:cs="Arial"/>
          <w:b/>
          <w:bCs/>
          <w:color w:val="000000"/>
          <w:sz w:val="18"/>
          <w:szCs w:val="18"/>
        </w:rPr>
      </w:pPr>
    </w:p>
    <w:p w:rsidR="009274AE" w:rsidRDefault="009274AE" w:rsidP="009274AE">
      <w:pPr>
        <w:shd w:val="clear" w:color="auto" w:fill="FFFFFF"/>
        <w:ind w:left="312" w:right="3543" w:hanging="312"/>
        <w:rPr>
          <w:rFonts w:ascii="Arial" w:hAnsi="Arial" w:cs="Arial"/>
          <w:b/>
          <w:bCs/>
          <w:color w:val="000000"/>
          <w:sz w:val="18"/>
          <w:szCs w:val="18"/>
        </w:rPr>
      </w:pPr>
    </w:p>
    <w:p w:rsidR="00644E15" w:rsidRPr="00644E15" w:rsidRDefault="00644E15" w:rsidP="009274AE">
      <w:pPr>
        <w:shd w:val="clear" w:color="auto" w:fill="FFFFFF"/>
        <w:ind w:left="312" w:right="3543" w:hanging="312"/>
        <w:rPr>
          <w:rFonts w:ascii="Arial" w:hAnsi="Arial" w:cs="Arial"/>
          <w:sz w:val="18"/>
          <w:szCs w:val="18"/>
        </w:rPr>
      </w:pPr>
      <w:r w:rsidRPr="00644E15">
        <w:rPr>
          <w:rFonts w:ascii="Arial" w:hAnsi="Arial" w:cs="Arial"/>
          <w:b/>
          <w:bCs/>
          <w:color w:val="000000"/>
          <w:sz w:val="18"/>
          <w:szCs w:val="18"/>
        </w:rPr>
        <w:t>Bague externe de roulement</w:t>
      </w:r>
    </w:p>
    <w:p w:rsidR="00644E15" w:rsidRPr="00644E15" w:rsidRDefault="009274AE" w:rsidP="009274AE">
      <w:pPr>
        <w:shd w:val="clear" w:color="auto" w:fill="FFFFFF"/>
        <w:spacing w:before="67" w:line="307" w:lineRule="exact"/>
        <w:ind w:left="312" w:right="3543" w:hanging="312"/>
        <w:rPr>
          <w:rFonts w:ascii="Arial" w:hAnsi="Arial" w:cs="Arial"/>
          <w:sz w:val="18"/>
          <w:szCs w:val="18"/>
        </w:rPr>
      </w:pPr>
      <w:r>
        <w:rPr>
          <w:rFonts w:ascii="Arial" w:hAnsi="Arial" w:cs="Arial"/>
          <w:noProof/>
          <w:color w:val="000000"/>
          <w:sz w:val="18"/>
          <w:szCs w:val="18"/>
        </w:rPr>
        <w:drawing>
          <wp:anchor distT="0" distB="0" distL="114300" distR="114300" simplePos="0" relativeHeight="251682816" behindDoc="0" locked="0" layoutInCell="1" allowOverlap="1">
            <wp:simplePos x="0" y="0"/>
            <wp:positionH relativeFrom="column">
              <wp:posOffset>4490085</wp:posOffset>
            </wp:positionH>
            <wp:positionV relativeFrom="paragraph">
              <wp:posOffset>114935</wp:posOffset>
            </wp:positionV>
            <wp:extent cx="2028825" cy="1495425"/>
            <wp:effectExtent l="19050" t="0" r="9525" b="0"/>
            <wp:wrapNone/>
            <wp:docPr id="248" name="Imag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8"/>
                    <a:srcRect/>
                    <a:stretch>
                      <a:fillRect/>
                    </a:stretch>
                  </pic:blipFill>
                  <pic:spPr bwMode="auto">
                    <a:xfrm>
                      <a:off x="0" y="0"/>
                      <a:ext cx="2028825" cy="1495425"/>
                    </a:xfrm>
                    <a:prstGeom prst="rect">
                      <a:avLst/>
                    </a:prstGeom>
                    <a:noFill/>
                    <a:ln w="9525">
                      <a:noFill/>
                      <a:miter lim="800000"/>
                      <a:headEnd/>
                      <a:tailEnd/>
                    </a:ln>
                  </pic:spPr>
                </pic:pic>
              </a:graphicData>
            </a:graphic>
          </wp:anchor>
        </w:drawing>
      </w:r>
      <w:r w:rsidR="00644E15" w:rsidRPr="00644E15">
        <w:rPr>
          <w:rFonts w:ascii="Arial" w:hAnsi="Arial" w:cs="Arial"/>
          <w:color w:val="000000"/>
          <w:sz w:val="18"/>
          <w:szCs w:val="18"/>
        </w:rPr>
        <w:t>•   Insérer les bagues externes supérieure et inférieure à l'aide de l'outil spécial.</w:t>
      </w:r>
    </w:p>
    <w:p w:rsidR="00644E15" w:rsidRPr="00644E15" w:rsidRDefault="00644E15" w:rsidP="009274AE">
      <w:pPr>
        <w:shd w:val="clear" w:color="auto" w:fill="FFFFFF"/>
        <w:spacing w:before="149" w:line="307" w:lineRule="exact"/>
        <w:ind w:left="312" w:right="3543" w:hanging="312"/>
        <w:rPr>
          <w:rFonts w:ascii="Arial" w:hAnsi="Arial" w:cs="Arial"/>
          <w:sz w:val="18"/>
          <w:szCs w:val="18"/>
        </w:rPr>
      </w:pPr>
      <w:r w:rsidRPr="00644E15">
        <w:rPr>
          <w:rFonts w:ascii="Arial" w:hAnsi="Arial" w:cs="Arial"/>
          <w:b/>
          <w:bCs/>
          <w:color w:val="000000"/>
          <w:sz w:val="18"/>
          <w:szCs w:val="18"/>
        </w:rPr>
        <w:t>Outil spécial</w:t>
      </w:r>
    </w:p>
    <w:p w:rsidR="00644E15" w:rsidRPr="00644E15" w:rsidRDefault="00644E15" w:rsidP="009274AE">
      <w:pPr>
        <w:shd w:val="clear" w:color="auto" w:fill="FFFFFF"/>
        <w:spacing w:line="307" w:lineRule="exact"/>
        <w:ind w:left="312" w:right="3543" w:hanging="312"/>
        <w:rPr>
          <w:rFonts w:ascii="Arial" w:hAnsi="Arial" w:cs="Arial"/>
          <w:sz w:val="18"/>
          <w:szCs w:val="18"/>
        </w:rPr>
      </w:pPr>
      <w:r w:rsidRPr="00644E15">
        <w:rPr>
          <w:rFonts w:ascii="Arial" w:hAnsi="Arial" w:cs="Arial"/>
          <w:b/>
          <w:bCs/>
          <w:color w:val="000000"/>
          <w:sz w:val="18"/>
          <w:szCs w:val="18"/>
        </w:rPr>
        <w:t>(A): (Repose de bague de</w:t>
      </w:r>
      <w:r w:rsidR="00180283">
        <w:rPr>
          <w:rFonts w:ascii="Arial" w:hAnsi="Arial" w:cs="Arial"/>
          <w:b/>
          <w:bCs/>
          <w:color w:val="000000"/>
          <w:sz w:val="18"/>
          <w:szCs w:val="18"/>
        </w:rPr>
        <w:t xml:space="preserve"> </w:t>
      </w:r>
      <w:r w:rsidRPr="00644E15">
        <w:rPr>
          <w:rFonts w:ascii="Arial" w:hAnsi="Arial" w:cs="Arial"/>
          <w:b/>
          <w:bCs/>
          <w:color w:val="000000"/>
          <w:sz w:val="18"/>
          <w:szCs w:val="18"/>
        </w:rPr>
        <w:t>roulement de direction)</w:t>
      </w:r>
    </w:p>
    <w:p w:rsidR="00BE5912" w:rsidRPr="00644E15" w:rsidRDefault="00BE5912" w:rsidP="009274AE">
      <w:pPr>
        <w:spacing w:line="360" w:lineRule="auto"/>
        <w:ind w:left="312" w:right="3543" w:hanging="312"/>
        <w:rPr>
          <w:rFonts w:ascii="Arial" w:hAnsi="Arial" w:cs="Arial"/>
          <w:color w:val="FF0000"/>
          <w:sz w:val="18"/>
          <w:szCs w:val="18"/>
        </w:rPr>
      </w:pPr>
    </w:p>
    <w:p w:rsidR="00644E15" w:rsidRPr="00644E15" w:rsidRDefault="00644E15" w:rsidP="009274AE">
      <w:pPr>
        <w:shd w:val="clear" w:color="auto" w:fill="FFFFFF"/>
        <w:ind w:left="312" w:right="3543" w:hanging="312"/>
        <w:rPr>
          <w:rFonts w:ascii="Arial" w:hAnsi="Arial" w:cs="Arial"/>
          <w:sz w:val="18"/>
          <w:szCs w:val="18"/>
        </w:rPr>
      </w:pPr>
      <w:r w:rsidRPr="00644E15">
        <w:rPr>
          <w:rFonts w:ascii="Arial" w:hAnsi="Arial" w:cs="Arial"/>
          <w:b/>
          <w:bCs/>
          <w:color w:val="000000"/>
          <w:sz w:val="18"/>
          <w:szCs w:val="18"/>
        </w:rPr>
        <w:t>Bague interne de roulement</w:t>
      </w:r>
    </w:p>
    <w:p w:rsidR="00644E15" w:rsidRPr="00644E15" w:rsidRDefault="00644E15" w:rsidP="009274AE">
      <w:pPr>
        <w:shd w:val="clear" w:color="auto" w:fill="FFFFFF"/>
        <w:spacing w:before="67" w:line="307" w:lineRule="exact"/>
        <w:ind w:left="312" w:right="3543" w:hanging="312"/>
        <w:rPr>
          <w:rFonts w:ascii="Arial" w:hAnsi="Arial" w:cs="Arial"/>
          <w:sz w:val="18"/>
          <w:szCs w:val="18"/>
        </w:rPr>
      </w:pPr>
      <w:r w:rsidRPr="00644E15">
        <w:rPr>
          <w:rFonts w:ascii="Arial" w:hAnsi="Arial" w:cs="Arial"/>
          <w:color w:val="000000"/>
          <w:sz w:val="18"/>
          <w:szCs w:val="18"/>
        </w:rPr>
        <w:t>•   Insérer la bague interne inférieure et le roulement à l'aide de l'outil spécial</w:t>
      </w:r>
    </w:p>
    <w:p w:rsidR="00644E15" w:rsidRPr="00644E15" w:rsidRDefault="00644E15" w:rsidP="009274AE">
      <w:pPr>
        <w:shd w:val="clear" w:color="auto" w:fill="FFFFFF"/>
        <w:spacing w:before="149" w:line="307" w:lineRule="exact"/>
        <w:ind w:left="312" w:right="3543" w:hanging="312"/>
        <w:rPr>
          <w:rFonts w:ascii="Arial" w:hAnsi="Arial" w:cs="Arial"/>
          <w:sz w:val="18"/>
          <w:szCs w:val="18"/>
        </w:rPr>
      </w:pPr>
      <w:r w:rsidRPr="00644E15">
        <w:rPr>
          <w:rFonts w:ascii="Arial" w:hAnsi="Arial" w:cs="Arial"/>
          <w:b/>
          <w:bCs/>
          <w:color w:val="000000"/>
          <w:sz w:val="18"/>
          <w:szCs w:val="18"/>
        </w:rPr>
        <w:t>Outil spécial</w:t>
      </w:r>
    </w:p>
    <w:p w:rsidR="00644E15" w:rsidRPr="00644E15" w:rsidRDefault="00644E15" w:rsidP="009274AE">
      <w:pPr>
        <w:shd w:val="clear" w:color="auto" w:fill="FFFFFF"/>
        <w:spacing w:line="307" w:lineRule="exact"/>
        <w:ind w:left="312" w:right="3543" w:hanging="312"/>
        <w:rPr>
          <w:rFonts w:ascii="Arial" w:hAnsi="Arial" w:cs="Arial"/>
          <w:sz w:val="18"/>
          <w:szCs w:val="18"/>
        </w:rPr>
      </w:pPr>
      <w:r w:rsidRPr="00644E15">
        <w:rPr>
          <w:rFonts w:ascii="Arial" w:hAnsi="Arial" w:cs="Arial"/>
          <w:b/>
          <w:bCs/>
          <w:color w:val="000000"/>
          <w:sz w:val="18"/>
          <w:szCs w:val="18"/>
        </w:rPr>
        <w:t>(A): (Repose roulement de</w:t>
      </w:r>
      <w:r w:rsidR="00180283">
        <w:rPr>
          <w:rFonts w:ascii="Arial" w:hAnsi="Arial" w:cs="Arial"/>
          <w:b/>
          <w:bCs/>
          <w:color w:val="000000"/>
          <w:sz w:val="18"/>
          <w:szCs w:val="18"/>
        </w:rPr>
        <w:t xml:space="preserve"> </w:t>
      </w:r>
      <w:r w:rsidRPr="00644E15">
        <w:rPr>
          <w:rFonts w:ascii="Arial" w:hAnsi="Arial" w:cs="Arial"/>
          <w:b/>
          <w:bCs/>
          <w:color w:val="000000"/>
          <w:sz w:val="18"/>
          <w:szCs w:val="18"/>
        </w:rPr>
        <w:t>direction)</w:t>
      </w:r>
    </w:p>
    <w:p w:rsidR="00644E15" w:rsidRPr="00644E15" w:rsidRDefault="00644E15" w:rsidP="00644E15">
      <w:pPr>
        <w:spacing w:line="360" w:lineRule="auto"/>
        <w:ind w:left="312" w:hanging="312"/>
        <w:rPr>
          <w:rFonts w:ascii="Arial" w:hAnsi="Arial" w:cs="Arial"/>
          <w:color w:val="FF0000"/>
          <w:sz w:val="18"/>
          <w:szCs w:val="18"/>
        </w:rPr>
      </w:pPr>
    </w:p>
    <w:p w:rsidR="00644E15" w:rsidRPr="00644E15" w:rsidRDefault="00644E15" w:rsidP="00644E15">
      <w:pPr>
        <w:shd w:val="clear" w:color="auto" w:fill="FFFFFF"/>
        <w:spacing w:before="10"/>
        <w:ind w:left="312" w:hanging="312"/>
        <w:rPr>
          <w:rFonts w:ascii="Arial" w:hAnsi="Arial" w:cs="Arial"/>
          <w:sz w:val="18"/>
          <w:szCs w:val="18"/>
        </w:rPr>
      </w:pPr>
      <w:r w:rsidRPr="00644E15">
        <w:rPr>
          <w:rFonts w:ascii="Arial" w:hAnsi="Arial" w:cs="Arial"/>
          <w:b/>
          <w:bCs/>
          <w:color w:val="000000"/>
          <w:sz w:val="18"/>
          <w:szCs w:val="18"/>
        </w:rPr>
        <w:t>Roulement</w:t>
      </w:r>
    </w:p>
    <w:p w:rsidR="00644E15" w:rsidRPr="00644E15" w:rsidRDefault="00644E15" w:rsidP="00644E15">
      <w:pPr>
        <w:shd w:val="clear" w:color="auto" w:fill="FFFFFF"/>
        <w:spacing w:before="67" w:line="307" w:lineRule="exact"/>
        <w:ind w:left="312" w:hanging="312"/>
        <w:rPr>
          <w:rFonts w:ascii="Arial" w:hAnsi="Arial" w:cs="Arial"/>
          <w:sz w:val="18"/>
          <w:szCs w:val="18"/>
        </w:rPr>
      </w:pPr>
      <w:r w:rsidRPr="00644E15">
        <w:rPr>
          <w:rFonts w:ascii="Arial" w:hAnsi="Arial" w:cs="Arial"/>
          <w:color w:val="000000"/>
          <w:sz w:val="18"/>
          <w:szCs w:val="18"/>
        </w:rPr>
        <w:t xml:space="preserve">•   Enduire les roulements, les bagues de roulement et les cache-poussière de </w:t>
      </w:r>
      <w:r w:rsidR="009274AE" w:rsidRPr="009274AE">
        <w:rPr>
          <w:rFonts w:ascii="Arial" w:hAnsi="Arial" w:cs="Arial"/>
          <w:color w:val="000000"/>
          <w:sz w:val="18"/>
          <w:szCs w:val="18"/>
        </w:rPr>
        <w:t xml:space="preserve">Graisse </w:t>
      </w:r>
      <w:r w:rsidRPr="00644E15">
        <w:rPr>
          <w:rFonts w:ascii="Arial" w:hAnsi="Arial" w:cs="Arial"/>
          <w:color w:val="000000"/>
          <w:sz w:val="18"/>
          <w:szCs w:val="18"/>
        </w:rPr>
        <w:t>avant de les reposer sur l'axe de fourche.</w:t>
      </w:r>
    </w:p>
    <w:p w:rsidR="00644E15" w:rsidRPr="00644E15" w:rsidRDefault="00644E15" w:rsidP="00644E15">
      <w:pPr>
        <w:shd w:val="clear" w:color="auto" w:fill="FFFFFF"/>
        <w:spacing w:before="53" w:line="307" w:lineRule="exact"/>
        <w:ind w:left="312" w:hanging="312"/>
        <w:rPr>
          <w:rFonts w:ascii="Arial" w:hAnsi="Arial" w:cs="Arial"/>
          <w:sz w:val="18"/>
          <w:szCs w:val="18"/>
        </w:rPr>
      </w:pPr>
      <w:r w:rsidRPr="00644E15">
        <w:rPr>
          <w:rFonts w:ascii="Arial" w:hAnsi="Arial" w:cs="Arial"/>
          <w:color w:val="000000"/>
          <w:sz w:val="18"/>
          <w:szCs w:val="18"/>
        </w:rPr>
        <w:t>•</w:t>
      </w:r>
      <w:r w:rsidR="00180283">
        <w:rPr>
          <w:rFonts w:ascii="Arial" w:hAnsi="Arial" w:cs="Arial"/>
          <w:color w:val="000000"/>
          <w:sz w:val="18"/>
          <w:szCs w:val="18"/>
        </w:rPr>
        <w:t xml:space="preserve">   Reposer la direction</w:t>
      </w:r>
      <w:r w:rsidRPr="00644E15">
        <w:rPr>
          <w:rFonts w:ascii="Arial" w:hAnsi="Arial" w:cs="Arial"/>
          <w:color w:val="000000"/>
          <w:sz w:val="18"/>
          <w:szCs w:val="18"/>
        </w:rPr>
        <w:t>.</w:t>
      </w:r>
    </w:p>
    <w:p w:rsidR="00644E15" w:rsidRPr="00180283" w:rsidRDefault="00644E15" w:rsidP="00180283">
      <w:pPr>
        <w:spacing w:line="360" w:lineRule="auto"/>
        <w:ind w:left="312" w:hanging="312"/>
        <w:rPr>
          <w:rFonts w:ascii="Arial" w:hAnsi="Arial" w:cs="Arial"/>
          <w:color w:val="FF0000"/>
          <w:sz w:val="18"/>
          <w:szCs w:val="18"/>
        </w:rPr>
      </w:pPr>
    </w:p>
    <w:p w:rsidR="00644E15" w:rsidRPr="00180283" w:rsidRDefault="00644E15" w:rsidP="00180283">
      <w:pPr>
        <w:spacing w:line="360" w:lineRule="auto"/>
        <w:ind w:left="312" w:hanging="312"/>
        <w:rPr>
          <w:rFonts w:ascii="Arial" w:hAnsi="Arial" w:cs="Arial"/>
          <w:b/>
          <w:bCs/>
          <w:color w:val="000000"/>
          <w:sz w:val="18"/>
          <w:szCs w:val="18"/>
        </w:rPr>
      </w:pPr>
      <w:r w:rsidRPr="00180283">
        <w:rPr>
          <w:rFonts w:ascii="Arial" w:hAnsi="Arial" w:cs="Arial"/>
          <w:b/>
          <w:bCs/>
          <w:color w:val="000000"/>
          <w:sz w:val="18"/>
          <w:szCs w:val="18"/>
        </w:rPr>
        <w:t>Réglage de la tension de la direction</w:t>
      </w:r>
    </w:p>
    <w:p w:rsidR="00644E15" w:rsidRPr="00180283" w:rsidRDefault="00644E15" w:rsidP="00180283">
      <w:pPr>
        <w:shd w:val="clear" w:color="auto" w:fill="FFFFFF"/>
        <w:spacing w:line="307" w:lineRule="exact"/>
        <w:ind w:left="312" w:right="4394" w:hanging="312"/>
        <w:rPr>
          <w:rFonts w:ascii="Arial" w:hAnsi="Arial" w:cs="Arial"/>
          <w:sz w:val="18"/>
          <w:szCs w:val="18"/>
        </w:rPr>
      </w:pPr>
      <w:r w:rsidRPr="00180283">
        <w:rPr>
          <w:rFonts w:ascii="Arial" w:hAnsi="Arial" w:cs="Arial"/>
          <w:color w:val="000000"/>
          <w:sz w:val="18"/>
          <w:szCs w:val="18"/>
        </w:rPr>
        <w:t>Vérifier le mouvement de la direction de la manière suivante:</w:t>
      </w:r>
    </w:p>
    <w:p w:rsidR="00644E15" w:rsidRPr="00180283" w:rsidRDefault="00180283" w:rsidP="00180283">
      <w:pPr>
        <w:shd w:val="clear" w:color="auto" w:fill="FFFFFF"/>
        <w:spacing w:before="67" w:line="307" w:lineRule="exact"/>
        <w:ind w:left="312" w:right="4394" w:hanging="312"/>
        <w:rPr>
          <w:rFonts w:ascii="Arial" w:hAnsi="Arial" w:cs="Arial"/>
          <w:sz w:val="18"/>
          <w:szCs w:val="18"/>
        </w:rPr>
      </w:pPr>
      <w:r w:rsidRPr="00180283">
        <w:rPr>
          <w:rFonts w:ascii="Arial" w:hAnsi="Arial" w:cs="Arial"/>
          <w:noProof/>
          <w:color w:val="000000"/>
          <w:sz w:val="18"/>
          <w:szCs w:val="18"/>
        </w:rPr>
        <w:drawing>
          <wp:anchor distT="0" distB="0" distL="114300" distR="114300" simplePos="0" relativeHeight="251684864" behindDoc="0" locked="0" layoutInCell="1" allowOverlap="1">
            <wp:simplePos x="0" y="0"/>
            <wp:positionH relativeFrom="column">
              <wp:posOffset>3804285</wp:posOffset>
            </wp:positionH>
            <wp:positionV relativeFrom="paragraph">
              <wp:posOffset>5715</wp:posOffset>
            </wp:positionV>
            <wp:extent cx="2447925" cy="1743075"/>
            <wp:effectExtent l="19050" t="0" r="9525" b="0"/>
            <wp:wrapNone/>
            <wp:docPr id="268" name="Imag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9"/>
                    <a:srcRect/>
                    <a:stretch>
                      <a:fillRect/>
                    </a:stretch>
                  </pic:blipFill>
                  <pic:spPr bwMode="auto">
                    <a:xfrm>
                      <a:off x="0" y="0"/>
                      <a:ext cx="2447925" cy="1743075"/>
                    </a:xfrm>
                    <a:prstGeom prst="rect">
                      <a:avLst/>
                    </a:prstGeom>
                    <a:noFill/>
                    <a:ln w="9525">
                      <a:noFill/>
                      <a:miter lim="800000"/>
                      <a:headEnd/>
                      <a:tailEnd/>
                    </a:ln>
                  </pic:spPr>
                </pic:pic>
              </a:graphicData>
            </a:graphic>
          </wp:anchor>
        </w:drawing>
      </w:r>
      <w:r w:rsidRPr="00180283">
        <w:rPr>
          <w:rFonts w:ascii="Arial" w:hAnsi="Arial" w:cs="Arial"/>
          <w:color w:val="000000"/>
          <w:sz w:val="18"/>
          <w:szCs w:val="18"/>
        </w:rPr>
        <w:t>1)</w:t>
      </w:r>
      <w:r w:rsidR="00644E15" w:rsidRPr="00180283">
        <w:rPr>
          <w:rFonts w:ascii="Arial" w:hAnsi="Arial" w:cs="Arial"/>
          <w:color w:val="000000"/>
          <w:sz w:val="18"/>
          <w:szCs w:val="18"/>
        </w:rPr>
        <w:t xml:space="preserve"> Placer la moto sur un cric et lever la roue avant de telle sorte qu'elle soit à 20 - 30 mm du sol.</w:t>
      </w:r>
    </w:p>
    <w:p w:rsidR="00644E15" w:rsidRPr="00180283" w:rsidRDefault="00644E15" w:rsidP="00180283">
      <w:pPr>
        <w:widowControl w:val="0"/>
        <w:numPr>
          <w:ilvl w:val="0"/>
          <w:numId w:val="30"/>
        </w:numPr>
        <w:shd w:val="clear" w:color="auto" w:fill="FFFFFF"/>
        <w:tabs>
          <w:tab w:val="left" w:pos="437"/>
        </w:tabs>
        <w:autoSpaceDE w:val="0"/>
        <w:autoSpaceDN w:val="0"/>
        <w:adjustRightInd w:val="0"/>
        <w:spacing w:before="72" w:line="307" w:lineRule="exact"/>
        <w:ind w:left="312" w:right="4394" w:hanging="312"/>
        <w:rPr>
          <w:rFonts w:ascii="Arial" w:hAnsi="Arial" w:cs="Arial"/>
          <w:color w:val="000000"/>
          <w:sz w:val="18"/>
          <w:szCs w:val="18"/>
        </w:rPr>
      </w:pPr>
      <w:r w:rsidRPr="00180283">
        <w:rPr>
          <w:rFonts w:ascii="Arial" w:hAnsi="Arial" w:cs="Arial"/>
          <w:color w:val="000000"/>
          <w:sz w:val="18"/>
          <w:szCs w:val="18"/>
        </w:rPr>
        <w:t>Vérifier que les câbles et le faisceau de câbles</w:t>
      </w:r>
      <w:r w:rsidR="00180283" w:rsidRPr="00180283">
        <w:rPr>
          <w:rFonts w:ascii="Arial" w:hAnsi="Arial" w:cs="Arial"/>
          <w:color w:val="000000"/>
          <w:sz w:val="18"/>
          <w:szCs w:val="18"/>
        </w:rPr>
        <w:t xml:space="preserve"> </w:t>
      </w:r>
      <w:r w:rsidRPr="00180283">
        <w:rPr>
          <w:rFonts w:ascii="Arial" w:hAnsi="Arial" w:cs="Arial"/>
          <w:color w:val="000000"/>
          <w:sz w:val="18"/>
          <w:szCs w:val="18"/>
        </w:rPr>
        <w:t>électriques sont bien en place.</w:t>
      </w:r>
    </w:p>
    <w:p w:rsidR="00644E15" w:rsidRPr="00180283" w:rsidRDefault="00644E15" w:rsidP="00180283">
      <w:pPr>
        <w:widowControl w:val="0"/>
        <w:numPr>
          <w:ilvl w:val="0"/>
          <w:numId w:val="30"/>
        </w:numPr>
        <w:shd w:val="clear" w:color="auto" w:fill="FFFFFF"/>
        <w:tabs>
          <w:tab w:val="left" w:pos="437"/>
        </w:tabs>
        <w:autoSpaceDE w:val="0"/>
        <w:autoSpaceDN w:val="0"/>
        <w:adjustRightInd w:val="0"/>
        <w:spacing w:before="67" w:line="307" w:lineRule="exact"/>
        <w:ind w:left="312" w:right="4394" w:hanging="312"/>
        <w:rPr>
          <w:rFonts w:ascii="Arial" w:hAnsi="Arial" w:cs="Arial"/>
          <w:color w:val="000000"/>
          <w:sz w:val="18"/>
          <w:szCs w:val="18"/>
        </w:rPr>
      </w:pPr>
      <w:r w:rsidRPr="00180283">
        <w:rPr>
          <w:rFonts w:ascii="Arial" w:hAnsi="Arial" w:cs="Arial"/>
          <w:color w:val="000000"/>
          <w:sz w:val="18"/>
          <w:szCs w:val="18"/>
        </w:rPr>
        <w:t xml:space="preserve">Mettre la roue avant bien droite, accrocher le </w:t>
      </w:r>
      <w:r w:rsidR="00180283" w:rsidRPr="00180283">
        <w:rPr>
          <w:rFonts w:ascii="Arial" w:hAnsi="Arial" w:cs="Arial"/>
          <w:color w:val="000000"/>
          <w:sz w:val="18"/>
          <w:szCs w:val="18"/>
        </w:rPr>
        <w:t xml:space="preserve">peson </w:t>
      </w:r>
      <w:r w:rsidRPr="00180283">
        <w:rPr>
          <w:rFonts w:ascii="Arial" w:hAnsi="Arial" w:cs="Arial"/>
          <w:color w:val="000000"/>
          <w:sz w:val="18"/>
          <w:szCs w:val="18"/>
        </w:rPr>
        <w:t>(outil spécial) à l'une des poignées du guidon</w:t>
      </w:r>
      <w:r w:rsidR="00180283" w:rsidRPr="00180283">
        <w:rPr>
          <w:rFonts w:ascii="Arial" w:hAnsi="Arial" w:cs="Arial"/>
          <w:color w:val="000000"/>
          <w:sz w:val="18"/>
          <w:szCs w:val="18"/>
        </w:rPr>
        <w:t xml:space="preserve"> </w:t>
      </w:r>
      <w:r w:rsidRPr="00180283">
        <w:rPr>
          <w:rFonts w:ascii="Arial" w:hAnsi="Arial" w:cs="Arial"/>
          <w:color w:val="000000"/>
          <w:sz w:val="18"/>
          <w:szCs w:val="18"/>
        </w:rPr>
        <w:t>comme illustré et noter la valeur indiquée quand le</w:t>
      </w:r>
      <w:r w:rsidR="00180283" w:rsidRPr="00180283">
        <w:rPr>
          <w:rFonts w:ascii="Arial" w:hAnsi="Arial" w:cs="Arial"/>
          <w:color w:val="000000"/>
          <w:sz w:val="18"/>
          <w:szCs w:val="18"/>
        </w:rPr>
        <w:t xml:space="preserve"> </w:t>
      </w:r>
      <w:r w:rsidRPr="00180283">
        <w:rPr>
          <w:rFonts w:ascii="Arial" w:hAnsi="Arial" w:cs="Arial"/>
          <w:color w:val="000000"/>
          <w:sz w:val="18"/>
          <w:szCs w:val="18"/>
        </w:rPr>
        <w:t>guidon commence à bouger.</w:t>
      </w:r>
    </w:p>
    <w:p w:rsidR="00644E15" w:rsidRPr="00FD4421" w:rsidRDefault="00644E15" w:rsidP="00180283">
      <w:pPr>
        <w:shd w:val="clear" w:color="auto" w:fill="FFFFFF"/>
        <w:spacing w:before="158"/>
        <w:ind w:left="312" w:right="4394" w:hanging="312"/>
        <w:rPr>
          <w:rFonts w:ascii="Arial" w:hAnsi="Arial" w:cs="Arial"/>
          <w:sz w:val="18"/>
          <w:szCs w:val="18"/>
        </w:rPr>
      </w:pPr>
      <w:r w:rsidRPr="00180283">
        <w:rPr>
          <w:rFonts w:ascii="Arial" w:hAnsi="Arial" w:cs="Arial"/>
          <w:b/>
          <w:bCs/>
          <w:color w:val="000000"/>
          <w:sz w:val="18"/>
          <w:szCs w:val="18"/>
          <w:u w:val="single"/>
        </w:rPr>
        <w:t>Force initiale</w:t>
      </w:r>
      <w:r w:rsidR="00FD4421">
        <w:rPr>
          <w:rFonts w:ascii="Arial" w:hAnsi="Arial" w:cs="Arial"/>
          <w:b/>
          <w:bCs/>
          <w:color w:val="000000"/>
          <w:sz w:val="18"/>
          <w:szCs w:val="18"/>
        </w:rPr>
        <w:t xml:space="preserve"> : 200 </w:t>
      </w:r>
      <w:r w:rsidR="00FD4421" w:rsidRPr="00180283">
        <w:rPr>
          <w:rFonts w:ascii="Arial" w:hAnsi="Arial" w:cs="Arial"/>
          <w:b/>
          <w:bCs/>
          <w:color w:val="000000"/>
          <w:sz w:val="18"/>
          <w:szCs w:val="18"/>
        </w:rPr>
        <w:t>- 500 grammes</w:t>
      </w:r>
    </w:p>
    <w:p w:rsidR="00644E15" w:rsidRPr="00180283" w:rsidRDefault="00180283" w:rsidP="00180283">
      <w:pPr>
        <w:shd w:val="clear" w:color="auto" w:fill="FFFFFF"/>
        <w:spacing w:before="5"/>
        <w:ind w:left="312" w:right="4394" w:hanging="312"/>
        <w:rPr>
          <w:rFonts w:ascii="Arial" w:hAnsi="Arial" w:cs="Arial"/>
          <w:sz w:val="18"/>
          <w:szCs w:val="18"/>
        </w:rPr>
      </w:pPr>
      <w:r>
        <w:rPr>
          <w:rFonts w:ascii="Arial" w:hAnsi="Arial" w:cs="Arial"/>
          <w:b/>
          <w:bCs/>
          <w:noProof/>
          <w:color w:val="000000"/>
          <w:sz w:val="18"/>
          <w:szCs w:val="18"/>
        </w:rPr>
        <w:drawing>
          <wp:anchor distT="0" distB="0" distL="114300" distR="114300" simplePos="0" relativeHeight="251685888" behindDoc="0" locked="0" layoutInCell="1" allowOverlap="1">
            <wp:simplePos x="0" y="0"/>
            <wp:positionH relativeFrom="column">
              <wp:posOffset>3594735</wp:posOffset>
            </wp:positionH>
            <wp:positionV relativeFrom="paragraph">
              <wp:posOffset>97790</wp:posOffset>
            </wp:positionV>
            <wp:extent cx="3009900" cy="2085975"/>
            <wp:effectExtent l="19050" t="0" r="0" b="0"/>
            <wp:wrapNone/>
            <wp:docPr id="271" name="Imag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50"/>
                    <a:srcRect/>
                    <a:stretch>
                      <a:fillRect/>
                    </a:stretch>
                  </pic:blipFill>
                  <pic:spPr bwMode="auto">
                    <a:xfrm>
                      <a:off x="0" y="0"/>
                      <a:ext cx="3009900" cy="2085975"/>
                    </a:xfrm>
                    <a:prstGeom prst="rect">
                      <a:avLst/>
                    </a:prstGeom>
                    <a:noFill/>
                    <a:ln w="9525">
                      <a:noFill/>
                      <a:miter lim="800000"/>
                      <a:headEnd/>
                      <a:tailEnd/>
                    </a:ln>
                  </pic:spPr>
                </pic:pic>
              </a:graphicData>
            </a:graphic>
          </wp:anchor>
        </w:drawing>
      </w:r>
      <w:r w:rsidR="00644E15" w:rsidRPr="00180283">
        <w:rPr>
          <w:rFonts w:ascii="Arial" w:hAnsi="Arial" w:cs="Arial"/>
          <w:b/>
          <w:bCs/>
          <w:color w:val="000000"/>
          <w:sz w:val="18"/>
          <w:szCs w:val="18"/>
        </w:rPr>
        <w:t xml:space="preserve"> </w:t>
      </w:r>
    </w:p>
    <w:p w:rsidR="00644E15" w:rsidRPr="00180283" w:rsidRDefault="00644E15" w:rsidP="00180283">
      <w:pPr>
        <w:shd w:val="clear" w:color="auto" w:fill="FFFFFF"/>
        <w:spacing w:before="158"/>
        <w:ind w:left="312" w:right="4394" w:hanging="312"/>
        <w:rPr>
          <w:rFonts w:ascii="Arial" w:hAnsi="Arial" w:cs="Arial"/>
          <w:sz w:val="18"/>
          <w:szCs w:val="18"/>
        </w:rPr>
      </w:pPr>
      <w:r w:rsidRPr="00180283">
        <w:rPr>
          <w:rFonts w:ascii="Arial" w:hAnsi="Arial" w:cs="Arial"/>
          <w:b/>
          <w:bCs/>
          <w:color w:val="000000"/>
          <w:sz w:val="18"/>
          <w:szCs w:val="18"/>
        </w:rPr>
        <w:t>Outil spécial</w:t>
      </w:r>
    </w:p>
    <w:p w:rsidR="00644E15" w:rsidRPr="00180283" w:rsidRDefault="00644E15" w:rsidP="00180283">
      <w:pPr>
        <w:shd w:val="clear" w:color="auto" w:fill="FFFFFF"/>
        <w:ind w:left="312" w:right="4394" w:hanging="312"/>
        <w:rPr>
          <w:rFonts w:ascii="Arial" w:hAnsi="Arial" w:cs="Arial"/>
          <w:sz w:val="18"/>
          <w:szCs w:val="18"/>
        </w:rPr>
      </w:pPr>
      <w:r w:rsidRPr="00180283">
        <w:rPr>
          <w:rFonts w:ascii="Arial" w:hAnsi="Arial" w:cs="Arial"/>
          <w:b/>
          <w:bCs/>
          <w:color w:val="000000"/>
          <w:sz w:val="18"/>
          <w:szCs w:val="18"/>
        </w:rPr>
        <w:t xml:space="preserve"> (Peson)</w:t>
      </w:r>
    </w:p>
    <w:p w:rsidR="00644E15" w:rsidRPr="00180283" w:rsidRDefault="00644E15" w:rsidP="00180283">
      <w:pPr>
        <w:spacing w:line="360" w:lineRule="auto"/>
        <w:ind w:left="312" w:right="4677" w:hanging="312"/>
        <w:rPr>
          <w:rFonts w:ascii="Arial" w:hAnsi="Arial" w:cs="Arial"/>
          <w:color w:val="FF0000"/>
          <w:sz w:val="18"/>
          <w:szCs w:val="18"/>
        </w:rPr>
      </w:pPr>
    </w:p>
    <w:p w:rsidR="00180283" w:rsidRPr="00180283" w:rsidRDefault="00180283" w:rsidP="00180283">
      <w:pPr>
        <w:widowControl w:val="0"/>
        <w:numPr>
          <w:ilvl w:val="0"/>
          <w:numId w:val="31"/>
        </w:numPr>
        <w:shd w:val="clear" w:color="auto" w:fill="FFFFFF"/>
        <w:tabs>
          <w:tab w:val="left" w:pos="298"/>
        </w:tabs>
        <w:autoSpaceDE w:val="0"/>
        <w:autoSpaceDN w:val="0"/>
        <w:adjustRightInd w:val="0"/>
        <w:ind w:left="312" w:right="4677" w:hanging="312"/>
        <w:rPr>
          <w:rFonts w:ascii="Arial" w:hAnsi="Arial" w:cs="Arial"/>
          <w:color w:val="000000"/>
          <w:sz w:val="18"/>
          <w:szCs w:val="18"/>
        </w:rPr>
      </w:pPr>
      <w:r w:rsidRPr="00180283">
        <w:rPr>
          <w:rFonts w:ascii="Arial" w:hAnsi="Arial" w:cs="Arial"/>
          <w:color w:val="000000"/>
          <w:sz w:val="18"/>
          <w:szCs w:val="18"/>
        </w:rPr>
        <w:t>Procéder à la même mesure sur l'autre poignée.</w:t>
      </w:r>
    </w:p>
    <w:p w:rsidR="00180283" w:rsidRPr="00180283" w:rsidRDefault="00180283" w:rsidP="00180283">
      <w:pPr>
        <w:widowControl w:val="0"/>
        <w:numPr>
          <w:ilvl w:val="0"/>
          <w:numId w:val="31"/>
        </w:numPr>
        <w:shd w:val="clear" w:color="auto" w:fill="FFFFFF"/>
        <w:tabs>
          <w:tab w:val="left" w:pos="298"/>
        </w:tabs>
        <w:autoSpaceDE w:val="0"/>
        <w:autoSpaceDN w:val="0"/>
        <w:adjustRightInd w:val="0"/>
        <w:spacing w:before="67" w:line="307" w:lineRule="exact"/>
        <w:ind w:left="312" w:right="4677" w:hanging="312"/>
        <w:rPr>
          <w:rFonts w:ascii="Arial" w:hAnsi="Arial" w:cs="Arial"/>
          <w:color w:val="000000"/>
          <w:sz w:val="18"/>
          <w:szCs w:val="18"/>
        </w:rPr>
      </w:pPr>
      <w:r w:rsidRPr="00180283">
        <w:rPr>
          <w:rFonts w:ascii="Arial" w:hAnsi="Arial" w:cs="Arial"/>
          <w:color w:val="000000"/>
          <w:sz w:val="18"/>
          <w:szCs w:val="18"/>
        </w:rPr>
        <w:t>Si la force initiale indiquée par le peson quand le</w:t>
      </w:r>
      <w:r>
        <w:rPr>
          <w:rFonts w:ascii="Arial" w:hAnsi="Arial" w:cs="Arial"/>
          <w:color w:val="000000"/>
          <w:sz w:val="18"/>
          <w:szCs w:val="18"/>
        </w:rPr>
        <w:t xml:space="preserve"> </w:t>
      </w:r>
      <w:r w:rsidRPr="00180283">
        <w:rPr>
          <w:rFonts w:ascii="Arial" w:hAnsi="Arial" w:cs="Arial"/>
          <w:color w:val="000000"/>
          <w:sz w:val="18"/>
          <w:szCs w:val="18"/>
        </w:rPr>
        <w:t>guidon commence à bouger est trop forte ou trop</w:t>
      </w:r>
      <w:r>
        <w:rPr>
          <w:rFonts w:ascii="Arial" w:hAnsi="Arial" w:cs="Arial"/>
          <w:color w:val="000000"/>
          <w:sz w:val="18"/>
          <w:szCs w:val="18"/>
        </w:rPr>
        <w:t xml:space="preserve"> </w:t>
      </w:r>
      <w:r w:rsidRPr="00180283">
        <w:rPr>
          <w:rFonts w:ascii="Arial" w:hAnsi="Arial" w:cs="Arial"/>
          <w:color w:val="000000"/>
          <w:sz w:val="18"/>
          <w:szCs w:val="18"/>
        </w:rPr>
        <w:t xml:space="preserve">faible, régler jusqu'à obtention des </w:t>
      </w:r>
      <w:proofErr w:type="spellStart"/>
      <w:r w:rsidRPr="00180283">
        <w:rPr>
          <w:rFonts w:ascii="Arial" w:hAnsi="Arial" w:cs="Arial"/>
          <w:color w:val="000000"/>
          <w:sz w:val="18"/>
          <w:szCs w:val="18"/>
        </w:rPr>
        <w:t>cotes</w:t>
      </w:r>
      <w:proofErr w:type="spellEnd"/>
      <w:r w:rsidRPr="00180283">
        <w:rPr>
          <w:rFonts w:ascii="Arial" w:hAnsi="Arial" w:cs="Arial"/>
          <w:color w:val="000000"/>
          <w:sz w:val="18"/>
          <w:szCs w:val="18"/>
        </w:rPr>
        <w:t>.</w:t>
      </w:r>
    </w:p>
    <w:p w:rsidR="00180283" w:rsidRPr="00180283" w:rsidRDefault="00180283" w:rsidP="00180283">
      <w:pPr>
        <w:shd w:val="clear" w:color="auto" w:fill="FFFFFF"/>
        <w:spacing w:before="67" w:line="307" w:lineRule="exact"/>
        <w:ind w:left="312" w:right="4677" w:hanging="312"/>
        <w:rPr>
          <w:rFonts w:ascii="Arial" w:hAnsi="Arial" w:cs="Arial"/>
          <w:sz w:val="18"/>
          <w:szCs w:val="18"/>
        </w:rPr>
      </w:pPr>
      <w:r w:rsidRPr="00180283">
        <w:rPr>
          <w:rFonts w:ascii="Arial" w:hAnsi="Arial" w:cs="Arial"/>
          <w:color w:val="000000"/>
          <w:sz w:val="18"/>
          <w:szCs w:val="18"/>
        </w:rPr>
        <w:t>a)   D'abord, desserrer les boulons de fixation supérieurs et inférieurs de la fourche avant, l'écrou de la tête de l'axe de fourche et l'écrou de l'axe de fourche, puis régler l'écrou de l'axe par serrage ou desserrage.</w:t>
      </w:r>
    </w:p>
    <w:p w:rsidR="00180283" w:rsidRPr="00180283" w:rsidRDefault="00180283" w:rsidP="00180283">
      <w:pPr>
        <w:shd w:val="clear" w:color="auto" w:fill="FFFFFF"/>
        <w:spacing w:before="149" w:line="307" w:lineRule="exact"/>
        <w:ind w:left="312" w:right="4677" w:hanging="312"/>
        <w:rPr>
          <w:rFonts w:ascii="Arial" w:hAnsi="Arial" w:cs="Arial"/>
          <w:sz w:val="18"/>
          <w:szCs w:val="18"/>
        </w:rPr>
      </w:pPr>
      <w:r w:rsidRPr="00180283">
        <w:rPr>
          <w:rFonts w:ascii="Arial" w:hAnsi="Arial" w:cs="Arial"/>
          <w:b/>
          <w:bCs/>
          <w:color w:val="000000"/>
          <w:sz w:val="18"/>
          <w:szCs w:val="18"/>
        </w:rPr>
        <w:t>Outil spécial</w:t>
      </w:r>
    </w:p>
    <w:p w:rsidR="00180283" w:rsidRDefault="00180283" w:rsidP="00180283">
      <w:pPr>
        <w:shd w:val="clear" w:color="auto" w:fill="FFFFFF"/>
        <w:spacing w:line="307" w:lineRule="exact"/>
        <w:ind w:left="312" w:right="4677" w:hanging="312"/>
        <w:rPr>
          <w:rFonts w:ascii="Arial" w:hAnsi="Arial" w:cs="Arial"/>
          <w:b/>
          <w:bCs/>
          <w:color w:val="000000"/>
          <w:sz w:val="18"/>
          <w:szCs w:val="18"/>
        </w:rPr>
      </w:pPr>
      <w:r w:rsidRPr="00180283">
        <w:rPr>
          <w:rFonts w:ascii="Arial" w:hAnsi="Arial" w:cs="Arial"/>
          <w:b/>
          <w:bCs/>
          <w:color w:val="000000"/>
          <w:sz w:val="18"/>
          <w:szCs w:val="18"/>
        </w:rPr>
        <w:t>(B): (Clé de serrage</w:t>
      </w:r>
      <w:r w:rsidR="009274AE">
        <w:rPr>
          <w:rFonts w:ascii="Arial" w:hAnsi="Arial" w:cs="Arial"/>
          <w:b/>
          <w:bCs/>
          <w:color w:val="000000"/>
          <w:sz w:val="18"/>
          <w:szCs w:val="18"/>
        </w:rPr>
        <w:t xml:space="preserve"> </w:t>
      </w:r>
      <w:r w:rsidRPr="00180283">
        <w:rPr>
          <w:rFonts w:ascii="Arial" w:hAnsi="Arial" w:cs="Arial"/>
          <w:b/>
          <w:bCs/>
          <w:color w:val="000000"/>
          <w:sz w:val="18"/>
          <w:szCs w:val="18"/>
        </w:rPr>
        <w:t>universelle)</w:t>
      </w:r>
    </w:p>
    <w:p w:rsidR="009274AE" w:rsidRPr="00180283" w:rsidRDefault="009274AE" w:rsidP="00180283">
      <w:pPr>
        <w:shd w:val="clear" w:color="auto" w:fill="FFFFFF"/>
        <w:spacing w:line="307" w:lineRule="exact"/>
        <w:ind w:left="312" w:right="4677" w:hanging="312"/>
        <w:rPr>
          <w:rFonts w:ascii="Arial" w:hAnsi="Arial" w:cs="Arial"/>
          <w:sz w:val="18"/>
          <w:szCs w:val="18"/>
        </w:rPr>
      </w:pPr>
    </w:p>
    <w:p w:rsidR="00180283" w:rsidRPr="00180283" w:rsidRDefault="00180283" w:rsidP="00180283">
      <w:pPr>
        <w:widowControl w:val="0"/>
        <w:numPr>
          <w:ilvl w:val="0"/>
          <w:numId w:val="32"/>
        </w:numPr>
        <w:shd w:val="clear" w:color="auto" w:fill="FFFFFF"/>
        <w:tabs>
          <w:tab w:val="left" w:pos="734"/>
        </w:tabs>
        <w:autoSpaceDE w:val="0"/>
        <w:autoSpaceDN w:val="0"/>
        <w:adjustRightInd w:val="0"/>
        <w:spacing w:before="48" w:line="307" w:lineRule="exact"/>
        <w:ind w:left="312" w:hanging="312"/>
        <w:rPr>
          <w:rFonts w:ascii="Arial" w:hAnsi="Arial" w:cs="Arial"/>
          <w:color w:val="000000"/>
          <w:sz w:val="18"/>
          <w:szCs w:val="18"/>
        </w:rPr>
      </w:pPr>
      <w:r w:rsidRPr="00180283">
        <w:rPr>
          <w:rFonts w:ascii="Arial" w:hAnsi="Arial" w:cs="Arial"/>
          <w:color w:val="000000"/>
          <w:sz w:val="18"/>
          <w:szCs w:val="18"/>
        </w:rPr>
        <w:lastRenderedPageBreak/>
        <w:t>S</w:t>
      </w:r>
      <w:r w:rsidR="009274AE">
        <w:rPr>
          <w:rFonts w:ascii="Arial" w:hAnsi="Arial" w:cs="Arial"/>
          <w:color w:val="000000"/>
          <w:sz w:val="18"/>
          <w:szCs w:val="18"/>
        </w:rPr>
        <w:t>e</w:t>
      </w:r>
      <w:r w:rsidRPr="00180283">
        <w:rPr>
          <w:rFonts w:ascii="Arial" w:hAnsi="Arial" w:cs="Arial"/>
          <w:color w:val="000000"/>
          <w:sz w:val="18"/>
          <w:szCs w:val="18"/>
        </w:rPr>
        <w:t>rrer l'écrou de l'axe de fourche, l'écrou de la</w:t>
      </w:r>
      <w:r w:rsidR="009274AE">
        <w:rPr>
          <w:rFonts w:ascii="Arial" w:hAnsi="Arial" w:cs="Arial"/>
          <w:color w:val="000000"/>
          <w:sz w:val="18"/>
          <w:szCs w:val="18"/>
        </w:rPr>
        <w:t xml:space="preserve"> </w:t>
      </w:r>
      <w:r w:rsidRPr="00180283">
        <w:rPr>
          <w:rFonts w:ascii="Arial" w:hAnsi="Arial" w:cs="Arial"/>
          <w:color w:val="000000"/>
          <w:sz w:val="18"/>
          <w:szCs w:val="18"/>
        </w:rPr>
        <w:t>tête de l'axe de fourche et les boulons de fixation</w:t>
      </w:r>
      <w:r w:rsidR="009274AE">
        <w:rPr>
          <w:rFonts w:ascii="Arial" w:hAnsi="Arial" w:cs="Arial"/>
          <w:color w:val="000000"/>
          <w:sz w:val="18"/>
          <w:szCs w:val="18"/>
        </w:rPr>
        <w:t xml:space="preserve"> </w:t>
      </w:r>
      <w:r w:rsidRPr="00180283">
        <w:rPr>
          <w:rFonts w:ascii="Arial" w:hAnsi="Arial" w:cs="Arial"/>
          <w:color w:val="000000"/>
          <w:sz w:val="18"/>
          <w:szCs w:val="18"/>
        </w:rPr>
        <w:t>supérieurs et inférieurs de la fourche avant au</w:t>
      </w:r>
      <w:r w:rsidR="009274AE">
        <w:rPr>
          <w:rFonts w:ascii="Arial" w:hAnsi="Arial" w:cs="Arial"/>
          <w:color w:val="000000"/>
          <w:sz w:val="18"/>
          <w:szCs w:val="18"/>
        </w:rPr>
        <w:t xml:space="preserve"> </w:t>
      </w:r>
      <w:r w:rsidRPr="00180283">
        <w:rPr>
          <w:rFonts w:ascii="Arial" w:hAnsi="Arial" w:cs="Arial"/>
          <w:color w:val="000000"/>
          <w:sz w:val="18"/>
          <w:szCs w:val="18"/>
        </w:rPr>
        <w:t>couple spécifié et contrôler de nouveau la force</w:t>
      </w:r>
      <w:r w:rsidR="009274AE">
        <w:rPr>
          <w:rFonts w:ascii="Arial" w:hAnsi="Arial" w:cs="Arial"/>
          <w:color w:val="000000"/>
          <w:sz w:val="18"/>
          <w:szCs w:val="18"/>
        </w:rPr>
        <w:t xml:space="preserve"> </w:t>
      </w:r>
      <w:r w:rsidRPr="00180283">
        <w:rPr>
          <w:rFonts w:ascii="Arial" w:hAnsi="Arial" w:cs="Arial"/>
          <w:color w:val="000000"/>
          <w:sz w:val="18"/>
          <w:szCs w:val="18"/>
        </w:rPr>
        <w:t>initiale avec le peson en procédant comme décrit</w:t>
      </w:r>
      <w:r w:rsidRPr="00180283">
        <w:rPr>
          <w:rFonts w:ascii="Arial" w:hAnsi="Arial" w:cs="Arial"/>
          <w:color w:val="000000"/>
          <w:sz w:val="18"/>
          <w:szCs w:val="18"/>
        </w:rPr>
        <w:br/>
        <w:t>précédemment.</w:t>
      </w:r>
    </w:p>
    <w:p w:rsidR="00180283" w:rsidRPr="00180283" w:rsidRDefault="00180283" w:rsidP="00180283">
      <w:pPr>
        <w:widowControl w:val="0"/>
        <w:numPr>
          <w:ilvl w:val="0"/>
          <w:numId w:val="32"/>
        </w:numPr>
        <w:shd w:val="clear" w:color="auto" w:fill="FFFFFF"/>
        <w:tabs>
          <w:tab w:val="left" w:pos="734"/>
        </w:tabs>
        <w:autoSpaceDE w:val="0"/>
        <w:autoSpaceDN w:val="0"/>
        <w:adjustRightInd w:val="0"/>
        <w:spacing w:before="72" w:line="307" w:lineRule="exact"/>
        <w:ind w:left="312" w:right="557" w:hanging="312"/>
        <w:rPr>
          <w:rFonts w:ascii="Arial" w:hAnsi="Arial" w:cs="Arial"/>
          <w:color w:val="000000"/>
          <w:sz w:val="18"/>
          <w:szCs w:val="18"/>
        </w:rPr>
      </w:pPr>
      <w:r w:rsidRPr="00180283">
        <w:rPr>
          <w:rFonts w:ascii="Arial" w:hAnsi="Arial" w:cs="Arial"/>
          <w:color w:val="000000"/>
          <w:sz w:val="18"/>
          <w:szCs w:val="18"/>
        </w:rPr>
        <w:t>Si la force initiale se trouve dans la plage</w:t>
      </w:r>
      <w:r w:rsidR="009274AE">
        <w:rPr>
          <w:rFonts w:ascii="Arial" w:hAnsi="Arial" w:cs="Arial"/>
          <w:color w:val="000000"/>
          <w:sz w:val="18"/>
          <w:szCs w:val="18"/>
        </w:rPr>
        <w:t xml:space="preserve"> </w:t>
      </w:r>
      <w:r w:rsidRPr="00180283">
        <w:rPr>
          <w:rFonts w:ascii="Arial" w:hAnsi="Arial" w:cs="Arial"/>
          <w:color w:val="000000"/>
          <w:sz w:val="18"/>
          <w:szCs w:val="18"/>
        </w:rPr>
        <w:t>spécifiée, le réglage est terminé.</w:t>
      </w:r>
    </w:p>
    <w:p w:rsidR="00180283" w:rsidRPr="00180283" w:rsidRDefault="00180283" w:rsidP="00180283">
      <w:pPr>
        <w:shd w:val="clear" w:color="auto" w:fill="FFFFFF"/>
        <w:tabs>
          <w:tab w:val="left" w:leader="underscore" w:pos="6245"/>
        </w:tabs>
        <w:spacing w:before="206"/>
        <w:ind w:left="312" w:hanging="312"/>
        <w:rPr>
          <w:rFonts w:ascii="Arial" w:hAnsi="Arial" w:cs="Arial"/>
          <w:sz w:val="18"/>
          <w:szCs w:val="18"/>
        </w:rPr>
      </w:pPr>
      <w:r w:rsidRPr="00180283">
        <w:rPr>
          <w:rFonts w:ascii="Arial" w:hAnsi="Arial" w:cs="Arial"/>
          <w:b/>
          <w:bCs/>
          <w:color w:val="000000"/>
          <w:sz w:val="18"/>
          <w:szCs w:val="18"/>
          <w:u w:val="single"/>
        </w:rPr>
        <w:t>NOTE</w:t>
      </w:r>
    </w:p>
    <w:p w:rsidR="00180283" w:rsidRPr="00180283" w:rsidRDefault="00180283" w:rsidP="00180283">
      <w:pPr>
        <w:shd w:val="clear" w:color="auto" w:fill="FFFFFF"/>
        <w:spacing w:before="106" w:line="307" w:lineRule="exact"/>
        <w:ind w:left="312" w:hanging="312"/>
        <w:rPr>
          <w:rFonts w:ascii="Arial" w:hAnsi="Arial" w:cs="Arial"/>
          <w:sz w:val="18"/>
          <w:szCs w:val="18"/>
        </w:rPr>
      </w:pPr>
      <w:r w:rsidRPr="00180283">
        <w:rPr>
          <w:rFonts w:ascii="Arial" w:hAnsi="Arial" w:cs="Arial"/>
          <w:b/>
          <w:bCs/>
          <w:color w:val="000000"/>
          <w:sz w:val="18"/>
          <w:szCs w:val="18"/>
        </w:rPr>
        <w:t>Saisir les montants de la fourche avant et les déplacer d'avant en arrière pour vérifier que la direction est bien serrée.</w:t>
      </w:r>
    </w:p>
    <w:p w:rsidR="00644E15" w:rsidRPr="00180283" w:rsidRDefault="00644E15" w:rsidP="00180283">
      <w:pPr>
        <w:spacing w:line="360" w:lineRule="auto"/>
        <w:ind w:left="312" w:hanging="312"/>
        <w:rPr>
          <w:rFonts w:ascii="Arial" w:hAnsi="Arial" w:cs="Arial"/>
          <w:color w:val="FF0000"/>
          <w:sz w:val="18"/>
          <w:szCs w:val="18"/>
        </w:rPr>
      </w:pPr>
    </w:p>
    <w:p w:rsidR="00644E15" w:rsidRDefault="00644E15" w:rsidP="00644E15">
      <w:pPr>
        <w:spacing w:line="360" w:lineRule="auto"/>
        <w:ind w:left="312" w:hanging="312"/>
        <w:rPr>
          <w:rFonts w:ascii="Arial" w:hAnsi="Arial" w:cs="Arial"/>
          <w:color w:val="FF0000"/>
          <w:sz w:val="18"/>
          <w:szCs w:val="18"/>
        </w:rPr>
      </w:pPr>
    </w:p>
    <w:p w:rsidR="008654E3" w:rsidRDefault="008654E3" w:rsidP="00644E15">
      <w:pPr>
        <w:spacing w:line="360" w:lineRule="auto"/>
        <w:ind w:left="312" w:hanging="312"/>
        <w:rPr>
          <w:rFonts w:ascii="Arial" w:hAnsi="Arial" w:cs="Arial"/>
          <w:color w:val="FF0000"/>
          <w:sz w:val="18"/>
          <w:szCs w:val="18"/>
        </w:rPr>
      </w:pPr>
    </w:p>
    <w:p w:rsidR="008654E3" w:rsidRDefault="008654E3" w:rsidP="00644E15">
      <w:pPr>
        <w:spacing w:line="360" w:lineRule="auto"/>
        <w:ind w:left="312" w:hanging="312"/>
        <w:rPr>
          <w:rFonts w:ascii="Arial" w:hAnsi="Arial" w:cs="Arial"/>
          <w:color w:val="FF0000"/>
          <w:sz w:val="18"/>
          <w:szCs w:val="18"/>
        </w:rPr>
      </w:pPr>
    </w:p>
    <w:p w:rsidR="008654E3" w:rsidRDefault="008654E3" w:rsidP="00644E15">
      <w:pPr>
        <w:spacing w:line="360" w:lineRule="auto"/>
        <w:ind w:left="312" w:hanging="312"/>
        <w:rPr>
          <w:rFonts w:ascii="Arial" w:hAnsi="Arial" w:cs="Arial"/>
          <w:color w:val="FF0000"/>
          <w:sz w:val="18"/>
          <w:szCs w:val="18"/>
        </w:rPr>
      </w:pPr>
    </w:p>
    <w:p w:rsidR="008654E3" w:rsidRDefault="008654E3" w:rsidP="00644E15">
      <w:pPr>
        <w:spacing w:line="360" w:lineRule="auto"/>
        <w:ind w:left="312" w:hanging="312"/>
        <w:rPr>
          <w:rFonts w:ascii="Arial" w:hAnsi="Arial" w:cs="Arial"/>
          <w:color w:val="FF0000"/>
          <w:sz w:val="18"/>
          <w:szCs w:val="18"/>
        </w:rPr>
      </w:pPr>
    </w:p>
    <w:p w:rsidR="008654E3" w:rsidRDefault="008654E3" w:rsidP="00644E15">
      <w:pPr>
        <w:spacing w:line="360" w:lineRule="auto"/>
        <w:ind w:left="312" w:hanging="312"/>
        <w:rPr>
          <w:rFonts w:ascii="Arial" w:hAnsi="Arial" w:cs="Arial"/>
          <w:color w:val="FF0000"/>
          <w:sz w:val="18"/>
          <w:szCs w:val="18"/>
        </w:rPr>
      </w:pPr>
    </w:p>
    <w:p w:rsidR="008654E3" w:rsidRDefault="008654E3" w:rsidP="00644E15">
      <w:pPr>
        <w:spacing w:line="360" w:lineRule="auto"/>
        <w:ind w:left="312" w:hanging="312"/>
        <w:rPr>
          <w:rFonts w:ascii="Arial" w:hAnsi="Arial" w:cs="Arial"/>
          <w:color w:val="FF0000"/>
          <w:sz w:val="18"/>
          <w:szCs w:val="18"/>
        </w:rPr>
      </w:pPr>
    </w:p>
    <w:p w:rsidR="008654E3" w:rsidRDefault="008654E3" w:rsidP="00644E15">
      <w:pPr>
        <w:spacing w:line="360" w:lineRule="auto"/>
        <w:ind w:left="312" w:hanging="312"/>
        <w:rPr>
          <w:rFonts w:ascii="Arial" w:hAnsi="Arial" w:cs="Arial"/>
          <w:color w:val="FF0000"/>
          <w:sz w:val="18"/>
          <w:szCs w:val="18"/>
        </w:rPr>
      </w:pPr>
    </w:p>
    <w:p w:rsidR="008654E3" w:rsidRDefault="008654E3" w:rsidP="00644E15">
      <w:pPr>
        <w:spacing w:line="360" w:lineRule="auto"/>
        <w:ind w:left="312" w:hanging="312"/>
        <w:rPr>
          <w:rFonts w:ascii="Arial" w:hAnsi="Arial" w:cs="Arial"/>
          <w:color w:val="FF0000"/>
          <w:sz w:val="18"/>
          <w:szCs w:val="18"/>
        </w:rPr>
      </w:pPr>
    </w:p>
    <w:p w:rsidR="00FD4421" w:rsidRPr="00FD4421" w:rsidRDefault="00FD4421" w:rsidP="00FD4421">
      <w:pPr>
        <w:autoSpaceDE w:val="0"/>
        <w:autoSpaceDN w:val="0"/>
        <w:adjustRightInd w:val="0"/>
        <w:rPr>
          <w:rFonts w:ascii="Verdana" w:hAnsi="Verdana" w:cs="Arial,Bold"/>
          <w:b/>
          <w:bCs/>
          <w:color w:val="4F6228" w:themeColor="accent3" w:themeShade="80"/>
          <w:sz w:val="28"/>
          <w:szCs w:val="28"/>
        </w:rPr>
      </w:pPr>
      <w:r w:rsidRPr="00FD4421">
        <w:rPr>
          <w:rFonts w:ascii="Verdana" w:hAnsi="Verdana" w:cs="Arial,Bold"/>
          <w:b/>
          <w:bCs/>
          <w:color w:val="4F6228" w:themeColor="accent3" w:themeShade="80"/>
          <w:sz w:val="28"/>
          <w:szCs w:val="28"/>
        </w:rPr>
        <w:t>Spécifications</w:t>
      </w:r>
    </w:p>
    <w:p w:rsidR="00FD4421" w:rsidRDefault="00FD4421" w:rsidP="00FD4421">
      <w:pPr>
        <w:autoSpaceDE w:val="0"/>
        <w:autoSpaceDN w:val="0"/>
        <w:adjustRightInd w:val="0"/>
        <w:rPr>
          <w:rFonts w:ascii="Arial,Bold" w:hAnsi="Arial,Bold" w:cs="Arial,Bold"/>
          <w:b/>
          <w:bCs/>
          <w:sz w:val="22"/>
          <w:szCs w:val="22"/>
        </w:rPr>
      </w:pPr>
    </w:p>
    <w:p w:rsidR="00FD4421" w:rsidRDefault="00FD4421" w:rsidP="00FD4421">
      <w:pPr>
        <w:autoSpaceDE w:val="0"/>
        <w:autoSpaceDN w:val="0"/>
        <w:adjustRightInd w:val="0"/>
        <w:rPr>
          <w:rFonts w:ascii="Arial,Bold" w:hAnsi="Arial,Bold" w:cs="Arial,Bold"/>
        </w:rPr>
      </w:pPr>
      <w:r>
        <w:rPr>
          <w:rFonts w:ascii="Arial,Bold" w:hAnsi="Arial,Bold" w:cs="Arial,Bold"/>
          <w:b/>
          <w:bCs/>
          <w:sz w:val="22"/>
          <w:szCs w:val="22"/>
        </w:rPr>
        <w:t>Spécifications de couple de serrage</w:t>
      </w:r>
    </w:p>
    <w:p w:rsidR="008654E3" w:rsidRDefault="008654E3" w:rsidP="00644E15">
      <w:pPr>
        <w:spacing w:line="360" w:lineRule="auto"/>
        <w:ind w:left="312" w:hanging="312"/>
        <w:rPr>
          <w:rFonts w:ascii="Arial" w:hAnsi="Arial" w:cs="Arial"/>
          <w:color w:val="FF0000"/>
          <w:sz w:val="18"/>
          <w:szCs w:val="18"/>
        </w:rPr>
      </w:pPr>
    </w:p>
    <w:p w:rsidR="00A66F4D" w:rsidRDefault="00A66F4D" w:rsidP="00A66F4D">
      <w:pPr>
        <w:spacing w:line="360" w:lineRule="auto"/>
        <w:rPr>
          <w:rFonts w:ascii="Verdana" w:hAnsi="Verdana"/>
          <w:b/>
          <w:bCs/>
          <w:color w:val="FF0000"/>
          <w:sz w:val="28"/>
          <w:szCs w:val="28"/>
        </w:rPr>
      </w:pPr>
      <w:r>
        <w:rPr>
          <w:rFonts w:ascii="Verdana" w:hAnsi="Verdana"/>
          <w:b/>
          <w:bCs/>
          <w:noProof/>
          <w:color w:val="FF0000"/>
          <w:sz w:val="28"/>
          <w:szCs w:val="28"/>
        </w:rPr>
        <w:drawing>
          <wp:inline distT="0" distB="0" distL="0" distR="0">
            <wp:extent cx="6481643" cy="2566467"/>
            <wp:effectExtent l="19050" t="0" r="0" b="0"/>
            <wp:docPr id="24"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a:srcRect t="18137"/>
                    <a:stretch>
                      <a:fillRect/>
                    </a:stretch>
                  </pic:blipFill>
                  <pic:spPr bwMode="auto">
                    <a:xfrm>
                      <a:off x="0" y="0"/>
                      <a:ext cx="6481643" cy="2566467"/>
                    </a:xfrm>
                    <a:prstGeom prst="rect">
                      <a:avLst/>
                    </a:prstGeom>
                    <a:noFill/>
                    <a:ln w="9525">
                      <a:noFill/>
                      <a:miter lim="800000"/>
                      <a:headEnd/>
                      <a:tailEnd/>
                    </a:ln>
                  </pic:spPr>
                </pic:pic>
              </a:graphicData>
            </a:graphic>
          </wp:inline>
        </w:drawing>
      </w:r>
    </w:p>
    <w:p w:rsidR="009F4467" w:rsidRDefault="009F4467" w:rsidP="00761A4C">
      <w:pPr>
        <w:spacing w:line="360" w:lineRule="auto"/>
        <w:rPr>
          <w:rFonts w:ascii="Verdana" w:hAnsi="Verdana"/>
        </w:rPr>
      </w:pPr>
    </w:p>
    <w:p w:rsidR="009274AE" w:rsidRDefault="009274AE" w:rsidP="00761A4C">
      <w:pPr>
        <w:spacing w:line="360" w:lineRule="auto"/>
        <w:rPr>
          <w:rFonts w:ascii="Verdana" w:hAnsi="Verdana"/>
        </w:rPr>
      </w:pPr>
    </w:p>
    <w:p w:rsidR="009274AE" w:rsidRDefault="009274AE" w:rsidP="00761A4C">
      <w:pPr>
        <w:spacing w:line="360" w:lineRule="auto"/>
        <w:rPr>
          <w:rFonts w:ascii="Verdana" w:hAnsi="Verdana"/>
        </w:rPr>
      </w:pPr>
    </w:p>
    <w:p w:rsidR="009274AE" w:rsidRDefault="009274AE" w:rsidP="00761A4C">
      <w:pPr>
        <w:spacing w:line="360" w:lineRule="auto"/>
        <w:rPr>
          <w:rFonts w:ascii="Verdana" w:hAnsi="Verdana"/>
        </w:rPr>
      </w:pPr>
    </w:p>
    <w:p w:rsidR="009274AE" w:rsidRDefault="009274AE" w:rsidP="00761A4C">
      <w:pPr>
        <w:spacing w:line="360" w:lineRule="auto"/>
        <w:rPr>
          <w:rFonts w:ascii="Verdana" w:hAnsi="Verdana"/>
        </w:rPr>
      </w:pPr>
    </w:p>
    <w:p w:rsidR="009274AE" w:rsidRDefault="009274AE" w:rsidP="00761A4C">
      <w:pPr>
        <w:spacing w:line="360" w:lineRule="auto"/>
        <w:rPr>
          <w:rFonts w:ascii="Verdana" w:hAnsi="Verdana"/>
        </w:rPr>
      </w:pPr>
    </w:p>
    <w:p w:rsidR="009274AE" w:rsidRDefault="009274AE" w:rsidP="00761A4C">
      <w:pPr>
        <w:spacing w:line="360" w:lineRule="auto"/>
        <w:rPr>
          <w:rFonts w:ascii="Verdana" w:hAnsi="Verdana"/>
        </w:rPr>
      </w:pPr>
    </w:p>
    <w:p w:rsidR="009274AE" w:rsidRDefault="009274AE" w:rsidP="00761A4C">
      <w:pPr>
        <w:spacing w:line="360" w:lineRule="auto"/>
        <w:rPr>
          <w:rFonts w:ascii="Verdana" w:hAnsi="Verdana"/>
        </w:rPr>
      </w:pPr>
    </w:p>
    <w:p w:rsidR="009274AE" w:rsidRDefault="009274AE" w:rsidP="00761A4C">
      <w:pPr>
        <w:spacing w:line="360" w:lineRule="auto"/>
        <w:rPr>
          <w:rFonts w:ascii="Verdana" w:hAnsi="Verdana"/>
        </w:rPr>
      </w:pPr>
    </w:p>
    <w:p w:rsidR="009274AE" w:rsidRDefault="009274AE" w:rsidP="00761A4C">
      <w:pPr>
        <w:spacing w:line="360" w:lineRule="auto"/>
        <w:rPr>
          <w:rFonts w:ascii="Verdana" w:hAnsi="Verdana"/>
        </w:rPr>
      </w:pPr>
    </w:p>
    <w:p w:rsidR="009274AE" w:rsidRDefault="009274AE" w:rsidP="00761A4C">
      <w:pPr>
        <w:spacing w:line="360" w:lineRule="auto"/>
        <w:rPr>
          <w:rFonts w:ascii="Verdana" w:hAnsi="Verdana"/>
        </w:rPr>
      </w:pPr>
    </w:p>
    <w:p w:rsidR="009F4467" w:rsidRPr="00384CFA" w:rsidRDefault="009F4467" w:rsidP="009F4467">
      <w:pPr>
        <w:spacing w:line="360" w:lineRule="auto"/>
        <w:rPr>
          <w:rFonts w:ascii="Verdana" w:hAnsi="Verdana"/>
          <w:b/>
          <w:bCs/>
          <w:color w:val="4F6228" w:themeColor="accent3" w:themeShade="80"/>
          <w:sz w:val="28"/>
          <w:szCs w:val="28"/>
        </w:rPr>
      </w:pPr>
      <w:r w:rsidRPr="00384CFA">
        <w:rPr>
          <w:rFonts w:ascii="Verdana" w:hAnsi="Verdana"/>
          <w:b/>
          <w:bCs/>
          <w:color w:val="4F6228" w:themeColor="accent3" w:themeShade="80"/>
          <w:sz w:val="28"/>
          <w:szCs w:val="28"/>
        </w:rPr>
        <w:lastRenderedPageBreak/>
        <w:t>Justification du dysfonctionnement</w:t>
      </w:r>
    </w:p>
    <w:p w:rsidR="009F4467" w:rsidRDefault="009F4467" w:rsidP="009F4467">
      <w:pPr>
        <w:spacing w:line="360" w:lineRule="auto"/>
        <w:rPr>
          <w:rFonts w:ascii="Verdana" w:hAnsi="Verdana"/>
        </w:rPr>
      </w:pPr>
      <w:r>
        <w:rPr>
          <w:rFonts w:ascii="Verdana" w:hAnsi="Verdana"/>
        </w:rPr>
        <w:t xml:space="preserve">Recherche des origines </w:t>
      </w:r>
      <w:r w:rsidR="007F7DAE">
        <w:rPr>
          <w:rFonts w:ascii="Verdana" w:hAnsi="Verdana"/>
        </w:rPr>
        <w:t>du dysfonctionnement</w:t>
      </w:r>
      <w:r>
        <w:rPr>
          <w:rFonts w:ascii="Verdana" w:hAnsi="Verdana"/>
        </w:rPr>
        <w:t xml:space="preserve"> </w:t>
      </w:r>
    </w:p>
    <w:p w:rsidR="00A66F4D" w:rsidRPr="00384CFA" w:rsidRDefault="00A66F4D" w:rsidP="009F4467">
      <w:pPr>
        <w:spacing w:line="360" w:lineRule="auto"/>
        <w:rPr>
          <w:rFonts w:ascii="Comic Sans MS" w:hAnsi="Comic Sans MS"/>
          <w:b/>
          <w:bCs/>
        </w:rPr>
      </w:pPr>
      <w:r w:rsidRPr="00384CFA">
        <w:rPr>
          <w:rFonts w:ascii="Comic Sans MS" w:hAnsi="Comic Sans MS"/>
          <w:b/>
          <w:bCs/>
        </w:rPr>
        <w:t xml:space="preserve">L’usure du roulement </w:t>
      </w:r>
      <w:r w:rsidR="007477C2" w:rsidRPr="00384CFA">
        <w:rPr>
          <w:rFonts w:ascii="Comic Sans MS" w:hAnsi="Comic Sans MS"/>
          <w:b/>
          <w:bCs/>
        </w:rPr>
        <w:t xml:space="preserve">inférieur </w:t>
      </w:r>
      <w:r w:rsidRPr="00384CFA">
        <w:rPr>
          <w:rFonts w:ascii="Comic Sans MS" w:hAnsi="Comic Sans MS"/>
          <w:b/>
          <w:bCs/>
        </w:rPr>
        <w:t xml:space="preserve">est provoquée </w:t>
      </w:r>
      <w:r w:rsidR="001B4A15" w:rsidRPr="00384CFA">
        <w:rPr>
          <w:rFonts w:ascii="Comic Sans MS" w:hAnsi="Comic Sans MS"/>
          <w:b/>
          <w:bCs/>
        </w:rPr>
        <w:t xml:space="preserve">par un manque de graisse causé </w:t>
      </w:r>
      <w:r w:rsidR="007477C2" w:rsidRPr="00384CFA">
        <w:rPr>
          <w:rFonts w:ascii="Comic Sans MS" w:hAnsi="Comic Sans MS"/>
          <w:b/>
          <w:bCs/>
        </w:rPr>
        <w:t>par</w:t>
      </w:r>
      <w:r w:rsidRPr="00384CFA">
        <w:rPr>
          <w:rFonts w:ascii="Comic Sans MS" w:hAnsi="Comic Sans MS"/>
          <w:b/>
          <w:bCs/>
        </w:rPr>
        <w:t xml:space="preserve"> un </w:t>
      </w:r>
      <w:r w:rsidR="00ED7F98" w:rsidRPr="00384CFA">
        <w:rPr>
          <w:rFonts w:ascii="Comic Sans MS" w:hAnsi="Comic Sans MS"/>
          <w:b/>
          <w:bCs/>
        </w:rPr>
        <w:t>manque d’entretien</w:t>
      </w:r>
      <w:r w:rsidRPr="00384CFA">
        <w:rPr>
          <w:rFonts w:ascii="Comic Sans MS" w:hAnsi="Comic Sans MS"/>
          <w:b/>
          <w:bCs/>
        </w:rPr>
        <w:t xml:space="preserve"> </w:t>
      </w:r>
      <w:r w:rsidR="001B4A15" w:rsidRPr="00384CFA">
        <w:rPr>
          <w:rFonts w:ascii="Comic Sans MS" w:hAnsi="Comic Sans MS"/>
          <w:b/>
          <w:bCs/>
        </w:rPr>
        <w:t>et accentuée par un lavage du véhicule à haute pression.</w:t>
      </w:r>
      <w:r w:rsidR="007477C2" w:rsidRPr="00384CFA">
        <w:rPr>
          <w:rFonts w:ascii="Comic Sans MS" w:hAnsi="Comic Sans MS"/>
          <w:b/>
          <w:bCs/>
        </w:rPr>
        <w:t xml:space="preserve"> </w:t>
      </w:r>
    </w:p>
    <w:p w:rsidR="007477C2" w:rsidRPr="007477C2" w:rsidRDefault="007477C2" w:rsidP="0007345E">
      <w:pPr>
        <w:spacing w:line="360" w:lineRule="auto"/>
        <w:rPr>
          <w:rFonts w:ascii="Verdana" w:hAnsi="Verdana"/>
          <w:b/>
        </w:rPr>
      </w:pPr>
    </w:p>
    <w:p w:rsidR="007477C2" w:rsidRDefault="007477C2" w:rsidP="007477C2">
      <w:pPr>
        <w:spacing w:line="360" w:lineRule="auto"/>
        <w:rPr>
          <w:rFonts w:ascii="Verdana" w:hAnsi="Verdana"/>
        </w:rPr>
      </w:pPr>
      <w:r>
        <w:rPr>
          <w:rFonts w:ascii="Verdana" w:hAnsi="Verdana"/>
        </w:rPr>
        <w:t>Proposition de solution corrective</w:t>
      </w:r>
    </w:p>
    <w:p w:rsidR="007477C2" w:rsidRPr="00384CFA" w:rsidRDefault="007477C2" w:rsidP="0007345E">
      <w:pPr>
        <w:spacing w:line="360" w:lineRule="auto"/>
        <w:rPr>
          <w:rFonts w:ascii="Comic Sans MS" w:hAnsi="Comic Sans MS"/>
          <w:b/>
        </w:rPr>
      </w:pPr>
      <w:r w:rsidRPr="00384CFA">
        <w:rPr>
          <w:rFonts w:ascii="Comic Sans MS" w:hAnsi="Comic Sans MS"/>
          <w:b/>
        </w:rPr>
        <w:t>Echange du roulement, des bagues de roulement de direction</w:t>
      </w:r>
      <w:r w:rsidR="00ED7F98" w:rsidRPr="00384CFA">
        <w:rPr>
          <w:rFonts w:ascii="Comic Sans MS" w:hAnsi="Comic Sans MS"/>
          <w:b/>
        </w:rPr>
        <w:t>,</w:t>
      </w:r>
      <w:r w:rsidRPr="00384CFA">
        <w:rPr>
          <w:rFonts w:ascii="Comic Sans MS" w:hAnsi="Comic Sans MS"/>
          <w:b/>
        </w:rPr>
        <w:t xml:space="preserve"> du cache poussière</w:t>
      </w:r>
      <w:r w:rsidR="00ED7F98" w:rsidRPr="00384CFA">
        <w:rPr>
          <w:rFonts w:ascii="Comic Sans MS" w:hAnsi="Comic Sans MS"/>
          <w:b/>
        </w:rPr>
        <w:t>, de l’écrou d’axe et l’écrou de tête d’axe de fourche</w:t>
      </w:r>
      <w:r w:rsidRPr="00384CFA">
        <w:rPr>
          <w:rFonts w:ascii="Comic Sans MS" w:hAnsi="Comic Sans MS"/>
          <w:b/>
        </w:rPr>
        <w:t>.</w:t>
      </w:r>
    </w:p>
    <w:p w:rsidR="007477C2" w:rsidRDefault="007477C2" w:rsidP="0007345E">
      <w:pPr>
        <w:spacing w:line="360" w:lineRule="auto"/>
        <w:rPr>
          <w:rFonts w:ascii="Verdana" w:hAnsi="Verdana"/>
        </w:rPr>
      </w:pPr>
    </w:p>
    <w:p w:rsidR="00B91842" w:rsidRPr="00384CFA" w:rsidRDefault="00107648" w:rsidP="00761A4C">
      <w:pPr>
        <w:spacing w:line="360" w:lineRule="auto"/>
        <w:rPr>
          <w:rFonts w:ascii="Verdana" w:hAnsi="Verdana"/>
          <w:color w:val="4F6228" w:themeColor="accent3" w:themeShade="80"/>
        </w:rPr>
      </w:pPr>
      <w:r w:rsidRPr="00384CFA">
        <w:rPr>
          <w:rFonts w:ascii="Verdana" w:hAnsi="Verdana"/>
          <w:b/>
          <w:bCs/>
          <w:color w:val="4F6228" w:themeColor="accent3" w:themeShade="80"/>
          <w:sz w:val="28"/>
          <w:szCs w:val="28"/>
        </w:rPr>
        <w:t>Commande des composants</w:t>
      </w:r>
    </w:p>
    <w:p w:rsidR="00107648" w:rsidRDefault="00107648" w:rsidP="00761A4C">
      <w:pPr>
        <w:spacing w:line="360" w:lineRule="auto"/>
        <w:rPr>
          <w:rFonts w:ascii="Verdana" w:hAnsi="Verdana"/>
        </w:rPr>
      </w:pPr>
    </w:p>
    <w:p w:rsidR="007477C2" w:rsidRDefault="00437F61" w:rsidP="00761A4C">
      <w:pPr>
        <w:spacing w:line="360" w:lineRule="auto"/>
        <w:rPr>
          <w:rFonts w:ascii="Verdana" w:hAnsi="Verdana"/>
        </w:rPr>
      </w:pPr>
      <w:r>
        <w:rPr>
          <w:rFonts w:ascii="Verdana" w:hAnsi="Verdana"/>
          <w:noProof/>
        </w:rPr>
        <w:pict>
          <v:shape id="_x0000_s1150" type="#_x0000_t202" style="position:absolute;margin-left:124.8pt;margin-top:81.85pt;width:252.75pt;height:99pt;z-index:251661312" stroked="f">
            <v:textbox>
              <w:txbxContent>
                <w:p w:rsidR="004D7847" w:rsidRDefault="004D7847" w:rsidP="00ED7F98">
                  <w:pPr>
                    <w:autoSpaceDE w:val="0"/>
                    <w:autoSpaceDN w:val="0"/>
                    <w:adjustRightInd w:val="0"/>
                    <w:spacing w:line="360" w:lineRule="auto"/>
                    <w:rPr>
                      <w:rFonts w:ascii="Verdana" w:hAnsi="Verdana" w:cs="Arial"/>
                      <w:b/>
                    </w:rPr>
                  </w:pPr>
                  <w:r w:rsidRPr="008654E3">
                    <w:rPr>
                      <w:rFonts w:ascii="Verdana" w:hAnsi="Verdana" w:cs="Arial"/>
                      <w:b/>
                    </w:rPr>
                    <w:t>5. Ecrou de tête d’axe de fourche</w:t>
                  </w:r>
                </w:p>
                <w:p w:rsidR="004D7847" w:rsidRDefault="004D7847" w:rsidP="00ED7F98">
                  <w:pPr>
                    <w:autoSpaceDE w:val="0"/>
                    <w:autoSpaceDN w:val="0"/>
                    <w:adjustRightInd w:val="0"/>
                    <w:spacing w:line="360" w:lineRule="auto"/>
                    <w:rPr>
                      <w:rFonts w:ascii="Verdana" w:hAnsi="Verdana" w:cs="Arial"/>
                      <w:b/>
                    </w:rPr>
                  </w:pPr>
                  <w:r w:rsidRPr="00ED7F98">
                    <w:rPr>
                      <w:rFonts w:ascii="Verdana" w:hAnsi="Verdana" w:cs="Arial"/>
                      <w:b/>
                    </w:rPr>
                    <w:t>10. Ecrou d’axe de fourche</w:t>
                  </w:r>
                </w:p>
                <w:p w:rsidR="004D7847" w:rsidRPr="00ED7F98" w:rsidRDefault="004D7847" w:rsidP="00ED7F98">
                  <w:pPr>
                    <w:autoSpaceDE w:val="0"/>
                    <w:autoSpaceDN w:val="0"/>
                    <w:adjustRightInd w:val="0"/>
                    <w:spacing w:line="360" w:lineRule="auto"/>
                    <w:rPr>
                      <w:rFonts w:ascii="Verdana" w:hAnsi="Verdana" w:cs="Arial"/>
                      <w:b/>
                    </w:rPr>
                  </w:pPr>
                  <w:r w:rsidRPr="00ED7F98">
                    <w:rPr>
                      <w:rFonts w:ascii="Verdana" w:hAnsi="Verdana" w:cs="Arial"/>
                      <w:b/>
                    </w:rPr>
                    <w:t xml:space="preserve">11. Cache-poussière </w:t>
                  </w:r>
                </w:p>
                <w:p w:rsidR="004D7847" w:rsidRPr="00ED7F98" w:rsidRDefault="004D7847" w:rsidP="00ED7F98">
                  <w:pPr>
                    <w:autoSpaceDE w:val="0"/>
                    <w:autoSpaceDN w:val="0"/>
                    <w:adjustRightInd w:val="0"/>
                    <w:spacing w:line="360" w:lineRule="auto"/>
                    <w:rPr>
                      <w:rFonts w:ascii="Verdana" w:hAnsi="Verdana" w:cs="Arial"/>
                      <w:b/>
                    </w:rPr>
                  </w:pPr>
                  <w:r w:rsidRPr="00ED7F98">
                    <w:rPr>
                      <w:rFonts w:ascii="Verdana" w:hAnsi="Verdana" w:cs="Arial"/>
                      <w:b/>
                    </w:rPr>
                    <w:t xml:space="preserve">12. Roulement supérieur d’axe de fourche </w:t>
                  </w:r>
                </w:p>
                <w:p w:rsidR="004D7847" w:rsidRDefault="004D7847" w:rsidP="00ED7F98">
                  <w:pPr>
                    <w:spacing w:line="360" w:lineRule="auto"/>
                  </w:pPr>
                  <w:r w:rsidRPr="00ED7F98">
                    <w:rPr>
                      <w:rFonts w:ascii="Verdana" w:hAnsi="Verdana" w:cs="Arial"/>
                      <w:b/>
                    </w:rPr>
                    <w:t>13. Roulement inférieur d’axe de fourche</w:t>
                  </w:r>
                </w:p>
              </w:txbxContent>
            </v:textbox>
          </v:shape>
        </w:pict>
      </w:r>
      <w:r w:rsidR="007477C2">
        <w:rPr>
          <w:rFonts w:ascii="Verdana" w:hAnsi="Verdana"/>
          <w:noProof/>
        </w:rPr>
        <w:drawing>
          <wp:anchor distT="0" distB="0" distL="114300" distR="114300" simplePos="0" relativeHeight="251660288" behindDoc="0" locked="0" layoutInCell="1" allowOverlap="1">
            <wp:simplePos x="0" y="0"/>
            <wp:positionH relativeFrom="column">
              <wp:posOffset>4852035</wp:posOffset>
            </wp:positionH>
            <wp:positionV relativeFrom="paragraph">
              <wp:posOffset>515620</wp:posOffset>
            </wp:positionV>
            <wp:extent cx="1581150" cy="2266950"/>
            <wp:effectExtent l="19050" t="0" r="0" b="0"/>
            <wp:wrapNone/>
            <wp:docPr id="29"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srcRect l="7647" t="25613" r="75441" b="54731"/>
                    <a:stretch>
                      <a:fillRect/>
                    </a:stretch>
                  </pic:blipFill>
                  <pic:spPr bwMode="auto">
                    <a:xfrm>
                      <a:off x="0" y="0"/>
                      <a:ext cx="1581150" cy="2266950"/>
                    </a:xfrm>
                    <a:prstGeom prst="rect">
                      <a:avLst/>
                    </a:prstGeom>
                    <a:noFill/>
                    <a:ln w="9525">
                      <a:noFill/>
                      <a:miter lim="800000"/>
                      <a:headEnd/>
                      <a:tailEnd/>
                    </a:ln>
                  </pic:spPr>
                </pic:pic>
              </a:graphicData>
            </a:graphic>
          </wp:anchor>
        </w:drawing>
      </w:r>
      <w:r w:rsidR="00ED7F98">
        <w:rPr>
          <w:rFonts w:ascii="Verdana" w:hAnsi="Verdana"/>
          <w:noProof/>
        </w:rPr>
        <w:drawing>
          <wp:inline distT="0" distB="0" distL="0" distR="0">
            <wp:extent cx="1358696" cy="2962275"/>
            <wp:effectExtent l="1905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a:srcRect/>
                    <a:stretch>
                      <a:fillRect/>
                    </a:stretch>
                  </pic:blipFill>
                  <pic:spPr bwMode="auto">
                    <a:xfrm>
                      <a:off x="0" y="0"/>
                      <a:ext cx="1359312" cy="2963618"/>
                    </a:xfrm>
                    <a:prstGeom prst="rect">
                      <a:avLst/>
                    </a:prstGeom>
                    <a:noFill/>
                    <a:ln w="9525">
                      <a:noFill/>
                      <a:miter lim="800000"/>
                      <a:headEnd/>
                      <a:tailEnd/>
                    </a:ln>
                  </pic:spPr>
                </pic:pic>
              </a:graphicData>
            </a:graphic>
          </wp:inline>
        </w:drawing>
      </w:r>
    </w:p>
    <w:p w:rsidR="007477C2" w:rsidRDefault="007477C2" w:rsidP="00761A4C">
      <w:pPr>
        <w:spacing w:line="360" w:lineRule="auto"/>
        <w:rPr>
          <w:rFonts w:ascii="Verdana" w:hAnsi="Verdana"/>
        </w:rPr>
      </w:pPr>
    </w:p>
    <w:p w:rsidR="007477C2" w:rsidRDefault="007477C2" w:rsidP="00761A4C">
      <w:pPr>
        <w:spacing w:line="360" w:lineRule="auto"/>
        <w:rPr>
          <w:rFonts w:ascii="Verdana" w:hAnsi="Verdana"/>
        </w:rPr>
      </w:pPr>
    </w:p>
    <w:p w:rsidR="00965CF5" w:rsidRDefault="00965CF5" w:rsidP="00761A4C">
      <w:pPr>
        <w:spacing w:line="360" w:lineRule="auto"/>
        <w:rPr>
          <w:rFonts w:ascii="Verdana" w:hAnsi="Verdana"/>
        </w:rPr>
      </w:pPr>
      <w:r>
        <w:rPr>
          <w:rFonts w:ascii="Verdana" w:hAnsi="Verdana"/>
        </w:rPr>
        <w:t>Commande des composants (internet, catalogue…)</w:t>
      </w:r>
    </w:p>
    <w:p w:rsidR="00107648" w:rsidRPr="00384CFA" w:rsidRDefault="000A579F" w:rsidP="00761A4C">
      <w:pPr>
        <w:spacing w:line="360" w:lineRule="auto"/>
        <w:rPr>
          <w:rFonts w:ascii="Comic Sans MS" w:hAnsi="Comic Sans MS"/>
        </w:rPr>
      </w:pPr>
      <w:r w:rsidRPr="00384CFA">
        <w:rPr>
          <w:rFonts w:ascii="Comic Sans MS" w:hAnsi="Comic Sans MS"/>
        </w:rPr>
        <w:t>Les pièces ne sont pas en stock mais la livraison peut se faire en début d’</w:t>
      </w:r>
      <w:r w:rsidR="00921F5E" w:rsidRPr="00384CFA">
        <w:rPr>
          <w:rFonts w:ascii="Comic Sans MS" w:hAnsi="Comic Sans MS"/>
        </w:rPr>
        <w:t>après-midi</w:t>
      </w:r>
      <w:r w:rsidRPr="00384CFA">
        <w:rPr>
          <w:rFonts w:ascii="Comic Sans MS" w:hAnsi="Comic Sans MS"/>
        </w:rPr>
        <w:t>.</w:t>
      </w:r>
    </w:p>
    <w:p w:rsidR="000A579F" w:rsidRDefault="000A579F" w:rsidP="00761A4C">
      <w:pPr>
        <w:spacing w:line="360" w:lineRule="auto"/>
        <w:rPr>
          <w:rFonts w:ascii="Comic Sans MS" w:hAnsi="Comic Sans MS"/>
        </w:rPr>
      </w:pPr>
      <w:r w:rsidRPr="00384CFA">
        <w:rPr>
          <w:rFonts w:ascii="Comic Sans MS" w:hAnsi="Comic Sans MS"/>
        </w:rPr>
        <w:t>Je commande ces pièces en spécifiant l’identification de la moto avec le numéro de série du cadre et le V.I.N. (Numéro d’identification du véhicule).</w:t>
      </w:r>
    </w:p>
    <w:p w:rsidR="00921F5E" w:rsidRPr="00384CFA" w:rsidRDefault="00921F5E" w:rsidP="00761A4C">
      <w:pPr>
        <w:spacing w:line="360" w:lineRule="auto"/>
        <w:rPr>
          <w:rFonts w:ascii="Comic Sans MS" w:hAnsi="Comic Sans MS"/>
        </w:rPr>
      </w:pPr>
      <w:r>
        <w:rPr>
          <w:rFonts w:ascii="Comic Sans MS" w:hAnsi="Comic Sans MS"/>
        </w:rPr>
        <w:t>Identification roulement supérieur : 99-3519-1</w:t>
      </w:r>
    </w:p>
    <w:p w:rsidR="00921F5E" w:rsidRPr="00384CFA" w:rsidRDefault="00921F5E" w:rsidP="00921F5E">
      <w:pPr>
        <w:spacing w:line="360" w:lineRule="auto"/>
        <w:rPr>
          <w:rFonts w:ascii="Comic Sans MS" w:hAnsi="Comic Sans MS"/>
        </w:rPr>
      </w:pPr>
      <w:r>
        <w:rPr>
          <w:rFonts w:ascii="Comic Sans MS" w:hAnsi="Comic Sans MS"/>
        </w:rPr>
        <w:t>Identification roulement supérieur : 99-</w:t>
      </w:r>
      <w:r>
        <w:rPr>
          <w:rFonts w:ascii="Comic Sans MS" w:hAnsi="Comic Sans MS"/>
        </w:rPr>
        <w:t>3518</w:t>
      </w:r>
    </w:p>
    <w:p w:rsidR="008654E3" w:rsidRDefault="008654E3" w:rsidP="00761A4C">
      <w:pPr>
        <w:spacing w:line="360" w:lineRule="auto"/>
        <w:rPr>
          <w:rFonts w:ascii="Verdana" w:hAnsi="Verdana"/>
        </w:rPr>
      </w:pPr>
    </w:p>
    <w:p w:rsidR="008654E3" w:rsidRDefault="008654E3" w:rsidP="00761A4C">
      <w:pPr>
        <w:spacing w:line="360" w:lineRule="auto"/>
        <w:rPr>
          <w:rFonts w:ascii="Verdana" w:hAnsi="Verdana"/>
        </w:rPr>
      </w:pPr>
    </w:p>
    <w:p w:rsidR="008654E3" w:rsidRDefault="008654E3" w:rsidP="00761A4C">
      <w:pPr>
        <w:spacing w:line="360" w:lineRule="auto"/>
        <w:rPr>
          <w:rFonts w:ascii="Verdana" w:hAnsi="Verdana"/>
        </w:rPr>
      </w:pPr>
    </w:p>
    <w:p w:rsidR="008654E3" w:rsidRDefault="008654E3" w:rsidP="00761A4C">
      <w:pPr>
        <w:spacing w:line="360" w:lineRule="auto"/>
        <w:rPr>
          <w:rFonts w:ascii="Verdana" w:hAnsi="Verdana"/>
        </w:rPr>
      </w:pPr>
    </w:p>
    <w:p w:rsidR="008654E3" w:rsidRDefault="008654E3" w:rsidP="00761A4C">
      <w:pPr>
        <w:spacing w:line="360" w:lineRule="auto"/>
        <w:rPr>
          <w:rFonts w:ascii="Verdana" w:hAnsi="Verdana"/>
        </w:rPr>
      </w:pPr>
    </w:p>
    <w:p w:rsidR="00B02044" w:rsidRDefault="00B02044" w:rsidP="00761A4C">
      <w:pPr>
        <w:spacing w:line="360" w:lineRule="auto"/>
        <w:rPr>
          <w:rFonts w:ascii="Verdana" w:hAnsi="Verdana"/>
        </w:rPr>
      </w:pPr>
    </w:p>
    <w:p w:rsidR="00482B99" w:rsidRPr="00384CFA" w:rsidRDefault="00482B99" w:rsidP="00761A4C">
      <w:pPr>
        <w:spacing w:line="360" w:lineRule="auto"/>
        <w:rPr>
          <w:rFonts w:ascii="Verdana" w:hAnsi="Verdana"/>
          <w:b/>
          <w:bCs/>
          <w:color w:val="4F6228" w:themeColor="accent3" w:themeShade="80"/>
          <w:sz w:val="28"/>
          <w:szCs w:val="28"/>
        </w:rPr>
      </w:pPr>
      <w:r w:rsidRPr="00384CFA">
        <w:rPr>
          <w:rFonts w:ascii="Verdana" w:hAnsi="Verdana"/>
          <w:b/>
          <w:bCs/>
          <w:color w:val="4F6228" w:themeColor="accent3" w:themeShade="80"/>
          <w:sz w:val="28"/>
          <w:szCs w:val="28"/>
        </w:rPr>
        <w:lastRenderedPageBreak/>
        <w:t>Consignes d’entretien</w:t>
      </w:r>
    </w:p>
    <w:p w:rsidR="00ED7F98" w:rsidRPr="00FD4421" w:rsidRDefault="00ED7F98" w:rsidP="00ED7F98">
      <w:pPr>
        <w:autoSpaceDE w:val="0"/>
        <w:autoSpaceDN w:val="0"/>
        <w:adjustRightInd w:val="0"/>
        <w:rPr>
          <w:rFonts w:ascii="Arial,Bold" w:hAnsi="Arial,Bold" w:cs="Arial,Bold"/>
          <w:b/>
          <w:bCs/>
          <w:sz w:val="28"/>
          <w:szCs w:val="28"/>
        </w:rPr>
      </w:pPr>
      <w:r w:rsidRPr="00FD4421">
        <w:rPr>
          <w:rFonts w:ascii="Arial,Bold" w:hAnsi="Arial,Bold" w:cs="Arial,Bold"/>
          <w:b/>
          <w:bCs/>
          <w:sz w:val="28"/>
          <w:szCs w:val="28"/>
        </w:rPr>
        <w:t>Entretien et graissage</w:t>
      </w:r>
    </w:p>
    <w:p w:rsidR="00ED7F98" w:rsidRDefault="00ED7F98" w:rsidP="00ED7F98">
      <w:pPr>
        <w:autoSpaceDE w:val="0"/>
        <w:autoSpaceDN w:val="0"/>
        <w:adjustRightInd w:val="0"/>
        <w:rPr>
          <w:rFonts w:ascii="Arial,Bold" w:hAnsi="Arial,Bold" w:cs="Arial,Bold"/>
          <w:b/>
          <w:bCs/>
          <w:sz w:val="22"/>
          <w:szCs w:val="22"/>
        </w:rPr>
      </w:pPr>
      <w:r>
        <w:rPr>
          <w:rFonts w:ascii="Arial,Bold" w:hAnsi="Arial,Bold" w:cs="Arial,Bold"/>
          <w:b/>
          <w:bCs/>
          <w:sz w:val="22"/>
          <w:szCs w:val="22"/>
        </w:rPr>
        <w:t>Précautions d’entretien</w:t>
      </w:r>
    </w:p>
    <w:p w:rsidR="00ED7F98" w:rsidRDefault="00ED7F98" w:rsidP="00ED7F98">
      <w:pPr>
        <w:autoSpaceDE w:val="0"/>
        <w:autoSpaceDN w:val="0"/>
        <w:adjustRightInd w:val="0"/>
        <w:rPr>
          <w:rFonts w:ascii="Arial,Bold" w:hAnsi="Arial,Bold" w:cs="Arial,Bold"/>
        </w:rPr>
      </w:pPr>
      <w:r>
        <w:rPr>
          <w:rFonts w:ascii="Arial" w:hAnsi="Arial" w:cs="Arial"/>
        </w:rPr>
        <w:t>Le “Tableau du programme d’entretien périodique” fait la liste des intervalles conseillés pour toutes les opérations</w:t>
      </w:r>
      <w:r w:rsidR="008654E3">
        <w:rPr>
          <w:rFonts w:ascii="Arial" w:hAnsi="Arial" w:cs="Arial"/>
        </w:rPr>
        <w:t xml:space="preserve"> </w:t>
      </w:r>
      <w:r>
        <w:rPr>
          <w:rFonts w:ascii="Arial" w:hAnsi="Arial" w:cs="Arial"/>
        </w:rPr>
        <w:t>d’entretien périodique nécessaires pour assurer un fonctionnement optimal de la moto tant du point de vue</w:t>
      </w:r>
      <w:r w:rsidR="008654E3">
        <w:rPr>
          <w:rFonts w:ascii="Arial" w:hAnsi="Arial" w:cs="Arial"/>
        </w:rPr>
        <w:t xml:space="preserve"> </w:t>
      </w:r>
      <w:r>
        <w:rPr>
          <w:rFonts w:ascii="Arial" w:hAnsi="Arial" w:cs="Arial"/>
        </w:rPr>
        <w:t xml:space="preserve">performance que du point de vue économie. </w:t>
      </w:r>
    </w:p>
    <w:p w:rsidR="00482B99" w:rsidRDefault="00482B99" w:rsidP="00761A4C">
      <w:pPr>
        <w:spacing w:line="360" w:lineRule="auto"/>
        <w:rPr>
          <w:rFonts w:ascii="Verdana" w:hAnsi="Verdana"/>
        </w:rPr>
      </w:pPr>
    </w:p>
    <w:p w:rsidR="00FD4421" w:rsidRDefault="00FD4421" w:rsidP="00FD4421">
      <w:pPr>
        <w:autoSpaceDE w:val="0"/>
        <w:autoSpaceDN w:val="0"/>
        <w:adjustRightInd w:val="0"/>
        <w:rPr>
          <w:rFonts w:ascii="Arial,Bold" w:hAnsi="Arial,Bold" w:cs="Arial,Bold"/>
          <w:b/>
          <w:bCs/>
          <w:sz w:val="28"/>
          <w:szCs w:val="28"/>
        </w:rPr>
      </w:pPr>
      <w:r>
        <w:rPr>
          <w:rFonts w:ascii="Arial,Bold" w:hAnsi="Arial,Bold" w:cs="Arial,Bold"/>
          <w:b/>
          <w:bCs/>
          <w:sz w:val="28"/>
          <w:szCs w:val="28"/>
        </w:rPr>
        <w:t>Programme d’entretien</w:t>
      </w:r>
    </w:p>
    <w:p w:rsidR="00FD4421" w:rsidRDefault="00FD4421" w:rsidP="00FD4421">
      <w:pPr>
        <w:autoSpaceDE w:val="0"/>
        <w:autoSpaceDN w:val="0"/>
        <w:adjustRightInd w:val="0"/>
        <w:rPr>
          <w:rFonts w:ascii="Arial,Bold" w:hAnsi="Arial,Bold" w:cs="Arial,Bold"/>
        </w:rPr>
      </w:pPr>
      <w:r>
        <w:rPr>
          <w:rFonts w:ascii="Arial,Bold" w:hAnsi="Arial,Bold" w:cs="Arial,Bold"/>
          <w:b/>
          <w:bCs/>
          <w:sz w:val="22"/>
          <w:szCs w:val="22"/>
        </w:rPr>
        <w:t>Tableau du programme d’entretien périodique</w:t>
      </w:r>
    </w:p>
    <w:p w:rsidR="00FD4421" w:rsidRDefault="00FD4421" w:rsidP="00761A4C">
      <w:pPr>
        <w:spacing w:line="360" w:lineRule="auto"/>
        <w:rPr>
          <w:rFonts w:ascii="Verdana" w:hAnsi="Verdana"/>
        </w:rPr>
      </w:pPr>
    </w:p>
    <w:p w:rsidR="00ED7F98" w:rsidRDefault="00437F61" w:rsidP="00761A4C">
      <w:pPr>
        <w:spacing w:line="360" w:lineRule="auto"/>
        <w:rPr>
          <w:rFonts w:ascii="Verdana" w:hAnsi="Verdana"/>
        </w:rPr>
      </w:pPr>
      <w:r>
        <w:rPr>
          <w:rFonts w:ascii="Verdana" w:hAnsi="Verdana"/>
          <w:noProof/>
        </w:rPr>
        <w:pict>
          <v:rect id="_x0000_s1152" style="position:absolute;margin-left:436.8pt;margin-top:392.95pt;width:47.25pt;height:13.5pt;z-index:251687936" filled="f" strokecolor="red" strokeweight="2.25pt"/>
        </w:pict>
      </w:r>
      <w:r>
        <w:rPr>
          <w:rFonts w:ascii="Verdana" w:hAnsi="Verdana"/>
          <w:noProof/>
        </w:rPr>
        <w:pict>
          <v:rect id="_x0000_s1151" style="position:absolute;margin-left:343.65pt;margin-top:392.95pt;width:47.25pt;height:13.5pt;z-index:251686912" filled="f" strokecolor="red" strokeweight="2.25pt"/>
        </w:pict>
      </w:r>
      <w:r w:rsidR="00ED7F98">
        <w:rPr>
          <w:rFonts w:ascii="Verdana" w:hAnsi="Verdana"/>
          <w:noProof/>
        </w:rPr>
        <w:drawing>
          <wp:inline distT="0" distB="0" distL="0" distR="0">
            <wp:extent cx="6212701" cy="5755341"/>
            <wp:effectExtent l="19050" t="0" r="0" b="0"/>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4"/>
                    <a:srcRect t="8435"/>
                    <a:stretch>
                      <a:fillRect/>
                    </a:stretch>
                  </pic:blipFill>
                  <pic:spPr bwMode="auto">
                    <a:xfrm>
                      <a:off x="0" y="0"/>
                      <a:ext cx="6212701" cy="5755341"/>
                    </a:xfrm>
                    <a:prstGeom prst="rect">
                      <a:avLst/>
                    </a:prstGeom>
                    <a:noFill/>
                    <a:ln w="9525">
                      <a:noFill/>
                      <a:miter lim="800000"/>
                      <a:headEnd/>
                      <a:tailEnd/>
                    </a:ln>
                  </pic:spPr>
                </pic:pic>
              </a:graphicData>
            </a:graphic>
          </wp:inline>
        </w:drawing>
      </w:r>
    </w:p>
    <w:p w:rsidR="008E62C8" w:rsidRPr="00384CFA" w:rsidRDefault="000A579F" w:rsidP="0004102F">
      <w:pPr>
        <w:spacing w:line="360" w:lineRule="auto"/>
        <w:rPr>
          <w:rFonts w:ascii="Comic Sans MS" w:hAnsi="Comic Sans MS" w:cs="Syntax-Roman"/>
        </w:rPr>
      </w:pPr>
      <w:r w:rsidRPr="00384CFA">
        <w:rPr>
          <w:rFonts w:ascii="Comic Sans MS" w:hAnsi="Comic Sans MS"/>
        </w:rPr>
        <w:t xml:space="preserve">A la restitution de la moto au client, je lui explique les différentes causes pouvant entrainer une usure anormale des roulements. Je lui donne des recommandations sur l’importance de l’entretien périodique et sur </w:t>
      </w:r>
      <w:r w:rsidR="0004102F" w:rsidRPr="00384CFA">
        <w:rPr>
          <w:rFonts w:ascii="Comic Sans MS" w:hAnsi="Comic Sans MS"/>
        </w:rPr>
        <w:t xml:space="preserve">le </w:t>
      </w:r>
      <w:r w:rsidRPr="00384CFA">
        <w:rPr>
          <w:rFonts w:ascii="Comic Sans MS" w:hAnsi="Comic Sans MS"/>
        </w:rPr>
        <w:t>nettoyage</w:t>
      </w:r>
      <w:r w:rsidR="0004102F" w:rsidRPr="00384CFA">
        <w:rPr>
          <w:rFonts w:ascii="Comic Sans MS" w:hAnsi="Comic Sans MS"/>
        </w:rPr>
        <w:t xml:space="preserve"> (</w:t>
      </w:r>
      <w:r w:rsidR="0004102F" w:rsidRPr="00384CFA">
        <w:rPr>
          <w:rFonts w:ascii="Comic Sans MS" w:hAnsi="Comic Sans MS" w:cs="Syntax-Roman"/>
        </w:rPr>
        <w:t>ne jamais nettoyer la machine avec un jet d’eau puissant ou haute pression, car en raison de cette haute pression l'eau pénètre dans les composants et raccords électriques, dans les gaines de câbles, dans les roulements, ce qui cause des désagréments, voire des pannes graves)</w:t>
      </w:r>
      <w:r w:rsidR="008E62C8" w:rsidRPr="00384CFA">
        <w:rPr>
          <w:rFonts w:ascii="Comic Sans MS" w:hAnsi="Comic Sans MS" w:cs="Syntax-Roman"/>
        </w:rPr>
        <w:t>.</w:t>
      </w:r>
    </w:p>
    <w:p w:rsidR="0052493E" w:rsidRDefault="0052493E" w:rsidP="008E62C8">
      <w:pPr>
        <w:autoSpaceDE w:val="0"/>
        <w:autoSpaceDN w:val="0"/>
        <w:adjustRightInd w:val="0"/>
        <w:rPr>
          <w:rFonts w:ascii="Verdana" w:hAnsi="Verdana" w:cs="Syntax-Roman"/>
        </w:rPr>
      </w:pPr>
    </w:p>
    <w:p w:rsidR="00B02044" w:rsidRDefault="00B02044" w:rsidP="00B02044">
      <w:pPr>
        <w:autoSpaceDE w:val="0"/>
        <w:autoSpaceDN w:val="0"/>
        <w:adjustRightInd w:val="0"/>
        <w:jc w:val="right"/>
        <w:rPr>
          <w:rFonts w:ascii="Verdana" w:hAnsi="Verdana" w:cs="Syntax-Roman"/>
          <w:b/>
        </w:rPr>
      </w:pPr>
    </w:p>
    <w:p w:rsidR="00FD4421" w:rsidRDefault="00FD4421" w:rsidP="00B02044">
      <w:pPr>
        <w:autoSpaceDE w:val="0"/>
        <w:autoSpaceDN w:val="0"/>
        <w:adjustRightInd w:val="0"/>
        <w:jc w:val="right"/>
        <w:rPr>
          <w:rFonts w:ascii="Verdana" w:hAnsi="Verdana" w:cs="Syntax-Roman"/>
          <w:b/>
        </w:rPr>
        <w:sectPr w:rsidR="00FD4421" w:rsidSect="00A63D3A">
          <w:footerReference w:type="default" r:id="rId55"/>
          <w:type w:val="continuous"/>
          <w:pgSz w:w="11907" w:h="16840" w:code="9"/>
          <w:pgMar w:top="851" w:right="567" w:bottom="1134" w:left="1134" w:header="567" w:footer="414" w:gutter="0"/>
          <w:pgNumType w:start="0"/>
          <w:cols w:space="720"/>
        </w:sectPr>
      </w:pPr>
    </w:p>
    <w:p w:rsidR="00B02044" w:rsidRPr="00B02044" w:rsidRDefault="00B02044" w:rsidP="00B02044">
      <w:pPr>
        <w:autoSpaceDE w:val="0"/>
        <w:autoSpaceDN w:val="0"/>
        <w:adjustRightInd w:val="0"/>
        <w:jc w:val="right"/>
        <w:rPr>
          <w:rFonts w:ascii="Verdana" w:hAnsi="Verdana" w:cs="Syntax-Roman"/>
          <w:b/>
        </w:rPr>
      </w:pPr>
      <w:bookmarkStart w:id="0" w:name="_GoBack"/>
      <w:bookmarkEnd w:id="0"/>
      <w:r w:rsidRPr="00B02044">
        <w:rPr>
          <w:rFonts w:ascii="Verdana" w:hAnsi="Verdana" w:cs="Syntax-Roman"/>
          <w:b/>
        </w:rPr>
        <w:lastRenderedPageBreak/>
        <w:t>Annexe 1</w:t>
      </w:r>
    </w:p>
    <w:p w:rsidR="004D7847" w:rsidRDefault="000D1401" w:rsidP="00EF353D">
      <w:pPr>
        <w:autoSpaceDE w:val="0"/>
        <w:autoSpaceDN w:val="0"/>
        <w:adjustRightInd w:val="0"/>
        <w:ind w:left="-284"/>
        <w:rPr>
          <w:rFonts w:ascii="Verdana" w:hAnsi="Verdana" w:cs="Syntax-Roman"/>
        </w:rPr>
      </w:pPr>
      <w:r>
        <w:rPr>
          <w:rFonts w:ascii="Verdana" w:hAnsi="Verdana" w:cs="Syntax-Roman"/>
          <w:noProof/>
        </w:rPr>
        <w:drawing>
          <wp:inline distT="0" distB="0" distL="0" distR="0">
            <wp:extent cx="6660196" cy="9031856"/>
            <wp:effectExtent l="19050" t="0" r="7304"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srcRect/>
                    <a:stretch>
                      <a:fillRect/>
                    </a:stretch>
                  </pic:blipFill>
                  <pic:spPr bwMode="auto">
                    <a:xfrm>
                      <a:off x="0" y="0"/>
                      <a:ext cx="6664483" cy="9037670"/>
                    </a:xfrm>
                    <a:prstGeom prst="rect">
                      <a:avLst/>
                    </a:prstGeom>
                    <a:noFill/>
                    <a:ln w="9525">
                      <a:noFill/>
                      <a:miter lim="800000"/>
                      <a:headEnd/>
                      <a:tailEnd/>
                    </a:ln>
                  </pic:spPr>
                </pic:pic>
              </a:graphicData>
            </a:graphic>
          </wp:inline>
        </w:drawing>
      </w:r>
    </w:p>
    <w:p w:rsidR="004D7847" w:rsidRDefault="004D7847" w:rsidP="008E62C8">
      <w:pPr>
        <w:autoSpaceDE w:val="0"/>
        <w:autoSpaceDN w:val="0"/>
        <w:adjustRightInd w:val="0"/>
        <w:rPr>
          <w:rFonts w:ascii="Verdana" w:hAnsi="Verdana" w:cs="Syntax-Roman"/>
        </w:rPr>
      </w:pPr>
    </w:p>
    <w:sectPr w:rsidR="004D7847" w:rsidSect="00B02044">
      <w:footerReference w:type="default" r:id="rId57"/>
      <w:type w:val="continuous"/>
      <w:pgSz w:w="11907" w:h="16840" w:code="9"/>
      <w:pgMar w:top="851" w:right="567" w:bottom="1134" w:left="1134" w:header="567" w:footer="414" w:gutter="0"/>
      <w:pgNumType w:start="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7F61" w:rsidRDefault="00437F61">
      <w:r>
        <w:separator/>
      </w:r>
    </w:p>
  </w:endnote>
  <w:endnote w:type="continuationSeparator" w:id="0">
    <w:p w:rsidR="00437F61" w:rsidRDefault="00437F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mic Sans MS">
    <w:panose1 w:val="030F0702030302020204"/>
    <w:charset w:val="00"/>
    <w:family w:val="script"/>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Webdings">
    <w:panose1 w:val="05030102010509060703"/>
    <w:charset w:val="02"/>
    <w:family w:val="roman"/>
    <w:pitch w:val="variable"/>
    <w:sig w:usb0="00000000" w:usb1="10000000" w:usb2="00000000" w:usb3="00000000" w:csb0="80000000" w:csb1="00000000"/>
  </w:font>
  <w:font w:name="Arial,Bold">
    <w:panose1 w:val="00000000000000000000"/>
    <w:charset w:val="00"/>
    <w:family w:val="auto"/>
    <w:notTrueType/>
    <w:pitch w:val="default"/>
    <w:sig w:usb0="00000003" w:usb1="00000000" w:usb2="00000000" w:usb3="00000000" w:csb0="00000001" w:csb1="00000000"/>
  </w:font>
  <w:font w:name="Arial,BoldItalic">
    <w:panose1 w:val="00000000000000000000"/>
    <w:charset w:val="00"/>
    <w:family w:val="swiss"/>
    <w:notTrueType/>
    <w:pitch w:val="default"/>
    <w:sig w:usb0="00000003" w:usb1="00000000" w:usb2="00000000" w:usb3="00000000" w:csb0="00000001" w:csb1="00000000"/>
  </w:font>
  <w:font w:name="Arial,Italic">
    <w:panose1 w:val="00000000000000000000"/>
    <w:charset w:val="00"/>
    <w:family w:val="swiss"/>
    <w:notTrueType/>
    <w:pitch w:val="default"/>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Syntax-Roma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7847" w:rsidRPr="008829C9" w:rsidRDefault="004D7847" w:rsidP="00C43C09">
    <w:pPr>
      <w:pStyle w:val="Pieddepage"/>
      <w:tabs>
        <w:tab w:val="clear" w:pos="4536"/>
        <w:tab w:val="left" w:pos="2552"/>
        <w:tab w:val="left" w:pos="9072"/>
      </w:tabs>
    </w:pPr>
    <w:r>
      <w:tab/>
    </w:r>
    <w:r>
      <w:tab/>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7847" w:rsidRDefault="004D7847" w:rsidP="005F379A">
    <w:pPr>
      <w:ind w:right="-284" w:firstLine="2410"/>
    </w:pPr>
    <w:r>
      <w:t xml:space="preserve">Sous-épreuve E32 </w:t>
    </w:r>
    <w:r>
      <w:rPr>
        <w:noProof/>
      </w:rPr>
      <w:t>Dossier technique BAC PRO MV option C</w:t>
    </w:r>
    <w:r>
      <w:tab/>
    </w:r>
    <w:r>
      <w:tab/>
    </w:r>
    <w:r>
      <w:tab/>
    </w:r>
    <w:sdt>
      <w:sdtPr>
        <w:id w:val="111846049"/>
        <w:docPartObj>
          <w:docPartGallery w:val="Page Numbers (Top of Page)"/>
          <w:docPartUnique/>
        </w:docPartObj>
      </w:sdtPr>
      <w:sdtEndPr/>
      <w:sdtContent>
        <w:r>
          <w:t xml:space="preserve">Page </w:t>
        </w:r>
        <w:r w:rsidR="00437F61">
          <w:fldChar w:fldCharType="begin"/>
        </w:r>
        <w:r w:rsidR="00437F61">
          <w:instrText xml:space="preserve"> PAGE </w:instrText>
        </w:r>
        <w:r w:rsidR="00437F61">
          <w:fldChar w:fldCharType="separate"/>
        </w:r>
        <w:r w:rsidR="00921F5E">
          <w:rPr>
            <w:noProof/>
          </w:rPr>
          <w:t>15</w:t>
        </w:r>
        <w:r w:rsidR="00437F61">
          <w:rPr>
            <w:noProof/>
          </w:rPr>
          <w:fldChar w:fldCharType="end"/>
        </w:r>
        <w:r w:rsidR="00B02044">
          <w:t xml:space="preserve"> sur 15</w:t>
        </w:r>
      </w:sdtContent>
    </w:sdt>
  </w:p>
  <w:p w:rsidR="004D7847" w:rsidRDefault="004D7847"/>
  <w:p w:rsidR="004D7847" w:rsidRPr="008829C9" w:rsidRDefault="004D7847" w:rsidP="00C43C09">
    <w:pPr>
      <w:pStyle w:val="Pieddepage"/>
      <w:tabs>
        <w:tab w:val="clear" w:pos="4536"/>
        <w:tab w:val="left" w:pos="2552"/>
        <w:tab w:val="left" w:pos="9072"/>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02044" w:rsidRDefault="00B02044" w:rsidP="005F379A">
    <w:pPr>
      <w:ind w:right="-284" w:firstLine="2694"/>
    </w:pPr>
    <w:r>
      <w:t xml:space="preserve">Sous-épreuve E32 </w:t>
    </w:r>
    <w:r>
      <w:rPr>
        <w:noProof/>
      </w:rPr>
      <w:t>Dossier technique BAC PRO MV option C</w:t>
    </w:r>
    <w:r>
      <w:tab/>
    </w:r>
    <w:r>
      <w:tab/>
    </w:r>
    <w:r>
      <w:tab/>
    </w:r>
  </w:p>
  <w:p w:rsidR="00B02044" w:rsidRDefault="00B02044"/>
  <w:p w:rsidR="00B02044" w:rsidRPr="008829C9" w:rsidRDefault="00B02044" w:rsidP="00C43C09">
    <w:pPr>
      <w:pStyle w:val="Pieddepage"/>
      <w:tabs>
        <w:tab w:val="clear" w:pos="4536"/>
        <w:tab w:val="left" w:pos="2552"/>
        <w:tab w:val="left" w:pos="9072"/>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7F61" w:rsidRDefault="00437F61">
      <w:r>
        <w:separator/>
      </w:r>
    </w:p>
  </w:footnote>
  <w:footnote w:type="continuationSeparator" w:id="0">
    <w:p w:rsidR="00437F61" w:rsidRDefault="00437F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933ABC24"/>
    <w:lvl w:ilvl="0">
      <w:numFmt w:val="bullet"/>
      <w:lvlText w:val="*"/>
      <w:lvlJc w:val="left"/>
    </w:lvl>
  </w:abstractNum>
  <w:abstractNum w:abstractNumId="1">
    <w:nsid w:val="0146047D"/>
    <w:multiLevelType w:val="hybridMultilevel"/>
    <w:tmpl w:val="95EC2266"/>
    <w:lvl w:ilvl="0" w:tplc="2470225A">
      <w:start w:val="3"/>
      <w:numFmt w:val="bullet"/>
      <w:lvlText w:val="-"/>
      <w:lvlJc w:val="left"/>
      <w:pPr>
        <w:tabs>
          <w:tab w:val="num" w:pos="720"/>
        </w:tabs>
        <w:ind w:left="720" w:hanging="360"/>
      </w:pPr>
      <w:rPr>
        <w:rFonts w:ascii="Comic Sans MS" w:eastAsia="Times New Roman" w:hAnsi="Comic Sans MS"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nsid w:val="01ED1ABA"/>
    <w:multiLevelType w:val="hybridMultilevel"/>
    <w:tmpl w:val="7408FC54"/>
    <w:lvl w:ilvl="0" w:tplc="040C0001">
      <w:start w:val="1"/>
      <w:numFmt w:val="bullet"/>
      <w:lvlText w:val=""/>
      <w:lvlJc w:val="left"/>
      <w:pPr>
        <w:tabs>
          <w:tab w:val="num" w:pos="720"/>
        </w:tabs>
        <w:ind w:left="720" w:hanging="360"/>
      </w:pPr>
      <w:rPr>
        <w:rFonts w:ascii="Symbol" w:hAnsi="Symbol" w:hint="default"/>
      </w:rPr>
    </w:lvl>
    <w:lvl w:ilvl="1" w:tplc="ABE03A80">
      <w:numFmt w:val="bullet"/>
      <w:lvlText w:val=""/>
      <w:lvlJc w:val="left"/>
      <w:pPr>
        <w:tabs>
          <w:tab w:val="num" w:pos="1440"/>
        </w:tabs>
        <w:ind w:left="1440" w:hanging="360"/>
      </w:pPr>
      <w:rPr>
        <w:rFonts w:ascii="Wingdings" w:eastAsia="Times New Roman" w:hAnsi="Wingdings" w:cs="Times New Roman" w:hint="default"/>
        <w:i w:val="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01F71146"/>
    <w:multiLevelType w:val="hybridMultilevel"/>
    <w:tmpl w:val="18BC66EE"/>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15785526"/>
    <w:multiLevelType w:val="singleLevel"/>
    <w:tmpl w:val="A3D21906"/>
    <w:lvl w:ilvl="0">
      <w:numFmt w:val="bullet"/>
      <w:lvlText w:val="-"/>
      <w:lvlJc w:val="left"/>
      <w:pPr>
        <w:tabs>
          <w:tab w:val="num" w:pos="644"/>
        </w:tabs>
        <w:ind w:left="644" w:hanging="360"/>
      </w:pPr>
      <w:rPr>
        <w:rFonts w:ascii="Times New Roman" w:hAnsi="Times New Roman" w:hint="default"/>
      </w:rPr>
    </w:lvl>
  </w:abstractNum>
  <w:abstractNum w:abstractNumId="5">
    <w:nsid w:val="18470707"/>
    <w:multiLevelType w:val="hybridMultilevel"/>
    <w:tmpl w:val="9E5EE456"/>
    <w:lvl w:ilvl="0" w:tplc="A3D21906">
      <w:numFmt w:val="bullet"/>
      <w:lvlText w:val="-"/>
      <w:lvlJc w:val="left"/>
      <w:pPr>
        <w:tabs>
          <w:tab w:val="num" w:pos="1211"/>
        </w:tabs>
        <w:ind w:left="1211" w:hanging="360"/>
      </w:pPr>
      <w:rPr>
        <w:rFonts w:ascii="Times New Roman" w:hAnsi="Times New Roman"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6">
    <w:nsid w:val="1D784C32"/>
    <w:multiLevelType w:val="hybridMultilevel"/>
    <w:tmpl w:val="D03C17F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1EF27159"/>
    <w:multiLevelType w:val="singleLevel"/>
    <w:tmpl w:val="7CC64260"/>
    <w:lvl w:ilvl="0">
      <w:start w:val="1"/>
      <w:numFmt w:val="upperRoman"/>
      <w:lvlText w:val="%1-"/>
      <w:lvlJc w:val="left"/>
      <w:pPr>
        <w:tabs>
          <w:tab w:val="num" w:pos="720"/>
        </w:tabs>
        <w:ind w:left="720" w:hanging="720"/>
      </w:pPr>
      <w:rPr>
        <w:rFonts w:hint="default"/>
      </w:rPr>
    </w:lvl>
  </w:abstractNum>
  <w:abstractNum w:abstractNumId="8">
    <w:nsid w:val="1F262E94"/>
    <w:multiLevelType w:val="hybridMultilevel"/>
    <w:tmpl w:val="34AAEDB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23CB680E"/>
    <w:multiLevelType w:val="hybridMultilevel"/>
    <w:tmpl w:val="7DC0C808"/>
    <w:lvl w:ilvl="0" w:tplc="A3D21906">
      <w:numFmt w:val="bullet"/>
      <w:lvlText w:val="-"/>
      <w:lvlJc w:val="left"/>
      <w:pPr>
        <w:tabs>
          <w:tab w:val="num" w:pos="1211"/>
        </w:tabs>
        <w:ind w:left="1211" w:hanging="360"/>
      </w:pPr>
      <w:rPr>
        <w:rFonts w:ascii="Times New Roman" w:hAnsi="Times New Roman"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10">
    <w:nsid w:val="24377962"/>
    <w:multiLevelType w:val="singleLevel"/>
    <w:tmpl w:val="E70E94D6"/>
    <w:lvl w:ilvl="0">
      <w:start w:val="1"/>
      <w:numFmt w:val="decimal"/>
      <w:lvlText w:val="%1)"/>
      <w:legacy w:legacy="1" w:legacySpace="0" w:legacyIndent="225"/>
      <w:lvlJc w:val="left"/>
      <w:rPr>
        <w:rFonts w:ascii="Arial" w:hAnsi="Arial" w:cs="Arial" w:hint="default"/>
      </w:rPr>
    </w:lvl>
  </w:abstractNum>
  <w:abstractNum w:abstractNumId="11">
    <w:nsid w:val="26F71D44"/>
    <w:multiLevelType w:val="singleLevel"/>
    <w:tmpl w:val="DC80BCE8"/>
    <w:lvl w:ilvl="0">
      <w:numFmt w:val="bullet"/>
      <w:lvlText w:val="-"/>
      <w:lvlJc w:val="left"/>
      <w:pPr>
        <w:tabs>
          <w:tab w:val="num" w:pos="1494"/>
        </w:tabs>
        <w:ind w:left="1494" w:hanging="360"/>
      </w:pPr>
      <w:rPr>
        <w:rFonts w:ascii="Times New Roman" w:hAnsi="Times New Roman" w:hint="default"/>
      </w:rPr>
    </w:lvl>
  </w:abstractNum>
  <w:abstractNum w:abstractNumId="12">
    <w:nsid w:val="29F1428A"/>
    <w:multiLevelType w:val="singleLevel"/>
    <w:tmpl w:val="BC1E456E"/>
    <w:lvl w:ilvl="0">
      <w:start w:val="4"/>
      <w:numFmt w:val="decimal"/>
      <w:lvlText w:val="%1)"/>
      <w:legacy w:legacy="1" w:legacySpace="0" w:legacyIndent="298"/>
      <w:lvlJc w:val="left"/>
      <w:rPr>
        <w:rFonts w:ascii="Arial" w:hAnsi="Arial" w:cs="Arial" w:hint="default"/>
      </w:rPr>
    </w:lvl>
  </w:abstractNum>
  <w:abstractNum w:abstractNumId="13">
    <w:nsid w:val="2F882D60"/>
    <w:multiLevelType w:val="hybridMultilevel"/>
    <w:tmpl w:val="E0DAC320"/>
    <w:lvl w:ilvl="0" w:tplc="A3D21906">
      <w:numFmt w:val="bullet"/>
      <w:lvlText w:val="-"/>
      <w:lvlJc w:val="left"/>
      <w:pPr>
        <w:tabs>
          <w:tab w:val="num" w:pos="1211"/>
        </w:tabs>
        <w:ind w:left="1211" w:hanging="360"/>
      </w:pPr>
      <w:rPr>
        <w:rFonts w:ascii="Times New Roman" w:hAnsi="Times New Roman" w:hint="default"/>
      </w:rPr>
    </w:lvl>
    <w:lvl w:ilvl="1" w:tplc="040C0003" w:tentative="1">
      <w:start w:val="1"/>
      <w:numFmt w:val="bullet"/>
      <w:lvlText w:val="o"/>
      <w:lvlJc w:val="left"/>
      <w:pPr>
        <w:tabs>
          <w:tab w:val="num" w:pos="2007"/>
        </w:tabs>
        <w:ind w:left="2007" w:hanging="360"/>
      </w:pPr>
      <w:rPr>
        <w:rFonts w:ascii="Courier New" w:hAnsi="Courier New" w:cs="Courier New" w:hint="default"/>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14">
    <w:nsid w:val="36A80211"/>
    <w:multiLevelType w:val="singleLevel"/>
    <w:tmpl w:val="C49E7062"/>
    <w:lvl w:ilvl="0">
      <w:start w:val="12"/>
      <w:numFmt w:val="decimal"/>
      <w:lvlText w:val="%1)"/>
      <w:legacy w:legacy="1" w:legacySpace="0" w:legacyIndent="317"/>
      <w:lvlJc w:val="left"/>
      <w:rPr>
        <w:rFonts w:ascii="Arial" w:hAnsi="Arial" w:cs="Arial" w:hint="default"/>
      </w:rPr>
    </w:lvl>
  </w:abstractNum>
  <w:abstractNum w:abstractNumId="15">
    <w:nsid w:val="39A062ED"/>
    <w:multiLevelType w:val="hybridMultilevel"/>
    <w:tmpl w:val="D318EB1C"/>
    <w:lvl w:ilvl="0" w:tplc="FFFFFFFF">
      <w:start w:val="4"/>
      <w:numFmt w:val="bullet"/>
      <w:lvlText w:val="-"/>
      <w:lvlJc w:val="left"/>
      <w:pPr>
        <w:tabs>
          <w:tab w:val="num" w:pos="1776"/>
        </w:tabs>
        <w:ind w:left="1776" w:hanging="360"/>
      </w:pPr>
      <w:rPr>
        <w:rFonts w:ascii="Times New Roman" w:eastAsia="Times New Roman" w:hAnsi="Times New Roman" w:cs="Times New Roman" w:hint="default"/>
      </w:rPr>
    </w:lvl>
    <w:lvl w:ilvl="1" w:tplc="FFFFFFFF" w:tentative="1">
      <w:start w:val="1"/>
      <w:numFmt w:val="bullet"/>
      <w:lvlText w:val="o"/>
      <w:lvlJc w:val="left"/>
      <w:pPr>
        <w:tabs>
          <w:tab w:val="num" w:pos="28"/>
        </w:tabs>
        <w:ind w:left="28" w:hanging="360"/>
      </w:pPr>
      <w:rPr>
        <w:rFonts w:ascii="Courier New" w:hAnsi="Courier New" w:hint="default"/>
      </w:rPr>
    </w:lvl>
    <w:lvl w:ilvl="2" w:tplc="FFFFFFFF" w:tentative="1">
      <w:start w:val="1"/>
      <w:numFmt w:val="bullet"/>
      <w:lvlText w:val=""/>
      <w:lvlJc w:val="left"/>
      <w:pPr>
        <w:tabs>
          <w:tab w:val="num" w:pos="748"/>
        </w:tabs>
        <w:ind w:left="748" w:hanging="360"/>
      </w:pPr>
      <w:rPr>
        <w:rFonts w:ascii="Wingdings" w:hAnsi="Wingdings" w:hint="default"/>
      </w:rPr>
    </w:lvl>
    <w:lvl w:ilvl="3" w:tplc="FFFFFFFF" w:tentative="1">
      <w:start w:val="1"/>
      <w:numFmt w:val="bullet"/>
      <w:lvlText w:val=""/>
      <w:lvlJc w:val="left"/>
      <w:pPr>
        <w:tabs>
          <w:tab w:val="num" w:pos="1468"/>
        </w:tabs>
        <w:ind w:left="1468" w:hanging="360"/>
      </w:pPr>
      <w:rPr>
        <w:rFonts w:ascii="Symbol" w:hAnsi="Symbol" w:hint="default"/>
      </w:rPr>
    </w:lvl>
    <w:lvl w:ilvl="4" w:tplc="FFFFFFFF" w:tentative="1">
      <w:start w:val="1"/>
      <w:numFmt w:val="bullet"/>
      <w:lvlText w:val="o"/>
      <w:lvlJc w:val="left"/>
      <w:pPr>
        <w:tabs>
          <w:tab w:val="num" w:pos="2188"/>
        </w:tabs>
        <w:ind w:left="2188" w:hanging="360"/>
      </w:pPr>
      <w:rPr>
        <w:rFonts w:ascii="Courier New" w:hAnsi="Courier New" w:hint="default"/>
      </w:rPr>
    </w:lvl>
    <w:lvl w:ilvl="5" w:tplc="FFFFFFFF" w:tentative="1">
      <w:start w:val="1"/>
      <w:numFmt w:val="bullet"/>
      <w:lvlText w:val=""/>
      <w:lvlJc w:val="left"/>
      <w:pPr>
        <w:tabs>
          <w:tab w:val="num" w:pos="2908"/>
        </w:tabs>
        <w:ind w:left="2908" w:hanging="360"/>
      </w:pPr>
      <w:rPr>
        <w:rFonts w:ascii="Wingdings" w:hAnsi="Wingdings" w:hint="default"/>
      </w:rPr>
    </w:lvl>
    <w:lvl w:ilvl="6" w:tplc="FFFFFFFF" w:tentative="1">
      <w:start w:val="1"/>
      <w:numFmt w:val="bullet"/>
      <w:lvlText w:val=""/>
      <w:lvlJc w:val="left"/>
      <w:pPr>
        <w:tabs>
          <w:tab w:val="num" w:pos="3628"/>
        </w:tabs>
        <w:ind w:left="3628" w:hanging="360"/>
      </w:pPr>
      <w:rPr>
        <w:rFonts w:ascii="Symbol" w:hAnsi="Symbol" w:hint="default"/>
      </w:rPr>
    </w:lvl>
    <w:lvl w:ilvl="7" w:tplc="FFFFFFFF" w:tentative="1">
      <w:start w:val="1"/>
      <w:numFmt w:val="bullet"/>
      <w:lvlText w:val="o"/>
      <w:lvlJc w:val="left"/>
      <w:pPr>
        <w:tabs>
          <w:tab w:val="num" w:pos="4348"/>
        </w:tabs>
        <w:ind w:left="4348" w:hanging="360"/>
      </w:pPr>
      <w:rPr>
        <w:rFonts w:ascii="Courier New" w:hAnsi="Courier New" w:hint="default"/>
      </w:rPr>
    </w:lvl>
    <w:lvl w:ilvl="8" w:tplc="FFFFFFFF" w:tentative="1">
      <w:start w:val="1"/>
      <w:numFmt w:val="bullet"/>
      <w:lvlText w:val=""/>
      <w:lvlJc w:val="left"/>
      <w:pPr>
        <w:tabs>
          <w:tab w:val="num" w:pos="5068"/>
        </w:tabs>
        <w:ind w:left="5068" w:hanging="360"/>
      </w:pPr>
      <w:rPr>
        <w:rFonts w:ascii="Wingdings" w:hAnsi="Wingdings" w:hint="default"/>
      </w:rPr>
    </w:lvl>
  </w:abstractNum>
  <w:abstractNum w:abstractNumId="16">
    <w:nsid w:val="3B7C3ADE"/>
    <w:multiLevelType w:val="hybridMultilevel"/>
    <w:tmpl w:val="1C58CD88"/>
    <w:lvl w:ilvl="0" w:tplc="040C0001">
      <w:start w:val="1"/>
      <w:numFmt w:val="bullet"/>
      <w:lvlText w:val=""/>
      <w:lvlJc w:val="left"/>
      <w:pPr>
        <w:tabs>
          <w:tab w:val="num" w:pos="720"/>
        </w:tabs>
        <w:ind w:left="720" w:hanging="360"/>
      </w:pPr>
      <w:rPr>
        <w:rFonts w:ascii="Symbol" w:hAnsi="Symbol" w:hint="default"/>
      </w:rPr>
    </w:lvl>
    <w:lvl w:ilvl="1" w:tplc="9AA2A3A2">
      <w:numFmt w:val="bullet"/>
      <w:lvlText w:val="-"/>
      <w:lvlJc w:val="left"/>
      <w:pPr>
        <w:tabs>
          <w:tab w:val="num" w:pos="1440"/>
        </w:tabs>
        <w:ind w:left="1440" w:hanging="360"/>
      </w:pPr>
      <w:rPr>
        <w:rFonts w:ascii="Comic Sans MS" w:eastAsia="Times New Roman" w:hAnsi="Comic Sans MS" w:cs="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nsid w:val="3EBE4D34"/>
    <w:multiLevelType w:val="singleLevel"/>
    <w:tmpl w:val="2FC624D6"/>
    <w:lvl w:ilvl="0">
      <w:start w:val="7"/>
      <w:numFmt w:val="decimal"/>
      <w:lvlText w:val="%1)"/>
      <w:legacy w:legacy="1" w:legacySpace="0" w:legacyIndent="225"/>
      <w:lvlJc w:val="left"/>
      <w:rPr>
        <w:rFonts w:ascii="Arial" w:hAnsi="Arial" w:cs="Arial" w:hint="default"/>
      </w:rPr>
    </w:lvl>
  </w:abstractNum>
  <w:abstractNum w:abstractNumId="18">
    <w:nsid w:val="44BB744C"/>
    <w:multiLevelType w:val="singleLevel"/>
    <w:tmpl w:val="C040C858"/>
    <w:lvl w:ilvl="0">
      <w:start w:val="2"/>
      <w:numFmt w:val="decimal"/>
      <w:lvlText w:val="%1)"/>
      <w:legacy w:legacy="1" w:legacySpace="0" w:legacyIndent="298"/>
      <w:lvlJc w:val="left"/>
      <w:rPr>
        <w:rFonts w:ascii="Arial" w:hAnsi="Arial" w:cs="Arial" w:hint="default"/>
      </w:rPr>
    </w:lvl>
  </w:abstractNum>
  <w:abstractNum w:abstractNumId="19">
    <w:nsid w:val="4582491F"/>
    <w:multiLevelType w:val="singleLevel"/>
    <w:tmpl w:val="7A8A6204"/>
    <w:lvl w:ilvl="0">
      <w:start w:val="1"/>
      <w:numFmt w:val="bullet"/>
      <w:lvlText w:val=""/>
      <w:lvlJc w:val="left"/>
      <w:pPr>
        <w:tabs>
          <w:tab w:val="num" w:pos="624"/>
        </w:tabs>
        <w:ind w:left="624" w:hanging="397"/>
      </w:pPr>
      <w:rPr>
        <w:rFonts w:ascii="Symbol" w:hAnsi="Symbol" w:hint="default"/>
      </w:rPr>
    </w:lvl>
  </w:abstractNum>
  <w:abstractNum w:abstractNumId="20">
    <w:nsid w:val="472B0DB2"/>
    <w:multiLevelType w:val="hybridMultilevel"/>
    <w:tmpl w:val="1250CDD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nsid w:val="4A02029D"/>
    <w:multiLevelType w:val="hybridMultilevel"/>
    <w:tmpl w:val="DDD016C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nsid w:val="525F3EFF"/>
    <w:multiLevelType w:val="singleLevel"/>
    <w:tmpl w:val="1C4E5A76"/>
    <w:lvl w:ilvl="0">
      <w:start w:val="1"/>
      <w:numFmt w:val="bullet"/>
      <w:lvlText w:val="-"/>
      <w:lvlJc w:val="left"/>
      <w:pPr>
        <w:tabs>
          <w:tab w:val="num" w:pos="360"/>
        </w:tabs>
        <w:ind w:left="360" w:hanging="360"/>
      </w:pPr>
      <w:rPr>
        <w:rFonts w:ascii="Times New Roman" w:hAnsi="Times New Roman" w:hint="default"/>
      </w:rPr>
    </w:lvl>
  </w:abstractNum>
  <w:abstractNum w:abstractNumId="23">
    <w:nsid w:val="52EA1585"/>
    <w:multiLevelType w:val="hybridMultilevel"/>
    <w:tmpl w:val="D618E77E"/>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4">
    <w:nsid w:val="68136EF5"/>
    <w:multiLevelType w:val="hybridMultilevel"/>
    <w:tmpl w:val="023032D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6EFB5EBE"/>
    <w:multiLevelType w:val="singleLevel"/>
    <w:tmpl w:val="F6D4BA0C"/>
    <w:lvl w:ilvl="0">
      <w:start w:val="2"/>
      <w:numFmt w:val="lowerLetter"/>
      <w:lvlText w:val="%1)"/>
      <w:legacy w:legacy="1" w:legacySpace="0" w:legacyIndent="432"/>
      <w:lvlJc w:val="left"/>
      <w:rPr>
        <w:rFonts w:ascii="Arial" w:hAnsi="Arial" w:cs="Arial" w:hint="default"/>
      </w:rPr>
    </w:lvl>
  </w:abstractNum>
  <w:abstractNum w:abstractNumId="26">
    <w:nsid w:val="6F334B4B"/>
    <w:multiLevelType w:val="hybridMultilevel"/>
    <w:tmpl w:val="A654895C"/>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nsid w:val="73E90426"/>
    <w:multiLevelType w:val="singleLevel"/>
    <w:tmpl w:val="AF283010"/>
    <w:lvl w:ilvl="0">
      <w:start w:val="1"/>
      <w:numFmt w:val="decimal"/>
      <w:lvlText w:val="%1)"/>
      <w:legacy w:legacy="1" w:legacySpace="0" w:legacyIndent="230"/>
      <w:lvlJc w:val="left"/>
      <w:rPr>
        <w:rFonts w:ascii="Arial" w:hAnsi="Arial" w:cs="Arial" w:hint="default"/>
      </w:rPr>
    </w:lvl>
  </w:abstractNum>
  <w:abstractNum w:abstractNumId="28">
    <w:nsid w:val="7CC8571A"/>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29">
    <w:nsid w:val="7DFB4D4A"/>
    <w:multiLevelType w:val="hybridMultilevel"/>
    <w:tmpl w:val="A868458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
    <w:nsid w:val="7EDF0CAF"/>
    <w:multiLevelType w:val="singleLevel"/>
    <w:tmpl w:val="72963DAE"/>
    <w:lvl w:ilvl="0">
      <w:numFmt w:val="bullet"/>
      <w:lvlText w:val="-"/>
      <w:lvlJc w:val="left"/>
      <w:pPr>
        <w:tabs>
          <w:tab w:val="num" w:pos="360"/>
        </w:tabs>
        <w:ind w:left="360" w:hanging="360"/>
      </w:pPr>
      <w:rPr>
        <w:rFonts w:ascii="Times New Roman" w:hAnsi="Times New Roman" w:hint="default"/>
      </w:rPr>
    </w:lvl>
  </w:abstractNum>
  <w:num w:numId="1">
    <w:abstractNumId w:val="1"/>
  </w:num>
  <w:num w:numId="2">
    <w:abstractNumId w:val="26"/>
  </w:num>
  <w:num w:numId="3">
    <w:abstractNumId w:val="29"/>
  </w:num>
  <w:num w:numId="4">
    <w:abstractNumId w:val="23"/>
  </w:num>
  <w:num w:numId="5">
    <w:abstractNumId w:val="21"/>
  </w:num>
  <w:num w:numId="6">
    <w:abstractNumId w:val="3"/>
  </w:num>
  <w:num w:numId="7">
    <w:abstractNumId w:val="22"/>
  </w:num>
  <w:num w:numId="8">
    <w:abstractNumId w:val="28"/>
  </w:num>
  <w:num w:numId="9">
    <w:abstractNumId w:val="7"/>
  </w:num>
  <w:num w:numId="10">
    <w:abstractNumId w:val="4"/>
  </w:num>
  <w:num w:numId="11">
    <w:abstractNumId w:val="11"/>
  </w:num>
  <w:num w:numId="12">
    <w:abstractNumId w:val="6"/>
  </w:num>
  <w:num w:numId="13">
    <w:abstractNumId w:val="2"/>
  </w:num>
  <w:num w:numId="14">
    <w:abstractNumId w:val="16"/>
  </w:num>
  <w:num w:numId="15">
    <w:abstractNumId w:val="24"/>
  </w:num>
  <w:num w:numId="16">
    <w:abstractNumId w:val="20"/>
  </w:num>
  <w:num w:numId="17">
    <w:abstractNumId w:val="8"/>
  </w:num>
  <w:num w:numId="18">
    <w:abstractNumId w:val="13"/>
  </w:num>
  <w:num w:numId="19">
    <w:abstractNumId w:val="5"/>
  </w:num>
  <w:num w:numId="20">
    <w:abstractNumId w:val="9"/>
  </w:num>
  <w:num w:numId="21">
    <w:abstractNumId w:val="19"/>
  </w:num>
  <w:num w:numId="22">
    <w:abstractNumId w:val="15"/>
  </w:num>
  <w:num w:numId="23">
    <w:abstractNumId w:val="30"/>
  </w:num>
  <w:num w:numId="24">
    <w:abstractNumId w:val="10"/>
  </w:num>
  <w:num w:numId="25">
    <w:abstractNumId w:val="10"/>
    <w:lvlOverride w:ilvl="0">
      <w:lvl w:ilvl="0">
        <w:start w:val="1"/>
        <w:numFmt w:val="decimal"/>
        <w:lvlText w:val="%1)"/>
        <w:legacy w:legacy="1" w:legacySpace="0" w:legacyIndent="226"/>
        <w:lvlJc w:val="left"/>
        <w:rPr>
          <w:rFonts w:ascii="Arial" w:hAnsi="Arial" w:cs="Arial" w:hint="default"/>
        </w:rPr>
      </w:lvl>
    </w:lvlOverride>
  </w:num>
  <w:num w:numId="26">
    <w:abstractNumId w:val="17"/>
  </w:num>
  <w:num w:numId="27">
    <w:abstractNumId w:val="14"/>
  </w:num>
  <w:num w:numId="28">
    <w:abstractNumId w:val="27"/>
  </w:num>
  <w:num w:numId="29">
    <w:abstractNumId w:val="0"/>
    <w:lvlOverride w:ilvl="0">
      <w:lvl w:ilvl="0">
        <w:start w:val="65535"/>
        <w:numFmt w:val="bullet"/>
        <w:lvlText w:val="•"/>
        <w:legacy w:legacy="1" w:legacySpace="0" w:legacyIndent="283"/>
        <w:lvlJc w:val="left"/>
        <w:rPr>
          <w:rFonts w:ascii="Arial" w:hAnsi="Arial" w:cs="Arial" w:hint="default"/>
        </w:rPr>
      </w:lvl>
    </w:lvlOverride>
  </w:num>
  <w:num w:numId="30">
    <w:abstractNumId w:val="18"/>
  </w:num>
  <w:num w:numId="31">
    <w:abstractNumId w:val="12"/>
  </w:num>
  <w:num w:numId="3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567"/>
  <w:drawingGridVerticalSpacing w:val="284"/>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937A00"/>
    <w:rsid w:val="00000B02"/>
    <w:rsid w:val="000040A8"/>
    <w:rsid w:val="0002082D"/>
    <w:rsid w:val="000229B4"/>
    <w:rsid w:val="00026515"/>
    <w:rsid w:val="00027BC6"/>
    <w:rsid w:val="00040C06"/>
    <w:rsid w:val="0004102F"/>
    <w:rsid w:val="000457B4"/>
    <w:rsid w:val="000535D0"/>
    <w:rsid w:val="0007345E"/>
    <w:rsid w:val="000746AD"/>
    <w:rsid w:val="00075B26"/>
    <w:rsid w:val="00075C5D"/>
    <w:rsid w:val="00085506"/>
    <w:rsid w:val="0009136C"/>
    <w:rsid w:val="000927A6"/>
    <w:rsid w:val="00092EAD"/>
    <w:rsid w:val="000A579F"/>
    <w:rsid w:val="000C09FA"/>
    <w:rsid w:val="000C290C"/>
    <w:rsid w:val="000C3B3E"/>
    <w:rsid w:val="000C4A44"/>
    <w:rsid w:val="000D1401"/>
    <w:rsid w:val="000D2616"/>
    <w:rsid w:val="0010665F"/>
    <w:rsid w:val="00107648"/>
    <w:rsid w:val="00113AF7"/>
    <w:rsid w:val="00117C6B"/>
    <w:rsid w:val="001305D3"/>
    <w:rsid w:val="001474E1"/>
    <w:rsid w:val="001542A2"/>
    <w:rsid w:val="00157C9A"/>
    <w:rsid w:val="00162140"/>
    <w:rsid w:val="00164847"/>
    <w:rsid w:val="001648EE"/>
    <w:rsid w:val="0016684F"/>
    <w:rsid w:val="0017447C"/>
    <w:rsid w:val="00177F27"/>
    <w:rsid w:val="00180283"/>
    <w:rsid w:val="00193009"/>
    <w:rsid w:val="001A1CEC"/>
    <w:rsid w:val="001A6FD9"/>
    <w:rsid w:val="001B20A0"/>
    <w:rsid w:val="001B4A15"/>
    <w:rsid w:val="001C54F0"/>
    <w:rsid w:val="001D1D16"/>
    <w:rsid w:val="001D63CA"/>
    <w:rsid w:val="001E38C1"/>
    <w:rsid w:val="001F3A62"/>
    <w:rsid w:val="001F7373"/>
    <w:rsid w:val="0020156B"/>
    <w:rsid w:val="00213C95"/>
    <w:rsid w:val="00215596"/>
    <w:rsid w:val="0022688C"/>
    <w:rsid w:val="0023558C"/>
    <w:rsid w:val="00246CAA"/>
    <w:rsid w:val="00251613"/>
    <w:rsid w:val="00252DB7"/>
    <w:rsid w:val="0025677F"/>
    <w:rsid w:val="002638CB"/>
    <w:rsid w:val="002A64C0"/>
    <w:rsid w:val="002B11A1"/>
    <w:rsid w:val="002B4D2E"/>
    <w:rsid w:val="002C0BA4"/>
    <w:rsid w:val="002D2795"/>
    <w:rsid w:val="002E1D90"/>
    <w:rsid w:val="002F30CF"/>
    <w:rsid w:val="002F3C48"/>
    <w:rsid w:val="00302AA0"/>
    <w:rsid w:val="00311C0D"/>
    <w:rsid w:val="00326FB1"/>
    <w:rsid w:val="00327856"/>
    <w:rsid w:val="00327F94"/>
    <w:rsid w:val="00334845"/>
    <w:rsid w:val="003468E9"/>
    <w:rsid w:val="0035407F"/>
    <w:rsid w:val="00370745"/>
    <w:rsid w:val="00374539"/>
    <w:rsid w:val="00376C49"/>
    <w:rsid w:val="00382534"/>
    <w:rsid w:val="00384CFA"/>
    <w:rsid w:val="003A69C4"/>
    <w:rsid w:val="003B2161"/>
    <w:rsid w:val="003B33EE"/>
    <w:rsid w:val="003C09B2"/>
    <w:rsid w:val="003C286B"/>
    <w:rsid w:val="003C690A"/>
    <w:rsid w:val="003D2117"/>
    <w:rsid w:val="003D501C"/>
    <w:rsid w:val="003F3F61"/>
    <w:rsid w:val="00425572"/>
    <w:rsid w:val="0043260C"/>
    <w:rsid w:val="00437F61"/>
    <w:rsid w:val="00445BB0"/>
    <w:rsid w:val="00454E83"/>
    <w:rsid w:val="004551D7"/>
    <w:rsid w:val="00456544"/>
    <w:rsid w:val="00482B99"/>
    <w:rsid w:val="00483565"/>
    <w:rsid w:val="00487DB6"/>
    <w:rsid w:val="00496644"/>
    <w:rsid w:val="004A58B1"/>
    <w:rsid w:val="004A797C"/>
    <w:rsid w:val="004B0242"/>
    <w:rsid w:val="004B57A0"/>
    <w:rsid w:val="004C08A9"/>
    <w:rsid w:val="004C12B5"/>
    <w:rsid w:val="004D7847"/>
    <w:rsid w:val="004E6F7F"/>
    <w:rsid w:val="004F13A1"/>
    <w:rsid w:val="004F1B59"/>
    <w:rsid w:val="005067C6"/>
    <w:rsid w:val="0052493E"/>
    <w:rsid w:val="005251EA"/>
    <w:rsid w:val="00525FD8"/>
    <w:rsid w:val="0053128C"/>
    <w:rsid w:val="005312D8"/>
    <w:rsid w:val="005346B8"/>
    <w:rsid w:val="00545B04"/>
    <w:rsid w:val="00546559"/>
    <w:rsid w:val="005625DC"/>
    <w:rsid w:val="00563F3C"/>
    <w:rsid w:val="00571A08"/>
    <w:rsid w:val="00575E70"/>
    <w:rsid w:val="00577497"/>
    <w:rsid w:val="005923D2"/>
    <w:rsid w:val="005B6BCF"/>
    <w:rsid w:val="005C0CC5"/>
    <w:rsid w:val="005D25E9"/>
    <w:rsid w:val="005D64DD"/>
    <w:rsid w:val="005D7914"/>
    <w:rsid w:val="005E72E3"/>
    <w:rsid w:val="005F2FB7"/>
    <w:rsid w:val="005F356C"/>
    <w:rsid w:val="005F379A"/>
    <w:rsid w:val="00606824"/>
    <w:rsid w:val="00607EED"/>
    <w:rsid w:val="00621D80"/>
    <w:rsid w:val="00624111"/>
    <w:rsid w:val="006253A8"/>
    <w:rsid w:val="00634F5E"/>
    <w:rsid w:val="00644E15"/>
    <w:rsid w:val="00650852"/>
    <w:rsid w:val="006523C2"/>
    <w:rsid w:val="00654B80"/>
    <w:rsid w:val="006618F8"/>
    <w:rsid w:val="00663350"/>
    <w:rsid w:val="006677B9"/>
    <w:rsid w:val="006732B9"/>
    <w:rsid w:val="0067452A"/>
    <w:rsid w:val="00676189"/>
    <w:rsid w:val="006936B4"/>
    <w:rsid w:val="006C10AB"/>
    <w:rsid w:val="006D698B"/>
    <w:rsid w:val="006E68FE"/>
    <w:rsid w:val="006E7E83"/>
    <w:rsid w:val="00704AA7"/>
    <w:rsid w:val="00712A6A"/>
    <w:rsid w:val="007160FE"/>
    <w:rsid w:val="00720B07"/>
    <w:rsid w:val="007212B5"/>
    <w:rsid w:val="00722756"/>
    <w:rsid w:val="0072768E"/>
    <w:rsid w:val="007477C2"/>
    <w:rsid w:val="007503AC"/>
    <w:rsid w:val="00750991"/>
    <w:rsid w:val="00760EA1"/>
    <w:rsid w:val="00761A4C"/>
    <w:rsid w:val="00776628"/>
    <w:rsid w:val="00787CBB"/>
    <w:rsid w:val="00797D3A"/>
    <w:rsid w:val="007A50F5"/>
    <w:rsid w:val="007A72FE"/>
    <w:rsid w:val="007B3EA2"/>
    <w:rsid w:val="007C0B21"/>
    <w:rsid w:val="007C0E66"/>
    <w:rsid w:val="007C184E"/>
    <w:rsid w:val="007C6987"/>
    <w:rsid w:val="007D1730"/>
    <w:rsid w:val="007E226A"/>
    <w:rsid w:val="007E5440"/>
    <w:rsid w:val="007E58EF"/>
    <w:rsid w:val="007F7D95"/>
    <w:rsid w:val="007F7DAE"/>
    <w:rsid w:val="00810EC8"/>
    <w:rsid w:val="00817647"/>
    <w:rsid w:val="008179A2"/>
    <w:rsid w:val="00840FE7"/>
    <w:rsid w:val="00844A0C"/>
    <w:rsid w:val="008646E1"/>
    <w:rsid w:val="008654E3"/>
    <w:rsid w:val="00877A33"/>
    <w:rsid w:val="008829C9"/>
    <w:rsid w:val="008850A6"/>
    <w:rsid w:val="00886F55"/>
    <w:rsid w:val="00892629"/>
    <w:rsid w:val="00894862"/>
    <w:rsid w:val="00897B07"/>
    <w:rsid w:val="008A07EB"/>
    <w:rsid w:val="008A08BC"/>
    <w:rsid w:val="008A5C9A"/>
    <w:rsid w:val="008B571E"/>
    <w:rsid w:val="008B5F65"/>
    <w:rsid w:val="008C02F5"/>
    <w:rsid w:val="008C0B8C"/>
    <w:rsid w:val="008C6094"/>
    <w:rsid w:val="008D6154"/>
    <w:rsid w:val="008E54FE"/>
    <w:rsid w:val="008E62C8"/>
    <w:rsid w:val="008E6C73"/>
    <w:rsid w:val="008F4344"/>
    <w:rsid w:val="00906971"/>
    <w:rsid w:val="00913ED1"/>
    <w:rsid w:val="00917C56"/>
    <w:rsid w:val="00921F5E"/>
    <w:rsid w:val="009274AE"/>
    <w:rsid w:val="00937A00"/>
    <w:rsid w:val="0095435D"/>
    <w:rsid w:val="0095722B"/>
    <w:rsid w:val="00965CF5"/>
    <w:rsid w:val="009666A5"/>
    <w:rsid w:val="0096723D"/>
    <w:rsid w:val="0097002D"/>
    <w:rsid w:val="00980CB9"/>
    <w:rsid w:val="00995EF4"/>
    <w:rsid w:val="00995F77"/>
    <w:rsid w:val="009B0CF1"/>
    <w:rsid w:val="009B1949"/>
    <w:rsid w:val="009C43B0"/>
    <w:rsid w:val="009E2EB7"/>
    <w:rsid w:val="009F3C9D"/>
    <w:rsid w:val="009F4467"/>
    <w:rsid w:val="009F69D8"/>
    <w:rsid w:val="00A00CF6"/>
    <w:rsid w:val="00A0797F"/>
    <w:rsid w:val="00A21813"/>
    <w:rsid w:val="00A246DD"/>
    <w:rsid w:val="00A35FB9"/>
    <w:rsid w:val="00A371D5"/>
    <w:rsid w:val="00A437DA"/>
    <w:rsid w:val="00A44CE3"/>
    <w:rsid w:val="00A45469"/>
    <w:rsid w:val="00A47309"/>
    <w:rsid w:val="00A615F2"/>
    <w:rsid w:val="00A63D3A"/>
    <w:rsid w:val="00A652DA"/>
    <w:rsid w:val="00A656FE"/>
    <w:rsid w:val="00A66F4D"/>
    <w:rsid w:val="00A710BF"/>
    <w:rsid w:val="00A74755"/>
    <w:rsid w:val="00A8075E"/>
    <w:rsid w:val="00A86C45"/>
    <w:rsid w:val="00A92C28"/>
    <w:rsid w:val="00A96391"/>
    <w:rsid w:val="00AA50D0"/>
    <w:rsid w:val="00AA7A3D"/>
    <w:rsid w:val="00AB40F3"/>
    <w:rsid w:val="00AC20B4"/>
    <w:rsid w:val="00AC242B"/>
    <w:rsid w:val="00AC359B"/>
    <w:rsid w:val="00AC7D55"/>
    <w:rsid w:val="00AD2595"/>
    <w:rsid w:val="00B02044"/>
    <w:rsid w:val="00B17355"/>
    <w:rsid w:val="00B245D1"/>
    <w:rsid w:val="00B3420D"/>
    <w:rsid w:val="00B37EC3"/>
    <w:rsid w:val="00B6296A"/>
    <w:rsid w:val="00B62FF8"/>
    <w:rsid w:val="00B71343"/>
    <w:rsid w:val="00B77521"/>
    <w:rsid w:val="00B91842"/>
    <w:rsid w:val="00B947B5"/>
    <w:rsid w:val="00BB7AE6"/>
    <w:rsid w:val="00BE5912"/>
    <w:rsid w:val="00BF2826"/>
    <w:rsid w:val="00BF632C"/>
    <w:rsid w:val="00C02590"/>
    <w:rsid w:val="00C045B6"/>
    <w:rsid w:val="00C41229"/>
    <w:rsid w:val="00C43C09"/>
    <w:rsid w:val="00C55849"/>
    <w:rsid w:val="00C60A9E"/>
    <w:rsid w:val="00C636EE"/>
    <w:rsid w:val="00C772E6"/>
    <w:rsid w:val="00C84246"/>
    <w:rsid w:val="00C90C3F"/>
    <w:rsid w:val="00CA3A96"/>
    <w:rsid w:val="00CB1E71"/>
    <w:rsid w:val="00CB3F84"/>
    <w:rsid w:val="00CD1D61"/>
    <w:rsid w:val="00CD4BC7"/>
    <w:rsid w:val="00CE1F67"/>
    <w:rsid w:val="00CF124A"/>
    <w:rsid w:val="00CF1807"/>
    <w:rsid w:val="00CF3259"/>
    <w:rsid w:val="00CF565F"/>
    <w:rsid w:val="00D002D0"/>
    <w:rsid w:val="00D04AE5"/>
    <w:rsid w:val="00D107E0"/>
    <w:rsid w:val="00D11DE6"/>
    <w:rsid w:val="00D419D3"/>
    <w:rsid w:val="00D51158"/>
    <w:rsid w:val="00D525C9"/>
    <w:rsid w:val="00D55191"/>
    <w:rsid w:val="00D5714A"/>
    <w:rsid w:val="00D619BD"/>
    <w:rsid w:val="00D62944"/>
    <w:rsid w:val="00D62C94"/>
    <w:rsid w:val="00D711C3"/>
    <w:rsid w:val="00D755FC"/>
    <w:rsid w:val="00D86458"/>
    <w:rsid w:val="00D86A48"/>
    <w:rsid w:val="00DA0D47"/>
    <w:rsid w:val="00DA4732"/>
    <w:rsid w:val="00DD12E0"/>
    <w:rsid w:val="00DE20AC"/>
    <w:rsid w:val="00E00034"/>
    <w:rsid w:val="00E20CC9"/>
    <w:rsid w:val="00E2642C"/>
    <w:rsid w:val="00E32878"/>
    <w:rsid w:val="00E37FCD"/>
    <w:rsid w:val="00E40D9A"/>
    <w:rsid w:val="00E43F1D"/>
    <w:rsid w:val="00E453CC"/>
    <w:rsid w:val="00E52F28"/>
    <w:rsid w:val="00E53C36"/>
    <w:rsid w:val="00E6228D"/>
    <w:rsid w:val="00E64A00"/>
    <w:rsid w:val="00E71226"/>
    <w:rsid w:val="00E75EBA"/>
    <w:rsid w:val="00E86138"/>
    <w:rsid w:val="00EA395B"/>
    <w:rsid w:val="00ED7F89"/>
    <w:rsid w:val="00ED7F98"/>
    <w:rsid w:val="00EF0074"/>
    <w:rsid w:val="00EF353D"/>
    <w:rsid w:val="00F02590"/>
    <w:rsid w:val="00F408C6"/>
    <w:rsid w:val="00F50791"/>
    <w:rsid w:val="00F51638"/>
    <w:rsid w:val="00F6743A"/>
    <w:rsid w:val="00F75E7F"/>
    <w:rsid w:val="00F84CF3"/>
    <w:rsid w:val="00FA73D1"/>
    <w:rsid w:val="00FB1A44"/>
    <w:rsid w:val="00FD4421"/>
    <w:rsid w:val="00FE4438"/>
    <w:rsid w:val="00FF50A0"/>
    <w:rsid w:val="00FF75EF"/>
    <w:rsid w:val="00FF7B7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27"/>
    <o:shapelayout v:ext="edit">
      <o:idmap v:ext="edit" data="1"/>
      <o:rules v:ext="edit">
        <o:r id="V:Rule1" type="callout" idref="#_x0000_s1279"/>
        <o:r id="V:Rule2" type="callout" idref="#_x0000_s1280"/>
        <o:r id="V:Rule3" type="callout" idref="#_x0000_s1281"/>
        <o:r id="V:Rule4" type="callout" idref="#_x0000_s1282"/>
        <o:r id="V:Rule5" type="callout" idref="#_x0000_s1277"/>
        <o:r id="V:Rule6" type="connector" idref="#_x0000_s1322"/>
        <o:r id="V:Rule7" type="connector" idref="#_x0000_s1299"/>
        <o:r id="V:Rule8" type="connector" idref="#_x0000_s1326"/>
        <o:r id="V:Rule9" type="connector" idref="#_x0000_s1291"/>
        <o:r id="V:Rule10" type="connector" idref="#_x0000_s1288"/>
        <o:r id="V:Rule11" type="connector" idref="#_x0000_s1296"/>
        <o:r id="V:Rule12" type="connector" idref="#_x0000_s1290"/>
        <o:r id="V:Rule13" type="connector" idref="#_x0000_s1303"/>
        <o:r id="V:Rule14" type="connector" idref="#_x0000_s1304"/>
        <o:r id="V:Rule15" type="connector" idref="#_x0000_s1285"/>
        <o:r id="V:Rule16" type="connector" idref="#_x0000_s1284"/>
        <o:r id="V:Rule17" type="connector" idref="#_x0000_s1287"/>
        <o:r id="V:Rule18" type="connector" idref="#_x0000_s1286"/>
        <o:r id="V:Rule19" type="connector" idref="#_x0000_s1297"/>
        <o:r id="V:Rule20" type="connector" idref="#_x0000_s129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0CC9"/>
  </w:style>
  <w:style w:type="paragraph" w:styleId="Titre1">
    <w:name w:val="heading 1"/>
    <w:basedOn w:val="Normal"/>
    <w:next w:val="Normal"/>
    <w:qFormat/>
    <w:rsid w:val="00937A00"/>
    <w:pPr>
      <w:keepNext/>
      <w:spacing w:before="120" w:after="120"/>
      <w:jc w:val="center"/>
      <w:outlineLvl w:val="0"/>
    </w:pPr>
    <w:rPr>
      <w:rFonts w:ascii="Book Antiqua" w:hAnsi="Book Antiqua"/>
      <w:b/>
      <w:bCs/>
      <w:sz w:val="24"/>
      <w:szCs w:val="24"/>
    </w:rPr>
  </w:style>
  <w:style w:type="paragraph" w:styleId="Titre2">
    <w:name w:val="heading 2"/>
    <w:basedOn w:val="Normal"/>
    <w:next w:val="Normal"/>
    <w:qFormat/>
    <w:rsid w:val="00937A00"/>
    <w:pPr>
      <w:keepNext/>
      <w:jc w:val="center"/>
      <w:outlineLvl w:val="1"/>
    </w:pPr>
    <w:rPr>
      <w:rFonts w:ascii="Comic Sans MS" w:hAnsi="Comic Sans MS"/>
      <w:sz w:val="24"/>
      <w:szCs w:val="24"/>
    </w:rPr>
  </w:style>
  <w:style w:type="paragraph" w:styleId="Titre3">
    <w:name w:val="heading 3"/>
    <w:basedOn w:val="Normal"/>
    <w:next w:val="Normal"/>
    <w:qFormat/>
    <w:rsid w:val="00937A00"/>
    <w:pPr>
      <w:keepNext/>
      <w:pBdr>
        <w:top w:val="single" w:sz="4" w:space="1" w:color="auto"/>
        <w:left w:val="single" w:sz="4" w:space="4" w:color="auto"/>
        <w:bottom w:val="single" w:sz="4" w:space="1" w:color="auto"/>
        <w:right w:val="single" w:sz="4" w:space="4" w:color="auto"/>
      </w:pBdr>
      <w:spacing w:before="120" w:after="120"/>
      <w:outlineLvl w:val="2"/>
    </w:pPr>
    <w:rPr>
      <w:rFonts w:ascii="Comic Sans MS" w:hAnsi="Comic Sans MS"/>
      <w:sz w:val="24"/>
      <w:szCs w:val="24"/>
    </w:rPr>
  </w:style>
  <w:style w:type="paragraph" w:styleId="Titre4">
    <w:name w:val="heading 4"/>
    <w:basedOn w:val="Normal"/>
    <w:next w:val="Normal"/>
    <w:qFormat/>
    <w:rsid w:val="00937A00"/>
    <w:pPr>
      <w:keepNext/>
      <w:jc w:val="both"/>
      <w:outlineLvl w:val="3"/>
    </w:pPr>
    <w:rPr>
      <w:rFonts w:ascii="Comic Sans MS" w:hAnsi="Comic Sans MS"/>
      <w:b/>
      <w:bCs/>
      <w:sz w:val="24"/>
      <w:szCs w:val="24"/>
    </w:rPr>
  </w:style>
  <w:style w:type="paragraph" w:styleId="Titre5">
    <w:name w:val="heading 5"/>
    <w:basedOn w:val="Normal"/>
    <w:next w:val="Normal"/>
    <w:qFormat/>
    <w:rsid w:val="00937A00"/>
    <w:pPr>
      <w:keepNext/>
      <w:jc w:val="both"/>
      <w:outlineLvl w:val="4"/>
    </w:pPr>
    <w:rPr>
      <w:rFonts w:ascii="Book Antiqua" w:hAnsi="Book Antiqua"/>
      <w:sz w:val="24"/>
      <w:szCs w:val="24"/>
    </w:rPr>
  </w:style>
  <w:style w:type="paragraph" w:styleId="Titre6">
    <w:name w:val="heading 6"/>
    <w:basedOn w:val="Normal"/>
    <w:next w:val="Normal"/>
    <w:qFormat/>
    <w:rsid w:val="00937A00"/>
    <w:pPr>
      <w:keepNext/>
      <w:jc w:val="center"/>
      <w:outlineLvl w:val="5"/>
    </w:pPr>
    <w:rPr>
      <w:rFonts w:ascii="Book Antiqua" w:hAnsi="Book Antiqua"/>
      <w:sz w:val="28"/>
      <w:szCs w:val="28"/>
    </w:rPr>
  </w:style>
  <w:style w:type="paragraph" w:styleId="Titre7">
    <w:name w:val="heading 7"/>
    <w:basedOn w:val="Normal"/>
    <w:next w:val="Normal"/>
    <w:qFormat/>
    <w:rsid w:val="00937A00"/>
    <w:pPr>
      <w:keepNext/>
      <w:jc w:val="center"/>
      <w:outlineLvl w:val="6"/>
    </w:pPr>
    <w:rPr>
      <w:rFonts w:ascii="Comic Sans MS" w:hAnsi="Comic Sans MS"/>
      <w:b/>
      <w:bCs/>
      <w:sz w:val="28"/>
      <w:szCs w:val="28"/>
    </w:rPr>
  </w:style>
  <w:style w:type="paragraph" w:styleId="Titre8">
    <w:name w:val="heading 8"/>
    <w:basedOn w:val="Normal"/>
    <w:next w:val="Normal"/>
    <w:qFormat/>
    <w:rsid w:val="00937A00"/>
    <w:pPr>
      <w:keepNext/>
      <w:spacing w:before="120"/>
      <w:jc w:val="center"/>
      <w:outlineLvl w:val="7"/>
    </w:pPr>
    <w:rPr>
      <w:rFonts w:ascii="Comic Sans MS" w:hAnsi="Comic Sans MS"/>
      <w:b/>
      <w:bCs/>
      <w:sz w:val="22"/>
      <w:szCs w:val="22"/>
    </w:rPr>
  </w:style>
  <w:style w:type="paragraph" w:styleId="Titre9">
    <w:name w:val="heading 9"/>
    <w:basedOn w:val="Normal"/>
    <w:next w:val="Normal"/>
    <w:qFormat/>
    <w:rsid w:val="00937A00"/>
    <w:pPr>
      <w:keepNext/>
      <w:spacing w:before="120"/>
      <w:ind w:left="284"/>
      <w:jc w:val="both"/>
      <w:outlineLvl w:val="8"/>
    </w:pPr>
    <w:rPr>
      <w:rFonts w:ascii="Comic Sans MS" w:hAnsi="Comic Sans M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937A00"/>
    <w:pPr>
      <w:tabs>
        <w:tab w:val="center" w:pos="4536"/>
        <w:tab w:val="right" w:pos="9072"/>
      </w:tabs>
    </w:pPr>
  </w:style>
  <w:style w:type="character" w:styleId="Numrodepage">
    <w:name w:val="page number"/>
    <w:basedOn w:val="Policepardfaut"/>
    <w:rsid w:val="00937A00"/>
  </w:style>
  <w:style w:type="paragraph" w:styleId="En-tte">
    <w:name w:val="header"/>
    <w:basedOn w:val="Normal"/>
    <w:rsid w:val="00937A00"/>
    <w:pPr>
      <w:tabs>
        <w:tab w:val="center" w:pos="4536"/>
        <w:tab w:val="right" w:pos="9072"/>
      </w:tabs>
    </w:pPr>
  </w:style>
  <w:style w:type="character" w:styleId="Lienhypertexte">
    <w:name w:val="Hyperlink"/>
    <w:basedOn w:val="Policepardfaut"/>
    <w:rsid w:val="00937A00"/>
    <w:rPr>
      <w:color w:val="0000FF"/>
      <w:u w:val="single"/>
    </w:rPr>
  </w:style>
  <w:style w:type="paragraph" w:styleId="Corpsdetexte">
    <w:name w:val="Body Text"/>
    <w:basedOn w:val="Normal"/>
    <w:rsid w:val="00937A00"/>
    <w:pPr>
      <w:jc w:val="both"/>
    </w:pPr>
    <w:rPr>
      <w:rFonts w:ascii="Comic Sans MS" w:hAnsi="Comic Sans MS"/>
      <w:sz w:val="24"/>
      <w:szCs w:val="24"/>
    </w:rPr>
  </w:style>
  <w:style w:type="paragraph" w:styleId="Retraitcorpsdetexte">
    <w:name w:val="Body Text Indent"/>
    <w:basedOn w:val="Normal"/>
    <w:rsid w:val="00937A00"/>
    <w:pPr>
      <w:spacing w:before="120"/>
      <w:ind w:left="284"/>
      <w:jc w:val="both"/>
    </w:pPr>
    <w:rPr>
      <w:rFonts w:ascii="Book Antiqua" w:hAnsi="Book Antiqua"/>
      <w:sz w:val="24"/>
      <w:szCs w:val="24"/>
    </w:rPr>
  </w:style>
  <w:style w:type="paragraph" w:styleId="Corpsdetexte2">
    <w:name w:val="Body Text 2"/>
    <w:basedOn w:val="Normal"/>
    <w:rsid w:val="00937A00"/>
    <w:pPr>
      <w:pBdr>
        <w:top w:val="single" w:sz="4" w:space="1" w:color="auto"/>
        <w:left w:val="single" w:sz="4" w:space="4" w:color="auto"/>
        <w:bottom w:val="single" w:sz="4" w:space="1" w:color="auto"/>
        <w:right w:val="single" w:sz="4" w:space="4" w:color="auto"/>
      </w:pBdr>
      <w:shd w:val="pct15" w:color="auto" w:fill="FFFFFF"/>
      <w:jc w:val="both"/>
    </w:pPr>
    <w:rPr>
      <w:rFonts w:ascii="Comic Sans MS" w:hAnsi="Comic Sans MS"/>
      <w:b/>
      <w:bCs/>
      <w:sz w:val="24"/>
      <w:szCs w:val="24"/>
    </w:rPr>
  </w:style>
  <w:style w:type="paragraph" w:styleId="Retraitcorpsdetexte2">
    <w:name w:val="Body Text Indent 2"/>
    <w:basedOn w:val="Normal"/>
    <w:rsid w:val="00937A00"/>
    <w:pPr>
      <w:pBdr>
        <w:top w:val="single" w:sz="4" w:space="1" w:color="auto"/>
        <w:left w:val="single" w:sz="4" w:space="4" w:color="auto"/>
        <w:bottom w:val="single" w:sz="4" w:space="1" w:color="auto"/>
        <w:right w:val="single" w:sz="4" w:space="4" w:color="auto"/>
      </w:pBdr>
      <w:ind w:left="567"/>
      <w:jc w:val="both"/>
    </w:pPr>
    <w:rPr>
      <w:rFonts w:ascii="Comic Sans MS" w:hAnsi="Comic Sans MS"/>
      <w:sz w:val="24"/>
      <w:szCs w:val="24"/>
    </w:rPr>
  </w:style>
  <w:style w:type="paragraph" w:styleId="Titre">
    <w:name w:val="Title"/>
    <w:basedOn w:val="Normal"/>
    <w:qFormat/>
    <w:rsid w:val="00937A00"/>
    <w:pPr>
      <w:jc w:val="center"/>
    </w:pPr>
    <w:rPr>
      <w:rFonts w:ascii="Comic Sans MS" w:hAnsi="Comic Sans MS"/>
      <w:b/>
      <w:bCs/>
      <w:sz w:val="30"/>
      <w:szCs w:val="30"/>
    </w:rPr>
  </w:style>
  <w:style w:type="table" w:styleId="Grilledutableau">
    <w:name w:val="Table Grid"/>
    <w:basedOn w:val="TableauNormal"/>
    <w:uiPriority w:val="59"/>
    <w:rsid w:val="00937A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depageCar">
    <w:name w:val="Pied de page Car"/>
    <w:basedOn w:val="Policepardfaut"/>
    <w:link w:val="Pieddepage"/>
    <w:uiPriority w:val="99"/>
    <w:rsid w:val="005F2FB7"/>
  </w:style>
  <w:style w:type="paragraph" w:styleId="Listenumros2">
    <w:name w:val="List Number 2"/>
    <w:basedOn w:val="Normal"/>
    <w:rsid w:val="00D62944"/>
    <w:pPr>
      <w:ind w:left="566" w:hanging="283"/>
    </w:pPr>
  </w:style>
  <w:style w:type="paragraph" w:styleId="Textedebulles">
    <w:name w:val="Balloon Text"/>
    <w:basedOn w:val="Normal"/>
    <w:link w:val="TextedebullesCar"/>
    <w:uiPriority w:val="99"/>
    <w:semiHidden/>
    <w:unhideWhenUsed/>
    <w:rsid w:val="00EA395B"/>
    <w:rPr>
      <w:rFonts w:ascii="Tahoma" w:hAnsi="Tahoma" w:cs="Tahoma"/>
      <w:sz w:val="16"/>
      <w:szCs w:val="16"/>
    </w:rPr>
  </w:style>
  <w:style w:type="character" w:customStyle="1" w:styleId="TextedebullesCar">
    <w:name w:val="Texte de bulles Car"/>
    <w:basedOn w:val="Policepardfaut"/>
    <w:link w:val="Textedebulles"/>
    <w:uiPriority w:val="99"/>
    <w:semiHidden/>
    <w:rsid w:val="00EA395B"/>
    <w:rPr>
      <w:rFonts w:ascii="Tahoma" w:hAnsi="Tahoma" w:cs="Tahoma"/>
      <w:sz w:val="16"/>
      <w:szCs w:val="16"/>
    </w:rPr>
  </w:style>
  <w:style w:type="table" w:customStyle="1" w:styleId="Grilledutableau1">
    <w:name w:val="Grille du tableau1"/>
    <w:basedOn w:val="TableauNormal"/>
    <w:next w:val="Grilledutableau"/>
    <w:uiPriority w:val="59"/>
    <w:rsid w:val="002F3C4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5.jpe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image" Target="media/image10.gif"/><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4" Type="http://schemas.openxmlformats.org/officeDocument/2006/relationships/settings" Target="settings.xml"/><Relationship Id="rId9" Type="http://schemas.openxmlformats.org/officeDocument/2006/relationships/hyperlink" Target="mailto:ce.0762765@ac-rouen.fr"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gif"/><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6.png"/><Relationship Id="rId8" Type="http://schemas.openxmlformats.org/officeDocument/2006/relationships/image" Target="media/image1.jpeg"/><Relationship Id="rId51" Type="http://schemas.openxmlformats.org/officeDocument/2006/relationships/image" Target="media/image42.png"/><Relationship Id="rId3" Type="http://schemas.microsoft.com/office/2007/relationships/stylesWithEffects" Target="stylesWithEffect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571</TotalTime>
  <Pages>18</Pages>
  <Words>2145</Words>
  <Characters>11801</Characters>
  <Application>Microsoft Office Word</Application>
  <DocSecurity>0</DocSecurity>
  <Lines>98</Lines>
  <Paragraphs>27</Paragraphs>
  <ScaleCrop>false</ScaleCrop>
  <HeadingPairs>
    <vt:vector size="2" baseType="variant">
      <vt:variant>
        <vt:lpstr>Titre</vt:lpstr>
      </vt:variant>
      <vt:variant>
        <vt:i4>1</vt:i4>
      </vt:variant>
    </vt:vector>
  </HeadingPairs>
  <TitlesOfParts>
    <vt:vector size="1" baseType="lpstr">
      <vt:lpstr>PERIODE DE FORMATION </vt:lpstr>
    </vt:vector>
  </TitlesOfParts>
  <Company>educ nat</Company>
  <LinksUpToDate>false</LinksUpToDate>
  <CharactersWithSpaces>13919</CharactersWithSpaces>
  <SharedDoc>false</SharedDoc>
  <HLinks>
    <vt:vector size="6" baseType="variant">
      <vt:variant>
        <vt:i4>3145795</vt:i4>
      </vt:variant>
      <vt:variant>
        <vt:i4>0</vt:i4>
      </vt:variant>
      <vt:variant>
        <vt:i4>0</vt:i4>
      </vt:variant>
      <vt:variant>
        <vt:i4>5</vt:i4>
      </vt:variant>
      <vt:variant>
        <vt:lpwstr>mailto:ce.0762765@ac-rouen.fr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PERIODE DE FORMATION </dc:title>
  <dc:subject/>
  <dc:creator>Hervé LAUDOU</dc:creator>
  <cp:keywords/>
  <dc:description/>
  <cp:lastModifiedBy>Hervé Laudou</cp:lastModifiedBy>
  <cp:revision>9</cp:revision>
  <cp:lastPrinted>2015-02-08T11:27:00Z</cp:lastPrinted>
  <dcterms:created xsi:type="dcterms:W3CDTF">2014-12-22T19:39:00Z</dcterms:created>
  <dcterms:modified xsi:type="dcterms:W3CDTF">2015-02-10T07:55:00Z</dcterms:modified>
</cp:coreProperties>
</file>