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307" w:rsidRDefault="00882A5E" w:rsidP="00882A5E">
      <w:pPr>
        <w:jc w:val="center"/>
        <w:rPr>
          <w:sz w:val="28"/>
          <w:szCs w:val="28"/>
        </w:rPr>
      </w:pPr>
      <w:r w:rsidRPr="00673709">
        <w:rPr>
          <w:b/>
          <w:sz w:val="28"/>
          <w:szCs w:val="28"/>
          <w:u w:val="single"/>
        </w:rPr>
        <w:t xml:space="preserve">Modalités du suivi </w:t>
      </w:r>
      <w:r w:rsidR="00C601F7" w:rsidRPr="00C601F7">
        <w:rPr>
          <w:b/>
          <w:bCs/>
          <w:sz w:val="28"/>
          <w:szCs w:val="28"/>
          <w:u w:val="single"/>
        </w:rPr>
        <w:t>des tâches professionnelles</w:t>
      </w:r>
      <w:r w:rsidR="00C601F7" w:rsidRPr="00C601F7">
        <w:rPr>
          <w:b/>
          <w:sz w:val="28"/>
          <w:szCs w:val="28"/>
          <w:u w:val="single"/>
        </w:rPr>
        <w:t xml:space="preserve"> </w:t>
      </w:r>
      <w:r w:rsidR="00C601F7">
        <w:rPr>
          <w:b/>
          <w:sz w:val="28"/>
          <w:szCs w:val="28"/>
          <w:u w:val="single"/>
        </w:rPr>
        <w:t xml:space="preserve">et </w:t>
      </w:r>
      <w:r w:rsidRPr="00673709">
        <w:rPr>
          <w:b/>
          <w:sz w:val="28"/>
          <w:szCs w:val="28"/>
          <w:u w:val="single"/>
        </w:rPr>
        <w:t xml:space="preserve">des </w:t>
      </w:r>
      <w:r w:rsidR="00C601F7" w:rsidRPr="00C601F7">
        <w:rPr>
          <w:b/>
          <w:sz w:val="28"/>
          <w:szCs w:val="28"/>
          <w:u w:val="single"/>
        </w:rPr>
        <w:t xml:space="preserve">compétences </w:t>
      </w:r>
      <w:r w:rsidRPr="00673709">
        <w:rPr>
          <w:b/>
          <w:sz w:val="28"/>
          <w:szCs w:val="28"/>
          <w:u w:val="single"/>
        </w:rPr>
        <w:t>PFMP</w:t>
      </w:r>
    </w:p>
    <w:p w:rsidR="001F3D79" w:rsidRPr="001F3D79" w:rsidRDefault="001F3D79" w:rsidP="00882A5E">
      <w:pPr>
        <w:jc w:val="center"/>
        <w:rPr>
          <w:sz w:val="28"/>
          <w:szCs w:val="28"/>
        </w:rPr>
      </w:pPr>
    </w:p>
    <w:p w:rsidR="006834D1" w:rsidRPr="006834D1" w:rsidRDefault="004B119E" w:rsidP="00882A5E">
      <w:pPr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4945380</wp:posOffset>
            </wp:positionH>
            <wp:positionV relativeFrom="paragraph">
              <wp:posOffset>40005</wp:posOffset>
            </wp:positionV>
            <wp:extent cx="1964055" cy="1409700"/>
            <wp:effectExtent l="19050" t="0" r="0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742D" w:rsidRPr="003C742D" w:rsidRDefault="003C742D" w:rsidP="003C742D">
      <w:pPr>
        <w:ind w:right="4110"/>
        <w:rPr>
          <w:u w:val="single"/>
        </w:rPr>
      </w:pPr>
      <w:r w:rsidRPr="003C742D">
        <w:rPr>
          <w:u w:val="single"/>
        </w:rPr>
        <w:t xml:space="preserve">Suivi du </w:t>
      </w:r>
      <w:r w:rsidRPr="003C742D">
        <w:rPr>
          <w:bCs/>
          <w:u w:val="single"/>
        </w:rPr>
        <w:t>degré d’autonomie des tâches professionnelles</w:t>
      </w:r>
      <w:r w:rsidRPr="003C742D">
        <w:rPr>
          <w:u w:val="single"/>
        </w:rPr>
        <w:t xml:space="preserve"> </w:t>
      </w:r>
      <w:r w:rsidRPr="003C742D">
        <w:rPr>
          <w:bCs/>
          <w:u w:val="single"/>
        </w:rPr>
        <w:t xml:space="preserve">en PFEF. </w:t>
      </w:r>
    </w:p>
    <w:p w:rsidR="004B119E" w:rsidRPr="003C742D" w:rsidRDefault="004B119E" w:rsidP="00763D08">
      <w:pPr>
        <w:ind w:right="3685"/>
        <w:rPr>
          <w:b/>
        </w:rPr>
      </w:pPr>
      <w:r w:rsidRPr="003C742D">
        <w:rPr>
          <w:b/>
        </w:rPr>
        <w:t xml:space="preserve">Tableau </w:t>
      </w:r>
      <w:r w:rsidR="001F3D79">
        <w:rPr>
          <w:b/>
          <w:bCs/>
        </w:rPr>
        <w:t>groupe</w:t>
      </w:r>
    </w:p>
    <w:p w:rsidR="004B119E" w:rsidRPr="004B119E" w:rsidRDefault="004B119E" w:rsidP="00763D08">
      <w:pPr>
        <w:ind w:right="3685"/>
      </w:pPr>
      <w:r w:rsidRPr="004B119E">
        <w:t>Au cours de la PFEF (</w:t>
      </w:r>
      <w:r>
        <w:t>p</w:t>
      </w:r>
      <w:r w:rsidRPr="004B119E">
        <w:t>ériode de formation en établissement de formation)</w:t>
      </w:r>
      <w:r w:rsidR="00763D08">
        <w:t>,</w:t>
      </w:r>
      <w:r w:rsidRPr="004B119E">
        <w:t xml:space="preserve"> compléter </w:t>
      </w:r>
      <w:r w:rsidRPr="004B119E">
        <w:rPr>
          <w:bCs/>
        </w:rPr>
        <w:t>le degré d’autonomie des tâches professionnelles mises en œuvre penda</w:t>
      </w:r>
      <w:r w:rsidR="00763D08">
        <w:rPr>
          <w:bCs/>
        </w:rPr>
        <w:t>nt cette</w:t>
      </w:r>
      <w:r w:rsidRPr="004B119E">
        <w:rPr>
          <w:bCs/>
        </w:rPr>
        <w:t xml:space="preserve"> période </w:t>
      </w:r>
      <w:r w:rsidR="00763D08">
        <w:rPr>
          <w:bCs/>
        </w:rPr>
        <w:t>(</w:t>
      </w:r>
      <w:r w:rsidRPr="004B119E">
        <w:rPr>
          <w:bCs/>
        </w:rPr>
        <w:t>PFEF</w:t>
      </w:r>
      <w:r w:rsidR="00763D08">
        <w:rPr>
          <w:bCs/>
        </w:rPr>
        <w:t>)</w:t>
      </w:r>
      <w:r w:rsidRPr="004B119E">
        <w:rPr>
          <w:bCs/>
        </w:rPr>
        <w:t xml:space="preserve">. </w:t>
      </w:r>
    </w:p>
    <w:p w:rsidR="00882A5E" w:rsidRDefault="00882A5E" w:rsidP="009D6D2C"/>
    <w:p w:rsidR="001F3D79" w:rsidRDefault="001F3D79" w:rsidP="009D6D2C"/>
    <w:p w:rsidR="004B119E" w:rsidRDefault="004B119E" w:rsidP="009D6D2C"/>
    <w:p w:rsidR="00882A5E" w:rsidRPr="00673709" w:rsidRDefault="00882A5E" w:rsidP="009D6D2C">
      <w:pPr>
        <w:rPr>
          <w:b/>
        </w:rPr>
      </w:pPr>
      <w:r w:rsidRPr="00673709">
        <w:rPr>
          <w:b/>
        </w:rPr>
        <w:t>Avant la PFMP :</w:t>
      </w:r>
    </w:p>
    <w:p w:rsidR="00882A5E" w:rsidRDefault="0066411D" w:rsidP="003C742D">
      <w:pPr>
        <w:ind w:right="6237"/>
      </w:pPr>
      <w:r>
        <w:rPr>
          <w:noProof/>
          <w:lang w:eastAsia="fr-FR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2720257</wp:posOffset>
            </wp:positionH>
            <wp:positionV relativeFrom="paragraph">
              <wp:posOffset>100523</wp:posOffset>
            </wp:positionV>
            <wp:extent cx="1291010" cy="1781093"/>
            <wp:effectExtent l="19050" t="0" r="4390" b="0"/>
            <wp:wrapNone/>
            <wp:docPr id="32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1010" cy="1781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5576847</wp:posOffset>
            </wp:positionH>
            <wp:positionV relativeFrom="paragraph">
              <wp:posOffset>83221</wp:posOffset>
            </wp:positionV>
            <wp:extent cx="1377752" cy="1687132"/>
            <wp:effectExtent l="19050" t="0" r="0" b="0"/>
            <wp:wrapNone/>
            <wp:docPr id="30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752" cy="1687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4057015</wp:posOffset>
            </wp:positionH>
            <wp:positionV relativeFrom="paragraph">
              <wp:posOffset>31115</wp:posOffset>
            </wp:positionV>
            <wp:extent cx="1371600" cy="1835150"/>
            <wp:effectExtent l="19050" t="0" r="0" b="0"/>
            <wp:wrapNone/>
            <wp:docPr id="31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83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2A5E">
        <w:t xml:space="preserve">- </w:t>
      </w:r>
      <w:r w:rsidR="00882A5E" w:rsidRPr="00C15535">
        <w:rPr>
          <w:color w:val="FF0000"/>
        </w:rPr>
        <w:t>Imprimer</w:t>
      </w:r>
      <w:r w:rsidR="00882A5E">
        <w:t xml:space="preserve"> le </w:t>
      </w:r>
      <w:r w:rsidR="00882A5E" w:rsidRPr="00763D08">
        <w:rPr>
          <w:u w:val="single"/>
        </w:rPr>
        <w:t>tableau élève</w:t>
      </w:r>
      <w:r w:rsidR="00D55F47">
        <w:t xml:space="preserve"> </w:t>
      </w:r>
      <w:r w:rsidR="004B119E">
        <w:t xml:space="preserve">(annexe 1) servant d’annexe pédagogique à la </w:t>
      </w:r>
      <w:r w:rsidR="00763D08">
        <w:t>PFMP</w:t>
      </w:r>
      <w:r w:rsidR="004B119E">
        <w:t>.</w:t>
      </w:r>
    </w:p>
    <w:p w:rsidR="00763D08" w:rsidRDefault="00763D08" w:rsidP="00763D08">
      <w:pPr>
        <w:ind w:right="6662"/>
      </w:pPr>
      <w:r>
        <w:t xml:space="preserve">Le </w:t>
      </w:r>
      <w:r w:rsidRPr="00763D08">
        <w:rPr>
          <w:u w:val="single"/>
        </w:rPr>
        <w:t>tableau élève</w:t>
      </w:r>
      <w:r w:rsidRPr="00763D08">
        <w:t xml:space="preserve"> </w:t>
      </w:r>
      <w:r>
        <w:t xml:space="preserve"> individualisé renseigne </w:t>
      </w:r>
      <w:r w:rsidRPr="00763D08">
        <w:t>des situations de travail réalisées avec leur degré d’autonomie atteint</w:t>
      </w:r>
      <w:r>
        <w:t xml:space="preserve"> par l’apprenant avant la PFMP.</w:t>
      </w:r>
    </w:p>
    <w:p w:rsidR="004B119E" w:rsidRDefault="004B119E" w:rsidP="004B119E">
      <w:r w:rsidRPr="00C15535">
        <w:rPr>
          <w:shd w:val="clear" w:color="auto" w:fill="C2D69B" w:themeFill="accent3" w:themeFillTint="99"/>
        </w:rPr>
        <w:t>A joindre à la convention</w:t>
      </w:r>
    </w:p>
    <w:p w:rsidR="00D55F47" w:rsidRDefault="00D55F47" w:rsidP="009D6D2C"/>
    <w:p w:rsidR="00F92C46" w:rsidRDefault="00F92C46" w:rsidP="00F92C46">
      <w:pPr>
        <w:ind w:right="6520"/>
      </w:pPr>
      <w:r>
        <w:t xml:space="preserve">- </w:t>
      </w:r>
      <w:r w:rsidRPr="00C15535">
        <w:rPr>
          <w:color w:val="FF0000"/>
        </w:rPr>
        <w:t>Imprimer</w:t>
      </w:r>
      <w:r>
        <w:t xml:space="preserve"> le </w:t>
      </w:r>
      <w:r w:rsidRPr="00763D08">
        <w:rPr>
          <w:u w:val="single"/>
        </w:rPr>
        <w:t>tableau Bilan de compétences</w:t>
      </w:r>
      <w:r>
        <w:t xml:space="preserve"> de la PFMP</w:t>
      </w:r>
      <w:r w:rsidR="00763D08">
        <w:t>.</w:t>
      </w:r>
    </w:p>
    <w:p w:rsidR="00763D08" w:rsidRDefault="00F92C46" w:rsidP="00763D08">
      <w:pPr>
        <w:ind w:right="6520"/>
        <w:rPr>
          <w:b/>
          <w:bCs/>
          <w:shd w:val="clear" w:color="auto" w:fill="C2D69B" w:themeFill="accent3" w:themeFillTint="99"/>
        </w:rPr>
      </w:pPr>
      <w:r w:rsidRPr="00C15535">
        <w:rPr>
          <w:shd w:val="clear" w:color="auto" w:fill="C2D69B" w:themeFill="accent3" w:themeFillTint="99"/>
        </w:rPr>
        <w:t xml:space="preserve">A joindre </w:t>
      </w:r>
      <w:r w:rsidR="00763D08">
        <w:rPr>
          <w:shd w:val="clear" w:color="auto" w:fill="C2D69B" w:themeFill="accent3" w:themeFillTint="99"/>
        </w:rPr>
        <w:t xml:space="preserve">en </w:t>
      </w:r>
      <w:r w:rsidR="00763D08" w:rsidRPr="00763D08">
        <w:rPr>
          <w:shd w:val="clear" w:color="auto" w:fill="C2D69B" w:themeFill="accent3" w:themeFillTint="99"/>
        </w:rPr>
        <w:t>annexe 2</w:t>
      </w:r>
      <w:r w:rsidR="00763D08">
        <w:rPr>
          <w:shd w:val="clear" w:color="auto" w:fill="C2D69B" w:themeFill="accent3" w:themeFillTint="99"/>
        </w:rPr>
        <w:t xml:space="preserve"> dans </w:t>
      </w:r>
      <w:r w:rsidR="00763D08" w:rsidRPr="00763D08">
        <w:rPr>
          <w:shd w:val="clear" w:color="auto" w:fill="C2D69B" w:themeFill="accent3" w:themeFillTint="99"/>
        </w:rPr>
        <w:t xml:space="preserve">le </w:t>
      </w:r>
      <w:r w:rsidR="00763D08" w:rsidRPr="00763D08">
        <w:rPr>
          <w:b/>
          <w:bCs/>
          <w:shd w:val="clear" w:color="auto" w:fill="C2D69B" w:themeFill="accent3" w:themeFillTint="99"/>
        </w:rPr>
        <w:t>livret de suivi et d’évaluation</w:t>
      </w:r>
      <w:r w:rsidR="00763D08">
        <w:rPr>
          <w:b/>
          <w:bCs/>
          <w:shd w:val="clear" w:color="auto" w:fill="C2D69B" w:themeFill="accent3" w:themeFillTint="99"/>
        </w:rPr>
        <w:t>.</w:t>
      </w:r>
    </w:p>
    <w:p w:rsidR="001F3D79" w:rsidRDefault="001F3D79" w:rsidP="00763D08">
      <w:pPr>
        <w:ind w:right="6520"/>
      </w:pPr>
      <w:r>
        <w:rPr>
          <w:noProof/>
          <w:lang w:eastAsia="fr-FR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3793490</wp:posOffset>
            </wp:positionH>
            <wp:positionV relativeFrom="paragraph">
              <wp:posOffset>131445</wp:posOffset>
            </wp:positionV>
            <wp:extent cx="1451610" cy="2146300"/>
            <wp:effectExtent l="19050" t="0" r="0" b="0"/>
            <wp:wrapNone/>
            <wp:docPr id="5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610" cy="214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742D" w:rsidRDefault="000C50C2" w:rsidP="003C742D">
      <w:r>
        <w:rPr>
          <w:noProof/>
          <w:lang w:eastAsia="fr-FR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5240655</wp:posOffset>
            </wp:positionH>
            <wp:positionV relativeFrom="paragraph">
              <wp:posOffset>635</wp:posOffset>
            </wp:positionV>
            <wp:extent cx="1507490" cy="2114550"/>
            <wp:effectExtent l="19050" t="0" r="0" b="0"/>
            <wp:wrapNone/>
            <wp:docPr id="2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2C46" w:rsidRDefault="00F92C46" w:rsidP="003C742D"/>
    <w:p w:rsidR="003C742D" w:rsidRDefault="003C742D" w:rsidP="00232A46">
      <w:pPr>
        <w:ind w:right="4961"/>
      </w:pPr>
      <w:r w:rsidRPr="00096EE6">
        <w:t xml:space="preserve"> </w:t>
      </w:r>
    </w:p>
    <w:p w:rsidR="00232A46" w:rsidRDefault="003C742D" w:rsidP="00232A46">
      <w:pPr>
        <w:ind w:right="4961"/>
        <w:rPr>
          <w:bCs/>
        </w:rPr>
      </w:pPr>
      <w:r>
        <w:t xml:space="preserve">- </w:t>
      </w:r>
      <w:r w:rsidR="00232A46">
        <w:rPr>
          <w:color w:val="FF0000"/>
        </w:rPr>
        <w:t>Transmettre</w:t>
      </w:r>
      <w:r w:rsidRPr="006834D1">
        <w:t xml:space="preserve"> </w:t>
      </w:r>
      <w:r w:rsidRPr="00A73BBE">
        <w:t xml:space="preserve">le </w:t>
      </w:r>
      <w:r w:rsidRPr="00F92C46">
        <w:rPr>
          <w:b/>
          <w:bCs/>
        </w:rPr>
        <w:t xml:space="preserve">livret de suivi et d’évaluation </w:t>
      </w:r>
      <w:r w:rsidR="00232A46">
        <w:rPr>
          <w:bCs/>
        </w:rPr>
        <w:t>(avec l’</w:t>
      </w:r>
      <w:r w:rsidR="00232A46" w:rsidRPr="00232A46">
        <w:rPr>
          <w:bCs/>
        </w:rPr>
        <w:t>annexe 2</w:t>
      </w:r>
      <w:r w:rsidR="00232A46">
        <w:rPr>
          <w:bCs/>
        </w:rPr>
        <w:t xml:space="preserve">) </w:t>
      </w:r>
      <w:r w:rsidR="00F92C46">
        <w:rPr>
          <w:bCs/>
        </w:rPr>
        <w:t xml:space="preserve">au tuteur </w:t>
      </w:r>
    </w:p>
    <w:p w:rsidR="00232A46" w:rsidRDefault="00232A46" w:rsidP="00232A46">
      <w:pPr>
        <w:ind w:right="4961"/>
        <w:rPr>
          <w:bCs/>
        </w:rPr>
      </w:pPr>
      <w:r w:rsidRPr="00A73BBE">
        <w:rPr>
          <w:bCs/>
        </w:rPr>
        <w:t>Et</w:t>
      </w:r>
      <w:r w:rsidR="003C742D" w:rsidRPr="00A73BBE">
        <w:rPr>
          <w:bCs/>
        </w:rPr>
        <w:t xml:space="preserve"> </w:t>
      </w:r>
    </w:p>
    <w:p w:rsidR="003C742D" w:rsidRDefault="00232A46" w:rsidP="00232A46">
      <w:pPr>
        <w:ind w:right="4961"/>
        <w:rPr>
          <w:bCs/>
        </w:rPr>
      </w:pPr>
      <w:r>
        <w:t xml:space="preserve">- </w:t>
      </w:r>
      <w:r>
        <w:rPr>
          <w:color w:val="FF0000"/>
        </w:rPr>
        <w:t>Transmettre</w:t>
      </w:r>
      <w:r w:rsidRPr="006834D1">
        <w:t xml:space="preserve"> </w:t>
      </w:r>
      <w:r w:rsidR="003C742D" w:rsidRPr="00A73BBE">
        <w:rPr>
          <w:bCs/>
        </w:rPr>
        <w:t xml:space="preserve">le </w:t>
      </w:r>
      <w:r w:rsidR="003C742D" w:rsidRPr="00F92C46">
        <w:rPr>
          <w:b/>
          <w:bCs/>
        </w:rPr>
        <w:t xml:space="preserve">livret de suivi de PFMP </w:t>
      </w:r>
      <w:r w:rsidR="00F92C46" w:rsidRPr="00F92C46">
        <w:rPr>
          <w:b/>
          <w:bCs/>
        </w:rPr>
        <w:t>élève</w:t>
      </w:r>
      <w:r w:rsidR="00F92C46">
        <w:rPr>
          <w:bCs/>
        </w:rPr>
        <w:t xml:space="preserve"> </w:t>
      </w:r>
      <w:r>
        <w:rPr>
          <w:bCs/>
        </w:rPr>
        <w:t xml:space="preserve">(avec l’annexe 1) </w:t>
      </w:r>
      <w:r w:rsidR="00F92C46">
        <w:rPr>
          <w:bCs/>
        </w:rPr>
        <w:t>à l’apprenant</w:t>
      </w:r>
      <w:r w:rsidR="003C742D" w:rsidRPr="00A73BBE">
        <w:rPr>
          <w:bCs/>
        </w:rPr>
        <w:t>.</w:t>
      </w:r>
    </w:p>
    <w:p w:rsidR="001F3D79" w:rsidRDefault="001F3D79" w:rsidP="00232A46">
      <w:pPr>
        <w:ind w:right="4961"/>
        <w:rPr>
          <w:bCs/>
        </w:rPr>
      </w:pPr>
    </w:p>
    <w:p w:rsidR="001F3D79" w:rsidRDefault="001F3D79" w:rsidP="00232A46">
      <w:pPr>
        <w:ind w:right="4961"/>
        <w:rPr>
          <w:bCs/>
        </w:rPr>
      </w:pPr>
    </w:p>
    <w:p w:rsidR="001F3D79" w:rsidRPr="00A73BBE" w:rsidRDefault="001F3D79" w:rsidP="00232A46">
      <w:pPr>
        <w:ind w:right="4961"/>
      </w:pPr>
    </w:p>
    <w:p w:rsidR="003C742D" w:rsidRDefault="00735F96" w:rsidP="003C742D">
      <w:r>
        <w:rPr>
          <w:noProof/>
          <w:lang w:eastAsia="fr-FR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2163445</wp:posOffset>
            </wp:positionH>
            <wp:positionV relativeFrom="paragraph">
              <wp:posOffset>40005</wp:posOffset>
            </wp:positionV>
            <wp:extent cx="1377950" cy="1983105"/>
            <wp:effectExtent l="19050" t="0" r="0" b="0"/>
            <wp:wrapNone/>
            <wp:docPr id="12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0" cy="1983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742D" w:rsidRDefault="003C742D" w:rsidP="003C742D"/>
    <w:p w:rsidR="003C742D" w:rsidRDefault="003C742D" w:rsidP="003C742D"/>
    <w:p w:rsidR="003C742D" w:rsidRDefault="00735F96" w:rsidP="003C742D">
      <w:r>
        <w:rPr>
          <w:noProof/>
          <w:lang w:eastAsia="fr-FR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5003165</wp:posOffset>
            </wp:positionH>
            <wp:positionV relativeFrom="paragraph">
              <wp:posOffset>140335</wp:posOffset>
            </wp:positionV>
            <wp:extent cx="1468120" cy="2157095"/>
            <wp:effectExtent l="19050" t="0" r="0" b="0"/>
            <wp:wrapNone/>
            <wp:docPr id="20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120" cy="2157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742D" w:rsidRDefault="003C742D" w:rsidP="003C742D"/>
    <w:p w:rsidR="003C742D" w:rsidRDefault="009F7CA8" w:rsidP="00735F96">
      <w:pPr>
        <w:ind w:right="7371"/>
      </w:pP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72.8pt;margin-top:13.8pt;width:121.65pt;height:29.4pt;z-index:251694080" o:connectortype="straight">
            <v:stroke endarrow="block"/>
          </v:shape>
        </w:pict>
      </w:r>
      <w:r w:rsidR="003C742D">
        <w:t xml:space="preserve">- </w:t>
      </w:r>
      <w:r w:rsidR="00F92C46">
        <w:rPr>
          <w:color w:val="FF0000"/>
        </w:rPr>
        <w:t>Donner</w:t>
      </w:r>
      <w:r w:rsidR="003C742D" w:rsidRPr="006834D1">
        <w:t xml:space="preserve"> </w:t>
      </w:r>
      <w:r w:rsidR="003C742D">
        <w:t xml:space="preserve">le </w:t>
      </w:r>
      <w:r w:rsidR="003C742D" w:rsidRPr="00A73BBE">
        <w:t>document</w:t>
      </w:r>
      <w:r w:rsidR="003C742D" w:rsidRPr="00A73BBE">
        <w:rPr>
          <w:bCs/>
        </w:rPr>
        <w:t xml:space="preserve"> de suivi</w:t>
      </w:r>
      <w:r w:rsidR="003C742D">
        <w:rPr>
          <w:b/>
          <w:bCs/>
        </w:rPr>
        <w:t xml:space="preserve"> </w:t>
      </w:r>
      <w:r w:rsidR="003C742D" w:rsidRPr="00A73BBE">
        <w:rPr>
          <w:bCs/>
        </w:rPr>
        <w:t>des situations de travail hebdomadaire</w:t>
      </w:r>
      <w:r w:rsidR="00F92C46">
        <w:rPr>
          <w:bCs/>
        </w:rPr>
        <w:t xml:space="preserve"> à l’apprenant</w:t>
      </w:r>
      <w:r w:rsidR="003C742D" w:rsidRPr="00A73BBE">
        <w:rPr>
          <w:bCs/>
        </w:rPr>
        <w:t>.</w:t>
      </w:r>
      <w:r w:rsidR="00F92C46">
        <w:rPr>
          <w:bCs/>
        </w:rPr>
        <w:t xml:space="preserve"> </w:t>
      </w:r>
      <w:r w:rsidR="003C742D">
        <w:t>(</w:t>
      </w:r>
      <w:r w:rsidR="00F92C46">
        <w:t>Document de travail dans l’entreprise : brouillon</w:t>
      </w:r>
      <w:r w:rsidR="003C742D">
        <w:t>)</w:t>
      </w:r>
      <w:r w:rsidR="00F92C46">
        <w:t>.</w:t>
      </w:r>
    </w:p>
    <w:p w:rsidR="003C742D" w:rsidRDefault="003C742D" w:rsidP="003C742D"/>
    <w:p w:rsidR="003C742D" w:rsidRDefault="003C742D" w:rsidP="003C742D"/>
    <w:p w:rsidR="001F3D79" w:rsidRDefault="001F3D79" w:rsidP="003C742D"/>
    <w:p w:rsidR="001F3D79" w:rsidRDefault="001F3D79" w:rsidP="003C742D"/>
    <w:p w:rsidR="003C742D" w:rsidRPr="00673709" w:rsidRDefault="003C742D" w:rsidP="003C742D">
      <w:pPr>
        <w:rPr>
          <w:b/>
        </w:rPr>
      </w:pPr>
      <w:r w:rsidRPr="00673709">
        <w:rPr>
          <w:b/>
        </w:rPr>
        <w:t>Avant la fin de la PFMP :</w:t>
      </w:r>
    </w:p>
    <w:p w:rsidR="003C742D" w:rsidRPr="00A73BBE" w:rsidRDefault="003C742D" w:rsidP="00F92C46">
      <w:pPr>
        <w:ind w:right="3260"/>
      </w:pPr>
      <w:r>
        <w:t>- L</w:t>
      </w:r>
      <w:r w:rsidR="00F92C46">
        <w:rPr>
          <w:bCs/>
        </w:rPr>
        <w:t>’apprenant</w:t>
      </w:r>
      <w:r>
        <w:t xml:space="preserve"> </w:t>
      </w:r>
      <w:r w:rsidR="00735F96">
        <w:t>recopie</w:t>
      </w:r>
      <w:r>
        <w:t xml:space="preserve"> </w:t>
      </w:r>
      <w:r w:rsidR="00F92C46">
        <w:t xml:space="preserve">au propre </w:t>
      </w:r>
      <w:r>
        <w:t>l’</w:t>
      </w:r>
      <w:r w:rsidRPr="00F92C46">
        <w:t xml:space="preserve">inventaire des situations de travail vécues dans l'entreprise </w:t>
      </w:r>
      <w:r>
        <w:t xml:space="preserve">(dans son </w:t>
      </w:r>
      <w:r w:rsidRPr="00096EE6">
        <w:rPr>
          <w:b/>
          <w:bCs/>
        </w:rPr>
        <w:t xml:space="preserve">livret de suivi de PFMP </w:t>
      </w:r>
      <w:r w:rsidR="00F92C46">
        <w:rPr>
          <w:b/>
          <w:bCs/>
        </w:rPr>
        <w:t>élève</w:t>
      </w:r>
      <w:r>
        <w:t>)</w:t>
      </w:r>
      <w:r w:rsidR="00F92C46">
        <w:t xml:space="preserve"> par le r</w:t>
      </w:r>
      <w:r w:rsidRPr="00A73BBE">
        <w:t xml:space="preserve">ésumé </w:t>
      </w:r>
      <w:r w:rsidRPr="00A73BBE">
        <w:rPr>
          <w:bCs/>
        </w:rPr>
        <w:t>des situations de travail hebdomadaire.</w:t>
      </w:r>
    </w:p>
    <w:p w:rsidR="003C742D" w:rsidRDefault="003C742D" w:rsidP="003C742D">
      <w:pPr>
        <w:ind w:right="3402"/>
      </w:pPr>
      <w:r w:rsidRPr="000D3937">
        <w:t xml:space="preserve">Cet inventaire, </w:t>
      </w:r>
      <w:r w:rsidRPr="00F92C46">
        <w:rPr>
          <w:b/>
        </w:rPr>
        <w:t>visé par le tuteur</w:t>
      </w:r>
      <w:r w:rsidRPr="000D3937">
        <w:t>, atteste que les activités consignées correspondent à celles confiées à l’élève au cours de sa formation en entreprises.</w:t>
      </w:r>
    </w:p>
    <w:p w:rsidR="001F3D79" w:rsidRDefault="001F3D79" w:rsidP="003C742D">
      <w:pPr>
        <w:ind w:right="3402"/>
      </w:pPr>
    </w:p>
    <w:p w:rsidR="001F3D79" w:rsidRDefault="001F3D79" w:rsidP="001F3D79"/>
    <w:p w:rsidR="001F3D79" w:rsidRDefault="001F3D79" w:rsidP="001F3D79">
      <w:r>
        <w:rPr>
          <w:noProof/>
          <w:lang w:eastAsia="fr-FR"/>
        </w:rPr>
        <w:lastRenderedPageBreak/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4135120</wp:posOffset>
            </wp:positionH>
            <wp:positionV relativeFrom="paragraph">
              <wp:posOffset>39370</wp:posOffset>
            </wp:positionV>
            <wp:extent cx="1284605" cy="1852295"/>
            <wp:effectExtent l="19050" t="0" r="0" b="0"/>
            <wp:wrapNone/>
            <wp:docPr id="35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185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3D79" w:rsidRDefault="001F3D79" w:rsidP="001F3D79">
      <w:r>
        <w:t xml:space="preserve">- </w:t>
      </w:r>
      <w:r w:rsidRPr="00C15535">
        <w:rPr>
          <w:color w:val="FF0000"/>
        </w:rPr>
        <w:t>Imprimer</w:t>
      </w:r>
      <w:r>
        <w:t xml:space="preserve"> documents d’information élève et professionnel.</w:t>
      </w:r>
    </w:p>
    <w:p w:rsidR="001F3D79" w:rsidRDefault="001F3D79" w:rsidP="001F3D79">
      <w:r w:rsidRPr="00C15535">
        <w:rPr>
          <w:shd w:val="clear" w:color="auto" w:fill="C2D69B" w:themeFill="accent3" w:themeFillTint="99"/>
        </w:rPr>
        <w:t>A joindre pour la PFMP</w:t>
      </w:r>
    </w:p>
    <w:p w:rsidR="001F3D79" w:rsidRDefault="001F3D79" w:rsidP="001F3D79"/>
    <w:p w:rsidR="001F3D79" w:rsidRDefault="001F3D79" w:rsidP="001F3D79"/>
    <w:p w:rsidR="001F3D79" w:rsidRDefault="001F3D79" w:rsidP="001F3D79"/>
    <w:p w:rsidR="001F3D79" w:rsidRDefault="001F3D79" w:rsidP="001F3D79"/>
    <w:p w:rsidR="001F3D79" w:rsidRDefault="001F3D79" w:rsidP="001F3D79"/>
    <w:p w:rsidR="001F3D79" w:rsidRDefault="001F3D79" w:rsidP="001F3D79"/>
    <w:p w:rsidR="001F3D79" w:rsidRDefault="001F3D79" w:rsidP="001F3D79"/>
    <w:p w:rsidR="001F3D79" w:rsidRDefault="001F3D79" w:rsidP="003C742D">
      <w:pPr>
        <w:ind w:right="3402"/>
      </w:pPr>
    </w:p>
    <w:p w:rsidR="001F3D79" w:rsidRDefault="001F3D79" w:rsidP="003C742D">
      <w:pPr>
        <w:ind w:right="3402"/>
      </w:pPr>
      <w:r>
        <w:rPr>
          <w:noProof/>
          <w:lang w:eastAsia="fr-FR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5081270</wp:posOffset>
            </wp:positionH>
            <wp:positionV relativeFrom="paragraph">
              <wp:posOffset>140970</wp:posOffset>
            </wp:positionV>
            <wp:extent cx="1427480" cy="2027555"/>
            <wp:effectExtent l="19050" t="0" r="1270" b="0"/>
            <wp:wrapNone/>
            <wp:docPr id="26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2027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5F96" w:rsidRPr="000D3937" w:rsidRDefault="003050C4" w:rsidP="003C742D">
      <w:pPr>
        <w:ind w:right="3402"/>
      </w:pPr>
      <w:r>
        <w:rPr>
          <w:noProof/>
          <w:lang w:eastAsia="fr-FR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3523339</wp:posOffset>
            </wp:positionH>
            <wp:positionV relativeFrom="paragraph">
              <wp:posOffset>16648</wp:posOffset>
            </wp:positionV>
            <wp:extent cx="1372429" cy="1836752"/>
            <wp:effectExtent l="19050" t="0" r="0" b="0"/>
            <wp:wrapNone/>
            <wp:docPr id="33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429" cy="1836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2C46" w:rsidRDefault="00F92C46" w:rsidP="00280FAB">
      <w:pPr>
        <w:ind w:right="6520"/>
        <w:rPr>
          <w:b/>
        </w:rPr>
      </w:pPr>
      <w:r w:rsidRPr="00673709">
        <w:rPr>
          <w:b/>
        </w:rPr>
        <w:t>A la fin de la PFMP :</w:t>
      </w:r>
    </w:p>
    <w:p w:rsidR="00280FAB" w:rsidRDefault="00280FAB" w:rsidP="00280FAB">
      <w:pPr>
        <w:ind w:right="5528"/>
      </w:pPr>
      <w:r>
        <w:t>- Le tuteur comp</w:t>
      </w:r>
      <w:r w:rsidR="000C7533">
        <w:t>l</w:t>
      </w:r>
      <w:r>
        <w:t xml:space="preserve">ète </w:t>
      </w:r>
      <w:r w:rsidRPr="004B119E">
        <w:rPr>
          <w:bCs/>
        </w:rPr>
        <w:t xml:space="preserve">le degré d’autonomie des tâches professionnelles mises en œuvre pendant la </w:t>
      </w:r>
      <w:r>
        <w:rPr>
          <w:bCs/>
        </w:rPr>
        <w:t xml:space="preserve">PFMP </w:t>
      </w:r>
      <w:r>
        <w:t xml:space="preserve">sur l’annexe </w:t>
      </w:r>
      <w:r w:rsidR="00196198">
        <w:t>1</w:t>
      </w:r>
      <w:r>
        <w:t>.</w:t>
      </w:r>
    </w:p>
    <w:p w:rsidR="00280FAB" w:rsidRDefault="00280FAB" w:rsidP="00280FAB">
      <w:pPr>
        <w:ind w:right="5528"/>
      </w:pPr>
    </w:p>
    <w:p w:rsidR="00F92C46" w:rsidRDefault="00F92C46" w:rsidP="00280FAB">
      <w:pPr>
        <w:ind w:right="5528"/>
      </w:pPr>
      <w:r>
        <w:t xml:space="preserve">- </w:t>
      </w:r>
      <w:r w:rsidR="00280FAB">
        <w:t>L’enseignant et le tuteur font</w:t>
      </w:r>
      <w:r>
        <w:t xml:space="preserve"> le bilan du </w:t>
      </w:r>
      <w:r w:rsidR="00280FAB" w:rsidRPr="0058439A">
        <w:t>niveau d</w:t>
      </w:r>
      <w:r w:rsidR="00280FAB">
        <w:t>e performance</w:t>
      </w:r>
      <w:r w:rsidR="00280FAB" w:rsidRPr="0058439A">
        <w:t xml:space="preserve"> </w:t>
      </w:r>
      <w:r w:rsidRPr="0058439A">
        <w:t xml:space="preserve">des compétences </w:t>
      </w:r>
      <w:r>
        <w:t>sur l’annexe 2</w:t>
      </w:r>
      <w:r w:rsidR="00280FAB">
        <w:t>.</w:t>
      </w:r>
    </w:p>
    <w:p w:rsidR="00280FAB" w:rsidRDefault="00280FAB" w:rsidP="00280FAB">
      <w:pPr>
        <w:ind w:right="5528"/>
      </w:pPr>
    </w:p>
    <w:p w:rsidR="001F3D79" w:rsidRDefault="001F3D79" w:rsidP="00280FAB">
      <w:pPr>
        <w:ind w:right="5528"/>
      </w:pPr>
    </w:p>
    <w:p w:rsidR="001F3D79" w:rsidRDefault="001F3D79" w:rsidP="00280FAB">
      <w:pPr>
        <w:ind w:right="5528"/>
      </w:pPr>
    </w:p>
    <w:p w:rsidR="001F3D79" w:rsidRDefault="001F3D79" w:rsidP="00280FAB">
      <w:pPr>
        <w:ind w:right="5528"/>
      </w:pPr>
    </w:p>
    <w:p w:rsidR="001F3D79" w:rsidRDefault="001F3D79" w:rsidP="00280FAB">
      <w:pPr>
        <w:ind w:right="5528"/>
      </w:pPr>
    </w:p>
    <w:p w:rsidR="001F3D79" w:rsidRDefault="001F3D79" w:rsidP="00280FAB">
      <w:pPr>
        <w:ind w:right="5528"/>
      </w:pPr>
      <w:r>
        <w:rPr>
          <w:noProof/>
          <w:lang w:eastAsia="fr-F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3554730</wp:posOffset>
            </wp:positionH>
            <wp:positionV relativeFrom="paragraph">
              <wp:posOffset>17780</wp:posOffset>
            </wp:positionV>
            <wp:extent cx="1960245" cy="1407160"/>
            <wp:effectExtent l="19050" t="0" r="1905" b="0"/>
            <wp:wrapNone/>
            <wp:docPr id="1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0245" cy="1407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3D79" w:rsidRDefault="001F3D79" w:rsidP="00280FAB">
      <w:pPr>
        <w:ind w:right="5528"/>
      </w:pPr>
    </w:p>
    <w:p w:rsidR="0058439A" w:rsidRDefault="001F3D79" w:rsidP="001F3D79">
      <w:pPr>
        <w:ind w:right="5528"/>
      </w:pPr>
      <w:r>
        <w:t>Au retour de la PFMP,</w:t>
      </w:r>
      <w:r w:rsidRPr="004B119E">
        <w:t xml:space="preserve"> compléter </w:t>
      </w:r>
      <w:r>
        <w:t>dans le tableau groupe de la prochaine PFEF (p</w:t>
      </w:r>
      <w:r w:rsidRPr="004B119E">
        <w:t>ériode de formation en établissement de formation</w:t>
      </w:r>
      <w:r>
        <w:t>),</w:t>
      </w:r>
      <w:r w:rsidRPr="004B119E">
        <w:rPr>
          <w:bCs/>
        </w:rPr>
        <w:t xml:space="preserve"> le degré d’autonomie des tâches professionnelles mises en œuvre penda</w:t>
      </w:r>
      <w:r>
        <w:rPr>
          <w:bCs/>
        </w:rPr>
        <w:t>nt cette</w:t>
      </w:r>
      <w:r w:rsidRPr="004B119E">
        <w:rPr>
          <w:bCs/>
        </w:rPr>
        <w:t xml:space="preserve"> </w:t>
      </w:r>
      <w:r>
        <w:rPr>
          <w:bCs/>
        </w:rPr>
        <w:t>PFMP</w:t>
      </w:r>
      <w:r w:rsidRPr="004B119E">
        <w:rPr>
          <w:bCs/>
        </w:rPr>
        <w:t xml:space="preserve"> </w:t>
      </w:r>
    </w:p>
    <w:p w:rsidR="0058439A" w:rsidRDefault="0058439A" w:rsidP="0058439A"/>
    <w:p w:rsidR="00D55F47" w:rsidRDefault="00D55F47" w:rsidP="009D6D2C"/>
    <w:p w:rsidR="0058439A" w:rsidRDefault="0058439A" w:rsidP="0058439A"/>
    <w:p w:rsidR="00D55F47" w:rsidRDefault="006834D1" w:rsidP="001F3D79">
      <w:pPr>
        <w:ind w:right="1559"/>
      </w:pPr>
      <w:r>
        <w:t xml:space="preserve">- </w:t>
      </w:r>
      <w:r w:rsidRPr="00C15535">
        <w:rPr>
          <w:color w:val="FF0000"/>
        </w:rPr>
        <w:t>Imprimer</w:t>
      </w:r>
      <w:r w:rsidRPr="006834D1">
        <w:t xml:space="preserve"> </w:t>
      </w:r>
      <w:r>
        <w:t>ce tableau groupe pour la formation en établissement</w:t>
      </w:r>
      <w:r w:rsidR="000D3937">
        <w:t xml:space="preserve"> préparant à la prochaine PFMP</w:t>
      </w:r>
      <w:r>
        <w:t>.</w:t>
      </w:r>
    </w:p>
    <w:p w:rsidR="003C742D" w:rsidRDefault="003C742D" w:rsidP="009D6D2C"/>
    <w:sectPr w:rsidR="003C742D" w:rsidSect="00673709">
      <w:pgSz w:w="11906" w:h="16838"/>
      <w:pgMar w:top="426" w:right="566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82A5E"/>
    <w:rsid w:val="00096EE6"/>
    <w:rsid w:val="000C50C2"/>
    <w:rsid w:val="000C7533"/>
    <w:rsid w:val="000D3937"/>
    <w:rsid w:val="00196198"/>
    <w:rsid w:val="001F3D79"/>
    <w:rsid w:val="00211A40"/>
    <w:rsid w:val="00232A46"/>
    <w:rsid w:val="002705B3"/>
    <w:rsid w:val="00275BAB"/>
    <w:rsid w:val="00280FAB"/>
    <w:rsid w:val="003050C4"/>
    <w:rsid w:val="003B75D8"/>
    <w:rsid w:val="003C742D"/>
    <w:rsid w:val="00435307"/>
    <w:rsid w:val="004B119E"/>
    <w:rsid w:val="0058439A"/>
    <w:rsid w:val="0066411D"/>
    <w:rsid w:val="00673709"/>
    <w:rsid w:val="006834D1"/>
    <w:rsid w:val="00735F96"/>
    <w:rsid w:val="00763D08"/>
    <w:rsid w:val="0088036A"/>
    <w:rsid w:val="00882A5E"/>
    <w:rsid w:val="0088714D"/>
    <w:rsid w:val="0095106E"/>
    <w:rsid w:val="009D6D2C"/>
    <w:rsid w:val="009F7CA8"/>
    <w:rsid w:val="00A73BBE"/>
    <w:rsid w:val="00C15535"/>
    <w:rsid w:val="00C601F7"/>
    <w:rsid w:val="00D55F47"/>
    <w:rsid w:val="00DD3F3D"/>
    <w:rsid w:val="00DE606E"/>
    <w:rsid w:val="00F45A59"/>
    <w:rsid w:val="00F92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30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82A5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82A5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2A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2</Pages>
  <Words>319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LAUDOU HERVE</dc:creator>
  <cp:keywords/>
  <dc:description/>
  <cp:lastModifiedBy>LAUDOU HERVE</cp:lastModifiedBy>
  <cp:revision>7</cp:revision>
  <dcterms:created xsi:type="dcterms:W3CDTF">2015-02-03T03:52:00Z</dcterms:created>
  <dcterms:modified xsi:type="dcterms:W3CDTF">2015-02-07T06:30:00Z</dcterms:modified>
</cp:coreProperties>
</file>