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D2" w:rsidRPr="00477BA1" w:rsidRDefault="0086478D" w:rsidP="0056331D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7BA1">
        <w:rPr>
          <w:rFonts w:ascii="Arial" w:hAnsi="Arial" w:cs="Arial"/>
          <w:b/>
          <w:bCs/>
          <w:sz w:val="28"/>
          <w:szCs w:val="28"/>
        </w:rPr>
        <w:t>Fiche de déroulement de séance</w:t>
      </w:r>
      <w:r w:rsidR="00EB7892" w:rsidRPr="00477BA1">
        <w:rPr>
          <w:rFonts w:ascii="Arial" w:hAnsi="Arial" w:cs="Arial"/>
          <w:b/>
          <w:bCs/>
          <w:sz w:val="28"/>
          <w:szCs w:val="28"/>
        </w:rPr>
        <w:t xml:space="preserve">  Classe : </w:t>
      </w:r>
      <w:r w:rsidR="0056331D">
        <w:rPr>
          <w:rFonts w:ascii="Arial" w:hAnsi="Arial" w:cs="Arial"/>
          <w:b/>
          <w:bCs/>
          <w:sz w:val="28"/>
          <w:szCs w:val="28"/>
        </w:rPr>
        <w:t>Seconde BAC PRO</w:t>
      </w:r>
      <w:r w:rsidR="00D07336">
        <w:rPr>
          <w:rFonts w:ascii="Arial" w:hAnsi="Arial" w:cs="Arial"/>
          <w:b/>
          <w:bCs/>
          <w:sz w:val="28"/>
          <w:szCs w:val="28"/>
        </w:rPr>
        <w:t xml:space="preserve"> Motocycles</w:t>
      </w:r>
    </w:p>
    <w:tbl>
      <w:tblPr>
        <w:tblW w:w="15377" w:type="dxa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41"/>
        <w:gridCol w:w="1978"/>
        <w:gridCol w:w="3827"/>
        <w:gridCol w:w="3152"/>
        <w:gridCol w:w="2443"/>
        <w:gridCol w:w="285"/>
        <w:gridCol w:w="283"/>
        <w:gridCol w:w="2268"/>
      </w:tblGrid>
      <w:tr w:rsidR="007D511C" w:rsidTr="00D449A9">
        <w:tc>
          <w:tcPr>
            <w:tcW w:w="1537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C99"/>
          </w:tcPr>
          <w:p w:rsidR="00D7557B" w:rsidRDefault="007D511C" w:rsidP="00D7557B">
            <w:pPr>
              <w:pStyle w:val="Contenudetableau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Comic Sans MS" w:hAnsi="Comic Sans MS" w:cs="Tahoma"/>
              </w:rPr>
              <w:t xml:space="preserve">Séquence n° </w:t>
            </w:r>
            <w:r w:rsidR="00B40A3F">
              <w:rPr>
                <w:rFonts w:ascii="Comic Sans MS" w:hAnsi="Comic Sans MS" w:cs="Tahoma"/>
              </w:rPr>
              <w:t>1</w:t>
            </w:r>
            <w:r>
              <w:rPr>
                <w:rFonts w:ascii="Comic Sans MS" w:hAnsi="Comic Sans MS" w:cs="Tahoma"/>
              </w:rPr>
              <w:t xml:space="preserve"> </w:t>
            </w:r>
            <w:r w:rsidR="00D7557B" w:rsidRPr="005E75F2">
              <w:rPr>
                <w:rFonts w:ascii="Arial" w:hAnsi="Arial" w:cs="Arial"/>
                <w:b/>
              </w:rPr>
              <w:t>Thème : La sécurité (Être capable d’</w:t>
            </w:r>
            <w:r w:rsidR="0091158E">
              <w:rPr>
                <w:rFonts w:ascii="Arial" w:hAnsi="Arial" w:cs="Arial"/>
                <w:b/>
              </w:rPr>
              <w:t>identifier</w:t>
            </w:r>
            <w:r w:rsidR="00D7557B" w:rsidRPr="005E75F2">
              <w:rPr>
                <w:rFonts w:ascii="Arial" w:hAnsi="Arial" w:cs="Arial"/>
                <w:b/>
              </w:rPr>
              <w:t xml:space="preserve"> les risques professionnels).</w:t>
            </w:r>
          </w:p>
          <w:p w:rsidR="007D511C" w:rsidRPr="00D7557B" w:rsidRDefault="007D511C" w:rsidP="00D7557B">
            <w:pPr>
              <w:pStyle w:val="Contenudetableau"/>
              <w:snapToGrid w:val="0"/>
              <w:jc w:val="center"/>
              <w:rPr>
                <w:rFonts w:ascii="Comic Sans MS" w:hAnsi="Comic Sans MS" w:cs="Tahoma"/>
              </w:rPr>
            </w:pPr>
            <w:r w:rsidRPr="00D7557B">
              <w:rPr>
                <w:rFonts w:ascii="Comic Sans MS" w:hAnsi="Comic Sans MS" w:cs="Tahoma"/>
              </w:rPr>
              <w:t xml:space="preserve"> séance n° 1 : </w:t>
            </w:r>
            <w:r w:rsidR="00D7557B" w:rsidRPr="00D7557B">
              <w:rPr>
                <w:rFonts w:ascii="Comic Sans MS" w:hAnsi="Comic Sans MS"/>
                <w:b/>
              </w:rPr>
              <w:t>La sécurité</w:t>
            </w:r>
            <w:r w:rsidR="00D7557B">
              <w:rPr>
                <w:rFonts w:ascii="Comic Sans MS" w:hAnsi="Comic Sans MS"/>
                <w:b/>
              </w:rPr>
              <w:t xml:space="preserve"> TD (1h)</w:t>
            </w:r>
          </w:p>
        </w:tc>
      </w:tr>
      <w:tr w:rsidR="000B00C4" w:rsidTr="00D449A9">
        <w:tc>
          <w:tcPr>
            <w:tcW w:w="15377" w:type="dxa"/>
            <w:gridSpan w:val="8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:rsidR="000B00C4" w:rsidRDefault="000B00C4" w:rsidP="00477BA1">
            <w:pPr>
              <w:rPr>
                <w:rFonts w:ascii="Comic Sans MS" w:eastAsia="ComicSansMS" w:hAnsi="Comic Sans MS" w:cs="ComicSansMS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cs="Tahoma"/>
                <w:b/>
                <w:bCs/>
                <w:sz w:val="28"/>
              </w:rPr>
              <w:t>OBJECTIFS :</w:t>
            </w:r>
            <w:r>
              <w:rPr>
                <w:rFonts w:cs="Tahoma"/>
                <w:sz w:val="28"/>
              </w:rPr>
              <w:t xml:space="preserve"> </w:t>
            </w:r>
            <w:r>
              <w:rPr>
                <w:rFonts w:ascii="Comic Sans MS" w:hAnsi="Comic Sans MS" w:cs="Tahoma"/>
                <w:b/>
                <w:bCs/>
                <w:i/>
                <w:iCs/>
                <w:sz w:val="21"/>
                <w:szCs w:val="21"/>
              </w:rPr>
              <w:t>L’élève doit être</w:t>
            </w:r>
            <w:r>
              <w:rPr>
                <w:rFonts w:ascii="Comic Sans MS" w:eastAsia="ComicSansMS" w:hAnsi="Comic Sans MS" w:cs="ComicSansMS"/>
                <w:b/>
                <w:bCs/>
                <w:i/>
                <w:iCs/>
                <w:sz w:val="21"/>
                <w:szCs w:val="21"/>
              </w:rPr>
              <w:t xml:space="preserve"> capable :</w:t>
            </w:r>
          </w:p>
          <w:p w:rsidR="00D7557B" w:rsidRPr="00D7557B" w:rsidRDefault="00D7557B" w:rsidP="00D7557B">
            <w:pPr>
              <w:rPr>
                <w:sz w:val="22"/>
                <w:szCs w:val="22"/>
              </w:rPr>
            </w:pPr>
            <w:r w:rsidRPr="00D7557B">
              <w:rPr>
                <w:sz w:val="22"/>
                <w:szCs w:val="22"/>
              </w:rPr>
              <w:t>- Être capable d’identifier les risques d’accident dans un atelier, des risques liés à son activité.</w:t>
            </w:r>
          </w:p>
          <w:p w:rsidR="00D7557B" w:rsidRPr="00D7557B" w:rsidRDefault="00D7557B" w:rsidP="00D7557B">
            <w:pPr>
              <w:rPr>
                <w:sz w:val="22"/>
                <w:szCs w:val="22"/>
              </w:rPr>
            </w:pPr>
            <w:r w:rsidRPr="00D7557B">
              <w:rPr>
                <w:sz w:val="22"/>
                <w:szCs w:val="22"/>
              </w:rPr>
              <w:t>- Être capable de lister les actions de prévention des risques (mesures de protection à mettre en place pour éviter les accidents) et d’énoncer les actions à conduire en cas d’accident.</w:t>
            </w:r>
          </w:p>
          <w:p w:rsidR="000B00C4" w:rsidRDefault="00D7557B" w:rsidP="00D7557B">
            <w:pPr>
              <w:rPr>
                <w:rFonts w:ascii="Comic Sans MS" w:eastAsia="ComicSansMS" w:hAnsi="Comic Sans MS" w:cs="ComicSansMS"/>
                <w:b/>
                <w:bCs/>
                <w:i/>
                <w:iCs/>
                <w:sz w:val="21"/>
                <w:szCs w:val="21"/>
              </w:rPr>
            </w:pPr>
            <w:r w:rsidRPr="00D7557B">
              <w:rPr>
                <w:sz w:val="22"/>
                <w:szCs w:val="22"/>
              </w:rPr>
              <w:t>- Être capable d’identifier les systèmes de sécurité de l’atelier.</w:t>
            </w:r>
          </w:p>
        </w:tc>
      </w:tr>
      <w:tr w:rsidR="000B00C4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Durée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Étapes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Travail du professeur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Travail des élèves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Supports pédagogiques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S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CCFFFF"/>
            <w:vAlign w:val="center"/>
          </w:tcPr>
          <w:p w:rsid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21"/>
                <w:szCs w:val="21"/>
              </w:rPr>
              <w:t>A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FFFF"/>
            <w:vAlign w:val="center"/>
          </w:tcPr>
          <w:p w:rsidR="000B00C4" w:rsidRPr="000B00C4" w:rsidRDefault="000B00C4" w:rsidP="000B00C4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8"/>
                <w:szCs w:val="18"/>
              </w:rPr>
            </w:pPr>
            <w:r w:rsidRPr="000B00C4">
              <w:rPr>
                <w:rFonts w:ascii="Comic Sans MS" w:eastAsia="Lucida Sans Unicode" w:hAnsi="Comic Sans MS" w:cs="Tahoma"/>
                <w:b/>
                <w:bCs/>
                <w:kern w:val="1"/>
                <w:sz w:val="18"/>
                <w:szCs w:val="18"/>
              </w:rPr>
              <w:t>Connaissances apportées</w:t>
            </w:r>
          </w:p>
        </w:tc>
      </w:tr>
      <w:tr w:rsidR="000B00C4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0B00C4" w:rsidP="006E76BC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0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Pr="00A94751" w:rsidRDefault="000B00C4" w:rsidP="006E76B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 w:rsidRPr="00A94751">
              <w:rPr>
                <w:rFonts w:ascii="Comic Sans MS" w:hAnsi="Comic Sans MS"/>
                <w:color w:val="231F1F"/>
                <w:sz w:val="16"/>
                <w:szCs w:val="16"/>
              </w:rPr>
              <w:t>Contrôle des pré-requis</w:t>
            </w:r>
            <w:r w:rsidR="00F760A8">
              <w:rPr>
                <w:rFonts w:ascii="Comic Sans MS" w:hAnsi="Comic Sans MS"/>
                <w:color w:val="231F1F"/>
                <w:sz w:val="16"/>
                <w:szCs w:val="16"/>
              </w:rPr>
              <w:t>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0B00C4" w:rsidP="00DA4F0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Aucun</w:t>
            </w:r>
            <w:r w:rsidR="00F760A8"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:rsidR="000B00C4" w:rsidRDefault="000B00C4" w:rsidP="006E76B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B00C4" w:rsidRDefault="000B00C4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B00C4" w:rsidRPr="000B00C4" w:rsidRDefault="000B00C4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vAlign w:val="center"/>
          </w:tcPr>
          <w:p w:rsidR="000B00C4" w:rsidRPr="000B00C4" w:rsidRDefault="000B00C4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00C4" w:rsidRDefault="000B00C4" w:rsidP="000B00C4">
            <w:pPr>
              <w:pStyle w:val="Contenudetableau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F760A8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D449A9" w:rsidP="00D941F7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5</w:t>
            </w:r>
            <w:r w:rsidR="00F760A8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F760A8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Problématique.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Pose la  problématique de l’objectif.</w:t>
            </w:r>
          </w:p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- Les accidents professionnels sont l’une des premières causes des arrêts de travail.</w:t>
            </w:r>
          </w:p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Pour éviter un accident, il faut les connaître et mettre en place des </w:t>
            </w:r>
            <w:r w:rsidRPr="00F760A8">
              <w:rPr>
                <w:rFonts w:ascii="Comic Sans MS" w:hAnsi="Comic Sans MS" w:cs="Tahoma"/>
                <w:sz w:val="16"/>
                <w:szCs w:val="16"/>
              </w:rPr>
              <w:t>mesures de protection</w:t>
            </w:r>
            <w:r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Découvrent la problématique.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La problématique.</w:t>
            </w:r>
          </w:p>
        </w:tc>
      </w:tr>
      <w:tr w:rsidR="00F760A8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</w:tcPr>
          <w:p w:rsidR="00F760A8" w:rsidRDefault="00F760A8" w:rsidP="00D941F7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3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</w:tcPr>
          <w:p w:rsidR="00F760A8" w:rsidRDefault="00F760A8" w:rsidP="00D941F7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Explication du déroulement de la séance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</w:tcPr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Organise les binômes.</w:t>
            </w:r>
          </w:p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Explique le déroulement.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</w:tcPr>
          <w:p w:rsidR="00F760A8" w:rsidRDefault="00F760A8" w:rsidP="00D941F7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connaissance du déroulement.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Le déroulement de la séance.</w:t>
            </w:r>
          </w:p>
        </w:tc>
      </w:tr>
      <w:tr w:rsidR="00F760A8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D449A9" w:rsidP="00D941F7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1</w:t>
            </w:r>
            <w:r w:rsidR="00F760A8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Pr="00631C85" w:rsidRDefault="00F760A8" w:rsidP="00D941F7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 w:rsidRPr="00631C85">
              <w:rPr>
                <w:rFonts w:ascii="Comic Sans MS" w:hAnsi="Comic Sans MS" w:cs="Tahoma"/>
                <w:sz w:val="16"/>
                <w:szCs w:val="16"/>
              </w:rPr>
              <w:t>Distr</w:t>
            </w:r>
            <w:r>
              <w:rPr>
                <w:rFonts w:ascii="Comic Sans MS" w:hAnsi="Comic Sans MS" w:cs="Tahoma"/>
                <w:sz w:val="16"/>
                <w:szCs w:val="16"/>
              </w:rPr>
              <w:t>ibution du travail.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Distribue les documents à chaque binôme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possession des documents ressource et réponse.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08287E" w:rsidRDefault="0008287E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Documents ressource et réponse.</w:t>
            </w:r>
          </w:p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F760A8" w:rsidRDefault="00F760A8" w:rsidP="00D941F7">
            <w:pPr>
              <w:pStyle w:val="Contenudetableau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F760A8" w:rsidTr="00D449A9"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60A8" w:rsidRDefault="00D449A9" w:rsidP="00D449A9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1</w:t>
            </w:r>
            <w:r w:rsidR="00F760A8"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 xml:space="preserve"> mn</w:t>
            </w: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60A8" w:rsidRDefault="00F760A8" w:rsidP="00D941F7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Définition de l’objectif de la séance.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Appel l’attention des élèves sur l’objectif du TD.</w:t>
            </w:r>
          </w:p>
          <w:p w:rsidR="00F760A8" w:rsidRDefault="00F760A8" w:rsidP="00F760A8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Énonce les objectifs de la séance.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760A8" w:rsidRDefault="00F760A8" w:rsidP="00F760A8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Prennent connaissance des objectifs de la séance.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760A8" w:rsidRDefault="00F760A8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F760A8" w:rsidRPr="000B00C4" w:rsidRDefault="00F760A8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60A8" w:rsidRDefault="00F760A8" w:rsidP="00D941F7">
            <w:pPr>
              <w:snapToGrid w:val="0"/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kern w:val="1"/>
                <w:sz w:val="16"/>
                <w:szCs w:val="16"/>
              </w:rPr>
              <w:t>Les objectifs de la séance.</w:t>
            </w:r>
          </w:p>
        </w:tc>
      </w:tr>
      <w:tr w:rsidR="00364436" w:rsidTr="00CB2FAD">
        <w:tc>
          <w:tcPr>
            <w:tcW w:w="1141" w:type="dxa"/>
            <w:vMerge w:val="restart"/>
            <w:tcBorders>
              <w:left w:val="single" w:sz="1" w:space="0" w:color="000000"/>
            </w:tcBorders>
            <w:shd w:val="clear" w:color="auto" w:fill="D9D9D9"/>
          </w:tcPr>
          <w:p w:rsidR="00364436" w:rsidRDefault="00364436" w:rsidP="006E76BC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  <w:r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  <w:t>40 mn</w:t>
            </w:r>
          </w:p>
        </w:tc>
        <w:tc>
          <w:tcPr>
            <w:tcW w:w="1978" w:type="dxa"/>
            <w:vMerge w:val="restart"/>
            <w:tcBorders>
              <w:left w:val="single" w:sz="1" w:space="0" w:color="000000"/>
            </w:tcBorders>
            <w:shd w:val="clear" w:color="auto" w:fill="D9D9D9"/>
          </w:tcPr>
          <w:p w:rsidR="00364436" w:rsidRPr="00631C85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Déroulement de l’activité.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Default="00364436" w:rsidP="00172959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Vérifie que les binômes se mettent au travail.</w:t>
            </w:r>
          </w:p>
          <w:p w:rsidR="00364436" w:rsidRDefault="00364436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Circule entre les binômes, constate l’avancement du travail et aide si nécessaire. </w:t>
            </w:r>
          </w:p>
          <w:p w:rsidR="00364436" w:rsidRDefault="00364436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Recherchent dans l’atelier les risques d’accident sur les différents postes de travail.</w:t>
            </w: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Associent aux risques listés les </w:t>
            </w:r>
            <w:r w:rsidRPr="00F760A8">
              <w:rPr>
                <w:rFonts w:ascii="Comic Sans MS" w:hAnsi="Comic Sans MS" w:cs="Tahoma"/>
                <w:sz w:val="16"/>
                <w:szCs w:val="16"/>
              </w:rPr>
              <w:t>mesures de protection à mettre en place</w:t>
            </w:r>
            <w:r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364436" w:rsidRDefault="00364436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I</w:t>
            </w:r>
            <w:r w:rsidRPr="00F71FCD">
              <w:rPr>
                <w:rFonts w:ascii="Comic Sans MS" w:hAnsi="Comic Sans MS" w:cs="Tahoma"/>
                <w:sz w:val="16"/>
                <w:szCs w:val="16"/>
              </w:rPr>
              <w:t>dentifie</w:t>
            </w:r>
            <w:r>
              <w:rPr>
                <w:rFonts w:ascii="Comic Sans MS" w:hAnsi="Comic Sans MS" w:cs="Tahoma"/>
                <w:sz w:val="16"/>
                <w:szCs w:val="16"/>
              </w:rPr>
              <w:t>nt</w:t>
            </w:r>
            <w:r w:rsidRPr="00F71FCD">
              <w:rPr>
                <w:rFonts w:ascii="Comic Sans MS" w:hAnsi="Comic Sans MS" w:cs="Tahoma"/>
                <w:sz w:val="16"/>
                <w:szCs w:val="16"/>
              </w:rPr>
              <w:t xml:space="preserve"> les systèmes de sécurité de l’atelier</w:t>
            </w:r>
            <w:r>
              <w:rPr>
                <w:rFonts w:ascii="Comic Sans MS" w:hAnsi="Comic Sans MS" w:cs="Tahoma"/>
                <w:sz w:val="16"/>
                <w:szCs w:val="16"/>
              </w:rPr>
              <w:t xml:space="preserve"> (arrêt d’urgence, alarme incendie, couverture, extincteurs…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Les postes de travail de l’atelier moto.</w:t>
            </w: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6E76B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L’atelier.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64436" w:rsidRPr="000B00C4" w:rsidRDefault="00364436" w:rsidP="000B00C4">
            <w:pPr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</w:p>
          <w:p w:rsidR="00364436" w:rsidRPr="000B00C4" w:rsidRDefault="00364436" w:rsidP="000B00C4">
            <w:pPr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</w:p>
          <w:p w:rsidR="00364436" w:rsidRPr="000B00C4" w:rsidRDefault="00364436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364436" w:rsidRPr="000B00C4" w:rsidRDefault="00364436" w:rsidP="000B00C4">
            <w:pPr>
              <w:pStyle w:val="Contenudetableau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  <w:p w:rsidR="00364436" w:rsidRPr="000B00C4" w:rsidRDefault="00364436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Identification :</w:t>
            </w:r>
          </w:p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des risques et d</w:t>
            </w:r>
            <w:r w:rsidRPr="0008287E">
              <w:rPr>
                <w:rFonts w:ascii="Comic Sans MS" w:hAnsi="Comic Sans MS" w:cs="Tahoma"/>
                <w:sz w:val="16"/>
                <w:szCs w:val="16"/>
              </w:rPr>
              <w:t>es actions de prévention des risques</w:t>
            </w:r>
            <w:r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  <w:p w:rsidR="00364436" w:rsidRDefault="00364436" w:rsidP="0008287E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des </w:t>
            </w:r>
            <w:r w:rsidRPr="00F71FCD">
              <w:rPr>
                <w:rFonts w:ascii="Comic Sans MS" w:hAnsi="Comic Sans MS" w:cs="Tahoma"/>
                <w:sz w:val="16"/>
                <w:szCs w:val="16"/>
              </w:rPr>
              <w:t>systèmes de sécurité de l’atelier</w:t>
            </w:r>
            <w:r>
              <w:rPr>
                <w:rFonts w:ascii="Comic Sans MS" w:hAnsi="Comic Sans MS" w:cs="Tahoma"/>
                <w:sz w:val="16"/>
                <w:szCs w:val="16"/>
              </w:rPr>
              <w:t>.</w:t>
            </w:r>
          </w:p>
        </w:tc>
      </w:tr>
      <w:tr w:rsidR="00364436" w:rsidTr="00D449A9">
        <w:tc>
          <w:tcPr>
            <w:tcW w:w="114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Default="00364436" w:rsidP="00631C85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</w:p>
        </w:tc>
        <w:tc>
          <w:tcPr>
            <w:tcW w:w="19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Pr="00631C85" w:rsidRDefault="00364436" w:rsidP="00631C85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Default="00364436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Interroge les élèves sur les postes de travail.</w:t>
            </w:r>
          </w:p>
          <w:p w:rsidR="00364436" w:rsidRDefault="00364436" w:rsidP="00F71FCD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Apporte les informations nécessaires.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:rsidR="00364436" w:rsidRDefault="00364436" w:rsidP="00631C85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Exposent leurs réponses.</w:t>
            </w:r>
          </w:p>
          <w:p w:rsidR="00364436" w:rsidRDefault="00364436" w:rsidP="00631C85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Corrigent le document réponse.</w:t>
            </w: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</w:tcPr>
          <w:p w:rsidR="00364436" w:rsidRDefault="00364436" w:rsidP="00631C85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Les postes de travail de l’atelier moto.</w:t>
            </w: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64436" w:rsidRPr="000B00C4" w:rsidRDefault="00364436" w:rsidP="000B00C4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D9D9D9"/>
            <w:vAlign w:val="center"/>
          </w:tcPr>
          <w:p w:rsidR="00364436" w:rsidRPr="000B00C4" w:rsidRDefault="00364436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</w:tcPr>
          <w:p w:rsidR="00364436" w:rsidRDefault="00364436" w:rsidP="00631C85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D449A9" w:rsidTr="005A0743">
        <w:trPr>
          <w:trHeight w:val="214"/>
        </w:trPr>
        <w:tc>
          <w:tcPr>
            <w:tcW w:w="11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49A9" w:rsidRDefault="00D449A9" w:rsidP="00D449A9">
            <w:pPr>
              <w:snapToGrid w:val="0"/>
              <w:jc w:val="center"/>
              <w:rPr>
                <w:rFonts w:ascii="Comic Sans MS" w:eastAsia="Lucida Sans Unicode" w:hAnsi="Comic Sans MS" w:cs="Tahoma"/>
                <w:b/>
                <w:bCs/>
                <w:kern w:val="1"/>
                <w:sz w:val="16"/>
                <w:szCs w:val="16"/>
              </w:rPr>
            </w:pPr>
          </w:p>
        </w:tc>
        <w:tc>
          <w:tcPr>
            <w:tcW w:w="19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49A9" w:rsidRDefault="00364436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>Evaluation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49A9" w:rsidRDefault="00364436" w:rsidP="00866C3C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  <w:r>
              <w:rPr>
                <w:rFonts w:ascii="Comic Sans MS" w:hAnsi="Comic Sans MS" w:cs="Tahoma"/>
                <w:sz w:val="16"/>
                <w:szCs w:val="16"/>
              </w:rPr>
              <w:t xml:space="preserve">Séance 2 </w:t>
            </w:r>
            <w:r w:rsidR="005A0743">
              <w:rPr>
                <w:rFonts w:ascii="Comic Sans MS" w:hAnsi="Comic Sans MS" w:cs="Tahoma"/>
                <w:sz w:val="16"/>
                <w:szCs w:val="16"/>
              </w:rPr>
              <w:t>Leçon 1</w:t>
            </w:r>
          </w:p>
        </w:tc>
        <w:tc>
          <w:tcPr>
            <w:tcW w:w="31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49A9" w:rsidRDefault="00D449A9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4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D449A9" w:rsidRDefault="00D449A9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49A9" w:rsidRPr="000B00C4" w:rsidRDefault="00D449A9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  <w:r w:rsidRPr="000B00C4">
              <w:rPr>
                <w:rFonts w:ascii="Comic Sans MS" w:hAnsi="Comic Sans MS" w:cs="Tahoma"/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D449A9" w:rsidRPr="000B00C4" w:rsidRDefault="00D449A9" w:rsidP="00D941F7">
            <w:pPr>
              <w:pStyle w:val="Contenudetableau"/>
              <w:snapToGrid w:val="0"/>
              <w:jc w:val="center"/>
              <w:rPr>
                <w:rFonts w:ascii="Comic Sans MS" w:hAnsi="Comic Sans MS" w:cs="Tahoma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449A9" w:rsidRDefault="00D449A9" w:rsidP="00D941F7">
            <w:pPr>
              <w:pStyle w:val="Contenudetableau"/>
              <w:snapToGri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</w:tbl>
    <w:p w:rsidR="000C11FD" w:rsidRPr="006B4E50" w:rsidRDefault="000C11FD" w:rsidP="006B4E50">
      <w:pPr>
        <w:rPr>
          <w:rFonts w:ascii="Arial" w:hAnsi="Arial" w:cs="Arial"/>
          <w:sz w:val="22"/>
          <w:szCs w:val="22"/>
        </w:rPr>
      </w:pPr>
    </w:p>
    <w:sectPr w:rsidR="000C11FD" w:rsidRPr="006B4E50" w:rsidSect="009B44D4">
      <w:type w:val="continuous"/>
      <w:pgSz w:w="16840" w:h="11907" w:orient="landscape"/>
      <w:pgMar w:top="284" w:right="567" w:bottom="0" w:left="425" w:header="720" w:footer="471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43307"/>
    <w:multiLevelType w:val="hybridMultilevel"/>
    <w:tmpl w:val="27147EB8"/>
    <w:lvl w:ilvl="0" w:tplc="25221426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21426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0F2068"/>
    <w:multiLevelType w:val="singleLevel"/>
    <w:tmpl w:val="DFCC53D6"/>
    <w:lvl w:ilvl="0">
      <w:numFmt w:val="bullet"/>
      <w:lvlText w:val="-"/>
      <w:lvlJc w:val="left"/>
      <w:pPr>
        <w:tabs>
          <w:tab w:val="num" w:pos="417"/>
        </w:tabs>
        <w:ind w:left="170" w:hanging="113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CD5FE3"/>
    <w:rsid w:val="000055F5"/>
    <w:rsid w:val="00007D0B"/>
    <w:rsid w:val="00042DAE"/>
    <w:rsid w:val="00071D1A"/>
    <w:rsid w:val="0008287E"/>
    <w:rsid w:val="000B00C4"/>
    <w:rsid w:val="000C11FD"/>
    <w:rsid w:val="000C509E"/>
    <w:rsid w:val="001667DB"/>
    <w:rsid w:val="00172959"/>
    <w:rsid w:val="001E70C7"/>
    <w:rsid w:val="001F2238"/>
    <w:rsid w:val="0022001A"/>
    <w:rsid w:val="002571AC"/>
    <w:rsid w:val="0027461D"/>
    <w:rsid w:val="002C5086"/>
    <w:rsid w:val="002D72D6"/>
    <w:rsid w:val="0030336A"/>
    <w:rsid w:val="0031024A"/>
    <w:rsid w:val="0033715D"/>
    <w:rsid w:val="00351BD2"/>
    <w:rsid w:val="003557D7"/>
    <w:rsid w:val="00364436"/>
    <w:rsid w:val="00392E25"/>
    <w:rsid w:val="003A1A82"/>
    <w:rsid w:val="003B40D2"/>
    <w:rsid w:val="003C0EFB"/>
    <w:rsid w:val="00426CB0"/>
    <w:rsid w:val="004539A5"/>
    <w:rsid w:val="004712FA"/>
    <w:rsid w:val="00477BA1"/>
    <w:rsid w:val="00486C86"/>
    <w:rsid w:val="00491338"/>
    <w:rsid w:val="004C6DCD"/>
    <w:rsid w:val="004F42C9"/>
    <w:rsid w:val="0051406A"/>
    <w:rsid w:val="0051509D"/>
    <w:rsid w:val="0055543D"/>
    <w:rsid w:val="0056331D"/>
    <w:rsid w:val="005A0743"/>
    <w:rsid w:val="005A16BA"/>
    <w:rsid w:val="005B3A47"/>
    <w:rsid w:val="005F09D1"/>
    <w:rsid w:val="00613057"/>
    <w:rsid w:val="00631C85"/>
    <w:rsid w:val="00631CC4"/>
    <w:rsid w:val="006B4E50"/>
    <w:rsid w:val="006E34C7"/>
    <w:rsid w:val="006E76BC"/>
    <w:rsid w:val="00781D58"/>
    <w:rsid w:val="007C3598"/>
    <w:rsid w:val="007C46F3"/>
    <w:rsid w:val="007D463A"/>
    <w:rsid w:val="007D511C"/>
    <w:rsid w:val="00825BD5"/>
    <w:rsid w:val="00845521"/>
    <w:rsid w:val="00856400"/>
    <w:rsid w:val="00856F33"/>
    <w:rsid w:val="0086478D"/>
    <w:rsid w:val="00866C3C"/>
    <w:rsid w:val="008761D1"/>
    <w:rsid w:val="00891283"/>
    <w:rsid w:val="008B3D36"/>
    <w:rsid w:val="008D56BB"/>
    <w:rsid w:val="008D68B2"/>
    <w:rsid w:val="008F77F2"/>
    <w:rsid w:val="0091158E"/>
    <w:rsid w:val="00925F91"/>
    <w:rsid w:val="00970932"/>
    <w:rsid w:val="00982C8C"/>
    <w:rsid w:val="0098720D"/>
    <w:rsid w:val="009B44D4"/>
    <w:rsid w:val="009E4C9D"/>
    <w:rsid w:val="009F3B46"/>
    <w:rsid w:val="009F7327"/>
    <w:rsid w:val="00A02318"/>
    <w:rsid w:val="00A059DD"/>
    <w:rsid w:val="00A46F8B"/>
    <w:rsid w:val="00A763FD"/>
    <w:rsid w:val="00A94751"/>
    <w:rsid w:val="00AA0B1F"/>
    <w:rsid w:val="00B0221B"/>
    <w:rsid w:val="00B15433"/>
    <w:rsid w:val="00B40A3F"/>
    <w:rsid w:val="00B4554E"/>
    <w:rsid w:val="00B46052"/>
    <w:rsid w:val="00B654BB"/>
    <w:rsid w:val="00BA6C28"/>
    <w:rsid w:val="00BC0483"/>
    <w:rsid w:val="00BC0F7D"/>
    <w:rsid w:val="00BC634D"/>
    <w:rsid w:val="00BD4002"/>
    <w:rsid w:val="00C330DA"/>
    <w:rsid w:val="00C369BA"/>
    <w:rsid w:val="00C46E78"/>
    <w:rsid w:val="00C72920"/>
    <w:rsid w:val="00CA7EBE"/>
    <w:rsid w:val="00CC3C35"/>
    <w:rsid w:val="00CD1C73"/>
    <w:rsid w:val="00CD5FE3"/>
    <w:rsid w:val="00CF742E"/>
    <w:rsid w:val="00D07336"/>
    <w:rsid w:val="00D20871"/>
    <w:rsid w:val="00D449A9"/>
    <w:rsid w:val="00D7557B"/>
    <w:rsid w:val="00D941F7"/>
    <w:rsid w:val="00D96AC7"/>
    <w:rsid w:val="00DA3984"/>
    <w:rsid w:val="00DA4F0B"/>
    <w:rsid w:val="00DD5057"/>
    <w:rsid w:val="00DE4D60"/>
    <w:rsid w:val="00E31A2F"/>
    <w:rsid w:val="00E542F1"/>
    <w:rsid w:val="00E64623"/>
    <w:rsid w:val="00EB7892"/>
    <w:rsid w:val="00F2785A"/>
    <w:rsid w:val="00F60FA8"/>
    <w:rsid w:val="00F71FCD"/>
    <w:rsid w:val="00F760A8"/>
    <w:rsid w:val="00F911BE"/>
    <w:rsid w:val="00FD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FD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51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7D511C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En-tte">
    <w:name w:val="header"/>
    <w:basedOn w:val="Normal"/>
    <w:rsid w:val="007D511C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Préparer une séance en précisant :</vt:lpstr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Préparer une séance en précisant :</dc:title>
  <dc:subject/>
  <dc:creator>LAUDOU HERVE</dc:creator>
  <cp:keywords/>
  <dc:description/>
  <cp:lastModifiedBy>LAUDOU HERVE</cp:lastModifiedBy>
  <cp:revision>4</cp:revision>
  <dcterms:created xsi:type="dcterms:W3CDTF">2015-01-07T17:54:00Z</dcterms:created>
  <dcterms:modified xsi:type="dcterms:W3CDTF">2015-01-24T14:00:00Z</dcterms:modified>
</cp:coreProperties>
</file>