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emf" ContentType="image/x-emf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37" w:rsidRDefault="004669B4" w:rsidP="00B13A37">
      <w:pPr>
        <w:pStyle w:val="NormalWeb"/>
        <w:spacing w:line="320" w:lineRule="atLeast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DR </w:t>
      </w:r>
      <w:r w:rsidR="00E041AB">
        <w:rPr>
          <w:rFonts w:ascii="Arial" w:hAnsi="Arial" w:cs="Arial"/>
          <w:b/>
          <w:bCs/>
          <w:color w:val="FFFFFF"/>
          <w:shd w:val="clear" w:color="auto" w:fill="606060"/>
        </w:rPr>
        <w:t>B</w:t>
      </w: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 : </w:t>
      </w:r>
      <w:r w:rsidR="00E041AB">
        <w:rPr>
          <w:rFonts w:ascii="Arial" w:hAnsi="Arial" w:cs="Arial"/>
          <w:b/>
          <w:bCs/>
          <w:color w:val="FFFFFF"/>
          <w:shd w:val="clear" w:color="auto" w:fill="606060"/>
        </w:rPr>
        <w:t xml:space="preserve">Historique et enjeux </w:t>
      </w:r>
      <w:r>
        <w:rPr>
          <w:rFonts w:ascii="Arial" w:hAnsi="Arial" w:cs="Arial"/>
          <w:color w:val="000000"/>
        </w:rPr>
        <w:t xml:space="preserve"> </w:t>
      </w:r>
      <w:r w:rsidR="003108EB">
        <w:rPr>
          <w:rFonts w:ascii="Arial" w:hAnsi="Arial" w:cs="Arial"/>
          <w:color w:val="000000"/>
        </w:rPr>
        <w:tab/>
      </w:r>
      <w:r w:rsidR="003108EB"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la </w:t>
      </w:r>
      <w:r w:rsidR="00804EC4">
        <w:rPr>
          <w:rFonts w:ascii="Arial" w:hAnsi="Arial" w:cs="Arial"/>
          <w:b/>
          <w:i/>
          <w:color w:val="000000"/>
          <w:sz w:val="28"/>
          <w:szCs w:val="28"/>
        </w:rPr>
        <w:t>gestion des eaux pluviales</w:t>
      </w:r>
    </w:p>
    <w:p w:rsidR="006578DB" w:rsidRPr="00B13A37" w:rsidRDefault="006578DB" w:rsidP="00B13A37">
      <w:pPr>
        <w:pStyle w:val="NormalWeb"/>
        <w:spacing w:line="320" w:lineRule="atLeast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326D2E" w:rsidRPr="00A125D6" w:rsidRDefault="00326D2E" w:rsidP="00B13A37">
      <w:pPr>
        <w:pStyle w:val="NormalWeb"/>
        <w:numPr>
          <w:ilvl w:val="0"/>
          <w:numId w:val="3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Première travail, après avoir regardé le dessin ci-dessous citer quels sont les enjeux de  la gestion des eaux pluviales ?</w:t>
      </w:r>
    </w:p>
    <w:p w:rsidR="00326D2E" w:rsidRPr="00A125D6" w:rsidRDefault="002879A7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5.95pt;margin-top:.75pt;width:562.15pt;height:308pt;z-index:251666432;mso-width-relative:margin;mso-height-relative:margin">
            <v:textbox>
              <w:txbxContent>
                <w:p w:rsidR="00326D2E" w:rsidRDefault="00326D2E">
                  <w:r w:rsidRPr="00326D2E">
                    <w:rPr>
                      <w:noProof/>
                    </w:rPr>
                    <w:drawing>
                      <wp:inline distT="0" distB="0" distL="0" distR="0">
                        <wp:extent cx="3238500" cy="3744050"/>
                        <wp:effectExtent l="19050" t="0" r="0" b="0"/>
                        <wp:docPr id="3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2228" cy="37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26D2E">
                    <w:rPr>
                      <w:noProof/>
                    </w:rPr>
                    <w:drawing>
                      <wp:inline distT="0" distB="0" distL="0" distR="0">
                        <wp:extent cx="3590925" cy="3671998"/>
                        <wp:effectExtent l="19050" t="0" r="9525" b="0"/>
                        <wp:docPr id="4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t="1055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3764" cy="36749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gramStart"/>
      <w:r w:rsidR="00326D2E">
        <w:rPr>
          <w:rFonts w:ascii="Arial" w:hAnsi="Arial" w:cs="Arial"/>
          <w:color w:val="000000"/>
        </w:rPr>
        <w:t>la</w:t>
      </w:r>
      <w:proofErr w:type="gramEnd"/>
      <w:r w:rsidR="00326D2E">
        <w:rPr>
          <w:rFonts w:ascii="Arial" w:hAnsi="Arial" w:cs="Arial"/>
          <w:color w:val="000000"/>
        </w:rPr>
        <w:t xml:space="preserve"> gestion des eaux pluviales ?</w:t>
      </w:r>
    </w:p>
    <w:p w:rsidR="00326D2E" w:rsidRDefault="00326D2E" w:rsidP="00326D2E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Pr="003562E1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2879A7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 w:rsidRPr="002879A7">
        <w:rPr>
          <w:rFonts w:ascii="Arial" w:hAnsi="Arial" w:cs="Arial"/>
          <w:b/>
          <w:noProof/>
          <w:color w:val="000000"/>
        </w:rPr>
        <w:pict>
          <v:shape id="_x0000_s1031" type="#_x0000_t202" style="position:absolute;left:0;text-align:left;margin-left:-15.95pt;margin-top:3.3pt;width:536.45pt;height:108.15pt;z-index:251664384;mso-width-relative:margin;mso-height-relative:margin">
            <v:textbox>
              <w:txbxContent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Les enjeux de la gestion des eaux pluviales :</w:t>
                  </w: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Pr="00E039CC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Default="00326D2E" w:rsidP="00326D2E">
                  <w:pPr>
                    <w:rPr>
                      <w:rFonts w:ascii="Arial" w:hAnsi="Arial" w:cs="Arial"/>
                    </w:rPr>
                  </w:pPr>
                </w:p>
                <w:p w:rsidR="00326D2E" w:rsidRPr="00E039CC" w:rsidRDefault="00326D2E" w:rsidP="00326D2E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26D2E" w:rsidRDefault="00326D2E" w:rsidP="00326D2E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B13A37" w:rsidRDefault="004669B4" w:rsidP="00B13A37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Deuxième travail, </w:t>
      </w:r>
      <w:r w:rsidR="00192924">
        <w:rPr>
          <w:rFonts w:ascii="Arial" w:hAnsi="Arial" w:cs="Arial"/>
          <w:color w:val="000000"/>
        </w:rPr>
        <w:t>compléter le cycle de la gestion des eaux pluviales suivants</w:t>
      </w:r>
      <w:r w:rsidR="00B13A37" w:rsidRPr="00B13A37">
        <w:rPr>
          <w:rFonts w:ascii="Arial" w:hAnsi="Arial" w:cs="Arial"/>
          <w:color w:val="000000"/>
        </w:rPr>
        <w:t xml:space="preserve"> </w:t>
      </w:r>
      <w:r w:rsidR="00B13A37">
        <w:rPr>
          <w:rFonts w:ascii="Arial" w:hAnsi="Arial" w:cs="Arial"/>
          <w:color w:val="000000"/>
        </w:rPr>
        <w:t>après avoir pris connaissance des informations du tableau « un peu d’histoire »</w:t>
      </w:r>
      <w:r w:rsidR="00EA03D0">
        <w:rPr>
          <w:rFonts w:ascii="Arial" w:hAnsi="Arial" w:cs="Arial"/>
          <w:color w:val="000000"/>
        </w:rPr>
        <w:t>, en indiquant le pourquoi de chacune des évolutions représentées</w:t>
      </w:r>
      <w:r w:rsidR="00B13A37">
        <w:rPr>
          <w:rFonts w:ascii="Arial" w:hAnsi="Arial" w:cs="Arial"/>
          <w:color w:val="000000"/>
        </w:rPr>
        <w:t>:</w:t>
      </w:r>
    </w:p>
    <w:p w:rsidR="004669B4" w:rsidRDefault="002879A7" w:rsidP="00B13A37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pict>
          <v:shape id="_x0000_s1036" type="#_x0000_t202" style="position:absolute;left:0;text-align:left;margin-left:323.7pt;margin-top:393.45pt;width:152.25pt;height:64.5pt;z-index:251673600;mso-width-relative:margin;mso-height-relative:margin">
            <v:textbox>
              <w:txbxContent>
                <w:p w:rsidR="00EA03D0" w:rsidRDefault="00EA03D0" w:rsidP="00EA03D0">
                  <w:r w:rsidRPr="00EA03D0">
                    <w:rPr>
                      <w:noProof/>
                    </w:rPr>
                    <w:drawing>
                      <wp:inline distT="0" distB="0" distL="0" distR="0">
                        <wp:extent cx="424100" cy="681091"/>
                        <wp:effectExtent l="133350" t="38100" r="71200" b="61859"/>
                        <wp:docPr id="16" name="Imag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26786" r="249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100" cy="68109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ln>
                                  <a:noFill/>
                                </a:ln>
                                <a:effectLst>
                                  <a:outerShdw blurRad="76200" dist="38100" dir="78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4200000"/>
                                  </a:lightRig>
                                </a:scene3d>
                                <a:sp3d prstMaterial="plastic">
                                  <a:bevelT w="381000" h="114300" prst="relaxedInset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lang w:eastAsia="en-US"/>
        </w:rPr>
        <w:pict>
          <v:shape id="_x0000_s1035" type="#_x0000_t202" style="position:absolute;left:0;text-align:left;margin-left:391.7pt;margin-top:197.7pt;width:152.25pt;height:64.5pt;z-index:251672576;mso-width-relative:margin;mso-height-relative:margin">
            <v:textbox>
              <w:txbxContent>
                <w:p w:rsidR="00EA03D0" w:rsidRDefault="00EA03D0">
                  <w:r w:rsidRPr="00EA03D0">
                    <w:rPr>
                      <w:noProof/>
                    </w:rPr>
                    <w:drawing>
                      <wp:inline distT="0" distB="0" distL="0" distR="0">
                        <wp:extent cx="424100" cy="681091"/>
                        <wp:effectExtent l="133350" t="38100" r="71200" b="61859"/>
                        <wp:docPr id="9" name="Imag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26786" r="249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100" cy="68109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ln>
                                  <a:noFill/>
                                </a:ln>
                                <a:effectLst>
                                  <a:outerShdw blurRad="76200" dist="38100" dir="78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4200000"/>
                                  </a:lightRig>
                                </a:scene3d>
                                <a:sp3d prstMaterial="plastic">
                                  <a:bevelT w="381000" h="114300" prst="relaxedInset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lang w:eastAsia="en-US"/>
        </w:rPr>
        <w:pict>
          <v:shape id="_x0000_s1034" type="#_x0000_t202" style="position:absolute;left:0;text-align:left;margin-left:294.55pt;margin-top:21.7pt;width:151.15pt;height:66.75pt;z-index:251670528;mso-width-relative:margin;mso-height-relative:margin">
            <v:textbox>
              <w:txbxContent>
                <w:p w:rsidR="00EA03D0" w:rsidRDefault="00EA03D0">
                  <w:r w:rsidRPr="00EA03D0">
                    <w:rPr>
                      <w:noProof/>
                    </w:rPr>
                    <w:drawing>
                      <wp:inline distT="0" distB="0" distL="0" distR="0">
                        <wp:extent cx="424100" cy="681091"/>
                        <wp:effectExtent l="133350" t="38100" r="71200" b="61859"/>
                        <wp:docPr id="8" name="Imag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26786" r="249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100" cy="68109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ln>
                                  <a:noFill/>
                                </a:ln>
                                <a:effectLst>
                                  <a:outerShdw blurRad="76200" dist="38100" dir="78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4200000"/>
                                  </a:lightRig>
                                </a:scene3d>
                                <a:sp3d prstMaterial="plastic">
                                  <a:bevelT w="381000" h="114300" prst="relaxedInset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lang w:eastAsia="en-US"/>
        </w:rPr>
        <w:pict>
          <v:shape id="_x0000_s1033" type="#_x0000_t202" style="position:absolute;left:0;text-align:left;margin-left:8.05pt;margin-top:26.2pt;width:520.9pt;height:544.5pt;z-index:251668480;mso-width-relative:margin;mso-height-relative:margin">
            <v:textbox>
              <w:txbxContent>
                <w:p w:rsidR="00EA03D0" w:rsidRDefault="00EA03D0">
                  <w:r w:rsidRPr="00EA03D0">
                    <w:rPr>
                      <w:noProof/>
                    </w:rPr>
                    <w:drawing>
                      <wp:inline distT="0" distB="0" distL="0" distR="0">
                        <wp:extent cx="5972810" cy="5821680"/>
                        <wp:effectExtent l="0" t="0" r="8890" b="0"/>
                        <wp:docPr id="5" name="Objet 5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6859612" cy="6686550"/>
                                  <a:chOff x="1071538" y="122238"/>
                                  <a:chExt cx="6859612" cy="6686550"/>
                                </a:xfrm>
                              </a:grpSpPr>
                              <a:pic>
                                <a:nvPicPr>
                                  <a:cNvPr id="32771" name="Ellipse 3"/>
                                  <a:cNvPicPr>
                                    <a:picLocks noChangeArrowheads="1"/>
                                  </a:cNvPicPr>
                                </a:nvPicPr>
                                <a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1243013" y="122238"/>
                                    <a:ext cx="6688137" cy="6686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sp>
                                <a:nvSpPr>
                                  <a:cNvPr id="32772" name="Text Box 5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2235200" y="1114425"/>
                                    <a:ext cx="4702175" cy="47005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9pPr>
                                    </a:lstStyle>
                                    <a:p>
                                      <a:pPr algn="ctr" defTabSz="914400"/>
                                      <a:endParaRPr lang="fr-FR">
                                        <a:solidFill>
                                          <a:srgbClr val="FFFFFF"/>
                                        </a:solidFill>
                                        <a:latin typeface="Calibri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7" name="Ellipse 26"/>
                                  <a:cNvSpPr/>
                                </a:nvSpPr>
                                <a:spPr>
                                  <a:xfrm>
                                    <a:off x="3500438" y="5000625"/>
                                    <a:ext cx="1573212" cy="1571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alpha val="61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 defTabSz="914400" fontAlgn="auto">
                                        <a:spcBef>
                                          <a:spcPts val="0"/>
                                        </a:spcBef>
                                        <a:spcAft>
                                          <a:spcPts val="0"/>
                                        </a:spcAft>
                                        <a:defRPr/>
                                      </a:pPr>
                                      <a:endParaRPr lang="fr-FR" i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28" name="Ellipse 27"/>
                                  <a:cNvSpPr/>
                                </a:nvSpPr>
                                <a:spPr>
                                  <a:xfrm>
                                    <a:off x="6000750" y="3643313"/>
                                    <a:ext cx="1573213" cy="1571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alpha val="61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 defTabSz="914400" fontAlgn="auto">
                                        <a:spcBef>
                                          <a:spcPts val="0"/>
                                        </a:spcBef>
                                        <a:spcAft>
                                          <a:spcPts val="0"/>
                                        </a:spcAft>
                                        <a:defRPr/>
                                      </a:pPr>
                                      <a:endParaRPr lang="fr-FR" i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29" name="Ellipse 28"/>
                                  <a:cNvSpPr/>
                                </a:nvSpPr>
                                <a:spPr>
                                  <a:xfrm>
                                    <a:off x="5429250" y="1071563"/>
                                    <a:ext cx="1573213" cy="1571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alpha val="61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 defTabSz="914400" fontAlgn="auto">
                                        <a:spcBef>
                                          <a:spcPts val="0"/>
                                        </a:spcBef>
                                        <a:spcAft>
                                          <a:spcPts val="0"/>
                                        </a:spcAft>
                                        <a:defRPr/>
                                      </a:pPr>
                                      <a:endParaRPr lang="fr-FR" i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pic>
                                <a:nvPicPr>
                                  <a:cNvPr id="32776" name="Ellipse 33"/>
                                  <a:cNvPicPr>
                                    <a:picLocks noChangeArrowheads="1"/>
                                  </a:cNvPicPr>
                                </a:nvPicPr>
                                <a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3059113" y="2046288"/>
                                    <a:ext cx="2968625" cy="29670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sp>
                                <a:nvSpPr>
                                  <a:cNvPr id="32777" name="Text Box 11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3492500" y="2636838"/>
                                    <a:ext cx="2071688" cy="17287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9pPr>
                                    </a:lstStyle>
                                    <a:p>
                                      <a:pPr algn="ctr" defTabSz="914400"/>
                                      <a:r>
                                        <a:rPr lang="fr-FR" sz="2000" i="1">
                                          <a:solidFill>
                                            <a:srgbClr val="FFFFFF"/>
                                          </a:solidFill>
                                          <a:latin typeface="Calibri" pitchFamily="34" charset="0"/>
                                        </a:rPr>
                                        <a:t>L’évolution des procédés, solutions et dispositifs de la gestion des eaux</a:t>
                                      </a: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6" name="Ellipse 25"/>
                                  <a:cNvSpPr/>
                                </a:nvSpPr>
                                <a:spPr>
                                  <a:xfrm>
                                    <a:off x="2786063" y="500063"/>
                                    <a:ext cx="1571625" cy="1571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alpha val="61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 defTabSz="914400" fontAlgn="auto">
                                        <a:spcBef>
                                          <a:spcPts val="0"/>
                                        </a:spcBef>
                                        <a:spcAft>
                                          <a:spcPts val="0"/>
                                        </a:spcAft>
                                        <a:defRPr/>
                                      </a:pPr>
                                      <a:endParaRPr lang="fr-FR" i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32779" name="ZoneTexte 36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3603625" y="5886450"/>
                                    <a:ext cx="184150" cy="2746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  <a:txSp>
                                  <a:txBody>
                                    <a:bodyPr wrap="none">
                                      <a:spAutoFit/>
                                    </a:bodyPr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bg1"/>
                                          </a:solidFill>
                                          <a:latin typeface="Arial" charset="0"/>
                                          <a:ea typeface="Arial Unicode MS" pitchFamily="34" charset="-128"/>
                                          <a:cs typeface="Arial Unicode MS" pitchFamily="34" charset="-128"/>
                                        </a:defRPr>
                                      </a:lvl9pPr>
                                    </a:lstStyle>
                                    <a:p>
                                      <a:pPr algn="ctr" defTabSz="914400"/>
                                      <a:endParaRPr lang="fr-FR" sz="1200">
                                        <a:latin typeface="Calibri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graphicFrame>
                                <a:nvGraphicFramePr>
                                  <a:cNvPr id="5" name="Diagramme 4"/>
                                  <a:cNvGraphicFramePr/>
                                </a:nvGraphicFramePr>
                                <a:graphic>
                                  <a:graphicData uri="http://schemas.openxmlformats.org/drawingml/2006/diagram">
                                    <dgm:relIds xmlns:dgm="http://schemas.openxmlformats.org/drawingml/2006/diagram" xmlns:r="http://schemas.openxmlformats.org/officeDocument/2006/relationships" r:dm="rId10" r:lo="rId11" r:qs="rId12" r:cs="rId13"/>
                                  </a:graphicData>
                                </a:graphic>
                                <a:xfrm>
                                  <a:off x="1071538" y="500042"/>
                                  <a:ext cx="6843762" cy="5303791"/>
                                </a:xfrm>
                              </a:graphicFrame>
                              <a:sp>
                                <a:nvSpPr>
                                  <a:cNvPr id="20" name="Ellipse 19"/>
                                  <a:cNvSpPr/>
                                </a:nvSpPr>
                                <a:spPr>
                                  <a:xfrm>
                                    <a:off x="1500188" y="2786063"/>
                                    <a:ext cx="1571625" cy="1571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alpha val="70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en-GB"/>
                                      </a:defPPr>
                                      <a:lvl1pPr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742950" indent="-28575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1430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6002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057400" indent="-228600" algn="l" defTabSz="449263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 defTabSz="914400" fontAlgn="auto">
                                        <a:spcBef>
                                          <a:spcPts val="0"/>
                                        </a:spcBef>
                                        <a:spcAft>
                                          <a:spcPts val="0"/>
                                        </a:spcAft>
                                        <a:defRPr/>
                                      </a:pPr>
                                      <a:endParaRPr lang="fr-FR" i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pic>
                                <a:nvPicPr>
                                  <a:cNvPr id="19" name="Picture 2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7" cstate="print"/>
                                  <a:srcRect l="26786" r="24999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1928794" y="2928934"/>
                                    <a:ext cx="715038" cy="1121018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a:spPr>
                              </a:pic>
                              <a:sp>
                                <a:nvSpPr>
                                  <a:cNvPr id="30" name="Flèche en arc 29"/>
                                  <a:cNvSpPr/>
                                </a:nvSpPr>
                                <a:spPr>
                                  <a:xfrm rot="500296">
                                    <a:off x="2110200" y="967200"/>
                                    <a:ext cx="4923599" cy="4923599"/>
                                  </a:xfrm>
                                  <a:prstGeom prst="circularArrow">
                                    <a:avLst>
                                      <a:gd name="adj1" fmla="val 5201"/>
                                      <a:gd name="adj2" fmla="val 335994"/>
                                      <a:gd name="adj3" fmla="val 8210260"/>
                                      <a:gd name="adj4" fmla="val 6557262"/>
                                      <a:gd name="adj5" fmla="val 6068"/>
                                    </a:avLst>
                                  </a:prstGeom>
                                  <a:scene3d>
                                    <a:camera prst="orthographicFront"/>
                                    <a:lightRig rig="flat" dir="t"/>
                                  </a:scene3d>
                                  <a:sp3d prstMaterial="plastic">
                                    <a:bevelT w="120900" h="88900"/>
                                    <a:bevelB w="88900" h="31750" prst="angle"/>
                                  </a:sp3d>
                                </a:spPr>
                                <a:style>
                                  <a:lnRef idx="0">
                                    <a:schemeClr val="lt1">
                                      <a:hueOff val="0"/>
                                      <a:satOff val="0"/>
                                      <a:lumOff val="0"/>
                                      <a:alphaOff val="0"/>
                                    </a:schemeClr>
                                  </a:lnRef>
                                  <a:fillRef idx="3">
                                    <a:schemeClr val="accent1">
                                      <a:hueOff val="0"/>
                                      <a:satOff val="0"/>
                                      <a:lumOff val="0"/>
                                      <a:alphaOff val="0"/>
                                    </a:schemeClr>
                                  </a:fillRef>
                                  <a:effectRef idx="2">
                                    <a:schemeClr val="accent1">
                                      <a:hueOff val="0"/>
                                      <a:satOff val="0"/>
                                      <a:lumOff val="0"/>
                                      <a:alphaOff val="0"/>
                                    </a:schemeClr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pic>
                                <a:nvPicPr>
                                  <a:cNvPr id="32786" name="Picture 37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5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5357813" y="1214438"/>
                                    <a:ext cx="1714500" cy="1098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32787" name="Image 16" descr="reseau_unitaire.gif"/>
                                  <a:cNvPicPr>
                                    <a:picLocks noChangeAspect="1"/>
                                  </a:cNvPicPr>
                                </a:nvPicPr>
                                <a:blipFill>
                                  <a:blip r:embed="rId16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2643188" y="392113"/>
                                    <a:ext cx="1935162" cy="14652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32788" name="Picture 63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7"/>
                                  <a:srcRect l="7936" r="8025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3357563" y="4857750"/>
                                    <a:ext cx="1841500" cy="16430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32789" name="Image 20" descr="lagunage.jpg"/>
                                  <a:cNvPicPr>
                                    <a:picLocks noChangeAspect="1"/>
                                  </a:cNvPicPr>
                                </a:nvPicPr>
                                <a:blipFill>
                                  <a:blip r:embed="rId18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5929313" y="3857625"/>
                                    <a:ext cx="1638300" cy="1069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4669B4" w:rsidSect="00B735C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33487"/>
    <w:multiLevelType w:val="hybridMultilevel"/>
    <w:tmpl w:val="1F625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F3278"/>
    <w:multiLevelType w:val="hybridMultilevel"/>
    <w:tmpl w:val="E7288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556A9"/>
    <w:multiLevelType w:val="hybridMultilevel"/>
    <w:tmpl w:val="9180523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69B4"/>
    <w:rsid w:val="000F4A62"/>
    <w:rsid w:val="001026CC"/>
    <w:rsid w:val="00192924"/>
    <w:rsid w:val="002140AD"/>
    <w:rsid w:val="002879A7"/>
    <w:rsid w:val="002C3974"/>
    <w:rsid w:val="003108EB"/>
    <w:rsid w:val="00326D2E"/>
    <w:rsid w:val="003562E1"/>
    <w:rsid w:val="0046071A"/>
    <w:rsid w:val="004669B4"/>
    <w:rsid w:val="005A122C"/>
    <w:rsid w:val="006245B2"/>
    <w:rsid w:val="006301E3"/>
    <w:rsid w:val="006578DB"/>
    <w:rsid w:val="006A5D51"/>
    <w:rsid w:val="006F782C"/>
    <w:rsid w:val="007013E8"/>
    <w:rsid w:val="00804EC4"/>
    <w:rsid w:val="00867491"/>
    <w:rsid w:val="00A125D6"/>
    <w:rsid w:val="00B13A37"/>
    <w:rsid w:val="00B735C0"/>
    <w:rsid w:val="00D94784"/>
    <w:rsid w:val="00DF0175"/>
    <w:rsid w:val="00E039CC"/>
    <w:rsid w:val="00E041AB"/>
    <w:rsid w:val="00EA03D0"/>
    <w:rsid w:val="00F10E76"/>
    <w:rsid w:val="00F17A20"/>
    <w:rsid w:val="00F7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diagramColors" Target="diagrams/colors1.xm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diagramLayout" Target="diagrams/layout1.xml"/><Relationship Id="rId5" Type="http://schemas.openxmlformats.org/officeDocument/2006/relationships/image" Target="media/image1.emf"/><Relationship Id="rId15" Type="http://schemas.openxmlformats.org/officeDocument/2006/relationships/image" Target="media/image6.png"/><Relationship Id="rId10" Type="http://schemas.openxmlformats.org/officeDocument/2006/relationships/diagramData" Target="diagrams/data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4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6E1D45-B042-4A86-9284-679C82B3E09B}" type="doc">
      <dgm:prSet loTypeId="urn:microsoft.com/office/officeart/2005/8/layout/cycle1" loCatId="cycle" qsTypeId="urn:microsoft.com/office/officeart/2005/8/quickstyle/3d1" qsCatId="3D" csTypeId="urn:microsoft.com/office/officeart/2005/8/colors/accent1_2#4" csCatId="accent1" phldr="1"/>
      <dgm:spPr/>
      <dgm:t>
        <a:bodyPr/>
        <a:lstStyle/>
        <a:p>
          <a:endParaRPr lang="fr-FR"/>
        </a:p>
      </dgm:t>
    </dgm:pt>
    <dgm:pt modelId="{1D0D8263-875A-4981-B2DE-76F7B5CC88BD}">
      <dgm:prSet phldrT="[Texte]"/>
      <dgm:spPr/>
      <dgm:t>
        <a:bodyPr/>
        <a:lstStyle/>
        <a:p>
          <a:endParaRPr lang="fr-FR" dirty="0"/>
        </a:p>
      </dgm:t>
    </dgm:pt>
    <dgm:pt modelId="{85AF6484-277B-45A1-B3D1-3250F8594574}" type="parTrans" cxnId="{7FA6F50E-5AA3-44B9-8B3E-1A0034520F9F}">
      <dgm:prSet/>
      <dgm:spPr/>
      <dgm:t>
        <a:bodyPr/>
        <a:lstStyle/>
        <a:p>
          <a:endParaRPr lang="fr-FR"/>
        </a:p>
      </dgm:t>
    </dgm:pt>
    <dgm:pt modelId="{E90C59AF-72FE-412F-861C-8089B731BB2F}" type="sibTrans" cxnId="{7FA6F50E-5AA3-44B9-8B3E-1A0034520F9F}">
      <dgm:prSet/>
      <dgm:spPr/>
      <dgm:t>
        <a:bodyPr/>
        <a:lstStyle/>
        <a:p>
          <a:endParaRPr lang="fr-FR"/>
        </a:p>
      </dgm:t>
    </dgm:pt>
    <dgm:pt modelId="{D042ABB4-387C-45BA-B17C-E3A8A29FFA7A}">
      <dgm:prSet phldrT="[Texte]"/>
      <dgm:spPr/>
      <dgm:t>
        <a:bodyPr/>
        <a:lstStyle/>
        <a:p>
          <a:endParaRPr lang="fr-FR" dirty="0"/>
        </a:p>
      </dgm:t>
    </dgm:pt>
    <dgm:pt modelId="{F2BF4F33-D963-4D86-835D-7C6ED6202250}" type="parTrans" cxnId="{EB04FB9F-72D2-4C91-A7CC-520AEA35ED87}">
      <dgm:prSet/>
      <dgm:spPr/>
      <dgm:t>
        <a:bodyPr/>
        <a:lstStyle/>
        <a:p>
          <a:endParaRPr lang="fr-FR"/>
        </a:p>
      </dgm:t>
    </dgm:pt>
    <dgm:pt modelId="{06BB6FBE-D362-4D42-BF43-8E1323C32B24}" type="sibTrans" cxnId="{EB04FB9F-72D2-4C91-A7CC-520AEA35ED87}">
      <dgm:prSet/>
      <dgm:spPr/>
      <dgm:t>
        <a:bodyPr/>
        <a:lstStyle/>
        <a:p>
          <a:endParaRPr lang="fr-FR"/>
        </a:p>
      </dgm:t>
    </dgm:pt>
    <dgm:pt modelId="{95A15CC7-3D6C-4878-9BF7-E951DBD5658B}">
      <dgm:prSet phldrT="[Texte]"/>
      <dgm:spPr/>
      <dgm:t>
        <a:bodyPr/>
        <a:lstStyle/>
        <a:p>
          <a:endParaRPr lang="fr-FR" dirty="0"/>
        </a:p>
      </dgm:t>
    </dgm:pt>
    <dgm:pt modelId="{6A239BA4-79F2-4B52-A4A8-8A0789693710}" type="parTrans" cxnId="{5F3358FB-BD98-40C6-B065-F784221483B0}">
      <dgm:prSet/>
      <dgm:spPr/>
      <dgm:t>
        <a:bodyPr/>
        <a:lstStyle/>
        <a:p>
          <a:endParaRPr lang="fr-FR"/>
        </a:p>
      </dgm:t>
    </dgm:pt>
    <dgm:pt modelId="{353FC2CB-8687-40E3-864E-D905151D57F2}" type="sibTrans" cxnId="{5F3358FB-BD98-40C6-B065-F784221483B0}">
      <dgm:prSet/>
      <dgm:spPr/>
      <dgm:t>
        <a:bodyPr/>
        <a:lstStyle/>
        <a:p>
          <a:endParaRPr lang="fr-FR"/>
        </a:p>
      </dgm:t>
    </dgm:pt>
    <dgm:pt modelId="{87515BC1-E1FD-4A07-B151-F96748258630}">
      <dgm:prSet phldrT="[Texte]"/>
      <dgm:spPr/>
      <dgm:t>
        <a:bodyPr/>
        <a:lstStyle/>
        <a:p>
          <a:endParaRPr lang="fr-FR" dirty="0"/>
        </a:p>
      </dgm:t>
    </dgm:pt>
    <dgm:pt modelId="{3F545123-0C34-48BD-A36B-E9FC2F50FFC2}" type="sibTrans" cxnId="{5B3596A8-3DBB-4983-AE2F-CEFD93AFC2E8}">
      <dgm:prSet/>
      <dgm:spPr/>
      <dgm:t>
        <a:bodyPr/>
        <a:lstStyle/>
        <a:p>
          <a:endParaRPr lang="fr-FR"/>
        </a:p>
      </dgm:t>
    </dgm:pt>
    <dgm:pt modelId="{0E4EADD7-6F6C-401C-B3FC-DB5076B9921F}" type="parTrans" cxnId="{5B3596A8-3DBB-4983-AE2F-CEFD93AFC2E8}">
      <dgm:prSet/>
      <dgm:spPr/>
      <dgm:t>
        <a:bodyPr/>
        <a:lstStyle/>
        <a:p>
          <a:endParaRPr lang="fr-FR"/>
        </a:p>
      </dgm:t>
    </dgm:pt>
    <dgm:pt modelId="{39CE6D03-6794-45DA-BE39-1A8E4F1A0DFE}">
      <dgm:prSet phldrT="[Texte]"/>
      <dgm:spPr/>
      <dgm:t>
        <a:bodyPr/>
        <a:lstStyle/>
        <a:p>
          <a:endParaRPr lang="fr-FR" dirty="0"/>
        </a:p>
      </dgm:t>
    </dgm:pt>
    <dgm:pt modelId="{00DE5F2F-9C80-4EF2-8696-2267683FFFFE}" type="sibTrans" cxnId="{240EDE00-2B7D-4BDA-B825-D071D09EB311}">
      <dgm:prSet/>
      <dgm:spPr/>
      <dgm:t>
        <a:bodyPr/>
        <a:lstStyle/>
        <a:p>
          <a:endParaRPr lang="fr-FR"/>
        </a:p>
      </dgm:t>
    </dgm:pt>
    <dgm:pt modelId="{C03CACD4-0E93-47BB-8B66-3A1DBD6F7E61}" type="parTrans" cxnId="{240EDE00-2B7D-4BDA-B825-D071D09EB311}">
      <dgm:prSet/>
      <dgm:spPr/>
      <dgm:t>
        <a:bodyPr/>
        <a:lstStyle/>
        <a:p>
          <a:endParaRPr lang="fr-FR"/>
        </a:p>
      </dgm:t>
    </dgm:pt>
    <dgm:pt modelId="{2038E289-AF73-49C6-9D6A-1667416D63BC}" type="pres">
      <dgm:prSet presAssocID="{736E1D45-B042-4A86-9284-679C82B3E09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EACF1B73-81A9-4561-9133-2392F77A91AD}" type="pres">
      <dgm:prSet presAssocID="{1D0D8263-875A-4981-B2DE-76F7B5CC88BD}" presName="dummy" presStyleCnt="0"/>
      <dgm:spPr/>
      <dgm:t>
        <a:bodyPr/>
        <a:lstStyle/>
        <a:p>
          <a:endParaRPr lang="fr-FR"/>
        </a:p>
      </dgm:t>
    </dgm:pt>
    <dgm:pt modelId="{7066E7A1-C8BE-4525-B282-03432AB73F8B}" type="pres">
      <dgm:prSet presAssocID="{1D0D8263-875A-4981-B2DE-76F7B5CC88BD}" presName="node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052C217-A2D3-41F4-9FC6-B57A0728996D}" type="pres">
      <dgm:prSet presAssocID="{E90C59AF-72FE-412F-861C-8089B731BB2F}" presName="sibTrans" presStyleLbl="node1" presStyleIdx="0" presStyleCnt="5" custAng="363178" custLinFactNeighborX="7469" custLinFactNeighborY="7044" custRadScaleRad="306709" custRadScaleInc="-2147483648"/>
      <dgm:spPr/>
      <dgm:t>
        <a:bodyPr/>
        <a:lstStyle/>
        <a:p>
          <a:endParaRPr lang="fr-FR"/>
        </a:p>
      </dgm:t>
    </dgm:pt>
    <dgm:pt modelId="{9541A81C-A5EA-42B3-A598-B5ECFC719E07}" type="pres">
      <dgm:prSet presAssocID="{D042ABB4-387C-45BA-B17C-E3A8A29FFA7A}" presName="dummy" presStyleCnt="0"/>
      <dgm:spPr/>
      <dgm:t>
        <a:bodyPr/>
        <a:lstStyle/>
        <a:p>
          <a:endParaRPr lang="fr-FR"/>
        </a:p>
      </dgm:t>
    </dgm:pt>
    <dgm:pt modelId="{E56E901F-EE50-420B-B545-7CACEBF7A3FE}" type="pres">
      <dgm:prSet presAssocID="{D042ABB4-387C-45BA-B17C-E3A8A29FFA7A}" presName="node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259F968A-939B-449A-80F6-8359F5DC9C07}" type="pres">
      <dgm:prSet presAssocID="{06BB6FBE-D362-4D42-BF43-8E1323C32B24}" presName="sibTrans" presStyleLbl="node1" presStyleIdx="1" presStyleCnt="5" custAng="781914" custLinFactNeighborX="3999" custLinFactNeighborY="11217" custRadScaleRad="510223"/>
      <dgm:spPr/>
      <dgm:t>
        <a:bodyPr/>
        <a:lstStyle/>
        <a:p>
          <a:endParaRPr lang="fr-FR"/>
        </a:p>
      </dgm:t>
    </dgm:pt>
    <dgm:pt modelId="{29CCD13A-73FC-4CEC-B783-68A665464D1A}" type="pres">
      <dgm:prSet presAssocID="{95A15CC7-3D6C-4878-9BF7-E951DBD5658B}" presName="dummy" presStyleCnt="0"/>
      <dgm:spPr/>
      <dgm:t>
        <a:bodyPr/>
        <a:lstStyle/>
        <a:p>
          <a:endParaRPr lang="fr-FR"/>
        </a:p>
      </dgm:t>
    </dgm:pt>
    <dgm:pt modelId="{4F64B8D5-6198-4A4B-83FD-812182DB8901}" type="pres">
      <dgm:prSet presAssocID="{95A15CC7-3D6C-4878-9BF7-E951DBD5658B}" presName="node" presStyleLbl="revTx" presStyleIdx="2" presStyleCnt="5" custScaleX="109881" custScaleY="126399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9582D8A2-8256-407A-AA80-C83F240CA144}" type="pres">
      <dgm:prSet presAssocID="{353FC2CB-8687-40E3-864E-D905151D57F2}" presName="sibTrans" presStyleLbl="node1" presStyleIdx="2" presStyleCnt="5" custAng="5400000" custLinFactNeighborX="-4990" custLinFactNeighborY="10473" custRadScaleRad="94858" custRadScaleInc="-2147483648"/>
      <dgm:spPr/>
      <dgm:t>
        <a:bodyPr/>
        <a:lstStyle/>
        <a:p>
          <a:endParaRPr lang="fr-FR"/>
        </a:p>
      </dgm:t>
    </dgm:pt>
    <dgm:pt modelId="{567B6F66-3F9D-47CB-B4C1-AAE407D7E685}" type="pres">
      <dgm:prSet presAssocID="{39CE6D03-6794-45DA-BE39-1A8E4F1A0DFE}" presName="dummy" presStyleCnt="0"/>
      <dgm:spPr/>
      <dgm:t>
        <a:bodyPr/>
        <a:lstStyle/>
        <a:p>
          <a:endParaRPr lang="fr-FR"/>
        </a:p>
      </dgm:t>
    </dgm:pt>
    <dgm:pt modelId="{487E5CE3-8F14-4B7C-AC8A-095DB636C57C}" type="pres">
      <dgm:prSet presAssocID="{39CE6D03-6794-45DA-BE39-1A8E4F1A0DFE}" presName="node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40CEC70-F07C-4A6C-931B-39FD37973350}" type="pres">
      <dgm:prSet presAssocID="{00DE5F2F-9C80-4EF2-8696-2267683FFFFE}" presName="sibTrans" presStyleLbl="node1" presStyleIdx="3" presStyleCnt="5" custAng="19849966" custLinFactNeighborX="-6886" custLinFactNeighborY="2245" custRadScaleRad="94428"/>
      <dgm:spPr/>
      <dgm:t>
        <a:bodyPr/>
        <a:lstStyle/>
        <a:p>
          <a:endParaRPr lang="fr-FR"/>
        </a:p>
      </dgm:t>
    </dgm:pt>
    <dgm:pt modelId="{15741CB3-DB0B-4BD5-A509-4662943B4949}" type="pres">
      <dgm:prSet presAssocID="{87515BC1-E1FD-4A07-B151-F96748258630}" presName="dummy" presStyleCnt="0"/>
      <dgm:spPr/>
      <dgm:t>
        <a:bodyPr/>
        <a:lstStyle/>
        <a:p>
          <a:endParaRPr lang="fr-FR"/>
        </a:p>
      </dgm:t>
    </dgm:pt>
    <dgm:pt modelId="{4EB71928-169C-457F-8EC3-9F83EB45D3BC}" type="pres">
      <dgm:prSet presAssocID="{87515BC1-E1FD-4A07-B151-F96748258630}" presName="nod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A69B659-C03C-4B22-A166-A6AEE5398DEE}" type="pres">
      <dgm:prSet presAssocID="{3F545123-0C34-48BD-A36B-E9FC2F50FFC2}" presName="sibTrans" presStyleLbl="node1" presStyleIdx="4" presStyleCnt="5" custAng="506061" custLinFactNeighborX="4705" custLinFactNeighborY="7685" custRadScaleRad="43886"/>
      <dgm:spPr/>
      <dgm:t>
        <a:bodyPr/>
        <a:lstStyle/>
        <a:p>
          <a:endParaRPr lang="fr-FR"/>
        </a:p>
      </dgm:t>
    </dgm:pt>
  </dgm:ptLst>
  <dgm:cxnLst>
    <dgm:cxn modelId="{0182BE5A-1B9B-4926-8167-C7488A91668C}" type="presOf" srcId="{95A15CC7-3D6C-4878-9BF7-E951DBD5658B}" destId="{4F64B8D5-6198-4A4B-83FD-812182DB8901}" srcOrd="0" destOrd="0" presId="urn:microsoft.com/office/officeart/2005/8/layout/cycle1"/>
    <dgm:cxn modelId="{5F3358FB-BD98-40C6-B065-F784221483B0}" srcId="{736E1D45-B042-4A86-9284-679C82B3E09B}" destId="{95A15CC7-3D6C-4878-9BF7-E951DBD5658B}" srcOrd="2" destOrd="0" parTransId="{6A239BA4-79F2-4B52-A4A8-8A0789693710}" sibTransId="{353FC2CB-8687-40E3-864E-D905151D57F2}"/>
    <dgm:cxn modelId="{2C677ACC-A554-4403-B35B-15A5AFF2B338}" type="presOf" srcId="{D042ABB4-387C-45BA-B17C-E3A8A29FFA7A}" destId="{E56E901F-EE50-420B-B545-7CACEBF7A3FE}" srcOrd="0" destOrd="0" presId="urn:microsoft.com/office/officeart/2005/8/layout/cycle1"/>
    <dgm:cxn modelId="{7528CFB7-AC5B-4523-8E97-7A5865304451}" type="presOf" srcId="{736E1D45-B042-4A86-9284-679C82B3E09B}" destId="{2038E289-AF73-49C6-9D6A-1667416D63BC}" srcOrd="0" destOrd="0" presId="urn:microsoft.com/office/officeart/2005/8/layout/cycle1"/>
    <dgm:cxn modelId="{E4D9DFE6-C343-4C10-A2D6-81296F0B96F4}" type="presOf" srcId="{353FC2CB-8687-40E3-864E-D905151D57F2}" destId="{9582D8A2-8256-407A-AA80-C83F240CA144}" srcOrd="0" destOrd="0" presId="urn:microsoft.com/office/officeart/2005/8/layout/cycle1"/>
    <dgm:cxn modelId="{EFCE3C00-BFE9-4952-8950-BA2F631FB7F2}" type="presOf" srcId="{87515BC1-E1FD-4A07-B151-F96748258630}" destId="{4EB71928-169C-457F-8EC3-9F83EB45D3BC}" srcOrd="0" destOrd="0" presId="urn:microsoft.com/office/officeart/2005/8/layout/cycle1"/>
    <dgm:cxn modelId="{240EDE00-2B7D-4BDA-B825-D071D09EB311}" srcId="{736E1D45-B042-4A86-9284-679C82B3E09B}" destId="{39CE6D03-6794-45DA-BE39-1A8E4F1A0DFE}" srcOrd="3" destOrd="0" parTransId="{C03CACD4-0E93-47BB-8B66-3A1DBD6F7E61}" sibTransId="{00DE5F2F-9C80-4EF2-8696-2267683FFFFE}"/>
    <dgm:cxn modelId="{10B31845-AEF6-4830-95BB-D5D8E93BD0B2}" type="presOf" srcId="{00DE5F2F-9C80-4EF2-8696-2267683FFFFE}" destId="{640CEC70-F07C-4A6C-931B-39FD37973350}" srcOrd="0" destOrd="0" presId="urn:microsoft.com/office/officeart/2005/8/layout/cycle1"/>
    <dgm:cxn modelId="{5B3596A8-3DBB-4983-AE2F-CEFD93AFC2E8}" srcId="{736E1D45-B042-4A86-9284-679C82B3E09B}" destId="{87515BC1-E1FD-4A07-B151-F96748258630}" srcOrd="4" destOrd="0" parTransId="{0E4EADD7-6F6C-401C-B3FC-DB5076B9921F}" sibTransId="{3F545123-0C34-48BD-A36B-E9FC2F50FFC2}"/>
    <dgm:cxn modelId="{7FA6F50E-5AA3-44B9-8B3E-1A0034520F9F}" srcId="{736E1D45-B042-4A86-9284-679C82B3E09B}" destId="{1D0D8263-875A-4981-B2DE-76F7B5CC88BD}" srcOrd="0" destOrd="0" parTransId="{85AF6484-277B-45A1-B3D1-3250F8594574}" sibTransId="{E90C59AF-72FE-412F-861C-8089B731BB2F}"/>
    <dgm:cxn modelId="{EB04FB9F-72D2-4C91-A7CC-520AEA35ED87}" srcId="{736E1D45-B042-4A86-9284-679C82B3E09B}" destId="{D042ABB4-387C-45BA-B17C-E3A8A29FFA7A}" srcOrd="1" destOrd="0" parTransId="{F2BF4F33-D963-4D86-835D-7C6ED6202250}" sibTransId="{06BB6FBE-D362-4D42-BF43-8E1323C32B24}"/>
    <dgm:cxn modelId="{14510551-2D89-4E18-A899-370D45DEA81B}" type="presOf" srcId="{06BB6FBE-D362-4D42-BF43-8E1323C32B24}" destId="{259F968A-939B-449A-80F6-8359F5DC9C07}" srcOrd="0" destOrd="0" presId="urn:microsoft.com/office/officeart/2005/8/layout/cycle1"/>
    <dgm:cxn modelId="{032C208C-7037-4F94-8627-31AD68103CA1}" type="presOf" srcId="{39CE6D03-6794-45DA-BE39-1A8E4F1A0DFE}" destId="{487E5CE3-8F14-4B7C-AC8A-095DB636C57C}" srcOrd="0" destOrd="0" presId="urn:microsoft.com/office/officeart/2005/8/layout/cycle1"/>
    <dgm:cxn modelId="{A7B63BB1-1A3B-48EA-903B-0CF742639F54}" type="presOf" srcId="{3F545123-0C34-48BD-A36B-E9FC2F50FFC2}" destId="{5A69B659-C03C-4B22-A166-A6AEE5398DEE}" srcOrd="0" destOrd="0" presId="urn:microsoft.com/office/officeart/2005/8/layout/cycle1"/>
    <dgm:cxn modelId="{DB8B89CE-071A-4B94-8EAD-32AD359224C0}" type="presOf" srcId="{1D0D8263-875A-4981-B2DE-76F7B5CC88BD}" destId="{7066E7A1-C8BE-4525-B282-03432AB73F8B}" srcOrd="0" destOrd="0" presId="urn:microsoft.com/office/officeart/2005/8/layout/cycle1"/>
    <dgm:cxn modelId="{5C394064-4A54-4DBF-BC37-657A87E85365}" type="presOf" srcId="{E90C59AF-72FE-412F-861C-8089B731BB2F}" destId="{0052C217-A2D3-41F4-9FC6-B57A0728996D}" srcOrd="0" destOrd="0" presId="urn:microsoft.com/office/officeart/2005/8/layout/cycle1"/>
    <dgm:cxn modelId="{6E5F21C2-DEBB-4EF1-89A8-BBC92D7CD46B}" type="presParOf" srcId="{2038E289-AF73-49C6-9D6A-1667416D63BC}" destId="{EACF1B73-81A9-4561-9133-2392F77A91AD}" srcOrd="0" destOrd="0" presId="urn:microsoft.com/office/officeart/2005/8/layout/cycle1"/>
    <dgm:cxn modelId="{5D4B7C5C-C0C5-4824-97F4-65AE6563218E}" type="presParOf" srcId="{2038E289-AF73-49C6-9D6A-1667416D63BC}" destId="{7066E7A1-C8BE-4525-B282-03432AB73F8B}" srcOrd="1" destOrd="0" presId="urn:microsoft.com/office/officeart/2005/8/layout/cycle1"/>
    <dgm:cxn modelId="{4FC6A9A8-5326-464E-968A-A12FA1BE9A48}" type="presParOf" srcId="{2038E289-AF73-49C6-9D6A-1667416D63BC}" destId="{0052C217-A2D3-41F4-9FC6-B57A0728996D}" srcOrd="2" destOrd="0" presId="urn:microsoft.com/office/officeart/2005/8/layout/cycle1"/>
    <dgm:cxn modelId="{AC8271F4-8E50-4398-A1A1-50BC23E183F1}" type="presParOf" srcId="{2038E289-AF73-49C6-9D6A-1667416D63BC}" destId="{9541A81C-A5EA-42B3-A598-B5ECFC719E07}" srcOrd="3" destOrd="0" presId="urn:microsoft.com/office/officeart/2005/8/layout/cycle1"/>
    <dgm:cxn modelId="{2AE49F94-CB68-4006-8755-D1DACE5AE1A5}" type="presParOf" srcId="{2038E289-AF73-49C6-9D6A-1667416D63BC}" destId="{E56E901F-EE50-420B-B545-7CACEBF7A3FE}" srcOrd="4" destOrd="0" presId="urn:microsoft.com/office/officeart/2005/8/layout/cycle1"/>
    <dgm:cxn modelId="{C2961E26-31FB-4DD6-B295-8C81CE12572A}" type="presParOf" srcId="{2038E289-AF73-49C6-9D6A-1667416D63BC}" destId="{259F968A-939B-449A-80F6-8359F5DC9C07}" srcOrd="5" destOrd="0" presId="urn:microsoft.com/office/officeart/2005/8/layout/cycle1"/>
    <dgm:cxn modelId="{02057427-4BB2-4F0C-99E1-7D276A6C2022}" type="presParOf" srcId="{2038E289-AF73-49C6-9D6A-1667416D63BC}" destId="{29CCD13A-73FC-4CEC-B783-68A665464D1A}" srcOrd="6" destOrd="0" presId="urn:microsoft.com/office/officeart/2005/8/layout/cycle1"/>
    <dgm:cxn modelId="{48D9E017-217F-4B69-A446-BA51DC5091C9}" type="presParOf" srcId="{2038E289-AF73-49C6-9D6A-1667416D63BC}" destId="{4F64B8D5-6198-4A4B-83FD-812182DB8901}" srcOrd="7" destOrd="0" presId="urn:microsoft.com/office/officeart/2005/8/layout/cycle1"/>
    <dgm:cxn modelId="{76D7CE54-829A-488F-A256-4C9A86D6E8ED}" type="presParOf" srcId="{2038E289-AF73-49C6-9D6A-1667416D63BC}" destId="{9582D8A2-8256-407A-AA80-C83F240CA144}" srcOrd="8" destOrd="0" presId="urn:microsoft.com/office/officeart/2005/8/layout/cycle1"/>
    <dgm:cxn modelId="{D3CCEF4F-1A2D-4D29-8115-204E347E0E07}" type="presParOf" srcId="{2038E289-AF73-49C6-9D6A-1667416D63BC}" destId="{567B6F66-3F9D-47CB-B4C1-AAE407D7E685}" srcOrd="9" destOrd="0" presId="urn:microsoft.com/office/officeart/2005/8/layout/cycle1"/>
    <dgm:cxn modelId="{286987D1-E70D-45A3-8780-6B912D6D4C6D}" type="presParOf" srcId="{2038E289-AF73-49C6-9D6A-1667416D63BC}" destId="{487E5CE3-8F14-4B7C-AC8A-095DB636C57C}" srcOrd="10" destOrd="0" presId="urn:microsoft.com/office/officeart/2005/8/layout/cycle1"/>
    <dgm:cxn modelId="{0CD179C3-C997-4DE2-905A-754C2400BBBE}" type="presParOf" srcId="{2038E289-AF73-49C6-9D6A-1667416D63BC}" destId="{640CEC70-F07C-4A6C-931B-39FD37973350}" srcOrd="11" destOrd="0" presId="urn:microsoft.com/office/officeart/2005/8/layout/cycle1"/>
    <dgm:cxn modelId="{689BCFA8-77BE-4BA3-B53C-873769F5E3F2}" type="presParOf" srcId="{2038E289-AF73-49C6-9D6A-1667416D63BC}" destId="{15741CB3-DB0B-4BD5-A509-4662943B4949}" srcOrd="12" destOrd="0" presId="urn:microsoft.com/office/officeart/2005/8/layout/cycle1"/>
    <dgm:cxn modelId="{815DC053-9B4D-4348-A9B9-39C9DC6AA0EE}" type="presParOf" srcId="{2038E289-AF73-49C6-9D6A-1667416D63BC}" destId="{4EB71928-169C-457F-8EC3-9F83EB45D3BC}" srcOrd="13" destOrd="0" presId="urn:microsoft.com/office/officeart/2005/8/layout/cycle1"/>
    <dgm:cxn modelId="{CE38CB6A-E9EE-4610-8A1B-A6B96F983DA6}" type="presParOf" srcId="{2038E289-AF73-49C6-9D6A-1667416D63BC}" destId="{5A69B659-C03C-4B22-A166-A6AEE5398DEE}" srcOrd="14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laure</dc:creator>
  <cp:keywords/>
  <dc:description/>
  <cp:lastModifiedBy>MAISON</cp:lastModifiedBy>
  <cp:revision>3</cp:revision>
  <dcterms:created xsi:type="dcterms:W3CDTF">2010-05-29T19:58:00Z</dcterms:created>
  <dcterms:modified xsi:type="dcterms:W3CDTF">2010-05-29T20:01:00Z</dcterms:modified>
</cp:coreProperties>
</file>