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C0" w:rsidRDefault="00FE58FC" w:rsidP="00ED240D">
      <w:pPr>
        <w:shd w:val="clear" w:color="auto" w:fill="4BACC6" w:themeFill="accent5"/>
        <w:rPr>
          <w:rFonts w:ascii="Arial" w:hAnsi="Arial" w:cs="Arial"/>
          <w:b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color w:val="FFFFFF" w:themeColor="background1"/>
          <w:sz w:val="32"/>
          <w:szCs w:val="32"/>
        </w:rPr>
        <w:t>DT1 Document</w:t>
      </w:r>
      <w:r w:rsidRPr="009E2B04">
        <w:rPr>
          <w:rFonts w:ascii="Arial" w:hAnsi="Arial" w:cs="Arial"/>
          <w:b/>
          <w:color w:val="FFFFFF" w:themeColor="background1"/>
          <w:sz w:val="32"/>
          <w:szCs w:val="32"/>
        </w:rPr>
        <w:t xml:space="preserve"> technique 1</w:t>
      </w:r>
    </w:p>
    <w:p w:rsidR="00832964" w:rsidRPr="00832964" w:rsidRDefault="00832964" w:rsidP="00832964">
      <w:pPr>
        <w:shd w:val="clear" w:color="auto" w:fill="FFFFFF" w:themeFill="background1"/>
        <w:rPr>
          <w:rFonts w:ascii="Arial" w:hAnsi="Arial" w:cs="Arial"/>
          <w:b/>
          <w:color w:val="FFFFFF" w:themeColor="background1"/>
          <w:sz w:val="16"/>
          <w:szCs w:val="16"/>
        </w:rPr>
      </w:pPr>
    </w:p>
    <w:p w:rsidR="00832964" w:rsidRPr="00832964" w:rsidRDefault="00832964" w:rsidP="00832964">
      <w:pPr>
        <w:shd w:val="clear" w:color="auto" w:fill="B6DDE8" w:themeFill="accent5" w:themeFillTint="66"/>
        <w:rPr>
          <w:rFonts w:ascii="Arial" w:hAnsi="Arial" w:cs="Arial"/>
          <w:b/>
          <w:color w:val="31849B" w:themeColor="accent5" w:themeShade="BF"/>
          <w:sz w:val="32"/>
          <w:szCs w:val="32"/>
        </w:rPr>
      </w:pPr>
      <w:r w:rsidRPr="00832964">
        <w:rPr>
          <w:rFonts w:ascii="Arial" w:hAnsi="Arial" w:cs="Arial"/>
          <w:b/>
          <w:color w:val="31849B" w:themeColor="accent5" w:themeShade="BF"/>
          <w:sz w:val="32"/>
          <w:szCs w:val="32"/>
        </w:rPr>
        <w:t>Tableau 1 : Présentation de l’éco quartier</w:t>
      </w:r>
    </w:p>
    <w:p w:rsidR="00832964" w:rsidRPr="00832964" w:rsidRDefault="00832964" w:rsidP="00832964">
      <w:pPr>
        <w:shd w:val="clear" w:color="auto" w:fill="FFFFFF" w:themeFill="background1"/>
        <w:rPr>
          <w:rFonts w:ascii="Arial" w:hAnsi="Arial" w:cs="Arial"/>
          <w:b/>
          <w:color w:val="FFFFFF" w:themeColor="background1"/>
          <w:sz w:val="16"/>
          <w:szCs w:val="16"/>
        </w:rPr>
      </w:pPr>
    </w:p>
    <w:tbl>
      <w:tblPr>
        <w:tblStyle w:val="Grillemoyenne3-Accent5"/>
        <w:tblW w:w="0" w:type="auto"/>
        <w:tblLayout w:type="fixed"/>
        <w:tblLook w:val="04A0"/>
      </w:tblPr>
      <w:tblGrid>
        <w:gridCol w:w="1668"/>
        <w:gridCol w:w="76"/>
        <w:gridCol w:w="1555"/>
        <w:gridCol w:w="7121"/>
      </w:tblGrid>
      <w:tr w:rsidR="00A457C0" w:rsidTr="00C83843">
        <w:trPr>
          <w:cnfStyle w:val="100000000000"/>
          <w:trHeight w:val="4143"/>
        </w:trPr>
        <w:tc>
          <w:tcPr>
            <w:cnfStyle w:val="001000000000"/>
            <w:tcW w:w="1668" w:type="dxa"/>
            <w:textDirection w:val="btLr"/>
          </w:tcPr>
          <w:p w:rsidR="00A457C0" w:rsidRDefault="00A457C0" w:rsidP="00417D40">
            <w:pPr>
              <w:spacing w:line="360" w:lineRule="auto"/>
              <w:ind w:left="113" w:right="113"/>
              <w:rPr>
                <w:rFonts w:ascii="Arial" w:hAnsi="Arial" w:cs="Arial"/>
                <w:sz w:val="36"/>
                <w:szCs w:val="36"/>
              </w:rPr>
            </w:pPr>
          </w:p>
          <w:p w:rsidR="00A457C0" w:rsidRDefault="00417D40" w:rsidP="00417D40">
            <w:pPr>
              <w:spacing w:line="360" w:lineRule="auto"/>
              <w:ind w:left="113" w:right="113"/>
              <w:rPr>
                <w:rFonts w:ascii="Arial" w:hAnsi="Arial" w:cs="Arial"/>
                <w:b w:val="0"/>
                <w:bCs w:val="0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EURATECHNOLOGIE</w:t>
            </w:r>
          </w:p>
        </w:tc>
        <w:tc>
          <w:tcPr>
            <w:tcW w:w="8752" w:type="dxa"/>
            <w:gridSpan w:val="3"/>
          </w:tcPr>
          <w:p w:rsidR="008546A0" w:rsidRPr="00C83843" w:rsidRDefault="008546A0" w:rsidP="00D24944">
            <w:pPr>
              <w:spacing w:line="360" w:lineRule="auto"/>
              <w:cnfStyle w:val="100000000000"/>
              <w:rPr>
                <w:rFonts w:ascii="Arial" w:hAnsi="Arial" w:cs="Arial"/>
              </w:rPr>
            </w:pPr>
          </w:p>
          <w:p w:rsidR="00A457C0" w:rsidRPr="00D24944" w:rsidRDefault="00B47413" w:rsidP="00D24944">
            <w:pPr>
              <w:spacing w:line="360" w:lineRule="auto"/>
              <w:cnfStyle w:val="10000000000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448300" cy="2162841"/>
                  <wp:effectExtent l="19050" t="0" r="0" b="0"/>
                  <wp:docPr id="8" name="Image 6" descr="parc_vis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c_visit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0" cy="2162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510" w:rsidTr="00C83843">
        <w:trPr>
          <w:cnfStyle w:val="000000100000"/>
        </w:trPr>
        <w:tc>
          <w:tcPr>
            <w:cnfStyle w:val="001000000000"/>
            <w:tcW w:w="1744" w:type="dxa"/>
            <w:gridSpan w:val="2"/>
          </w:tcPr>
          <w:p w:rsidR="00FC6510" w:rsidRDefault="00FC6510" w:rsidP="00FC6510">
            <w:pPr>
              <w:jc w:val="right"/>
            </w:pPr>
            <w:r>
              <w:t>Ville (s)</w:t>
            </w:r>
          </w:p>
        </w:tc>
        <w:tc>
          <w:tcPr>
            <w:tcW w:w="8676" w:type="dxa"/>
            <w:gridSpan w:val="2"/>
          </w:tcPr>
          <w:p w:rsidR="00FC6510" w:rsidRPr="00577F2D" w:rsidRDefault="00417D40" w:rsidP="00577F2D">
            <w:pPr>
              <w:jc w:val="center"/>
              <w:cnfStyle w:val="00000010000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LOMME-LILLE</w:t>
            </w:r>
          </w:p>
        </w:tc>
      </w:tr>
      <w:tr w:rsidR="00FC6510" w:rsidTr="00C83843">
        <w:tc>
          <w:tcPr>
            <w:cnfStyle w:val="001000000000"/>
            <w:tcW w:w="1744" w:type="dxa"/>
            <w:gridSpan w:val="2"/>
          </w:tcPr>
          <w:p w:rsidR="00FC6510" w:rsidRDefault="00FC6510" w:rsidP="00FC6510">
            <w:pPr>
              <w:jc w:val="right"/>
            </w:pPr>
            <w:r>
              <w:t>Etat d’avancement</w:t>
            </w:r>
          </w:p>
        </w:tc>
        <w:tc>
          <w:tcPr>
            <w:tcW w:w="8676" w:type="dxa"/>
            <w:gridSpan w:val="2"/>
          </w:tcPr>
          <w:p w:rsidR="00FC6510" w:rsidRDefault="00417D40" w:rsidP="00417D40">
            <w:pPr>
              <w:cnfStyle w:val="000000000000"/>
              <w:rPr>
                <w:color w:val="0070C0"/>
              </w:rPr>
            </w:pPr>
            <w:r>
              <w:rPr>
                <w:color w:val="0070C0"/>
              </w:rPr>
              <w:t>Travaux jusqu’en 2025</w:t>
            </w:r>
          </w:p>
          <w:p w:rsidR="00417D40" w:rsidRPr="00577F2D" w:rsidRDefault="00417D40" w:rsidP="00417D40">
            <w:pPr>
              <w:cnfStyle w:val="000000000000"/>
              <w:rPr>
                <w:color w:val="0070C0"/>
              </w:rPr>
            </w:pPr>
            <w:r>
              <w:rPr>
                <w:color w:val="0070C0"/>
              </w:rPr>
              <w:t>Premiers habitants en 2010</w:t>
            </w:r>
          </w:p>
        </w:tc>
      </w:tr>
      <w:tr w:rsidR="00A457C0" w:rsidTr="00C83843">
        <w:trPr>
          <w:cnfStyle w:val="000000100000"/>
        </w:trPr>
        <w:tc>
          <w:tcPr>
            <w:cnfStyle w:val="001000000000"/>
            <w:tcW w:w="1744" w:type="dxa"/>
            <w:gridSpan w:val="2"/>
            <w:vMerge w:val="restart"/>
          </w:tcPr>
          <w:p w:rsidR="008915C6" w:rsidRDefault="008915C6" w:rsidP="00FC6510">
            <w:pPr>
              <w:jc w:val="right"/>
            </w:pPr>
            <w:r>
              <w:t>Type de projet</w:t>
            </w:r>
          </w:p>
        </w:tc>
        <w:tc>
          <w:tcPr>
            <w:tcW w:w="1555" w:type="dxa"/>
          </w:tcPr>
          <w:p w:rsidR="008915C6" w:rsidRPr="00CC5138" w:rsidRDefault="008915C6" w:rsidP="00577F2D">
            <w:pPr>
              <w:jc w:val="center"/>
              <w:cnfStyle w:val="000000100000"/>
              <w:rPr>
                <w:rFonts w:ascii="Arial" w:hAnsi="Arial" w:cs="Arial"/>
              </w:rPr>
            </w:pPr>
            <w:r w:rsidRPr="00CC5138">
              <w:rPr>
                <w:rFonts w:ascii="Arial" w:hAnsi="Arial" w:cs="Arial"/>
              </w:rPr>
              <w:t>Réhabilitation</w:t>
            </w:r>
          </w:p>
        </w:tc>
        <w:tc>
          <w:tcPr>
            <w:tcW w:w="7121" w:type="dxa"/>
          </w:tcPr>
          <w:p w:rsidR="008915C6" w:rsidRPr="00577F2D" w:rsidRDefault="008915C6">
            <w:pPr>
              <w:cnfStyle w:val="000000100000"/>
              <w:rPr>
                <w:rFonts w:ascii="Arial" w:hAnsi="Arial" w:cs="Arial"/>
                <w:color w:val="0070C0"/>
              </w:rPr>
            </w:pPr>
          </w:p>
        </w:tc>
      </w:tr>
      <w:tr w:rsidR="00A457C0" w:rsidTr="00C83843">
        <w:tc>
          <w:tcPr>
            <w:cnfStyle w:val="001000000000"/>
            <w:tcW w:w="1744" w:type="dxa"/>
            <w:gridSpan w:val="2"/>
            <w:vMerge/>
          </w:tcPr>
          <w:p w:rsidR="008915C6" w:rsidRDefault="008915C6" w:rsidP="00FC6510">
            <w:pPr>
              <w:jc w:val="right"/>
            </w:pPr>
          </w:p>
        </w:tc>
        <w:tc>
          <w:tcPr>
            <w:tcW w:w="1555" w:type="dxa"/>
          </w:tcPr>
          <w:p w:rsidR="008915C6" w:rsidRPr="00CC5138" w:rsidRDefault="008915C6" w:rsidP="00577F2D">
            <w:pPr>
              <w:jc w:val="center"/>
              <w:cnfStyle w:val="000000000000"/>
              <w:rPr>
                <w:rFonts w:ascii="Arial" w:hAnsi="Arial" w:cs="Arial"/>
              </w:rPr>
            </w:pPr>
            <w:r w:rsidRPr="00CC5138">
              <w:rPr>
                <w:rFonts w:ascii="Arial" w:hAnsi="Arial" w:cs="Arial"/>
              </w:rPr>
              <w:t>Reconquête de friche urbaine</w:t>
            </w:r>
          </w:p>
        </w:tc>
        <w:tc>
          <w:tcPr>
            <w:tcW w:w="7121" w:type="dxa"/>
          </w:tcPr>
          <w:p w:rsidR="008915C6" w:rsidRPr="00577F2D" w:rsidRDefault="00577F2D" w:rsidP="00417D40">
            <w:pPr>
              <w:cnfStyle w:val="00000000000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 xml:space="preserve">Friche </w:t>
            </w:r>
            <w:r w:rsidR="00417D40">
              <w:rPr>
                <w:rFonts w:ascii="Arial" w:hAnsi="Arial" w:cs="Arial"/>
                <w:color w:val="0070C0"/>
              </w:rPr>
              <w:t>textile, sol très pollué.</w:t>
            </w:r>
          </w:p>
        </w:tc>
      </w:tr>
      <w:tr w:rsidR="00A457C0" w:rsidTr="00C83843">
        <w:trPr>
          <w:cnfStyle w:val="000000100000"/>
        </w:trPr>
        <w:tc>
          <w:tcPr>
            <w:cnfStyle w:val="001000000000"/>
            <w:tcW w:w="1744" w:type="dxa"/>
            <w:gridSpan w:val="2"/>
            <w:vMerge/>
          </w:tcPr>
          <w:p w:rsidR="008915C6" w:rsidRDefault="008915C6" w:rsidP="00FC6510">
            <w:pPr>
              <w:jc w:val="right"/>
            </w:pPr>
          </w:p>
        </w:tc>
        <w:tc>
          <w:tcPr>
            <w:tcW w:w="1555" w:type="dxa"/>
          </w:tcPr>
          <w:p w:rsidR="008915C6" w:rsidRPr="00CC5138" w:rsidRDefault="008915C6" w:rsidP="00577F2D">
            <w:pPr>
              <w:jc w:val="center"/>
              <w:cnfStyle w:val="000000100000"/>
              <w:rPr>
                <w:rFonts w:ascii="Arial" w:hAnsi="Arial" w:cs="Arial"/>
              </w:rPr>
            </w:pPr>
            <w:r w:rsidRPr="00CC5138">
              <w:rPr>
                <w:rFonts w:ascii="Arial" w:hAnsi="Arial" w:cs="Arial"/>
              </w:rPr>
              <w:t>Quartier neuf en continuité de l’existant</w:t>
            </w:r>
          </w:p>
        </w:tc>
        <w:tc>
          <w:tcPr>
            <w:tcW w:w="7121" w:type="dxa"/>
          </w:tcPr>
          <w:p w:rsidR="008915C6" w:rsidRPr="00577F2D" w:rsidRDefault="008915C6">
            <w:pPr>
              <w:cnfStyle w:val="000000100000"/>
              <w:rPr>
                <w:rFonts w:ascii="Arial" w:hAnsi="Arial" w:cs="Arial"/>
                <w:color w:val="0070C0"/>
              </w:rPr>
            </w:pPr>
          </w:p>
        </w:tc>
      </w:tr>
      <w:tr w:rsidR="00577F2D" w:rsidTr="00C83843">
        <w:tc>
          <w:tcPr>
            <w:cnfStyle w:val="001000000000"/>
            <w:tcW w:w="1744" w:type="dxa"/>
            <w:gridSpan w:val="2"/>
          </w:tcPr>
          <w:p w:rsidR="00577F2D" w:rsidRDefault="00577F2D" w:rsidP="00FC6510">
            <w:pPr>
              <w:jc w:val="right"/>
            </w:pPr>
            <w:r>
              <w:t>Origine du  projet</w:t>
            </w:r>
          </w:p>
        </w:tc>
        <w:tc>
          <w:tcPr>
            <w:tcW w:w="8676" w:type="dxa"/>
            <w:gridSpan w:val="2"/>
          </w:tcPr>
          <w:p w:rsidR="00577F2D" w:rsidRPr="00577F2D" w:rsidRDefault="00417D40" w:rsidP="003628A3">
            <w:pPr>
              <w:cnfStyle w:val="00000000000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L’un des 5 pôles de rénovation urbaine de Lille Métropole. La SORELI, société d’aménagement mixte promeut l’approche écologique.</w:t>
            </w:r>
          </w:p>
          <w:p w:rsidR="00577F2D" w:rsidRPr="00577F2D" w:rsidRDefault="00577F2D" w:rsidP="003628A3">
            <w:pPr>
              <w:cnfStyle w:val="00000000000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FC6510" w:rsidTr="00C83843">
        <w:trPr>
          <w:cnfStyle w:val="000000100000"/>
        </w:trPr>
        <w:tc>
          <w:tcPr>
            <w:cnfStyle w:val="001000000000"/>
            <w:tcW w:w="1744" w:type="dxa"/>
            <w:gridSpan w:val="2"/>
          </w:tcPr>
          <w:p w:rsidR="00FC6510" w:rsidRDefault="00FC6510" w:rsidP="00FC6510">
            <w:pPr>
              <w:jc w:val="right"/>
            </w:pPr>
            <w:r>
              <w:t>Surface</w:t>
            </w:r>
            <w:r w:rsidR="00255B82">
              <w:t xml:space="preserve"> (en hectares)</w:t>
            </w:r>
          </w:p>
        </w:tc>
        <w:tc>
          <w:tcPr>
            <w:tcW w:w="8676" w:type="dxa"/>
            <w:gridSpan w:val="2"/>
          </w:tcPr>
          <w:p w:rsidR="00FC6510" w:rsidRPr="00577F2D" w:rsidRDefault="00255B82">
            <w:pPr>
              <w:cnfStyle w:val="00000010000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1</w:t>
            </w:r>
            <w:r w:rsidR="00417D40">
              <w:rPr>
                <w:rFonts w:ascii="Arial" w:hAnsi="Arial" w:cs="Arial"/>
                <w:color w:val="0070C0"/>
                <w:sz w:val="24"/>
                <w:szCs w:val="24"/>
              </w:rPr>
              <w:t>00 la première étape 25</w:t>
            </w:r>
          </w:p>
        </w:tc>
      </w:tr>
      <w:tr w:rsidR="00FC6510" w:rsidTr="00C83843">
        <w:tc>
          <w:tcPr>
            <w:cnfStyle w:val="001000000000"/>
            <w:tcW w:w="1744" w:type="dxa"/>
            <w:gridSpan w:val="2"/>
          </w:tcPr>
          <w:p w:rsidR="00FC6510" w:rsidRDefault="00FC6510" w:rsidP="00FC6510">
            <w:pPr>
              <w:jc w:val="right"/>
            </w:pPr>
            <w:r>
              <w:t>Nombre d’habitants</w:t>
            </w:r>
          </w:p>
        </w:tc>
        <w:tc>
          <w:tcPr>
            <w:tcW w:w="8676" w:type="dxa"/>
            <w:gridSpan w:val="2"/>
          </w:tcPr>
          <w:p w:rsidR="00FC6510" w:rsidRPr="00577F2D" w:rsidRDefault="00417D40">
            <w:pPr>
              <w:cnfStyle w:val="00000000000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1</w:t>
            </w:r>
            <w:r w:rsidR="00255B82">
              <w:rPr>
                <w:rFonts w:ascii="Arial" w:hAnsi="Arial" w:cs="Arial"/>
                <w:color w:val="0070C0"/>
                <w:sz w:val="24"/>
                <w:szCs w:val="24"/>
              </w:rPr>
              <w:t>500</w:t>
            </w:r>
          </w:p>
        </w:tc>
      </w:tr>
      <w:tr w:rsidR="00FC6510" w:rsidTr="00C83843">
        <w:trPr>
          <w:cnfStyle w:val="000000100000"/>
        </w:trPr>
        <w:tc>
          <w:tcPr>
            <w:cnfStyle w:val="001000000000"/>
            <w:tcW w:w="1744" w:type="dxa"/>
            <w:gridSpan w:val="2"/>
          </w:tcPr>
          <w:p w:rsidR="00FC6510" w:rsidRDefault="00FC6510" w:rsidP="00FC6510">
            <w:pPr>
              <w:jc w:val="right"/>
            </w:pPr>
            <w:r>
              <w:t>Nombre de logements</w:t>
            </w:r>
          </w:p>
        </w:tc>
        <w:tc>
          <w:tcPr>
            <w:tcW w:w="8676" w:type="dxa"/>
            <w:gridSpan w:val="2"/>
          </w:tcPr>
          <w:p w:rsidR="00FC6510" w:rsidRPr="00577F2D" w:rsidRDefault="00417D40">
            <w:pPr>
              <w:cnfStyle w:val="00000010000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600 (première étape)</w:t>
            </w:r>
          </w:p>
        </w:tc>
      </w:tr>
      <w:tr w:rsidR="009376B1" w:rsidTr="00C83843">
        <w:tc>
          <w:tcPr>
            <w:cnfStyle w:val="001000000000"/>
            <w:tcW w:w="1744" w:type="dxa"/>
            <w:gridSpan w:val="2"/>
          </w:tcPr>
          <w:p w:rsidR="009376B1" w:rsidRDefault="009376B1" w:rsidP="00FC6510">
            <w:pPr>
              <w:jc w:val="right"/>
            </w:pPr>
            <w:r>
              <w:t>Autres activités</w:t>
            </w:r>
          </w:p>
        </w:tc>
        <w:tc>
          <w:tcPr>
            <w:tcW w:w="8676" w:type="dxa"/>
            <w:gridSpan w:val="2"/>
          </w:tcPr>
          <w:p w:rsidR="009376B1" w:rsidRPr="009376B1" w:rsidRDefault="009376B1">
            <w:pPr>
              <w:cnfStyle w:val="00000000000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Bureaux, centre de recherche et services liés aux technologies de l’information sur les deux tiers de la première phase du quartier.</w:t>
            </w:r>
          </w:p>
        </w:tc>
      </w:tr>
      <w:tr w:rsidR="00A457C0" w:rsidTr="00C83843">
        <w:trPr>
          <w:cnfStyle w:val="000000100000"/>
          <w:trHeight w:val="135"/>
        </w:trPr>
        <w:tc>
          <w:tcPr>
            <w:cnfStyle w:val="001000000000"/>
            <w:tcW w:w="1744" w:type="dxa"/>
            <w:gridSpan w:val="2"/>
            <w:vMerge w:val="restart"/>
          </w:tcPr>
          <w:p w:rsidR="00A457C0" w:rsidRDefault="00A457C0" w:rsidP="00FC6510">
            <w:pPr>
              <w:jc w:val="right"/>
            </w:pPr>
            <w:r>
              <w:t>Documents à consulter</w:t>
            </w:r>
          </w:p>
        </w:tc>
        <w:tc>
          <w:tcPr>
            <w:tcW w:w="1555" w:type="dxa"/>
          </w:tcPr>
          <w:p w:rsidR="00A457C0" w:rsidRDefault="00A457C0" w:rsidP="00A457C0">
            <w:pPr>
              <w:jc w:val="center"/>
              <w:cnfStyle w:val="000000100000"/>
            </w:pPr>
            <w:r>
              <w:t>Sites internet</w:t>
            </w:r>
          </w:p>
        </w:tc>
        <w:tc>
          <w:tcPr>
            <w:tcW w:w="7121" w:type="dxa"/>
          </w:tcPr>
          <w:p w:rsidR="00143751" w:rsidRDefault="00143751" w:rsidP="001437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Video </w:t>
            </w:r>
            <w:proofErr w:type="gramStart"/>
            <w:r>
              <w:rPr>
                <w:rFonts w:ascii="Arial" w:hAnsi="Arial" w:cs="Arial"/>
                <w:color w:val="0070C0"/>
                <w:sz w:val="20"/>
                <w:szCs w:val="20"/>
              </w:rPr>
              <w:t>:</w:t>
            </w:r>
            <w:proofErr w:type="gramEnd"/>
            <w:r w:rsidR="004A0A64" w:rsidRPr="004A0A64">
              <w:fldChar w:fldCharType="begin"/>
            </w:r>
            <w:r w:rsidR="009D6854">
              <w:instrText xml:space="preserve"> HYPERLINK "http://www.lemoniteur.fr/191-territoire/article-dossier-actualites/695130-ecoquartiers-en-france-2-8-lille-lomme-un-ecoquartier-autour-d-un-ancien-canal-industriel" </w:instrText>
            </w:r>
            <w:r w:rsidR="004A0A64" w:rsidRPr="004A0A64">
              <w:fldChar w:fldCharType="separate"/>
            </w:r>
            <w:r w:rsidRPr="006F4E71">
              <w:rPr>
                <w:rStyle w:val="Lienhypertexte"/>
                <w:rFonts w:ascii="Arial" w:hAnsi="Arial" w:cs="Arial"/>
                <w:sz w:val="20"/>
                <w:szCs w:val="20"/>
              </w:rPr>
              <w:t>http://www.lemoniteur.fr/191-territoire/article-dossier-actualites/695130-ecoquartiers-en-france-2-8-lille-lomme-un-ecoquartier-autour-d-un-ancien-canal-industriel</w:t>
            </w:r>
            <w:r w:rsidR="004A0A64">
              <w:rPr>
                <w:rStyle w:val="Lienhypertexte"/>
                <w:rFonts w:ascii="Arial" w:hAnsi="Arial" w:cs="Arial"/>
                <w:sz w:val="20"/>
                <w:szCs w:val="20"/>
              </w:rPr>
              <w:fldChar w:fldCharType="end"/>
            </w:r>
          </w:p>
          <w:p w:rsidR="00B47413" w:rsidRDefault="004A0A64" w:rsidP="00D2494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8" w:history="1">
              <w:r w:rsidR="00B47413" w:rsidRPr="006774DA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http://www.euratechnologies.com/</w:t>
              </w:r>
            </w:hyperlink>
            <w:r w:rsidR="00B47413" w:rsidRPr="00B47413"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</w:p>
          <w:p w:rsidR="00810880" w:rsidRDefault="004A0A64" w:rsidP="00D24944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9" w:history="1">
              <w:r w:rsidR="00810880" w:rsidRPr="006774DA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http://www.euratechnologies-mag.com</w:t>
              </w:r>
            </w:hyperlink>
          </w:p>
          <w:p w:rsidR="009A10F4" w:rsidRPr="00810880" w:rsidRDefault="009A10F4" w:rsidP="001437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A457C0" w:rsidTr="00C83843">
        <w:trPr>
          <w:trHeight w:val="135"/>
        </w:trPr>
        <w:tc>
          <w:tcPr>
            <w:cnfStyle w:val="001000000000"/>
            <w:tcW w:w="1744" w:type="dxa"/>
            <w:gridSpan w:val="2"/>
            <w:vMerge/>
          </w:tcPr>
          <w:p w:rsidR="00A457C0" w:rsidRDefault="00A457C0" w:rsidP="00FC6510">
            <w:pPr>
              <w:jc w:val="right"/>
            </w:pPr>
          </w:p>
        </w:tc>
        <w:tc>
          <w:tcPr>
            <w:tcW w:w="1555" w:type="dxa"/>
          </w:tcPr>
          <w:p w:rsidR="00A457C0" w:rsidRDefault="00A457C0" w:rsidP="00A457C0">
            <w:pPr>
              <w:jc w:val="center"/>
              <w:cnfStyle w:val="000000000000"/>
            </w:pPr>
            <w:r>
              <w:t>Articles</w:t>
            </w:r>
          </w:p>
        </w:tc>
        <w:tc>
          <w:tcPr>
            <w:tcW w:w="7121" w:type="dxa"/>
          </w:tcPr>
          <w:p w:rsidR="00A457C0" w:rsidRPr="00A457C0" w:rsidRDefault="00A457C0" w:rsidP="00A457C0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bCs/>
                <w:color w:val="0070C0"/>
              </w:rPr>
            </w:pPr>
          </w:p>
        </w:tc>
      </w:tr>
      <w:tr w:rsidR="00A457C0" w:rsidTr="00C83843">
        <w:trPr>
          <w:cnfStyle w:val="000000100000"/>
          <w:trHeight w:val="135"/>
        </w:trPr>
        <w:tc>
          <w:tcPr>
            <w:cnfStyle w:val="001000000000"/>
            <w:tcW w:w="1744" w:type="dxa"/>
            <w:gridSpan w:val="2"/>
            <w:vMerge/>
          </w:tcPr>
          <w:p w:rsidR="00A457C0" w:rsidRDefault="00A457C0" w:rsidP="00FC6510">
            <w:pPr>
              <w:jc w:val="right"/>
            </w:pPr>
          </w:p>
        </w:tc>
        <w:tc>
          <w:tcPr>
            <w:tcW w:w="1555" w:type="dxa"/>
          </w:tcPr>
          <w:p w:rsidR="00A457C0" w:rsidRDefault="00A457C0" w:rsidP="00A457C0">
            <w:pPr>
              <w:jc w:val="center"/>
              <w:cnfStyle w:val="000000100000"/>
            </w:pPr>
            <w:proofErr w:type="spellStart"/>
            <w:r>
              <w:t>pdf</w:t>
            </w:r>
            <w:proofErr w:type="spellEnd"/>
          </w:p>
        </w:tc>
        <w:tc>
          <w:tcPr>
            <w:tcW w:w="7121" w:type="dxa"/>
          </w:tcPr>
          <w:p w:rsidR="00D24944" w:rsidRDefault="00D24944">
            <w:pPr>
              <w:cnfStyle w:val="000000100000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Presentation.pdf</w:t>
            </w:r>
          </w:p>
          <w:p w:rsidR="00A457C0" w:rsidRPr="00A457C0" w:rsidRDefault="00D24944">
            <w:pPr>
              <w:cnfStyle w:val="000000100000"/>
              <w:rPr>
                <w:rFonts w:ascii="Arial" w:hAnsi="Arial" w:cs="Arial"/>
                <w:color w:val="0070C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70C0"/>
                <w:sz w:val="20"/>
                <w:szCs w:val="20"/>
              </w:rPr>
              <w:t>Euratechnologie</w:t>
            </w:r>
            <w:proofErr w:type="spellEnd"/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2</w:t>
            </w:r>
            <w:r w:rsidR="00A457C0" w:rsidRPr="00A457C0">
              <w:rPr>
                <w:rFonts w:ascii="Arial" w:hAnsi="Arial" w:cs="Arial"/>
                <w:color w:val="0070C0"/>
                <w:sz w:val="20"/>
                <w:szCs w:val="20"/>
              </w:rPr>
              <w:t>.pdf</w:t>
            </w:r>
          </w:p>
          <w:p w:rsidR="00A457C0" w:rsidRPr="00577F2D" w:rsidRDefault="00D24944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Les rives de la </w:t>
            </w:r>
            <w:proofErr w:type="spellStart"/>
            <w:r>
              <w:rPr>
                <w:rFonts w:ascii="Arial" w:hAnsi="Arial" w:cs="Arial"/>
                <w:color w:val="0070C0"/>
                <w:sz w:val="20"/>
                <w:szCs w:val="20"/>
              </w:rPr>
              <w:t>deule</w:t>
            </w:r>
            <w:proofErr w:type="spellEnd"/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Euratechnologie</w:t>
            </w:r>
            <w:r w:rsidR="00A457C0" w:rsidRPr="00A457C0">
              <w:rPr>
                <w:rFonts w:ascii="Arial" w:hAnsi="Arial" w:cs="Arial"/>
                <w:color w:val="0070C0"/>
                <w:sz w:val="20"/>
                <w:szCs w:val="20"/>
              </w:rPr>
              <w:t>.pdf</w:t>
            </w:r>
          </w:p>
        </w:tc>
      </w:tr>
    </w:tbl>
    <w:p w:rsidR="008915C6" w:rsidRDefault="008915C6"/>
    <w:p w:rsidR="00832964" w:rsidRPr="00832964" w:rsidRDefault="00832964" w:rsidP="00832964">
      <w:pPr>
        <w:shd w:val="clear" w:color="auto" w:fill="B6DDE8" w:themeFill="accent5" w:themeFillTint="66"/>
        <w:rPr>
          <w:rFonts w:ascii="Arial" w:hAnsi="Arial" w:cs="Arial"/>
          <w:b/>
          <w:color w:val="31849B" w:themeColor="accent5" w:themeShade="BF"/>
          <w:sz w:val="32"/>
          <w:szCs w:val="32"/>
        </w:rPr>
      </w:pPr>
      <w:r w:rsidRPr="00832964">
        <w:rPr>
          <w:rFonts w:ascii="Arial" w:hAnsi="Arial" w:cs="Arial"/>
          <w:b/>
          <w:color w:val="31849B" w:themeColor="accent5" w:themeShade="BF"/>
          <w:sz w:val="32"/>
          <w:szCs w:val="32"/>
        </w:rPr>
        <w:lastRenderedPageBreak/>
        <w:t>Tableau 2 : Thème de l’eau</w:t>
      </w:r>
    </w:p>
    <w:p w:rsidR="00EC330C" w:rsidRDefault="00EC330C" w:rsidP="00EC330C">
      <w:pPr>
        <w:pStyle w:val="txtinfos"/>
        <w:pBdr>
          <w:top w:val="single" w:sz="4" w:space="1" w:color="548DD4" w:themeColor="text2" w:themeTint="99"/>
          <w:left w:val="single" w:sz="4" w:space="10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jc w:val="both"/>
        <w:rPr>
          <w:color w:val="auto"/>
          <w:sz w:val="22"/>
          <w:szCs w:val="22"/>
        </w:rPr>
      </w:pPr>
      <w:r w:rsidRPr="00EC330C">
        <w:rPr>
          <w:color w:val="31849B" w:themeColor="accent5" w:themeShade="BF"/>
          <w:sz w:val="32"/>
          <w:szCs w:val="32"/>
        </w:rPr>
        <w:t>Introduction :</w:t>
      </w:r>
      <w:r w:rsidRPr="00985BF8">
        <w:rPr>
          <w:rFonts w:ascii="Verdana" w:hAnsi="Verdana"/>
          <w:color w:val="FF6600"/>
          <w:sz w:val="21"/>
          <w:szCs w:val="21"/>
        </w:rPr>
        <w:t xml:space="preserve"> </w:t>
      </w:r>
      <w:r>
        <w:rPr>
          <w:sz w:val="20"/>
          <w:szCs w:val="20"/>
        </w:rPr>
        <w:t xml:space="preserve">L’eau c’est la vie. Elle est </w:t>
      </w:r>
      <w:r w:rsidRPr="00EC330C">
        <w:rPr>
          <w:sz w:val="20"/>
          <w:szCs w:val="20"/>
        </w:rPr>
        <w:t>liée à l'histoire des hommes. Les traces des premières civilisations se retrouvent près des fleuves. La naissance de l'agriculture dans la basse vallée du Nil, plus long fleuve du monde, remonte à plus de 7000 ans, et la recherche d'eau a toujours été une préoccupation constante</w:t>
      </w:r>
      <w:r>
        <w:rPr>
          <w:sz w:val="20"/>
          <w:szCs w:val="20"/>
        </w:rPr>
        <w:t>.</w:t>
      </w:r>
    </w:p>
    <w:p w:rsidR="00EC330C" w:rsidRPr="005B5754" w:rsidRDefault="00EC330C" w:rsidP="005B5754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tabs>
          <w:tab w:val="left" w:pos="2694"/>
        </w:tabs>
        <w:spacing w:after="120" w:line="240" w:lineRule="auto"/>
        <w:rPr>
          <w:rFonts w:ascii="Arial" w:hAnsi="Arial" w:cs="Arial"/>
        </w:rPr>
      </w:pPr>
      <w:r w:rsidRPr="00F612B0">
        <w:rPr>
          <w:rFonts w:ascii="Arial" w:eastAsia="Times New Roman" w:hAnsi="Arial" w:cs="Arial"/>
          <w:color w:val="31849B" w:themeColor="accent5" w:themeShade="BF"/>
          <w:sz w:val="32"/>
          <w:szCs w:val="32"/>
          <w:lang w:eastAsia="fr-FR"/>
        </w:rPr>
        <w:t>Un peu d’histoire :</w:t>
      </w:r>
      <w:r w:rsidR="00F612B0">
        <w:rPr>
          <w:rFonts w:ascii="Arial" w:eastAsia="Times New Roman" w:hAnsi="Arial" w:cs="Arial"/>
          <w:bCs/>
          <w:color w:val="9BBB59" w:themeColor="accent3"/>
          <w:sz w:val="32"/>
          <w:szCs w:val="32"/>
          <w:lang w:eastAsia="fr-FR"/>
        </w:rPr>
        <w:tab/>
      </w:r>
      <w:hyperlink r:id="rId10" w:history="1">
        <w:r w:rsidR="00F612B0" w:rsidRPr="005B5754">
          <w:rPr>
            <w:rStyle w:val="Lienhypertexte"/>
            <w:rFonts w:ascii="Arial" w:hAnsi="Arial" w:cs="Arial"/>
          </w:rPr>
          <w:t>http://www.syndicat-des-eaux-17.fr/contenu/eau_dans_histoire.php4</w:t>
        </w:r>
      </w:hyperlink>
    </w:p>
    <w:p w:rsidR="00F612B0" w:rsidRPr="005B5754" w:rsidRDefault="00F612B0" w:rsidP="005B5754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tabs>
          <w:tab w:val="left" w:pos="2694"/>
        </w:tabs>
        <w:spacing w:after="120" w:line="240" w:lineRule="auto"/>
        <w:rPr>
          <w:rStyle w:val="Lienhypertexte"/>
          <w:rFonts w:ascii="Arial" w:hAnsi="Arial" w:cs="Arial"/>
        </w:rPr>
      </w:pPr>
      <w:r w:rsidRPr="005B5754">
        <w:rPr>
          <w:rFonts w:ascii="Arial" w:eastAsia="Times New Roman" w:hAnsi="Arial" w:cs="Arial"/>
          <w:bCs/>
          <w:color w:val="9BBB59" w:themeColor="accent3"/>
          <w:sz w:val="32"/>
          <w:szCs w:val="32"/>
          <w:lang w:eastAsia="fr-FR"/>
        </w:rPr>
        <w:tab/>
      </w:r>
      <w:hyperlink r:id="rId11" w:history="1">
        <w:r w:rsidRPr="005B5754">
          <w:rPr>
            <w:rStyle w:val="Lienhypertexte"/>
            <w:rFonts w:ascii="Arial" w:hAnsi="Arial" w:cs="Arial"/>
          </w:rPr>
          <w:t>http://www.histoire-eau-hyeres.fr/100-histo_eau_pot_fr-pg.html</w:t>
        </w:r>
      </w:hyperlink>
    </w:p>
    <w:p w:rsidR="004F0320" w:rsidRPr="005B5754" w:rsidRDefault="004F0320" w:rsidP="005B5754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tabs>
          <w:tab w:val="left" w:pos="2694"/>
        </w:tabs>
        <w:spacing w:after="120" w:line="240" w:lineRule="auto"/>
        <w:rPr>
          <w:rStyle w:val="Lienhypertexte"/>
          <w:rFonts w:ascii="Arial" w:hAnsi="Arial" w:cs="Arial"/>
        </w:rPr>
      </w:pPr>
      <w:r w:rsidRPr="005B5754">
        <w:rPr>
          <w:rStyle w:val="Lienhypertexte"/>
          <w:rFonts w:ascii="Arial" w:hAnsi="Arial" w:cs="Arial"/>
          <w:u w:val="none"/>
        </w:rPr>
        <w:tab/>
      </w:r>
      <w:hyperlink r:id="rId12" w:history="1">
        <w:r w:rsidRPr="005B5754">
          <w:rPr>
            <w:rStyle w:val="Lienhypertexte"/>
            <w:rFonts w:ascii="Arial" w:hAnsi="Arial" w:cs="Arial"/>
          </w:rPr>
          <w:t>http://www.paris.fr/portail/pratique/Portal.lut?page_id=1315</w:t>
        </w:r>
      </w:hyperlink>
    </w:p>
    <w:p w:rsidR="005B5754" w:rsidRPr="005B5754" w:rsidRDefault="005B5754" w:rsidP="005B5754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tabs>
          <w:tab w:val="left" w:pos="2694"/>
        </w:tabs>
        <w:spacing w:after="120" w:line="240" w:lineRule="auto"/>
        <w:ind w:left="1701" w:hanging="1701"/>
        <w:rPr>
          <w:rStyle w:val="Lienhypertexte"/>
          <w:rFonts w:ascii="Arial" w:hAnsi="Arial" w:cs="Arial"/>
        </w:rPr>
      </w:pPr>
      <w:r w:rsidRPr="005B5754">
        <w:rPr>
          <w:rStyle w:val="Lienhypertexte"/>
          <w:rFonts w:ascii="Arial" w:hAnsi="Arial" w:cs="Arial"/>
          <w:u w:val="none"/>
        </w:rPr>
        <w:tab/>
        <w:t xml:space="preserve">vidéo : </w:t>
      </w:r>
      <w:r w:rsidRPr="005B5754">
        <w:rPr>
          <w:rStyle w:val="Lienhypertexte"/>
          <w:rFonts w:ascii="Arial" w:hAnsi="Arial" w:cs="Arial"/>
          <w:u w:val="none"/>
        </w:rPr>
        <w:tab/>
      </w:r>
      <w:hyperlink r:id="rId13" w:history="1">
        <w:r w:rsidRPr="005B5754">
          <w:rPr>
            <w:rStyle w:val="Lienhypertexte"/>
            <w:rFonts w:ascii="Arial" w:hAnsi="Arial" w:cs="Arial"/>
          </w:rPr>
          <w:t>http://www.cieau.com/un-peu-d-histoire/le-cycle-de-l-eau-grande-decouverte</w:t>
        </w:r>
      </w:hyperlink>
    </w:p>
    <w:tbl>
      <w:tblPr>
        <w:tblStyle w:val="Grilledutableau"/>
        <w:tblW w:w="0" w:type="auto"/>
        <w:tblLayout w:type="fixed"/>
        <w:tblLook w:val="04A0"/>
      </w:tblPr>
      <w:tblGrid>
        <w:gridCol w:w="1809"/>
        <w:gridCol w:w="1134"/>
        <w:gridCol w:w="7477"/>
      </w:tblGrid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color w:val="C0504D" w:themeColor="accent2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704850" cy="47577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82" cy="47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color w:val="C0504D" w:themeColor="accent2"/>
                <w:sz w:val="32"/>
                <w:szCs w:val="32"/>
              </w:rPr>
              <w:t xml:space="preserve"> </w:t>
            </w:r>
            <w:r w:rsidRPr="004F0320">
              <w:rPr>
                <w:rFonts w:ascii="Arial Narrow" w:hAnsi="Arial Narrow"/>
                <w:sz w:val="22"/>
                <w:szCs w:val="22"/>
              </w:rPr>
              <w:t>- 6000</w:t>
            </w:r>
          </w:p>
        </w:tc>
        <w:tc>
          <w:tcPr>
            <w:tcW w:w="7477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Premières irrigations chez les égyptiens pour la culture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6B6EC1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09600" cy="436474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436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- 2500</w:t>
            </w:r>
          </w:p>
        </w:tc>
        <w:tc>
          <w:tcPr>
            <w:tcW w:w="7477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Premier réseau de distribution d’eau potable dans les maisons (réseau en terre cuite)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- 1600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</w:t>
            </w:r>
            <w:r w:rsidRPr="00711C3F">
              <w:rPr>
                <w:rFonts w:ascii="Arial Narrow" w:hAnsi="Arial Narrow"/>
                <w:sz w:val="22"/>
                <w:szCs w:val="22"/>
              </w:rPr>
              <w:t>éalisation d’une citerne en mélèze en Suisse,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- 700</w:t>
            </w:r>
          </w:p>
        </w:tc>
        <w:tc>
          <w:tcPr>
            <w:tcW w:w="7477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Construction du premier canal (+100 km en pierres)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6B6EC1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828675" cy="620706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62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- 600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tabs>
                <w:tab w:val="left" w:pos="3435"/>
              </w:tabs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Les romains cherchent à canaliser l’eau :</w:t>
            </w:r>
            <w:r>
              <w:rPr>
                <w:rFonts w:ascii="Arial Narrow" w:hAnsi="Arial Narrow"/>
                <w:sz w:val="22"/>
                <w:szCs w:val="22"/>
              </w:rPr>
              <w:tab/>
              <w:t>premiers aqueducs</w:t>
            </w:r>
          </w:p>
          <w:p w:rsidR="00CE4383" w:rsidRPr="004F0320" w:rsidRDefault="00CE4383" w:rsidP="006B6EC1">
            <w:pPr>
              <w:pStyle w:val="NormalWeb"/>
              <w:tabs>
                <w:tab w:val="left" w:pos="3435"/>
              </w:tabs>
              <w:spacing w:before="60" w:beforeAutospacing="0" w:after="60" w:afterAutospacing="0"/>
              <w:ind w:left="3388" w:right="147" w:hanging="338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ab/>
              <w:t>premiers égouts avec rejet dans les rivières et les fleuves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- 500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 cycle de l’eau est méconnu :</w:t>
            </w:r>
          </w:p>
          <w:p w:rsidR="00CE4383" w:rsidRDefault="00CE4383" w:rsidP="00CE4383">
            <w:pPr>
              <w:pStyle w:val="NormalWeb"/>
              <w:numPr>
                <w:ilvl w:val="0"/>
                <w:numId w:val="2"/>
              </w:numPr>
              <w:tabs>
                <w:tab w:val="left" w:pos="317"/>
              </w:tabs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ils pensent que c’est l’eau de mer qui pénètre dans le sol et remonte à la surface pour former l’eau douce.</w:t>
            </w:r>
          </w:p>
          <w:p w:rsidR="00CE4383" w:rsidRPr="004F0320" w:rsidRDefault="00CE4383" w:rsidP="00CE4383">
            <w:pPr>
              <w:pStyle w:val="NormalWeb"/>
              <w:numPr>
                <w:ilvl w:val="0"/>
                <w:numId w:val="2"/>
              </w:numPr>
              <w:tabs>
                <w:tab w:val="left" w:pos="317"/>
              </w:tabs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Ils pensent que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seul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l’eau de pluie alimente directement  les cours d’eau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E47919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981075" cy="630691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630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- 300</w:t>
            </w:r>
          </w:p>
        </w:tc>
        <w:tc>
          <w:tcPr>
            <w:tcW w:w="7477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Les grecs inventent le siphon qui va permettre de franchir des reliefs pour l’approvisionnement en eau potable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E47919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47675" cy="544269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44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400 </w:t>
            </w:r>
            <w:r>
              <w:rPr>
                <w:rFonts w:ascii="Arial Narrow" w:hAnsi="Arial Narrow"/>
                <w:sz w:val="22"/>
                <w:szCs w:val="22"/>
              </w:rPr>
              <w:sym w:font="Wingdings" w:char="F0F0"/>
            </w:r>
            <w:r>
              <w:rPr>
                <w:rFonts w:ascii="Arial Narrow" w:hAnsi="Arial Narrow"/>
                <w:sz w:val="22"/>
                <w:szCs w:val="22"/>
              </w:rPr>
              <w:t xml:space="preserve"> 800</w:t>
            </w:r>
          </w:p>
        </w:tc>
        <w:tc>
          <w:tcPr>
            <w:tcW w:w="7477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Invasion des barbares qui provoque l’arrêt de l’évolution : les ouvrages hydrauliques tombent en ruine. La gestion retourne à un stade primitif.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521CE6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809625" cy="580993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 cstate="print"/>
                          <a:srcRect t="24706" b="24470"/>
                          <a:stretch/>
                        </pic:blipFill>
                        <pic:spPr bwMode="auto">
                          <a:xfrm>
                            <a:off x="0" y="0"/>
                            <a:ext cx="809625" cy="580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1100</w:t>
            </w:r>
          </w:p>
        </w:tc>
        <w:tc>
          <w:tcPr>
            <w:tcW w:w="7477" w:type="dxa"/>
            <w:vAlign w:val="center"/>
          </w:tcPr>
          <w:p w:rsidR="00CE4383" w:rsidRPr="004F0320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L’eau usée est jetée sur les trottoirs. Des rigoles sont créées au milieu de ceux-ci pour éviter que l’eau stagne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1200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Essor urbain + développement économique + augmentation des populations</w:t>
            </w:r>
          </w:p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Gros problèmes de quantité et de qualité de l’eau</w:t>
            </w:r>
          </w:p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Les sources locales sont insuffisantes et les puits sont corrompus par les infiltrations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Vers 1500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 cycle de l’eau est démontré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1540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François 1</w:t>
            </w:r>
            <w:r w:rsidRPr="00DF5961">
              <w:rPr>
                <w:rFonts w:ascii="Arial Narrow" w:hAnsi="Arial Narrow"/>
                <w:sz w:val="22"/>
                <w:szCs w:val="22"/>
                <w:vertAlign w:val="superscript"/>
              </w:rPr>
              <w:t>er</w:t>
            </w:r>
            <w:r>
              <w:rPr>
                <w:rFonts w:ascii="Arial Narrow" w:hAnsi="Arial Narrow"/>
                <w:sz w:val="22"/>
                <w:szCs w:val="22"/>
              </w:rPr>
              <w:t xml:space="preserve"> impose la présence de fosse d’aisance particulière à Paris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6B6EC1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000125" cy="452057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452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1750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L’eau étant corrompu, les familles se déplacent pour aller chercher l’eau à la fontaine souvent située au point bas des bourgs.</w:t>
            </w:r>
          </w:p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Ceux qui ont les moyens font appel aux porteurs d’eau.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1832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Epidémie de choléra apportée par l’eau : 20 000 morts sur Paris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521CE6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542652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979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1850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Haussman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développe le réseau d’adduction d’eau potable sur Paris ainsi que le réseau d’égouts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521CE6" w:rsidP="00521CE6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48414" cy="490361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414" cy="490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1890</w:t>
            </w:r>
          </w:p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Pasteur découvre que les maladies sont véhiculées par l’eau</w:t>
            </w:r>
          </w:p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521CE6" w:rsidRDefault="00521CE6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14943" cy="405342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439" cy="405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521CE6" w:rsidRDefault="00521CE6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r>
              <w:rPr>
                <w:rFonts w:ascii="Arial Narrow" w:hAnsi="Arial Narrow"/>
                <w:sz w:val="22"/>
                <w:szCs w:val="22"/>
              </w:rPr>
              <w:t>1894</w:t>
            </w:r>
            <w:bookmarkEnd w:id="0"/>
          </w:p>
        </w:tc>
        <w:tc>
          <w:tcPr>
            <w:tcW w:w="7477" w:type="dxa"/>
            <w:vAlign w:val="center"/>
          </w:tcPr>
          <w:p w:rsidR="00521CE6" w:rsidRDefault="00521CE6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Obligation du réseau tout à l’égout à Paris : rejet vers le fleuve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1907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 moitié des villes françaises ne disposent pas d’égout</w:t>
            </w:r>
          </w:p>
        </w:tc>
      </w:tr>
      <w:tr w:rsidR="00193AD6" w:rsidRPr="004F0320" w:rsidTr="00753B0D">
        <w:tc>
          <w:tcPr>
            <w:tcW w:w="1809" w:type="dxa"/>
            <w:vAlign w:val="center"/>
          </w:tcPr>
          <w:p w:rsidR="00193AD6" w:rsidRDefault="00193AD6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  <w:r w:rsidRPr="006F2CA5">
              <w:rPr>
                <w:noProof/>
                <w:sz w:val="20"/>
                <w:szCs w:val="20"/>
              </w:rPr>
              <w:drawing>
                <wp:inline distT="0" distB="0" distL="0" distR="0">
                  <wp:extent cx="907200" cy="663763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054" cy="666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193AD6" w:rsidRDefault="00193AD6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1910</w:t>
            </w:r>
          </w:p>
        </w:tc>
        <w:tc>
          <w:tcPr>
            <w:tcW w:w="7477" w:type="dxa"/>
            <w:vAlign w:val="center"/>
          </w:tcPr>
          <w:p w:rsidR="00193AD6" w:rsidRDefault="00193AD6" w:rsidP="00632EA2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Inondation de Paris</w:t>
            </w:r>
            <w:r w:rsidR="00632EA2">
              <w:rPr>
                <w:rFonts w:ascii="Arial Narrow" w:hAnsi="Arial Narrow"/>
                <w:sz w:val="22"/>
                <w:szCs w:val="22"/>
              </w:rPr>
              <w:t> : 20 000 immeubles inondés</w:t>
            </w:r>
          </w:p>
        </w:tc>
      </w:tr>
      <w:tr w:rsidR="00BA1A31" w:rsidRPr="004F0320" w:rsidTr="00753B0D">
        <w:tc>
          <w:tcPr>
            <w:tcW w:w="1809" w:type="dxa"/>
            <w:vAlign w:val="center"/>
          </w:tcPr>
          <w:p w:rsidR="00BA1A31" w:rsidRDefault="00BA1A31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BA1A31" w:rsidRDefault="00BA1A31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1911</w:t>
            </w:r>
          </w:p>
        </w:tc>
        <w:tc>
          <w:tcPr>
            <w:tcW w:w="7477" w:type="dxa"/>
            <w:vAlign w:val="center"/>
          </w:tcPr>
          <w:p w:rsidR="00BA1A31" w:rsidRDefault="00BA1A31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Première chloration de l’eau potable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521CE6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76275" cy="511139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511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1940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Pr="00CE4383">
              <w:rPr>
                <w:rFonts w:ascii="Arial Narrow" w:hAnsi="Arial Narrow"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/>
                <w:sz w:val="22"/>
                <w:szCs w:val="22"/>
              </w:rPr>
              <w:t xml:space="preserve"> station d’épuration à Paris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CE4383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1960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Seul 12 % des français ont accès au tout à l’égout</w:t>
            </w:r>
          </w:p>
        </w:tc>
      </w:tr>
      <w:tr w:rsidR="00521CE6" w:rsidRPr="004F0320" w:rsidTr="00753B0D">
        <w:tc>
          <w:tcPr>
            <w:tcW w:w="1809" w:type="dxa"/>
            <w:vAlign w:val="center"/>
          </w:tcPr>
          <w:p w:rsidR="00CE4383" w:rsidRDefault="00753B0D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542079" cy="52387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079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1964</w:t>
            </w:r>
          </w:p>
        </w:tc>
        <w:tc>
          <w:tcPr>
            <w:tcW w:w="7477" w:type="dxa"/>
            <w:vAlign w:val="center"/>
          </w:tcPr>
          <w:p w:rsidR="00CE4383" w:rsidRDefault="00CE4383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Les eaux superficielles sont fortement dégradées : 1</w:t>
            </w:r>
            <w:r w:rsidRPr="00CE4383">
              <w:rPr>
                <w:rFonts w:ascii="Arial Narrow" w:hAnsi="Arial Narrow"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/>
                <w:sz w:val="22"/>
                <w:szCs w:val="22"/>
              </w:rPr>
              <w:t xml:space="preserve"> loi sur l’eau</w:t>
            </w:r>
            <w:r w:rsidR="00193AD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93AD6" w:rsidRPr="00193AD6">
              <w:rPr>
                <w:rFonts w:ascii="Arial Narrow" w:hAnsi="Arial Narrow"/>
                <w:sz w:val="22"/>
                <w:szCs w:val="22"/>
              </w:rPr>
              <w:t>« sur le régime et la répartition des eaux et la lutte contre la pollution ».</w:t>
            </w:r>
          </w:p>
          <w:p w:rsidR="00193AD6" w:rsidRDefault="00CC6FCC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6 </w:t>
            </w:r>
            <w:r w:rsidR="00193AD6">
              <w:rPr>
                <w:rFonts w:ascii="Arial Narrow" w:hAnsi="Arial Narrow"/>
                <w:sz w:val="22"/>
                <w:szCs w:val="22"/>
              </w:rPr>
              <w:t>agences de l’eau sont créées réparties sur le territoire.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C6FCC">
              <w:rPr>
                <w:rFonts w:ascii="Arial Narrow" w:hAnsi="Arial Narrow"/>
                <w:sz w:val="22"/>
                <w:szCs w:val="22"/>
              </w:rPr>
              <w:t>Elles correspondent aux six grands bassins hydrologiques de France.</w:t>
            </w:r>
          </w:p>
        </w:tc>
      </w:tr>
      <w:tr w:rsidR="00193AD6" w:rsidRPr="004F0320" w:rsidTr="00753B0D">
        <w:tc>
          <w:tcPr>
            <w:tcW w:w="1809" w:type="dxa"/>
            <w:vAlign w:val="center"/>
          </w:tcPr>
          <w:p w:rsidR="00193AD6" w:rsidRDefault="00193AD6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193AD6" w:rsidRDefault="00193AD6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1965</w:t>
            </w:r>
          </w:p>
        </w:tc>
        <w:tc>
          <w:tcPr>
            <w:tcW w:w="7477" w:type="dxa"/>
            <w:vAlign w:val="center"/>
          </w:tcPr>
          <w:p w:rsidR="00193AD6" w:rsidRDefault="00193AD6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Création du premier barrage réservoir pour eaux pluviale à Paris</w:t>
            </w:r>
          </w:p>
        </w:tc>
      </w:tr>
      <w:tr w:rsidR="00CC6FCC" w:rsidRPr="004F0320" w:rsidTr="00753B0D">
        <w:tc>
          <w:tcPr>
            <w:tcW w:w="1809" w:type="dxa"/>
            <w:vAlign w:val="center"/>
          </w:tcPr>
          <w:p w:rsidR="00CC6FCC" w:rsidRDefault="00CC6FCC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CC6FCC" w:rsidRDefault="00CC6FCC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1970</w:t>
            </w:r>
          </w:p>
        </w:tc>
        <w:tc>
          <w:tcPr>
            <w:tcW w:w="7477" w:type="dxa"/>
            <w:vAlign w:val="center"/>
          </w:tcPr>
          <w:p w:rsidR="00CC6FCC" w:rsidRDefault="00CC6FCC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 Seine ne compte plus que 5 espèces de Poisson du fait de la pollution de ses eaux. Cette pollution est ensuite envoyée vers la mer.</w:t>
            </w:r>
          </w:p>
        </w:tc>
      </w:tr>
      <w:tr w:rsidR="00424C57" w:rsidRPr="004F0320" w:rsidTr="00753B0D">
        <w:tc>
          <w:tcPr>
            <w:tcW w:w="1809" w:type="dxa"/>
            <w:vAlign w:val="center"/>
          </w:tcPr>
          <w:p w:rsidR="00424C57" w:rsidRDefault="00424C57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424C57" w:rsidRDefault="00424C57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1990</w:t>
            </w:r>
          </w:p>
        </w:tc>
        <w:tc>
          <w:tcPr>
            <w:tcW w:w="7477" w:type="dxa"/>
            <w:vAlign w:val="center"/>
          </w:tcPr>
          <w:p w:rsidR="00424C57" w:rsidRDefault="00424C57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Sécheresse en France dans les zones rurales</w:t>
            </w:r>
          </w:p>
        </w:tc>
      </w:tr>
      <w:tr w:rsidR="00CC6FCC" w:rsidRPr="004F0320" w:rsidTr="00753B0D">
        <w:tc>
          <w:tcPr>
            <w:tcW w:w="1809" w:type="dxa"/>
            <w:vAlign w:val="center"/>
          </w:tcPr>
          <w:p w:rsidR="00CC6FCC" w:rsidRDefault="00CC6FCC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CC6FCC" w:rsidRDefault="00CC6FCC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1992</w:t>
            </w:r>
          </w:p>
        </w:tc>
        <w:tc>
          <w:tcPr>
            <w:tcW w:w="7477" w:type="dxa"/>
            <w:vAlign w:val="center"/>
          </w:tcPr>
          <w:p w:rsidR="00CC6FCC" w:rsidRDefault="00CC6FCC" w:rsidP="00CE4383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CC6FCC">
              <w:rPr>
                <w:rFonts w:ascii="Arial Narrow" w:hAnsi="Arial Narrow"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sz w:val="22"/>
                <w:szCs w:val="22"/>
              </w:rPr>
              <w:t xml:space="preserve"> loi sur l’eau : </w:t>
            </w:r>
            <w:r w:rsidRPr="00CC6FCC">
              <w:rPr>
                <w:rFonts w:ascii="Arial Narrow" w:hAnsi="Arial Narrow"/>
                <w:sz w:val="22"/>
                <w:szCs w:val="22"/>
              </w:rPr>
              <w:t>chaque bassin doit se doter d’un schéma directeur d’aménagement et de gestion des eaux (SDAGE)</w:t>
            </w:r>
          </w:p>
        </w:tc>
      </w:tr>
      <w:tr w:rsidR="00632EA2" w:rsidRPr="004F0320" w:rsidTr="00753B0D">
        <w:tc>
          <w:tcPr>
            <w:tcW w:w="1809" w:type="dxa"/>
            <w:vAlign w:val="center"/>
          </w:tcPr>
          <w:p w:rsidR="00632EA2" w:rsidRDefault="00632EA2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632EA2" w:rsidRDefault="00632EA2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1992</w:t>
            </w:r>
          </w:p>
        </w:tc>
        <w:tc>
          <w:tcPr>
            <w:tcW w:w="7477" w:type="dxa"/>
            <w:vAlign w:val="center"/>
          </w:tcPr>
          <w:p w:rsidR="00632EA2" w:rsidRPr="00632EA2" w:rsidRDefault="00632EA2" w:rsidP="00632EA2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 w:rsidRPr="00632EA2">
              <w:rPr>
                <w:rFonts w:ascii="Arial Narrow" w:hAnsi="Arial Narrow"/>
                <w:sz w:val="22"/>
                <w:szCs w:val="22"/>
              </w:rPr>
              <w:t xml:space="preserve">Inondation de la ville de </w:t>
            </w:r>
            <w:proofErr w:type="spellStart"/>
            <w:r w:rsidRPr="00632EA2">
              <w:rPr>
                <w:rFonts w:ascii="Arial Narrow" w:hAnsi="Arial Narrow"/>
                <w:sz w:val="22"/>
                <w:szCs w:val="22"/>
              </w:rPr>
              <w:t>Vaison-la-romaine</w:t>
            </w:r>
            <w:proofErr w:type="spellEnd"/>
            <w:r w:rsidRPr="00632EA2">
              <w:rPr>
                <w:rFonts w:ascii="Arial Narrow" w:hAnsi="Arial Narrow"/>
                <w:sz w:val="22"/>
                <w:szCs w:val="22"/>
              </w:rPr>
              <w:t xml:space="preserve"> (Vaucluse) : 30 personnes trouvent la mort</w:t>
            </w:r>
          </w:p>
        </w:tc>
      </w:tr>
      <w:tr w:rsidR="00632EA2" w:rsidRPr="004F0320" w:rsidTr="00753B0D">
        <w:tc>
          <w:tcPr>
            <w:tcW w:w="1809" w:type="dxa"/>
            <w:vAlign w:val="center"/>
          </w:tcPr>
          <w:p w:rsidR="00632EA2" w:rsidRDefault="00632EA2" w:rsidP="00CE4383">
            <w:pPr>
              <w:pStyle w:val="NormalWeb"/>
              <w:spacing w:before="0" w:beforeAutospacing="0" w:after="0" w:afterAutospacing="0"/>
              <w:ind w:right="147"/>
              <w:jc w:val="center"/>
              <w:rPr>
                <w:noProof/>
              </w:rPr>
            </w:pPr>
          </w:p>
        </w:tc>
        <w:tc>
          <w:tcPr>
            <w:tcW w:w="1134" w:type="dxa"/>
            <w:vAlign w:val="center"/>
          </w:tcPr>
          <w:p w:rsidR="00632EA2" w:rsidRDefault="00632EA2" w:rsidP="00CE4383">
            <w:pPr>
              <w:pStyle w:val="NormalWeb"/>
              <w:spacing w:before="60" w:beforeAutospacing="0" w:after="60" w:afterAutospacing="0"/>
              <w:ind w:right="147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1999</w:t>
            </w:r>
          </w:p>
        </w:tc>
        <w:tc>
          <w:tcPr>
            <w:tcW w:w="7477" w:type="dxa"/>
            <w:vAlign w:val="center"/>
          </w:tcPr>
          <w:p w:rsidR="00632EA2" w:rsidRDefault="00632EA2" w:rsidP="00632EA2">
            <w:pPr>
              <w:pStyle w:val="NormalWeb"/>
              <w:spacing w:before="60" w:beforeAutospacing="0" w:after="60" w:afterAutospacing="0"/>
              <w:ind w:right="147"/>
              <w:rPr>
                <w:rFonts w:ascii="Arial Narrow" w:hAnsi="Arial Narrow"/>
                <w:sz w:val="22"/>
                <w:szCs w:val="22"/>
              </w:rPr>
            </w:pPr>
            <w:r w:rsidRPr="00632EA2">
              <w:rPr>
                <w:rFonts w:ascii="Arial Narrow" w:hAnsi="Arial Narrow"/>
                <w:sz w:val="22"/>
                <w:szCs w:val="22"/>
              </w:rPr>
              <w:t>Plusieurs fleuves du midi méditerranéen débordent. Les inondations font 26 morts.</w:t>
            </w:r>
          </w:p>
        </w:tc>
      </w:tr>
    </w:tbl>
    <w:p w:rsidR="004F0320" w:rsidRDefault="004F0320" w:rsidP="00EC330C">
      <w:pPr>
        <w:pStyle w:val="NormalWeb"/>
        <w:spacing w:before="180" w:beforeAutospacing="0" w:after="180" w:afterAutospacing="0"/>
        <w:ind w:right="150"/>
        <w:rPr>
          <w:color w:val="C0504D" w:themeColor="accent2"/>
          <w:sz w:val="32"/>
          <w:szCs w:val="32"/>
        </w:rPr>
      </w:pPr>
    </w:p>
    <w:p w:rsidR="00CE4383" w:rsidRDefault="00CE4383" w:rsidP="00EC330C">
      <w:pPr>
        <w:pStyle w:val="NormalWeb"/>
        <w:spacing w:before="180" w:beforeAutospacing="0" w:after="180" w:afterAutospacing="0"/>
        <w:ind w:right="150"/>
        <w:rPr>
          <w:color w:val="C0504D" w:themeColor="accent2"/>
          <w:sz w:val="32"/>
          <w:szCs w:val="32"/>
        </w:rPr>
      </w:pPr>
    </w:p>
    <w:p w:rsidR="004F0320" w:rsidRDefault="004F0320" w:rsidP="00EC330C">
      <w:pPr>
        <w:pStyle w:val="NormalWeb"/>
        <w:spacing w:before="180" w:beforeAutospacing="0" w:after="180" w:afterAutospacing="0"/>
        <w:ind w:right="150"/>
        <w:rPr>
          <w:color w:val="C0504D" w:themeColor="accent2"/>
          <w:sz w:val="32"/>
          <w:szCs w:val="32"/>
        </w:rPr>
      </w:pPr>
    </w:p>
    <w:tbl>
      <w:tblPr>
        <w:tblStyle w:val="Grillemoyenne3-Accent1"/>
        <w:tblpPr w:leftFromText="141" w:rightFromText="141" w:vertAnchor="text" w:horzAnchor="margin" w:tblpY="77"/>
        <w:tblW w:w="0" w:type="auto"/>
        <w:tblLook w:val="04A0"/>
      </w:tblPr>
      <w:tblGrid>
        <w:gridCol w:w="1668"/>
        <w:gridCol w:w="1984"/>
        <w:gridCol w:w="6692"/>
      </w:tblGrid>
      <w:tr w:rsidR="004F0320" w:rsidTr="004F0320">
        <w:trPr>
          <w:cnfStyle w:val="100000000000"/>
          <w:trHeight w:val="1134"/>
        </w:trPr>
        <w:tc>
          <w:tcPr>
            <w:cnfStyle w:val="001000000000"/>
            <w:tcW w:w="1668" w:type="dxa"/>
            <w:textDirection w:val="btLr"/>
          </w:tcPr>
          <w:p w:rsidR="004F0320" w:rsidRDefault="004F0320" w:rsidP="004F0320">
            <w:pPr>
              <w:spacing w:line="360" w:lineRule="auto"/>
              <w:ind w:left="113" w:right="113"/>
              <w:jc w:val="center"/>
            </w:pPr>
            <w:r>
              <w:rPr>
                <w:rFonts w:ascii="Arial" w:hAnsi="Arial" w:cs="Arial"/>
                <w:sz w:val="36"/>
                <w:szCs w:val="36"/>
              </w:rPr>
              <w:t xml:space="preserve">Nom de la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soltion</w:t>
            </w:r>
            <w:r w:rsidRPr="00113F60">
              <w:rPr>
                <w:rFonts w:ascii="Arial" w:hAnsi="Arial" w:cs="Arial"/>
                <w:sz w:val="36"/>
                <w:szCs w:val="36"/>
              </w:rPr>
              <w:t>ngs</w:t>
            </w:r>
            <w:proofErr w:type="spellEnd"/>
          </w:p>
        </w:tc>
        <w:tc>
          <w:tcPr>
            <w:tcW w:w="8676" w:type="dxa"/>
            <w:gridSpan w:val="2"/>
          </w:tcPr>
          <w:p w:rsidR="004F0320" w:rsidRDefault="004F0320" w:rsidP="004F0320">
            <w:pPr>
              <w:cnfStyle w:val="100000000000"/>
            </w:pPr>
            <w:r>
              <w:t xml:space="preserve">         Image de la solution   </w:t>
            </w:r>
          </w:p>
        </w:tc>
      </w:tr>
      <w:tr w:rsidR="004F0320" w:rsidRPr="0091275E" w:rsidTr="004F0320">
        <w:trPr>
          <w:cnfStyle w:val="000000100000"/>
        </w:trPr>
        <w:tc>
          <w:tcPr>
            <w:cnfStyle w:val="001000000000"/>
            <w:tcW w:w="1668" w:type="dxa"/>
            <w:vMerge w:val="restart"/>
          </w:tcPr>
          <w:p w:rsidR="004F0320" w:rsidRDefault="004F0320" w:rsidP="004F0320">
            <w:r>
              <w:t>Documents à consulter</w:t>
            </w:r>
          </w:p>
        </w:tc>
        <w:tc>
          <w:tcPr>
            <w:tcW w:w="1984" w:type="dxa"/>
          </w:tcPr>
          <w:p w:rsidR="004F0320" w:rsidRDefault="004F0320" w:rsidP="004F0320">
            <w:pPr>
              <w:jc w:val="center"/>
              <w:cnfStyle w:val="000000100000"/>
            </w:pPr>
            <w:r>
              <w:t>Sites internet</w:t>
            </w:r>
          </w:p>
        </w:tc>
        <w:tc>
          <w:tcPr>
            <w:tcW w:w="6692" w:type="dxa"/>
          </w:tcPr>
          <w:p w:rsidR="004F0320" w:rsidRPr="0091275E" w:rsidRDefault="004F0320" w:rsidP="004F0320">
            <w:pPr>
              <w:spacing w:before="100" w:beforeAutospacing="1" w:after="127"/>
              <w:cnfStyle w:val="000000100000"/>
              <w:rPr>
                <w:lang w:val="en-US"/>
              </w:rPr>
            </w:pPr>
          </w:p>
        </w:tc>
      </w:tr>
      <w:tr w:rsidR="004F0320" w:rsidTr="004F0320">
        <w:tc>
          <w:tcPr>
            <w:cnfStyle w:val="001000000000"/>
            <w:tcW w:w="1668" w:type="dxa"/>
            <w:vMerge/>
          </w:tcPr>
          <w:p w:rsidR="004F0320" w:rsidRPr="0091275E" w:rsidRDefault="004F0320" w:rsidP="004F032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F0320" w:rsidRDefault="004F0320" w:rsidP="004F0320">
            <w:pPr>
              <w:jc w:val="center"/>
              <w:cnfStyle w:val="000000000000"/>
            </w:pPr>
            <w:r>
              <w:t xml:space="preserve">Articles / doc </w:t>
            </w:r>
            <w:proofErr w:type="spellStart"/>
            <w:r>
              <w:t>word</w:t>
            </w:r>
            <w:proofErr w:type="spellEnd"/>
          </w:p>
        </w:tc>
        <w:tc>
          <w:tcPr>
            <w:tcW w:w="6692" w:type="dxa"/>
          </w:tcPr>
          <w:p w:rsidR="004F0320" w:rsidRDefault="004F0320" w:rsidP="004F0320">
            <w:pPr>
              <w:cnfStyle w:val="000000000000"/>
            </w:pPr>
          </w:p>
        </w:tc>
      </w:tr>
    </w:tbl>
    <w:p w:rsidR="004F0320" w:rsidRDefault="004F0320" w:rsidP="00EC330C">
      <w:pPr>
        <w:pStyle w:val="NormalWeb"/>
        <w:spacing w:before="180" w:beforeAutospacing="0" w:after="180" w:afterAutospacing="0"/>
        <w:ind w:right="150"/>
        <w:rPr>
          <w:color w:val="C0504D" w:themeColor="accent2"/>
          <w:sz w:val="32"/>
          <w:szCs w:val="32"/>
        </w:rPr>
      </w:pPr>
    </w:p>
    <w:p w:rsidR="004F0320" w:rsidRDefault="004F0320" w:rsidP="00EC330C">
      <w:pPr>
        <w:pStyle w:val="NormalWeb"/>
        <w:spacing w:before="180" w:beforeAutospacing="0" w:after="180" w:afterAutospacing="0"/>
        <w:ind w:right="150"/>
        <w:rPr>
          <w:color w:val="C0504D" w:themeColor="accent2"/>
          <w:sz w:val="32"/>
          <w:szCs w:val="32"/>
        </w:rPr>
      </w:pPr>
    </w:p>
    <w:p w:rsidR="00EC330C" w:rsidRDefault="00EC330C" w:rsidP="00EC330C">
      <w:pPr>
        <w:pStyle w:val="NormalWeb"/>
        <w:spacing w:before="180" w:beforeAutospacing="0" w:after="180" w:afterAutospacing="0"/>
        <w:ind w:right="150"/>
        <w:rPr>
          <w:color w:val="C0504D" w:themeColor="accent2"/>
          <w:sz w:val="32"/>
          <w:szCs w:val="32"/>
        </w:rPr>
      </w:pPr>
      <w:r>
        <w:rPr>
          <w:color w:val="C0504D" w:themeColor="accent2"/>
          <w:sz w:val="32"/>
          <w:szCs w:val="32"/>
        </w:rPr>
        <w:br w:type="page"/>
      </w:r>
    </w:p>
    <w:p w:rsidR="00EC330C" w:rsidRPr="008816E6" w:rsidRDefault="00EC330C" w:rsidP="00EC330C">
      <w:pPr>
        <w:pStyle w:val="txtinfos"/>
        <w:pBdr>
          <w:top w:val="single" w:sz="4" w:space="1" w:color="C0504D" w:themeColor="accent2"/>
          <w:left w:val="single" w:sz="4" w:space="10" w:color="C0504D" w:themeColor="accent2"/>
          <w:bottom w:val="single" w:sz="4" w:space="1" w:color="C0504D" w:themeColor="accent2"/>
          <w:right w:val="single" w:sz="4" w:space="4" w:color="C0504D" w:themeColor="accent2"/>
        </w:pBdr>
        <w:rPr>
          <w:sz w:val="20"/>
          <w:szCs w:val="20"/>
        </w:rPr>
      </w:pPr>
      <w:r>
        <w:rPr>
          <w:color w:val="C0504D" w:themeColor="accent2"/>
          <w:sz w:val="32"/>
          <w:szCs w:val="32"/>
        </w:rPr>
        <w:lastRenderedPageBreak/>
        <w:t>Les systèmes « classiques » de ventilation</w:t>
      </w:r>
      <w:r w:rsidRPr="0084478C">
        <w:rPr>
          <w:color w:val="C0504D" w:themeColor="accent2"/>
          <w:sz w:val="32"/>
          <w:szCs w:val="32"/>
        </w:rPr>
        <w:t> </w:t>
      </w:r>
      <w:r>
        <w:rPr>
          <w:color w:val="5F497A" w:themeColor="accent4" w:themeShade="BF"/>
          <w:sz w:val="32"/>
          <w:szCs w:val="32"/>
        </w:rPr>
        <w:t>:</w:t>
      </w:r>
      <w:r w:rsidRPr="00985BF8">
        <w:rPr>
          <w:rFonts w:ascii="Verdana" w:hAnsi="Verdana"/>
          <w:color w:val="FF6600"/>
          <w:sz w:val="21"/>
          <w:szCs w:val="21"/>
        </w:rPr>
        <w:t xml:space="preserve"> </w:t>
      </w:r>
    </w:p>
    <w:tbl>
      <w:tblPr>
        <w:tblStyle w:val="Grillemoyenne3-Accent2"/>
        <w:tblpPr w:leftFromText="141" w:rightFromText="141" w:vertAnchor="text" w:tblpY="5"/>
        <w:tblW w:w="0" w:type="auto"/>
        <w:tblLayout w:type="fixed"/>
        <w:tblLook w:val="04A0"/>
      </w:tblPr>
      <w:tblGrid>
        <w:gridCol w:w="1668"/>
        <w:gridCol w:w="1842"/>
        <w:gridCol w:w="6910"/>
      </w:tblGrid>
      <w:tr w:rsidR="00EC330C" w:rsidRPr="00D0666F" w:rsidTr="008A7F65">
        <w:trPr>
          <w:cnfStyle w:val="100000000000"/>
        </w:trPr>
        <w:tc>
          <w:tcPr>
            <w:cnfStyle w:val="001000000000"/>
            <w:tcW w:w="1668" w:type="dxa"/>
            <w:vMerge w:val="restart"/>
          </w:tcPr>
          <w:p w:rsidR="00EC330C" w:rsidRDefault="00EC330C" w:rsidP="008A7F65">
            <w:r>
              <w:t>Documents à consulter</w:t>
            </w:r>
          </w:p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100000000000"/>
            </w:pPr>
            <w:r>
              <w:t>Sites internet</w:t>
            </w:r>
          </w:p>
        </w:tc>
        <w:tc>
          <w:tcPr>
            <w:tcW w:w="6910" w:type="dxa"/>
          </w:tcPr>
          <w:p w:rsidR="00EC330C" w:rsidRDefault="004A0A64" w:rsidP="008A7F65">
            <w:pPr>
              <w:cnfStyle w:val="100000000000"/>
            </w:pPr>
            <w:hyperlink r:id="rId27" w:history="1">
              <w:r w:rsidR="00EC330C" w:rsidRPr="005A62BB">
                <w:rPr>
                  <w:rStyle w:val="Lienhypertexte"/>
                </w:rPr>
                <w:t>http://www.futura-sciences.com/fr/definition/t/maison-2/d/vmc-double-flux_5346/</w:t>
              </w:r>
            </w:hyperlink>
          </w:p>
          <w:p w:rsidR="00EC330C" w:rsidRDefault="004A0A64" w:rsidP="008A7F65">
            <w:pPr>
              <w:cnfStyle w:val="100000000000"/>
            </w:pPr>
            <w:hyperlink r:id="rId28" w:history="1">
              <w:r w:rsidR="00EC330C" w:rsidRPr="003A4E37">
                <w:rPr>
                  <w:rStyle w:val="Lienhypertexte"/>
                </w:rPr>
                <w:t>http://www.aldes.fr/sitespays/espacePro/produitsPro/paysMementoventiPro.asp?id_metier=venti&amp;id_application=col&amp;site=FR&amp;langue=FR</w:t>
              </w:r>
            </w:hyperlink>
          </w:p>
          <w:p w:rsidR="00EC330C" w:rsidRPr="00D0666F" w:rsidRDefault="00EC330C" w:rsidP="008A7F65">
            <w:pPr>
              <w:cnfStyle w:val="100000000000"/>
            </w:pPr>
          </w:p>
        </w:tc>
      </w:tr>
      <w:tr w:rsidR="00EC330C" w:rsidTr="008A7F65">
        <w:trPr>
          <w:cnfStyle w:val="000000100000"/>
        </w:trPr>
        <w:tc>
          <w:tcPr>
            <w:cnfStyle w:val="001000000000"/>
            <w:tcW w:w="1668" w:type="dxa"/>
            <w:vMerge/>
          </w:tcPr>
          <w:p w:rsidR="00EC330C" w:rsidRPr="00D0666F" w:rsidRDefault="00EC330C" w:rsidP="008A7F65"/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100000"/>
            </w:pPr>
            <w:r>
              <w:t xml:space="preserve">Articles / doc </w:t>
            </w:r>
            <w:proofErr w:type="spellStart"/>
            <w:r>
              <w:t>word</w:t>
            </w:r>
            <w:proofErr w:type="spellEnd"/>
          </w:p>
        </w:tc>
        <w:tc>
          <w:tcPr>
            <w:tcW w:w="6910" w:type="dxa"/>
          </w:tcPr>
          <w:p w:rsidR="00EC330C" w:rsidRDefault="00EC330C" w:rsidP="008A7F65">
            <w:pPr>
              <w:tabs>
                <w:tab w:val="left" w:pos="1005"/>
              </w:tabs>
              <w:cnfStyle w:val="000000100000"/>
            </w:pPr>
            <w:r>
              <w:t>Pourquoi ventiler</w:t>
            </w:r>
          </w:p>
        </w:tc>
      </w:tr>
      <w:tr w:rsidR="00EC330C" w:rsidTr="008A7F65">
        <w:tc>
          <w:tcPr>
            <w:cnfStyle w:val="001000000000"/>
            <w:tcW w:w="1668" w:type="dxa"/>
            <w:vMerge/>
          </w:tcPr>
          <w:p w:rsidR="00EC330C" w:rsidRPr="0091275E" w:rsidRDefault="00EC330C" w:rsidP="008A7F65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000000"/>
            </w:pPr>
            <w:proofErr w:type="spellStart"/>
            <w:r>
              <w:t>pdf</w:t>
            </w:r>
            <w:proofErr w:type="spellEnd"/>
          </w:p>
        </w:tc>
        <w:tc>
          <w:tcPr>
            <w:tcW w:w="6910" w:type="dxa"/>
          </w:tcPr>
          <w:p w:rsidR="00EC330C" w:rsidRDefault="00EC330C" w:rsidP="008A7F65">
            <w:pPr>
              <w:cnfStyle w:val="000000000000"/>
            </w:pPr>
            <w:r>
              <w:t>ventilation</w:t>
            </w:r>
          </w:p>
        </w:tc>
      </w:tr>
    </w:tbl>
    <w:p w:rsidR="00EC330C" w:rsidRDefault="00EC330C" w:rsidP="00EC330C">
      <w:pPr>
        <w:rPr>
          <w:rFonts w:ascii="Arial" w:eastAsia="Times New Roman" w:hAnsi="Arial" w:cs="Arial"/>
          <w:color w:val="C0504D" w:themeColor="accent2"/>
          <w:sz w:val="32"/>
          <w:szCs w:val="32"/>
          <w:lang w:eastAsia="fr-FR"/>
        </w:rPr>
      </w:pPr>
    </w:p>
    <w:p w:rsidR="00EC330C" w:rsidRPr="00ED70C9" w:rsidRDefault="00EC330C" w:rsidP="00EC330C">
      <w:pPr>
        <w:pStyle w:val="txtinfos"/>
        <w:pBdr>
          <w:top w:val="single" w:sz="4" w:space="1" w:color="C0504D" w:themeColor="accent2"/>
          <w:left w:val="single" w:sz="4" w:space="10" w:color="C0504D" w:themeColor="accent2"/>
          <w:bottom w:val="single" w:sz="4" w:space="1" w:color="C0504D" w:themeColor="accent2"/>
          <w:right w:val="single" w:sz="4" w:space="4" w:color="C0504D" w:themeColor="accent2"/>
        </w:pBdr>
        <w:rPr>
          <w:sz w:val="20"/>
          <w:szCs w:val="20"/>
        </w:rPr>
      </w:pPr>
      <w:r>
        <w:rPr>
          <w:color w:val="C0504D" w:themeColor="accent2"/>
          <w:sz w:val="32"/>
          <w:szCs w:val="32"/>
        </w:rPr>
        <w:t>Les nouveaux procédés</w:t>
      </w:r>
      <w:r w:rsidRPr="0084478C">
        <w:rPr>
          <w:color w:val="C0504D" w:themeColor="accent2"/>
          <w:sz w:val="32"/>
          <w:szCs w:val="32"/>
        </w:rPr>
        <w:t> </w:t>
      </w:r>
      <w:r>
        <w:rPr>
          <w:color w:val="5F497A" w:themeColor="accent4" w:themeShade="BF"/>
          <w:sz w:val="32"/>
          <w:szCs w:val="32"/>
        </w:rPr>
        <w:t>:</w:t>
      </w:r>
      <w:r w:rsidRPr="00985BF8">
        <w:rPr>
          <w:rFonts w:ascii="Verdana" w:hAnsi="Verdana"/>
          <w:color w:val="FF6600"/>
          <w:sz w:val="21"/>
          <w:szCs w:val="21"/>
        </w:rPr>
        <w:t xml:space="preserve"> </w:t>
      </w:r>
    </w:p>
    <w:tbl>
      <w:tblPr>
        <w:tblStyle w:val="Grillemoyenne3-Accent2"/>
        <w:tblW w:w="0" w:type="auto"/>
        <w:tblLayout w:type="fixed"/>
        <w:tblLook w:val="04A0"/>
      </w:tblPr>
      <w:tblGrid>
        <w:gridCol w:w="1668"/>
        <w:gridCol w:w="1842"/>
        <w:gridCol w:w="6910"/>
      </w:tblGrid>
      <w:tr w:rsidR="00EC330C" w:rsidTr="008A7F65">
        <w:trPr>
          <w:cnfStyle w:val="100000000000"/>
          <w:trHeight w:val="1134"/>
        </w:trPr>
        <w:tc>
          <w:tcPr>
            <w:cnfStyle w:val="001000000000"/>
            <w:tcW w:w="1668" w:type="dxa"/>
            <w:textDirection w:val="btLr"/>
          </w:tcPr>
          <w:p w:rsidR="00EC330C" w:rsidRPr="008816E6" w:rsidRDefault="00EC330C" w:rsidP="008A7F65">
            <w:pPr>
              <w:spacing w:line="360" w:lineRule="auto"/>
              <w:ind w:left="113" w:right="113"/>
              <w:rPr>
                <w:rFonts w:ascii="Arial" w:hAnsi="Arial" w:cs="Arial"/>
                <w:sz w:val="32"/>
                <w:szCs w:val="32"/>
              </w:rPr>
            </w:pPr>
            <w:r w:rsidRPr="008816E6">
              <w:rPr>
                <w:rFonts w:ascii="Arial" w:hAnsi="Arial" w:cs="Arial"/>
                <w:sz w:val="32"/>
                <w:szCs w:val="32"/>
              </w:rPr>
              <w:t>Ventilation</w:t>
            </w:r>
          </w:p>
          <w:p w:rsidR="00EC330C" w:rsidRPr="008816E6" w:rsidRDefault="00EC330C" w:rsidP="008A7F65">
            <w:pPr>
              <w:spacing w:line="360" w:lineRule="auto"/>
              <w:ind w:left="113" w:right="113"/>
              <w:rPr>
                <w:rFonts w:ascii="Arial" w:hAnsi="Arial" w:cs="Arial"/>
                <w:sz w:val="32"/>
                <w:szCs w:val="32"/>
              </w:rPr>
            </w:pPr>
            <w:r w:rsidRPr="008816E6">
              <w:rPr>
                <w:rFonts w:ascii="Arial" w:hAnsi="Arial" w:cs="Arial"/>
                <w:sz w:val="32"/>
                <w:szCs w:val="32"/>
              </w:rPr>
              <w:t>Naturelle</w:t>
            </w:r>
          </w:p>
          <w:p w:rsidR="00EC330C" w:rsidRDefault="00EC330C" w:rsidP="008A7F65">
            <w:pPr>
              <w:spacing w:line="360" w:lineRule="auto"/>
              <w:ind w:left="113" w:right="113"/>
            </w:pPr>
            <w:r w:rsidRPr="008816E6">
              <w:rPr>
                <w:rFonts w:ascii="Arial" w:hAnsi="Arial" w:cs="Arial"/>
                <w:sz w:val="32"/>
                <w:szCs w:val="32"/>
              </w:rPr>
              <w:t>Assistée</w:t>
            </w:r>
          </w:p>
        </w:tc>
        <w:tc>
          <w:tcPr>
            <w:tcW w:w="8752" w:type="dxa"/>
            <w:gridSpan w:val="2"/>
          </w:tcPr>
          <w:p w:rsidR="00EC330C" w:rsidRDefault="00EC330C" w:rsidP="008A7F65">
            <w:pPr>
              <w:cnfStyle w:val="100000000000"/>
            </w:pPr>
            <w:r>
              <w:t xml:space="preserve">            </w:t>
            </w:r>
            <w:r w:rsidRPr="00D0666F">
              <w:rPr>
                <w:noProof/>
                <w:lang w:eastAsia="fr-FR"/>
              </w:rPr>
              <w:drawing>
                <wp:inline distT="0" distB="0" distL="0" distR="0">
                  <wp:extent cx="2162175" cy="1600200"/>
                  <wp:effectExtent l="19050" t="0" r="9525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 w:rsidRPr="007B1AEF">
              <w:rPr>
                <w:noProof/>
                <w:lang w:eastAsia="fr-FR"/>
              </w:rPr>
              <w:drawing>
                <wp:inline distT="0" distB="0" distL="0" distR="0">
                  <wp:extent cx="2476500" cy="1603534"/>
                  <wp:effectExtent l="19050" t="0" r="0" b="0"/>
                  <wp:docPr id="3" name="Image 32" descr="http://www.outilssolaires.com/Archi/images/venti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outilssolaires.com/Archi/images/venti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459" cy="160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30C" w:rsidRPr="00D0666F" w:rsidTr="008A7F65">
        <w:trPr>
          <w:cnfStyle w:val="000000100000"/>
        </w:trPr>
        <w:tc>
          <w:tcPr>
            <w:cnfStyle w:val="001000000000"/>
            <w:tcW w:w="1668" w:type="dxa"/>
            <w:vMerge w:val="restart"/>
          </w:tcPr>
          <w:p w:rsidR="00EC330C" w:rsidRDefault="00EC330C" w:rsidP="008A7F65">
            <w:r>
              <w:t>Documents à consulter</w:t>
            </w:r>
          </w:p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100000"/>
            </w:pPr>
            <w:r>
              <w:t>Sites internet</w:t>
            </w:r>
          </w:p>
        </w:tc>
        <w:tc>
          <w:tcPr>
            <w:tcW w:w="6910" w:type="dxa"/>
          </w:tcPr>
          <w:p w:rsidR="00EC330C" w:rsidRDefault="004A0A64" w:rsidP="008A7F65">
            <w:pPr>
              <w:cnfStyle w:val="000000100000"/>
            </w:pPr>
            <w:hyperlink r:id="rId31" w:history="1">
              <w:r w:rsidR="00EC330C" w:rsidRPr="00E34295">
                <w:rPr>
                  <w:rStyle w:val="Lienhypertexte"/>
                </w:rPr>
                <w:t>http://telematin.france2.fr/?page=chronique&amp;id_article=12311</w:t>
              </w:r>
            </w:hyperlink>
          </w:p>
          <w:p w:rsidR="00EC330C" w:rsidRDefault="004A0A64" w:rsidP="008A7F65">
            <w:pPr>
              <w:cnfStyle w:val="000000100000"/>
            </w:pPr>
            <w:hyperlink r:id="rId32" w:history="1">
              <w:r w:rsidR="00EC330C" w:rsidRPr="0042060B">
                <w:rPr>
                  <w:rStyle w:val="Lienhypertexte"/>
                </w:rPr>
                <w:t>http://www.outilssolaires.com/composants/default.htm</w:t>
              </w:r>
            </w:hyperlink>
          </w:p>
          <w:p w:rsidR="00EC330C" w:rsidRPr="00D0666F" w:rsidRDefault="00EC330C" w:rsidP="008A7F65">
            <w:pPr>
              <w:cnfStyle w:val="000000100000"/>
            </w:pPr>
          </w:p>
        </w:tc>
      </w:tr>
      <w:tr w:rsidR="00EC330C" w:rsidTr="008A7F65">
        <w:tc>
          <w:tcPr>
            <w:cnfStyle w:val="001000000000"/>
            <w:tcW w:w="1668" w:type="dxa"/>
            <w:vMerge/>
          </w:tcPr>
          <w:p w:rsidR="00EC330C" w:rsidRPr="00D0666F" w:rsidRDefault="00EC330C" w:rsidP="008A7F65"/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000000"/>
            </w:pPr>
            <w:r>
              <w:t xml:space="preserve">Articles / doc </w:t>
            </w:r>
            <w:proofErr w:type="spellStart"/>
            <w:r>
              <w:t>word</w:t>
            </w:r>
            <w:proofErr w:type="spellEnd"/>
          </w:p>
        </w:tc>
        <w:tc>
          <w:tcPr>
            <w:tcW w:w="6910" w:type="dxa"/>
          </w:tcPr>
          <w:p w:rsidR="00EC330C" w:rsidRDefault="00EC330C" w:rsidP="008A7F65">
            <w:pPr>
              <w:tabs>
                <w:tab w:val="left" w:pos="1005"/>
              </w:tabs>
              <w:cnfStyle w:val="000000000000"/>
            </w:pPr>
          </w:p>
        </w:tc>
      </w:tr>
      <w:tr w:rsidR="00EC330C" w:rsidTr="008A7F65">
        <w:trPr>
          <w:cnfStyle w:val="000000100000"/>
        </w:trPr>
        <w:tc>
          <w:tcPr>
            <w:cnfStyle w:val="001000000000"/>
            <w:tcW w:w="1668" w:type="dxa"/>
            <w:vMerge/>
          </w:tcPr>
          <w:p w:rsidR="00EC330C" w:rsidRPr="0091275E" w:rsidRDefault="00EC330C" w:rsidP="008A7F65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100000"/>
            </w:pPr>
            <w:proofErr w:type="spellStart"/>
            <w:r>
              <w:t>pdf</w:t>
            </w:r>
            <w:proofErr w:type="spellEnd"/>
          </w:p>
        </w:tc>
        <w:tc>
          <w:tcPr>
            <w:tcW w:w="6910" w:type="dxa"/>
          </w:tcPr>
          <w:p w:rsidR="00EC330C" w:rsidRDefault="00EC330C" w:rsidP="008A7F65">
            <w:pPr>
              <w:cnfStyle w:val="000000100000"/>
            </w:pPr>
          </w:p>
        </w:tc>
      </w:tr>
    </w:tbl>
    <w:p w:rsidR="00EC330C" w:rsidRDefault="00EC330C" w:rsidP="00EC330C"/>
    <w:tbl>
      <w:tblPr>
        <w:tblStyle w:val="Grillemoyenne3-Accent2"/>
        <w:tblW w:w="0" w:type="auto"/>
        <w:tblLayout w:type="fixed"/>
        <w:tblLook w:val="04A0"/>
      </w:tblPr>
      <w:tblGrid>
        <w:gridCol w:w="1668"/>
        <w:gridCol w:w="1842"/>
        <w:gridCol w:w="6910"/>
      </w:tblGrid>
      <w:tr w:rsidR="00EC330C" w:rsidTr="008A7F65">
        <w:trPr>
          <w:cnfStyle w:val="100000000000"/>
          <w:trHeight w:val="1134"/>
        </w:trPr>
        <w:tc>
          <w:tcPr>
            <w:cnfStyle w:val="001000000000"/>
            <w:tcW w:w="1668" w:type="dxa"/>
            <w:textDirection w:val="btLr"/>
          </w:tcPr>
          <w:p w:rsidR="00EC330C" w:rsidRPr="00ED70C9" w:rsidRDefault="00EC330C" w:rsidP="008A7F65">
            <w:pPr>
              <w:spacing w:line="360" w:lineRule="auto"/>
              <w:ind w:left="113" w:right="113"/>
              <w:rPr>
                <w:sz w:val="32"/>
                <w:szCs w:val="32"/>
              </w:rPr>
            </w:pPr>
            <w:r w:rsidRPr="00ED70C9">
              <w:rPr>
                <w:rFonts w:ascii="Arial" w:hAnsi="Arial" w:cs="Arial"/>
                <w:sz w:val="32"/>
                <w:szCs w:val="32"/>
              </w:rPr>
              <w:t>LA POUTRE FROIDE</w:t>
            </w:r>
          </w:p>
        </w:tc>
        <w:tc>
          <w:tcPr>
            <w:tcW w:w="8752" w:type="dxa"/>
            <w:gridSpan w:val="2"/>
          </w:tcPr>
          <w:p w:rsidR="00EC330C" w:rsidRDefault="00EC330C" w:rsidP="008A7F65">
            <w:pPr>
              <w:cnfStyle w:val="100000000000"/>
            </w:pPr>
            <w:r>
              <w:t xml:space="preserve">             </w:t>
            </w:r>
          </w:p>
          <w:p w:rsidR="00EC330C" w:rsidRDefault="00EC330C" w:rsidP="008A7F65">
            <w:pPr>
              <w:cnfStyle w:val="100000000000"/>
            </w:pPr>
            <w:r>
              <w:t xml:space="preserve">  </w:t>
            </w:r>
            <w:r w:rsidRPr="003E736B">
              <w:rPr>
                <w:noProof/>
                <w:lang w:eastAsia="fr-FR"/>
              </w:rPr>
              <w:drawing>
                <wp:inline distT="0" distB="0" distL="0" distR="0">
                  <wp:extent cx="2857500" cy="1076325"/>
                  <wp:effectExtent l="19050" t="0" r="0" b="0"/>
                  <wp:docPr id="4" name="Image 2" descr="Active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ctive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330C" w:rsidRDefault="00EC330C" w:rsidP="008A7F65">
            <w:pPr>
              <w:cnfStyle w:val="100000000000"/>
            </w:pPr>
          </w:p>
        </w:tc>
      </w:tr>
      <w:tr w:rsidR="00EC330C" w:rsidRPr="00D0666F" w:rsidTr="008A7F65">
        <w:trPr>
          <w:cnfStyle w:val="000000100000"/>
        </w:trPr>
        <w:tc>
          <w:tcPr>
            <w:cnfStyle w:val="001000000000"/>
            <w:tcW w:w="1668" w:type="dxa"/>
            <w:vMerge w:val="restart"/>
          </w:tcPr>
          <w:p w:rsidR="00EC330C" w:rsidRDefault="00EC330C" w:rsidP="008A7F65">
            <w:r>
              <w:t>Documents à consulter</w:t>
            </w:r>
          </w:p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100000"/>
            </w:pPr>
            <w:r>
              <w:t>Sites internet</w:t>
            </w:r>
          </w:p>
        </w:tc>
        <w:tc>
          <w:tcPr>
            <w:tcW w:w="6910" w:type="dxa"/>
          </w:tcPr>
          <w:p w:rsidR="00EC330C" w:rsidRDefault="004A0A64" w:rsidP="008A7F65">
            <w:pPr>
              <w:spacing w:before="240" w:after="48"/>
              <w:outlineLvl w:val="1"/>
              <w:cnfStyle w:val="000000100000"/>
              <w:rPr>
                <w:rFonts w:eastAsia="Times New Roman" w:cs="Arial"/>
                <w:bCs/>
                <w:color w:val="639B68"/>
                <w:lang w:eastAsia="fr-FR"/>
              </w:rPr>
            </w:pPr>
            <w:hyperlink r:id="rId34" w:history="1">
              <w:r w:rsidR="00EC330C" w:rsidRPr="003E736B">
                <w:rPr>
                  <w:rStyle w:val="Lienhypertexte"/>
                  <w:rFonts w:eastAsia="Times New Roman" w:cs="Arial"/>
                  <w:bCs/>
                  <w:lang w:eastAsia="fr-FR"/>
                </w:rPr>
                <w:t>http://gillesclement.blog.pacajob.com/index.php/post/2009/12/29/Les-poitres-froides-et-plafond-rafraichissant-Presentation</w:t>
              </w:r>
            </w:hyperlink>
          </w:p>
          <w:p w:rsidR="00EC330C" w:rsidRPr="00D0666F" w:rsidRDefault="00EC330C" w:rsidP="008A7F65">
            <w:pPr>
              <w:cnfStyle w:val="000000100000"/>
            </w:pPr>
          </w:p>
        </w:tc>
      </w:tr>
      <w:tr w:rsidR="00EC330C" w:rsidTr="008A7F65">
        <w:tc>
          <w:tcPr>
            <w:cnfStyle w:val="001000000000"/>
            <w:tcW w:w="1668" w:type="dxa"/>
            <w:vMerge/>
          </w:tcPr>
          <w:p w:rsidR="00EC330C" w:rsidRPr="00D0666F" w:rsidRDefault="00EC330C" w:rsidP="008A7F65"/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000000"/>
            </w:pPr>
            <w:r>
              <w:t xml:space="preserve">Articles / doc </w:t>
            </w:r>
            <w:proofErr w:type="spellStart"/>
            <w:r>
              <w:t>word</w:t>
            </w:r>
            <w:proofErr w:type="spellEnd"/>
          </w:p>
        </w:tc>
        <w:tc>
          <w:tcPr>
            <w:tcW w:w="6910" w:type="dxa"/>
          </w:tcPr>
          <w:p w:rsidR="00EC330C" w:rsidRDefault="00EC330C" w:rsidP="008A7F65">
            <w:pPr>
              <w:tabs>
                <w:tab w:val="left" w:pos="1005"/>
              </w:tabs>
              <w:cnfStyle w:val="000000000000"/>
            </w:pPr>
          </w:p>
        </w:tc>
      </w:tr>
      <w:tr w:rsidR="00EC330C" w:rsidTr="008A7F65">
        <w:trPr>
          <w:cnfStyle w:val="000000100000"/>
        </w:trPr>
        <w:tc>
          <w:tcPr>
            <w:cnfStyle w:val="001000000000"/>
            <w:tcW w:w="1668" w:type="dxa"/>
            <w:vMerge/>
          </w:tcPr>
          <w:p w:rsidR="00EC330C" w:rsidRPr="0091275E" w:rsidRDefault="00EC330C" w:rsidP="008A7F65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C330C" w:rsidRDefault="00EC330C" w:rsidP="008A7F65">
            <w:pPr>
              <w:jc w:val="center"/>
              <w:cnfStyle w:val="000000100000"/>
            </w:pPr>
            <w:proofErr w:type="spellStart"/>
            <w:r>
              <w:t>pdf</w:t>
            </w:r>
            <w:proofErr w:type="spellEnd"/>
          </w:p>
        </w:tc>
        <w:tc>
          <w:tcPr>
            <w:tcW w:w="6910" w:type="dxa"/>
          </w:tcPr>
          <w:p w:rsidR="00EC330C" w:rsidRDefault="00EC330C" w:rsidP="008A7F65">
            <w:pPr>
              <w:cnfStyle w:val="000000100000"/>
            </w:pPr>
            <w:r>
              <w:t xml:space="preserve">Poutre froide </w:t>
            </w:r>
            <w:proofErr w:type="spellStart"/>
            <w:r>
              <w:t>halton</w:t>
            </w:r>
            <w:proofErr w:type="spellEnd"/>
          </w:p>
          <w:p w:rsidR="00EC330C" w:rsidRDefault="00EC330C" w:rsidP="008A7F65">
            <w:pPr>
              <w:cnfStyle w:val="000000100000"/>
            </w:pPr>
            <w:r>
              <w:t>Explication des poutres froides</w:t>
            </w:r>
          </w:p>
        </w:tc>
      </w:tr>
    </w:tbl>
    <w:p w:rsidR="00C8082C" w:rsidRDefault="00C8082C"/>
    <w:sectPr w:rsidR="00C8082C" w:rsidSect="008915C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38D" w:rsidRDefault="0049438D" w:rsidP="00CC5138">
      <w:pPr>
        <w:spacing w:after="0" w:line="240" w:lineRule="auto"/>
      </w:pPr>
      <w:r>
        <w:separator/>
      </w:r>
    </w:p>
  </w:endnote>
  <w:endnote w:type="continuationSeparator" w:id="0">
    <w:p w:rsidR="0049438D" w:rsidRDefault="0049438D" w:rsidP="00CC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38D" w:rsidRDefault="0049438D" w:rsidP="00CC5138">
      <w:pPr>
        <w:spacing w:after="0" w:line="240" w:lineRule="auto"/>
      </w:pPr>
      <w:r>
        <w:separator/>
      </w:r>
    </w:p>
  </w:footnote>
  <w:footnote w:type="continuationSeparator" w:id="0">
    <w:p w:rsidR="0049438D" w:rsidRDefault="0049438D" w:rsidP="00CC5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39C"/>
    <w:multiLevelType w:val="hybridMultilevel"/>
    <w:tmpl w:val="27960984"/>
    <w:lvl w:ilvl="0" w:tplc="CFC8A1A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0F491A"/>
    <w:multiLevelType w:val="hybridMultilevel"/>
    <w:tmpl w:val="49860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7C1"/>
    <w:rsid w:val="000732D7"/>
    <w:rsid w:val="000858FC"/>
    <w:rsid w:val="00143751"/>
    <w:rsid w:val="00147E80"/>
    <w:rsid w:val="00193AD6"/>
    <w:rsid w:val="002115ED"/>
    <w:rsid w:val="00255B82"/>
    <w:rsid w:val="002D4CC3"/>
    <w:rsid w:val="002E5574"/>
    <w:rsid w:val="00321FBF"/>
    <w:rsid w:val="003747C1"/>
    <w:rsid w:val="0041776F"/>
    <w:rsid w:val="00417D40"/>
    <w:rsid w:val="00424C57"/>
    <w:rsid w:val="00477500"/>
    <w:rsid w:val="0049438D"/>
    <w:rsid w:val="004A0A64"/>
    <w:rsid w:val="004F0320"/>
    <w:rsid w:val="00521CE6"/>
    <w:rsid w:val="00577F2D"/>
    <w:rsid w:val="005B2EA2"/>
    <w:rsid w:val="005B5754"/>
    <w:rsid w:val="005D5B25"/>
    <w:rsid w:val="00632EA2"/>
    <w:rsid w:val="00670BF5"/>
    <w:rsid w:val="006B6EC1"/>
    <w:rsid w:val="006F2353"/>
    <w:rsid w:val="00711C3F"/>
    <w:rsid w:val="00753B0D"/>
    <w:rsid w:val="00810880"/>
    <w:rsid w:val="00832964"/>
    <w:rsid w:val="008546A0"/>
    <w:rsid w:val="00873FE5"/>
    <w:rsid w:val="008915C6"/>
    <w:rsid w:val="009376B1"/>
    <w:rsid w:val="00987D5F"/>
    <w:rsid w:val="009A10F4"/>
    <w:rsid w:val="009D6854"/>
    <w:rsid w:val="00A457C0"/>
    <w:rsid w:val="00AA6310"/>
    <w:rsid w:val="00B47413"/>
    <w:rsid w:val="00BA1A31"/>
    <w:rsid w:val="00BF1006"/>
    <w:rsid w:val="00C16E14"/>
    <w:rsid w:val="00C71EC3"/>
    <w:rsid w:val="00C8082C"/>
    <w:rsid w:val="00C83843"/>
    <w:rsid w:val="00C86812"/>
    <w:rsid w:val="00CA3875"/>
    <w:rsid w:val="00CC5138"/>
    <w:rsid w:val="00CC6FCC"/>
    <w:rsid w:val="00CD0ADB"/>
    <w:rsid w:val="00CE4383"/>
    <w:rsid w:val="00D16D42"/>
    <w:rsid w:val="00D24944"/>
    <w:rsid w:val="00DB6F8E"/>
    <w:rsid w:val="00DF0A9C"/>
    <w:rsid w:val="00DF5961"/>
    <w:rsid w:val="00E42A41"/>
    <w:rsid w:val="00E47919"/>
    <w:rsid w:val="00E83B6D"/>
    <w:rsid w:val="00EC330C"/>
    <w:rsid w:val="00ED240D"/>
    <w:rsid w:val="00F612B0"/>
    <w:rsid w:val="00FC6510"/>
    <w:rsid w:val="00FE5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8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4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7C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15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C5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5138"/>
  </w:style>
  <w:style w:type="paragraph" w:styleId="Pieddepage">
    <w:name w:val="footer"/>
    <w:basedOn w:val="Normal"/>
    <w:link w:val="PieddepageCar"/>
    <w:uiPriority w:val="99"/>
    <w:semiHidden/>
    <w:unhideWhenUsed/>
    <w:rsid w:val="00CC5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C5138"/>
  </w:style>
  <w:style w:type="table" w:styleId="Tramemoyenne1-Accent5">
    <w:name w:val="Medium Shading 1 Accent 5"/>
    <w:basedOn w:val="TableauNormal"/>
    <w:uiPriority w:val="63"/>
    <w:rsid w:val="00CC51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C51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moyenne3-Accent5">
    <w:name w:val="Medium Grid 3 Accent 5"/>
    <w:basedOn w:val="TableauNormal"/>
    <w:uiPriority w:val="69"/>
    <w:rsid w:val="00CC51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Lienhypertexte">
    <w:name w:val="Hyperlink"/>
    <w:basedOn w:val="Policepardfaut"/>
    <w:uiPriority w:val="99"/>
    <w:unhideWhenUsed/>
    <w:rsid w:val="00A457C0"/>
    <w:rPr>
      <w:color w:val="0000FF" w:themeColor="hyperlink"/>
      <w:u w:val="single"/>
    </w:rPr>
  </w:style>
  <w:style w:type="table" w:styleId="Grillemoyenne3-Accent3">
    <w:name w:val="Medium Grid 3 Accent 3"/>
    <w:basedOn w:val="TableauNormal"/>
    <w:uiPriority w:val="69"/>
    <w:rsid w:val="00417D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D24944"/>
    <w:rPr>
      <w:color w:val="800080" w:themeColor="followedHyperlink"/>
      <w:u w:val="single"/>
    </w:rPr>
  </w:style>
  <w:style w:type="table" w:styleId="Grillemoyenne3-Accent1">
    <w:name w:val="Medium Grid 3 Accent 1"/>
    <w:basedOn w:val="TableauNormal"/>
    <w:uiPriority w:val="69"/>
    <w:rsid w:val="008329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EC33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customStyle="1" w:styleId="txtinfos">
    <w:name w:val="txtinfos"/>
    <w:basedOn w:val="Normal"/>
    <w:rsid w:val="00EC330C"/>
    <w:pPr>
      <w:spacing w:before="100" w:beforeAutospacing="1" w:after="100" w:afterAutospacing="1" w:line="240" w:lineRule="auto"/>
      <w:ind w:left="150" w:right="150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styleId="NormalWeb">
    <w:name w:val="Normal (Web)"/>
    <w:basedOn w:val="Normal"/>
    <w:uiPriority w:val="99"/>
    <w:unhideWhenUsed/>
    <w:rsid w:val="00EC3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atechnologies.com/" TargetMode="External"/><Relationship Id="rId13" Type="http://schemas.openxmlformats.org/officeDocument/2006/relationships/hyperlink" Target="http://www.cieau.com/un-peu-d-histoire/le-cycle-de-l-eau-grande-decouverte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hyperlink" Target="http://gillesclement.blog.pacajob.com/index.php/post/2009/12/29/Les-poitres-froides-et-plafond-rafraichissant-Presentation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aris.fr/portail/pratique/Portal.lut?page_id=1315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istoire-eau-hyeres.fr/100-histo_eau_pot_fr-pg.html" TargetMode="External"/><Relationship Id="rId24" Type="http://schemas.openxmlformats.org/officeDocument/2006/relationships/image" Target="media/image12.png"/><Relationship Id="rId32" Type="http://schemas.openxmlformats.org/officeDocument/2006/relationships/hyperlink" Target="http://www.outilssolaires.com/composants/default.htm" TargetMode="External"/><Relationship Id="rId37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yperlink" Target="http://www.aldes.fr/sitespays/espacePro/produitsPro/paysMementoventiPro.asp?id_metier=venti&amp;id_application=col&amp;site=FR&amp;langue=FR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syndicat-des-eaux-17.fr/contenu/eau_dans_histoire.php4" TargetMode="External"/><Relationship Id="rId19" Type="http://schemas.openxmlformats.org/officeDocument/2006/relationships/image" Target="media/image7.png"/><Relationship Id="rId31" Type="http://schemas.openxmlformats.org/officeDocument/2006/relationships/hyperlink" Target="http://telematin.france2.fr/?page=chronique&amp;id_article=123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ratechnologies-mag.com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hyperlink" Target="http://www.futura-sciences.com/fr/definition/t/maison-2/d/vmc-double-flux_5346/" TargetMode="External"/><Relationship Id="rId30" Type="http://schemas.openxmlformats.org/officeDocument/2006/relationships/image" Target="media/image16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1061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mlaure</dc:creator>
  <cp:keywords/>
  <dc:description/>
  <cp:lastModifiedBy>MAISON</cp:lastModifiedBy>
  <cp:revision>2</cp:revision>
  <dcterms:created xsi:type="dcterms:W3CDTF">2011-03-07T10:17:00Z</dcterms:created>
  <dcterms:modified xsi:type="dcterms:W3CDTF">2011-03-07T10:17:00Z</dcterms:modified>
</cp:coreProperties>
</file>