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6520"/>
        <w:gridCol w:w="2268"/>
      </w:tblGrid>
      <w:tr w:rsidR="008261E7" w14:paraId="435C0C5C" w14:textId="77777777">
        <w:tc>
          <w:tcPr>
            <w:tcW w:w="1985" w:type="dxa"/>
            <w:shd w:val="clear" w:color="auto" w:fill="D9D9D9"/>
            <w:vAlign w:val="center"/>
          </w:tcPr>
          <w:p w14:paraId="4EC6C5C4" w14:textId="77777777" w:rsidR="008261E7" w:rsidRPr="00546DA5" w:rsidRDefault="008261E7" w:rsidP="008261E7">
            <w:pPr>
              <w:autoSpaceDE w:val="0"/>
              <w:jc w:val="center"/>
              <w:rPr>
                <w:rFonts w:ascii="Tahoma" w:eastAsia="Gill Sans Ultra Bold" w:hAnsi="Tahoma" w:cs="Tahoma"/>
                <w:b/>
                <w:bCs/>
                <w:sz w:val="20"/>
                <w:szCs w:val="20"/>
              </w:rPr>
            </w:pPr>
            <w:r w:rsidRPr="00546DA5">
              <w:rPr>
                <w:rFonts w:ascii="Tahoma" w:eastAsia="Gill Sans Ultra Bold" w:hAnsi="Tahoma" w:cs="Tahoma"/>
                <w:b/>
                <w:sz w:val="20"/>
                <w:szCs w:val="20"/>
              </w:rPr>
              <w:t>Collège Roqua</w:t>
            </w:r>
          </w:p>
          <w:p w14:paraId="3A9DDE33" w14:textId="77777777" w:rsidR="008261E7" w:rsidRPr="00546DA5" w:rsidRDefault="008261E7" w:rsidP="008261E7">
            <w:pPr>
              <w:autoSpaceDE w:val="0"/>
              <w:jc w:val="center"/>
              <w:rPr>
                <w:rFonts w:ascii="Tahoma" w:eastAsia="Gill Sans Ultra Bold" w:hAnsi="Tahoma" w:cs="Tahoma"/>
                <w:b/>
                <w:bCs/>
                <w:sz w:val="16"/>
                <w:szCs w:val="16"/>
              </w:rPr>
            </w:pPr>
            <w:r w:rsidRPr="00546DA5">
              <w:rPr>
                <w:rFonts w:ascii="Tahoma" w:eastAsia="Gill Sans Ultra Bold" w:hAnsi="Tahoma" w:cs="Tahoma"/>
                <w:b/>
                <w:sz w:val="16"/>
                <w:szCs w:val="16"/>
              </w:rPr>
              <w:t>M. Clot</w:t>
            </w:r>
          </w:p>
        </w:tc>
        <w:tc>
          <w:tcPr>
            <w:tcW w:w="6520" w:type="dxa"/>
            <w:shd w:val="clear" w:color="auto" w:fill="D9D9D9"/>
            <w:vAlign w:val="center"/>
          </w:tcPr>
          <w:p w14:paraId="556216E1" w14:textId="77777777" w:rsidR="008261E7" w:rsidRPr="00546DA5" w:rsidRDefault="00546DA5" w:rsidP="008261E7">
            <w:pPr>
              <w:autoSpaceDE w:val="0"/>
              <w:jc w:val="center"/>
              <w:rPr>
                <w:rFonts w:ascii="Tahoma" w:eastAsia="Gill Sans Ultra Bold" w:hAnsi="Tahoma" w:cs="Tahoma"/>
                <w:b/>
                <w:bCs/>
                <w:sz w:val="44"/>
                <w:szCs w:val="44"/>
              </w:rPr>
            </w:pPr>
            <w:r>
              <w:rPr>
                <w:rFonts w:ascii="Tahoma" w:eastAsia="Gill Sans Ultra Bold" w:hAnsi="Tahoma" w:cs="Tahoma"/>
                <w:b/>
                <w:sz w:val="44"/>
                <w:szCs w:val="44"/>
              </w:rPr>
              <w:t>Mesure de la température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F14931A" w14:textId="77777777" w:rsidR="008261E7" w:rsidRPr="00546DA5" w:rsidRDefault="008261E7" w:rsidP="008261E7">
            <w:pPr>
              <w:autoSpaceDE w:val="0"/>
              <w:jc w:val="center"/>
              <w:rPr>
                <w:rFonts w:ascii="Tahoma" w:eastAsia="Gill Sans Ultra Bold" w:hAnsi="Tahoma" w:cs="Tahoma"/>
                <w:b/>
                <w:bCs/>
              </w:rPr>
            </w:pPr>
            <w:r w:rsidRPr="00546DA5">
              <w:rPr>
                <w:rFonts w:ascii="Tahoma" w:eastAsia="Gill Sans Ultra Bold" w:hAnsi="Tahoma" w:cs="Tahoma"/>
                <w:b/>
              </w:rPr>
              <w:t>Habitat &amp; Ouvrages</w:t>
            </w:r>
          </w:p>
        </w:tc>
      </w:tr>
      <w:tr w:rsidR="008261E7" w14:paraId="0233D9A1" w14:textId="77777777">
        <w:tc>
          <w:tcPr>
            <w:tcW w:w="8505" w:type="dxa"/>
            <w:gridSpan w:val="2"/>
            <w:vAlign w:val="center"/>
          </w:tcPr>
          <w:p w14:paraId="3D52FCF0" w14:textId="58814862" w:rsidR="008261E7" w:rsidRPr="00546DA5" w:rsidRDefault="003037EA" w:rsidP="00C205CA">
            <w:pPr>
              <w:autoSpaceDE w:val="0"/>
              <w:jc w:val="center"/>
              <w:rPr>
                <w:rFonts w:ascii="Tahoma" w:eastAsia="Gill Sans Ultra Bold" w:hAnsi="Tahoma" w:cs="Tahoma"/>
                <w:b/>
                <w:sz w:val="18"/>
                <w:szCs w:val="20"/>
                <w:lang w:eastAsia="fr-FR"/>
              </w:rPr>
            </w:pPr>
            <w:r>
              <w:rPr>
                <w:rFonts w:ascii="Tahoma" w:eastAsia="Gill Sans Ultra Bold" w:hAnsi="Tahoma" w:cs="Tahoma"/>
                <w:b/>
                <w:sz w:val="28"/>
                <w:szCs w:val="20"/>
                <w:lang w:eastAsia="fr-FR"/>
              </w:rPr>
              <w:t>P</w:t>
            </w:r>
            <w:r w:rsidR="00D24C7C">
              <w:rPr>
                <w:rFonts w:ascii="Tahoma" w:eastAsia="Gill Sans Ultra Bold" w:hAnsi="Tahoma" w:cs="Tahoma"/>
                <w:b/>
                <w:sz w:val="28"/>
                <w:szCs w:val="20"/>
                <w:lang w:eastAsia="fr-FR"/>
              </w:rPr>
              <w:t xml:space="preserve">rotocole </w:t>
            </w:r>
            <w:r w:rsidR="00413D8B">
              <w:rPr>
                <w:rFonts w:ascii="Tahoma" w:eastAsia="Gill Sans Ultra Bold" w:hAnsi="Tahoma" w:cs="Tahoma"/>
                <w:b/>
                <w:sz w:val="28"/>
                <w:szCs w:val="20"/>
                <w:lang w:eastAsia="fr-FR"/>
              </w:rPr>
              <w:t xml:space="preserve">et procédure </w:t>
            </w:r>
            <w:r w:rsidR="00313355">
              <w:rPr>
                <w:rFonts w:ascii="Tahoma" w:eastAsia="Gill Sans Ultra Bold" w:hAnsi="Tahoma" w:cs="Tahoma"/>
                <w:b/>
                <w:sz w:val="28"/>
                <w:szCs w:val="20"/>
                <w:lang w:eastAsia="fr-FR"/>
              </w:rPr>
              <w:t>d’essai ou d’</w:t>
            </w:r>
            <w:r w:rsidR="00D24C7C">
              <w:rPr>
                <w:rFonts w:ascii="Tahoma" w:eastAsia="Gill Sans Ultra Bold" w:hAnsi="Tahoma" w:cs="Tahoma"/>
                <w:b/>
                <w:sz w:val="28"/>
                <w:szCs w:val="20"/>
                <w:lang w:eastAsia="fr-FR"/>
              </w:rPr>
              <w:t>expériment</w:t>
            </w:r>
            <w:r w:rsidR="00C205CA">
              <w:rPr>
                <w:rFonts w:ascii="Tahoma" w:eastAsia="Gill Sans Ultra Bold" w:hAnsi="Tahoma" w:cs="Tahoma"/>
                <w:b/>
                <w:sz w:val="28"/>
                <w:szCs w:val="20"/>
                <w:lang w:eastAsia="fr-FR"/>
              </w:rPr>
              <w:t>ation</w:t>
            </w:r>
          </w:p>
        </w:tc>
        <w:tc>
          <w:tcPr>
            <w:tcW w:w="2268" w:type="dxa"/>
            <w:vAlign w:val="center"/>
          </w:tcPr>
          <w:p w14:paraId="29E99CDF" w14:textId="323ACC6E" w:rsidR="008261E7" w:rsidRPr="00413D8B" w:rsidRDefault="008F15D3" w:rsidP="00413D8B">
            <w:pPr>
              <w:autoSpaceDE w:val="0"/>
              <w:jc w:val="center"/>
              <w:rPr>
                <w:rFonts w:ascii="Tahoma" w:eastAsia="Gill Sans Ultra Bold" w:hAnsi="Tahoma" w:cs="Tahoma"/>
                <w:b/>
              </w:rPr>
            </w:pPr>
            <w:r>
              <w:rPr>
                <w:rFonts w:ascii="Tahoma" w:eastAsia="Gill Sans Ultra Bold" w:hAnsi="Tahoma" w:cs="Tahoma"/>
                <w:b/>
              </w:rPr>
              <w:t>CI2 / SQ3</w:t>
            </w:r>
            <w:bookmarkStart w:id="0" w:name="_GoBack"/>
            <w:bookmarkEnd w:id="0"/>
          </w:p>
        </w:tc>
      </w:tr>
    </w:tbl>
    <w:p w14:paraId="1A3094F6" w14:textId="77777777" w:rsidR="00313355" w:rsidRPr="00996628" w:rsidRDefault="00313355">
      <w:pPr>
        <w:rPr>
          <w:rFonts w:ascii="Tahoma" w:hAnsi="Tahoma"/>
          <w:sz w:val="24"/>
        </w:rPr>
      </w:pPr>
    </w:p>
    <w:p w14:paraId="54CF5FEF" w14:textId="77777777" w:rsidR="00AE56F8" w:rsidRPr="00996628" w:rsidRDefault="006447EF">
      <w:pPr>
        <w:rPr>
          <w:rFonts w:ascii="Tahoma" w:hAnsi="Tahoma"/>
          <w:sz w:val="24"/>
        </w:rPr>
      </w:pPr>
      <w:r>
        <w:rPr>
          <w:rFonts w:ascii="Tahoma" w:hAnsi="Tahoma"/>
          <w:b/>
          <w:sz w:val="24"/>
        </w:rPr>
        <w:t>A</w:t>
      </w:r>
      <w:r w:rsidR="00996628">
        <w:rPr>
          <w:rFonts w:ascii="Tahoma" w:hAnsi="Tahoma"/>
          <w:b/>
          <w:sz w:val="24"/>
        </w:rPr>
        <w:t xml:space="preserve">) </w:t>
      </w:r>
      <w:r w:rsidR="00996628" w:rsidRPr="00996628">
        <w:rPr>
          <w:rFonts w:ascii="Tahoma" w:hAnsi="Tahoma"/>
          <w:b/>
          <w:sz w:val="24"/>
        </w:rPr>
        <w:t>Principe de l’essai</w:t>
      </w:r>
      <w:r w:rsidR="00996628" w:rsidRPr="00996628">
        <w:rPr>
          <w:rFonts w:ascii="Tahoma" w:hAnsi="Tahoma"/>
          <w:sz w:val="24"/>
        </w:rPr>
        <w:t xml:space="preserve"> : Nous allons tester </w:t>
      </w:r>
      <w:r w:rsidR="003037EA">
        <w:rPr>
          <w:rFonts w:ascii="Tahoma" w:hAnsi="Tahoma"/>
          <w:sz w:val="24"/>
        </w:rPr>
        <w:t>l’influence du</w:t>
      </w:r>
      <w:r w:rsidR="00996628" w:rsidRPr="00996628">
        <w:rPr>
          <w:rFonts w:ascii="Tahoma" w:hAnsi="Tahoma"/>
          <w:sz w:val="24"/>
        </w:rPr>
        <w:t xml:space="preserve"> doublage des parois à l’aide </w:t>
      </w:r>
      <w:r w:rsidR="00996628">
        <w:rPr>
          <w:rFonts w:ascii="Tahoma" w:hAnsi="Tahoma"/>
          <w:sz w:val="24"/>
        </w:rPr>
        <w:t>d’un produit d’isolation (laine de roche</w:t>
      </w:r>
      <w:r w:rsidR="003037EA">
        <w:rPr>
          <w:rFonts w:ascii="Tahoma" w:hAnsi="Tahoma"/>
          <w:sz w:val="24"/>
        </w:rPr>
        <w:t xml:space="preserve"> par exemple</w:t>
      </w:r>
      <w:r w:rsidR="00996628">
        <w:rPr>
          <w:rFonts w:ascii="Tahoma" w:hAnsi="Tahoma"/>
          <w:sz w:val="24"/>
        </w:rPr>
        <w:t>)</w:t>
      </w:r>
      <w:r w:rsidR="00996628" w:rsidRPr="00996628">
        <w:rPr>
          <w:rFonts w:ascii="Tahoma" w:hAnsi="Tahoma"/>
          <w:sz w:val="24"/>
        </w:rPr>
        <w:t xml:space="preserve"> </w:t>
      </w:r>
      <w:r w:rsidR="003037EA">
        <w:rPr>
          <w:rFonts w:ascii="Tahoma" w:hAnsi="Tahoma"/>
          <w:sz w:val="24"/>
        </w:rPr>
        <w:t xml:space="preserve">sur la </w:t>
      </w:r>
      <w:r w:rsidR="003906C4">
        <w:rPr>
          <w:rFonts w:ascii="Tahoma" w:hAnsi="Tahoma"/>
          <w:sz w:val="24"/>
        </w:rPr>
        <w:t>conservation de la chaleur (</w:t>
      </w:r>
      <w:r w:rsidR="003037EA">
        <w:rPr>
          <w:rFonts w:ascii="Tahoma" w:hAnsi="Tahoma"/>
          <w:sz w:val="24"/>
        </w:rPr>
        <w:t>réduction des</w:t>
      </w:r>
      <w:r w:rsidR="00396780">
        <w:rPr>
          <w:rFonts w:ascii="Tahoma" w:hAnsi="Tahoma"/>
          <w:sz w:val="24"/>
        </w:rPr>
        <w:t xml:space="preserve"> pertes énergétiques</w:t>
      </w:r>
      <w:r w:rsidR="003906C4">
        <w:rPr>
          <w:rFonts w:ascii="Tahoma" w:hAnsi="Tahoma"/>
          <w:sz w:val="24"/>
        </w:rPr>
        <w:t>)</w:t>
      </w:r>
      <w:r w:rsidR="00396780">
        <w:rPr>
          <w:rFonts w:ascii="Tahoma" w:hAnsi="Tahoma"/>
          <w:sz w:val="24"/>
        </w:rPr>
        <w:t>.</w:t>
      </w:r>
    </w:p>
    <w:p w14:paraId="32A03801" w14:textId="77777777" w:rsidR="00396780" w:rsidRDefault="00396780">
      <w:pPr>
        <w:rPr>
          <w:rFonts w:ascii="Tahoma" w:hAnsi="Tahoma"/>
          <w:sz w:val="24"/>
        </w:rPr>
      </w:pPr>
    </w:p>
    <w:p w14:paraId="47915295" w14:textId="77777777" w:rsidR="00651195" w:rsidRDefault="006447EF">
      <w:pPr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B</w:t>
      </w:r>
      <w:r w:rsidR="00396780" w:rsidRPr="00651195">
        <w:rPr>
          <w:rFonts w:ascii="Tahoma" w:hAnsi="Tahoma"/>
          <w:b/>
          <w:sz w:val="24"/>
        </w:rPr>
        <w:t>) Paramètres de l’essai :</w:t>
      </w:r>
    </w:p>
    <w:p w14:paraId="2D19FE43" w14:textId="77777777" w:rsidR="00434527" w:rsidRPr="00651195" w:rsidRDefault="00434527">
      <w:pPr>
        <w:rPr>
          <w:rFonts w:ascii="Tahoma" w:hAnsi="Tahoma"/>
          <w:b/>
          <w:sz w:val="24"/>
        </w:rPr>
      </w:pPr>
    </w:p>
    <w:p w14:paraId="593C2BE7" w14:textId="77777777" w:rsidR="00396780" w:rsidRPr="00651195" w:rsidRDefault="00434527">
      <w:pPr>
        <w:rPr>
          <w:rFonts w:ascii="Tahoma" w:hAnsi="Tahoma"/>
          <w:b/>
          <w:i/>
          <w:sz w:val="24"/>
        </w:rPr>
      </w:pPr>
      <w:r>
        <w:rPr>
          <w:rFonts w:ascii="Tahoma" w:hAnsi="Tahoma"/>
          <w:sz w:val="24"/>
        </w:rPr>
        <w:tab/>
      </w:r>
      <w:r w:rsidRPr="00651195">
        <w:rPr>
          <w:rFonts w:ascii="Tahoma" w:hAnsi="Tahoma"/>
          <w:b/>
          <w:i/>
          <w:sz w:val="24"/>
        </w:rPr>
        <w:t>Les facteurs constants :</w:t>
      </w:r>
    </w:p>
    <w:p w14:paraId="746D1568" w14:textId="77777777" w:rsidR="00A721C4" w:rsidRDefault="00396780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 w:rsidR="00434527"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 xml:space="preserve">- </w:t>
      </w:r>
      <w:r w:rsidR="00A721C4">
        <w:rPr>
          <w:rFonts w:ascii="Tahoma" w:hAnsi="Tahoma"/>
          <w:sz w:val="24"/>
        </w:rPr>
        <w:t>Les boîtes ont la même dimension et les parois sont de même épaisseur ;</w:t>
      </w:r>
    </w:p>
    <w:p w14:paraId="17DB247B" w14:textId="77777777" w:rsidR="00434527" w:rsidRDefault="00A721C4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 w:rsidR="00434527"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>- Les boîtes sont réalisées avec le même matériau ;</w:t>
      </w:r>
    </w:p>
    <w:p w14:paraId="4D133329" w14:textId="77777777" w:rsidR="00651195" w:rsidRDefault="00E11DB9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ab/>
        <w:t>- Les boîtes sont placées dans les mêmes lieux (température identique).</w:t>
      </w:r>
    </w:p>
    <w:p w14:paraId="749E99BD" w14:textId="77777777" w:rsidR="00A721C4" w:rsidRDefault="00A721C4">
      <w:pPr>
        <w:rPr>
          <w:rFonts w:ascii="Tahoma" w:hAnsi="Tahoma"/>
          <w:sz w:val="24"/>
        </w:rPr>
      </w:pPr>
    </w:p>
    <w:p w14:paraId="037CCC71" w14:textId="77777777" w:rsidR="00434527" w:rsidRPr="00651195" w:rsidRDefault="00434527">
      <w:pPr>
        <w:rPr>
          <w:rFonts w:ascii="Tahoma" w:hAnsi="Tahoma"/>
          <w:b/>
          <w:i/>
          <w:sz w:val="24"/>
        </w:rPr>
      </w:pPr>
      <w:r>
        <w:rPr>
          <w:rFonts w:ascii="Tahoma" w:hAnsi="Tahoma"/>
          <w:sz w:val="24"/>
        </w:rPr>
        <w:tab/>
      </w:r>
      <w:r w:rsidRPr="00651195">
        <w:rPr>
          <w:rFonts w:ascii="Tahoma" w:hAnsi="Tahoma"/>
          <w:b/>
          <w:i/>
          <w:sz w:val="24"/>
        </w:rPr>
        <w:t>Le facteur variable :</w:t>
      </w:r>
    </w:p>
    <w:p w14:paraId="65BBCA5D" w14:textId="77777777" w:rsidR="00651195" w:rsidRDefault="00434527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ab/>
        <w:t>- On double les parois de certaines boîtes à l’aide d’un produit d’isolation.</w:t>
      </w:r>
    </w:p>
    <w:p w14:paraId="704F3E47" w14:textId="77777777" w:rsidR="00533325" w:rsidRDefault="00533325" w:rsidP="00533325">
      <w:pPr>
        <w:rPr>
          <w:rFonts w:ascii="Tahoma" w:hAnsi="Tahoma"/>
          <w:b/>
          <w:i/>
          <w:sz w:val="24"/>
        </w:rPr>
      </w:pPr>
    </w:p>
    <w:p w14:paraId="2B152A99" w14:textId="77777777" w:rsidR="00533325" w:rsidRPr="007E0779" w:rsidRDefault="00533325" w:rsidP="00533325">
      <w:pPr>
        <w:rPr>
          <w:rFonts w:ascii="Tahoma" w:hAnsi="Tahoma"/>
          <w:b/>
          <w:i/>
          <w:sz w:val="24"/>
        </w:rPr>
      </w:pPr>
      <w:r>
        <w:rPr>
          <w:rFonts w:ascii="Tahoma" w:hAnsi="Tahoma"/>
          <w:b/>
          <w:i/>
          <w:sz w:val="24"/>
        </w:rPr>
        <w:tab/>
      </w:r>
      <w:r w:rsidRPr="007E0779">
        <w:rPr>
          <w:rFonts w:ascii="Tahoma" w:hAnsi="Tahoma"/>
          <w:b/>
          <w:i/>
          <w:sz w:val="24"/>
        </w:rPr>
        <w:t>Le dispositif témoin :</w:t>
      </w:r>
    </w:p>
    <w:p w14:paraId="660FEC59" w14:textId="77777777" w:rsidR="00533325" w:rsidRDefault="00533325" w:rsidP="00533325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ab/>
        <w:t>- Une boîte n’a pas ses parois doublées à l’aide d’un produit d’isolation.</w:t>
      </w:r>
    </w:p>
    <w:p w14:paraId="0BEAF817" w14:textId="77777777" w:rsidR="00434527" w:rsidRDefault="00434527">
      <w:pPr>
        <w:rPr>
          <w:rFonts w:ascii="Tahoma" w:hAnsi="Tahoma"/>
          <w:sz w:val="24"/>
        </w:rPr>
      </w:pPr>
    </w:p>
    <w:p w14:paraId="503C3118" w14:textId="77777777" w:rsidR="00533325" w:rsidRDefault="00434527" w:rsidP="00533325">
      <w:pPr>
        <w:rPr>
          <w:rFonts w:ascii="Tahoma" w:hAnsi="Tahoma"/>
          <w:b/>
          <w:i/>
          <w:sz w:val="24"/>
        </w:rPr>
      </w:pPr>
      <w:r>
        <w:rPr>
          <w:rFonts w:ascii="Tahoma" w:hAnsi="Tahoma"/>
          <w:sz w:val="24"/>
        </w:rPr>
        <w:tab/>
      </w:r>
      <w:r w:rsidR="00E11DB9" w:rsidRPr="00651195">
        <w:rPr>
          <w:rFonts w:ascii="Tahoma" w:hAnsi="Tahoma"/>
          <w:b/>
          <w:i/>
          <w:sz w:val="24"/>
        </w:rPr>
        <w:t>Le paramètre observé :</w:t>
      </w:r>
    </w:p>
    <w:p w14:paraId="30343C0A" w14:textId="77777777" w:rsidR="00651195" w:rsidRPr="00533325" w:rsidRDefault="00533325" w:rsidP="00533325">
      <w:pPr>
        <w:rPr>
          <w:rFonts w:ascii="Tahoma" w:hAnsi="Tahoma"/>
          <w:b/>
          <w:i/>
          <w:sz w:val="24"/>
        </w:rPr>
      </w:pPr>
      <w:r>
        <w:rPr>
          <w:rFonts w:ascii="Tahoma" w:hAnsi="Tahoma"/>
          <w:b/>
          <w:i/>
          <w:sz w:val="24"/>
        </w:rPr>
        <w:tab/>
      </w:r>
      <w:r>
        <w:rPr>
          <w:rFonts w:ascii="Tahoma" w:hAnsi="Tahoma"/>
          <w:b/>
          <w:i/>
          <w:sz w:val="24"/>
        </w:rPr>
        <w:tab/>
      </w:r>
      <w:r w:rsidRPr="00533325">
        <w:rPr>
          <w:rFonts w:ascii="Tahoma" w:hAnsi="Tahoma"/>
          <w:sz w:val="24"/>
        </w:rPr>
        <w:t xml:space="preserve">- </w:t>
      </w:r>
      <w:r w:rsidR="00E11DB9" w:rsidRPr="00651195">
        <w:rPr>
          <w:rFonts w:ascii="Tahoma" w:hAnsi="Tahoma"/>
          <w:sz w:val="24"/>
        </w:rPr>
        <w:t>L’évolution de la température à l’intérieur des boîtes.</w:t>
      </w:r>
    </w:p>
    <w:p w14:paraId="5EF008B3" w14:textId="77777777" w:rsidR="00651195" w:rsidRDefault="00651195" w:rsidP="00533325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</w:p>
    <w:p w14:paraId="398A964A" w14:textId="77777777" w:rsidR="00651195" w:rsidRPr="007E0779" w:rsidRDefault="006447EF">
      <w:pPr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C</w:t>
      </w:r>
      <w:r w:rsidR="007E0779" w:rsidRPr="007E0779">
        <w:rPr>
          <w:rFonts w:ascii="Tahoma" w:hAnsi="Tahoma"/>
          <w:b/>
          <w:sz w:val="24"/>
        </w:rPr>
        <w:t>) Procédure de l’essai :</w:t>
      </w:r>
    </w:p>
    <w:p w14:paraId="14B477DE" w14:textId="77777777" w:rsidR="008E1E14" w:rsidRDefault="00651195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</w:p>
    <w:p w14:paraId="6A673119" w14:textId="4B689F2B" w:rsidR="008E1E14" w:rsidRDefault="008F15D3" w:rsidP="009533EF">
      <w:pPr>
        <w:jc w:val="left"/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  <w:t>1) Programmer le</w:t>
      </w:r>
      <w:r w:rsidR="008E1E14">
        <w:rPr>
          <w:rFonts w:ascii="Tahoma" w:hAnsi="Tahoma"/>
          <w:sz w:val="24"/>
        </w:rPr>
        <w:t xml:space="preserve"> NXT </w:t>
      </w:r>
      <w:r w:rsidR="009533EF">
        <w:rPr>
          <w:rFonts w:ascii="Tahoma" w:hAnsi="Tahoma"/>
          <w:sz w:val="24"/>
        </w:rPr>
        <w:t xml:space="preserve">en suivant la procédure « programmer un enregistrement de </w:t>
      </w:r>
      <w:r w:rsidR="009533EF">
        <w:rPr>
          <w:rFonts w:ascii="Tahoma" w:hAnsi="Tahoma"/>
          <w:sz w:val="24"/>
        </w:rPr>
        <w:tab/>
        <w:t>température.pdf » dans le dossier ressource ;</w:t>
      </w:r>
    </w:p>
    <w:p w14:paraId="13D387CB" w14:textId="77777777" w:rsidR="000F2B72" w:rsidRPr="00996628" w:rsidRDefault="000F2B72">
      <w:pPr>
        <w:rPr>
          <w:rFonts w:ascii="Tahoma" w:hAnsi="Tahoma"/>
          <w:sz w:val="24"/>
        </w:rPr>
      </w:pPr>
    </w:p>
    <w:p w14:paraId="350D25F4" w14:textId="2EEA320D" w:rsidR="00E01C8E" w:rsidRDefault="009533EF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  <w:t>2</w:t>
      </w:r>
      <w:r w:rsidR="006447EF">
        <w:rPr>
          <w:rFonts w:ascii="Tahoma" w:hAnsi="Tahoma"/>
          <w:sz w:val="24"/>
        </w:rPr>
        <w:t>)</w:t>
      </w:r>
      <w:r w:rsidR="007E0779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Placer l</w:t>
      </w:r>
      <w:r w:rsidR="008F15D3">
        <w:rPr>
          <w:rFonts w:ascii="Tahoma" w:hAnsi="Tahoma"/>
          <w:sz w:val="24"/>
        </w:rPr>
        <w:t>e</w:t>
      </w:r>
      <w:r w:rsidR="006447EF">
        <w:rPr>
          <w:rFonts w:ascii="Tahoma" w:hAnsi="Tahoma"/>
          <w:sz w:val="24"/>
        </w:rPr>
        <w:t xml:space="preserve"> </w:t>
      </w:r>
      <w:r w:rsidR="008F15D3">
        <w:rPr>
          <w:rFonts w:ascii="Tahoma" w:hAnsi="Tahoma"/>
          <w:sz w:val="24"/>
        </w:rPr>
        <w:t>NXT et son</w:t>
      </w:r>
      <w:r w:rsidR="00165976" w:rsidRPr="0084367D">
        <w:rPr>
          <w:rFonts w:ascii="Tahoma" w:hAnsi="Tahoma"/>
          <w:sz w:val="24"/>
        </w:rPr>
        <w:t xml:space="preserve"> capteur de température à l’intérieur de</w:t>
      </w:r>
      <w:r w:rsidR="008F15D3">
        <w:rPr>
          <w:rFonts w:ascii="Tahoma" w:hAnsi="Tahoma"/>
          <w:sz w:val="24"/>
        </w:rPr>
        <w:t xml:space="preserve"> la</w:t>
      </w:r>
      <w:r w:rsidR="00165976" w:rsidRPr="0084367D">
        <w:rPr>
          <w:rFonts w:ascii="Tahoma" w:hAnsi="Tahoma"/>
          <w:sz w:val="24"/>
        </w:rPr>
        <w:t xml:space="preserve"> boîte</w:t>
      </w:r>
      <w:r w:rsidR="00E01C8E">
        <w:rPr>
          <w:rFonts w:ascii="Tahoma" w:hAnsi="Tahoma"/>
          <w:sz w:val="24"/>
        </w:rPr>
        <w:t> ;</w:t>
      </w:r>
    </w:p>
    <w:p w14:paraId="5475C5C0" w14:textId="77777777" w:rsidR="00165976" w:rsidRPr="0084367D" w:rsidRDefault="00165976">
      <w:pPr>
        <w:rPr>
          <w:rFonts w:ascii="Tahoma" w:hAnsi="Tahoma"/>
          <w:sz w:val="24"/>
        </w:rPr>
      </w:pPr>
    </w:p>
    <w:p w14:paraId="453034DC" w14:textId="77777777" w:rsidR="002601A8" w:rsidRPr="0084367D" w:rsidRDefault="00615FFE" w:rsidP="007E0779">
      <w:pPr>
        <w:jc w:val="center"/>
        <w:rPr>
          <w:rFonts w:ascii="Tahoma" w:hAnsi="Tahoma"/>
          <w:sz w:val="24"/>
        </w:rPr>
      </w:pPr>
      <w:r w:rsidRPr="0084367D">
        <w:rPr>
          <w:rFonts w:ascii="Tahoma" w:hAnsi="Tahoma"/>
          <w:noProof/>
          <w:sz w:val="24"/>
          <w:lang w:eastAsia="fr-FR"/>
        </w:rPr>
        <w:drawing>
          <wp:inline distT="0" distB="0" distL="0" distR="0" wp14:anchorId="416DD775" wp14:editId="2DEF7CAC">
            <wp:extent cx="2702233" cy="3600000"/>
            <wp:effectExtent l="19050" t="0" r="2867" b="0"/>
            <wp:docPr id="7" name="Image 6" descr="DSC02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03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2233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367D">
        <w:rPr>
          <w:rFonts w:ascii="Tahoma" w:hAnsi="Tahoma"/>
          <w:noProof/>
          <w:sz w:val="24"/>
          <w:lang w:eastAsia="fr-FR"/>
        </w:rPr>
        <w:drawing>
          <wp:inline distT="0" distB="0" distL="0" distR="0" wp14:anchorId="578E8BCE" wp14:editId="64F5DD36">
            <wp:extent cx="2700000" cy="3600000"/>
            <wp:effectExtent l="0" t="0" r="0" b="0"/>
            <wp:docPr id="8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04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8BB27" w14:textId="77777777" w:rsidR="004A647D" w:rsidRPr="0084367D" w:rsidRDefault="004A647D">
      <w:pPr>
        <w:rPr>
          <w:rFonts w:ascii="Tahoma" w:hAnsi="Tahoma"/>
          <w:sz w:val="24"/>
        </w:rPr>
      </w:pPr>
    </w:p>
    <w:p w14:paraId="7DE0C232" w14:textId="77777777" w:rsidR="00E01C8E" w:rsidRDefault="003F54F2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  <w:t>3</w:t>
      </w:r>
      <w:r w:rsidR="006447EF">
        <w:rPr>
          <w:rFonts w:ascii="Tahoma" w:hAnsi="Tahoma"/>
          <w:sz w:val="24"/>
        </w:rPr>
        <w:t>)</w:t>
      </w:r>
      <w:r w:rsidR="007E0779">
        <w:rPr>
          <w:rFonts w:ascii="Tahoma" w:hAnsi="Tahoma"/>
          <w:sz w:val="24"/>
        </w:rPr>
        <w:t xml:space="preserve"> </w:t>
      </w:r>
      <w:r w:rsidR="00D16F6E" w:rsidRPr="0084367D">
        <w:rPr>
          <w:rFonts w:ascii="Tahoma" w:hAnsi="Tahoma"/>
          <w:sz w:val="24"/>
        </w:rPr>
        <w:t xml:space="preserve">Appuyer </w:t>
      </w:r>
      <w:r w:rsidR="00DD0F07">
        <w:rPr>
          <w:rFonts w:ascii="Tahoma" w:hAnsi="Tahoma"/>
          <w:sz w:val="24"/>
        </w:rPr>
        <w:t>une 1</w:t>
      </w:r>
      <w:r w:rsidR="00DD0F07" w:rsidRPr="00DD0F07">
        <w:rPr>
          <w:rFonts w:ascii="Tahoma" w:hAnsi="Tahoma"/>
          <w:sz w:val="24"/>
          <w:vertAlign w:val="superscript"/>
        </w:rPr>
        <w:t>ère</w:t>
      </w:r>
      <w:r w:rsidR="00DD0F07">
        <w:rPr>
          <w:rFonts w:ascii="Tahoma" w:hAnsi="Tahoma"/>
          <w:sz w:val="24"/>
        </w:rPr>
        <w:t xml:space="preserve"> fois </w:t>
      </w:r>
      <w:r w:rsidR="00D16F6E" w:rsidRPr="0084367D">
        <w:rPr>
          <w:rFonts w:ascii="Tahoma" w:hAnsi="Tahoma"/>
          <w:sz w:val="24"/>
        </w:rPr>
        <w:t>sur le bouton orange pour faire apparaître « Software files »</w:t>
      </w:r>
      <w:r w:rsidR="00E01C8E">
        <w:rPr>
          <w:rFonts w:ascii="Tahoma" w:hAnsi="Tahoma"/>
          <w:sz w:val="24"/>
        </w:rPr>
        <w:t> ;</w:t>
      </w:r>
    </w:p>
    <w:p w14:paraId="3287021C" w14:textId="77777777" w:rsidR="00D16F6E" w:rsidRPr="0084367D" w:rsidRDefault="00D16F6E">
      <w:pPr>
        <w:rPr>
          <w:rFonts w:ascii="Tahoma" w:hAnsi="Tahoma"/>
          <w:sz w:val="24"/>
        </w:rPr>
      </w:pPr>
    </w:p>
    <w:p w14:paraId="0068AF16" w14:textId="77777777" w:rsidR="00E01C8E" w:rsidRDefault="003F54F2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lastRenderedPageBreak/>
        <w:tab/>
        <w:t>4</w:t>
      </w:r>
      <w:r w:rsidR="006447EF">
        <w:rPr>
          <w:rFonts w:ascii="Tahoma" w:hAnsi="Tahoma"/>
          <w:sz w:val="24"/>
        </w:rPr>
        <w:t>)</w:t>
      </w:r>
      <w:r w:rsidR="007E0779">
        <w:rPr>
          <w:rFonts w:ascii="Tahoma" w:hAnsi="Tahoma"/>
          <w:sz w:val="24"/>
        </w:rPr>
        <w:t xml:space="preserve"> </w:t>
      </w:r>
      <w:r w:rsidR="00D16F6E" w:rsidRPr="0084367D">
        <w:rPr>
          <w:rFonts w:ascii="Tahoma" w:hAnsi="Tahoma"/>
          <w:sz w:val="24"/>
        </w:rPr>
        <w:t xml:space="preserve">Appuyer </w:t>
      </w:r>
      <w:r w:rsidR="00DD0F07">
        <w:rPr>
          <w:rFonts w:ascii="Tahoma" w:hAnsi="Tahoma"/>
          <w:sz w:val="24"/>
        </w:rPr>
        <w:t>une 2</w:t>
      </w:r>
      <w:r w:rsidR="00DD0F07" w:rsidRPr="00DD0F07">
        <w:rPr>
          <w:rFonts w:ascii="Tahoma" w:hAnsi="Tahoma"/>
          <w:sz w:val="24"/>
          <w:vertAlign w:val="superscript"/>
        </w:rPr>
        <w:t>ème</w:t>
      </w:r>
      <w:r w:rsidR="00DD0F07">
        <w:rPr>
          <w:rFonts w:ascii="Tahoma" w:hAnsi="Tahoma"/>
          <w:sz w:val="24"/>
        </w:rPr>
        <w:t xml:space="preserve"> fois </w:t>
      </w:r>
      <w:r w:rsidR="00D16F6E" w:rsidRPr="0084367D">
        <w:rPr>
          <w:rFonts w:ascii="Tahoma" w:hAnsi="Tahoma"/>
          <w:sz w:val="24"/>
        </w:rPr>
        <w:t>sur le bouton orange pour faire apparaître</w:t>
      </w:r>
      <w:r w:rsidR="00165976" w:rsidRPr="0084367D">
        <w:rPr>
          <w:rFonts w:ascii="Tahoma" w:hAnsi="Tahoma"/>
          <w:sz w:val="24"/>
        </w:rPr>
        <w:t xml:space="preserve"> le nom de votre </w:t>
      </w:r>
      <w:r w:rsidR="00DD0F07">
        <w:rPr>
          <w:rFonts w:ascii="Tahoma" w:hAnsi="Tahoma"/>
          <w:sz w:val="24"/>
        </w:rPr>
        <w:tab/>
      </w:r>
      <w:r w:rsidR="00DD0F07">
        <w:rPr>
          <w:rFonts w:ascii="Tahoma" w:hAnsi="Tahoma"/>
          <w:sz w:val="24"/>
        </w:rPr>
        <w:tab/>
      </w:r>
      <w:r w:rsidR="00DD0F07">
        <w:rPr>
          <w:rFonts w:ascii="Tahoma" w:hAnsi="Tahoma"/>
          <w:sz w:val="24"/>
        </w:rPr>
        <w:tab/>
      </w:r>
      <w:r w:rsidR="00165976" w:rsidRPr="0084367D">
        <w:rPr>
          <w:rFonts w:ascii="Tahoma" w:hAnsi="Tahoma"/>
          <w:sz w:val="24"/>
        </w:rPr>
        <w:t>programme</w:t>
      </w:r>
      <w:r w:rsidR="00E01C8E">
        <w:rPr>
          <w:rFonts w:ascii="Tahoma" w:hAnsi="Tahoma"/>
          <w:sz w:val="24"/>
        </w:rPr>
        <w:t> ;</w:t>
      </w:r>
    </w:p>
    <w:p w14:paraId="4B119A56" w14:textId="77777777" w:rsidR="007E0779" w:rsidRDefault="007E0779">
      <w:pPr>
        <w:rPr>
          <w:rFonts w:ascii="Tahoma" w:hAnsi="Tahoma"/>
          <w:sz w:val="24"/>
        </w:rPr>
      </w:pPr>
    </w:p>
    <w:p w14:paraId="7D5AA9AF" w14:textId="6A04ED90" w:rsidR="006447EF" w:rsidRDefault="007E0779" w:rsidP="004E3175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 w:rsidR="003F54F2">
        <w:rPr>
          <w:rFonts w:ascii="Tahoma" w:hAnsi="Tahoma"/>
          <w:sz w:val="24"/>
        </w:rPr>
        <w:t>5</w:t>
      </w:r>
      <w:r w:rsidR="006447EF">
        <w:rPr>
          <w:rFonts w:ascii="Tahoma" w:hAnsi="Tahoma"/>
          <w:sz w:val="24"/>
        </w:rPr>
        <w:t>)</w:t>
      </w:r>
      <w:r w:rsidR="00E01C8E">
        <w:rPr>
          <w:rFonts w:ascii="Tahoma" w:hAnsi="Tahoma"/>
          <w:sz w:val="24"/>
        </w:rPr>
        <w:t xml:space="preserve"> </w:t>
      </w:r>
      <w:r w:rsidR="00D16F6E" w:rsidRPr="0084367D">
        <w:rPr>
          <w:rFonts w:ascii="Tahoma" w:hAnsi="Tahoma"/>
          <w:sz w:val="24"/>
        </w:rPr>
        <w:t xml:space="preserve">Appuyer </w:t>
      </w:r>
      <w:r w:rsidR="00DD0F07">
        <w:rPr>
          <w:rFonts w:ascii="Tahoma" w:hAnsi="Tahoma"/>
          <w:sz w:val="24"/>
        </w:rPr>
        <w:t>une 3</w:t>
      </w:r>
      <w:r w:rsidR="00DD0F07" w:rsidRPr="00DD0F07">
        <w:rPr>
          <w:rFonts w:ascii="Tahoma" w:hAnsi="Tahoma"/>
          <w:sz w:val="24"/>
          <w:vertAlign w:val="superscript"/>
        </w:rPr>
        <w:t>ème</w:t>
      </w:r>
      <w:r w:rsidR="00DD0F07">
        <w:rPr>
          <w:rFonts w:ascii="Tahoma" w:hAnsi="Tahoma"/>
          <w:sz w:val="24"/>
        </w:rPr>
        <w:t xml:space="preserve"> fois </w:t>
      </w:r>
      <w:r w:rsidR="00D16F6E" w:rsidRPr="0084367D">
        <w:rPr>
          <w:rFonts w:ascii="Tahoma" w:hAnsi="Tahoma"/>
          <w:sz w:val="24"/>
        </w:rPr>
        <w:t xml:space="preserve">sur le bouton orange pour sélectionner </w:t>
      </w:r>
      <w:r w:rsidR="006447EF">
        <w:rPr>
          <w:rFonts w:ascii="Tahoma" w:hAnsi="Tahoma"/>
          <w:sz w:val="24"/>
        </w:rPr>
        <w:t xml:space="preserve">votre programme. Le mot </w:t>
      </w:r>
      <w:r w:rsidR="00DD0F07">
        <w:rPr>
          <w:rFonts w:ascii="Tahoma" w:hAnsi="Tahoma"/>
          <w:sz w:val="24"/>
        </w:rPr>
        <w:tab/>
        <w:t>« </w:t>
      </w:r>
      <w:proofErr w:type="spellStart"/>
      <w:r w:rsidR="00DD0F07">
        <w:rPr>
          <w:rFonts w:ascii="Tahoma" w:hAnsi="Tahoma"/>
          <w:sz w:val="24"/>
        </w:rPr>
        <w:t>Run</w:t>
      </w:r>
      <w:proofErr w:type="spellEnd"/>
      <w:r w:rsidR="00DD0F07">
        <w:rPr>
          <w:rFonts w:ascii="Tahoma" w:hAnsi="Tahoma"/>
          <w:sz w:val="24"/>
        </w:rPr>
        <w:t xml:space="preserve"> » est </w:t>
      </w:r>
      <w:r w:rsidR="006447EF">
        <w:rPr>
          <w:rFonts w:ascii="Tahoma" w:hAnsi="Tahoma"/>
          <w:sz w:val="24"/>
        </w:rPr>
        <w:t xml:space="preserve">affiché </w:t>
      </w:r>
      <w:r w:rsidR="00DD0F07">
        <w:rPr>
          <w:rFonts w:ascii="Tahoma" w:hAnsi="Tahoma"/>
          <w:sz w:val="24"/>
        </w:rPr>
        <w:t xml:space="preserve">sous le nom de votre programme </w:t>
      </w:r>
      <w:r w:rsidR="006447EF">
        <w:rPr>
          <w:rFonts w:ascii="Tahoma" w:hAnsi="Tahoma"/>
          <w:sz w:val="24"/>
        </w:rPr>
        <w:t xml:space="preserve">sur l’écran </w:t>
      </w:r>
      <w:r w:rsidR="008F15D3">
        <w:rPr>
          <w:rFonts w:ascii="Tahoma" w:hAnsi="Tahoma"/>
          <w:sz w:val="24"/>
        </w:rPr>
        <w:t>du</w:t>
      </w:r>
      <w:r w:rsidR="006447EF">
        <w:rPr>
          <w:rFonts w:ascii="Tahoma" w:hAnsi="Tahoma"/>
          <w:sz w:val="24"/>
        </w:rPr>
        <w:t xml:space="preserve"> NXT</w:t>
      </w:r>
      <w:r w:rsidR="00E01C8E">
        <w:rPr>
          <w:rFonts w:ascii="Tahoma" w:hAnsi="Tahoma"/>
          <w:sz w:val="24"/>
        </w:rPr>
        <w:t> ;</w:t>
      </w:r>
    </w:p>
    <w:p w14:paraId="1A2CA200" w14:textId="77777777" w:rsidR="004E3175" w:rsidRDefault="004E3175" w:rsidP="004E3175">
      <w:pPr>
        <w:rPr>
          <w:rFonts w:ascii="Tahoma" w:hAnsi="Tahoma"/>
          <w:sz w:val="24"/>
        </w:rPr>
      </w:pPr>
    </w:p>
    <w:p w14:paraId="3D4FA48E" w14:textId="2CDF9B50" w:rsidR="004E3175" w:rsidRDefault="006447EF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 w:rsidRPr="006447EF">
        <w:rPr>
          <w:rFonts w:ascii="Tahoma" w:hAnsi="Tahoma"/>
          <w:b/>
          <w:sz w:val="24"/>
          <w:u w:val="single"/>
        </w:rPr>
        <w:t>Attention</w:t>
      </w:r>
      <w:r w:rsidRPr="006447EF">
        <w:rPr>
          <w:rFonts w:ascii="Tahoma" w:hAnsi="Tahoma"/>
          <w:b/>
          <w:sz w:val="24"/>
        </w:rPr>
        <w:t> :</w:t>
      </w:r>
      <w:r w:rsidR="004E3175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ab/>
      </w:r>
      <w:r w:rsidR="00165976" w:rsidRPr="004E3175">
        <w:rPr>
          <w:rFonts w:ascii="Tahoma" w:hAnsi="Tahoma"/>
          <w:sz w:val="24"/>
        </w:rPr>
        <w:t xml:space="preserve">Une fois </w:t>
      </w:r>
      <w:r w:rsidR="003C2CD0" w:rsidRPr="004E3175">
        <w:rPr>
          <w:rFonts w:ascii="Tahoma" w:hAnsi="Tahoma"/>
          <w:sz w:val="24"/>
        </w:rPr>
        <w:t>le</w:t>
      </w:r>
      <w:r w:rsidR="00165976" w:rsidRPr="004E3175">
        <w:rPr>
          <w:rFonts w:ascii="Tahoma" w:hAnsi="Tahoma"/>
          <w:sz w:val="24"/>
        </w:rPr>
        <w:t xml:space="preserve"> programme démarré, vous disp</w:t>
      </w:r>
      <w:r w:rsidR="00BE7DAD">
        <w:rPr>
          <w:rFonts w:ascii="Tahoma" w:hAnsi="Tahoma"/>
          <w:sz w:val="24"/>
        </w:rPr>
        <w:t>osez de 3</w:t>
      </w:r>
      <w:r w:rsidR="008F15D3">
        <w:rPr>
          <w:rFonts w:ascii="Tahoma" w:hAnsi="Tahoma"/>
          <w:sz w:val="24"/>
        </w:rPr>
        <w:t xml:space="preserve"> minutes pour fermer la</w:t>
      </w:r>
      <w:r w:rsidR="00165976" w:rsidRPr="004E3175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ab/>
      </w:r>
      <w:r w:rsidR="00165976" w:rsidRPr="004E3175">
        <w:rPr>
          <w:rFonts w:ascii="Tahoma" w:hAnsi="Tahoma"/>
          <w:sz w:val="24"/>
        </w:rPr>
        <w:t>boîte</w:t>
      </w:r>
      <w:r w:rsidR="008F15D3">
        <w:rPr>
          <w:rFonts w:ascii="Tahoma" w:hAnsi="Tahoma"/>
          <w:sz w:val="24"/>
        </w:rPr>
        <w:t xml:space="preserve"> et</w:t>
      </w:r>
      <w:r w:rsidR="00DD0F07">
        <w:rPr>
          <w:rFonts w:ascii="Tahoma" w:hAnsi="Tahoma"/>
          <w:sz w:val="24"/>
        </w:rPr>
        <w:t xml:space="preserve"> </w:t>
      </w:r>
      <w:r w:rsidR="008F15D3">
        <w:rPr>
          <w:rFonts w:ascii="Tahoma" w:hAnsi="Tahoma"/>
          <w:sz w:val="24"/>
        </w:rPr>
        <w:t xml:space="preserve">la </w:t>
      </w:r>
      <w:r w:rsidR="00165976" w:rsidRPr="004E3175">
        <w:rPr>
          <w:rFonts w:ascii="Tahoma" w:hAnsi="Tahoma"/>
          <w:sz w:val="24"/>
        </w:rPr>
        <w:t>placer à l’extérieur</w:t>
      </w:r>
      <w:r w:rsidR="00F47AF1">
        <w:rPr>
          <w:rFonts w:ascii="Tahoma" w:hAnsi="Tahoma"/>
          <w:sz w:val="24"/>
        </w:rPr>
        <w:t>.</w:t>
      </w:r>
    </w:p>
    <w:p w14:paraId="3368AB29" w14:textId="77777777" w:rsidR="00165976" w:rsidRPr="0084367D" w:rsidRDefault="00165976">
      <w:pPr>
        <w:rPr>
          <w:rFonts w:ascii="Tahoma" w:hAnsi="Tahoma"/>
          <w:sz w:val="24"/>
        </w:rPr>
      </w:pPr>
    </w:p>
    <w:p w14:paraId="517B19FD" w14:textId="77777777" w:rsidR="004E3175" w:rsidRDefault="003F54F2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  <w:t>6</w:t>
      </w:r>
      <w:r w:rsidR="00DD0F07">
        <w:rPr>
          <w:rFonts w:ascii="Tahoma" w:hAnsi="Tahoma"/>
          <w:sz w:val="24"/>
        </w:rPr>
        <w:t>)</w:t>
      </w:r>
      <w:r w:rsidR="004E3175">
        <w:rPr>
          <w:rFonts w:ascii="Tahoma" w:hAnsi="Tahoma"/>
          <w:sz w:val="24"/>
        </w:rPr>
        <w:t xml:space="preserve"> </w:t>
      </w:r>
      <w:r w:rsidR="00165976" w:rsidRPr="0084367D">
        <w:rPr>
          <w:rFonts w:ascii="Tahoma" w:hAnsi="Tahoma"/>
          <w:sz w:val="24"/>
        </w:rPr>
        <w:t>Appuyer</w:t>
      </w:r>
      <w:r w:rsidR="00D16F6E" w:rsidRPr="0084367D">
        <w:rPr>
          <w:rFonts w:ascii="Tahoma" w:hAnsi="Tahoma"/>
          <w:sz w:val="24"/>
        </w:rPr>
        <w:t xml:space="preserve"> une </w:t>
      </w:r>
      <w:r w:rsidR="00DD0F07">
        <w:rPr>
          <w:rFonts w:ascii="Tahoma" w:hAnsi="Tahoma"/>
          <w:sz w:val="24"/>
        </w:rPr>
        <w:t>4</w:t>
      </w:r>
      <w:r w:rsidR="00DD0F07" w:rsidRPr="00DD0F07">
        <w:rPr>
          <w:rFonts w:ascii="Tahoma" w:hAnsi="Tahoma"/>
          <w:sz w:val="24"/>
          <w:vertAlign w:val="superscript"/>
        </w:rPr>
        <w:t>ème</w:t>
      </w:r>
      <w:r w:rsidR="00DD0F07">
        <w:rPr>
          <w:rFonts w:ascii="Tahoma" w:hAnsi="Tahoma"/>
          <w:sz w:val="24"/>
        </w:rPr>
        <w:t xml:space="preserve"> fois </w:t>
      </w:r>
      <w:r w:rsidR="00165976" w:rsidRPr="0084367D">
        <w:rPr>
          <w:rFonts w:ascii="Tahoma" w:hAnsi="Tahoma"/>
          <w:sz w:val="24"/>
        </w:rPr>
        <w:t>sur le bouton orang</w:t>
      </w:r>
      <w:r w:rsidR="004E3175">
        <w:rPr>
          <w:rFonts w:ascii="Tahoma" w:hAnsi="Tahoma"/>
          <w:sz w:val="24"/>
        </w:rPr>
        <w:t>e pour exécuter votre programme ;</w:t>
      </w:r>
    </w:p>
    <w:p w14:paraId="7AA0CD6F" w14:textId="77777777" w:rsidR="004E3175" w:rsidRDefault="004E3175">
      <w:pPr>
        <w:rPr>
          <w:rFonts w:ascii="Tahoma" w:hAnsi="Tahoma"/>
          <w:sz w:val="24"/>
        </w:rPr>
      </w:pPr>
    </w:p>
    <w:p w14:paraId="05F602F4" w14:textId="77777777" w:rsidR="00121672" w:rsidRDefault="00DD0F07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 w:rsidR="00F47AF1">
        <w:rPr>
          <w:rFonts w:ascii="Tahoma" w:hAnsi="Tahoma"/>
          <w:b/>
          <w:sz w:val="24"/>
          <w:u w:val="single"/>
        </w:rPr>
        <w:t>Remarque</w:t>
      </w:r>
      <w:r w:rsidRPr="00DD0F07">
        <w:rPr>
          <w:rFonts w:ascii="Tahoma" w:hAnsi="Tahoma"/>
          <w:b/>
          <w:sz w:val="24"/>
        </w:rPr>
        <w:t> :</w:t>
      </w:r>
      <w:r w:rsidR="004E3175">
        <w:rPr>
          <w:rFonts w:ascii="Tahoma" w:hAnsi="Tahoma"/>
          <w:sz w:val="24"/>
        </w:rPr>
        <w:t xml:space="preserve"> </w:t>
      </w:r>
      <w:r w:rsidR="00CB53BB">
        <w:rPr>
          <w:rFonts w:ascii="Tahoma" w:hAnsi="Tahoma"/>
          <w:sz w:val="24"/>
        </w:rPr>
        <w:t>Lorsque les 3</w:t>
      </w:r>
      <w:r w:rsidR="00F47AF1">
        <w:rPr>
          <w:rFonts w:ascii="Tahoma" w:hAnsi="Tahoma"/>
          <w:sz w:val="24"/>
        </w:rPr>
        <w:t xml:space="preserve"> minutes sont écoulées</w:t>
      </w:r>
      <w:r w:rsidR="004E3175">
        <w:rPr>
          <w:rFonts w:ascii="Tahoma" w:hAnsi="Tahoma"/>
          <w:sz w:val="24"/>
        </w:rPr>
        <w:t>, u</w:t>
      </w:r>
      <w:r w:rsidR="004E3175" w:rsidRPr="0084367D">
        <w:rPr>
          <w:rFonts w:ascii="Tahoma" w:hAnsi="Tahoma"/>
          <w:sz w:val="24"/>
        </w:rPr>
        <w:t xml:space="preserve">n son signale le début </w:t>
      </w:r>
      <w:r w:rsidR="00F47AF1">
        <w:rPr>
          <w:rFonts w:ascii="Tahoma" w:hAnsi="Tahoma"/>
          <w:sz w:val="24"/>
        </w:rPr>
        <w:t xml:space="preserve">de l’acquisition des </w:t>
      </w:r>
      <w:r w:rsidR="008E1E14">
        <w:rPr>
          <w:rFonts w:ascii="Tahoma" w:hAnsi="Tahoma"/>
          <w:sz w:val="24"/>
        </w:rPr>
        <w:tab/>
      </w:r>
      <w:r w:rsidR="00F47AF1">
        <w:rPr>
          <w:rFonts w:ascii="Tahoma" w:hAnsi="Tahoma"/>
          <w:sz w:val="24"/>
        </w:rPr>
        <w:t xml:space="preserve">données. </w:t>
      </w:r>
      <w:r w:rsidR="008E1E14">
        <w:rPr>
          <w:rFonts w:ascii="Tahoma" w:hAnsi="Tahoma"/>
          <w:sz w:val="24"/>
        </w:rPr>
        <w:t xml:space="preserve">Les </w:t>
      </w:r>
      <w:r w:rsidR="004E3175">
        <w:rPr>
          <w:rFonts w:ascii="Tahoma" w:hAnsi="Tahoma"/>
          <w:sz w:val="24"/>
        </w:rPr>
        <w:t xml:space="preserve">mesures sont effectuées toutes les </w:t>
      </w:r>
      <w:r w:rsidR="00121672">
        <w:rPr>
          <w:rFonts w:ascii="Tahoma" w:hAnsi="Tahoma"/>
          <w:sz w:val="24"/>
        </w:rPr>
        <w:t>minutes pendant la</w:t>
      </w:r>
      <w:r w:rsidR="00F47AF1">
        <w:rPr>
          <w:rFonts w:ascii="Tahoma" w:hAnsi="Tahoma"/>
          <w:sz w:val="24"/>
        </w:rPr>
        <w:t xml:space="preserve"> durée de l’essai (30 </w:t>
      </w:r>
      <w:r w:rsidR="008E1E14">
        <w:rPr>
          <w:rFonts w:ascii="Tahoma" w:hAnsi="Tahoma"/>
          <w:sz w:val="24"/>
        </w:rPr>
        <w:tab/>
      </w:r>
      <w:r w:rsidR="00F47AF1">
        <w:rPr>
          <w:rFonts w:ascii="Tahoma" w:hAnsi="Tahoma"/>
          <w:sz w:val="24"/>
        </w:rPr>
        <w:t>minutes).</w:t>
      </w:r>
      <w:r w:rsidR="002257E2">
        <w:rPr>
          <w:rFonts w:ascii="Tahoma" w:hAnsi="Tahoma"/>
          <w:sz w:val="24"/>
        </w:rPr>
        <w:t xml:space="preserve"> A la fin de l’acquisition des données, un son est émis.</w:t>
      </w:r>
    </w:p>
    <w:p w14:paraId="49DC0635" w14:textId="77777777" w:rsidR="002257E2" w:rsidRDefault="002257E2">
      <w:pPr>
        <w:rPr>
          <w:rFonts w:ascii="Tahoma" w:hAnsi="Tahoma"/>
          <w:sz w:val="24"/>
        </w:rPr>
      </w:pPr>
    </w:p>
    <w:p w14:paraId="18E7089B" w14:textId="46E63ABE" w:rsidR="00121672" w:rsidRDefault="003F54F2" w:rsidP="008F15D3">
      <w:pPr>
        <w:ind w:left="700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7</w:t>
      </w:r>
      <w:r w:rsidR="002257E2">
        <w:rPr>
          <w:rFonts w:ascii="Tahoma" w:hAnsi="Tahoma"/>
          <w:sz w:val="24"/>
        </w:rPr>
        <w:t xml:space="preserve">) </w:t>
      </w:r>
      <w:r w:rsidR="008F15D3">
        <w:rPr>
          <w:rFonts w:ascii="Tahoma" w:hAnsi="Tahoma"/>
          <w:sz w:val="24"/>
        </w:rPr>
        <w:t>Connecter le</w:t>
      </w:r>
      <w:r w:rsidR="00F630E5">
        <w:rPr>
          <w:rFonts w:ascii="Tahoma" w:hAnsi="Tahoma"/>
          <w:sz w:val="24"/>
        </w:rPr>
        <w:t xml:space="preserve"> NXT à votre poste de travail puis t</w:t>
      </w:r>
      <w:r w:rsidR="002257E2">
        <w:rPr>
          <w:rFonts w:ascii="Tahoma" w:hAnsi="Tahoma"/>
          <w:sz w:val="24"/>
        </w:rPr>
        <w:t xml:space="preserve">élécharger </w:t>
      </w:r>
      <w:r w:rsidR="008F15D3">
        <w:rPr>
          <w:rFonts w:ascii="Tahoma" w:hAnsi="Tahoma"/>
          <w:sz w:val="24"/>
        </w:rPr>
        <w:t>le fichier journ</w:t>
      </w:r>
      <w:r w:rsidR="00DC2F0F">
        <w:rPr>
          <w:rFonts w:ascii="Tahoma" w:hAnsi="Tahoma"/>
          <w:sz w:val="24"/>
        </w:rPr>
        <w:t>al dans votre dossier personnel et dans le dossier « commun »</w:t>
      </w:r>
      <w:r w:rsidR="008F15D3">
        <w:rPr>
          <w:rFonts w:ascii="Tahoma" w:hAnsi="Tahoma"/>
          <w:sz w:val="24"/>
        </w:rPr>
        <w:t xml:space="preserve"> en suivant la </w:t>
      </w:r>
      <w:r w:rsidR="00F630E5">
        <w:rPr>
          <w:rFonts w:ascii="Tahoma" w:hAnsi="Tahoma"/>
          <w:sz w:val="24"/>
        </w:rPr>
        <w:t>procédure « Télécharg</w:t>
      </w:r>
      <w:r w:rsidR="002871F9">
        <w:rPr>
          <w:rFonts w:ascii="Tahoma" w:hAnsi="Tahoma"/>
          <w:sz w:val="24"/>
        </w:rPr>
        <w:t xml:space="preserve">er </w:t>
      </w:r>
      <w:r w:rsidR="00F630E5">
        <w:rPr>
          <w:rFonts w:ascii="Tahoma" w:hAnsi="Tahoma"/>
          <w:sz w:val="24"/>
        </w:rPr>
        <w:t>un fichier journal.</w:t>
      </w:r>
      <w:r w:rsidR="002871F9">
        <w:rPr>
          <w:rFonts w:ascii="Tahoma" w:hAnsi="Tahoma"/>
          <w:sz w:val="24"/>
        </w:rPr>
        <w:t>pdf » ;</w:t>
      </w:r>
    </w:p>
    <w:p w14:paraId="7241E49E" w14:textId="77777777" w:rsidR="00121672" w:rsidRDefault="00121672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</w:p>
    <w:p w14:paraId="64EC7815" w14:textId="40AA1C84" w:rsidR="008D5F6A" w:rsidRDefault="00F630E5" w:rsidP="008F15D3">
      <w:pPr>
        <w:ind w:left="700"/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 w:rsidR="003F54F2">
        <w:rPr>
          <w:rFonts w:ascii="Tahoma" w:hAnsi="Tahoma"/>
          <w:sz w:val="24"/>
        </w:rPr>
        <w:t>8</w:t>
      </w:r>
      <w:r w:rsidR="002871F9">
        <w:rPr>
          <w:rFonts w:ascii="Tahoma" w:hAnsi="Tahoma"/>
          <w:sz w:val="24"/>
        </w:rPr>
        <w:t>) Importer les fichiers journaux</w:t>
      </w:r>
      <w:r w:rsidR="008F15D3">
        <w:rPr>
          <w:rFonts w:ascii="Tahoma" w:hAnsi="Tahoma"/>
          <w:sz w:val="24"/>
        </w:rPr>
        <w:t xml:space="preserve"> des autres îlots</w:t>
      </w:r>
      <w:r w:rsidR="002871F9">
        <w:rPr>
          <w:rFonts w:ascii="Tahoma" w:hAnsi="Tahoma"/>
          <w:sz w:val="24"/>
        </w:rPr>
        <w:t xml:space="preserve"> dans le module de journalisation des données </w:t>
      </w:r>
      <w:r w:rsidR="008F15D3">
        <w:rPr>
          <w:rFonts w:ascii="Tahoma" w:hAnsi="Tahoma"/>
          <w:sz w:val="24"/>
        </w:rPr>
        <w:t xml:space="preserve">du logiciel NXT </w:t>
      </w:r>
      <w:r w:rsidR="002871F9">
        <w:rPr>
          <w:rFonts w:ascii="Tahoma" w:hAnsi="Tahoma"/>
          <w:sz w:val="24"/>
        </w:rPr>
        <w:t>Lego en suivant la procédure « Im</w:t>
      </w:r>
      <w:r w:rsidR="008F15D3">
        <w:rPr>
          <w:rFonts w:ascii="Tahoma" w:hAnsi="Tahoma"/>
          <w:sz w:val="24"/>
        </w:rPr>
        <w:t>porter un fichier journal.pdf ».</w:t>
      </w:r>
    </w:p>
    <w:p w14:paraId="5EC7B30A" w14:textId="77777777" w:rsidR="008D5F6A" w:rsidRDefault="008D5F6A">
      <w:pPr>
        <w:rPr>
          <w:rFonts w:ascii="Tahoma" w:hAnsi="Tahoma"/>
          <w:sz w:val="24"/>
        </w:rPr>
      </w:pPr>
    </w:p>
    <w:p w14:paraId="2E2C78AD" w14:textId="77777777" w:rsidR="00EA5DC4" w:rsidRDefault="008D5F6A">
      <w:pPr>
        <w:rPr>
          <w:rFonts w:ascii="Tahoma" w:hAnsi="Tahoma"/>
          <w:b/>
          <w:sz w:val="24"/>
        </w:rPr>
      </w:pPr>
      <w:r w:rsidRPr="008D5F6A">
        <w:rPr>
          <w:rFonts w:ascii="Tahoma" w:hAnsi="Tahoma"/>
          <w:b/>
          <w:sz w:val="24"/>
        </w:rPr>
        <w:t xml:space="preserve">D) </w:t>
      </w:r>
      <w:r>
        <w:rPr>
          <w:rFonts w:ascii="Tahoma" w:hAnsi="Tahoma"/>
          <w:b/>
          <w:sz w:val="24"/>
        </w:rPr>
        <w:t>Analyse et inter</w:t>
      </w:r>
      <w:r w:rsidR="00EA5DC4">
        <w:rPr>
          <w:rFonts w:ascii="Tahoma" w:hAnsi="Tahoma"/>
          <w:b/>
          <w:sz w:val="24"/>
        </w:rPr>
        <w:t>prétation des résultats obtenus</w:t>
      </w:r>
    </w:p>
    <w:p w14:paraId="7B1E49DA" w14:textId="77777777" w:rsidR="00EA5DC4" w:rsidRPr="00EA5DC4" w:rsidRDefault="00EA5DC4">
      <w:pPr>
        <w:rPr>
          <w:rFonts w:ascii="Tahoma" w:hAnsi="Tahoma"/>
          <w:sz w:val="24"/>
        </w:rPr>
      </w:pPr>
    </w:p>
    <w:p w14:paraId="73980B72" w14:textId="1FEF04E9" w:rsidR="008F15D3" w:rsidRDefault="008F15D3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>Insérez une copie d’écran du graphique obtenu dans le logiciel NXT Lego. Vous laisserez les courbes de la boîte témoin et de votre boîte visibles. Les autres courbes seront cachées</w:t>
      </w:r>
      <w:r w:rsidR="00786CFE">
        <w:rPr>
          <w:rFonts w:ascii="Tahoma" w:hAnsi="Tahoma"/>
          <w:sz w:val="24"/>
        </w:rPr>
        <w:t>.</w:t>
      </w:r>
      <w:r>
        <w:rPr>
          <w:rFonts w:ascii="Tahoma" w:hAnsi="Tahoma"/>
          <w:sz w:val="24"/>
        </w:rPr>
        <w:t xml:space="preserve"> </w:t>
      </w:r>
    </w:p>
    <w:p w14:paraId="20DE4389" w14:textId="77777777" w:rsidR="008F15D3" w:rsidRDefault="008F15D3">
      <w:pPr>
        <w:rPr>
          <w:rFonts w:ascii="Tahoma" w:hAnsi="Tahoma"/>
          <w:sz w:val="24"/>
        </w:rPr>
      </w:pPr>
    </w:p>
    <w:p w14:paraId="54043B90" w14:textId="2AFC01D0" w:rsidR="00D16F6E" w:rsidRPr="00EA5DC4" w:rsidRDefault="00EA5DC4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Rédigez votre conclusion </w:t>
      </w:r>
      <w:r w:rsidR="008F15D3">
        <w:rPr>
          <w:rFonts w:ascii="Tahoma" w:hAnsi="Tahoma"/>
          <w:sz w:val="24"/>
        </w:rPr>
        <w:t>dans le compte-rendu d’activité.</w:t>
      </w:r>
    </w:p>
    <w:sectPr w:rsidR="00D16F6E" w:rsidRPr="00EA5DC4" w:rsidSect="008261E7"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909F4"/>
    <w:multiLevelType w:val="hybridMultilevel"/>
    <w:tmpl w:val="E15E73FC"/>
    <w:lvl w:ilvl="0" w:tplc="AE3A80D4">
      <w:start w:val="2"/>
      <w:numFmt w:val="bullet"/>
      <w:lvlText w:val="-"/>
      <w:lvlJc w:val="left"/>
      <w:pPr>
        <w:ind w:left="1780" w:hanging="360"/>
      </w:pPr>
      <w:rPr>
        <w:rFonts w:ascii="Tahoma" w:eastAsiaTheme="minorHAnsi" w:hAnsi="Tahom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">
    <w:nsid w:val="64D808FB"/>
    <w:multiLevelType w:val="hybridMultilevel"/>
    <w:tmpl w:val="DDB2AB78"/>
    <w:lvl w:ilvl="0" w:tplc="9B2ED304">
      <w:start w:val="2"/>
      <w:numFmt w:val="bullet"/>
      <w:lvlText w:val="-"/>
      <w:lvlJc w:val="left"/>
      <w:pPr>
        <w:ind w:left="1780" w:hanging="360"/>
      </w:pPr>
      <w:rPr>
        <w:rFonts w:ascii="Tahoma" w:eastAsiaTheme="minorHAnsi" w:hAnsi="Tahom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BE34BB"/>
    <w:rsid w:val="000F2B72"/>
    <w:rsid w:val="001065D5"/>
    <w:rsid w:val="00121672"/>
    <w:rsid w:val="00165976"/>
    <w:rsid w:val="00182FB0"/>
    <w:rsid w:val="001E35AB"/>
    <w:rsid w:val="002257E2"/>
    <w:rsid w:val="00247759"/>
    <w:rsid w:val="002572E1"/>
    <w:rsid w:val="002601A8"/>
    <w:rsid w:val="002871F9"/>
    <w:rsid w:val="003037EA"/>
    <w:rsid w:val="00313355"/>
    <w:rsid w:val="00327C9D"/>
    <w:rsid w:val="0037403A"/>
    <w:rsid w:val="003872D0"/>
    <w:rsid w:val="003906C4"/>
    <w:rsid w:val="00396780"/>
    <w:rsid w:val="003C2CD0"/>
    <w:rsid w:val="003F54F2"/>
    <w:rsid w:val="004060D7"/>
    <w:rsid w:val="00413D8B"/>
    <w:rsid w:val="00434527"/>
    <w:rsid w:val="00463FAC"/>
    <w:rsid w:val="00477A06"/>
    <w:rsid w:val="004A647D"/>
    <w:rsid w:val="004E3175"/>
    <w:rsid w:val="00533325"/>
    <w:rsid w:val="00546DA5"/>
    <w:rsid w:val="00615FFE"/>
    <w:rsid w:val="006447EF"/>
    <w:rsid w:val="00651195"/>
    <w:rsid w:val="00667C05"/>
    <w:rsid w:val="00672003"/>
    <w:rsid w:val="00684696"/>
    <w:rsid w:val="006866C7"/>
    <w:rsid w:val="00691442"/>
    <w:rsid w:val="007059FD"/>
    <w:rsid w:val="00714072"/>
    <w:rsid w:val="007656D2"/>
    <w:rsid w:val="007669AF"/>
    <w:rsid w:val="00786CFE"/>
    <w:rsid w:val="007E0779"/>
    <w:rsid w:val="008261E7"/>
    <w:rsid w:val="0084367D"/>
    <w:rsid w:val="00883D66"/>
    <w:rsid w:val="008D5F6A"/>
    <w:rsid w:val="008E1E14"/>
    <w:rsid w:val="008F15D3"/>
    <w:rsid w:val="00913E07"/>
    <w:rsid w:val="00916EF3"/>
    <w:rsid w:val="00947D8B"/>
    <w:rsid w:val="009533EF"/>
    <w:rsid w:val="00996628"/>
    <w:rsid w:val="009A5C73"/>
    <w:rsid w:val="00A70EC9"/>
    <w:rsid w:val="00A721C4"/>
    <w:rsid w:val="00AB1FF1"/>
    <w:rsid w:val="00AE56F8"/>
    <w:rsid w:val="00B643BE"/>
    <w:rsid w:val="00B94ED2"/>
    <w:rsid w:val="00BE34BB"/>
    <w:rsid w:val="00BE7DAD"/>
    <w:rsid w:val="00C205CA"/>
    <w:rsid w:val="00C34D11"/>
    <w:rsid w:val="00CB53BB"/>
    <w:rsid w:val="00CD35D2"/>
    <w:rsid w:val="00D16F6E"/>
    <w:rsid w:val="00D2011D"/>
    <w:rsid w:val="00D24C7C"/>
    <w:rsid w:val="00DA34FD"/>
    <w:rsid w:val="00DC2F0F"/>
    <w:rsid w:val="00DC339D"/>
    <w:rsid w:val="00DD0F07"/>
    <w:rsid w:val="00E01C8E"/>
    <w:rsid w:val="00E11DB9"/>
    <w:rsid w:val="00E60DBD"/>
    <w:rsid w:val="00E72CB1"/>
    <w:rsid w:val="00E7442D"/>
    <w:rsid w:val="00EA5DC4"/>
    <w:rsid w:val="00ED2AF5"/>
    <w:rsid w:val="00F426B5"/>
    <w:rsid w:val="00F47A62"/>
    <w:rsid w:val="00F47AF1"/>
    <w:rsid w:val="00F50AFB"/>
    <w:rsid w:val="00F630E5"/>
    <w:rsid w:val="00F9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A0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6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34B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34BB"/>
    <w:rPr>
      <w:rFonts w:ascii="Tahoma" w:hAnsi="Tahoma" w:cs="Tahoma"/>
      <w:sz w:val="16"/>
      <w:szCs w:val="16"/>
    </w:rPr>
  </w:style>
  <w:style w:type="character" w:customStyle="1" w:styleId="textecatalogue">
    <w:name w:val="texte_catalogue"/>
    <w:basedOn w:val="Policepardfaut"/>
    <w:rsid w:val="00463FAC"/>
  </w:style>
  <w:style w:type="paragraph" w:styleId="Paragraphedeliste">
    <w:name w:val="List Paragraph"/>
    <w:basedOn w:val="Normal"/>
    <w:uiPriority w:val="34"/>
    <w:qFormat/>
    <w:rsid w:val="00434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404</Words>
  <Characters>2222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ARDECHE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aiprt</dc:creator>
  <cp:keywords/>
  <cp:lastModifiedBy>Franck CLOT</cp:lastModifiedBy>
  <cp:revision>15</cp:revision>
  <dcterms:created xsi:type="dcterms:W3CDTF">2012-06-18T06:16:00Z</dcterms:created>
  <dcterms:modified xsi:type="dcterms:W3CDTF">2013-05-05T11:09:00Z</dcterms:modified>
</cp:coreProperties>
</file>