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6520"/>
        <w:gridCol w:w="2268"/>
      </w:tblGrid>
      <w:tr w:rsidR="00B06DD9" w14:paraId="17A7D74E" w14:textId="77777777">
        <w:tc>
          <w:tcPr>
            <w:tcW w:w="1985" w:type="dxa"/>
            <w:shd w:val="clear" w:color="auto" w:fill="D9D9D9"/>
            <w:vAlign w:val="center"/>
          </w:tcPr>
          <w:p w14:paraId="469ACDBB" w14:textId="77777777" w:rsidR="00B06DD9" w:rsidRPr="00685F16" w:rsidRDefault="00B06DD9" w:rsidP="00B55107">
            <w:pPr>
              <w:autoSpaceDE w:val="0"/>
              <w:jc w:val="center"/>
              <w:rPr>
                <w:rFonts w:ascii="Tahoma" w:eastAsia="Gill Sans Ultra Bold" w:hAnsi="Tahoma" w:cs="Tahoma"/>
                <w:b w:val="0"/>
                <w:bCs w:val="0"/>
                <w:color w:val="auto"/>
                <w:sz w:val="20"/>
                <w:szCs w:val="20"/>
              </w:rPr>
            </w:pPr>
            <w:r w:rsidRPr="00685F16">
              <w:rPr>
                <w:rFonts w:ascii="Tahoma" w:eastAsia="Gill Sans Ultra Bold" w:hAnsi="Tahoma" w:cs="Tahoma"/>
                <w:color w:val="auto"/>
                <w:sz w:val="20"/>
                <w:szCs w:val="20"/>
              </w:rPr>
              <w:t>Collège Roqua</w:t>
            </w:r>
          </w:p>
          <w:p w14:paraId="3BD36489" w14:textId="77777777" w:rsidR="00B06DD9" w:rsidRPr="00E2650B" w:rsidRDefault="00B06DD9" w:rsidP="00B55107">
            <w:pPr>
              <w:autoSpaceDE w:val="0"/>
              <w:jc w:val="center"/>
              <w:rPr>
                <w:rFonts w:ascii="Tahoma" w:eastAsia="Gill Sans Ultra Bold" w:hAnsi="Tahoma" w:cs="Tahoma"/>
                <w:b w:val="0"/>
                <w:bCs w:val="0"/>
                <w:color w:val="auto"/>
                <w:sz w:val="16"/>
                <w:szCs w:val="16"/>
              </w:rPr>
            </w:pPr>
            <w:r>
              <w:rPr>
                <w:rFonts w:ascii="Tahoma" w:eastAsia="Gill Sans Ultra Bold" w:hAnsi="Tahoma" w:cs="Tahoma"/>
                <w:color w:val="auto"/>
                <w:sz w:val="16"/>
                <w:szCs w:val="16"/>
              </w:rPr>
              <w:t>M. Clot</w:t>
            </w:r>
          </w:p>
        </w:tc>
        <w:tc>
          <w:tcPr>
            <w:tcW w:w="6520" w:type="dxa"/>
            <w:shd w:val="clear" w:color="auto" w:fill="D9D9D9"/>
            <w:vAlign w:val="center"/>
          </w:tcPr>
          <w:p w14:paraId="37C4C14C" w14:textId="77777777" w:rsidR="00B06DD9" w:rsidRPr="00685F16" w:rsidRDefault="008670B6" w:rsidP="00B55107">
            <w:pPr>
              <w:autoSpaceDE w:val="0"/>
              <w:jc w:val="center"/>
              <w:rPr>
                <w:rFonts w:ascii="Tahoma" w:eastAsia="Gill Sans Ultra Bold" w:hAnsi="Tahoma" w:cs="Tahoma"/>
                <w:b w:val="0"/>
                <w:bCs w:val="0"/>
                <w:color w:val="auto"/>
                <w:sz w:val="44"/>
                <w:szCs w:val="44"/>
              </w:rPr>
            </w:pPr>
            <w:r>
              <w:rPr>
                <w:rFonts w:ascii="Tahoma" w:eastAsia="Gill Sans Ultra Bold" w:hAnsi="Tahoma" w:cs="Tahoma"/>
                <w:color w:val="auto"/>
                <w:sz w:val="44"/>
                <w:szCs w:val="44"/>
              </w:rPr>
              <w:t>Consignes pour les élèves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12385F2C" w14:textId="77777777" w:rsidR="00B06DD9" w:rsidRPr="00685F16" w:rsidRDefault="00CF1D70" w:rsidP="00B55107">
            <w:pPr>
              <w:autoSpaceDE w:val="0"/>
              <w:jc w:val="center"/>
              <w:rPr>
                <w:rFonts w:ascii="Tahoma" w:eastAsia="Gill Sans Ultra Bold" w:hAnsi="Tahoma" w:cs="Tahoma"/>
                <w:b w:val="0"/>
                <w:bCs w:val="0"/>
                <w:color w:val="auto"/>
              </w:rPr>
            </w:pPr>
            <w:r>
              <w:rPr>
                <w:rFonts w:ascii="Tahoma" w:eastAsia="Gill Sans Ultra Bold" w:hAnsi="Tahoma" w:cs="Tahoma"/>
                <w:color w:val="auto"/>
              </w:rPr>
              <w:t>Habitat &amp; Ouvrages</w:t>
            </w:r>
          </w:p>
        </w:tc>
      </w:tr>
      <w:tr w:rsidR="00B06DD9" w14:paraId="1C489CBA" w14:textId="77777777">
        <w:tc>
          <w:tcPr>
            <w:tcW w:w="8505" w:type="dxa"/>
            <w:gridSpan w:val="2"/>
            <w:vAlign w:val="center"/>
          </w:tcPr>
          <w:p w14:paraId="1CFB8748" w14:textId="77777777" w:rsidR="00B06DD9" w:rsidRPr="00FB4836" w:rsidRDefault="00CB2A45" w:rsidP="00CB2A45">
            <w:pPr>
              <w:autoSpaceDE w:val="0"/>
              <w:jc w:val="center"/>
              <w:rPr>
                <w:rFonts w:ascii="Tahoma" w:eastAsia="Gill Sans Ultra Bold" w:hAnsi="Tahoma" w:cs="Tahoma"/>
                <w:color w:val="auto"/>
                <w:sz w:val="18"/>
                <w:szCs w:val="20"/>
                <w:lang w:eastAsia="fr-FR"/>
              </w:rPr>
            </w:pPr>
            <w:r w:rsidRPr="005E75B3">
              <w:rPr>
                <w:rFonts w:ascii="Tahoma" w:eastAsia="Gill Sans Ultra Bold" w:hAnsi="Tahoma" w:cs="Tahoma"/>
                <w:color w:val="auto"/>
                <w:lang w:eastAsia="fr-FR"/>
              </w:rPr>
              <w:t>Améliorer le fonctionnement</w:t>
            </w:r>
            <w:r w:rsidR="004E7FDB" w:rsidRPr="005E75B3">
              <w:rPr>
                <w:rFonts w:ascii="Tahoma" w:eastAsia="Gill Sans Ultra Bold" w:hAnsi="Tahoma" w:cs="Tahoma"/>
                <w:color w:val="auto"/>
                <w:lang w:eastAsia="fr-FR"/>
              </w:rPr>
              <w:t xml:space="preserve"> d’une unité d’habitation</w:t>
            </w:r>
          </w:p>
        </w:tc>
        <w:tc>
          <w:tcPr>
            <w:tcW w:w="2268" w:type="dxa"/>
            <w:vAlign w:val="center"/>
          </w:tcPr>
          <w:p w14:paraId="1E2F6BD5" w14:textId="7FCED47E" w:rsidR="00B06DD9" w:rsidRPr="00DF31A7" w:rsidRDefault="00600A31" w:rsidP="00DF31A7">
            <w:pPr>
              <w:autoSpaceDE w:val="0"/>
              <w:jc w:val="center"/>
              <w:rPr>
                <w:rFonts w:ascii="Tahoma" w:eastAsia="Gill Sans Ultra Bold" w:hAnsi="Tahoma" w:cs="Tahoma"/>
                <w:color w:val="auto"/>
                <w:sz w:val="22"/>
                <w:szCs w:val="22"/>
              </w:rPr>
            </w:pPr>
            <w:r>
              <w:rPr>
                <w:rFonts w:ascii="Tahoma" w:eastAsia="Gill Sans Ultra Bold" w:hAnsi="Tahoma" w:cs="Tahoma"/>
                <w:color w:val="auto"/>
                <w:sz w:val="22"/>
                <w:szCs w:val="22"/>
              </w:rPr>
              <w:t>CI2</w:t>
            </w:r>
            <w:r w:rsidR="008670B6">
              <w:rPr>
                <w:rFonts w:ascii="Tahoma" w:eastAsia="Gill Sans Ultra Bold" w:hAnsi="Tahoma" w:cs="Tahoma"/>
                <w:color w:val="auto"/>
                <w:sz w:val="22"/>
                <w:szCs w:val="22"/>
              </w:rPr>
              <w:t xml:space="preserve"> / SQ</w:t>
            </w:r>
            <w:r>
              <w:rPr>
                <w:rFonts w:ascii="Tahoma" w:eastAsia="Gill Sans Ultra Bold" w:hAnsi="Tahoma" w:cs="Tahoma"/>
                <w:color w:val="auto"/>
                <w:sz w:val="22"/>
                <w:szCs w:val="22"/>
              </w:rPr>
              <w:t>3</w:t>
            </w:r>
          </w:p>
        </w:tc>
      </w:tr>
    </w:tbl>
    <w:p w14:paraId="28B156F3" w14:textId="6619A70F" w:rsidR="009E1174" w:rsidRDefault="009E1174" w:rsidP="009E1174">
      <w:pPr>
        <w:tabs>
          <w:tab w:val="left" w:pos="1105"/>
        </w:tabs>
        <w:ind w:left="357"/>
        <w:jc w:val="center"/>
        <w:rPr>
          <w:rFonts w:ascii="Tahoma" w:hAnsi="Tahoma" w:cs="Tahoma"/>
          <w:b w:val="0"/>
          <w:color w:val="000000"/>
          <w:sz w:val="20"/>
          <w:szCs w:val="20"/>
        </w:rPr>
      </w:pPr>
    </w:p>
    <w:p w14:paraId="5D7A67BB" w14:textId="77777777" w:rsidR="00A61325" w:rsidRDefault="008B00D5" w:rsidP="003654B4">
      <w:pPr>
        <w:jc w:val="both"/>
        <w:rPr>
          <w:rFonts w:ascii="Tahoma" w:hAnsi="Tahoma" w:cs="Tahoma"/>
          <w:b w:val="0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u w:val="single"/>
        </w:rPr>
        <w:t>P</w:t>
      </w:r>
      <w:r w:rsidR="008670B6">
        <w:rPr>
          <w:rFonts w:ascii="Tahoma" w:hAnsi="Tahoma" w:cs="Tahoma"/>
          <w:color w:val="000000"/>
          <w:sz w:val="20"/>
          <w:szCs w:val="20"/>
          <w:u w:val="single"/>
        </w:rPr>
        <w:t>roblème</w:t>
      </w:r>
      <w:r w:rsidR="0053213F">
        <w:rPr>
          <w:rFonts w:ascii="Tahoma" w:hAnsi="Tahoma" w:cs="Tahoma"/>
          <w:color w:val="000000"/>
          <w:sz w:val="20"/>
          <w:szCs w:val="20"/>
          <w:u w:val="single"/>
        </w:rPr>
        <w:t xml:space="preserve"> n°</w:t>
      </w:r>
      <w:r w:rsidR="00381BE7">
        <w:rPr>
          <w:rFonts w:ascii="Tahoma" w:hAnsi="Tahoma" w:cs="Tahoma"/>
          <w:color w:val="000000"/>
          <w:sz w:val="20"/>
          <w:szCs w:val="20"/>
          <w:u w:val="single"/>
        </w:rPr>
        <w:t>1</w:t>
      </w:r>
      <w:r w:rsidR="0053213F" w:rsidRPr="0053213F">
        <w:rPr>
          <w:rFonts w:ascii="Tahoma" w:hAnsi="Tahoma" w:cs="Tahoma"/>
          <w:color w:val="000000"/>
          <w:sz w:val="20"/>
          <w:szCs w:val="20"/>
        </w:rPr>
        <w:t xml:space="preserve"> </w:t>
      </w:r>
      <w:r w:rsidR="002D4DF3" w:rsidRPr="00C41891">
        <w:rPr>
          <w:rFonts w:ascii="Tahoma" w:hAnsi="Tahoma" w:cs="Tahoma"/>
          <w:b w:val="0"/>
          <w:color w:val="000000"/>
          <w:sz w:val="20"/>
          <w:szCs w:val="20"/>
        </w:rPr>
        <w:t xml:space="preserve">: </w:t>
      </w:r>
      <w:r w:rsidR="00A86FD6">
        <w:rPr>
          <w:rFonts w:ascii="Tahoma" w:hAnsi="Tahoma" w:cs="Tahoma"/>
          <w:b w:val="0"/>
          <w:color w:val="000000"/>
          <w:sz w:val="20"/>
          <w:szCs w:val="20"/>
        </w:rPr>
        <w:t xml:space="preserve">Pourquoi </w:t>
      </w:r>
      <w:r w:rsidR="00D47410">
        <w:rPr>
          <w:rFonts w:ascii="Tahoma" w:hAnsi="Tahoma" w:cs="Tahoma"/>
          <w:b w:val="0"/>
          <w:color w:val="000000"/>
          <w:sz w:val="20"/>
          <w:szCs w:val="20"/>
        </w:rPr>
        <w:t>les façades des deux autres maisons sont-elles plus froides</w:t>
      </w:r>
      <w:r w:rsidR="006C6E8F">
        <w:rPr>
          <w:rFonts w:ascii="Tahoma" w:hAnsi="Tahoma" w:cs="Tahoma"/>
          <w:b w:val="0"/>
          <w:color w:val="000000"/>
          <w:sz w:val="20"/>
          <w:szCs w:val="20"/>
        </w:rPr>
        <w:t xml:space="preserve"> </w:t>
      </w:r>
      <w:r w:rsidR="00A86FD6">
        <w:rPr>
          <w:rFonts w:ascii="Tahoma" w:hAnsi="Tahoma" w:cs="Tahoma"/>
          <w:b w:val="0"/>
          <w:color w:val="000000"/>
          <w:sz w:val="20"/>
          <w:szCs w:val="20"/>
        </w:rPr>
        <w:t>?</w:t>
      </w:r>
    </w:p>
    <w:p w14:paraId="3BEA4E5F" w14:textId="77777777" w:rsidR="00A61325" w:rsidRDefault="00A61325" w:rsidP="003654B4">
      <w:pPr>
        <w:jc w:val="both"/>
        <w:rPr>
          <w:rFonts w:ascii="Tahoma" w:hAnsi="Tahoma" w:cs="Tahoma"/>
          <w:b w:val="0"/>
          <w:color w:val="000000"/>
          <w:sz w:val="20"/>
          <w:szCs w:val="20"/>
        </w:rPr>
      </w:pPr>
    </w:p>
    <w:p w14:paraId="471272F1" w14:textId="39F7B446" w:rsidR="00D36EFA" w:rsidRDefault="00D36EFA" w:rsidP="008670B6">
      <w:pPr>
        <w:pStyle w:val="Paragraphedeliste"/>
        <w:numPr>
          <w:ilvl w:val="0"/>
          <w:numId w:val="39"/>
        </w:numPr>
        <w:tabs>
          <w:tab w:val="left" w:pos="1105"/>
        </w:tabs>
        <w:rPr>
          <w:rFonts w:ascii="Tahoma" w:hAnsi="Tahoma" w:cs="Tahoma"/>
          <w:b w:val="0"/>
          <w:color w:val="000000"/>
          <w:sz w:val="20"/>
          <w:szCs w:val="20"/>
        </w:rPr>
      </w:pPr>
      <w:r>
        <w:rPr>
          <w:rFonts w:ascii="Tahoma" w:hAnsi="Tahoma" w:cs="Tahoma"/>
          <w:b w:val="0"/>
          <w:color w:val="000000"/>
          <w:sz w:val="20"/>
          <w:szCs w:val="20"/>
        </w:rPr>
        <w:t>A partir des documents à votre disposition</w:t>
      </w:r>
      <w:r w:rsidR="004850D5">
        <w:rPr>
          <w:rFonts w:ascii="Tahoma" w:hAnsi="Tahoma" w:cs="Tahoma"/>
          <w:b w:val="0"/>
          <w:color w:val="000000"/>
          <w:sz w:val="20"/>
          <w:szCs w:val="20"/>
        </w:rPr>
        <w:t>, vous préciserez ce qui peut être mis en évidence grâce à la thermographie d’une habitation.</w:t>
      </w:r>
    </w:p>
    <w:p w14:paraId="2EEB4B17" w14:textId="77D0DAE0" w:rsidR="0012682F" w:rsidRDefault="00C66516" w:rsidP="008670B6">
      <w:pPr>
        <w:pStyle w:val="Paragraphedeliste"/>
        <w:numPr>
          <w:ilvl w:val="0"/>
          <w:numId w:val="39"/>
        </w:numPr>
        <w:tabs>
          <w:tab w:val="left" w:pos="1105"/>
        </w:tabs>
        <w:rPr>
          <w:rFonts w:ascii="Tahoma" w:hAnsi="Tahoma" w:cs="Tahoma"/>
          <w:b w:val="0"/>
          <w:color w:val="000000"/>
          <w:sz w:val="20"/>
          <w:szCs w:val="20"/>
        </w:rPr>
      </w:pPr>
      <w:r>
        <w:rPr>
          <w:rFonts w:ascii="Tahoma" w:hAnsi="Tahoma" w:cs="Tahoma"/>
          <w:b w:val="0"/>
          <w:color w:val="000000"/>
          <w:sz w:val="20"/>
          <w:szCs w:val="20"/>
        </w:rPr>
        <w:t>Avec le matériel et l</w:t>
      </w:r>
      <w:r w:rsidR="00E76901">
        <w:rPr>
          <w:rFonts w:ascii="Tahoma" w:hAnsi="Tahoma" w:cs="Tahoma"/>
          <w:b w:val="0"/>
          <w:color w:val="000000"/>
          <w:sz w:val="20"/>
          <w:szCs w:val="20"/>
        </w:rPr>
        <w:t>es différent</w:t>
      </w:r>
      <w:r w:rsidR="003F43E9">
        <w:rPr>
          <w:rFonts w:ascii="Tahoma" w:hAnsi="Tahoma" w:cs="Tahoma"/>
          <w:b w:val="0"/>
          <w:color w:val="000000"/>
          <w:sz w:val="20"/>
          <w:szCs w:val="20"/>
        </w:rPr>
        <w:t>e</w:t>
      </w:r>
      <w:r w:rsidR="00E76901">
        <w:rPr>
          <w:rFonts w:ascii="Tahoma" w:hAnsi="Tahoma" w:cs="Tahoma"/>
          <w:b w:val="0"/>
          <w:color w:val="000000"/>
          <w:sz w:val="20"/>
          <w:szCs w:val="20"/>
        </w:rPr>
        <w:t xml:space="preserve">s </w:t>
      </w:r>
      <w:r w:rsidR="00AD0187">
        <w:rPr>
          <w:rFonts w:ascii="Tahoma" w:hAnsi="Tahoma" w:cs="Tahoma"/>
          <w:b w:val="0"/>
          <w:color w:val="000000"/>
          <w:sz w:val="20"/>
          <w:szCs w:val="20"/>
        </w:rPr>
        <w:t xml:space="preserve">ressources proposées, </w:t>
      </w:r>
      <w:r w:rsidR="003F43E9">
        <w:rPr>
          <w:rFonts w:ascii="Tahoma" w:hAnsi="Tahoma" w:cs="Tahoma"/>
          <w:b w:val="0"/>
          <w:color w:val="000000"/>
          <w:sz w:val="20"/>
          <w:szCs w:val="20"/>
        </w:rPr>
        <w:t xml:space="preserve">vous </w:t>
      </w:r>
      <w:r w:rsidR="009B540F">
        <w:rPr>
          <w:rFonts w:ascii="Tahoma" w:hAnsi="Tahoma" w:cs="Tahoma"/>
          <w:b w:val="0"/>
          <w:color w:val="000000"/>
          <w:sz w:val="20"/>
          <w:szCs w:val="20"/>
        </w:rPr>
        <w:t>mettrez e</w:t>
      </w:r>
      <w:r>
        <w:rPr>
          <w:rFonts w:ascii="Tahoma" w:hAnsi="Tahoma" w:cs="Tahoma"/>
          <w:b w:val="0"/>
          <w:color w:val="000000"/>
          <w:sz w:val="20"/>
          <w:szCs w:val="20"/>
        </w:rPr>
        <w:t xml:space="preserve">n place un essai pour vérifier </w:t>
      </w:r>
      <w:r w:rsidR="00F92F6A">
        <w:rPr>
          <w:rFonts w:ascii="Tahoma" w:hAnsi="Tahoma" w:cs="Tahoma"/>
          <w:b w:val="0"/>
          <w:color w:val="000000"/>
          <w:sz w:val="20"/>
          <w:szCs w:val="20"/>
        </w:rPr>
        <w:t>l’</w:t>
      </w:r>
      <w:r w:rsidR="009B540F">
        <w:rPr>
          <w:rFonts w:ascii="Tahoma" w:hAnsi="Tahoma" w:cs="Tahoma"/>
          <w:b w:val="0"/>
          <w:color w:val="000000"/>
          <w:sz w:val="20"/>
          <w:szCs w:val="20"/>
        </w:rPr>
        <w:t>hypothèse</w:t>
      </w:r>
      <w:r w:rsidR="00F92F6A">
        <w:rPr>
          <w:rFonts w:ascii="Tahoma" w:hAnsi="Tahoma" w:cs="Tahoma"/>
          <w:b w:val="0"/>
          <w:color w:val="000000"/>
          <w:sz w:val="20"/>
          <w:szCs w:val="20"/>
        </w:rPr>
        <w:t xml:space="preserve"> retenue</w:t>
      </w:r>
      <w:r w:rsidR="009B540F">
        <w:rPr>
          <w:rFonts w:ascii="Tahoma" w:hAnsi="Tahoma" w:cs="Tahoma"/>
          <w:b w:val="0"/>
          <w:color w:val="000000"/>
          <w:sz w:val="20"/>
          <w:szCs w:val="20"/>
        </w:rPr>
        <w:t>.</w:t>
      </w:r>
      <w:r w:rsidR="00F92F6A">
        <w:rPr>
          <w:rFonts w:ascii="Tahoma" w:hAnsi="Tahoma" w:cs="Tahoma"/>
          <w:b w:val="0"/>
          <w:color w:val="000000"/>
          <w:sz w:val="20"/>
          <w:szCs w:val="20"/>
        </w:rPr>
        <w:t xml:space="preserve"> Vous illustrerez cet essai en insérant le graphique obtenu dans votre compte-rendu.</w:t>
      </w:r>
    </w:p>
    <w:p w14:paraId="13AC6B34" w14:textId="38BDC131" w:rsidR="00986D44" w:rsidRPr="00FF5A71" w:rsidRDefault="0092765F" w:rsidP="008670B6">
      <w:pPr>
        <w:pStyle w:val="Paragraphedeliste"/>
        <w:numPr>
          <w:ilvl w:val="0"/>
          <w:numId w:val="39"/>
        </w:numPr>
        <w:tabs>
          <w:tab w:val="left" w:pos="1105"/>
        </w:tabs>
        <w:rPr>
          <w:rFonts w:ascii="Tahoma" w:hAnsi="Tahoma" w:cs="Tahoma"/>
          <w:b w:val="0"/>
          <w:color w:val="000000"/>
          <w:sz w:val="20"/>
          <w:szCs w:val="20"/>
        </w:rPr>
      </w:pPr>
      <w:r>
        <w:rPr>
          <w:rFonts w:ascii="Tahoma" w:hAnsi="Tahoma" w:cs="Tahoma"/>
          <w:b w:val="0"/>
          <w:color w:val="000000"/>
          <w:sz w:val="20"/>
          <w:szCs w:val="20"/>
        </w:rPr>
        <w:t>A l’aide des résultats obtenus</w:t>
      </w:r>
      <w:r w:rsidR="00F92F6A">
        <w:rPr>
          <w:rFonts w:ascii="Tahoma" w:hAnsi="Tahoma" w:cs="Tahoma"/>
          <w:b w:val="0"/>
          <w:color w:val="000000"/>
          <w:sz w:val="20"/>
          <w:szCs w:val="20"/>
        </w:rPr>
        <w:t xml:space="preserve"> et des documents sur l’isolation thermique</w:t>
      </w:r>
      <w:r>
        <w:rPr>
          <w:rFonts w:ascii="Tahoma" w:hAnsi="Tahoma" w:cs="Tahoma"/>
          <w:b w:val="0"/>
          <w:color w:val="000000"/>
          <w:sz w:val="20"/>
          <w:szCs w:val="20"/>
        </w:rPr>
        <w:t xml:space="preserve">, vous </w:t>
      </w:r>
      <w:r w:rsidR="00C60B4D">
        <w:rPr>
          <w:rFonts w:ascii="Tahoma" w:hAnsi="Tahoma" w:cs="Tahoma"/>
          <w:b w:val="0"/>
          <w:color w:val="000000"/>
          <w:sz w:val="20"/>
          <w:szCs w:val="20"/>
        </w:rPr>
        <w:t>rédigerez la</w:t>
      </w:r>
      <w:r w:rsidR="009B540F">
        <w:rPr>
          <w:rFonts w:ascii="Tahoma" w:hAnsi="Tahoma" w:cs="Tahoma"/>
          <w:b w:val="0"/>
          <w:color w:val="000000"/>
          <w:sz w:val="20"/>
          <w:szCs w:val="20"/>
        </w:rPr>
        <w:t xml:space="preserve"> conclusion</w:t>
      </w:r>
      <w:r w:rsidR="00410C18">
        <w:rPr>
          <w:rFonts w:ascii="Tahoma" w:hAnsi="Tahoma" w:cs="Tahoma"/>
          <w:b w:val="0"/>
          <w:color w:val="000000"/>
          <w:sz w:val="20"/>
          <w:szCs w:val="20"/>
        </w:rPr>
        <w:t>.</w:t>
      </w:r>
    </w:p>
    <w:p w14:paraId="5899660F" w14:textId="77777777" w:rsidR="009547E7" w:rsidRDefault="009547E7" w:rsidP="00CF47A8">
      <w:pPr>
        <w:pStyle w:val="Paragraphedeliste"/>
        <w:tabs>
          <w:tab w:val="left" w:pos="1105"/>
        </w:tabs>
        <w:ind w:left="0"/>
        <w:rPr>
          <w:rFonts w:ascii="Tahoma" w:hAnsi="Tahoma" w:cs="Tahoma"/>
          <w:b w:val="0"/>
          <w:color w:val="000000"/>
          <w:sz w:val="20"/>
          <w:szCs w:val="20"/>
        </w:rPr>
      </w:pPr>
    </w:p>
    <w:p w14:paraId="0FED21D2" w14:textId="77777777" w:rsidR="00DB2A03" w:rsidRDefault="00FC09C2" w:rsidP="00CF47A8">
      <w:pPr>
        <w:pStyle w:val="Paragraphedeliste"/>
        <w:tabs>
          <w:tab w:val="left" w:pos="1105"/>
        </w:tabs>
        <w:ind w:left="0"/>
        <w:rPr>
          <w:rFonts w:ascii="Tahoma" w:hAnsi="Tahoma" w:cs="Tahoma"/>
          <w:color w:val="000000"/>
          <w:sz w:val="20"/>
          <w:szCs w:val="20"/>
          <w:u w:val="single"/>
        </w:rPr>
      </w:pPr>
      <w:r w:rsidRPr="006C1C63">
        <w:rPr>
          <w:rFonts w:ascii="Tahoma" w:hAnsi="Tahoma" w:cs="Tahoma"/>
          <w:b w:val="0"/>
          <w:color w:val="000000"/>
          <w:sz w:val="20"/>
          <w:szCs w:val="20"/>
        </w:rPr>
        <w:sym w:font="Zapf Dingbats" w:char="F0E4"/>
      </w:r>
      <w:r w:rsidR="006C1C63" w:rsidRPr="006C1C63">
        <w:rPr>
          <w:rFonts w:ascii="Tahoma" w:hAnsi="Tahoma" w:cs="Tahoma"/>
          <w:b w:val="0"/>
          <w:color w:val="000000"/>
          <w:sz w:val="20"/>
          <w:szCs w:val="20"/>
        </w:rPr>
        <w:t xml:space="preserve"> </w:t>
      </w:r>
      <w:r w:rsidR="004058C7">
        <w:rPr>
          <w:rFonts w:ascii="Tahoma" w:hAnsi="Tahoma" w:cs="Tahoma"/>
          <w:color w:val="000000"/>
          <w:sz w:val="20"/>
          <w:szCs w:val="20"/>
          <w:u w:val="single"/>
        </w:rPr>
        <w:t>L</w:t>
      </w:r>
      <w:r w:rsidR="0026066E" w:rsidRPr="0026066E">
        <w:rPr>
          <w:rFonts w:ascii="Tahoma" w:hAnsi="Tahoma" w:cs="Tahoma"/>
          <w:color w:val="000000"/>
          <w:sz w:val="20"/>
          <w:szCs w:val="20"/>
          <w:u w:val="single"/>
        </w:rPr>
        <w:t>es ressources</w:t>
      </w:r>
      <w:r w:rsidR="004058C7">
        <w:rPr>
          <w:rFonts w:ascii="Tahoma" w:hAnsi="Tahoma" w:cs="Tahoma"/>
          <w:color w:val="000000"/>
          <w:sz w:val="20"/>
          <w:szCs w:val="20"/>
          <w:u w:val="single"/>
        </w:rPr>
        <w:t xml:space="preserve"> </w:t>
      </w:r>
      <w:r w:rsidR="00B84A9C">
        <w:rPr>
          <w:rFonts w:ascii="Tahoma" w:hAnsi="Tahoma" w:cs="Tahoma"/>
          <w:color w:val="000000"/>
          <w:sz w:val="20"/>
          <w:szCs w:val="20"/>
          <w:u w:val="single"/>
        </w:rPr>
        <w:t>à votre disposition</w:t>
      </w:r>
      <w:r w:rsidR="0026066E" w:rsidRPr="00DB2A03">
        <w:rPr>
          <w:rFonts w:ascii="Tahoma" w:hAnsi="Tahoma" w:cs="Tahoma"/>
          <w:color w:val="000000"/>
          <w:sz w:val="20"/>
          <w:szCs w:val="20"/>
        </w:rPr>
        <w:t> :</w:t>
      </w:r>
      <w:r w:rsidR="0026066E" w:rsidRPr="0026066E">
        <w:rPr>
          <w:rFonts w:ascii="Tahoma" w:hAnsi="Tahoma" w:cs="Tahoma"/>
          <w:color w:val="000000"/>
          <w:sz w:val="20"/>
          <w:szCs w:val="20"/>
          <w:u w:val="single"/>
        </w:rPr>
        <w:t xml:space="preserve"> </w:t>
      </w:r>
    </w:p>
    <w:p w14:paraId="29FD9536" w14:textId="77777777" w:rsidR="00B55107" w:rsidRDefault="00B55107" w:rsidP="00CF47A8">
      <w:pPr>
        <w:pStyle w:val="Paragraphedeliste"/>
        <w:tabs>
          <w:tab w:val="left" w:pos="1105"/>
        </w:tabs>
        <w:ind w:left="0"/>
        <w:rPr>
          <w:rFonts w:ascii="Tahoma" w:hAnsi="Tahoma" w:cs="Tahoma"/>
          <w:color w:val="000000"/>
          <w:sz w:val="20"/>
          <w:szCs w:val="20"/>
          <w:u w:val="single"/>
        </w:rPr>
      </w:pPr>
    </w:p>
    <w:p w14:paraId="064040B0" w14:textId="6B17A67A" w:rsidR="001A49C8" w:rsidRDefault="00DF31A7" w:rsidP="001A49C8">
      <w:pPr>
        <w:pStyle w:val="Paragraphedeliste"/>
        <w:tabs>
          <w:tab w:val="left" w:pos="1105"/>
        </w:tabs>
        <w:ind w:left="0"/>
        <w:rPr>
          <w:rFonts w:ascii="Tahoma" w:hAnsi="Tahoma"/>
          <w:color w:val="auto"/>
          <w:sz w:val="20"/>
        </w:rPr>
      </w:pPr>
      <w:r>
        <w:rPr>
          <w:rFonts w:ascii="Tahoma" w:hAnsi="Tahoma"/>
          <w:color w:val="auto"/>
          <w:sz w:val="20"/>
        </w:rPr>
        <w:t>A</w:t>
      </w:r>
      <w:r w:rsidR="001A49C8">
        <w:rPr>
          <w:rFonts w:ascii="Tahoma" w:hAnsi="Tahoma"/>
          <w:color w:val="auto"/>
          <w:sz w:val="20"/>
        </w:rPr>
        <w:t>) Le rôle de la thermographie</w:t>
      </w:r>
    </w:p>
    <w:p w14:paraId="69FE598E" w14:textId="77777777" w:rsidR="001A49C8" w:rsidRDefault="001A49C8" w:rsidP="001A49C8">
      <w:pPr>
        <w:pStyle w:val="Paragraphedeliste"/>
        <w:tabs>
          <w:tab w:val="left" w:pos="1105"/>
        </w:tabs>
        <w:ind w:left="0"/>
        <w:rPr>
          <w:rFonts w:ascii="Tahoma" w:hAnsi="Tahoma"/>
          <w:color w:val="auto"/>
          <w:sz w:val="20"/>
        </w:rPr>
      </w:pPr>
    </w:p>
    <w:p w14:paraId="5DBE9093" w14:textId="10AD2221" w:rsidR="001A49C8" w:rsidRDefault="001A49C8" w:rsidP="001A49C8">
      <w:pPr>
        <w:pStyle w:val="Paragraphedeliste"/>
        <w:tabs>
          <w:tab w:val="left" w:pos="1105"/>
        </w:tabs>
        <w:ind w:left="0"/>
        <w:rPr>
          <w:rFonts w:ascii="Tahoma" w:hAnsi="Tahoma"/>
          <w:b w:val="0"/>
          <w:color w:val="auto"/>
          <w:sz w:val="20"/>
        </w:rPr>
      </w:pPr>
      <w:r w:rsidRPr="00404001">
        <w:rPr>
          <w:rFonts w:ascii="Tahoma" w:hAnsi="Tahoma"/>
          <w:b w:val="0"/>
          <w:color w:val="auto"/>
          <w:sz w:val="20"/>
          <w:u w:val="single"/>
        </w:rPr>
        <w:t>Document PDF</w:t>
      </w:r>
      <w:r>
        <w:rPr>
          <w:rFonts w:ascii="Tahoma" w:hAnsi="Tahoma"/>
          <w:b w:val="0"/>
          <w:color w:val="auto"/>
          <w:sz w:val="20"/>
          <w:u w:val="single"/>
        </w:rPr>
        <w:t xml:space="preserve"> à consulter</w:t>
      </w:r>
      <w:r w:rsidRPr="00404001">
        <w:rPr>
          <w:rFonts w:ascii="Tahoma" w:hAnsi="Tahoma"/>
          <w:b w:val="0"/>
          <w:color w:val="auto"/>
          <w:sz w:val="20"/>
        </w:rPr>
        <w:t xml:space="preserve"> : </w:t>
      </w:r>
      <w:r>
        <w:rPr>
          <w:rFonts w:ascii="Tahoma" w:hAnsi="Tahoma"/>
          <w:b w:val="0"/>
          <w:color w:val="auto"/>
          <w:sz w:val="20"/>
        </w:rPr>
        <w:tab/>
      </w:r>
      <w:r w:rsidRPr="00404001">
        <w:rPr>
          <w:rFonts w:ascii="Tahoma" w:hAnsi="Tahoma"/>
          <w:b w:val="0"/>
          <w:color w:val="auto"/>
          <w:sz w:val="20"/>
        </w:rPr>
        <w:t>Thermographie.pdf</w:t>
      </w:r>
      <w:r>
        <w:rPr>
          <w:rFonts w:ascii="Tahoma" w:hAnsi="Tahoma"/>
          <w:b w:val="0"/>
          <w:color w:val="auto"/>
          <w:sz w:val="20"/>
        </w:rPr>
        <w:t xml:space="preserve"> (fichier se trouvant dans le dossier ressource)</w:t>
      </w:r>
    </w:p>
    <w:p w14:paraId="601F5D4C" w14:textId="77777777" w:rsidR="001A49C8" w:rsidRDefault="001A49C8" w:rsidP="001A49C8">
      <w:pPr>
        <w:pStyle w:val="Paragraphedeliste"/>
        <w:tabs>
          <w:tab w:val="left" w:pos="1105"/>
        </w:tabs>
        <w:ind w:left="0"/>
        <w:rPr>
          <w:rFonts w:ascii="Tahoma" w:hAnsi="Tahoma"/>
          <w:b w:val="0"/>
          <w:color w:val="auto"/>
          <w:sz w:val="20"/>
        </w:rPr>
      </w:pPr>
      <w:r>
        <w:rPr>
          <w:rFonts w:ascii="Tahoma" w:hAnsi="Tahoma"/>
          <w:b w:val="0"/>
          <w:color w:val="auto"/>
          <w:sz w:val="20"/>
          <w:u w:val="single"/>
        </w:rPr>
        <w:t>Pages</w:t>
      </w:r>
      <w:r w:rsidRPr="00404001">
        <w:rPr>
          <w:rFonts w:ascii="Tahoma" w:hAnsi="Tahoma"/>
          <w:b w:val="0"/>
          <w:color w:val="auto"/>
          <w:sz w:val="20"/>
          <w:u w:val="single"/>
        </w:rPr>
        <w:t xml:space="preserve"> web à consulter</w:t>
      </w:r>
      <w:r w:rsidRPr="00404001">
        <w:rPr>
          <w:rFonts w:ascii="Tahoma" w:hAnsi="Tahoma"/>
          <w:b w:val="0"/>
          <w:color w:val="auto"/>
          <w:sz w:val="20"/>
        </w:rPr>
        <w:t> :</w:t>
      </w:r>
      <w:r>
        <w:rPr>
          <w:rFonts w:ascii="Tahoma" w:hAnsi="Tahoma"/>
          <w:b w:val="0"/>
          <w:color w:val="auto"/>
          <w:sz w:val="20"/>
        </w:rPr>
        <w:tab/>
        <w:t xml:space="preserve"> </w:t>
      </w:r>
      <w:r>
        <w:rPr>
          <w:rFonts w:ascii="Tahoma" w:hAnsi="Tahoma"/>
          <w:b w:val="0"/>
          <w:color w:val="auto"/>
          <w:sz w:val="20"/>
        </w:rPr>
        <w:tab/>
      </w:r>
      <w:hyperlink r:id="rId6" w:history="1">
        <w:r w:rsidRPr="006E15BD">
          <w:rPr>
            <w:rStyle w:val="Lienhypertexte"/>
            <w:rFonts w:ascii="Tahoma" w:hAnsi="Tahoma"/>
            <w:b w:val="0"/>
            <w:sz w:val="20"/>
          </w:rPr>
          <w:t>Thermographie et isolation thermique</w:t>
        </w:r>
      </w:hyperlink>
    </w:p>
    <w:p w14:paraId="2E4B0AA5" w14:textId="77777777" w:rsidR="001A49C8" w:rsidRDefault="001A49C8" w:rsidP="001A49C8">
      <w:pPr>
        <w:pStyle w:val="Paragraphedeliste"/>
        <w:tabs>
          <w:tab w:val="left" w:pos="1105"/>
        </w:tabs>
        <w:ind w:left="0"/>
        <w:rPr>
          <w:rFonts w:ascii="Tahoma" w:hAnsi="Tahoma"/>
          <w:b w:val="0"/>
          <w:color w:val="auto"/>
          <w:sz w:val="20"/>
        </w:rPr>
      </w:pPr>
      <w:r>
        <w:rPr>
          <w:rFonts w:ascii="Tahoma" w:hAnsi="Tahoma"/>
          <w:b w:val="0"/>
          <w:color w:val="auto"/>
          <w:sz w:val="20"/>
        </w:rPr>
        <w:tab/>
      </w:r>
      <w:r>
        <w:rPr>
          <w:rFonts w:ascii="Tahoma" w:hAnsi="Tahoma"/>
          <w:b w:val="0"/>
          <w:color w:val="auto"/>
          <w:sz w:val="20"/>
        </w:rPr>
        <w:tab/>
      </w:r>
      <w:r>
        <w:rPr>
          <w:rFonts w:ascii="Tahoma" w:hAnsi="Tahoma"/>
          <w:b w:val="0"/>
          <w:color w:val="auto"/>
          <w:sz w:val="20"/>
        </w:rPr>
        <w:tab/>
      </w:r>
      <w:r>
        <w:rPr>
          <w:rFonts w:ascii="Tahoma" w:hAnsi="Tahoma"/>
          <w:b w:val="0"/>
          <w:color w:val="auto"/>
          <w:sz w:val="20"/>
        </w:rPr>
        <w:tab/>
      </w:r>
      <w:hyperlink r:id="rId7" w:history="1">
        <w:r w:rsidRPr="006E15BD">
          <w:rPr>
            <w:rStyle w:val="Lienhypertexte"/>
            <w:rFonts w:ascii="Tahoma" w:hAnsi="Tahoma"/>
            <w:b w:val="0"/>
            <w:sz w:val="20"/>
          </w:rPr>
          <w:t>Ponts thermiques</w:t>
        </w:r>
      </w:hyperlink>
    </w:p>
    <w:p w14:paraId="0FE43436" w14:textId="77777777" w:rsidR="001A49C8" w:rsidRDefault="001A49C8" w:rsidP="001A49C8">
      <w:pPr>
        <w:pStyle w:val="Paragraphedeliste"/>
        <w:tabs>
          <w:tab w:val="left" w:pos="1105"/>
        </w:tabs>
        <w:ind w:left="0"/>
        <w:rPr>
          <w:rFonts w:ascii="Tahoma" w:hAnsi="Tahoma"/>
          <w:b w:val="0"/>
          <w:color w:val="auto"/>
          <w:sz w:val="20"/>
        </w:rPr>
      </w:pPr>
      <w:r>
        <w:rPr>
          <w:rFonts w:ascii="Tahoma" w:hAnsi="Tahoma"/>
          <w:b w:val="0"/>
          <w:color w:val="auto"/>
          <w:sz w:val="20"/>
        </w:rPr>
        <w:tab/>
      </w:r>
      <w:r>
        <w:rPr>
          <w:rFonts w:ascii="Tahoma" w:hAnsi="Tahoma"/>
          <w:b w:val="0"/>
          <w:color w:val="auto"/>
          <w:sz w:val="20"/>
        </w:rPr>
        <w:tab/>
      </w:r>
      <w:r>
        <w:rPr>
          <w:rFonts w:ascii="Tahoma" w:hAnsi="Tahoma"/>
          <w:b w:val="0"/>
          <w:color w:val="auto"/>
          <w:sz w:val="20"/>
        </w:rPr>
        <w:tab/>
      </w:r>
      <w:r>
        <w:rPr>
          <w:rFonts w:ascii="Tahoma" w:hAnsi="Tahoma"/>
          <w:b w:val="0"/>
          <w:color w:val="auto"/>
          <w:sz w:val="20"/>
        </w:rPr>
        <w:tab/>
      </w:r>
      <w:hyperlink r:id="rId8" w:history="1">
        <w:r>
          <w:rPr>
            <w:rStyle w:val="Lienhypertexte"/>
            <w:rFonts w:ascii="Tahoma" w:hAnsi="Tahoma"/>
            <w:b w:val="0"/>
            <w:sz w:val="20"/>
          </w:rPr>
          <w:t>Etanchéité à l'air</w:t>
        </w:r>
      </w:hyperlink>
    </w:p>
    <w:p w14:paraId="7CF2B615" w14:textId="77777777" w:rsidR="001A49C8" w:rsidRDefault="001A49C8" w:rsidP="00CF47A8">
      <w:pPr>
        <w:pStyle w:val="Paragraphedeliste"/>
        <w:tabs>
          <w:tab w:val="left" w:pos="1105"/>
        </w:tabs>
        <w:ind w:left="0"/>
        <w:rPr>
          <w:rFonts w:ascii="Tahoma" w:hAnsi="Tahoma" w:cs="Tahoma"/>
          <w:color w:val="000000"/>
          <w:sz w:val="20"/>
          <w:szCs w:val="20"/>
          <w:u w:val="single"/>
        </w:rPr>
      </w:pPr>
    </w:p>
    <w:p w14:paraId="4A8AC768" w14:textId="7FB1FFF9" w:rsidR="009E1C00" w:rsidRDefault="00DF31A7" w:rsidP="009E1C00">
      <w:pPr>
        <w:pStyle w:val="Paragraphedeliste"/>
        <w:tabs>
          <w:tab w:val="left" w:pos="1105"/>
        </w:tabs>
        <w:ind w:left="0"/>
      </w:pPr>
      <w:r>
        <w:rPr>
          <w:rFonts w:ascii="Tahoma" w:hAnsi="Tahoma" w:cs="Tahoma"/>
          <w:color w:val="000000"/>
          <w:sz w:val="20"/>
          <w:szCs w:val="20"/>
        </w:rPr>
        <w:t>B</w:t>
      </w:r>
      <w:r w:rsidR="009E1C00">
        <w:rPr>
          <w:rFonts w:ascii="Tahoma" w:hAnsi="Tahoma" w:cs="Tahoma"/>
          <w:color w:val="000000"/>
          <w:sz w:val="20"/>
          <w:szCs w:val="20"/>
        </w:rPr>
        <w:t xml:space="preserve">) Un </w:t>
      </w:r>
      <w:r w:rsidR="00F02911">
        <w:rPr>
          <w:rFonts w:ascii="Tahoma" w:hAnsi="Tahoma" w:cs="Tahoma"/>
          <w:color w:val="000000"/>
          <w:sz w:val="20"/>
          <w:szCs w:val="20"/>
        </w:rPr>
        <w:t>protocole de mesure différée de la température à l’aide d’une brique NXT</w:t>
      </w:r>
    </w:p>
    <w:p w14:paraId="4910B54D" w14:textId="77777777" w:rsidR="00783F9A" w:rsidRDefault="00783F9A" w:rsidP="00CF47A8">
      <w:pPr>
        <w:pStyle w:val="Paragraphedeliste"/>
        <w:tabs>
          <w:tab w:val="left" w:pos="1105"/>
        </w:tabs>
        <w:ind w:left="0"/>
        <w:rPr>
          <w:rFonts w:ascii="Tahoma" w:hAnsi="Tahoma"/>
          <w:sz w:val="20"/>
        </w:rPr>
      </w:pPr>
    </w:p>
    <w:p w14:paraId="4FD8187A" w14:textId="7F28117A" w:rsidR="000E02AF" w:rsidRDefault="00E8597E" w:rsidP="00F97F2E">
      <w:pPr>
        <w:pStyle w:val="Paragraphedeliste"/>
        <w:tabs>
          <w:tab w:val="left" w:pos="1105"/>
        </w:tabs>
        <w:ind w:left="0"/>
        <w:jc w:val="both"/>
        <w:rPr>
          <w:rFonts w:ascii="Tahoma" w:hAnsi="Tahoma"/>
          <w:b w:val="0"/>
          <w:color w:val="auto"/>
          <w:sz w:val="20"/>
        </w:rPr>
      </w:pPr>
      <w:r>
        <w:rPr>
          <w:rFonts w:ascii="Tahoma" w:hAnsi="Tahoma"/>
          <w:b w:val="0"/>
          <w:color w:val="auto"/>
          <w:sz w:val="20"/>
        </w:rPr>
        <w:t>La brique</w:t>
      </w:r>
      <w:r w:rsidR="0077259D">
        <w:rPr>
          <w:rFonts w:ascii="Tahoma" w:hAnsi="Tahoma"/>
          <w:b w:val="0"/>
          <w:color w:val="auto"/>
          <w:sz w:val="20"/>
        </w:rPr>
        <w:t xml:space="preserve"> NXT </w:t>
      </w:r>
      <w:r w:rsidRPr="00E8597E">
        <w:rPr>
          <w:rFonts w:ascii="Tahoma" w:hAnsi="Tahoma"/>
          <w:b w:val="0"/>
          <w:color w:val="auto"/>
          <w:sz w:val="20"/>
        </w:rPr>
        <w:t>permet</w:t>
      </w:r>
      <w:r>
        <w:rPr>
          <w:rFonts w:ascii="Tahoma" w:hAnsi="Tahoma"/>
          <w:b w:val="0"/>
          <w:color w:val="auto"/>
          <w:sz w:val="20"/>
        </w:rPr>
        <w:t xml:space="preserve"> </w:t>
      </w:r>
      <w:r w:rsidR="000E02AF">
        <w:rPr>
          <w:rFonts w:ascii="Tahoma" w:hAnsi="Tahoma"/>
          <w:b w:val="0"/>
          <w:color w:val="auto"/>
          <w:sz w:val="20"/>
        </w:rPr>
        <w:t>d’enregistrer</w:t>
      </w:r>
      <w:r w:rsidRPr="00E8597E">
        <w:rPr>
          <w:rFonts w:ascii="Tahoma" w:hAnsi="Tahoma"/>
          <w:b w:val="0"/>
          <w:color w:val="auto"/>
          <w:sz w:val="20"/>
        </w:rPr>
        <w:t xml:space="preserve"> des données acquises p</w:t>
      </w:r>
      <w:r w:rsidR="000E02AF">
        <w:rPr>
          <w:rFonts w:ascii="Tahoma" w:hAnsi="Tahoma"/>
          <w:b w:val="0"/>
          <w:color w:val="auto"/>
          <w:sz w:val="20"/>
        </w:rPr>
        <w:t>ar l’intermédiaire de capt</w:t>
      </w:r>
      <w:r w:rsidR="0077259D">
        <w:rPr>
          <w:rFonts w:ascii="Tahoma" w:hAnsi="Tahoma"/>
          <w:b w:val="0"/>
          <w:color w:val="auto"/>
          <w:sz w:val="20"/>
        </w:rPr>
        <w:t>eurs (température par exemple). On peut ensuite visualiser</w:t>
      </w:r>
      <w:r w:rsidR="000E02AF">
        <w:rPr>
          <w:rFonts w:ascii="Tahoma" w:hAnsi="Tahoma"/>
          <w:b w:val="0"/>
          <w:color w:val="auto"/>
          <w:sz w:val="20"/>
        </w:rPr>
        <w:t xml:space="preserve"> c</w:t>
      </w:r>
      <w:r w:rsidRPr="00E8597E">
        <w:rPr>
          <w:rFonts w:ascii="Tahoma" w:hAnsi="Tahoma"/>
          <w:b w:val="0"/>
          <w:color w:val="auto"/>
          <w:sz w:val="20"/>
        </w:rPr>
        <w:t xml:space="preserve">es informations </w:t>
      </w:r>
      <w:r w:rsidR="0077259D">
        <w:rPr>
          <w:rFonts w:ascii="Tahoma" w:hAnsi="Tahoma"/>
          <w:b w:val="0"/>
          <w:color w:val="auto"/>
          <w:sz w:val="20"/>
        </w:rPr>
        <w:t>à l’aide du logiciel LME.</w:t>
      </w:r>
    </w:p>
    <w:p w14:paraId="6D9AEFD8" w14:textId="3F33693C" w:rsidR="00E958B8" w:rsidRPr="00C26A5A" w:rsidRDefault="0077259D" w:rsidP="00A60930">
      <w:pPr>
        <w:pStyle w:val="Paragraphedeliste"/>
        <w:tabs>
          <w:tab w:val="left" w:pos="1105"/>
        </w:tabs>
        <w:ind w:left="0"/>
        <w:rPr>
          <w:rFonts w:ascii="Tahoma" w:hAnsi="Tahoma"/>
          <w:b w:val="0"/>
          <w:color w:val="auto"/>
          <w:sz w:val="20"/>
        </w:rPr>
      </w:pPr>
      <w:r w:rsidRPr="00783F9A">
        <w:rPr>
          <w:rFonts w:ascii="Tahoma" w:hAnsi="Tahoma"/>
          <w:noProof/>
          <w:sz w:val="20"/>
          <w:lang w:eastAsia="fr-FR"/>
        </w:rPr>
        <w:drawing>
          <wp:anchor distT="0" distB="0" distL="114300" distR="114300" simplePos="0" relativeHeight="251660288" behindDoc="0" locked="0" layoutInCell="1" allowOverlap="1" wp14:anchorId="3705BAD4" wp14:editId="3258FCA3">
            <wp:simplePos x="0" y="0"/>
            <wp:positionH relativeFrom="column">
              <wp:posOffset>0</wp:posOffset>
            </wp:positionH>
            <wp:positionV relativeFrom="paragraph">
              <wp:posOffset>91440</wp:posOffset>
            </wp:positionV>
            <wp:extent cx="952500" cy="763905"/>
            <wp:effectExtent l="0" t="0" r="12700" b="0"/>
            <wp:wrapSquare wrapText="bothSides"/>
            <wp:docPr id="25" name="Image 25" descr=":::::Desktop:N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::Desktop:NXT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63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0FEE66" w14:textId="40FFECDC" w:rsidR="00DF31A7" w:rsidRDefault="001D4ABD" w:rsidP="00DF31A7">
      <w:pPr>
        <w:pStyle w:val="Paragraphedeliste"/>
        <w:tabs>
          <w:tab w:val="left" w:pos="1105"/>
        </w:tabs>
        <w:ind w:left="0"/>
        <w:rPr>
          <w:rFonts w:ascii="Tahoma" w:hAnsi="Tahoma"/>
          <w:b w:val="0"/>
          <w:color w:val="auto"/>
          <w:sz w:val="20"/>
        </w:rPr>
      </w:pPr>
      <w:r w:rsidRPr="00C26A5A">
        <w:rPr>
          <w:rFonts w:ascii="Tahoma" w:hAnsi="Tahoma"/>
          <w:i/>
          <w:color w:val="auto"/>
          <w:sz w:val="20"/>
        </w:rPr>
        <w:t>Allumer</w:t>
      </w:r>
      <w:r w:rsidR="00E958B8" w:rsidRPr="00C26A5A">
        <w:rPr>
          <w:rFonts w:ascii="Tahoma" w:hAnsi="Tahoma"/>
          <w:i/>
          <w:color w:val="auto"/>
          <w:sz w:val="20"/>
        </w:rPr>
        <w:t xml:space="preserve"> la brique NXT </w:t>
      </w:r>
      <w:r w:rsidR="00E958B8" w:rsidRPr="00C26A5A">
        <w:rPr>
          <w:rFonts w:ascii="Tahoma" w:hAnsi="Tahoma"/>
          <w:b w:val="0"/>
          <w:color w:val="auto"/>
          <w:sz w:val="20"/>
        </w:rPr>
        <w:t>: appuyer sur le bouton orange.</w:t>
      </w:r>
    </w:p>
    <w:p w14:paraId="17C6DA4A" w14:textId="4CA9F45A" w:rsidR="00A60930" w:rsidRPr="00C26A5A" w:rsidRDefault="00E958B8" w:rsidP="0077259D">
      <w:pPr>
        <w:pStyle w:val="Paragraphedeliste"/>
        <w:tabs>
          <w:tab w:val="left" w:pos="1105"/>
        </w:tabs>
        <w:ind w:left="0"/>
        <w:jc w:val="both"/>
        <w:rPr>
          <w:rFonts w:ascii="Tahoma" w:hAnsi="Tahoma"/>
          <w:b w:val="0"/>
          <w:color w:val="auto"/>
          <w:sz w:val="20"/>
        </w:rPr>
      </w:pPr>
      <w:r w:rsidRPr="00C26A5A">
        <w:rPr>
          <w:rFonts w:ascii="Tahoma" w:hAnsi="Tahoma"/>
          <w:i/>
          <w:color w:val="auto"/>
          <w:sz w:val="20"/>
        </w:rPr>
        <w:t>Arrêter la brique NXT </w:t>
      </w:r>
      <w:r w:rsidRPr="00C26A5A">
        <w:rPr>
          <w:rFonts w:ascii="Tahoma" w:hAnsi="Tahoma"/>
          <w:b w:val="0"/>
          <w:color w:val="auto"/>
          <w:sz w:val="20"/>
        </w:rPr>
        <w:t xml:space="preserve">: </w:t>
      </w:r>
      <w:r w:rsidR="006D510B" w:rsidRPr="00C26A5A">
        <w:rPr>
          <w:rFonts w:ascii="Tahoma" w:hAnsi="Tahoma"/>
          <w:b w:val="0"/>
          <w:color w:val="auto"/>
          <w:sz w:val="20"/>
        </w:rPr>
        <w:t>faire apparaître le message « </w:t>
      </w:r>
      <w:proofErr w:type="spellStart"/>
      <w:r w:rsidR="006D510B" w:rsidRPr="00C26A5A">
        <w:rPr>
          <w:rFonts w:ascii="Tahoma" w:hAnsi="Tahoma"/>
          <w:b w:val="0"/>
          <w:color w:val="auto"/>
          <w:sz w:val="20"/>
        </w:rPr>
        <w:t>turn</w:t>
      </w:r>
      <w:proofErr w:type="spellEnd"/>
      <w:r w:rsidR="006D510B" w:rsidRPr="00C26A5A">
        <w:rPr>
          <w:rFonts w:ascii="Tahoma" w:hAnsi="Tahoma"/>
          <w:b w:val="0"/>
          <w:color w:val="auto"/>
          <w:sz w:val="20"/>
        </w:rPr>
        <w:t xml:space="preserve"> off » sur l’écran de la brique</w:t>
      </w:r>
      <w:r w:rsidR="001F2C8F" w:rsidRPr="00C26A5A">
        <w:rPr>
          <w:rFonts w:ascii="Tahoma" w:hAnsi="Tahoma"/>
          <w:b w:val="0"/>
          <w:color w:val="auto"/>
          <w:sz w:val="20"/>
        </w:rPr>
        <w:t xml:space="preserve"> en appuyant plusieurs fois sur le bouton gris foncé.</w:t>
      </w:r>
      <w:r w:rsidRPr="00C26A5A">
        <w:rPr>
          <w:rFonts w:ascii="Tahoma" w:hAnsi="Tahoma"/>
          <w:b w:val="0"/>
          <w:color w:val="auto"/>
          <w:sz w:val="20"/>
        </w:rPr>
        <w:t xml:space="preserve"> Lorsque le message « </w:t>
      </w:r>
      <w:proofErr w:type="spellStart"/>
      <w:r w:rsidRPr="00C26A5A">
        <w:rPr>
          <w:rFonts w:ascii="Tahoma" w:hAnsi="Tahoma"/>
          <w:b w:val="0"/>
          <w:color w:val="auto"/>
          <w:sz w:val="20"/>
        </w:rPr>
        <w:t>turn</w:t>
      </w:r>
      <w:proofErr w:type="spellEnd"/>
      <w:r w:rsidRPr="00C26A5A">
        <w:rPr>
          <w:rFonts w:ascii="Tahoma" w:hAnsi="Tahoma"/>
          <w:b w:val="0"/>
          <w:color w:val="auto"/>
          <w:sz w:val="20"/>
        </w:rPr>
        <w:t xml:space="preserve"> off » est présent, </w:t>
      </w:r>
      <w:r w:rsidR="001F2C8F" w:rsidRPr="00C26A5A">
        <w:rPr>
          <w:rFonts w:ascii="Tahoma" w:hAnsi="Tahoma"/>
          <w:b w:val="0"/>
          <w:color w:val="auto"/>
          <w:sz w:val="20"/>
        </w:rPr>
        <w:t xml:space="preserve">appuyer </w:t>
      </w:r>
      <w:r w:rsidRPr="00C26A5A">
        <w:rPr>
          <w:rFonts w:ascii="Tahoma" w:hAnsi="Tahoma"/>
          <w:b w:val="0"/>
          <w:color w:val="auto"/>
          <w:sz w:val="20"/>
        </w:rPr>
        <w:t>sur le bouton orange.</w:t>
      </w:r>
    </w:p>
    <w:p w14:paraId="42B0FDC8" w14:textId="77777777" w:rsidR="009547E7" w:rsidRPr="00C26A5A" w:rsidRDefault="009547E7" w:rsidP="009547E7">
      <w:pPr>
        <w:tabs>
          <w:tab w:val="left" w:pos="1105"/>
        </w:tabs>
        <w:rPr>
          <w:rFonts w:ascii="Tahoma" w:hAnsi="Tahoma" w:cs="Tahoma"/>
          <w:b w:val="0"/>
          <w:color w:val="000000"/>
          <w:sz w:val="20"/>
          <w:szCs w:val="20"/>
        </w:rPr>
      </w:pPr>
    </w:p>
    <w:p w14:paraId="1B04C4A4" w14:textId="67FB9DDA" w:rsidR="009547E7" w:rsidRPr="00C26A5A" w:rsidRDefault="009547E7" w:rsidP="009547E7">
      <w:pPr>
        <w:tabs>
          <w:tab w:val="left" w:pos="1105"/>
        </w:tabs>
        <w:rPr>
          <w:rFonts w:ascii="Tahoma" w:hAnsi="Tahoma" w:cs="Tahoma"/>
          <w:color w:val="000000"/>
          <w:sz w:val="20"/>
          <w:szCs w:val="20"/>
        </w:rPr>
      </w:pPr>
      <w:r w:rsidRPr="00C26A5A">
        <w:rPr>
          <w:rFonts w:ascii="Tahoma" w:hAnsi="Tahoma" w:cs="Tahoma"/>
          <w:b w:val="0"/>
          <w:color w:val="000000"/>
          <w:sz w:val="20"/>
          <w:szCs w:val="20"/>
        </w:rPr>
        <w:sym w:font="Zapf Dingbats" w:char="F0E4"/>
      </w:r>
      <w:r w:rsidRPr="00C26A5A">
        <w:rPr>
          <w:rFonts w:ascii="Tahoma" w:hAnsi="Tahoma" w:cs="Tahoma"/>
          <w:b w:val="0"/>
          <w:color w:val="000000"/>
          <w:sz w:val="20"/>
          <w:szCs w:val="20"/>
        </w:rPr>
        <w:t xml:space="preserve"> </w:t>
      </w:r>
      <w:r w:rsidRPr="00C26A5A">
        <w:rPr>
          <w:rFonts w:ascii="Tahoma" w:hAnsi="Tahoma" w:cs="Tahoma"/>
          <w:color w:val="000000"/>
          <w:sz w:val="20"/>
          <w:szCs w:val="20"/>
        </w:rPr>
        <w:t>Le matériel à votre disposition</w:t>
      </w:r>
      <w:r w:rsidR="00F97F2E" w:rsidRPr="00C26A5A">
        <w:rPr>
          <w:rFonts w:ascii="Tahoma" w:hAnsi="Tahoma" w:cs="Tahoma"/>
          <w:color w:val="000000"/>
          <w:sz w:val="20"/>
          <w:szCs w:val="20"/>
        </w:rPr>
        <w:t xml:space="preserve"> pour mettre en place v</w:t>
      </w:r>
      <w:r w:rsidR="003567D1" w:rsidRPr="00C26A5A">
        <w:rPr>
          <w:rFonts w:ascii="Tahoma" w:hAnsi="Tahoma" w:cs="Tahoma"/>
          <w:color w:val="000000"/>
          <w:sz w:val="20"/>
          <w:szCs w:val="20"/>
        </w:rPr>
        <w:t>otre essai</w:t>
      </w:r>
      <w:r w:rsidRPr="00C26A5A">
        <w:rPr>
          <w:rFonts w:ascii="Tahoma" w:hAnsi="Tahoma" w:cs="Tahoma"/>
          <w:color w:val="000000"/>
          <w:sz w:val="20"/>
          <w:szCs w:val="20"/>
        </w:rPr>
        <w:t xml:space="preserve"> : </w:t>
      </w:r>
    </w:p>
    <w:p w14:paraId="20F87908" w14:textId="77777777" w:rsidR="009547E7" w:rsidRPr="00C26A5A" w:rsidRDefault="009547E7" w:rsidP="009547E7">
      <w:pPr>
        <w:pStyle w:val="Paragraphedeliste"/>
        <w:tabs>
          <w:tab w:val="left" w:pos="1105"/>
        </w:tabs>
        <w:ind w:left="0"/>
        <w:rPr>
          <w:rFonts w:ascii="Tahoma" w:hAnsi="Tahoma" w:cs="Tahoma"/>
          <w:noProof/>
          <w:color w:val="000000"/>
          <w:sz w:val="20"/>
          <w:szCs w:val="20"/>
          <w:lang w:eastAsia="fr-FR"/>
        </w:rPr>
      </w:pPr>
    </w:p>
    <w:tbl>
      <w:tblPr>
        <w:tblStyle w:val="Grille"/>
        <w:tblW w:w="0" w:type="auto"/>
        <w:jc w:val="center"/>
        <w:tblLook w:val="00A0" w:firstRow="1" w:lastRow="0" w:firstColumn="1" w:lastColumn="0" w:noHBand="0" w:noVBand="0"/>
      </w:tblPr>
      <w:tblGrid>
        <w:gridCol w:w="2898"/>
        <w:gridCol w:w="2838"/>
        <w:gridCol w:w="2763"/>
        <w:gridCol w:w="2255"/>
      </w:tblGrid>
      <w:tr w:rsidR="009547E7" w:rsidRPr="00C26A5A" w14:paraId="490BEE46" w14:textId="77777777" w:rsidTr="001B4986">
        <w:trPr>
          <w:trHeight w:val="2268"/>
          <w:jc w:val="center"/>
        </w:trPr>
        <w:tc>
          <w:tcPr>
            <w:tcW w:w="2898" w:type="dxa"/>
            <w:vAlign w:val="center"/>
          </w:tcPr>
          <w:p w14:paraId="7747FD3F" w14:textId="77777777" w:rsidR="009547E7" w:rsidRPr="00C26A5A" w:rsidRDefault="009547E7" w:rsidP="00D800D8">
            <w:pPr>
              <w:pStyle w:val="Paragraphedeliste"/>
              <w:tabs>
                <w:tab w:val="left" w:pos="1105"/>
              </w:tabs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  <w:szCs w:val="20"/>
              </w:rPr>
            </w:pPr>
            <w:r w:rsidRPr="00C26A5A">
              <w:rPr>
                <w:rFonts w:ascii="Tahoma" w:hAnsi="Tahoma" w:cs="Tahoma"/>
                <w:b w:val="0"/>
                <w:noProof/>
                <w:color w:val="000000"/>
                <w:sz w:val="20"/>
                <w:szCs w:val="20"/>
                <w:lang w:eastAsia="fr-FR"/>
              </w:rPr>
              <w:drawing>
                <wp:inline distT="0" distB="0" distL="0" distR="0" wp14:anchorId="49FEFD64" wp14:editId="564BBF77">
                  <wp:extent cx="1598631" cy="1159200"/>
                  <wp:effectExtent l="25400" t="0" r="1569" b="0"/>
                  <wp:docPr id="1" name="Image 3" descr="FRANCK CLOT:A FAIRE:Photos isolation:DSC02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RANCK CLOT:A FAIRE:Photos isolation:DSC020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8631" cy="115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  <w:vAlign w:val="center"/>
          </w:tcPr>
          <w:p w14:paraId="1FCB55D2" w14:textId="77777777" w:rsidR="009547E7" w:rsidRPr="00C26A5A" w:rsidRDefault="009547E7" w:rsidP="00D800D8">
            <w:pPr>
              <w:pStyle w:val="Paragraphedeliste"/>
              <w:tabs>
                <w:tab w:val="left" w:pos="1105"/>
              </w:tabs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  <w:szCs w:val="20"/>
              </w:rPr>
            </w:pPr>
            <w:r w:rsidRPr="00C26A5A">
              <w:rPr>
                <w:rFonts w:ascii="Tahoma" w:hAnsi="Tahoma" w:cs="Tahoma"/>
                <w:b w:val="0"/>
                <w:noProof/>
                <w:color w:val="000000"/>
                <w:sz w:val="20"/>
                <w:szCs w:val="20"/>
                <w:lang w:eastAsia="fr-FR"/>
              </w:rPr>
              <w:drawing>
                <wp:inline distT="0" distB="0" distL="0" distR="0" wp14:anchorId="32FD25C7" wp14:editId="349F0C33">
                  <wp:extent cx="1540800" cy="1155600"/>
                  <wp:effectExtent l="25400" t="0" r="8600" b="0"/>
                  <wp:docPr id="3" name="Image 4" descr="FRANCK CLOT:A FAIRE:Photos isolation:DSC02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RANCK CLOT:A FAIRE:Photos isolation:DSC020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0800" cy="1155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3" w:type="dxa"/>
            <w:vAlign w:val="center"/>
          </w:tcPr>
          <w:p w14:paraId="56A81D8C" w14:textId="77777777" w:rsidR="009547E7" w:rsidRPr="00C26A5A" w:rsidRDefault="009547E7" w:rsidP="00D800D8">
            <w:pPr>
              <w:pStyle w:val="Paragraphedeliste"/>
              <w:tabs>
                <w:tab w:val="left" w:pos="1105"/>
              </w:tabs>
              <w:ind w:left="0"/>
              <w:jc w:val="center"/>
              <w:rPr>
                <w:rFonts w:ascii="Tahoma" w:hAnsi="Tahoma" w:cs="Tahoma"/>
                <w:b w:val="0"/>
                <w:noProof/>
                <w:color w:val="000000"/>
                <w:sz w:val="20"/>
                <w:szCs w:val="20"/>
                <w:lang w:eastAsia="fr-FR"/>
              </w:rPr>
            </w:pPr>
            <w:r w:rsidRPr="00C26A5A">
              <w:rPr>
                <w:rFonts w:ascii="Tahoma" w:hAnsi="Tahoma" w:cs="Tahoma"/>
                <w:b w:val="0"/>
                <w:noProof/>
                <w:color w:val="000000"/>
                <w:sz w:val="20"/>
                <w:szCs w:val="20"/>
                <w:lang w:eastAsia="fr-FR"/>
              </w:rPr>
              <w:drawing>
                <wp:inline distT="0" distB="0" distL="0" distR="0" wp14:anchorId="54A3D040" wp14:editId="2B790B48">
                  <wp:extent cx="1540800" cy="1155600"/>
                  <wp:effectExtent l="25400" t="0" r="8600" b="0"/>
                  <wp:docPr id="5" name="Image 5" descr="FRANCK CLOT:A FAIRE:Photos isolation:DSC020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RANCK CLOT:A FAIRE:Photos isolation:DSC020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0800" cy="1155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5" w:type="dxa"/>
            <w:vAlign w:val="center"/>
          </w:tcPr>
          <w:p w14:paraId="0A826FE9" w14:textId="77777777" w:rsidR="009547E7" w:rsidRPr="00C26A5A" w:rsidRDefault="009547E7" w:rsidP="00D800D8">
            <w:pPr>
              <w:pStyle w:val="Paragraphedeliste"/>
              <w:tabs>
                <w:tab w:val="left" w:pos="1105"/>
              </w:tabs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  <w:szCs w:val="20"/>
              </w:rPr>
            </w:pPr>
            <w:r w:rsidRPr="00C26A5A">
              <w:rPr>
                <w:rFonts w:ascii="Tahoma" w:hAnsi="Tahoma" w:cs="Tahoma"/>
                <w:b w:val="0"/>
                <w:noProof/>
                <w:color w:val="000000"/>
                <w:sz w:val="20"/>
                <w:szCs w:val="20"/>
                <w:lang w:eastAsia="fr-FR"/>
              </w:rPr>
              <w:drawing>
                <wp:inline distT="0" distB="0" distL="0" distR="0" wp14:anchorId="5DB28F70" wp14:editId="2635A411">
                  <wp:extent cx="1066800" cy="1422400"/>
                  <wp:effectExtent l="25400" t="0" r="0" b="0"/>
                  <wp:docPr id="6" name="Image 6" descr="FRANCK CLOT:A FAIRE:Photos isolation:DSC020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RANCK CLOT:A FAIRE:Photos isolation:DSC020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42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47E7" w:rsidRPr="00C26A5A" w14:paraId="45610442" w14:textId="77777777" w:rsidTr="001B4986">
        <w:trPr>
          <w:jc w:val="center"/>
        </w:trPr>
        <w:tc>
          <w:tcPr>
            <w:tcW w:w="2898" w:type="dxa"/>
            <w:vAlign w:val="center"/>
          </w:tcPr>
          <w:p w14:paraId="69C0C8D9" w14:textId="7869131E" w:rsidR="009547E7" w:rsidRPr="00C26A5A" w:rsidRDefault="001B4986" w:rsidP="001B4986">
            <w:pPr>
              <w:pStyle w:val="Paragraphedeliste"/>
              <w:tabs>
                <w:tab w:val="left" w:pos="1105"/>
              </w:tabs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  <w:szCs w:val="20"/>
              </w:rPr>
              <w:t>La</w:t>
            </w:r>
            <w:r w:rsidR="00336F65">
              <w:rPr>
                <w:rFonts w:ascii="Tahoma" w:hAnsi="Tahoma" w:cs="Tahoma"/>
                <w:b w:val="0"/>
                <w:color w:val="000000"/>
                <w:sz w:val="20"/>
                <w:szCs w:val="20"/>
              </w:rPr>
              <w:t xml:space="preserve"> boî</w:t>
            </w:r>
            <w:r w:rsidR="009547E7" w:rsidRPr="00C26A5A">
              <w:rPr>
                <w:rFonts w:ascii="Tahoma" w:hAnsi="Tahoma" w:cs="Tahoma"/>
                <w:b w:val="0"/>
                <w:color w:val="000000"/>
                <w:sz w:val="20"/>
                <w:szCs w:val="20"/>
              </w:rPr>
              <w:t xml:space="preserve">te </w:t>
            </w:r>
            <w:r>
              <w:rPr>
                <w:rFonts w:ascii="Tahoma" w:hAnsi="Tahoma" w:cs="Tahoma"/>
                <w:b w:val="0"/>
                <w:color w:val="000000"/>
                <w:sz w:val="20"/>
                <w:szCs w:val="20"/>
              </w:rPr>
              <w:t>constituée de simples parois (Témoin)</w:t>
            </w:r>
          </w:p>
        </w:tc>
        <w:tc>
          <w:tcPr>
            <w:tcW w:w="2838" w:type="dxa"/>
            <w:vAlign w:val="center"/>
          </w:tcPr>
          <w:p w14:paraId="23E6095F" w14:textId="22F5A654" w:rsidR="009547E7" w:rsidRPr="00C26A5A" w:rsidRDefault="00336F65" w:rsidP="005A0BFD">
            <w:pPr>
              <w:pStyle w:val="Paragraphedeliste"/>
              <w:tabs>
                <w:tab w:val="left" w:pos="1105"/>
              </w:tabs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  <w:szCs w:val="20"/>
              </w:rPr>
              <w:t>La même boî</w:t>
            </w:r>
            <w:r w:rsidR="009547E7" w:rsidRPr="00C26A5A">
              <w:rPr>
                <w:rFonts w:ascii="Tahoma" w:hAnsi="Tahoma" w:cs="Tahoma"/>
                <w:b w:val="0"/>
                <w:color w:val="000000"/>
                <w:sz w:val="20"/>
                <w:szCs w:val="20"/>
              </w:rPr>
              <w:t>te avec des parois isolées</w:t>
            </w:r>
          </w:p>
        </w:tc>
        <w:tc>
          <w:tcPr>
            <w:tcW w:w="2763" w:type="dxa"/>
            <w:vAlign w:val="center"/>
          </w:tcPr>
          <w:p w14:paraId="4B024180" w14:textId="5605DF5B" w:rsidR="009547E7" w:rsidRPr="00C26A5A" w:rsidRDefault="001B4986" w:rsidP="00D800D8">
            <w:pPr>
              <w:pStyle w:val="Paragraphedeliste"/>
              <w:tabs>
                <w:tab w:val="left" w:pos="1105"/>
              </w:tabs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  <w:szCs w:val="20"/>
              </w:rPr>
              <w:t>un capteur</w:t>
            </w:r>
            <w:r w:rsidR="009547E7" w:rsidRPr="00C26A5A">
              <w:rPr>
                <w:rFonts w:ascii="Tahoma" w:hAnsi="Tahoma" w:cs="Tahoma"/>
                <w:b w:val="0"/>
                <w:color w:val="000000"/>
                <w:sz w:val="20"/>
                <w:szCs w:val="20"/>
              </w:rPr>
              <w:t xml:space="preserve"> de température</w:t>
            </w:r>
          </w:p>
        </w:tc>
        <w:tc>
          <w:tcPr>
            <w:tcW w:w="2255" w:type="dxa"/>
            <w:vAlign w:val="center"/>
          </w:tcPr>
          <w:p w14:paraId="3097A9FC" w14:textId="4030326E" w:rsidR="009547E7" w:rsidRPr="00C26A5A" w:rsidRDefault="001B4986" w:rsidP="00D800D8">
            <w:pPr>
              <w:pStyle w:val="Paragraphedeliste"/>
              <w:tabs>
                <w:tab w:val="left" w:pos="1105"/>
              </w:tabs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  <w:szCs w:val="20"/>
              </w:rPr>
              <w:t>une brique</w:t>
            </w:r>
            <w:r w:rsidR="009547E7" w:rsidRPr="00C26A5A">
              <w:rPr>
                <w:rFonts w:ascii="Tahoma" w:hAnsi="Tahoma" w:cs="Tahoma"/>
                <w:b w:val="0"/>
                <w:color w:val="000000"/>
                <w:sz w:val="20"/>
                <w:szCs w:val="20"/>
              </w:rPr>
              <w:t xml:space="preserve"> NXT</w:t>
            </w:r>
          </w:p>
        </w:tc>
      </w:tr>
    </w:tbl>
    <w:p w14:paraId="35ED3E68" w14:textId="3ED90ECF" w:rsidR="003567D1" w:rsidRDefault="0077259D" w:rsidP="009547E7">
      <w:pPr>
        <w:pStyle w:val="Paragraphedeliste"/>
        <w:tabs>
          <w:tab w:val="left" w:pos="1105"/>
        </w:tabs>
        <w:ind w:left="0"/>
        <w:rPr>
          <w:rFonts w:ascii="Tahoma" w:hAnsi="Tahoma" w:cs="Tahoma"/>
          <w:color w:val="000000"/>
          <w:sz w:val="20"/>
          <w:szCs w:val="20"/>
        </w:rPr>
      </w:pPr>
      <w:r w:rsidRPr="00FB4161">
        <w:rPr>
          <w:rFonts w:ascii="Tahoma" w:hAnsi="Tahoma"/>
          <w:b w:val="0"/>
          <w:noProof/>
          <w:color w:val="auto"/>
          <w:sz w:val="20"/>
          <w:lang w:eastAsia="fr-FR"/>
        </w:rPr>
        <w:drawing>
          <wp:anchor distT="0" distB="0" distL="114300" distR="114300" simplePos="0" relativeHeight="251662336" behindDoc="0" locked="0" layoutInCell="1" allowOverlap="1" wp14:anchorId="364B1248" wp14:editId="2819E228">
            <wp:simplePos x="0" y="0"/>
            <wp:positionH relativeFrom="column">
              <wp:posOffset>3657600</wp:posOffset>
            </wp:positionH>
            <wp:positionV relativeFrom="paragraph">
              <wp:posOffset>149225</wp:posOffset>
            </wp:positionV>
            <wp:extent cx="3200400" cy="910590"/>
            <wp:effectExtent l="0" t="0" r="0" b="3810"/>
            <wp:wrapTight wrapText="bothSides">
              <wp:wrapPolygon edited="0">
                <wp:start x="0" y="0"/>
                <wp:lineTo x="0" y="21088"/>
                <wp:lineTo x="21429" y="21088"/>
                <wp:lineTo x="21429" y="0"/>
                <wp:lineTo x="0" y="0"/>
              </wp:wrapPolygon>
            </wp:wrapTight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franckclot:Desktop:Boîtes réduites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91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810511" w14:textId="5DB333DA" w:rsidR="00C26A5A" w:rsidRDefault="001B4986" w:rsidP="009547E7">
      <w:pPr>
        <w:pStyle w:val="Paragraphedeliste"/>
        <w:tabs>
          <w:tab w:val="left" w:pos="1105"/>
        </w:tabs>
        <w:ind w:left="0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/>
          <w:b w:val="0"/>
          <w:color w:val="auto"/>
          <w:sz w:val="20"/>
        </w:rPr>
        <w:t>C</w:t>
      </w:r>
      <w:r w:rsidR="00FB4161" w:rsidRPr="00FB4161">
        <w:rPr>
          <w:rFonts w:ascii="Tahoma" w:hAnsi="Tahoma"/>
          <w:b w:val="0"/>
          <w:color w:val="auto"/>
          <w:sz w:val="20"/>
        </w:rPr>
        <w:t>haque îlot</w:t>
      </w:r>
      <w:r>
        <w:rPr>
          <w:rFonts w:ascii="Tahoma" w:hAnsi="Tahoma"/>
          <w:b w:val="0"/>
          <w:color w:val="auto"/>
          <w:sz w:val="20"/>
        </w:rPr>
        <w:t xml:space="preserve"> s’occupe d’une boîte pendant l’essai</w:t>
      </w:r>
      <w:r w:rsidR="00FB4161" w:rsidRPr="00FB4161">
        <w:rPr>
          <w:rFonts w:ascii="Tahoma" w:hAnsi="Tahoma"/>
          <w:b w:val="0"/>
          <w:color w:val="auto"/>
          <w:sz w:val="20"/>
        </w:rPr>
        <w:t> : sans doublage</w:t>
      </w:r>
      <w:r w:rsidR="00FB4161">
        <w:rPr>
          <w:rFonts w:ascii="Tahoma" w:hAnsi="Tahoma"/>
          <w:b w:val="0"/>
          <w:color w:val="auto"/>
          <w:sz w:val="20"/>
        </w:rPr>
        <w:t xml:space="preserve"> (1)</w:t>
      </w:r>
      <w:r w:rsidR="00FB4161" w:rsidRPr="00FB4161">
        <w:rPr>
          <w:rFonts w:ascii="Tahoma" w:hAnsi="Tahoma"/>
          <w:b w:val="0"/>
          <w:color w:val="auto"/>
          <w:sz w:val="20"/>
        </w:rPr>
        <w:t>, bois aggloméré</w:t>
      </w:r>
      <w:r w:rsidR="00FB4161">
        <w:rPr>
          <w:rFonts w:ascii="Tahoma" w:hAnsi="Tahoma"/>
          <w:b w:val="0"/>
          <w:color w:val="auto"/>
          <w:sz w:val="20"/>
        </w:rPr>
        <w:t xml:space="preserve"> (2)</w:t>
      </w:r>
      <w:r w:rsidR="00FB4161" w:rsidRPr="00FB4161">
        <w:rPr>
          <w:rFonts w:ascii="Tahoma" w:hAnsi="Tahoma"/>
          <w:b w:val="0"/>
          <w:color w:val="auto"/>
          <w:sz w:val="20"/>
        </w:rPr>
        <w:t>, polystyrène expansé</w:t>
      </w:r>
      <w:r w:rsidR="00FB4161">
        <w:rPr>
          <w:rFonts w:ascii="Tahoma" w:hAnsi="Tahoma"/>
          <w:b w:val="0"/>
          <w:color w:val="auto"/>
          <w:sz w:val="20"/>
        </w:rPr>
        <w:t xml:space="preserve"> (3)</w:t>
      </w:r>
      <w:r w:rsidR="00FB4161" w:rsidRPr="00FB4161">
        <w:rPr>
          <w:rFonts w:ascii="Tahoma" w:hAnsi="Tahoma"/>
          <w:b w:val="0"/>
          <w:color w:val="auto"/>
          <w:sz w:val="20"/>
        </w:rPr>
        <w:t>, laine de roche</w:t>
      </w:r>
      <w:r w:rsidR="00FB4161">
        <w:rPr>
          <w:rFonts w:ascii="Tahoma" w:hAnsi="Tahoma"/>
          <w:b w:val="0"/>
          <w:color w:val="auto"/>
          <w:sz w:val="20"/>
        </w:rPr>
        <w:t xml:space="preserve"> (4)</w:t>
      </w:r>
      <w:r w:rsidR="00FB4161" w:rsidRPr="00FB4161">
        <w:rPr>
          <w:rFonts w:ascii="Tahoma" w:hAnsi="Tahoma"/>
          <w:b w:val="0"/>
          <w:color w:val="auto"/>
          <w:sz w:val="20"/>
        </w:rPr>
        <w:t>, complexe isolant en mousse de poly</w:t>
      </w:r>
      <w:r w:rsidR="0015665E">
        <w:rPr>
          <w:rFonts w:ascii="Tahoma" w:hAnsi="Tahoma"/>
          <w:b w:val="0"/>
          <w:color w:val="auto"/>
          <w:sz w:val="20"/>
        </w:rPr>
        <w:t>uréthanne</w:t>
      </w:r>
      <w:r w:rsidR="00FB4161" w:rsidRPr="00FB4161">
        <w:rPr>
          <w:rFonts w:ascii="Tahoma" w:hAnsi="Tahoma"/>
          <w:b w:val="0"/>
          <w:color w:val="auto"/>
          <w:sz w:val="20"/>
        </w:rPr>
        <w:t xml:space="preserve"> recouvert de feuilles d’aluminium</w:t>
      </w:r>
      <w:r w:rsidR="00FB4161">
        <w:rPr>
          <w:rFonts w:ascii="Tahoma" w:hAnsi="Tahoma"/>
          <w:b w:val="0"/>
          <w:color w:val="auto"/>
          <w:sz w:val="20"/>
        </w:rPr>
        <w:t xml:space="preserve"> (5)</w:t>
      </w:r>
      <w:r w:rsidR="00FB4161" w:rsidRPr="00FB4161">
        <w:rPr>
          <w:rFonts w:ascii="Tahoma" w:hAnsi="Tahoma"/>
          <w:b w:val="0"/>
          <w:color w:val="auto"/>
          <w:sz w:val="20"/>
        </w:rPr>
        <w:t>, liège</w:t>
      </w:r>
      <w:r w:rsidR="00FB4161">
        <w:rPr>
          <w:rFonts w:ascii="Tahoma" w:hAnsi="Tahoma"/>
          <w:b w:val="0"/>
          <w:color w:val="auto"/>
          <w:sz w:val="20"/>
        </w:rPr>
        <w:t xml:space="preserve"> (6)</w:t>
      </w:r>
      <w:r w:rsidR="00FB4161" w:rsidRPr="00FB4161">
        <w:rPr>
          <w:rFonts w:ascii="Tahoma" w:hAnsi="Tahoma"/>
          <w:b w:val="0"/>
          <w:color w:val="auto"/>
          <w:sz w:val="20"/>
        </w:rPr>
        <w:t>.</w:t>
      </w:r>
    </w:p>
    <w:p w14:paraId="10803844" w14:textId="77777777" w:rsidR="00C26A5A" w:rsidRPr="00C26A5A" w:rsidRDefault="00C26A5A" w:rsidP="009547E7">
      <w:pPr>
        <w:pStyle w:val="Paragraphedeliste"/>
        <w:tabs>
          <w:tab w:val="left" w:pos="1105"/>
        </w:tabs>
        <w:ind w:left="0"/>
        <w:rPr>
          <w:rFonts w:ascii="Tahoma" w:hAnsi="Tahoma" w:cs="Tahoma"/>
          <w:color w:val="000000"/>
          <w:sz w:val="20"/>
          <w:szCs w:val="20"/>
        </w:rPr>
      </w:pPr>
    </w:p>
    <w:p w14:paraId="697FDADE" w14:textId="570D045F" w:rsidR="003567D1" w:rsidRDefault="003567D1" w:rsidP="009547E7">
      <w:pPr>
        <w:pStyle w:val="Paragraphedeliste"/>
        <w:tabs>
          <w:tab w:val="left" w:pos="1105"/>
        </w:tabs>
        <w:ind w:left="0"/>
        <w:rPr>
          <w:rFonts w:ascii="Tahoma" w:hAnsi="Tahoma"/>
          <w:b w:val="0"/>
          <w:color w:val="auto"/>
          <w:sz w:val="20"/>
        </w:rPr>
      </w:pPr>
      <w:r w:rsidRPr="00404001">
        <w:rPr>
          <w:rFonts w:ascii="Tahoma" w:hAnsi="Tahoma"/>
          <w:b w:val="0"/>
          <w:color w:val="auto"/>
          <w:sz w:val="20"/>
          <w:u w:val="single"/>
        </w:rPr>
        <w:t>Document</w:t>
      </w:r>
      <w:r>
        <w:rPr>
          <w:rFonts w:ascii="Tahoma" w:hAnsi="Tahoma"/>
          <w:b w:val="0"/>
          <w:color w:val="auto"/>
          <w:sz w:val="20"/>
          <w:u w:val="single"/>
        </w:rPr>
        <w:t>s</w:t>
      </w:r>
      <w:r w:rsidRPr="00404001">
        <w:rPr>
          <w:rFonts w:ascii="Tahoma" w:hAnsi="Tahoma"/>
          <w:b w:val="0"/>
          <w:color w:val="auto"/>
          <w:sz w:val="20"/>
          <w:u w:val="single"/>
        </w:rPr>
        <w:t xml:space="preserve"> PDF</w:t>
      </w:r>
      <w:r>
        <w:rPr>
          <w:rFonts w:ascii="Tahoma" w:hAnsi="Tahoma"/>
          <w:b w:val="0"/>
          <w:color w:val="auto"/>
          <w:sz w:val="20"/>
          <w:u w:val="single"/>
        </w:rPr>
        <w:t xml:space="preserve"> à consulter</w:t>
      </w:r>
      <w:r>
        <w:rPr>
          <w:rFonts w:ascii="Tahoma" w:hAnsi="Tahoma"/>
          <w:b w:val="0"/>
          <w:color w:val="auto"/>
          <w:sz w:val="20"/>
        </w:rPr>
        <w:t> :</w:t>
      </w:r>
    </w:p>
    <w:p w14:paraId="685FFAF4" w14:textId="77777777" w:rsidR="00882A74" w:rsidRPr="00882A74" w:rsidRDefault="00882A74" w:rsidP="00882A74">
      <w:pPr>
        <w:tabs>
          <w:tab w:val="left" w:pos="1105"/>
        </w:tabs>
        <w:rPr>
          <w:rFonts w:ascii="Tahoma" w:hAnsi="Tahoma" w:cs="Tahoma"/>
          <w:color w:val="000000"/>
          <w:sz w:val="20"/>
          <w:szCs w:val="20"/>
          <w:u w:val="single"/>
        </w:rPr>
      </w:pPr>
    </w:p>
    <w:p w14:paraId="2BD897B7" w14:textId="477628F5" w:rsidR="00417E10" w:rsidRPr="00FB4161" w:rsidRDefault="00882A74" w:rsidP="00FB4161">
      <w:pPr>
        <w:pStyle w:val="Paragraphedeliste"/>
        <w:numPr>
          <w:ilvl w:val="0"/>
          <w:numId w:val="40"/>
        </w:numPr>
        <w:ind w:left="1134" w:firstLine="0"/>
        <w:rPr>
          <w:rFonts w:ascii="Tahoma" w:hAnsi="Tahoma"/>
          <w:b w:val="0"/>
          <w:color w:val="auto"/>
          <w:sz w:val="20"/>
        </w:rPr>
      </w:pPr>
      <w:r>
        <w:rPr>
          <w:rFonts w:ascii="Tahoma" w:hAnsi="Tahoma"/>
          <w:b w:val="0"/>
          <w:color w:val="auto"/>
          <w:sz w:val="20"/>
        </w:rPr>
        <w:t>Protocole d’essai ou d’expérimentation.pdf</w:t>
      </w:r>
    </w:p>
    <w:p w14:paraId="38121EBF" w14:textId="77777777" w:rsidR="003567D1" w:rsidRDefault="003567D1" w:rsidP="00FB4161">
      <w:pPr>
        <w:pStyle w:val="Paragraphedeliste"/>
        <w:numPr>
          <w:ilvl w:val="0"/>
          <w:numId w:val="40"/>
        </w:numPr>
        <w:ind w:left="1134" w:firstLine="0"/>
        <w:rPr>
          <w:rFonts w:ascii="Tahoma" w:hAnsi="Tahoma"/>
          <w:b w:val="0"/>
          <w:color w:val="auto"/>
          <w:sz w:val="20"/>
        </w:rPr>
      </w:pPr>
      <w:r>
        <w:rPr>
          <w:rFonts w:ascii="Tahoma" w:hAnsi="Tahoma"/>
          <w:b w:val="0"/>
          <w:color w:val="auto"/>
          <w:sz w:val="20"/>
        </w:rPr>
        <w:t>Programmer un enregistrement de température.pdf</w:t>
      </w:r>
    </w:p>
    <w:p w14:paraId="2A326752" w14:textId="163DE1B4" w:rsidR="001731B8" w:rsidRPr="00FB4161" w:rsidRDefault="00FC3A90" w:rsidP="00FB4161">
      <w:pPr>
        <w:pStyle w:val="Paragraphedeliste"/>
        <w:numPr>
          <w:ilvl w:val="0"/>
          <w:numId w:val="40"/>
        </w:numPr>
        <w:ind w:left="1134" w:firstLine="0"/>
        <w:rPr>
          <w:rFonts w:ascii="Tahoma" w:hAnsi="Tahoma"/>
          <w:b w:val="0"/>
          <w:color w:val="auto"/>
          <w:sz w:val="20"/>
        </w:rPr>
      </w:pPr>
      <w:r>
        <w:rPr>
          <w:rFonts w:ascii="Tahoma" w:hAnsi="Tahoma"/>
          <w:b w:val="0"/>
          <w:color w:val="auto"/>
          <w:sz w:val="20"/>
        </w:rPr>
        <w:t>Télécharger</w:t>
      </w:r>
      <w:r w:rsidR="00426BCE">
        <w:rPr>
          <w:rFonts w:ascii="Tahoma" w:hAnsi="Tahoma"/>
          <w:b w:val="0"/>
          <w:color w:val="auto"/>
          <w:sz w:val="20"/>
        </w:rPr>
        <w:t xml:space="preserve"> </w:t>
      </w:r>
      <w:r w:rsidR="001731B8">
        <w:rPr>
          <w:rFonts w:ascii="Tahoma" w:hAnsi="Tahoma"/>
          <w:b w:val="0"/>
          <w:color w:val="auto"/>
          <w:sz w:val="20"/>
        </w:rPr>
        <w:t>un fichier journal.pdf</w:t>
      </w:r>
    </w:p>
    <w:p w14:paraId="1C8E3DA2" w14:textId="78261AA8" w:rsidR="00364BB4" w:rsidRPr="00FB4161" w:rsidRDefault="001731B8" w:rsidP="00FB4161">
      <w:pPr>
        <w:pStyle w:val="Paragraphedeliste"/>
        <w:numPr>
          <w:ilvl w:val="0"/>
          <w:numId w:val="40"/>
        </w:numPr>
        <w:ind w:left="1134" w:firstLine="0"/>
        <w:rPr>
          <w:rFonts w:ascii="Tahoma" w:hAnsi="Tahoma"/>
          <w:b w:val="0"/>
          <w:color w:val="auto"/>
          <w:sz w:val="20"/>
        </w:rPr>
      </w:pPr>
      <w:r>
        <w:rPr>
          <w:rFonts w:ascii="Tahoma" w:hAnsi="Tahoma"/>
          <w:b w:val="0"/>
          <w:color w:val="auto"/>
          <w:sz w:val="20"/>
        </w:rPr>
        <w:t>Importer un fichier journal.pdf</w:t>
      </w:r>
      <w:bookmarkStart w:id="0" w:name="_GoBack"/>
      <w:bookmarkEnd w:id="0"/>
    </w:p>
    <w:p w14:paraId="6411C1C3" w14:textId="68D9A2C1" w:rsidR="00882A74" w:rsidRPr="00FB4161" w:rsidRDefault="0077259D" w:rsidP="00882A74">
      <w:pPr>
        <w:tabs>
          <w:tab w:val="left" w:pos="1105"/>
        </w:tabs>
        <w:rPr>
          <w:rFonts w:ascii="Tahoma" w:hAnsi="Tahoma"/>
          <w:b w:val="0"/>
          <w:color w:val="auto"/>
          <w:sz w:val="20"/>
        </w:rPr>
      </w:pPr>
      <w:r>
        <w:rPr>
          <w:rFonts w:ascii="Tahoma" w:hAnsi="Tahoma"/>
          <w:b w:val="0"/>
          <w:noProof/>
          <w:color w:val="auto"/>
          <w:sz w:val="20"/>
          <w:lang w:eastAsia="fr-FR"/>
        </w:rPr>
        <w:drawing>
          <wp:anchor distT="0" distB="0" distL="114300" distR="114300" simplePos="0" relativeHeight="251663360" behindDoc="0" locked="0" layoutInCell="1" allowOverlap="1" wp14:anchorId="07C85C45" wp14:editId="0045AC8B">
            <wp:simplePos x="0" y="0"/>
            <wp:positionH relativeFrom="column">
              <wp:posOffset>5257800</wp:posOffset>
            </wp:positionH>
            <wp:positionV relativeFrom="paragraph">
              <wp:posOffset>100330</wp:posOffset>
            </wp:positionV>
            <wp:extent cx="1612265" cy="1181100"/>
            <wp:effectExtent l="0" t="0" r="0" b="12700"/>
            <wp:wrapNone/>
            <wp:docPr id="2" name="Image 2" descr="Macintosh HD:Users:franckclot:Desktop:Capture d’écran 2013-02-04 à 22.38.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franckclot:Desktop:Capture d’écran 2013-02-04 à 22.38.52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26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61825F" w14:textId="65FF6527" w:rsidR="005A2A10" w:rsidRDefault="00DF31A7" w:rsidP="005A2A10">
      <w:pPr>
        <w:pStyle w:val="Paragraphedeliste"/>
        <w:tabs>
          <w:tab w:val="left" w:pos="1105"/>
        </w:tabs>
        <w:ind w:left="0"/>
      </w:pPr>
      <w:r>
        <w:rPr>
          <w:rFonts w:ascii="Tahoma" w:hAnsi="Tahoma" w:cs="Tahoma"/>
          <w:color w:val="000000"/>
          <w:sz w:val="20"/>
          <w:szCs w:val="20"/>
        </w:rPr>
        <w:t>C</w:t>
      </w:r>
      <w:r w:rsidR="005A2A10">
        <w:rPr>
          <w:rFonts w:ascii="Tahoma" w:hAnsi="Tahoma" w:cs="Tahoma"/>
          <w:color w:val="000000"/>
          <w:sz w:val="20"/>
          <w:szCs w:val="20"/>
        </w:rPr>
        <w:t xml:space="preserve">) </w:t>
      </w:r>
      <w:r w:rsidR="000404ED">
        <w:rPr>
          <w:rFonts w:ascii="Tahoma" w:hAnsi="Tahoma" w:cs="Tahoma"/>
          <w:color w:val="000000"/>
          <w:sz w:val="20"/>
          <w:szCs w:val="20"/>
        </w:rPr>
        <w:t>Des documents sur l’isolation thermique d’une habitation</w:t>
      </w:r>
    </w:p>
    <w:p w14:paraId="48CA616A" w14:textId="77777777" w:rsidR="005A2A10" w:rsidRDefault="005A2A10" w:rsidP="005A2A10">
      <w:pPr>
        <w:pStyle w:val="Paragraphedeliste"/>
        <w:tabs>
          <w:tab w:val="left" w:pos="1105"/>
        </w:tabs>
        <w:ind w:left="0"/>
      </w:pPr>
    </w:p>
    <w:p w14:paraId="75D7A45C" w14:textId="2A98B54F" w:rsidR="000404ED" w:rsidRDefault="00A2469E" w:rsidP="005A2A10">
      <w:pPr>
        <w:pStyle w:val="Paragraphedeliste"/>
        <w:tabs>
          <w:tab w:val="left" w:pos="1105"/>
        </w:tabs>
        <w:ind w:left="0"/>
        <w:rPr>
          <w:rFonts w:ascii="Tahoma" w:hAnsi="Tahoma"/>
          <w:b w:val="0"/>
          <w:color w:val="auto"/>
          <w:sz w:val="20"/>
        </w:rPr>
      </w:pPr>
      <w:r>
        <w:rPr>
          <w:rFonts w:ascii="Tahoma" w:hAnsi="Tahoma"/>
          <w:b w:val="0"/>
          <w:color w:val="auto"/>
          <w:sz w:val="20"/>
        </w:rPr>
        <w:t>Un e</w:t>
      </w:r>
      <w:r w:rsidR="000404ED" w:rsidRPr="00A2469E">
        <w:rPr>
          <w:rFonts w:ascii="Tahoma" w:hAnsi="Tahoma"/>
          <w:b w:val="0"/>
          <w:color w:val="auto"/>
          <w:sz w:val="20"/>
        </w:rPr>
        <w:t>xtrait du guide de l’Agence</w:t>
      </w:r>
      <w:r w:rsidRPr="00A2469E">
        <w:rPr>
          <w:rFonts w:ascii="Tahoma" w:hAnsi="Tahoma"/>
          <w:b w:val="0"/>
          <w:color w:val="auto"/>
          <w:sz w:val="20"/>
        </w:rPr>
        <w:t xml:space="preserve"> de l’Environnement et de la Maîtrise de l’Energie :</w:t>
      </w:r>
      <w:r>
        <w:rPr>
          <w:rFonts w:ascii="Tahoma" w:hAnsi="Tahoma"/>
          <w:b w:val="0"/>
          <w:color w:val="auto"/>
          <w:sz w:val="20"/>
        </w:rPr>
        <w:t xml:space="preserve"> </w:t>
      </w:r>
    </w:p>
    <w:p w14:paraId="299795FB" w14:textId="500F8665" w:rsidR="00A2469E" w:rsidRPr="00A2469E" w:rsidRDefault="00A2469E" w:rsidP="005A2A10">
      <w:pPr>
        <w:pStyle w:val="Paragraphedeliste"/>
        <w:tabs>
          <w:tab w:val="left" w:pos="1105"/>
        </w:tabs>
        <w:ind w:left="0"/>
        <w:rPr>
          <w:rFonts w:ascii="Tahoma" w:hAnsi="Tahoma"/>
          <w:b w:val="0"/>
          <w:color w:val="auto"/>
          <w:sz w:val="20"/>
        </w:rPr>
      </w:pPr>
      <w:r>
        <w:rPr>
          <w:rFonts w:ascii="Tahoma" w:hAnsi="Tahoma"/>
          <w:b w:val="0"/>
          <w:color w:val="auto"/>
          <w:sz w:val="20"/>
        </w:rPr>
        <w:tab/>
        <w:t>-</w:t>
      </w:r>
      <w:r>
        <w:rPr>
          <w:rFonts w:ascii="Tahoma" w:hAnsi="Tahoma"/>
          <w:b w:val="0"/>
          <w:color w:val="auto"/>
          <w:sz w:val="20"/>
        </w:rPr>
        <w:tab/>
        <w:t>Extrait du guide de l’ADEME.pdf</w:t>
      </w:r>
    </w:p>
    <w:p w14:paraId="310EC8CC" w14:textId="1F8465C1" w:rsidR="005A2A10" w:rsidRDefault="00C42E37" w:rsidP="00364BB4">
      <w:pPr>
        <w:tabs>
          <w:tab w:val="left" w:pos="1105"/>
        </w:tabs>
        <w:rPr>
          <w:rFonts w:ascii="Tahoma" w:hAnsi="Tahoma"/>
          <w:b w:val="0"/>
          <w:color w:val="auto"/>
          <w:sz w:val="20"/>
        </w:rPr>
      </w:pPr>
      <w:r>
        <w:rPr>
          <w:rFonts w:ascii="Tahoma" w:hAnsi="Tahoma"/>
          <w:b w:val="0"/>
          <w:color w:val="auto"/>
          <w:sz w:val="20"/>
        </w:rPr>
        <w:t>Un extrait vidéo de l’émission C’est pas sorcier « Bio habitat : la maison se met au vert »</w:t>
      </w:r>
      <w:r w:rsidR="00CF0E48">
        <w:rPr>
          <w:rFonts w:ascii="Tahoma" w:hAnsi="Tahoma"/>
          <w:b w:val="0"/>
          <w:color w:val="auto"/>
          <w:sz w:val="20"/>
        </w:rPr>
        <w:t xml:space="preserve"> :</w:t>
      </w:r>
    </w:p>
    <w:p w14:paraId="3EF9876A" w14:textId="0BF90F97" w:rsidR="00CA14F5" w:rsidRPr="00E8597E" w:rsidRDefault="00CF0E48" w:rsidP="0077259D">
      <w:pPr>
        <w:tabs>
          <w:tab w:val="left" w:pos="1105"/>
        </w:tabs>
        <w:rPr>
          <w:rFonts w:ascii="Tahoma" w:hAnsi="Tahoma"/>
          <w:b w:val="0"/>
          <w:color w:val="auto"/>
          <w:sz w:val="20"/>
        </w:rPr>
      </w:pPr>
      <w:r>
        <w:rPr>
          <w:rFonts w:ascii="Tahoma" w:hAnsi="Tahoma"/>
          <w:b w:val="0"/>
          <w:color w:val="auto"/>
          <w:sz w:val="20"/>
        </w:rPr>
        <w:tab/>
        <w:t>-</w:t>
      </w:r>
      <w:r w:rsidR="00C42E37">
        <w:rPr>
          <w:rFonts w:ascii="Tahoma" w:hAnsi="Tahoma"/>
          <w:b w:val="0"/>
          <w:color w:val="auto"/>
          <w:sz w:val="20"/>
        </w:rPr>
        <w:tab/>
        <w:t>Transfert de chaleur.mp4</w:t>
      </w:r>
    </w:p>
    <w:sectPr w:rsidR="00CA14F5" w:rsidRPr="00E8597E" w:rsidSect="00DB2A03">
      <w:pgSz w:w="11900" w:h="16840"/>
      <w:pgMar w:top="567" w:right="567" w:bottom="567" w:left="567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ill Sans Ultra Bold">
    <w:panose1 w:val="020B0A02020104020203"/>
    <w:charset w:val="00"/>
    <w:family w:val="auto"/>
    <w:pitch w:val="variable"/>
    <w:sig w:usb0="00000003" w:usb1="00000000" w:usb2="00000000" w:usb3="00000000" w:csb0="00000001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Cambria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05"/>
        </w:tabs>
        <w:ind w:left="1105" w:hanging="360"/>
      </w:pPr>
      <w:rPr>
        <w:rFonts w:ascii="Symbol" w:hAnsi="Symbol" w:cs="Cambria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50"/>
        </w:tabs>
        <w:ind w:left="1850" w:hanging="360"/>
      </w:pPr>
      <w:rPr>
        <w:rFonts w:ascii="Symbol" w:hAnsi="Symbol" w:cs="Cambria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595"/>
        </w:tabs>
        <w:ind w:left="2595" w:hanging="360"/>
      </w:pPr>
      <w:rPr>
        <w:rFonts w:ascii="Symbol" w:hAnsi="Symbol" w:cs="Cambria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40"/>
        </w:tabs>
        <w:ind w:left="3340" w:hanging="360"/>
      </w:pPr>
      <w:rPr>
        <w:rFonts w:ascii="Symbol" w:hAnsi="Symbol" w:cs="Cambria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085"/>
        </w:tabs>
        <w:ind w:left="4085" w:hanging="360"/>
      </w:pPr>
      <w:rPr>
        <w:rFonts w:ascii="Symbol" w:hAnsi="Symbol" w:cs="Cambria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30"/>
        </w:tabs>
        <w:ind w:left="4830" w:hanging="360"/>
      </w:pPr>
      <w:rPr>
        <w:rFonts w:ascii="Symbol" w:hAnsi="Symbol" w:cs="Cambria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575"/>
        </w:tabs>
        <w:ind w:left="5575" w:hanging="360"/>
      </w:pPr>
      <w:rPr>
        <w:rFonts w:ascii="Symbol" w:hAnsi="Symbol" w:cs="Cambria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20"/>
        </w:tabs>
        <w:ind w:left="6320" w:hanging="360"/>
      </w:pPr>
      <w:rPr>
        <w:rFonts w:ascii="Symbol" w:hAnsi="Symbol" w:cs="Cambria"/>
        <w:sz w:val="18"/>
        <w:szCs w:val="18"/>
      </w:rPr>
    </w:lvl>
  </w:abstractNum>
  <w:abstractNum w:abstractNumId="1">
    <w:nsid w:val="003B01C4"/>
    <w:multiLevelType w:val="hybridMultilevel"/>
    <w:tmpl w:val="DCC06926"/>
    <w:lvl w:ilvl="0" w:tplc="E0EECFAE">
      <w:start w:val="2"/>
      <w:numFmt w:val="bullet"/>
      <w:lvlText w:val="-"/>
      <w:lvlJc w:val="left"/>
      <w:pPr>
        <w:ind w:left="1460" w:hanging="360"/>
      </w:pPr>
      <w:rPr>
        <w:rFonts w:ascii="Tahoma" w:eastAsia="Times New Roman" w:hAnsi="Tahoma" w:cs="Arial" w:hint="default"/>
      </w:rPr>
    </w:lvl>
    <w:lvl w:ilvl="1" w:tplc="040C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2">
    <w:nsid w:val="04EF6CE6"/>
    <w:multiLevelType w:val="hybridMultilevel"/>
    <w:tmpl w:val="49E093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AE6F4F"/>
    <w:multiLevelType w:val="hybridMultilevel"/>
    <w:tmpl w:val="49E093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0E2987"/>
    <w:multiLevelType w:val="hybridMultilevel"/>
    <w:tmpl w:val="49E093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ED0791"/>
    <w:multiLevelType w:val="multilevel"/>
    <w:tmpl w:val="49E0939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D01FA7"/>
    <w:multiLevelType w:val="hybridMultilevel"/>
    <w:tmpl w:val="49E093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D64A2"/>
    <w:multiLevelType w:val="hybridMultilevel"/>
    <w:tmpl w:val="49E093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A22F56"/>
    <w:multiLevelType w:val="hybridMultilevel"/>
    <w:tmpl w:val="24FACE1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DA4912"/>
    <w:multiLevelType w:val="hybridMultilevel"/>
    <w:tmpl w:val="49E093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65698"/>
    <w:multiLevelType w:val="multilevel"/>
    <w:tmpl w:val="631C98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C56A2C"/>
    <w:multiLevelType w:val="hybridMultilevel"/>
    <w:tmpl w:val="49E093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84618E"/>
    <w:multiLevelType w:val="hybridMultilevel"/>
    <w:tmpl w:val="24FACE1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AF2FC1"/>
    <w:multiLevelType w:val="hybridMultilevel"/>
    <w:tmpl w:val="24FACE1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146593"/>
    <w:multiLevelType w:val="multilevel"/>
    <w:tmpl w:val="49E0939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8B4167"/>
    <w:multiLevelType w:val="hybridMultilevel"/>
    <w:tmpl w:val="49E093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F074E7"/>
    <w:multiLevelType w:val="hybridMultilevel"/>
    <w:tmpl w:val="0616F67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5557E2A"/>
    <w:multiLevelType w:val="hybridMultilevel"/>
    <w:tmpl w:val="24FACE1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2D79F1"/>
    <w:multiLevelType w:val="hybridMultilevel"/>
    <w:tmpl w:val="49E093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755D79"/>
    <w:multiLevelType w:val="hybridMultilevel"/>
    <w:tmpl w:val="49E093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F5B09"/>
    <w:multiLevelType w:val="hybridMultilevel"/>
    <w:tmpl w:val="49E093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F76E06"/>
    <w:multiLevelType w:val="hybridMultilevel"/>
    <w:tmpl w:val="49E093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B53724"/>
    <w:multiLevelType w:val="hybridMultilevel"/>
    <w:tmpl w:val="24FACE1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A54472"/>
    <w:multiLevelType w:val="multilevel"/>
    <w:tmpl w:val="49E0939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772285"/>
    <w:multiLevelType w:val="multilevel"/>
    <w:tmpl w:val="49E0939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EC7EFB"/>
    <w:multiLevelType w:val="hybridMultilevel"/>
    <w:tmpl w:val="49E093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7A3542"/>
    <w:multiLevelType w:val="multilevel"/>
    <w:tmpl w:val="49E0939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52072D"/>
    <w:multiLevelType w:val="hybridMultilevel"/>
    <w:tmpl w:val="49E093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6912B7"/>
    <w:multiLevelType w:val="hybridMultilevel"/>
    <w:tmpl w:val="631C987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73563C"/>
    <w:multiLevelType w:val="hybridMultilevel"/>
    <w:tmpl w:val="49E093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14468E"/>
    <w:multiLevelType w:val="hybridMultilevel"/>
    <w:tmpl w:val="49E093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2A4ACE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Cambria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05"/>
        </w:tabs>
        <w:ind w:left="1105" w:hanging="360"/>
      </w:pPr>
      <w:rPr>
        <w:rFonts w:ascii="Symbol" w:hAnsi="Symbol" w:cs="Cambria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50"/>
        </w:tabs>
        <w:ind w:left="1850" w:hanging="360"/>
      </w:pPr>
      <w:rPr>
        <w:rFonts w:ascii="Symbol" w:hAnsi="Symbol" w:cs="Cambria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595"/>
        </w:tabs>
        <w:ind w:left="2595" w:hanging="360"/>
      </w:pPr>
      <w:rPr>
        <w:rFonts w:ascii="Symbol" w:hAnsi="Symbol" w:cs="Cambria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40"/>
        </w:tabs>
        <w:ind w:left="3340" w:hanging="360"/>
      </w:pPr>
      <w:rPr>
        <w:rFonts w:ascii="Symbol" w:hAnsi="Symbol" w:cs="Cambria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085"/>
        </w:tabs>
        <w:ind w:left="4085" w:hanging="360"/>
      </w:pPr>
      <w:rPr>
        <w:rFonts w:ascii="Symbol" w:hAnsi="Symbol" w:cs="Cambria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30"/>
        </w:tabs>
        <w:ind w:left="4830" w:hanging="360"/>
      </w:pPr>
      <w:rPr>
        <w:rFonts w:ascii="Symbol" w:hAnsi="Symbol" w:cs="Cambria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575"/>
        </w:tabs>
        <w:ind w:left="5575" w:hanging="360"/>
      </w:pPr>
      <w:rPr>
        <w:rFonts w:ascii="Symbol" w:hAnsi="Symbol" w:cs="Cambria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20"/>
        </w:tabs>
        <w:ind w:left="6320" w:hanging="360"/>
      </w:pPr>
      <w:rPr>
        <w:rFonts w:ascii="Symbol" w:hAnsi="Symbol" w:cs="Cambria"/>
        <w:sz w:val="18"/>
        <w:szCs w:val="18"/>
      </w:rPr>
    </w:lvl>
  </w:abstractNum>
  <w:abstractNum w:abstractNumId="32">
    <w:nsid w:val="6ACB447B"/>
    <w:multiLevelType w:val="hybridMultilevel"/>
    <w:tmpl w:val="49E093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106AE0"/>
    <w:multiLevelType w:val="hybridMultilevel"/>
    <w:tmpl w:val="49E093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8A1E19"/>
    <w:multiLevelType w:val="hybridMultilevel"/>
    <w:tmpl w:val="49E093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B12F2F"/>
    <w:multiLevelType w:val="hybridMultilevel"/>
    <w:tmpl w:val="B8E8264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F64243"/>
    <w:multiLevelType w:val="hybridMultilevel"/>
    <w:tmpl w:val="24FACE1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A374BD"/>
    <w:multiLevelType w:val="hybridMultilevel"/>
    <w:tmpl w:val="49E093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D67904"/>
    <w:multiLevelType w:val="multilevel"/>
    <w:tmpl w:val="24FACE16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21153D"/>
    <w:multiLevelType w:val="hybridMultilevel"/>
    <w:tmpl w:val="EBF8242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1"/>
  </w:num>
  <w:num w:numId="3">
    <w:abstractNumId w:val="37"/>
  </w:num>
  <w:num w:numId="4">
    <w:abstractNumId w:val="23"/>
  </w:num>
  <w:num w:numId="5">
    <w:abstractNumId w:val="33"/>
  </w:num>
  <w:num w:numId="6">
    <w:abstractNumId w:val="25"/>
  </w:num>
  <w:num w:numId="7">
    <w:abstractNumId w:val="15"/>
  </w:num>
  <w:num w:numId="8">
    <w:abstractNumId w:val="21"/>
  </w:num>
  <w:num w:numId="9">
    <w:abstractNumId w:val="9"/>
  </w:num>
  <w:num w:numId="10">
    <w:abstractNumId w:val="4"/>
  </w:num>
  <w:num w:numId="11">
    <w:abstractNumId w:val="19"/>
  </w:num>
  <w:num w:numId="12">
    <w:abstractNumId w:val="27"/>
  </w:num>
  <w:num w:numId="13">
    <w:abstractNumId w:val="2"/>
  </w:num>
  <w:num w:numId="14">
    <w:abstractNumId w:val="3"/>
  </w:num>
  <w:num w:numId="15">
    <w:abstractNumId w:val="20"/>
  </w:num>
  <w:num w:numId="16">
    <w:abstractNumId w:val="18"/>
  </w:num>
  <w:num w:numId="17">
    <w:abstractNumId w:val="7"/>
  </w:num>
  <w:num w:numId="18">
    <w:abstractNumId w:val="30"/>
  </w:num>
  <w:num w:numId="19">
    <w:abstractNumId w:val="34"/>
  </w:num>
  <w:num w:numId="20">
    <w:abstractNumId w:val="14"/>
  </w:num>
  <w:num w:numId="21">
    <w:abstractNumId w:val="6"/>
  </w:num>
  <w:num w:numId="22">
    <w:abstractNumId w:val="5"/>
  </w:num>
  <w:num w:numId="23">
    <w:abstractNumId w:val="39"/>
  </w:num>
  <w:num w:numId="24">
    <w:abstractNumId w:val="24"/>
  </w:num>
  <w:num w:numId="25">
    <w:abstractNumId w:val="35"/>
  </w:num>
  <w:num w:numId="26">
    <w:abstractNumId w:val="11"/>
  </w:num>
  <w:num w:numId="27">
    <w:abstractNumId w:val="32"/>
  </w:num>
  <w:num w:numId="28">
    <w:abstractNumId w:val="29"/>
  </w:num>
  <w:num w:numId="29">
    <w:abstractNumId w:val="26"/>
  </w:num>
  <w:num w:numId="30">
    <w:abstractNumId w:val="22"/>
  </w:num>
  <w:num w:numId="31">
    <w:abstractNumId w:val="13"/>
  </w:num>
  <w:num w:numId="32">
    <w:abstractNumId w:val="36"/>
  </w:num>
  <w:num w:numId="33">
    <w:abstractNumId w:val="12"/>
  </w:num>
  <w:num w:numId="34">
    <w:abstractNumId w:val="8"/>
  </w:num>
  <w:num w:numId="35">
    <w:abstractNumId w:val="17"/>
  </w:num>
  <w:num w:numId="36">
    <w:abstractNumId w:val="38"/>
  </w:num>
  <w:num w:numId="37">
    <w:abstractNumId w:val="28"/>
  </w:num>
  <w:num w:numId="38">
    <w:abstractNumId w:val="10"/>
  </w:num>
  <w:num w:numId="39">
    <w:abstractNumId w:val="16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09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AE7"/>
    <w:rsid w:val="00012244"/>
    <w:rsid w:val="00022C99"/>
    <w:rsid w:val="00033D10"/>
    <w:rsid w:val="000404ED"/>
    <w:rsid w:val="0005402B"/>
    <w:rsid w:val="00057B2D"/>
    <w:rsid w:val="00061127"/>
    <w:rsid w:val="0006304A"/>
    <w:rsid w:val="00063C34"/>
    <w:rsid w:val="00073C95"/>
    <w:rsid w:val="00077106"/>
    <w:rsid w:val="000926B9"/>
    <w:rsid w:val="000928C3"/>
    <w:rsid w:val="00094498"/>
    <w:rsid w:val="000A2503"/>
    <w:rsid w:val="000A5C28"/>
    <w:rsid w:val="000A78A0"/>
    <w:rsid w:val="000B0E09"/>
    <w:rsid w:val="000C6E2E"/>
    <w:rsid w:val="000C79B1"/>
    <w:rsid w:val="000D116F"/>
    <w:rsid w:val="000D31F4"/>
    <w:rsid w:val="000D57CD"/>
    <w:rsid w:val="000E02AF"/>
    <w:rsid w:val="000E14F5"/>
    <w:rsid w:val="000F1431"/>
    <w:rsid w:val="00104C16"/>
    <w:rsid w:val="00110302"/>
    <w:rsid w:val="00112485"/>
    <w:rsid w:val="001146A4"/>
    <w:rsid w:val="00117187"/>
    <w:rsid w:val="00121245"/>
    <w:rsid w:val="00123FEA"/>
    <w:rsid w:val="0012423C"/>
    <w:rsid w:val="00126036"/>
    <w:rsid w:val="0012682F"/>
    <w:rsid w:val="00131354"/>
    <w:rsid w:val="00133A33"/>
    <w:rsid w:val="0014001F"/>
    <w:rsid w:val="00141337"/>
    <w:rsid w:val="001421DE"/>
    <w:rsid w:val="001460BD"/>
    <w:rsid w:val="0015665E"/>
    <w:rsid w:val="00163034"/>
    <w:rsid w:val="001731B8"/>
    <w:rsid w:val="001808DC"/>
    <w:rsid w:val="00194A44"/>
    <w:rsid w:val="00196487"/>
    <w:rsid w:val="001A21C8"/>
    <w:rsid w:val="001A49C8"/>
    <w:rsid w:val="001A6DCA"/>
    <w:rsid w:val="001B461E"/>
    <w:rsid w:val="001B4986"/>
    <w:rsid w:val="001B4E03"/>
    <w:rsid w:val="001C2CDC"/>
    <w:rsid w:val="001C6FE2"/>
    <w:rsid w:val="001D4ABD"/>
    <w:rsid w:val="001D666E"/>
    <w:rsid w:val="001F156A"/>
    <w:rsid w:val="001F2C8F"/>
    <w:rsid w:val="0020174C"/>
    <w:rsid w:val="00206856"/>
    <w:rsid w:val="00211B18"/>
    <w:rsid w:val="002141D2"/>
    <w:rsid w:val="00222DE7"/>
    <w:rsid w:val="00223A96"/>
    <w:rsid w:val="00224783"/>
    <w:rsid w:val="0022670D"/>
    <w:rsid w:val="002339FB"/>
    <w:rsid w:val="00236876"/>
    <w:rsid w:val="0023729F"/>
    <w:rsid w:val="00243CC8"/>
    <w:rsid w:val="00254D12"/>
    <w:rsid w:val="00256685"/>
    <w:rsid w:val="0026066E"/>
    <w:rsid w:val="00260C33"/>
    <w:rsid w:val="00261B50"/>
    <w:rsid w:val="0026288A"/>
    <w:rsid w:val="00266A75"/>
    <w:rsid w:val="00267CCC"/>
    <w:rsid w:val="002704B3"/>
    <w:rsid w:val="0028027D"/>
    <w:rsid w:val="00282B7D"/>
    <w:rsid w:val="00290990"/>
    <w:rsid w:val="00293742"/>
    <w:rsid w:val="00294E1C"/>
    <w:rsid w:val="00294ECC"/>
    <w:rsid w:val="00295151"/>
    <w:rsid w:val="00295E54"/>
    <w:rsid w:val="002A2333"/>
    <w:rsid w:val="002B04FB"/>
    <w:rsid w:val="002B3B7B"/>
    <w:rsid w:val="002C1AE7"/>
    <w:rsid w:val="002D2D6A"/>
    <w:rsid w:val="002D464E"/>
    <w:rsid w:val="002D4DF3"/>
    <w:rsid w:val="002E061B"/>
    <w:rsid w:val="002F102B"/>
    <w:rsid w:val="002F6E8A"/>
    <w:rsid w:val="002F7E7A"/>
    <w:rsid w:val="00306269"/>
    <w:rsid w:val="00306F92"/>
    <w:rsid w:val="00307BDD"/>
    <w:rsid w:val="003133F7"/>
    <w:rsid w:val="003168B6"/>
    <w:rsid w:val="00316A56"/>
    <w:rsid w:val="00325FAE"/>
    <w:rsid w:val="0033060B"/>
    <w:rsid w:val="00335FE5"/>
    <w:rsid w:val="00336F65"/>
    <w:rsid w:val="00340975"/>
    <w:rsid w:val="00350C18"/>
    <w:rsid w:val="00353286"/>
    <w:rsid w:val="003538EA"/>
    <w:rsid w:val="003567D1"/>
    <w:rsid w:val="00364BB4"/>
    <w:rsid w:val="003654B4"/>
    <w:rsid w:val="00366F5A"/>
    <w:rsid w:val="00381BE7"/>
    <w:rsid w:val="003842F9"/>
    <w:rsid w:val="003847D4"/>
    <w:rsid w:val="00385465"/>
    <w:rsid w:val="00390027"/>
    <w:rsid w:val="003917EA"/>
    <w:rsid w:val="0039231F"/>
    <w:rsid w:val="00392557"/>
    <w:rsid w:val="00393EC0"/>
    <w:rsid w:val="00397D12"/>
    <w:rsid w:val="003A3784"/>
    <w:rsid w:val="003B0B6C"/>
    <w:rsid w:val="003C0F16"/>
    <w:rsid w:val="003C3936"/>
    <w:rsid w:val="003C5918"/>
    <w:rsid w:val="003E2D93"/>
    <w:rsid w:val="003E59C9"/>
    <w:rsid w:val="003E7409"/>
    <w:rsid w:val="003F1D27"/>
    <w:rsid w:val="003F43E9"/>
    <w:rsid w:val="00404001"/>
    <w:rsid w:val="004048A5"/>
    <w:rsid w:val="004058C7"/>
    <w:rsid w:val="00410696"/>
    <w:rsid w:val="00410C18"/>
    <w:rsid w:val="00417E10"/>
    <w:rsid w:val="004216ED"/>
    <w:rsid w:val="00426BCE"/>
    <w:rsid w:val="00427690"/>
    <w:rsid w:val="00442241"/>
    <w:rsid w:val="00442AF7"/>
    <w:rsid w:val="00453B09"/>
    <w:rsid w:val="00454B32"/>
    <w:rsid w:val="004653E0"/>
    <w:rsid w:val="00466193"/>
    <w:rsid w:val="0047580C"/>
    <w:rsid w:val="004818F3"/>
    <w:rsid w:val="00482C2D"/>
    <w:rsid w:val="00483589"/>
    <w:rsid w:val="004850D5"/>
    <w:rsid w:val="0049683F"/>
    <w:rsid w:val="004A52DE"/>
    <w:rsid w:val="004B3444"/>
    <w:rsid w:val="004B5FD5"/>
    <w:rsid w:val="004D2E54"/>
    <w:rsid w:val="004D7CB4"/>
    <w:rsid w:val="004E112D"/>
    <w:rsid w:val="004E4F13"/>
    <w:rsid w:val="004E7FDB"/>
    <w:rsid w:val="004F299D"/>
    <w:rsid w:val="004F6439"/>
    <w:rsid w:val="00502EC7"/>
    <w:rsid w:val="00513F23"/>
    <w:rsid w:val="00515211"/>
    <w:rsid w:val="0052233D"/>
    <w:rsid w:val="00522EB1"/>
    <w:rsid w:val="0053213F"/>
    <w:rsid w:val="0053621D"/>
    <w:rsid w:val="0054113A"/>
    <w:rsid w:val="0055081F"/>
    <w:rsid w:val="00552C73"/>
    <w:rsid w:val="005560DD"/>
    <w:rsid w:val="00561D7C"/>
    <w:rsid w:val="00561DBC"/>
    <w:rsid w:val="00570ED0"/>
    <w:rsid w:val="00582EA6"/>
    <w:rsid w:val="00583D47"/>
    <w:rsid w:val="0058611C"/>
    <w:rsid w:val="005A039E"/>
    <w:rsid w:val="005A0BFD"/>
    <w:rsid w:val="005A1DF5"/>
    <w:rsid w:val="005A2A10"/>
    <w:rsid w:val="005A5178"/>
    <w:rsid w:val="005B3778"/>
    <w:rsid w:val="005C0F9F"/>
    <w:rsid w:val="005C1FAA"/>
    <w:rsid w:val="005C24AC"/>
    <w:rsid w:val="005D149C"/>
    <w:rsid w:val="005D49C7"/>
    <w:rsid w:val="005D5E21"/>
    <w:rsid w:val="005E5059"/>
    <w:rsid w:val="005E75B3"/>
    <w:rsid w:val="00600686"/>
    <w:rsid w:val="00600A31"/>
    <w:rsid w:val="0061656B"/>
    <w:rsid w:val="00623B99"/>
    <w:rsid w:val="00633FD5"/>
    <w:rsid w:val="00635B9A"/>
    <w:rsid w:val="00636621"/>
    <w:rsid w:val="00646D5C"/>
    <w:rsid w:val="006518B7"/>
    <w:rsid w:val="00652112"/>
    <w:rsid w:val="00655E85"/>
    <w:rsid w:val="00662E35"/>
    <w:rsid w:val="006800D3"/>
    <w:rsid w:val="00683DE9"/>
    <w:rsid w:val="00685796"/>
    <w:rsid w:val="006978FC"/>
    <w:rsid w:val="006A0AD2"/>
    <w:rsid w:val="006B2ECC"/>
    <w:rsid w:val="006C07C6"/>
    <w:rsid w:val="006C1C63"/>
    <w:rsid w:val="006C350A"/>
    <w:rsid w:val="006C6E8F"/>
    <w:rsid w:val="006D26DB"/>
    <w:rsid w:val="006D510B"/>
    <w:rsid w:val="006E063F"/>
    <w:rsid w:val="006E1090"/>
    <w:rsid w:val="006E15BD"/>
    <w:rsid w:val="00703589"/>
    <w:rsid w:val="00706DCC"/>
    <w:rsid w:val="00713BF2"/>
    <w:rsid w:val="00715857"/>
    <w:rsid w:val="0071671B"/>
    <w:rsid w:val="007202B0"/>
    <w:rsid w:val="00722F5B"/>
    <w:rsid w:val="00731AA3"/>
    <w:rsid w:val="0074783E"/>
    <w:rsid w:val="007506D0"/>
    <w:rsid w:val="00750E9C"/>
    <w:rsid w:val="00751D02"/>
    <w:rsid w:val="007634D4"/>
    <w:rsid w:val="0077259D"/>
    <w:rsid w:val="00773C97"/>
    <w:rsid w:val="0077547B"/>
    <w:rsid w:val="00780947"/>
    <w:rsid w:val="00783F9A"/>
    <w:rsid w:val="00797D2F"/>
    <w:rsid w:val="007A1D92"/>
    <w:rsid w:val="007A3B35"/>
    <w:rsid w:val="007A6352"/>
    <w:rsid w:val="007B517A"/>
    <w:rsid w:val="007C6ADA"/>
    <w:rsid w:val="007D279D"/>
    <w:rsid w:val="007E6172"/>
    <w:rsid w:val="007F705E"/>
    <w:rsid w:val="00803701"/>
    <w:rsid w:val="008049DE"/>
    <w:rsid w:val="00806263"/>
    <w:rsid w:val="00812838"/>
    <w:rsid w:val="008238B3"/>
    <w:rsid w:val="00830A3A"/>
    <w:rsid w:val="008329AE"/>
    <w:rsid w:val="00833B27"/>
    <w:rsid w:val="00840EEB"/>
    <w:rsid w:val="00841283"/>
    <w:rsid w:val="00847045"/>
    <w:rsid w:val="00850286"/>
    <w:rsid w:val="008538EC"/>
    <w:rsid w:val="008670B6"/>
    <w:rsid w:val="0087709E"/>
    <w:rsid w:val="00882A74"/>
    <w:rsid w:val="00882C69"/>
    <w:rsid w:val="008876B7"/>
    <w:rsid w:val="008A060A"/>
    <w:rsid w:val="008A0F19"/>
    <w:rsid w:val="008A29E0"/>
    <w:rsid w:val="008B00D5"/>
    <w:rsid w:val="008D4D93"/>
    <w:rsid w:val="008D7BC9"/>
    <w:rsid w:val="008E50C3"/>
    <w:rsid w:val="008F1AB9"/>
    <w:rsid w:val="008F4A01"/>
    <w:rsid w:val="008F5E45"/>
    <w:rsid w:val="00902D6E"/>
    <w:rsid w:val="00903E9C"/>
    <w:rsid w:val="00904599"/>
    <w:rsid w:val="00906DB9"/>
    <w:rsid w:val="009104CD"/>
    <w:rsid w:val="00912C98"/>
    <w:rsid w:val="009241AE"/>
    <w:rsid w:val="0092765F"/>
    <w:rsid w:val="00934D88"/>
    <w:rsid w:val="00942183"/>
    <w:rsid w:val="009447DA"/>
    <w:rsid w:val="009506B3"/>
    <w:rsid w:val="009547E7"/>
    <w:rsid w:val="00954AD7"/>
    <w:rsid w:val="00955B6E"/>
    <w:rsid w:val="00962D37"/>
    <w:rsid w:val="009650E5"/>
    <w:rsid w:val="00974415"/>
    <w:rsid w:val="00975C54"/>
    <w:rsid w:val="0097734D"/>
    <w:rsid w:val="00982BF9"/>
    <w:rsid w:val="00985E1B"/>
    <w:rsid w:val="00986D44"/>
    <w:rsid w:val="009903F2"/>
    <w:rsid w:val="0099067F"/>
    <w:rsid w:val="009A3C92"/>
    <w:rsid w:val="009A611F"/>
    <w:rsid w:val="009A6F0A"/>
    <w:rsid w:val="009B3ABE"/>
    <w:rsid w:val="009B540F"/>
    <w:rsid w:val="009D045E"/>
    <w:rsid w:val="009D7361"/>
    <w:rsid w:val="009E0998"/>
    <w:rsid w:val="009E0F04"/>
    <w:rsid w:val="009E1174"/>
    <w:rsid w:val="009E1C00"/>
    <w:rsid w:val="009E2F2B"/>
    <w:rsid w:val="009F45B2"/>
    <w:rsid w:val="009F4D35"/>
    <w:rsid w:val="009F5C76"/>
    <w:rsid w:val="00A02AC0"/>
    <w:rsid w:val="00A05809"/>
    <w:rsid w:val="00A064E0"/>
    <w:rsid w:val="00A12ACD"/>
    <w:rsid w:val="00A15032"/>
    <w:rsid w:val="00A169AC"/>
    <w:rsid w:val="00A21615"/>
    <w:rsid w:val="00A243DB"/>
    <w:rsid w:val="00A2469E"/>
    <w:rsid w:val="00A27898"/>
    <w:rsid w:val="00A300A5"/>
    <w:rsid w:val="00A36581"/>
    <w:rsid w:val="00A554EB"/>
    <w:rsid w:val="00A55A61"/>
    <w:rsid w:val="00A60930"/>
    <w:rsid w:val="00A61325"/>
    <w:rsid w:val="00A620C6"/>
    <w:rsid w:val="00A752E6"/>
    <w:rsid w:val="00A867DE"/>
    <w:rsid w:val="00A86FD6"/>
    <w:rsid w:val="00AA199B"/>
    <w:rsid w:val="00AA5A76"/>
    <w:rsid w:val="00AA6CF8"/>
    <w:rsid w:val="00AB39BD"/>
    <w:rsid w:val="00AB622D"/>
    <w:rsid w:val="00AC175D"/>
    <w:rsid w:val="00AD0187"/>
    <w:rsid w:val="00AD2DCF"/>
    <w:rsid w:val="00AD3149"/>
    <w:rsid w:val="00B02958"/>
    <w:rsid w:val="00B036A8"/>
    <w:rsid w:val="00B041C4"/>
    <w:rsid w:val="00B06DD9"/>
    <w:rsid w:val="00B202C1"/>
    <w:rsid w:val="00B223B7"/>
    <w:rsid w:val="00B40140"/>
    <w:rsid w:val="00B40AA9"/>
    <w:rsid w:val="00B43D8B"/>
    <w:rsid w:val="00B43F9E"/>
    <w:rsid w:val="00B440CA"/>
    <w:rsid w:val="00B55107"/>
    <w:rsid w:val="00B670AE"/>
    <w:rsid w:val="00B71B89"/>
    <w:rsid w:val="00B73CB3"/>
    <w:rsid w:val="00B73ED9"/>
    <w:rsid w:val="00B84A9C"/>
    <w:rsid w:val="00B93A63"/>
    <w:rsid w:val="00B96D4B"/>
    <w:rsid w:val="00B978DE"/>
    <w:rsid w:val="00BB6D96"/>
    <w:rsid w:val="00BC4B91"/>
    <w:rsid w:val="00BD2764"/>
    <w:rsid w:val="00BD712C"/>
    <w:rsid w:val="00BE4BBA"/>
    <w:rsid w:val="00BF7474"/>
    <w:rsid w:val="00C02DB0"/>
    <w:rsid w:val="00C073DD"/>
    <w:rsid w:val="00C16C4F"/>
    <w:rsid w:val="00C214C7"/>
    <w:rsid w:val="00C22220"/>
    <w:rsid w:val="00C23EA1"/>
    <w:rsid w:val="00C2694F"/>
    <w:rsid w:val="00C26A5A"/>
    <w:rsid w:val="00C42E37"/>
    <w:rsid w:val="00C516F1"/>
    <w:rsid w:val="00C51CF4"/>
    <w:rsid w:val="00C53A18"/>
    <w:rsid w:val="00C60B4D"/>
    <w:rsid w:val="00C60B91"/>
    <w:rsid w:val="00C63767"/>
    <w:rsid w:val="00C66516"/>
    <w:rsid w:val="00C8141E"/>
    <w:rsid w:val="00C86209"/>
    <w:rsid w:val="00CA14F5"/>
    <w:rsid w:val="00CA7BE6"/>
    <w:rsid w:val="00CB2719"/>
    <w:rsid w:val="00CB2A45"/>
    <w:rsid w:val="00CB5B76"/>
    <w:rsid w:val="00CB6B88"/>
    <w:rsid w:val="00CC1FFA"/>
    <w:rsid w:val="00CD2C72"/>
    <w:rsid w:val="00CD41EF"/>
    <w:rsid w:val="00CE0B48"/>
    <w:rsid w:val="00CE0CBF"/>
    <w:rsid w:val="00CF0E48"/>
    <w:rsid w:val="00CF1D70"/>
    <w:rsid w:val="00CF2A24"/>
    <w:rsid w:val="00CF3650"/>
    <w:rsid w:val="00CF47A8"/>
    <w:rsid w:val="00CF7264"/>
    <w:rsid w:val="00CF72EE"/>
    <w:rsid w:val="00CF7DB0"/>
    <w:rsid w:val="00D000C3"/>
    <w:rsid w:val="00D02E74"/>
    <w:rsid w:val="00D123C1"/>
    <w:rsid w:val="00D12787"/>
    <w:rsid w:val="00D25905"/>
    <w:rsid w:val="00D346A1"/>
    <w:rsid w:val="00D3661A"/>
    <w:rsid w:val="00D36EFA"/>
    <w:rsid w:val="00D4528F"/>
    <w:rsid w:val="00D47410"/>
    <w:rsid w:val="00D717E5"/>
    <w:rsid w:val="00D77444"/>
    <w:rsid w:val="00D800D8"/>
    <w:rsid w:val="00D83BED"/>
    <w:rsid w:val="00D9174A"/>
    <w:rsid w:val="00DA3366"/>
    <w:rsid w:val="00DB1490"/>
    <w:rsid w:val="00DB2A03"/>
    <w:rsid w:val="00DB7F36"/>
    <w:rsid w:val="00DC1F70"/>
    <w:rsid w:val="00DE1C62"/>
    <w:rsid w:val="00DE2FC4"/>
    <w:rsid w:val="00DE32CD"/>
    <w:rsid w:val="00DE3CE5"/>
    <w:rsid w:val="00DF31A7"/>
    <w:rsid w:val="00DF4FEB"/>
    <w:rsid w:val="00E023B0"/>
    <w:rsid w:val="00E036AD"/>
    <w:rsid w:val="00E03CC3"/>
    <w:rsid w:val="00E100BE"/>
    <w:rsid w:val="00E14996"/>
    <w:rsid w:val="00E21D61"/>
    <w:rsid w:val="00E225DD"/>
    <w:rsid w:val="00E25DEF"/>
    <w:rsid w:val="00E312AC"/>
    <w:rsid w:val="00E37A1C"/>
    <w:rsid w:val="00E51E2B"/>
    <w:rsid w:val="00E66FF3"/>
    <w:rsid w:val="00E7282D"/>
    <w:rsid w:val="00E756CD"/>
    <w:rsid w:val="00E76901"/>
    <w:rsid w:val="00E76F85"/>
    <w:rsid w:val="00E814D3"/>
    <w:rsid w:val="00E81794"/>
    <w:rsid w:val="00E8597E"/>
    <w:rsid w:val="00E958B8"/>
    <w:rsid w:val="00EA3301"/>
    <w:rsid w:val="00EA5634"/>
    <w:rsid w:val="00EB2554"/>
    <w:rsid w:val="00EB36F2"/>
    <w:rsid w:val="00EB5D15"/>
    <w:rsid w:val="00EC142C"/>
    <w:rsid w:val="00EC1C89"/>
    <w:rsid w:val="00EC2E77"/>
    <w:rsid w:val="00EC79C1"/>
    <w:rsid w:val="00ED4CF8"/>
    <w:rsid w:val="00ED6912"/>
    <w:rsid w:val="00EE0BA2"/>
    <w:rsid w:val="00EF0314"/>
    <w:rsid w:val="00EF792B"/>
    <w:rsid w:val="00F02911"/>
    <w:rsid w:val="00F03263"/>
    <w:rsid w:val="00F04C2D"/>
    <w:rsid w:val="00F04E18"/>
    <w:rsid w:val="00F065DE"/>
    <w:rsid w:val="00F0775B"/>
    <w:rsid w:val="00F11A69"/>
    <w:rsid w:val="00F141CD"/>
    <w:rsid w:val="00F24EA1"/>
    <w:rsid w:val="00F320FE"/>
    <w:rsid w:val="00F36D95"/>
    <w:rsid w:val="00F43F2E"/>
    <w:rsid w:val="00F46A4F"/>
    <w:rsid w:val="00F55054"/>
    <w:rsid w:val="00F63C51"/>
    <w:rsid w:val="00F7143C"/>
    <w:rsid w:val="00F8719C"/>
    <w:rsid w:val="00F91F93"/>
    <w:rsid w:val="00F92F6A"/>
    <w:rsid w:val="00F97F2E"/>
    <w:rsid w:val="00FA1C93"/>
    <w:rsid w:val="00FA3C4C"/>
    <w:rsid w:val="00FA4FAB"/>
    <w:rsid w:val="00FA716B"/>
    <w:rsid w:val="00FB1E33"/>
    <w:rsid w:val="00FB4161"/>
    <w:rsid w:val="00FB4836"/>
    <w:rsid w:val="00FC07B0"/>
    <w:rsid w:val="00FC09C2"/>
    <w:rsid w:val="00FC3A90"/>
    <w:rsid w:val="00FC4BF0"/>
    <w:rsid w:val="00FD0C80"/>
    <w:rsid w:val="00FD3986"/>
    <w:rsid w:val="00FD59FB"/>
    <w:rsid w:val="00FE1117"/>
    <w:rsid w:val="00FF46EF"/>
    <w:rsid w:val="00FF5869"/>
    <w:rsid w:val="00FF5A71"/>
    <w:rsid w:val="00FF5DC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,"/>
  <w:listSeparator w:val=";"/>
  <w14:docId w14:val="2960DD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2C1AE7"/>
    <w:pPr>
      <w:suppressAutoHyphens/>
    </w:pPr>
    <w:rPr>
      <w:rFonts w:ascii="Arial" w:eastAsia="Times New Roman" w:hAnsi="Arial" w:cs="Arial"/>
      <w:b/>
      <w:bCs/>
      <w:color w:val="FF0000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D21D2"/>
    <w:pPr>
      <w:ind w:left="720"/>
      <w:contextualSpacing/>
    </w:pPr>
  </w:style>
  <w:style w:type="paragraph" w:styleId="Lgende">
    <w:name w:val="caption"/>
    <w:basedOn w:val="Normal"/>
    <w:next w:val="Normal"/>
    <w:rsid w:val="00C63767"/>
    <w:pPr>
      <w:spacing w:after="200"/>
    </w:pPr>
    <w:rPr>
      <w:b w:val="0"/>
      <w:bCs w:val="0"/>
      <w:color w:val="4F81BD" w:themeColor="accent1"/>
      <w:sz w:val="18"/>
      <w:szCs w:val="18"/>
    </w:rPr>
  </w:style>
  <w:style w:type="table" w:styleId="Grille">
    <w:name w:val="Table Grid"/>
    <w:basedOn w:val="TableauNormal"/>
    <w:rsid w:val="000611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BD2764"/>
    <w:rPr>
      <w:color w:val="0000FF" w:themeColor="hyperlink"/>
      <w:u w:val="single"/>
    </w:rPr>
  </w:style>
  <w:style w:type="character" w:styleId="Lienhypertextesuivi">
    <w:name w:val="FollowedHyperlink"/>
    <w:basedOn w:val="Policepardfaut"/>
    <w:rsid w:val="00FD3986"/>
    <w:rPr>
      <w:color w:val="800080" w:themeColor="followedHyperlink"/>
      <w:u w:val="single"/>
    </w:rPr>
  </w:style>
  <w:style w:type="character" w:customStyle="1" w:styleId="textecatalogue">
    <w:name w:val="texte_catalogue"/>
    <w:basedOn w:val="Policepardfaut"/>
    <w:rsid w:val="00294ECC"/>
  </w:style>
  <w:style w:type="paragraph" w:styleId="Textedebulles">
    <w:name w:val="Balloon Text"/>
    <w:basedOn w:val="Normal"/>
    <w:link w:val="TextedebullesCar"/>
    <w:rsid w:val="003917EA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3917EA"/>
    <w:rPr>
      <w:rFonts w:ascii="Lucida Grande" w:eastAsia="Times New Roman" w:hAnsi="Lucida Grande" w:cs="Arial"/>
      <w:b/>
      <w:bCs/>
      <w:color w:val="FF0000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2C1AE7"/>
    <w:pPr>
      <w:suppressAutoHyphens/>
    </w:pPr>
    <w:rPr>
      <w:rFonts w:ascii="Arial" w:eastAsia="Times New Roman" w:hAnsi="Arial" w:cs="Arial"/>
      <w:b/>
      <w:bCs/>
      <w:color w:val="FF0000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D21D2"/>
    <w:pPr>
      <w:ind w:left="720"/>
      <w:contextualSpacing/>
    </w:pPr>
  </w:style>
  <w:style w:type="paragraph" w:styleId="Lgende">
    <w:name w:val="caption"/>
    <w:basedOn w:val="Normal"/>
    <w:next w:val="Normal"/>
    <w:rsid w:val="00C63767"/>
    <w:pPr>
      <w:spacing w:after="200"/>
    </w:pPr>
    <w:rPr>
      <w:b w:val="0"/>
      <w:bCs w:val="0"/>
      <w:color w:val="4F81BD" w:themeColor="accent1"/>
      <w:sz w:val="18"/>
      <w:szCs w:val="18"/>
    </w:rPr>
  </w:style>
  <w:style w:type="table" w:styleId="Grille">
    <w:name w:val="Table Grid"/>
    <w:basedOn w:val="TableauNormal"/>
    <w:rsid w:val="000611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BD2764"/>
    <w:rPr>
      <w:color w:val="0000FF" w:themeColor="hyperlink"/>
      <w:u w:val="single"/>
    </w:rPr>
  </w:style>
  <w:style w:type="character" w:styleId="Lienhypertextesuivi">
    <w:name w:val="FollowedHyperlink"/>
    <w:basedOn w:val="Policepardfaut"/>
    <w:rsid w:val="00FD3986"/>
    <w:rPr>
      <w:color w:val="800080" w:themeColor="followedHyperlink"/>
      <w:u w:val="single"/>
    </w:rPr>
  </w:style>
  <w:style w:type="character" w:customStyle="1" w:styleId="textecatalogue">
    <w:name w:val="texte_catalogue"/>
    <w:basedOn w:val="Policepardfaut"/>
    <w:rsid w:val="00294ECC"/>
  </w:style>
  <w:style w:type="paragraph" w:styleId="Textedebulles">
    <w:name w:val="Balloon Text"/>
    <w:basedOn w:val="Normal"/>
    <w:link w:val="TextedebullesCar"/>
    <w:rsid w:val="003917EA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3917EA"/>
    <w:rPr>
      <w:rFonts w:ascii="Lucida Grande" w:eastAsia="Times New Roman" w:hAnsi="Lucida Grande" w:cs="Arial"/>
      <w:b/>
      <w:bCs/>
      <w:color w:val="FF0000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image" Target="media/image6.jpg"/><Relationship Id="rId15" Type="http://schemas.openxmlformats.org/officeDocument/2006/relationships/image" Target="media/image7.pn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institut-thermographie.net/Espace-du-Particulier/thermographie-et-isolation-thermique.html" TargetMode="External"/><Relationship Id="rId7" Type="http://schemas.openxmlformats.org/officeDocument/2006/relationships/hyperlink" Target="http://www.institut-thermographie.net/Espace-du-Particulier/thermographie-et-ponts-thermiques.html" TargetMode="External"/><Relationship Id="rId8" Type="http://schemas.openxmlformats.org/officeDocument/2006/relationships/hyperlink" Target="http://www.institut-thermographie.net/Espace-du-Particulier/thermographie-et-etancheite-a-lair.html" TargetMode="Externa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425</Words>
  <Characters>2340</Characters>
  <Application>Microsoft Macintosh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Collège Roqua</Company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CLOT</dc:creator>
  <cp:keywords/>
  <cp:lastModifiedBy>Franck CLOT</cp:lastModifiedBy>
  <cp:revision>15</cp:revision>
  <cp:lastPrinted>2011-01-17T16:44:00Z</cp:lastPrinted>
  <dcterms:created xsi:type="dcterms:W3CDTF">2012-11-09T15:17:00Z</dcterms:created>
  <dcterms:modified xsi:type="dcterms:W3CDTF">2013-04-12T15:48:00Z</dcterms:modified>
</cp:coreProperties>
</file>