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ind w:left="0" w:firstLine="0" w:right="0"/>
        <w:jc w:val="center"/>
      </w:pPr>
      <w:r w:rsidRPr="00000000" w:rsidR="00000000" w:rsidDel="00000000">
        <w:rPr>
          <w:rFonts w:cs="Times New Roman" w:hAnsi="Times New Roman" w:eastAsia="Times New Roman" w:ascii="Times New Roman"/>
          <w:b w:val="1"/>
          <w:i w:val="0"/>
          <w:smallCaps w:val="0"/>
          <w:strike w:val="0"/>
          <w:color w:val="000000"/>
          <w:sz w:val="30"/>
          <w:u w:val="none"/>
          <w:vertAlign w:val="baseline"/>
          <w:rtl w:val="0"/>
        </w:rPr>
        <w:t xml:space="preserve">Forum Scientifique et technologique </w:t>
      </w:r>
      <w:r w:rsidRPr="00000000" w:rsidR="00000000" w:rsidDel="00000000">
        <w:rPr>
          <w:rFonts w:cs="Times New Roman" w:hAnsi="Times New Roman" w:eastAsia="Times New Roman" w:ascii="Times New Roman"/>
          <w:b w:val="1"/>
          <w:sz w:val="30"/>
          <w:rtl w:val="0"/>
        </w:rPr>
        <w:t xml:space="preserve">2013 </w:t>
        <w:br w:type="textWrapping"/>
      </w:r>
      <w:r w:rsidRPr="00000000" w:rsidR="00000000" w:rsidDel="00000000">
        <w:rPr>
          <w:rtl w:val="0"/>
        </w:rPr>
      </w:r>
    </w:p>
    <w:p w:rsidP="00000000" w:rsidRPr="00000000" w:rsidR="00000000" w:rsidDel="00000000" w:rsidRDefault="00000000">
      <w:pPr>
        <w:spacing w:lineRule="auto" w:after="0" w:line="276" w:before="0"/>
        <w:ind w:left="0" w:firstLine="0" w:right="0"/>
        <w:jc w:val="center"/>
      </w:pPr>
      <w:r w:rsidRPr="00000000" w:rsidR="00000000" w:rsidDel="00000000">
        <w:rPr>
          <w:rFonts w:cs="Times New Roman" w:hAnsi="Times New Roman" w:eastAsia="Times New Roman" w:ascii="Times New Roman"/>
          <w:b w:val="1"/>
          <w:i w:val="0"/>
          <w:smallCaps w:val="0"/>
          <w:strike w:val="0"/>
          <w:color w:val="000000"/>
          <w:sz w:val="36"/>
          <w:u w:val="none"/>
          <w:vertAlign w:val="baseline"/>
          <w:rtl w:val="0"/>
        </w:rPr>
        <w:t xml:space="preserve">Annonce du forum destinée au collégiens</w:t>
      </w:r>
    </w:p>
    <w:p w:rsidP="00000000" w:rsidRPr="00000000" w:rsidR="00000000" w:rsidDel="00000000" w:rsidRDefault="00000000">
      <w:pPr>
        <w:spacing w:lineRule="auto" w:after="0" w:line="276" w:before="0"/>
        <w:ind w:left="0" w:firstLine="0" w:right="0"/>
        <w:jc w:val="center"/>
      </w:pPr>
      <w:r w:rsidRPr="00000000" w:rsidR="00000000" w:rsidDel="00000000">
        <w:rPr>
          <w:rFonts w:cs="Times New Roman" w:hAnsi="Times New Roman" w:eastAsia="Times New Roman" w:ascii="Times New Roman"/>
          <w:b w:val="1"/>
          <w:i w:val="0"/>
          <w:smallCaps w:val="0"/>
          <w:strike w:val="0"/>
          <w:color w:val="000000"/>
          <w:sz w:val="36"/>
          <w:u w:val="none"/>
          <w:vertAlign w:val="baseline"/>
          <w:rtl w:val="0"/>
        </w:rPr>
        <w:t xml:space="preserve">&amp; exploitation </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8"/>
          <w:u w:val="none"/>
          <w:shd w:val="clear" w:fill="ffd966"/>
          <w:vertAlign w:val="baseline"/>
          <w:rtl w:val="0"/>
        </w:rPr>
        <w:t xml:space="preserve">Moyen de diffusion</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 journal  a été spécialement écrit </w:t>
      </w:r>
      <w:r w:rsidRPr="00000000" w:rsidR="00000000" w:rsidDel="00000000">
        <w:rPr>
          <w:rtl w:val="0"/>
        </w:rPr>
        <w:t xml:space="preserve">et sera distribué à tous les collégiens en version papier et version numérique .</w:t>
      </w:r>
      <w:r w:rsidRPr="00000000" w:rsidR="00000000" w:rsidDel="00000000">
        <w:rPr>
          <w:rFonts w:cs="Arial" w:hAnsi="Arial" w:eastAsia="Arial" w:ascii="Arial"/>
          <w:b w:val="0"/>
          <w:i w:val="0"/>
          <w:smallCaps w:val="0"/>
          <w:strike w:val="0"/>
          <w:color w:val="000000"/>
          <w:sz w:val="22"/>
          <w:u w:val="none"/>
          <w:vertAlign w:val="baseline"/>
          <w:rtl w:val="0"/>
        </w:rPr>
        <w:t xml:space="preserve">  Il prépare les collégiens au fait divers qui sera traité.  Cette disposition présente l’avantage de sensibiliser les collégiens et de créer l’envie d’en savoir plus. </w:t>
      </w:r>
      <w:r w:rsidRPr="00000000" w:rsidR="00000000" w:rsidDel="00000000">
        <w:rPr>
          <w:rtl w:val="0"/>
        </w:rPr>
        <w:t xml:space="preserve">E</w:t>
      </w:r>
      <w:r w:rsidRPr="00000000" w:rsidR="00000000" w:rsidDel="00000000">
        <w:rPr>
          <w:rFonts w:cs="Arial" w:hAnsi="Arial" w:eastAsia="Arial" w:ascii="Arial"/>
          <w:b w:val="0"/>
          <w:i w:val="0"/>
          <w:smallCaps w:val="0"/>
          <w:strike w:val="0"/>
          <w:color w:val="000000"/>
          <w:sz w:val="22"/>
          <w:u w:val="none"/>
          <w:vertAlign w:val="baseline"/>
          <w:rtl w:val="0"/>
        </w:rPr>
        <w:t xml:space="preserve">lle présente en outre l’avantage de faire gagner un temps précieux pour intégrer toutes les données de l’énigme. Les élèves de seconde y ont participé sous forme d’un petit rédactionnel</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La publicité de l’opération et de son caractère original sera assurée par transmission de cette annonce auprès des médias locaux  (article à VDN)</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8"/>
          <w:u w:val="none"/>
          <w:shd w:val="clear" w:fill="ffd966"/>
          <w:vertAlign w:val="baseline"/>
          <w:rtl w:val="0"/>
        </w:rPr>
        <w:t xml:space="preserve">Texte et présentation possible de l’annonce</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Le professeur Kastlerstein a été retrouvé assassiné dans son propre laboratoire !</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C’est vous et  votre équipe d’experts qui serez chargés de résoudre cette passionnante énigme . Venez vivre une folle demi-journée dans les laboratoires du professeur Kastlerstein pour retrouver tous les indices cachés et soyez les premiers à livrer le coupable à la  justice.</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8"/>
          <w:u w:val="none"/>
          <w:shd w:val="clear" w:fill="ff9900"/>
          <w:vertAlign w:val="baseline"/>
          <w:rtl w:val="0"/>
        </w:rPr>
        <w:t xml:space="preserve">Courrier aux Principaux de collèges: </w:t>
      </w:r>
      <w:r w:rsidRPr="00000000" w:rsidR="00000000" w:rsidDel="00000000">
        <w:rPr>
          <w:rFonts w:cs="Arial" w:hAnsi="Arial" w:eastAsia="Arial" w:ascii="Arial"/>
          <w:b w:val="0"/>
          <w:i w:val="0"/>
          <w:smallCaps w:val="0"/>
          <w:strike w:val="0"/>
          <w:color w:val="000000"/>
          <w:sz w:val="28"/>
          <w:highlight w:val="red"/>
          <w:u w:val="none"/>
          <w:vertAlign w:val="baseline"/>
          <w:rtl w:val="0"/>
        </w:rPr>
        <w:t xml:space="preserve">(version 201</w:t>
      </w:r>
      <w:r w:rsidRPr="00000000" w:rsidR="00000000" w:rsidDel="00000000">
        <w:rPr>
          <w:sz w:val="28"/>
          <w:highlight w:val="red"/>
          <w:rtl w:val="0"/>
        </w:rPr>
        <w:t xml:space="preserve">3)</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center"/>
      </w:pPr>
      <w:r w:rsidRPr="00000000" w:rsidR="00000000" w:rsidDel="00000000">
        <w:rPr>
          <w:rFonts w:cs="Arial" w:hAnsi="Arial" w:eastAsia="Arial" w:ascii="Arial"/>
          <w:b w:val="1"/>
          <w:i w:val="0"/>
          <w:smallCaps w:val="0"/>
          <w:strike w:val="0"/>
          <w:color w:val="000000"/>
          <w:sz w:val="22"/>
          <w:u w:val="none"/>
          <w:vertAlign w:val="baseline"/>
          <w:rtl w:val="0"/>
        </w:rPr>
        <w:t xml:space="preserve">Mesdames et Messieurs  , chers collègues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Le lycée Kastler a pris en charge l’organisation du forum scientifique et technologique qui aura lieu sur les 4 demi-journées des </w:t>
      </w:r>
      <w:r w:rsidRPr="00000000" w:rsidR="00000000" w:rsidDel="00000000">
        <w:rPr>
          <w:rtl w:val="0"/>
        </w:rPr>
        <w:t xml:space="preserve">02</w:t>
      </w:r>
      <w:r w:rsidRPr="00000000" w:rsidR="00000000" w:rsidDel="00000000">
        <w:rPr>
          <w:rFonts w:cs="Arial" w:hAnsi="Arial" w:eastAsia="Arial" w:ascii="Arial"/>
          <w:b w:val="0"/>
          <w:i w:val="0"/>
          <w:smallCaps w:val="0"/>
          <w:strike w:val="0"/>
          <w:color w:val="000000"/>
          <w:sz w:val="22"/>
          <w:u w:val="none"/>
          <w:vertAlign w:val="baseline"/>
          <w:rtl w:val="0"/>
        </w:rPr>
        <w:t xml:space="preserve"> et </w:t>
      </w:r>
      <w:r w:rsidRPr="00000000" w:rsidR="00000000" w:rsidDel="00000000">
        <w:rPr>
          <w:rtl w:val="0"/>
        </w:rPr>
        <w:t xml:space="preserve">03</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tl w:val="0"/>
        </w:rPr>
        <w:t xml:space="preserve">mai </w:t>
      </w:r>
      <w:r w:rsidRPr="00000000" w:rsidR="00000000" w:rsidDel="00000000">
        <w:rPr>
          <w:rFonts w:cs="Arial" w:hAnsi="Arial" w:eastAsia="Arial" w:ascii="Arial"/>
          <w:b w:val="0"/>
          <w:i w:val="0"/>
          <w:smallCaps w:val="0"/>
          <w:strike w:val="0"/>
          <w:color w:val="000000"/>
          <w:sz w:val="22"/>
          <w:u w:val="none"/>
          <w:vertAlign w:val="baseline"/>
          <w:rtl w:val="0"/>
        </w:rPr>
        <w:t xml:space="preserve"> 201</w:t>
      </w:r>
      <w:r w:rsidRPr="00000000" w:rsidR="00000000" w:rsidDel="00000000">
        <w:rPr>
          <w:rtl w:val="0"/>
        </w:rPr>
        <w:t xml:space="preserve">3</w:t>
      </w:r>
      <w:r w:rsidRPr="00000000" w:rsidR="00000000" w:rsidDel="00000000">
        <w:rPr>
          <w:rFonts w:cs="Arial" w:hAnsi="Arial" w:eastAsia="Arial" w:ascii="Arial"/>
          <w:b w:val="0"/>
          <w:i w:val="0"/>
          <w:smallCaps w:val="0"/>
          <w:strike w:val="0"/>
          <w:color w:val="000000"/>
          <w:sz w:val="22"/>
          <w:u w:val="none"/>
          <w:vertAlign w:val="baseline"/>
          <w:rtl w:val="0"/>
        </w:rPr>
        <w:t xml:space="preserve"> dans nos laboratoires.</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Ce forum revêt cette année un caractère particulier car nous avons  pensé qu’il serait judicieux de lier les différentes activités par une thématique de recherche et d’investigation policière. Les collégiens de 4ème seront invités à enquêter sur une affaire qui va les amener à recueillir et analyser des indices en utilisant des méthodes et pratiques scientifiques et technologiques. Tous les participants  bénéficieront du passage dans les labos de Maths, physique, SVT et technologie. En outre, l’enquête nécessitera </w:t>
      </w:r>
      <w:r w:rsidRPr="00000000" w:rsidR="00000000" w:rsidDel="00000000">
        <w:rPr>
          <w:rFonts w:cs="Arial" w:hAnsi="Arial" w:eastAsia="Arial" w:ascii="Arial"/>
          <w:b w:val="0"/>
          <w:i w:val="0"/>
          <w:smallCaps w:val="0"/>
          <w:strike w:val="0"/>
          <w:color w:val="000000"/>
          <w:sz w:val="22"/>
          <w:u w:val="none"/>
          <w:shd w:val="clear" w:fill="ffe599"/>
          <w:vertAlign w:val="baseline"/>
          <w:rtl w:val="0"/>
        </w:rPr>
        <w:t xml:space="preserve">quelques compétences linguistiques relevant des quatre langues enseignées au collège</w:t>
      </w:r>
      <w:r w:rsidRPr="00000000" w:rsidR="00000000" w:rsidDel="00000000">
        <w:rPr>
          <w:rFonts w:cs="Arial" w:hAnsi="Arial" w:eastAsia="Arial" w:ascii="Arial"/>
          <w:b w:val="0"/>
          <w:i w:val="0"/>
          <w:smallCaps w:val="0"/>
          <w:strike w:val="0"/>
          <w:color w:val="000000"/>
          <w:sz w:val="22"/>
          <w:u w:val="none"/>
          <w:vertAlign w:val="baseline"/>
          <w:rtl w:val="0"/>
        </w:rPr>
        <w:t xml:space="preserve">.</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Les élèves évolueront en groupes de 8 maximum sous la conduite d’un de nos guides de parcours mais  nous requérons un de vos enseignants par groupe  pour garantir la sérénité de chacun.</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Afin de faciliter la gestion des participants  nous vous serions reconnaissants de bien vouloir nous préciser les effectifs de 4èmes susceptibles de s’intéresser aux études scientifiques et/ou  technologiques. En accord avec les services d</w:t>
      </w:r>
      <w:r w:rsidRPr="00000000" w:rsidR="00000000" w:rsidDel="00000000">
        <w:rPr>
          <w:rtl w:val="0"/>
        </w:rPr>
        <w:t xml:space="preserve">e l’orientation</w:t>
      </w:r>
      <w:r w:rsidRPr="00000000" w:rsidR="00000000" w:rsidDel="00000000">
        <w:rPr>
          <w:rFonts w:cs="Arial" w:hAnsi="Arial" w:eastAsia="Arial" w:ascii="Arial"/>
          <w:b w:val="0"/>
          <w:i w:val="0"/>
          <w:smallCaps w:val="0"/>
          <w:strike w:val="0"/>
          <w:color w:val="000000"/>
          <w:sz w:val="22"/>
          <w:u w:val="none"/>
          <w:vertAlign w:val="baseline"/>
          <w:rtl w:val="0"/>
        </w:rPr>
        <w:t xml:space="preserve">, Il nous a semblé qu’un quota d’environ  50 % des élèves serait un bon compromis. Vous voudrez bien nous préciser la demi-journée qui vous convient le mieux. Nous tenterons de respecter autant que possible cette contrainte. Merci de nous retourner ce  mail pour le </w:t>
      </w:r>
      <w:r w:rsidRPr="00000000" w:rsidR="00000000" w:rsidDel="00000000">
        <w:rPr>
          <w:rtl w:val="0"/>
        </w:rPr>
        <w:t xml:space="preserve">6 avril </w:t>
      </w:r>
      <w:r w:rsidRPr="00000000" w:rsidR="00000000" w:rsidDel="00000000">
        <w:rPr>
          <w:rFonts w:cs="Arial" w:hAnsi="Arial" w:eastAsia="Arial" w:ascii="Arial"/>
          <w:b w:val="0"/>
          <w:i w:val="0"/>
          <w:smallCaps w:val="0"/>
          <w:strike w:val="0"/>
          <w:color w:val="000000"/>
          <w:sz w:val="22"/>
          <w:u w:val="none"/>
          <w:vertAlign w:val="baseline"/>
          <w:rtl w:val="0"/>
        </w:rPr>
        <w:t xml:space="preserve">mars dernier délai.</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IMPORTANT : Nous joignons à ce message un petit journal en format pdf. Il constitue un indispensable prélude à l’enquête car il   évoque tous les prémices de l’affaire en question. Il est i</w:t>
      </w:r>
      <w:r w:rsidRPr="00000000" w:rsidR="00000000" w:rsidDel="00000000">
        <w:rPr>
          <w:rtl w:val="0"/>
        </w:rPr>
        <w:t xml:space="preserve">mportant</w:t>
      </w:r>
      <w:r w:rsidRPr="00000000" w:rsidR="00000000" w:rsidDel="00000000">
        <w:rPr>
          <w:rFonts w:cs="Arial" w:hAnsi="Arial" w:eastAsia="Arial" w:ascii="Arial"/>
          <w:b w:val="0"/>
          <w:i w:val="0"/>
          <w:smallCaps w:val="0"/>
          <w:strike w:val="0"/>
          <w:color w:val="000000"/>
          <w:sz w:val="22"/>
          <w:u w:val="none"/>
          <w:vertAlign w:val="baseline"/>
          <w:rtl w:val="0"/>
        </w:rPr>
        <w:t xml:space="preserve"> que chaque participant en prenne connaissance en détail au préalable  afin de mieux s’approprier le contexte le jour venu . Il contient des indices utiles.</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 </w:t>
      </w:r>
    </w:p>
    <w:p w:rsidP="00000000" w:rsidRPr="00000000" w:rsidR="00000000" w:rsidDel="00000000" w:rsidRDefault="00000000">
      <w:pPr>
        <w:spacing w:lineRule="auto" w:after="0" w:line="276" w:before="0"/>
        <w:ind w:left="0" w:firstLine="0" w:right="0"/>
        <w:jc w:val="center"/>
      </w:pPr>
      <w:r w:rsidRPr="00000000" w:rsidR="00000000" w:rsidDel="00000000">
        <w:rPr>
          <w:rFonts w:cs="Arial" w:hAnsi="Arial" w:eastAsia="Arial" w:ascii="Arial"/>
          <w:b w:val="1"/>
          <w:i w:val="0"/>
          <w:smallCaps w:val="0"/>
          <w:strike w:val="0"/>
          <w:color w:val="000000"/>
          <w:sz w:val="22"/>
          <w:u w:val="none"/>
          <w:vertAlign w:val="baseline"/>
          <w:rtl w:val="0"/>
        </w:rPr>
        <w:t xml:space="preserve">A renvoyer par mail pour le  </w:t>
      </w:r>
      <w:r w:rsidRPr="00000000" w:rsidR="00000000" w:rsidDel="00000000">
        <w:rPr>
          <w:b w:val="1"/>
          <w:rtl w:val="0"/>
        </w:rPr>
        <w:t xml:space="preserve">11 avril</w:t>
      </w:r>
      <w:r w:rsidRPr="00000000" w:rsidR="00000000" w:rsidDel="00000000">
        <w:rPr>
          <w:rFonts w:cs="Arial" w:hAnsi="Arial" w:eastAsia="Arial" w:ascii="Arial"/>
          <w:b w:val="1"/>
          <w:i w:val="0"/>
          <w:smallCaps w:val="0"/>
          <w:strike w:val="0"/>
          <w:color w:val="000000"/>
          <w:sz w:val="22"/>
          <w:u w:val="none"/>
          <w:vertAlign w:val="baseline"/>
          <w:rtl w:val="0"/>
        </w:rPr>
        <w:t xml:space="preserve"> </w:t>
      </w:r>
      <w:r w:rsidRPr="00000000" w:rsidR="00000000" w:rsidDel="00000000">
        <w:rPr>
          <w:b w:val="1"/>
          <w:rtl w:val="0"/>
        </w:rPr>
        <w:t xml:space="preserve">au plus tard</w:t>
      </w:r>
      <w:r w:rsidRPr="00000000" w:rsidR="00000000" w:rsidDel="00000000">
        <w:rPr>
          <w:rtl w:val="0"/>
        </w:rPr>
      </w:r>
    </w:p>
    <w:p w:rsidP="00000000" w:rsidRPr="00000000" w:rsidR="00000000" w:rsidDel="00000000" w:rsidRDefault="00000000">
      <w:pPr>
        <w:spacing w:lineRule="auto" w:after="0" w:line="276" w:before="0"/>
        <w:ind w:left="0" w:firstLine="0" w:right="0"/>
        <w:jc w:val="center"/>
      </w:pPr>
      <w:r w:rsidRPr="00000000" w:rsidR="00000000" w:rsidDel="00000000">
        <w:rPr>
          <w:rtl w:val="0"/>
        </w:rPr>
      </w:r>
    </w:p>
    <w:p w:rsidP="00000000" w:rsidRPr="00000000" w:rsidR="00000000" w:rsidDel="00000000" w:rsidRDefault="00000000">
      <w:pPr>
        <w:jc w:val="both"/>
      </w:pPr>
      <w:r w:rsidRPr="00000000" w:rsidR="00000000" w:rsidDel="00000000">
        <w:rPr>
          <w:b w:val="1"/>
          <w:sz w:val="16"/>
          <w:rtl w:val="0"/>
        </w:rPr>
        <w:t xml:space="preserve">Etablissement :      </w:t>
      </w:r>
      <w:r w:rsidRPr="00000000" w:rsidR="00000000" w:rsidDel="00000000">
        <w:rPr>
          <w:sz w:val="16"/>
          <w:shd w:val="clear" w:fill="d6e3bc"/>
          <w:rtl w:val="0"/>
        </w:rPr>
        <w:t xml:space="preserve">……………………………                                      </w:t>
      </w:r>
      <w:r w:rsidRPr="00000000" w:rsidR="00000000" w:rsidDel="00000000">
        <w:rPr>
          <w:b w:val="1"/>
          <w:sz w:val="16"/>
          <w:rtl w:val="0"/>
        </w:rPr>
        <w:t xml:space="preserve">Nbre d’élèves :</w:t>
      </w:r>
      <w:r w:rsidRPr="00000000" w:rsidR="00000000" w:rsidDel="00000000">
        <w:rPr>
          <w:sz w:val="16"/>
          <w:shd w:val="clear" w:fill="d6e3bc"/>
          <w:rtl w:val="0"/>
        </w:rPr>
        <w:t xml:space="preserve"> …………………………..</w:t>
      </w:r>
      <w:r w:rsidRPr="00000000" w:rsidR="00000000" w:rsidDel="00000000">
        <w:rPr>
          <w:rtl w:val="0"/>
        </w:rPr>
      </w:r>
    </w:p>
    <w:p w:rsidP="00000000" w:rsidRPr="00000000" w:rsidR="00000000" w:rsidDel="00000000" w:rsidRDefault="00000000">
      <w:pPr>
        <w:spacing w:lineRule="auto" w:after="0" w:line="276" w:before="0"/>
        <w:ind w:left="0" w:firstLine="0" w:right="0"/>
        <w:jc w:val="center"/>
      </w:pPr>
      <w:r w:rsidRPr="00000000" w:rsidR="00000000" w:rsidDel="00000000">
        <w:rPr>
          <w:rtl w:val="0"/>
        </w:rPr>
      </w:r>
    </w:p>
    <w:p w:rsidP="00000000" w:rsidRPr="00000000" w:rsidR="00000000" w:rsidDel="00000000" w:rsidRDefault="00000000">
      <w:pPr>
        <w:spacing w:lineRule="auto" w:after="0" w:line="276" w:before="0"/>
        <w:ind w:left="0" w:firstLine="0" w:right="0"/>
        <w:jc w:val="center"/>
      </w:pPr>
      <w:r w:rsidRPr="00000000" w:rsidR="00000000" w:rsidDel="00000000">
        <w:rPr>
          <w:rtl w:val="0"/>
        </w:rPr>
      </w:r>
    </w:p>
    <w:tbl>
      <w:tblPr>
        <w:tblW w:w="8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265"/>
        <w:gridCol w:w="2910"/>
        <w:gridCol w:w="2925"/>
        <w:gridCol w:w="420"/>
        <w:gridCol w:w="420"/>
        <w:gridCol w:w="42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1"/>
                <w:i w:val="0"/>
                <w:smallCaps w:val="0"/>
                <w:strike w:val="0"/>
                <w:color w:val="000000"/>
                <w:sz w:val="16"/>
                <w:u w:val="none"/>
                <w:vertAlign w:val="baseline"/>
                <w:rtl w:val="0"/>
              </w:rPr>
              <w:br w:type="textWrapping"/>
            </w:r>
          </w:p>
        </w:tc>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pPr>
            <w:r w:rsidRPr="00000000" w:rsidR="00000000" w:rsidDel="00000000">
              <w:rPr>
                <w:b w:val="1"/>
                <w:sz w:val="16"/>
                <w:rtl w:val="0"/>
              </w:rPr>
              <w:t xml:space="preserve">Demi-journée préférée:  </w:t>
              <w:br w:type="textWrapping"/>
            </w:r>
            <w:r w:rsidRPr="00000000" w:rsidR="00000000" w:rsidDel="00000000">
              <w:rPr>
                <w:rFonts w:cs="Arial" w:hAnsi="Arial" w:eastAsia="Arial" w:ascii="Arial"/>
                <w:b w:val="1"/>
                <w:i w:val="0"/>
                <w:smallCaps w:val="0"/>
                <w:strike w:val="0"/>
                <w:color w:val="000000"/>
                <w:sz w:val="16"/>
                <w:u w:val="none"/>
                <w:vertAlign w:val="baseline"/>
                <w:rtl w:val="0"/>
              </w:rPr>
              <w:t xml:space="preserve">Cocher</w:t>
            </w:r>
            <w:r w:rsidRPr="00000000" w:rsidR="00000000" w:rsidDel="00000000">
              <w:rPr>
                <w:b w:val="1"/>
                <w:sz w:val="16"/>
                <w:rtl w:val="0"/>
              </w:rPr>
              <w:t xml:space="preserve"> </w:t>
            </w:r>
            <w:r w:rsidRPr="00000000" w:rsidR="00000000" w:rsidDel="00000000">
              <w:rPr>
                <w:rFonts w:cs="Arial" w:hAnsi="Arial" w:eastAsia="Arial" w:ascii="Arial"/>
                <w:b w:val="1"/>
                <w:i w:val="0"/>
                <w:smallCaps w:val="0"/>
                <w:strike w:val="0"/>
                <w:color w:val="000000"/>
                <w:sz w:val="16"/>
                <w:u w:val="none"/>
                <w:vertAlign w:val="baseline"/>
                <w:rtl w:val="0"/>
              </w:rPr>
              <w:t xml:space="preserve">une case</w:t>
            </w:r>
          </w:p>
        </w:tc>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b w:val="1"/>
                <w:sz w:val="16"/>
                <w:rtl w:val="0"/>
              </w:rPr>
              <w:t xml:space="preserve">ou bien à défaut:  </w:t>
              <w:br w:type="textWrapping"/>
            </w:r>
            <w:r w:rsidRPr="00000000" w:rsidR="00000000" w:rsidDel="00000000">
              <w:rPr>
                <w:rFonts w:cs="Arial" w:hAnsi="Arial" w:eastAsia="Arial" w:ascii="Arial"/>
                <w:b w:val="1"/>
                <w:i w:val="0"/>
                <w:smallCaps w:val="0"/>
                <w:strike w:val="0"/>
                <w:color w:val="000000"/>
                <w:sz w:val="16"/>
                <w:u w:val="none"/>
                <w:vertAlign w:val="baseline"/>
                <w:rtl w:val="0"/>
              </w:rPr>
              <w:t xml:space="preserve">Cocher</w:t>
            </w:r>
            <w:r w:rsidRPr="00000000" w:rsidR="00000000" w:rsidDel="00000000">
              <w:rPr>
                <w:b w:val="1"/>
                <w:sz w:val="16"/>
                <w:rtl w:val="0"/>
              </w:rPr>
              <w:t xml:space="preserve"> </w:t>
            </w:r>
            <w:r w:rsidRPr="00000000" w:rsidR="00000000" w:rsidDel="00000000">
              <w:rPr>
                <w:rFonts w:cs="Arial" w:hAnsi="Arial" w:eastAsia="Arial" w:ascii="Arial"/>
                <w:b w:val="1"/>
                <w:i w:val="0"/>
                <w:smallCaps w:val="0"/>
                <w:strike w:val="0"/>
                <w:color w:val="000000"/>
                <w:sz w:val="16"/>
                <w:u w:val="none"/>
                <w:vertAlign w:val="baseline"/>
                <w:rtl w:val="0"/>
              </w:rPr>
              <w:t xml:space="preserve">une case</w:t>
            </w:r>
          </w:p>
        </w:tc>
      </w:tr>
      <w:tr>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b w:val="1"/>
                <w:sz w:val="16"/>
                <w:rtl w:val="0"/>
              </w:rPr>
              <w:t xml:space="preserve">Jeudi Matin</w:t>
            </w:r>
            <w:r w:rsidRPr="00000000" w:rsidR="00000000" w:rsidDel="00000000">
              <w:rPr>
                <w:rtl w:val="0"/>
              </w:rPr>
            </w:r>
          </w:p>
        </w:tc>
        <w:tc>
          <w:tcPr>
            <w:shd w:fill="d6e3bc"/>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tl w:val="0"/>
              </w:rPr>
            </w:r>
          </w:p>
        </w:tc>
        <w:tc>
          <w:tcPr>
            <w:shd w:fill="d6e3bc"/>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b w:val="1"/>
                <w:sz w:val="16"/>
                <w:rtl w:val="0"/>
              </w:rPr>
              <w:t xml:space="preserve">Jeudi après-midi</w:t>
            </w:r>
            <w:r w:rsidRPr="00000000" w:rsidR="00000000" w:rsidDel="00000000">
              <w:rPr>
                <w:rtl w:val="0"/>
              </w:rPr>
            </w:r>
          </w:p>
        </w:tc>
        <w:tc>
          <w:tcPr>
            <w:shd w:fill="d6e3bc"/>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tl w:val="0"/>
              </w:rPr>
            </w:r>
          </w:p>
        </w:tc>
        <w:tc>
          <w:tcPr>
            <w:shd w:fill="d6e3bc"/>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b w:val="1"/>
                <w:sz w:val="16"/>
                <w:rtl w:val="0"/>
              </w:rPr>
              <w:t xml:space="preserve">Vendredi matin</w:t>
            </w:r>
            <w:r w:rsidRPr="00000000" w:rsidR="00000000" w:rsidDel="00000000">
              <w:rPr>
                <w:rtl w:val="0"/>
              </w:rPr>
            </w:r>
          </w:p>
        </w:tc>
        <w:tc>
          <w:tcPr>
            <w:shd w:fill="d6e3bc"/>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tl w:val="0"/>
              </w:rPr>
            </w:r>
          </w:p>
        </w:tc>
        <w:tc>
          <w:tcPr>
            <w:shd w:fill="d6e3bc"/>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b w:val="1"/>
                <w:sz w:val="16"/>
                <w:rtl w:val="0"/>
              </w:rPr>
              <w:t xml:space="preserve">Vendredi après midi</w:t>
            </w:r>
            <w:r w:rsidRPr="00000000" w:rsidR="00000000" w:rsidDel="00000000">
              <w:rPr>
                <w:rtl w:val="0"/>
              </w:rPr>
            </w:r>
          </w:p>
        </w:tc>
        <w:tc>
          <w:tcPr>
            <w:shd w:fill="d6e3bc"/>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tl w:val="0"/>
              </w:rPr>
            </w:r>
          </w:p>
        </w:tc>
        <w:tc>
          <w:tcPr>
            <w:shd w:fill="d6e3bc"/>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both"/>
            </w:pPr>
            <w:r w:rsidRPr="00000000" w:rsidR="00000000" w:rsidDel="00000000">
              <w:rPr>
                <w:rtl w:val="0"/>
              </w:rPr>
            </w:r>
          </w:p>
        </w:tc>
      </w:tr>
    </w:tbl>
    <w:p w:rsidP="00000000" w:rsidRPr="00000000" w:rsidR="00000000" w:rsidDel="00000000" w:rsidRDefault="00000000">
      <w:pPr>
        <w:spacing w:lineRule="auto" w:after="0" w:line="276" w:before="0"/>
        <w:ind w:left="0" w:firstLine="0" w:right="0"/>
        <w:jc w:val="both"/>
      </w:pPr>
      <w:r w:rsidRPr="00000000" w:rsidR="00000000" w:rsidDel="00000000">
        <w:rPr>
          <w:rtl w:val="0"/>
        </w:rPr>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 </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Horaires des arrivées et départs.</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Le matin : Les collégiens doivent se trouver dans le Hall du lycée Kastler avant </w:t>
      </w:r>
      <w:r w:rsidRPr="00000000" w:rsidR="00000000" w:rsidDel="00000000">
        <w:rPr>
          <w:rFonts w:cs="Arial" w:hAnsi="Arial" w:eastAsia="Arial" w:ascii="Arial"/>
          <w:b w:val="1"/>
          <w:i w:val="0"/>
          <w:smallCaps w:val="0"/>
          <w:strike w:val="0"/>
          <w:color w:val="000000"/>
          <w:sz w:val="22"/>
          <w:u w:val="none"/>
          <w:vertAlign w:val="baseline"/>
          <w:rtl w:val="0"/>
        </w:rPr>
        <w:t xml:space="preserve">8h30</w:t>
      </w:r>
      <w:r w:rsidRPr="00000000" w:rsidR="00000000" w:rsidDel="00000000">
        <w:rPr>
          <w:rFonts w:cs="Arial" w:hAnsi="Arial" w:eastAsia="Arial" w:ascii="Arial"/>
          <w:b w:val="0"/>
          <w:i w:val="0"/>
          <w:smallCaps w:val="0"/>
          <w:strike w:val="0"/>
          <w:color w:val="000000"/>
          <w:sz w:val="22"/>
          <w:u w:val="none"/>
          <w:vertAlign w:val="baseline"/>
          <w:rtl w:val="0"/>
        </w:rPr>
        <w:t xml:space="preserve">.  Ils seront rassemblés dans ce même lieu à l’issue de la demi-journée à </w:t>
      </w:r>
      <w:r w:rsidRPr="00000000" w:rsidR="00000000" w:rsidDel="00000000">
        <w:rPr>
          <w:rFonts w:cs="Arial" w:hAnsi="Arial" w:eastAsia="Arial" w:ascii="Arial"/>
          <w:b w:val="1"/>
          <w:i w:val="0"/>
          <w:smallCaps w:val="0"/>
          <w:strike w:val="0"/>
          <w:color w:val="000000"/>
          <w:sz w:val="22"/>
          <w:u w:val="none"/>
          <w:vertAlign w:val="baseline"/>
          <w:rtl w:val="0"/>
        </w:rPr>
        <w:t xml:space="preserve">11h35</w:t>
      </w:r>
    </w:p>
    <w:p w:rsidP="00000000" w:rsidRPr="00000000" w:rsidR="00000000" w:rsidDel="00000000" w:rsidRDefault="00000000">
      <w:pPr>
        <w:spacing w:lineRule="auto" w:after="0" w:line="276" w:before="0"/>
        <w:ind w:left="0" w:firstLine="0" w:right="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L’après-midi :   Les collégiens doivent se trouver dans le Hall du lycée Kastler avant </w:t>
      </w:r>
      <w:r w:rsidRPr="00000000" w:rsidR="00000000" w:rsidDel="00000000">
        <w:rPr>
          <w:rFonts w:cs="Arial" w:hAnsi="Arial" w:eastAsia="Arial" w:ascii="Arial"/>
          <w:b w:val="1"/>
          <w:i w:val="0"/>
          <w:smallCaps w:val="0"/>
          <w:strike w:val="0"/>
          <w:color w:val="000000"/>
          <w:sz w:val="22"/>
          <w:u w:val="none"/>
          <w:vertAlign w:val="baseline"/>
          <w:rtl w:val="0"/>
        </w:rPr>
        <w:t xml:space="preserve">1</w:t>
      </w:r>
      <w:r w:rsidRPr="00000000" w:rsidR="00000000" w:rsidDel="00000000">
        <w:rPr>
          <w:b w:val="1"/>
          <w:rtl w:val="0"/>
        </w:rPr>
        <w:t xml:space="preserve">3</w:t>
      </w:r>
      <w:r w:rsidRPr="00000000" w:rsidR="00000000" w:rsidDel="00000000">
        <w:rPr>
          <w:rFonts w:cs="Arial" w:hAnsi="Arial" w:eastAsia="Arial" w:ascii="Arial"/>
          <w:b w:val="1"/>
          <w:i w:val="0"/>
          <w:smallCaps w:val="0"/>
          <w:strike w:val="0"/>
          <w:color w:val="000000"/>
          <w:sz w:val="22"/>
          <w:u w:val="none"/>
          <w:vertAlign w:val="baseline"/>
          <w:rtl w:val="0"/>
        </w:rPr>
        <w:t xml:space="preserve">h</w:t>
      </w:r>
      <w:r w:rsidRPr="00000000" w:rsidR="00000000" w:rsidDel="00000000">
        <w:rPr>
          <w:b w:val="1"/>
          <w:rtl w:val="0"/>
        </w:rPr>
        <w:t xml:space="preserve">3</w:t>
      </w:r>
      <w:r w:rsidRPr="00000000" w:rsidR="00000000" w:rsidDel="00000000">
        <w:rPr>
          <w:rFonts w:cs="Arial" w:hAnsi="Arial" w:eastAsia="Arial" w:ascii="Arial"/>
          <w:b w:val="1"/>
          <w:i w:val="0"/>
          <w:smallCaps w:val="0"/>
          <w:strike w:val="0"/>
          <w:color w:val="000000"/>
          <w:sz w:val="22"/>
          <w:u w:val="none"/>
          <w:vertAlign w:val="baseline"/>
          <w:rtl w:val="0"/>
        </w:rPr>
        <w:t xml:space="preserve">0</w:t>
      </w:r>
      <w:r w:rsidRPr="00000000" w:rsidR="00000000" w:rsidDel="00000000">
        <w:rPr>
          <w:rFonts w:cs="Arial" w:hAnsi="Arial" w:eastAsia="Arial" w:ascii="Arial"/>
          <w:b w:val="0"/>
          <w:i w:val="0"/>
          <w:smallCaps w:val="0"/>
          <w:strike w:val="0"/>
          <w:color w:val="000000"/>
          <w:sz w:val="22"/>
          <w:u w:val="none"/>
          <w:vertAlign w:val="baseline"/>
          <w:rtl w:val="0"/>
        </w:rPr>
        <w:t xml:space="preserve">.  Ils seront rassemblés dans ce même lieu à l’issue de la demi-journée à </w:t>
      </w:r>
      <w:r w:rsidRPr="00000000" w:rsidR="00000000" w:rsidDel="00000000">
        <w:rPr>
          <w:rFonts w:cs="Arial" w:hAnsi="Arial" w:eastAsia="Arial" w:ascii="Arial"/>
          <w:b w:val="1"/>
          <w:i w:val="0"/>
          <w:smallCaps w:val="0"/>
          <w:strike w:val="0"/>
          <w:color w:val="000000"/>
          <w:sz w:val="22"/>
          <w:u w:val="none"/>
          <w:vertAlign w:val="baseline"/>
          <w:rtl w:val="0"/>
        </w:rPr>
        <w:t xml:space="preserve">1</w:t>
      </w:r>
      <w:r w:rsidRPr="00000000" w:rsidR="00000000" w:rsidDel="00000000">
        <w:rPr>
          <w:b w:val="1"/>
          <w:rtl w:val="0"/>
        </w:rPr>
        <w:t xml:space="preserve">6</w:t>
      </w:r>
      <w:r w:rsidRPr="00000000" w:rsidR="00000000" w:rsidDel="00000000">
        <w:rPr>
          <w:rFonts w:cs="Arial" w:hAnsi="Arial" w:eastAsia="Arial" w:ascii="Arial"/>
          <w:b w:val="1"/>
          <w:i w:val="0"/>
          <w:smallCaps w:val="0"/>
          <w:strike w:val="0"/>
          <w:color w:val="000000"/>
          <w:sz w:val="22"/>
          <w:u w:val="none"/>
          <w:vertAlign w:val="baseline"/>
          <w:rtl w:val="0"/>
        </w:rPr>
        <w:t xml:space="preserve">h</w:t>
      </w:r>
      <w:r w:rsidRPr="00000000" w:rsidR="00000000" w:rsidDel="00000000">
        <w:rPr>
          <w:b w:val="1"/>
          <w:rtl w:val="0"/>
        </w:rPr>
        <w:t xml:space="preserve">2</w:t>
      </w:r>
      <w:r w:rsidRPr="00000000" w:rsidR="00000000" w:rsidDel="00000000">
        <w:rPr>
          <w:rFonts w:cs="Arial" w:hAnsi="Arial" w:eastAsia="Arial" w:ascii="Arial"/>
          <w:b w:val="1"/>
          <w:i w:val="0"/>
          <w:smallCaps w:val="0"/>
          <w:strike w:val="0"/>
          <w:color w:val="000000"/>
          <w:sz w:val="22"/>
          <w:u w:val="none"/>
          <w:vertAlign w:val="baseline"/>
          <w:rtl w:val="0"/>
        </w:rPr>
        <w:t xml:space="preserve">5</w:t>
      </w:r>
      <w:r w:rsidRPr="00000000" w:rsidR="00000000" w:rsidDel="00000000">
        <w:rPr>
          <w:rFonts w:cs="Arial" w:hAnsi="Arial" w:eastAsia="Arial" w:ascii="Arial"/>
          <w:b w:val="0"/>
          <w:i w:val="0"/>
          <w:smallCaps w:val="0"/>
          <w:strike w:val="0"/>
          <w:color w:val="000000"/>
          <w:sz w:val="22"/>
          <w:u w:val="none"/>
          <w:vertAlign w:val="baseline"/>
          <w:rtl w:val="0"/>
        </w:rPr>
        <w:t xml:space="preserve">    </w:t>
        <w:tab/>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8"/>
          <w:u w:val="none"/>
          <w:shd w:val="clear" w:fill="ff9900"/>
          <w:vertAlign w:val="baseline"/>
          <w:rtl w:val="0"/>
        </w:rPr>
        <w:t xml:space="preserve">Alternative intéressante pour présenter l’enquête  (Pas </w:t>
      </w:r>
      <w:r w:rsidRPr="00000000" w:rsidR="00000000" w:rsidDel="00000000">
        <w:rPr>
          <w:sz w:val="28"/>
          <w:shd w:val="clear" w:fill="ff9900"/>
          <w:rtl w:val="0"/>
        </w:rPr>
        <w:t xml:space="preserve">pour 2013)</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A partir d’éléments qui leur seront fournis en janvier , les élèves de seconde construisent avec l’équipe pédagogique de français une nouvelle de 2 ou 3 pages dont l’objectif est de relater le fait divers et de le situer dans son contexte. Cette disposition présente l’avantage de sensibiliser les collégiens et de créer l’envie d’en savoir plus. elle présente en outre l’avantage de faire gagner un temps précieux pour intégrer toutes les données de l’énigme.</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Pour cela constituez votre équipe de 12 spécialistes composée  de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 Ingénieurs/technologues, </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 Matheux/informaticiens, </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 médecins/biologistes,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 Physiciens/chimistes</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8"/>
          <w:u w:val="none"/>
          <w:shd w:val="clear" w:fill="ffd966"/>
          <w:vertAlign w:val="baseline"/>
          <w:rtl w:val="0"/>
        </w:rPr>
        <w:t xml:space="preserve">Après le forum</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Chaque collège recevra la grille d’évaluation de ses équipes (évaluation)</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Chaque collégien sera notifié par e-mail de la diffusion de la solution sur le site de l’établissement et/ou sur la plate forme collaborative (en lecture)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d9d9d9"/>
          <w:sz w:val="22"/>
          <w:u w:val="none"/>
          <w:vertAlign w:val="baseline"/>
          <w:rtl w:val="0"/>
        </w:rPr>
        <w:t xml:space="preserve">Chaque collégien sera personnellement invité à l’opération portes ouvertes afin de revenir sur le site de ses investigations !------&gt;&gt;&gt;&gt;&gt;&gt;&gt;&gt;&gt;   Impossible, date antérieure !</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sectPr>
      <w:pgSz w:w="12240" w:h="15840"/>
      <w:pgMar w:left="1440" w:right="1440" w:top="873"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Annonce du forum.docx</dc:title>
</cp:coreProperties>
</file>