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Grilledutableau"/>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9"/>
        <w:gridCol w:w="6237"/>
      </w:tblGrid>
      <w:tr w:rsidR="00A2392B" w:rsidTr="005600B5">
        <w:tc>
          <w:tcPr>
            <w:tcW w:w="4219" w:type="dxa"/>
            <w:shd w:val="clear" w:color="auto" w:fill="365F91" w:themeFill="accent1" w:themeFillShade="BF"/>
          </w:tcPr>
          <w:p w:rsidR="00A2392B" w:rsidRPr="00C70251" w:rsidRDefault="00A2392B" w:rsidP="00742354">
            <w:pPr>
              <w:pStyle w:val="En-tte"/>
              <w:rPr>
                <w:rFonts w:ascii="Arial" w:hAnsi="Arial" w:cs="Arial"/>
                <w:i/>
                <w:color w:val="FFFFFF" w:themeColor="background1"/>
                <w:sz w:val="36"/>
                <w:szCs w:val="36"/>
              </w:rPr>
            </w:pPr>
            <w:r w:rsidRPr="00C70251">
              <w:rPr>
                <w:rFonts w:ascii="Arial" w:hAnsi="Arial" w:cs="Arial"/>
                <w:i/>
                <w:color w:val="FFFFFF" w:themeColor="background1"/>
                <w:sz w:val="36"/>
                <w:szCs w:val="36"/>
              </w:rPr>
              <w:t xml:space="preserve">DR1 Fiche </w:t>
            </w:r>
            <w:r w:rsidR="002F6DA7">
              <w:rPr>
                <w:rFonts w:ascii="Arial" w:hAnsi="Arial" w:cs="Arial"/>
                <w:i/>
                <w:color w:val="FFFFFF" w:themeColor="background1"/>
                <w:sz w:val="36"/>
                <w:szCs w:val="36"/>
              </w:rPr>
              <w:t>ventiler</w:t>
            </w:r>
          </w:p>
          <w:p w:rsidR="00A2392B" w:rsidRDefault="00A2392B" w:rsidP="00742354">
            <w:pPr>
              <w:pStyle w:val="En-tte"/>
            </w:pPr>
          </w:p>
        </w:tc>
        <w:tc>
          <w:tcPr>
            <w:tcW w:w="6237" w:type="dxa"/>
            <w:shd w:val="clear" w:color="auto" w:fill="C6D9F1" w:themeFill="text2" w:themeFillTint="33"/>
          </w:tcPr>
          <w:p w:rsidR="00A2392B" w:rsidRPr="005600B5" w:rsidRDefault="00A2392B" w:rsidP="00742354">
            <w:pPr>
              <w:pStyle w:val="NormalWeb"/>
              <w:spacing w:line="320" w:lineRule="atLeast"/>
              <w:rPr>
                <w:rFonts w:ascii="Arial" w:hAnsi="Arial" w:cs="Arial"/>
                <w:color w:val="4F81BD" w:themeColor="accent1"/>
                <w:sz w:val="36"/>
                <w:szCs w:val="36"/>
              </w:rPr>
            </w:pPr>
            <w:r w:rsidRPr="005600B5">
              <w:rPr>
                <w:rFonts w:ascii="Arial" w:hAnsi="Arial" w:cs="Arial"/>
                <w:b/>
                <w:i/>
                <w:color w:val="4F81BD" w:themeColor="accent1"/>
                <w:sz w:val="36"/>
                <w:szCs w:val="36"/>
              </w:rPr>
              <w:t>Comment améliorer son habitat</w:t>
            </w:r>
            <w:r w:rsidRPr="005600B5">
              <w:rPr>
                <w:rFonts w:ascii="Arial" w:hAnsi="Arial" w:cs="Arial"/>
                <w:color w:val="4F81BD" w:themeColor="accent1"/>
                <w:sz w:val="36"/>
                <w:szCs w:val="36"/>
              </w:rPr>
              <w:t> ?</w:t>
            </w:r>
          </w:p>
        </w:tc>
      </w:tr>
    </w:tbl>
    <w:p w:rsidR="003F2E62" w:rsidRDefault="003F2E62" w:rsidP="003F2E62">
      <w:pPr>
        <w:pStyle w:val="NormalWeb"/>
        <w:spacing w:before="0" w:beforeAutospacing="0" w:after="0"/>
        <w:rPr>
          <w:rFonts w:ascii="Arial" w:hAnsi="Arial" w:cs="Arial"/>
          <w:b/>
          <w:bCs/>
          <w:color w:val="FFFFFF"/>
          <w:shd w:val="clear" w:color="auto" w:fill="606060"/>
        </w:rPr>
      </w:pPr>
    </w:p>
    <w:p w:rsidR="00A2392B" w:rsidRPr="00860DD4" w:rsidRDefault="00A2392B" w:rsidP="003F2E62">
      <w:pPr>
        <w:pStyle w:val="NormalWeb"/>
        <w:spacing w:before="0" w:beforeAutospacing="0" w:after="0"/>
        <w:rPr>
          <w:rFonts w:ascii="Arial" w:hAnsi="Arial" w:cs="Arial"/>
          <w:color w:val="000000"/>
          <w:sz w:val="20"/>
          <w:szCs w:val="20"/>
        </w:rPr>
      </w:pPr>
    </w:p>
    <w:p w:rsidR="00D9180E" w:rsidRPr="000200E2" w:rsidRDefault="00D9180E" w:rsidP="00A42EF1">
      <w:pPr>
        <w:pStyle w:val="NormalWeb"/>
        <w:spacing w:before="0" w:beforeAutospacing="0" w:after="0"/>
        <w:rPr>
          <w:rFonts w:ascii="Arial" w:hAnsi="Arial" w:cs="Arial"/>
          <w:color w:val="FFFFFF" w:themeColor="background1"/>
          <w:sz w:val="22"/>
          <w:szCs w:val="22"/>
          <w:shd w:val="clear" w:color="auto" w:fill="92D050"/>
        </w:rPr>
        <w:sectPr w:rsidR="00D9180E" w:rsidRPr="000200E2" w:rsidSect="00B735C0">
          <w:footerReference w:type="default" r:id="rId7"/>
          <w:pgSz w:w="11906" w:h="16838"/>
          <w:pgMar w:top="851" w:right="851" w:bottom="851" w:left="851" w:header="708" w:footer="708" w:gutter="0"/>
          <w:cols w:space="708"/>
          <w:docGrid w:linePitch="360"/>
        </w:sectPr>
      </w:pPr>
    </w:p>
    <w:p w:rsidR="00F765BB" w:rsidRDefault="00F765BB" w:rsidP="00F765BB">
      <w:pPr>
        <w:pStyle w:val="NormalWeb"/>
        <w:spacing w:before="0" w:beforeAutospacing="0" w:after="0"/>
        <w:rPr>
          <w:rFonts w:ascii="Arial" w:hAnsi="Arial" w:cs="Arial"/>
          <w:color w:val="FFFFFF" w:themeColor="background1"/>
          <w:sz w:val="36"/>
          <w:szCs w:val="36"/>
          <w:shd w:val="clear" w:color="auto" w:fill="92D050"/>
        </w:rPr>
      </w:pPr>
      <w:r>
        <w:rPr>
          <w:rFonts w:ascii="Arial" w:hAnsi="Arial" w:cs="Arial"/>
          <w:noProof/>
          <w:color w:val="FFFFFF" w:themeColor="background1"/>
          <w:sz w:val="36"/>
          <w:szCs w:val="36"/>
          <w:shd w:val="clear" w:color="auto" w:fill="92D050"/>
        </w:rPr>
        <w:lastRenderedPageBreak/>
        <w:drawing>
          <wp:inline distT="0" distB="0" distL="0" distR="0">
            <wp:extent cx="714375" cy="809625"/>
            <wp:effectExtent l="19050" t="0" r="9525" b="0"/>
            <wp:docPr id="3" name="Image 2" descr="economie-d-energiepour-la-maison-id7391-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nomie-d-energiepour-la-maison-id7391-300x300.jpg"/>
                    <pic:cNvPicPr/>
                  </pic:nvPicPr>
                  <pic:blipFill>
                    <a:blip r:embed="rId8" cstate="print"/>
                    <a:stretch>
                      <a:fillRect/>
                    </a:stretch>
                  </pic:blipFill>
                  <pic:spPr>
                    <a:xfrm>
                      <a:off x="0" y="0"/>
                      <a:ext cx="717659" cy="813347"/>
                    </a:xfrm>
                    <a:prstGeom prst="rect">
                      <a:avLst/>
                    </a:prstGeom>
                  </pic:spPr>
                </pic:pic>
              </a:graphicData>
            </a:graphic>
          </wp:inline>
        </w:drawing>
      </w:r>
    </w:p>
    <w:p w:rsidR="00545E58" w:rsidRPr="00E04791" w:rsidRDefault="00CB61A6" w:rsidP="003D6C60">
      <w:pPr>
        <w:pStyle w:val="NormalWeb"/>
        <w:shd w:val="clear" w:color="auto" w:fill="92D050"/>
        <w:spacing w:before="0" w:beforeAutospacing="0" w:after="0"/>
        <w:rPr>
          <w:rFonts w:ascii="Arial" w:hAnsi="Arial" w:cs="Arial"/>
          <w:color w:val="FFFFFF" w:themeColor="background1"/>
          <w:sz w:val="36"/>
          <w:szCs w:val="36"/>
          <w:shd w:val="clear" w:color="auto" w:fill="92D050"/>
        </w:rPr>
      </w:pPr>
      <w:r w:rsidRPr="00E04791">
        <w:rPr>
          <w:rFonts w:ascii="Arial" w:hAnsi="Arial" w:cs="Arial"/>
          <w:color w:val="FFFFFF" w:themeColor="background1"/>
          <w:sz w:val="36"/>
          <w:szCs w:val="36"/>
          <w:shd w:val="clear" w:color="auto" w:fill="92D050"/>
        </w:rPr>
        <w:lastRenderedPageBreak/>
        <w:t xml:space="preserve">ACTIVITE DECOUVRIR ET </w:t>
      </w:r>
      <w:r w:rsidR="00F765BB" w:rsidRPr="00E04791">
        <w:rPr>
          <w:rFonts w:ascii="Arial" w:hAnsi="Arial" w:cs="Arial"/>
          <w:color w:val="FFFFFF" w:themeColor="background1"/>
          <w:sz w:val="36"/>
          <w:szCs w:val="36"/>
          <w:shd w:val="clear" w:color="auto" w:fill="92D050"/>
        </w:rPr>
        <w:t>ANALYSER</w:t>
      </w:r>
      <w:r w:rsidR="00545E58" w:rsidRPr="00E04791">
        <w:rPr>
          <w:rFonts w:ascii="Arial" w:hAnsi="Arial" w:cs="Arial"/>
          <w:color w:val="FFFFFF" w:themeColor="background1"/>
          <w:sz w:val="36"/>
          <w:szCs w:val="36"/>
          <w:shd w:val="clear" w:color="auto" w:fill="92D050"/>
        </w:rPr>
        <w:t> :</w:t>
      </w:r>
      <w:r w:rsidR="00A03D02" w:rsidRPr="00E04791">
        <w:rPr>
          <w:rFonts w:ascii="Arial" w:hAnsi="Arial" w:cs="Arial"/>
          <w:color w:val="FFFFFF" w:themeColor="background1"/>
          <w:sz w:val="36"/>
          <w:szCs w:val="36"/>
          <w:shd w:val="clear" w:color="auto" w:fill="92D050"/>
        </w:rPr>
        <w:t xml:space="preserve"> </w:t>
      </w:r>
    </w:p>
    <w:p w:rsidR="00F17540" w:rsidRDefault="00B1501B" w:rsidP="003D6C60">
      <w:pPr>
        <w:pStyle w:val="NormalWeb"/>
        <w:shd w:val="clear" w:color="auto" w:fill="92D050"/>
        <w:spacing w:before="0" w:beforeAutospacing="0" w:after="0"/>
        <w:rPr>
          <w:rFonts w:ascii="Arial" w:hAnsi="Arial" w:cs="Arial"/>
          <w:color w:val="FFFFFF" w:themeColor="background1"/>
          <w:sz w:val="28"/>
          <w:szCs w:val="28"/>
          <w:shd w:val="clear" w:color="auto" w:fill="92D050"/>
        </w:rPr>
      </w:pPr>
      <w:r w:rsidRPr="00E04791">
        <w:rPr>
          <w:rFonts w:ascii="Arial" w:hAnsi="Arial" w:cs="Arial"/>
          <w:color w:val="FFFFFF" w:themeColor="background1"/>
          <w:sz w:val="28"/>
          <w:szCs w:val="28"/>
          <w:shd w:val="clear" w:color="auto" w:fill="92D050"/>
        </w:rPr>
        <w:t>Mise en évidence du phénomène de déperdition</w:t>
      </w:r>
      <w:r w:rsidR="000F6279" w:rsidRPr="00E04791">
        <w:rPr>
          <w:rFonts w:ascii="Arial" w:hAnsi="Arial" w:cs="Arial"/>
          <w:color w:val="FFFFFF" w:themeColor="background1"/>
          <w:sz w:val="28"/>
          <w:szCs w:val="28"/>
          <w:shd w:val="clear" w:color="auto" w:fill="92D050"/>
        </w:rPr>
        <w:t xml:space="preserve"> thermique aux travers des parois</w:t>
      </w:r>
      <w:r w:rsidR="00BE21E9">
        <w:rPr>
          <w:rFonts w:ascii="Arial" w:hAnsi="Arial" w:cs="Arial"/>
          <w:color w:val="FFFFFF" w:themeColor="background1"/>
          <w:sz w:val="28"/>
          <w:szCs w:val="28"/>
          <w:shd w:val="clear" w:color="auto" w:fill="92D050"/>
        </w:rPr>
        <w:t xml:space="preserve">      </w:t>
      </w:r>
    </w:p>
    <w:p w:rsidR="00D670C9" w:rsidRDefault="00D670C9" w:rsidP="00A03D02">
      <w:pPr>
        <w:pStyle w:val="NormalWeb"/>
        <w:spacing w:before="0" w:beforeAutospacing="0" w:after="0"/>
        <w:rPr>
          <w:rFonts w:ascii="Arial" w:hAnsi="Arial" w:cs="Arial"/>
          <w:color w:val="FFFFFF" w:themeColor="background1"/>
          <w:sz w:val="28"/>
          <w:szCs w:val="28"/>
          <w:shd w:val="clear" w:color="auto" w:fill="92D050"/>
        </w:rPr>
      </w:pPr>
    </w:p>
    <w:p w:rsidR="00D670C9" w:rsidRDefault="00D670C9" w:rsidP="00A03D02">
      <w:pPr>
        <w:pStyle w:val="NormalWeb"/>
        <w:spacing w:before="0" w:beforeAutospacing="0" w:after="0"/>
        <w:rPr>
          <w:rFonts w:ascii="Arial" w:hAnsi="Arial" w:cs="Arial"/>
          <w:color w:val="FFFFFF" w:themeColor="background1"/>
          <w:sz w:val="28"/>
          <w:szCs w:val="28"/>
          <w:shd w:val="clear" w:color="auto" w:fill="92D050"/>
        </w:rPr>
      </w:pPr>
    </w:p>
    <w:p w:rsidR="00D670C9" w:rsidRPr="00A03D02" w:rsidRDefault="00D670C9" w:rsidP="00A03D02">
      <w:pPr>
        <w:pStyle w:val="NormalWeb"/>
        <w:spacing w:before="0" w:beforeAutospacing="0" w:after="0"/>
        <w:rPr>
          <w:rFonts w:ascii="Arial" w:hAnsi="Arial" w:cs="Arial"/>
          <w:color w:val="FFFFFF" w:themeColor="background1"/>
          <w:sz w:val="36"/>
          <w:szCs w:val="36"/>
          <w:shd w:val="clear" w:color="auto" w:fill="92D050"/>
        </w:rPr>
        <w:sectPr w:rsidR="00D670C9" w:rsidRPr="00A03D02" w:rsidSect="00F765BB">
          <w:type w:val="continuous"/>
          <w:pgSz w:w="11906" w:h="16838"/>
          <w:pgMar w:top="851" w:right="851" w:bottom="851" w:left="851" w:header="708" w:footer="708" w:gutter="0"/>
          <w:cols w:num="2" w:space="708" w:equalWidth="0">
            <w:col w:w="874" w:space="543"/>
            <w:col w:w="8786"/>
          </w:cols>
          <w:docGrid w:linePitch="360"/>
        </w:sectPr>
      </w:pPr>
    </w:p>
    <w:p w:rsidR="000F6279" w:rsidRPr="00D670C9" w:rsidRDefault="00D670C9" w:rsidP="00D670C9">
      <w:pPr>
        <w:pBdr>
          <w:top w:val="single" w:sz="4" w:space="1" w:color="auto"/>
          <w:left w:val="single" w:sz="4" w:space="4" w:color="auto"/>
          <w:bottom w:val="single" w:sz="4" w:space="1" w:color="auto"/>
          <w:right w:val="single" w:sz="4" w:space="4" w:color="auto"/>
        </w:pBdr>
        <w:spacing w:line="276" w:lineRule="auto"/>
        <w:rPr>
          <w:rFonts w:ascii="Arial" w:hAnsi="Arial" w:cs="Arial"/>
          <w:bCs/>
          <w:color w:val="4F6228" w:themeColor="accent3" w:themeShade="80"/>
          <w:sz w:val="28"/>
          <w:szCs w:val="28"/>
        </w:rPr>
      </w:pPr>
      <w:r w:rsidRPr="00D670C9">
        <w:rPr>
          <w:rFonts w:ascii="Arial" w:hAnsi="Arial" w:cs="Arial"/>
          <w:bCs/>
          <w:color w:val="4F6228" w:themeColor="accent3" w:themeShade="80"/>
          <w:sz w:val="28"/>
          <w:szCs w:val="28"/>
        </w:rPr>
        <w:lastRenderedPageBreak/>
        <w:t>Préambule</w:t>
      </w:r>
      <w:r w:rsidR="000F6279" w:rsidRPr="00D670C9">
        <w:rPr>
          <w:rFonts w:ascii="Arial" w:hAnsi="Arial" w:cs="Arial"/>
          <w:bCs/>
          <w:color w:val="4F6228" w:themeColor="accent3" w:themeShade="80"/>
          <w:sz w:val="28"/>
          <w:szCs w:val="28"/>
        </w:rPr>
        <w:t xml:space="preserve"> : </w:t>
      </w:r>
      <w:r>
        <w:rPr>
          <w:rFonts w:ascii="Arial" w:hAnsi="Arial" w:cs="Arial"/>
          <w:bCs/>
          <w:color w:val="4F6228" w:themeColor="accent3" w:themeShade="80"/>
          <w:sz w:val="28"/>
          <w:szCs w:val="28"/>
        </w:rPr>
        <w:t>Pourquoi ventiler ?</w:t>
      </w:r>
      <w:r w:rsidR="004B5F94" w:rsidRPr="00D670C9">
        <w:rPr>
          <w:rFonts w:ascii="Arial" w:hAnsi="Arial" w:cs="Arial"/>
          <w:bCs/>
          <w:color w:val="4F6228" w:themeColor="accent3" w:themeShade="80"/>
          <w:sz w:val="28"/>
          <w:szCs w:val="28"/>
        </w:rPr>
        <w:t xml:space="preserve"> </w:t>
      </w:r>
    </w:p>
    <w:p w:rsidR="00DD19EE" w:rsidRDefault="00DD19EE" w:rsidP="00414A9C">
      <w:pPr>
        <w:spacing w:line="276" w:lineRule="auto"/>
        <w:ind w:left="142"/>
        <w:rPr>
          <w:rFonts w:ascii="Arial" w:hAnsi="Arial" w:cs="Arial"/>
          <w:bCs/>
          <w:sz w:val="22"/>
          <w:szCs w:val="22"/>
        </w:rPr>
      </w:pPr>
    </w:p>
    <w:p w:rsidR="004E124C" w:rsidRDefault="004E124C" w:rsidP="004E124C">
      <w:pPr>
        <w:spacing w:line="276" w:lineRule="auto"/>
        <w:ind w:left="142"/>
        <w:jc w:val="both"/>
        <w:rPr>
          <w:rFonts w:ascii="Arial" w:hAnsi="Arial" w:cs="Arial"/>
          <w:bCs/>
          <w:sz w:val="22"/>
          <w:szCs w:val="22"/>
        </w:rPr>
      </w:pPr>
      <w:r>
        <w:rPr>
          <w:rFonts w:ascii="Arial" w:hAnsi="Arial" w:cs="Arial"/>
          <w:bCs/>
          <w:sz w:val="22"/>
          <w:szCs w:val="22"/>
        </w:rPr>
        <w:t>Si on considère qu’aucune des pièces du pavillon précédemment étudié ne dispose de système de ventilation, quels sont, d’après vous les risques sanitaires dans chacune de ces pièces. Compléter le plan du pavillon ci-dessous :</w:t>
      </w:r>
    </w:p>
    <w:p w:rsidR="00F450FD" w:rsidRDefault="007506D6" w:rsidP="00F450FD">
      <w:pPr>
        <w:spacing w:line="276" w:lineRule="auto"/>
        <w:ind w:left="142"/>
        <w:rPr>
          <w:rFonts w:ascii="Arial" w:hAnsi="Arial" w:cs="Arial"/>
          <w:b/>
          <w:bCs/>
          <w:color w:val="8DB3E2" w:themeColor="text2" w:themeTint="66"/>
          <w:sz w:val="28"/>
          <w:szCs w:val="28"/>
        </w:rPr>
      </w:pPr>
      <w:r w:rsidRPr="007506D6">
        <w:rPr>
          <w:rFonts w:ascii="Arial" w:hAnsi="Arial" w:cs="Arial"/>
          <w:bCs/>
          <w:noProof/>
          <w:sz w:val="22"/>
          <w:szCs w:val="22"/>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191" type="#_x0000_t48" style="position:absolute;left:0;text-align:left;margin-left:389.45pt;margin-top:389.05pt;width:150pt;height:48pt;z-index:251774976" adj="-16956,-71550,-8863,,-864,,-6588,-58725">
            <v:textbox>
              <w:txbxContent>
                <w:p w:rsidR="00F450FD" w:rsidRDefault="00F450FD"/>
              </w:txbxContent>
            </v:textbox>
          </v:shape>
        </w:pict>
      </w:r>
      <w:r w:rsidRPr="007506D6">
        <w:rPr>
          <w:rFonts w:ascii="Arial" w:hAnsi="Arial" w:cs="Arial"/>
          <w:bCs/>
          <w:noProof/>
          <w:sz w:val="22"/>
          <w:szCs w:val="22"/>
        </w:rPr>
        <w:pict>
          <v:shapetype id="_x0000_t49" coordsize="21600,21600" o:spt="49" adj="23400,24400,25200,21600,25200,4050,23400,4050" path="m@0@1l@2@3@4@5@6@7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v:shapetype>
          <v:shape id="_x0000_s1185" type="#_x0000_t49" style="position:absolute;left:0;text-align:left;margin-left:-23.05pt;margin-top:190.3pt;width:78pt;height:150.75pt;z-index:251770880" adj="46523,6555,53349,3940,53349,1290,23262,1290">
            <v:textbox>
              <w:txbxContent>
                <w:p w:rsidR="00DD19EE" w:rsidRDefault="00DD19EE"/>
              </w:txbxContent>
            </v:textbox>
            <o:callout v:ext="edit" minusy="t"/>
          </v:shape>
        </w:pict>
      </w:r>
      <w:r w:rsidRPr="007506D6">
        <w:rPr>
          <w:rFonts w:ascii="Arial" w:hAnsi="Arial" w:cs="Arial"/>
          <w:bCs/>
          <w:noProof/>
          <w:sz w:val="22"/>
          <w:szCs w:val="22"/>
        </w:rPr>
        <w:pict>
          <v:shape id="_x0000_s1190" type="#_x0000_t48" style="position:absolute;left:0;text-align:left;margin-left:464.45pt;margin-top:275.05pt;width:1in;height:111pt;z-index:251773952" adj="-51975,-4232,-26715,1751,,1751,-53100,1897">
            <v:textbox>
              <w:txbxContent>
                <w:p w:rsidR="00F450FD" w:rsidRDefault="00F450FD"/>
              </w:txbxContent>
            </v:textbox>
          </v:shape>
        </w:pict>
      </w:r>
      <w:r w:rsidRPr="007506D6">
        <w:rPr>
          <w:rFonts w:ascii="Arial" w:hAnsi="Arial" w:cs="Arial"/>
          <w:bCs/>
          <w:noProof/>
          <w:sz w:val="22"/>
          <w:szCs w:val="22"/>
        </w:rPr>
        <w:pict>
          <v:shape id="_x0000_s1189" type="#_x0000_t48" style="position:absolute;left:0;text-align:left;margin-left:463.7pt;margin-top:169.3pt;width:1in;height:96pt;z-index:251772928" adj="-27000,16538,-14310,2025,,2025,-27000,16538">
            <v:textbox>
              <w:txbxContent>
                <w:p w:rsidR="00F450FD" w:rsidRDefault="00F450FD"/>
              </w:txbxContent>
            </v:textbox>
            <o:callout v:ext="edit" minusy="t"/>
          </v:shape>
        </w:pict>
      </w:r>
      <w:r w:rsidRPr="007506D6">
        <w:rPr>
          <w:rFonts w:ascii="Arial" w:hAnsi="Arial" w:cs="Arial"/>
          <w:bCs/>
          <w:noProof/>
          <w:sz w:val="22"/>
          <w:szCs w:val="22"/>
        </w:rPr>
        <w:pict>
          <v:shape id="_x0000_s1188" type="#_x0000_t48" style="position:absolute;left:0;text-align:left;margin-left:462.95pt;margin-top:5.8pt;width:1in;height:150pt;z-index:251771904" adj="-32625,17064,-17085,1296,,1296,-22725,18900">
            <v:textbox>
              <w:txbxContent>
                <w:p w:rsidR="00F450FD" w:rsidRDefault="00F450FD"/>
              </w:txbxContent>
            </v:textbox>
            <o:callout v:ext="edit" minusy="t"/>
          </v:shape>
        </w:pict>
      </w:r>
      <w:r w:rsidRPr="007506D6">
        <w:rPr>
          <w:rFonts w:ascii="Arial" w:hAnsi="Arial" w:cs="Arial"/>
          <w:bCs/>
          <w:noProof/>
          <w:sz w:val="22"/>
          <w:szCs w:val="22"/>
        </w:rPr>
        <w:pict>
          <v:shape id="_x0000_s1184" type="#_x0000_t49" style="position:absolute;left:0;text-align:left;margin-left:-24.55pt;margin-top:14.8pt;width:79.5pt;height:129pt;z-index:251769856" adj="45645,20470,51935,11101,51935,1507,23230,1507">
            <v:textbox>
              <w:txbxContent>
                <w:p w:rsidR="00DD19EE" w:rsidRDefault="00DD19EE"/>
              </w:txbxContent>
            </v:textbox>
            <o:callout v:ext="edit" minusy="t"/>
          </v:shape>
        </w:pict>
      </w:r>
      <w:r w:rsidR="00DD19EE" w:rsidRPr="00DD19EE">
        <w:rPr>
          <w:rFonts w:ascii="Arial" w:hAnsi="Arial" w:cs="Arial"/>
          <w:bCs/>
          <w:noProof/>
          <w:sz w:val="22"/>
          <w:szCs w:val="22"/>
        </w:rPr>
        <w:drawing>
          <wp:inline distT="0" distB="0" distL="0" distR="0">
            <wp:extent cx="5314950" cy="5018761"/>
            <wp:effectExtent l="19050" t="0" r="0" b="0"/>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t="4301" r="52500" b="13710"/>
                    <a:stretch>
                      <a:fillRect/>
                    </a:stretch>
                  </pic:blipFill>
                  <pic:spPr bwMode="auto">
                    <a:xfrm>
                      <a:off x="0" y="0"/>
                      <a:ext cx="5318267" cy="5021894"/>
                    </a:xfrm>
                    <a:prstGeom prst="rect">
                      <a:avLst/>
                    </a:prstGeom>
                    <a:noFill/>
                    <a:ln w="9525">
                      <a:noFill/>
                      <a:miter lim="800000"/>
                      <a:headEnd/>
                      <a:tailEnd/>
                    </a:ln>
                  </pic:spPr>
                </pic:pic>
              </a:graphicData>
            </a:graphic>
          </wp:inline>
        </w:drawing>
      </w:r>
    </w:p>
    <w:p w:rsidR="004E124C" w:rsidRDefault="004E124C" w:rsidP="004E124C">
      <w:pPr>
        <w:spacing w:line="276" w:lineRule="auto"/>
        <w:ind w:left="142" w:right="4534"/>
        <w:jc w:val="both"/>
        <w:rPr>
          <w:rFonts w:ascii="Arial" w:hAnsi="Arial" w:cs="Arial"/>
          <w:bCs/>
          <w:sz w:val="22"/>
          <w:szCs w:val="22"/>
        </w:rPr>
      </w:pPr>
      <w:r>
        <w:rPr>
          <w:rFonts w:ascii="Arial" w:hAnsi="Arial" w:cs="Arial"/>
          <w:bCs/>
          <w:sz w:val="22"/>
          <w:szCs w:val="22"/>
        </w:rPr>
        <w:t xml:space="preserve">Consulter ensuite </w:t>
      </w:r>
      <w:hyperlink r:id="rId10" w:history="1">
        <w:r>
          <w:rPr>
            <w:rStyle w:val="Lienhypertexte"/>
            <w:rFonts w:ascii="Arial" w:hAnsi="Arial" w:cs="Arial"/>
            <w:bCs/>
            <w:sz w:val="22"/>
            <w:szCs w:val="22"/>
            <w:u w:val="none"/>
          </w:rPr>
          <w:t>le</w:t>
        </w:r>
        <w:r w:rsidRPr="004229CF">
          <w:rPr>
            <w:rStyle w:val="Lienhypertexte"/>
            <w:rFonts w:ascii="Arial" w:hAnsi="Arial" w:cs="Arial"/>
            <w:bCs/>
            <w:sz w:val="22"/>
            <w:szCs w:val="22"/>
            <w:u w:val="none"/>
          </w:rPr>
          <w:t xml:space="preserve"> </w:t>
        </w:r>
        <w:proofErr w:type="spellStart"/>
        <w:r w:rsidRPr="004229CF">
          <w:rPr>
            <w:rStyle w:val="Lienhypertexte"/>
            <w:rFonts w:ascii="Arial" w:hAnsi="Arial" w:cs="Arial"/>
            <w:bCs/>
            <w:sz w:val="22"/>
            <w:szCs w:val="22"/>
            <w:u w:val="none"/>
          </w:rPr>
          <w:t>pdf</w:t>
        </w:r>
        <w:proofErr w:type="spellEnd"/>
        <w:r w:rsidRPr="004229CF">
          <w:rPr>
            <w:rStyle w:val="Lienhypertexte"/>
            <w:rFonts w:ascii="Arial" w:hAnsi="Arial" w:cs="Arial"/>
            <w:bCs/>
            <w:sz w:val="22"/>
            <w:szCs w:val="22"/>
            <w:u w:val="none"/>
          </w:rPr>
          <w:t xml:space="preserve"> sur la ventilation de l’ADEME</w:t>
        </w:r>
      </w:hyperlink>
      <w:r>
        <w:t> : (</w:t>
      </w:r>
      <w:r>
        <w:rPr>
          <w:rFonts w:ascii="Arial" w:hAnsi="Arial" w:cs="Arial"/>
        </w:rPr>
        <w:t>ADEME ventilation 1</w:t>
      </w:r>
      <w:r w:rsidRPr="00592D21">
        <w:rPr>
          <w:rFonts w:ascii="Arial" w:hAnsi="Arial" w:cs="Arial"/>
        </w:rPr>
        <w:t>_2</w:t>
      </w:r>
      <w:r>
        <w:rPr>
          <w:rFonts w:ascii="Arial" w:hAnsi="Arial" w:cs="Arial"/>
        </w:rPr>
        <w:t>.pdf)</w:t>
      </w:r>
      <w:r>
        <w:rPr>
          <w:rFonts w:ascii="Arial" w:hAnsi="Arial" w:cs="Arial"/>
          <w:bCs/>
          <w:sz w:val="22"/>
          <w:szCs w:val="22"/>
        </w:rPr>
        <w:t xml:space="preserve"> et compléter les risques sanitaires manquants.</w:t>
      </w:r>
    </w:p>
    <w:p w:rsidR="00F450FD" w:rsidRDefault="00F450FD" w:rsidP="00F450FD">
      <w:pPr>
        <w:spacing w:line="276" w:lineRule="auto"/>
        <w:ind w:left="142"/>
        <w:rPr>
          <w:rFonts w:ascii="Arial" w:hAnsi="Arial" w:cs="Arial"/>
          <w:bCs/>
          <w:sz w:val="22"/>
          <w:szCs w:val="22"/>
        </w:rPr>
      </w:pPr>
      <w:r>
        <w:rPr>
          <w:rFonts w:ascii="Arial" w:hAnsi="Arial" w:cs="Arial"/>
          <w:bCs/>
          <w:noProof/>
          <w:sz w:val="22"/>
          <w:szCs w:val="22"/>
        </w:rPr>
        <w:drawing>
          <wp:inline distT="0" distB="0" distL="0" distR="0">
            <wp:extent cx="685800" cy="490365"/>
            <wp:effectExtent l="19050" t="0" r="0" b="0"/>
            <wp:docPr id="4" name="Image 3" descr="C:\Documents and Settings\MarieLaure\Local Settings\Temporary Internet Files\Content.IE5\SNGQONXK\MC9000574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rieLaure\Local Settings\Temporary Internet Files\Content.IE5\SNGQONXK\MC900057480[1].wmf"/>
                    <pic:cNvPicPr>
                      <a:picLocks noChangeAspect="1" noChangeArrowheads="1"/>
                    </pic:cNvPicPr>
                  </pic:nvPicPr>
                  <pic:blipFill>
                    <a:blip r:embed="rId11" cstate="print"/>
                    <a:srcRect/>
                    <a:stretch>
                      <a:fillRect/>
                    </a:stretch>
                  </pic:blipFill>
                  <pic:spPr bwMode="auto">
                    <a:xfrm>
                      <a:off x="0" y="0"/>
                      <a:ext cx="685800" cy="490365"/>
                    </a:xfrm>
                    <a:prstGeom prst="rect">
                      <a:avLst/>
                    </a:prstGeom>
                    <a:noFill/>
                    <a:ln w="9525">
                      <a:noFill/>
                      <a:miter lim="800000"/>
                      <a:headEnd/>
                      <a:tailEnd/>
                    </a:ln>
                  </pic:spPr>
                </pic:pic>
              </a:graphicData>
            </a:graphic>
          </wp:inline>
        </w:drawing>
      </w:r>
      <w:r w:rsidRPr="00B34863">
        <w:rPr>
          <w:rFonts w:ascii="Arial" w:hAnsi="Arial" w:cs="Arial"/>
          <w:b/>
          <w:bCs/>
          <w:color w:val="9BBB59" w:themeColor="accent3"/>
          <w:sz w:val="28"/>
          <w:szCs w:val="28"/>
        </w:rPr>
        <w:t>Synthèses</w:t>
      </w:r>
      <w:r w:rsidRPr="00B34863">
        <w:rPr>
          <w:rFonts w:ascii="Arial" w:hAnsi="Arial" w:cs="Arial"/>
          <w:b/>
          <w:bCs/>
          <w:color w:val="9BBB59" w:themeColor="accent3"/>
          <w:sz w:val="22"/>
          <w:szCs w:val="22"/>
        </w:rPr>
        <w:t> :</w:t>
      </w:r>
      <w:r>
        <w:rPr>
          <w:rFonts w:ascii="Arial" w:hAnsi="Arial" w:cs="Arial"/>
          <w:bCs/>
          <w:sz w:val="22"/>
          <w:szCs w:val="22"/>
        </w:rPr>
        <w:t xml:space="preserve"> </w:t>
      </w:r>
    </w:p>
    <w:p w:rsidR="00F450FD" w:rsidRPr="00EA17AE" w:rsidRDefault="00F450FD" w:rsidP="00F450FD">
      <w:pPr>
        <w:pStyle w:val="Paragraphedeliste"/>
        <w:numPr>
          <w:ilvl w:val="0"/>
          <w:numId w:val="21"/>
        </w:numPr>
        <w:spacing w:line="276" w:lineRule="auto"/>
        <w:rPr>
          <w:rFonts w:ascii="Arial" w:hAnsi="Arial" w:cs="Arial"/>
          <w:bCs/>
          <w:sz w:val="22"/>
          <w:szCs w:val="22"/>
        </w:rPr>
      </w:pPr>
      <w:r>
        <w:rPr>
          <w:rFonts w:ascii="Arial" w:hAnsi="Arial" w:cs="Arial"/>
          <w:sz w:val="22"/>
          <w:szCs w:val="22"/>
        </w:rPr>
        <w:t>Présentez de manière synthétique tous les risques sanitaires d’une non ou mauvaise ventilation d’un local</w:t>
      </w:r>
    </w:p>
    <w:p w:rsidR="004E124C" w:rsidRPr="000F6279" w:rsidRDefault="004E124C" w:rsidP="004E124C">
      <w:pPr>
        <w:pStyle w:val="Paragraphedeliste"/>
        <w:numPr>
          <w:ilvl w:val="0"/>
          <w:numId w:val="24"/>
        </w:numPr>
        <w:pBdr>
          <w:top w:val="single" w:sz="4" w:space="1" w:color="auto"/>
          <w:left w:val="single" w:sz="4" w:space="4" w:color="auto"/>
          <w:bottom w:val="single" w:sz="4" w:space="1" w:color="auto"/>
          <w:right w:val="single" w:sz="4" w:space="4" w:color="auto"/>
        </w:pBdr>
        <w:spacing w:line="276" w:lineRule="auto"/>
        <w:ind w:left="499" w:hanging="357"/>
        <w:rPr>
          <w:rFonts w:ascii="Arial" w:hAnsi="Arial" w:cs="Arial"/>
          <w:bCs/>
          <w:color w:val="4F6228" w:themeColor="accent3" w:themeShade="80"/>
          <w:sz w:val="28"/>
          <w:szCs w:val="28"/>
        </w:rPr>
      </w:pPr>
      <w:r w:rsidRPr="000F6279">
        <w:rPr>
          <w:rFonts w:ascii="Arial" w:hAnsi="Arial" w:cs="Arial"/>
          <w:bCs/>
          <w:color w:val="4F6228" w:themeColor="accent3" w:themeShade="80"/>
          <w:sz w:val="28"/>
          <w:szCs w:val="28"/>
        </w:rPr>
        <w:lastRenderedPageBreak/>
        <w:t xml:space="preserve">Première </w:t>
      </w:r>
      <w:r>
        <w:rPr>
          <w:rFonts w:ascii="Arial" w:hAnsi="Arial" w:cs="Arial"/>
          <w:bCs/>
          <w:color w:val="4F6228" w:themeColor="accent3" w:themeShade="80"/>
          <w:sz w:val="28"/>
          <w:szCs w:val="28"/>
        </w:rPr>
        <w:t>activité</w:t>
      </w:r>
      <w:r w:rsidRPr="000F6279">
        <w:rPr>
          <w:rFonts w:ascii="Arial" w:hAnsi="Arial" w:cs="Arial"/>
          <w:bCs/>
          <w:color w:val="4F6228" w:themeColor="accent3" w:themeShade="80"/>
          <w:sz w:val="28"/>
          <w:szCs w:val="28"/>
        </w:rPr>
        <w:t> : Mise en évidence d</w:t>
      </w:r>
      <w:r>
        <w:rPr>
          <w:rFonts w:ascii="Arial" w:hAnsi="Arial" w:cs="Arial"/>
          <w:bCs/>
          <w:color w:val="4F6228" w:themeColor="accent3" w:themeShade="80"/>
          <w:sz w:val="28"/>
          <w:szCs w:val="28"/>
        </w:rPr>
        <w:t>u</w:t>
      </w:r>
      <w:r w:rsidRPr="000F6279">
        <w:rPr>
          <w:rFonts w:ascii="Arial" w:hAnsi="Arial" w:cs="Arial"/>
          <w:bCs/>
          <w:color w:val="4F6228" w:themeColor="accent3" w:themeShade="80"/>
          <w:sz w:val="28"/>
          <w:szCs w:val="28"/>
        </w:rPr>
        <w:t xml:space="preserve"> phénomène </w:t>
      </w:r>
      <w:r>
        <w:rPr>
          <w:rFonts w:ascii="Arial" w:hAnsi="Arial" w:cs="Arial"/>
          <w:bCs/>
          <w:color w:val="4F6228" w:themeColor="accent3" w:themeShade="80"/>
          <w:sz w:val="28"/>
          <w:szCs w:val="28"/>
        </w:rPr>
        <w:t>« d’effet cheminée »</w:t>
      </w:r>
      <w:r w:rsidRPr="000F6279">
        <w:rPr>
          <w:rFonts w:ascii="Arial" w:hAnsi="Arial" w:cs="Arial"/>
          <w:bCs/>
          <w:color w:val="4F6228" w:themeColor="accent3" w:themeShade="80"/>
          <w:sz w:val="28"/>
          <w:szCs w:val="28"/>
        </w:rPr>
        <w:t xml:space="preserve"> </w:t>
      </w:r>
    </w:p>
    <w:p w:rsidR="004E124C" w:rsidRDefault="004E124C" w:rsidP="00742354">
      <w:pPr>
        <w:spacing w:before="120" w:line="276" w:lineRule="auto"/>
        <w:jc w:val="both"/>
        <w:rPr>
          <w:rFonts w:ascii="Arial" w:hAnsi="Arial" w:cs="Arial"/>
          <w:bCs/>
          <w:sz w:val="22"/>
          <w:szCs w:val="22"/>
        </w:rPr>
      </w:pPr>
      <w:r>
        <w:rPr>
          <w:rFonts w:ascii="Arial" w:hAnsi="Arial" w:cs="Arial"/>
          <w:bCs/>
          <w:noProof/>
          <w:sz w:val="22"/>
          <w:szCs w:val="22"/>
        </w:rPr>
        <w:drawing>
          <wp:anchor distT="0" distB="0" distL="114300" distR="114300" simplePos="0" relativeHeight="251779072" behindDoc="1" locked="0" layoutInCell="1" allowOverlap="1">
            <wp:simplePos x="0" y="0"/>
            <wp:positionH relativeFrom="column">
              <wp:posOffset>3441065</wp:posOffset>
            </wp:positionH>
            <wp:positionV relativeFrom="paragraph">
              <wp:posOffset>648970</wp:posOffset>
            </wp:positionV>
            <wp:extent cx="1733550" cy="1552575"/>
            <wp:effectExtent l="0" t="0" r="0" b="0"/>
            <wp:wrapNone/>
            <wp:docPr id="2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1733550" cy="1552575"/>
                    </a:xfrm>
                    <a:prstGeom prst="rect">
                      <a:avLst/>
                    </a:prstGeom>
                    <a:noFill/>
                    <a:ln w="9525">
                      <a:noFill/>
                      <a:miter lim="800000"/>
                      <a:headEnd/>
                      <a:tailEnd/>
                    </a:ln>
                  </pic:spPr>
                </pic:pic>
              </a:graphicData>
            </a:graphic>
          </wp:anchor>
        </w:drawing>
      </w:r>
      <w:r>
        <w:rPr>
          <w:rFonts w:ascii="Arial" w:hAnsi="Arial" w:cs="Arial"/>
          <w:bCs/>
          <w:noProof/>
          <w:sz w:val="22"/>
          <w:szCs w:val="22"/>
        </w:rPr>
        <w:drawing>
          <wp:anchor distT="0" distB="0" distL="114300" distR="114300" simplePos="0" relativeHeight="251780096" behindDoc="0" locked="0" layoutInCell="1" allowOverlap="1">
            <wp:simplePos x="0" y="0"/>
            <wp:positionH relativeFrom="column">
              <wp:posOffset>-45085</wp:posOffset>
            </wp:positionH>
            <wp:positionV relativeFrom="paragraph">
              <wp:posOffset>788670</wp:posOffset>
            </wp:positionV>
            <wp:extent cx="1781175" cy="1332865"/>
            <wp:effectExtent l="0" t="0" r="0" b="0"/>
            <wp:wrapNone/>
            <wp:docPr id="12" name="Image 12" descr="F:\cours\2010_2011\2 CIT\série 1\ventiler\fichier\DSC03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ours\2010_2011\2 CIT\série 1\ventiler\fichier\DSC03520.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838" t="4487" r="8120"/>
                    <a:stretch/>
                  </pic:blipFill>
                  <pic:spPr bwMode="auto">
                    <a:xfrm>
                      <a:off x="0" y="0"/>
                      <a:ext cx="1781175" cy="133286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rFonts w:ascii="Arial" w:hAnsi="Arial" w:cs="Arial"/>
          <w:bCs/>
          <w:noProof/>
          <w:sz w:val="22"/>
          <w:szCs w:val="22"/>
        </w:rPr>
        <w:drawing>
          <wp:inline distT="0" distB="0" distL="0" distR="0">
            <wp:extent cx="375772" cy="367030"/>
            <wp:effectExtent l="19050" t="0" r="5228" b="0"/>
            <wp:docPr id="17" name="Image 1" descr="C:\Documents and Settings\MarieLaure\Local Settings\Temporary Internet Files\Content.IE5\IX732JSP\MC9003713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rieLaure\Local Settings\Temporary Internet Files\Content.IE5\IX732JSP\MC900371316[1].wmf"/>
                    <pic:cNvPicPr>
                      <a:picLocks noChangeAspect="1" noChangeArrowheads="1"/>
                    </pic:cNvPicPr>
                  </pic:nvPicPr>
                  <pic:blipFill>
                    <a:blip r:embed="rId14" cstate="print"/>
                    <a:srcRect/>
                    <a:stretch>
                      <a:fillRect/>
                    </a:stretch>
                  </pic:blipFill>
                  <pic:spPr bwMode="auto">
                    <a:xfrm>
                      <a:off x="0" y="0"/>
                      <a:ext cx="375772" cy="367030"/>
                    </a:xfrm>
                    <a:prstGeom prst="rect">
                      <a:avLst/>
                    </a:prstGeom>
                    <a:noFill/>
                    <a:ln w="9525">
                      <a:noFill/>
                      <a:miter lim="800000"/>
                      <a:headEnd/>
                      <a:tailEnd/>
                    </a:ln>
                  </pic:spPr>
                </pic:pic>
              </a:graphicData>
            </a:graphic>
          </wp:inline>
        </w:drawing>
      </w:r>
      <w:r w:rsidRPr="00F552FA">
        <w:rPr>
          <w:rFonts w:ascii="Arial" w:hAnsi="Arial" w:cs="Arial"/>
          <w:b/>
          <w:bCs/>
          <w:color w:val="8DB3E2" w:themeColor="text2" w:themeTint="66"/>
          <w:sz w:val="28"/>
          <w:szCs w:val="28"/>
        </w:rPr>
        <w:t>Expérience</w:t>
      </w:r>
      <w:r w:rsidRPr="00F552FA">
        <w:rPr>
          <w:rFonts w:ascii="Arial" w:hAnsi="Arial" w:cs="Arial"/>
          <w:bCs/>
          <w:color w:val="8DB3E2" w:themeColor="text2" w:themeTint="66"/>
          <w:sz w:val="22"/>
          <w:szCs w:val="22"/>
        </w:rPr>
        <w:t> :</w:t>
      </w:r>
      <w:r>
        <w:rPr>
          <w:rFonts w:ascii="Arial" w:hAnsi="Arial" w:cs="Arial"/>
          <w:bCs/>
          <w:sz w:val="22"/>
          <w:szCs w:val="22"/>
        </w:rPr>
        <w:t xml:space="preserve"> Sur la maquette présentée, vous réaliserez les observations et mesures demandées dans le tableau ci-dessous pour les deux situations proposées (ampoule éteinte/allumée).</w:t>
      </w:r>
      <w:r w:rsidRPr="00B943BB">
        <w:rPr>
          <w:snapToGrid w:val="0"/>
          <w:color w:val="000000"/>
          <w:w w:val="0"/>
          <w:sz w:val="0"/>
          <w:szCs w:val="0"/>
          <w:u w:color="000000"/>
          <w:bdr w:val="none" w:sz="0" w:space="0" w:color="000000"/>
          <w:shd w:val="clear" w:color="000000" w:fill="000000"/>
        </w:rPr>
        <w:t xml:space="preserve"> </w:t>
      </w:r>
    </w:p>
    <w:p w:rsidR="004E124C" w:rsidRDefault="004E124C" w:rsidP="00742354">
      <w:pPr>
        <w:spacing w:line="276" w:lineRule="auto"/>
        <w:jc w:val="both"/>
        <w:rPr>
          <w:rFonts w:ascii="Arial" w:hAnsi="Arial" w:cs="Arial"/>
          <w:bCs/>
          <w:sz w:val="22"/>
          <w:szCs w:val="22"/>
        </w:rPr>
      </w:pPr>
      <w:r>
        <w:rPr>
          <w:noProof/>
          <w:color w:val="000000"/>
          <w:w w:val="0"/>
          <w:sz w:val="0"/>
          <w:szCs w:val="0"/>
          <w:u w:color="000000"/>
          <w:bdr w:val="none" w:sz="0" w:space="0" w:color="000000"/>
          <w:shd w:val="clear" w:color="000000" w:fill="000000"/>
        </w:rPr>
        <w:drawing>
          <wp:anchor distT="0" distB="0" distL="114300" distR="114300" simplePos="0" relativeHeight="251781120" behindDoc="0" locked="0" layoutInCell="1" allowOverlap="1">
            <wp:simplePos x="0" y="0"/>
            <wp:positionH relativeFrom="column">
              <wp:posOffset>5244465</wp:posOffset>
            </wp:positionH>
            <wp:positionV relativeFrom="paragraph">
              <wp:posOffset>136525</wp:posOffset>
            </wp:positionV>
            <wp:extent cx="1303020" cy="742950"/>
            <wp:effectExtent l="0" t="0" r="0" b="0"/>
            <wp:wrapNone/>
            <wp:docPr id="29" name="Image 29" descr="F:\cours\2010_2011\2 CIT\série 1\ventiler\fichier\DSC03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cours\2010_2011\2 CIT\série 1\ventiler\fichier\DSC03525.JPG"/>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525" t="12125" r="1" b="4497"/>
                    <a:stretch/>
                  </pic:blipFill>
                  <pic:spPr bwMode="auto">
                    <a:xfrm>
                      <a:off x="0" y="0"/>
                      <a:ext cx="1303020" cy="7429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4E124C" w:rsidRDefault="007506D6" w:rsidP="00742354">
      <w:pPr>
        <w:spacing w:line="276" w:lineRule="auto"/>
        <w:jc w:val="both"/>
        <w:rPr>
          <w:rFonts w:ascii="Arial" w:hAnsi="Arial" w:cs="Arial"/>
          <w:bCs/>
          <w:sz w:val="22"/>
          <w:szCs w:val="22"/>
        </w:rPr>
      </w:pPr>
      <w:r w:rsidRPr="007506D6">
        <w:rPr>
          <w:noProof/>
        </w:rPr>
        <w:pict>
          <v:shapetype id="_x0000_t32" coordsize="21600,21600" o:spt="32" o:oned="t" path="m,l21600,21600e" filled="f">
            <v:path arrowok="t" fillok="f" o:connecttype="none"/>
            <o:lock v:ext="edit" shapetype="t"/>
          </v:shapetype>
          <v:shape id="AutoShape 171" o:spid="_x0000_s1204" type="#_x0000_t32" style="position:absolute;left:0;text-align:left;margin-left:366.95pt;margin-top:12.7pt;width:91.5pt;height:47.25pt;flip:y;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" strokeweight="1.5pt">
            <v:stroke endarrow="block"/>
          </v:shape>
        </w:pict>
      </w:r>
      <w:r w:rsidR="004E124C">
        <w:rPr>
          <w:noProof/>
          <w:color w:val="000000"/>
          <w:w w:val="0"/>
          <w:sz w:val="0"/>
          <w:szCs w:val="0"/>
          <w:u w:color="000000"/>
          <w:bdr w:val="none" w:sz="0" w:space="0" w:color="000000"/>
          <w:shd w:val="clear" w:color="000000" w:fill="000000"/>
        </w:rPr>
        <w:drawing>
          <wp:anchor distT="0" distB="0" distL="114300" distR="114300" simplePos="0" relativeHeight="251782144" behindDoc="0" locked="0" layoutInCell="1" allowOverlap="1">
            <wp:simplePos x="0" y="0"/>
            <wp:positionH relativeFrom="column">
              <wp:posOffset>2094865</wp:posOffset>
            </wp:positionH>
            <wp:positionV relativeFrom="paragraph">
              <wp:posOffset>132715</wp:posOffset>
            </wp:positionV>
            <wp:extent cx="1341755" cy="742950"/>
            <wp:effectExtent l="0" t="0" r="0" b="0"/>
            <wp:wrapNone/>
            <wp:docPr id="30" name="Image 30" descr="F:\cours\2010_2011\2 CIT\série 1\ventiler\fichier\DSC03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cours\2010_2011\2 CIT\série 1\ventiler\fichier\DSC03524.JPG"/>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0596" b="6402"/>
                    <a:stretch/>
                  </pic:blipFill>
                  <pic:spPr bwMode="auto">
                    <a:xfrm>
                      <a:off x="0" y="0"/>
                      <a:ext cx="1341755" cy="7429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4E124C" w:rsidRDefault="004E124C" w:rsidP="00742354">
      <w:pPr>
        <w:spacing w:line="276" w:lineRule="auto"/>
        <w:jc w:val="both"/>
        <w:rPr>
          <w:rFonts w:ascii="Arial" w:hAnsi="Arial" w:cs="Arial"/>
          <w:bCs/>
          <w:sz w:val="22"/>
          <w:szCs w:val="22"/>
        </w:rPr>
      </w:pPr>
    </w:p>
    <w:p w:rsidR="004E124C" w:rsidRDefault="004E124C" w:rsidP="00742354">
      <w:pPr>
        <w:spacing w:line="276" w:lineRule="auto"/>
        <w:jc w:val="both"/>
        <w:rPr>
          <w:rFonts w:ascii="Arial" w:hAnsi="Arial" w:cs="Arial"/>
          <w:bCs/>
          <w:sz w:val="22"/>
          <w:szCs w:val="22"/>
        </w:rPr>
      </w:pPr>
    </w:p>
    <w:p w:rsidR="004E124C" w:rsidRDefault="007506D6" w:rsidP="00742354">
      <w:pPr>
        <w:spacing w:line="276" w:lineRule="auto"/>
        <w:jc w:val="both"/>
        <w:rPr>
          <w:rFonts w:ascii="Arial" w:hAnsi="Arial" w:cs="Arial"/>
          <w:bCs/>
          <w:sz w:val="22"/>
          <w:szCs w:val="22"/>
        </w:rPr>
      </w:pPr>
      <w:r w:rsidRPr="007506D6">
        <w:rPr>
          <w:noProof/>
        </w:rPr>
        <w:pict>
          <v:shape id="AutoShape 172" o:spid="_x0000_s1203" type="#_x0000_t32" style="position:absolute;left:0;text-align:left;margin-left:224.45pt;margin-top:11.35pt;width:102.75pt;height:5pt;flip:x;z-index:25178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" strokeweight="1.5pt">
            <v:stroke endarrow="block"/>
          </v:shape>
        </w:pict>
      </w:r>
    </w:p>
    <w:p w:rsidR="004E124C" w:rsidRDefault="004E124C" w:rsidP="00742354">
      <w:pPr>
        <w:spacing w:line="276" w:lineRule="auto"/>
        <w:jc w:val="both"/>
        <w:rPr>
          <w:rFonts w:ascii="Arial" w:hAnsi="Arial" w:cs="Arial"/>
          <w:bCs/>
          <w:sz w:val="22"/>
          <w:szCs w:val="22"/>
        </w:rPr>
      </w:pPr>
    </w:p>
    <w:p w:rsidR="004E124C" w:rsidRDefault="004E124C" w:rsidP="00742354">
      <w:pPr>
        <w:spacing w:line="276" w:lineRule="auto"/>
        <w:jc w:val="both"/>
        <w:rPr>
          <w:rFonts w:ascii="Arial" w:hAnsi="Arial" w:cs="Arial"/>
          <w:bCs/>
          <w:sz w:val="22"/>
          <w:szCs w:val="22"/>
        </w:rPr>
      </w:pPr>
    </w:p>
    <w:p w:rsidR="004E124C" w:rsidRDefault="004E124C" w:rsidP="00742354">
      <w:pPr>
        <w:spacing w:line="276" w:lineRule="auto"/>
        <w:jc w:val="both"/>
        <w:rPr>
          <w:rFonts w:ascii="Arial" w:hAnsi="Arial" w:cs="Arial"/>
          <w:bCs/>
          <w:sz w:val="22"/>
          <w:szCs w:val="22"/>
        </w:rPr>
      </w:pPr>
    </w:p>
    <w:tbl>
      <w:tblPr>
        <w:tblStyle w:val="Grilledutableau"/>
        <w:tblpPr w:leftFromText="141" w:rightFromText="141" w:vertAnchor="text" w:horzAnchor="margin" w:tblpY="143"/>
        <w:tblW w:w="0" w:type="auto"/>
        <w:tblLook w:val="04A0"/>
      </w:tblPr>
      <w:tblGrid>
        <w:gridCol w:w="2068"/>
        <w:gridCol w:w="2069"/>
        <w:gridCol w:w="1034"/>
        <w:gridCol w:w="1035"/>
        <w:gridCol w:w="2069"/>
        <w:gridCol w:w="2069"/>
      </w:tblGrid>
      <w:tr w:rsidR="004E124C" w:rsidRPr="004B5F94" w:rsidTr="00742354">
        <w:tc>
          <w:tcPr>
            <w:tcW w:w="2068" w:type="dxa"/>
            <w:vMerge w:val="restart"/>
            <w:vAlign w:val="center"/>
          </w:tcPr>
          <w:p w:rsidR="004E124C" w:rsidRPr="004B5F94" w:rsidRDefault="004E124C" w:rsidP="004E124C">
            <w:pPr>
              <w:spacing w:before="120" w:after="120"/>
              <w:jc w:val="center"/>
              <w:rPr>
                <w:rFonts w:ascii="Arial" w:hAnsi="Arial" w:cs="Arial"/>
                <w:b/>
                <w:bCs/>
              </w:rPr>
            </w:pPr>
            <w:r>
              <w:rPr>
                <w:rFonts w:ascii="Arial" w:hAnsi="Arial" w:cs="Arial"/>
                <w:b/>
                <w:bCs/>
              </w:rPr>
              <w:t>Résultats</w:t>
            </w:r>
          </w:p>
        </w:tc>
        <w:tc>
          <w:tcPr>
            <w:tcW w:w="4138" w:type="dxa"/>
            <w:gridSpan w:val="3"/>
            <w:vAlign w:val="center"/>
          </w:tcPr>
          <w:p w:rsidR="004E124C" w:rsidRPr="004B5F94" w:rsidRDefault="004E124C" w:rsidP="004E124C">
            <w:pPr>
              <w:spacing w:before="120" w:after="120"/>
              <w:jc w:val="center"/>
              <w:rPr>
                <w:rFonts w:ascii="Arial" w:hAnsi="Arial" w:cs="Arial"/>
                <w:b/>
                <w:bCs/>
              </w:rPr>
            </w:pPr>
            <w:r>
              <w:rPr>
                <w:rFonts w:ascii="Arial" w:hAnsi="Arial" w:cs="Arial"/>
                <w:b/>
                <w:bCs/>
              </w:rPr>
              <w:t>Etat des lamelles de papier</w:t>
            </w:r>
          </w:p>
        </w:tc>
        <w:tc>
          <w:tcPr>
            <w:tcW w:w="4138" w:type="dxa"/>
            <w:gridSpan w:val="2"/>
            <w:vAlign w:val="center"/>
          </w:tcPr>
          <w:p w:rsidR="004E124C" w:rsidRPr="004B5F94" w:rsidRDefault="004E124C" w:rsidP="004E124C">
            <w:pPr>
              <w:spacing w:before="120" w:after="120"/>
              <w:jc w:val="center"/>
              <w:rPr>
                <w:rFonts w:ascii="Arial" w:hAnsi="Arial" w:cs="Arial"/>
                <w:b/>
                <w:bCs/>
              </w:rPr>
            </w:pPr>
            <w:r w:rsidRPr="004B5F94">
              <w:rPr>
                <w:rFonts w:ascii="Arial" w:hAnsi="Arial" w:cs="Arial"/>
                <w:b/>
                <w:bCs/>
              </w:rPr>
              <w:t>Température aux bouches d’air</w:t>
            </w:r>
          </w:p>
        </w:tc>
      </w:tr>
      <w:tr w:rsidR="004E124C" w:rsidRPr="004B5F94" w:rsidTr="00742354">
        <w:tc>
          <w:tcPr>
            <w:tcW w:w="2068" w:type="dxa"/>
            <w:vMerge/>
            <w:vAlign w:val="center"/>
          </w:tcPr>
          <w:p w:rsidR="004E124C" w:rsidRPr="004B5F94" w:rsidRDefault="004E124C" w:rsidP="004E124C">
            <w:pPr>
              <w:spacing w:before="120" w:after="120"/>
              <w:jc w:val="center"/>
              <w:rPr>
                <w:rFonts w:ascii="Arial" w:hAnsi="Arial" w:cs="Arial"/>
                <w:b/>
                <w:bCs/>
              </w:rPr>
            </w:pPr>
          </w:p>
        </w:tc>
        <w:tc>
          <w:tcPr>
            <w:tcW w:w="2069" w:type="dxa"/>
            <w:vMerge w:val="restart"/>
            <w:vAlign w:val="center"/>
          </w:tcPr>
          <w:p w:rsidR="004E124C" w:rsidRPr="004B5F94" w:rsidRDefault="004E124C" w:rsidP="004E124C">
            <w:pPr>
              <w:spacing w:before="120" w:after="120"/>
              <w:jc w:val="center"/>
              <w:rPr>
                <w:rFonts w:ascii="Arial" w:hAnsi="Arial" w:cs="Arial"/>
                <w:b/>
                <w:bCs/>
              </w:rPr>
            </w:pPr>
            <w:r w:rsidRPr="004B5F94">
              <w:rPr>
                <w:rFonts w:ascii="Arial" w:hAnsi="Arial" w:cs="Arial"/>
                <w:b/>
                <w:bCs/>
              </w:rPr>
              <w:t>Statique</w:t>
            </w:r>
          </w:p>
        </w:tc>
        <w:tc>
          <w:tcPr>
            <w:tcW w:w="2069" w:type="dxa"/>
            <w:gridSpan w:val="2"/>
            <w:vAlign w:val="center"/>
          </w:tcPr>
          <w:p w:rsidR="004E124C" w:rsidRPr="004B5F94" w:rsidRDefault="004E124C" w:rsidP="004E124C">
            <w:pPr>
              <w:spacing w:before="120" w:after="120"/>
              <w:jc w:val="center"/>
              <w:rPr>
                <w:rFonts w:ascii="Arial" w:hAnsi="Arial" w:cs="Arial"/>
                <w:b/>
                <w:bCs/>
              </w:rPr>
            </w:pPr>
            <w:r w:rsidRPr="004B5F94">
              <w:rPr>
                <w:rFonts w:ascii="Arial" w:hAnsi="Arial" w:cs="Arial"/>
                <w:b/>
                <w:bCs/>
              </w:rPr>
              <w:t>En mouvement</w:t>
            </w:r>
          </w:p>
        </w:tc>
        <w:tc>
          <w:tcPr>
            <w:tcW w:w="2069" w:type="dxa"/>
            <w:vMerge w:val="restart"/>
            <w:vAlign w:val="center"/>
          </w:tcPr>
          <w:p w:rsidR="004E124C" w:rsidRPr="004B5F94" w:rsidRDefault="004E124C" w:rsidP="004E124C">
            <w:pPr>
              <w:spacing w:before="120" w:after="120"/>
              <w:jc w:val="center"/>
              <w:rPr>
                <w:rFonts w:ascii="Arial" w:hAnsi="Arial" w:cs="Arial"/>
                <w:b/>
                <w:bCs/>
              </w:rPr>
            </w:pPr>
            <w:r w:rsidRPr="004B5F94">
              <w:rPr>
                <w:rFonts w:ascii="Arial" w:hAnsi="Arial" w:cs="Arial"/>
                <w:b/>
                <w:bCs/>
              </w:rPr>
              <w:t>basse</w:t>
            </w:r>
          </w:p>
        </w:tc>
        <w:tc>
          <w:tcPr>
            <w:tcW w:w="2069" w:type="dxa"/>
            <w:vMerge w:val="restart"/>
            <w:vAlign w:val="center"/>
          </w:tcPr>
          <w:p w:rsidR="004E124C" w:rsidRPr="004B5F94" w:rsidRDefault="004E124C" w:rsidP="004E124C">
            <w:pPr>
              <w:spacing w:before="120" w:after="120"/>
              <w:jc w:val="center"/>
              <w:rPr>
                <w:rFonts w:ascii="Arial" w:hAnsi="Arial" w:cs="Arial"/>
                <w:b/>
                <w:bCs/>
              </w:rPr>
            </w:pPr>
            <w:r w:rsidRPr="004B5F94">
              <w:rPr>
                <w:rFonts w:ascii="Arial" w:hAnsi="Arial" w:cs="Arial"/>
                <w:b/>
                <w:bCs/>
              </w:rPr>
              <w:t>haute</w:t>
            </w:r>
          </w:p>
        </w:tc>
      </w:tr>
      <w:tr w:rsidR="004E124C" w:rsidRPr="004B5F94" w:rsidTr="00742354">
        <w:tc>
          <w:tcPr>
            <w:tcW w:w="2068" w:type="dxa"/>
            <w:vMerge/>
            <w:vAlign w:val="center"/>
          </w:tcPr>
          <w:p w:rsidR="004E124C" w:rsidRPr="004B5F94" w:rsidRDefault="004E124C" w:rsidP="004E124C">
            <w:pPr>
              <w:spacing w:before="120" w:after="120"/>
              <w:jc w:val="center"/>
              <w:rPr>
                <w:rFonts w:ascii="Arial" w:hAnsi="Arial" w:cs="Arial"/>
                <w:b/>
                <w:bCs/>
              </w:rPr>
            </w:pPr>
          </w:p>
        </w:tc>
        <w:tc>
          <w:tcPr>
            <w:tcW w:w="2069" w:type="dxa"/>
            <w:vMerge/>
            <w:vAlign w:val="center"/>
          </w:tcPr>
          <w:p w:rsidR="004E124C" w:rsidRPr="004B5F94" w:rsidRDefault="004E124C" w:rsidP="004E124C">
            <w:pPr>
              <w:spacing w:before="120" w:after="120"/>
              <w:jc w:val="center"/>
              <w:rPr>
                <w:rFonts w:ascii="Arial" w:hAnsi="Arial" w:cs="Arial"/>
                <w:b/>
                <w:bCs/>
              </w:rPr>
            </w:pPr>
          </w:p>
        </w:tc>
        <w:tc>
          <w:tcPr>
            <w:tcW w:w="1034" w:type="dxa"/>
            <w:vAlign w:val="center"/>
          </w:tcPr>
          <w:p w:rsidR="004E124C" w:rsidRPr="004B4BB6" w:rsidRDefault="004E124C" w:rsidP="004E124C">
            <w:pPr>
              <w:jc w:val="center"/>
              <w:rPr>
                <w:rFonts w:ascii="Arial" w:hAnsi="Arial" w:cs="Arial"/>
                <w:bCs/>
                <w:sz w:val="18"/>
                <w:szCs w:val="18"/>
              </w:rPr>
            </w:pPr>
            <w:r w:rsidRPr="004B4BB6">
              <w:rPr>
                <w:rFonts w:ascii="Arial" w:hAnsi="Arial" w:cs="Arial"/>
                <w:bCs/>
                <w:sz w:val="18"/>
                <w:szCs w:val="18"/>
              </w:rPr>
              <w:t>Incliné</w:t>
            </w:r>
            <w:r>
              <w:rPr>
                <w:rFonts w:ascii="Arial" w:hAnsi="Arial" w:cs="Arial"/>
                <w:bCs/>
                <w:sz w:val="18"/>
                <w:szCs w:val="18"/>
              </w:rPr>
              <w:t>es</w:t>
            </w:r>
            <w:r w:rsidRPr="004B4BB6">
              <w:rPr>
                <w:rFonts w:ascii="Arial" w:hAnsi="Arial" w:cs="Arial"/>
                <w:bCs/>
                <w:sz w:val="18"/>
                <w:szCs w:val="18"/>
              </w:rPr>
              <w:t xml:space="preserve"> vers l’intérieur</w:t>
            </w:r>
          </w:p>
        </w:tc>
        <w:tc>
          <w:tcPr>
            <w:tcW w:w="1035" w:type="dxa"/>
            <w:vAlign w:val="center"/>
          </w:tcPr>
          <w:p w:rsidR="004E124C" w:rsidRPr="004B4BB6" w:rsidRDefault="004E124C" w:rsidP="004E124C">
            <w:pPr>
              <w:jc w:val="center"/>
              <w:rPr>
                <w:rFonts w:ascii="Arial" w:hAnsi="Arial" w:cs="Arial"/>
                <w:bCs/>
                <w:sz w:val="18"/>
                <w:szCs w:val="18"/>
              </w:rPr>
            </w:pPr>
            <w:r w:rsidRPr="004B4BB6">
              <w:rPr>
                <w:rFonts w:ascii="Arial" w:hAnsi="Arial" w:cs="Arial"/>
                <w:bCs/>
                <w:sz w:val="18"/>
                <w:szCs w:val="18"/>
              </w:rPr>
              <w:t>Incliné</w:t>
            </w:r>
            <w:r>
              <w:rPr>
                <w:rFonts w:ascii="Arial" w:hAnsi="Arial" w:cs="Arial"/>
                <w:bCs/>
                <w:sz w:val="18"/>
                <w:szCs w:val="18"/>
              </w:rPr>
              <w:t>es</w:t>
            </w:r>
            <w:r w:rsidRPr="004B4BB6">
              <w:rPr>
                <w:rFonts w:ascii="Arial" w:hAnsi="Arial" w:cs="Arial"/>
                <w:bCs/>
                <w:sz w:val="18"/>
                <w:szCs w:val="18"/>
              </w:rPr>
              <w:t xml:space="preserve"> vers l’extérieur</w:t>
            </w:r>
          </w:p>
        </w:tc>
        <w:tc>
          <w:tcPr>
            <w:tcW w:w="2069" w:type="dxa"/>
            <w:vMerge/>
            <w:vAlign w:val="center"/>
          </w:tcPr>
          <w:p w:rsidR="004E124C" w:rsidRPr="004B5F94" w:rsidRDefault="004E124C" w:rsidP="004E124C">
            <w:pPr>
              <w:spacing w:before="120" w:after="120"/>
              <w:jc w:val="center"/>
              <w:rPr>
                <w:rFonts w:ascii="Arial" w:hAnsi="Arial" w:cs="Arial"/>
                <w:b/>
                <w:bCs/>
              </w:rPr>
            </w:pPr>
          </w:p>
        </w:tc>
        <w:tc>
          <w:tcPr>
            <w:tcW w:w="2069" w:type="dxa"/>
            <w:vMerge/>
            <w:vAlign w:val="center"/>
          </w:tcPr>
          <w:p w:rsidR="004E124C" w:rsidRPr="004B5F94" w:rsidRDefault="004E124C" w:rsidP="004E124C">
            <w:pPr>
              <w:spacing w:before="120" w:after="120"/>
              <w:jc w:val="center"/>
              <w:rPr>
                <w:rFonts w:ascii="Arial" w:hAnsi="Arial" w:cs="Arial"/>
                <w:b/>
                <w:bCs/>
              </w:rPr>
            </w:pPr>
          </w:p>
        </w:tc>
      </w:tr>
      <w:tr w:rsidR="004E124C" w:rsidRPr="004B5F94" w:rsidTr="00742354">
        <w:tc>
          <w:tcPr>
            <w:tcW w:w="2068" w:type="dxa"/>
            <w:vAlign w:val="center"/>
          </w:tcPr>
          <w:p w:rsidR="004E124C" w:rsidRDefault="004E124C" w:rsidP="004E124C">
            <w:pPr>
              <w:spacing w:before="120" w:after="120"/>
              <w:jc w:val="center"/>
              <w:rPr>
                <w:rFonts w:ascii="Arial" w:hAnsi="Arial" w:cs="Arial"/>
                <w:bCs/>
              </w:rPr>
            </w:pPr>
            <w:r>
              <w:rPr>
                <w:rFonts w:ascii="Arial" w:hAnsi="Arial" w:cs="Arial"/>
                <w:bCs/>
              </w:rPr>
              <w:t>Ampoule éteinte</w:t>
            </w:r>
          </w:p>
        </w:tc>
        <w:tc>
          <w:tcPr>
            <w:tcW w:w="2069" w:type="dxa"/>
            <w:vAlign w:val="center"/>
          </w:tcPr>
          <w:p w:rsidR="004E124C" w:rsidRDefault="004E124C" w:rsidP="004E124C">
            <w:pPr>
              <w:spacing w:before="120" w:after="120"/>
              <w:rPr>
                <w:rFonts w:ascii="Arial" w:hAnsi="Arial" w:cs="Arial"/>
                <w:bCs/>
              </w:rPr>
            </w:pPr>
          </w:p>
        </w:tc>
        <w:tc>
          <w:tcPr>
            <w:tcW w:w="1034" w:type="dxa"/>
            <w:vAlign w:val="center"/>
          </w:tcPr>
          <w:p w:rsidR="004E124C" w:rsidRDefault="004E124C" w:rsidP="004E124C">
            <w:pPr>
              <w:spacing w:before="120" w:after="120"/>
              <w:rPr>
                <w:rFonts w:ascii="Arial" w:hAnsi="Arial" w:cs="Arial"/>
                <w:bCs/>
              </w:rPr>
            </w:pPr>
          </w:p>
        </w:tc>
        <w:tc>
          <w:tcPr>
            <w:tcW w:w="1035" w:type="dxa"/>
            <w:vAlign w:val="center"/>
          </w:tcPr>
          <w:p w:rsidR="004E124C" w:rsidRDefault="004E124C" w:rsidP="004E124C">
            <w:pPr>
              <w:spacing w:before="120" w:after="120"/>
              <w:rPr>
                <w:rFonts w:ascii="Arial" w:hAnsi="Arial" w:cs="Arial"/>
                <w:bCs/>
              </w:rPr>
            </w:pPr>
          </w:p>
        </w:tc>
        <w:tc>
          <w:tcPr>
            <w:tcW w:w="2069" w:type="dxa"/>
            <w:vAlign w:val="center"/>
          </w:tcPr>
          <w:p w:rsidR="004E124C" w:rsidRDefault="004E124C" w:rsidP="004E124C">
            <w:pPr>
              <w:spacing w:before="120" w:after="120"/>
              <w:rPr>
                <w:rFonts w:ascii="Arial" w:hAnsi="Arial" w:cs="Arial"/>
                <w:bCs/>
              </w:rPr>
            </w:pPr>
          </w:p>
        </w:tc>
        <w:tc>
          <w:tcPr>
            <w:tcW w:w="2069" w:type="dxa"/>
            <w:vAlign w:val="center"/>
          </w:tcPr>
          <w:p w:rsidR="004E124C" w:rsidRDefault="004E124C" w:rsidP="004E124C">
            <w:pPr>
              <w:spacing w:before="120" w:after="120"/>
              <w:rPr>
                <w:rFonts w:ascii="Arial" w:hAnsi="Arial" w:cs="Arial"/>
                <w:bCs/>
              </w:rPr>
            </w:pPr>
          </w:p>
        </w:tc>
      </w:tr>
      <w:tr w:rsidR="004E124C" w:rsidTr="00742354">
        <w:tc>
          <w:tcPr>
            <w:tcW w:w="2068" w:type="dxa"/>
            <w:vAlign w:val="center"/>
          </w:tcPr>
          <w:p w:rsidR="004E124C" w:rsidRDefault="004E124C" w:rsidP="004E124C">
            <w:pPr>
              <w:spacing w:before="120" w:after="120"/>
              <w:jc w:val="center"/>
              <w:rPr>
                <w:rFonts w:ascii="Arial" w:hAnsi="Arial" w:cs="Arial"/>
                <w:bCs/>
              </w:rPr>
            </w:pPr>
            <w:r>
              <w:rPr>
                <w:rFonts w:ascii="Arial" w:hAnsi="Arial" w:cs="Arial"/>
                <w:bCs/>
              </w:rPr>
              <w:t>Ampoule allumée</w:t>
            </w:r>
          </w:p>
        </w:tc>
        <w:tc>
          <w:tcPr>
            <w:tcW w:w="2069" w:type="dxa"/>
            <w:vAlign w:val="center"/>
          </w:tcPr>
          <w:p w:rsidR="004E124C" w:rsidRDefault="004E124C" w:rsidP="004E124C">
            <w:pPr>
              <w:spacing w:before="120" w:after="120"/>
              <w:rPr>
                <w:rFonts w:ascii="Arial" w:hAnsi="Arial" w:cs="Arial"/>
                <w:bCs/>
              </w:rPr>
            </w:pPr>
          </w:p>
        </w:tc>
        <w:tc>
          <w:tcPr>
            <w:tcW w:w="1034" w:type="dxa"/>
            <w:vAlign w:val="center"/>
          </w:tcPr>
          <w:p w:rsidR="004E124C" w:rsidRDefault="004E124C" w:rsidP="004E124C">
            <w:pPr>
              <w:spacing w:before="120" w:after="120"/>
              <w:rPr>
                <w:rFonts w:ascii="Arial" w:hAnsi="Arial" w:cs="Arial"/>
                <w:bCs/>
              </w:rPr>
            </w:pPr>
          </w:p>
        </w:tc>
        <w:tc>
          <w:tcPr>
            <w:tcW w:w="1035" w:type="dxa"/>
            <w:vAlign w:val="center"/>
          </w:tcPr>
          <w:p w:rsidR="004E124C" w:rsidRDefault="004E124C" w:rsidP="004E124C">
            <w:pPr>
              <w:spacing w:before="120" w:after="120"/>
              <w:rPr>
                <w:rFonts w:ascii="Arial" w:hAnsi="Arial" w:cs="Arial"/>
                <w:bCs/>
              </w:rPr>
            </w:pPr>
          </w:p>
        </w:tc>
        <w:tc>
          <w:tcPr>
            <w:tcW w:w="2069" w:type="dxa"/>
            <w:vAlign w:val="center"/>
          </w:tcPr>
          <w:p w:rsidR="004E124C" w:rsidRDefault="004E124C" w:rsidP="004E124C">
            <w:pPr>
              <w:spacing w:before="120" w:after="120"/>
              <w:rPr>
                <w:rFonts w:ascii="Arial" w:hAnsi="Arial" w:cs="Arial"/>
                <w:bCs/>
              </w:rPr>
            </w:pPr>
          </w:p>
        </w:tc>
        <w:tc>
          <w:tcPr>
            <w:tcW w:w="2069" w:type="dxa"/>
            <w:vAlign w:val="center"/>
          </w:tcPr>
          <w:p w:rsidR="004E124C" w:rsidRDefault="004E124C" w:rsidP="004E124C">
            <w:pPr>
              <w:spacing w:before="120" w:after="120"/>
              <w:rPr>
                <w:rFonts w:ascii="Arial" w:hAnsi="Arial" w:cs="Arial"/>
                <w:bCs/>
              </w:rPr>
            </w:pPr>
          </w:p>
        </w:tc>
      </w:tr>
      <w:tr w:rsidR="004E124C" w:rsidTr="00742354">
        <w:tc>
          <w:tcPr>
            <w:tcW w:w="2068" w:type="dxa"/>
            <w:vAlign w:val="center"/>
          </w:tcPr>
          <w:p w:rsidR="004E124C" w:rsidRDefault="004E124C" w:rsidP="004E124C">
            <w:pPr>
              <w:spacing w:before="120" w:after="120"/>
              <w:jc w:val="center"/>
              <w:rPr>
                <w:rFonts w:ascii="Arial" w:hAnsi="Arial" w:cs="Arial"/>
                <w:bCs/>
              </w:rPr>
            </w:pPr>
            <w:r>
              <w:rPr>
                <w:rFonts w:ascii="Arial" w:hAnsi="Arial" w:cs="Arial"/>
                <w:bCs/>
              </w:rPr>
              <w:t>Ampoule allumée + sèche-cheveux sur la paroi de la bouche haute</w:t>
            </w:r>
          </w:p>
        </w:tc>
        <w:tc>
          <w:tcPr>
            <w:tcW w:w="2069" w:type="dxa"/>
            <w:vAlign w:val="center"/>
          </w:tcPr>
          <w:p w:rsidR="004E124C" w:rsidRDefault="004E124C" w:rsidP="004E124C">
            <w:pPr>
              <w:spacing w:before="120" w:after="120"/>
              <w:rPr>
                <w:rFonts w:ascii="Arial" w:hAnsi="Arial" w:cs="Arial"/>
                <w:bCs/>
              </w:rPr>
            </w:pPr>
          </w:p>
        </w:tc>
        <w:tc>
          <w:tcPr>
            <w:tcW w:w="1034" w:type="dxa"/>
            <w:vAlign w:val="center"/>
          </w:tcPr>
          <w:p w:rsidR="004E124C" w:rsidRDefault="004E124C" w:rsidP="004E124C">
            <w:pPr>
              <w:spacing w:before="120" w:after="120"/>
              <w:rPr>
                <w:rFonts w:ascii="Arial" w:hAnsi="Arial" w:cs="Arial"/>
                <w:bCs/>
              </w:rPr>
            </w:pPr>
          </w:p>
        </w:tc>
        <w:tc>
          <w:tcPr>
            <w:tcW w:w="1035" w:type="dxa"/>
            <w:vAlign w:val="center"/>
          </w:tcPr>
          <w:p w:rsidR="004E124C" w:rsidRDefault="004E124C" w:rsidP="004E124C">
            <w:pPr>
              <w:spacing w:before="120" w:after="120"/>
              <w:rPr>
                <w:rFonts w:ascii="Arial" w:hAnsi="Arial" w:cs="Arial"/>
                <w:bCs/>
              </w:rPr>
            </w:pPr>
          </w:p>
        </w:tc>
        <w:tc>
          <w:tcPr>
            <w:tcW w:w="2069" w:type="dxa"/>
            <w:vAlign w:val="center"/>
          </w:tcPr>
          <w:p w:rsidR="004E124C" w:rsidRDefault="004E124C" w:rsidP="004E124C">
            <w:pPr>
              <w:spacing w:before="120" w:after="120"/>
              <w:rPr>
                <w:rFonts w:ascii="Arial" w:hAnsi="Arial" w:cs="Arial"/>
                <w:bCs/>
              </w:rPr>
            </w:pPr>
          </w:p>
        </w:tc>
        <w:tc>
          <w:tcPr>
            <w:tcW w:w="2069" w:type="dxa"/>
            <w:vAlign w:val="center"/>
          </w:tcPr>
          <w:p w:rsidR="004E124C" w:rsidRDefault="004E124C" w:rsidP="004E124C">
            <w:pPr>
              <w:spacing w:before="120" w:after="120"/>
              <w:rPr>
                <w:rFonts w:ascii="Arial" w:hAnsi="Arial" w:cs="Arial"/>
                <w:bCs/>
              </w:rPr>
            </w:pPr>
          </w:p>
        </w:tc>
      </w:tr>
    </w:tbl>
    <w:p w:rsidR="004E124C" w:rsidRDefault="004E124C" w:rsidP="00742354">
      <w:pPr>
        <w:spacing w:line="276" w:lineRule="auto"/>
        <w:rPr>
          <w:rFonts w:ascii="Arial" w:hAnsi="Arial" w:cs="Arial"/>
          <w:bCs/>
          <w:sz w:val="22"/>
          <w:szCs w:val="22"/>
        </w:rPr>
      </w:pPr>
    </w:p>
    <w:p w:rsidR="004E124C" w:rsidRDefault="004E124C" w:rsidP="00742354">
      <w:pPr>
        <w:spacing w:line="276" w:lineRule="auto"/>
        <w:rPr>
          <w:rFonts w:ascii="Arial" w:hAnsi="Arial" w:cs="Arial"/>
          <w:bCs/>
          <w:sz w:val="22"/>
          <w:szCs w:val="22"/>
        </w:rPr>
      </w:pPr>
      <w:r>
        <w:rPr>
          <w:rFonts w:ascii="Arial" w:hAnsi="Arial" w:cs="Arial"/>
          <w:bCs/>
          <w:noProof/>
          <w:sz w:val="22"/>
          <w:szCs w:val="22"/>
        </w:rPr>
        <w:drawing>
          <wp:inline distT="0" distB="0" distL="0" distR="0">
            <wp:extent cx="361950" cy="361950"/>
            <wp:effectExtent l="0" t="0" r="0" b="0"/>
            <wp:docPr id="31" name="Image 2" descr="C:\Documents and Settings\MarieLaure\Local Settings\Temporary Internet Files\Content.IE5\IRQNDFZK\MC9004348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MarieLaure\Local Settings\Temporary Internet Files\Content.IE5\IRQNDFZK\MC900434859[1].png"/>
                    <pic:cNvPicPr>
                      <a:picLocks noChangeAspect="1" noChangeArrowheads="1"/>
                    </pic:cNvPicPr>
                  </pic:nvPicPr>
                  <pic:blipFill>
                    <a:blip r:embed="rId17" cstate="print"/>
                    <a:srcRect/>
                    <a:stretch>
                      <a:fillRect/>
                    </a:stretch>
                  </pic:blipFill>
                  <pic:spPr bwMode="auto">
                    <a:xfrm>
                      <a:off x="0" y="0"/>
                      <a:ext cx="361950" cy="361950"/>
                    </a:xfrm>
                    <a:prstGeom prst="rect">
                      <a:avLst/>
                    </a:prstGeom>
                    <a:noFill/>
                    <a:ln w="9525">
                      <a:noFill/>
                      <a:miter lim="800000"/>
                      <a:headEnd/>
                      <a:tailEnd/>
                    </a:ln>
                  </pic:spPr>
                </pic:pic>
              </a:graphicData>
            </a:graphic>
          </wp:inline>
        </w:drawing>
      </w:r>
      <w:r w:rsidRPr="008553D4">
        <w:rPr>
          <w:rFonts w:ascii="Arial" w:hAnsi="Arial" w:cs="Arial"/>
          <w:b/>
          <w:bCs/>
          <w:color w:val="C00000"/>
          <w:sz w:val="28"/>
          <w:szCs w:val="28"/>
        </w:rPr>
        <w:t>Analyse des expériences</w:t>
      </w:r>
      <w:r w:rsidRPr="00095EA5">
        <w:rPr>
          <w:rFonts w:ascii="Arial" w:hAnsi="Arial" w:cs="Arial"/>
          <w:b/>
          <w:bCs/>
          <w:color w:val="C00000"/>
          <w:sz w:val="22"/>
          <w:szCs w:val="22"/>
        </w:rPr>
        <w:t> :</w:t>
      </w:r>
      <w:r>
        <w:rPr>
          <w:rFonts w:ascii="Arial" w:hAnsi="Arial" w:cs="Arial"/>
          <w:bCs/>
          <w:sz w:val="22"/>
          <w:szCs w:val="22"/>
        </w:rPr>
        <w:t xml:space="preserve"> </w:t>
      </w:r>
    </w:p>
    <w:p w:rsidR="004E124C" w:rsidRDefault="007506D6" w:rsidP="00742354">
      <w:pPr>
        <w:spacing w:line="276" w:lineRule="auto"/>
        <w:ind w:left="142"/>
        <w:rPr>
          <w:rFonts w:ascii="Arial" w:hAnsi="Arial" w:cs="Arial"/>
          <w:bCs/>
          <w:sz w:val="22"/>
          <w:szCs w:val="22"/>
        </w:rPr>
      </w:pPr>
      <w:r w:rsidRPr="007506D6">
        <w:rPr>
          <w:noProof/>
        </w:rPr>
        <w:pict>
          <v:shapetype id="_x0000_t202" coordsize="21600,21600" o:spt="202" path="m,l,21600r21600,l21600,xe">
            <v:stroke joinstyle="miter"/>
            <v:path gradientshapeok="t" o:connecttype="rect"/>
          </v:shapetype>
          <v:shape id="Text Box 112" o:spid="_x0000_s1202" type="#_x0000_t202" style="position:absolute;left:0;text-align:left;margin-left:7.3pt;margin-top:12.45pt;width:500.05pt;height:70.25pt;z-index:251783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">
            <v:textbox>
              <w:txbxContent>
                <w:p w:rsidR="004E124C" w:rsidRDefault="004E124C" w:rsidP="004E124C"/>
                <w:p w:rsidR="004E124C" w:rsidRDefault="004E124C" w:rsidP="004E124C"/>
                <w:p w:rsidR="004E124C" w:rsidRDefault="004E124C" w:rsidP="004E124C"/>
              </w:txbxContent>
            </v:textbox>
          </v:shape>
        </w:pict>
      </w:r>
      <w:r w:rsidR="004E124C">
        <w:rPr>
          <w:rFonts w:ascii="Arial" w:hAnsi="Arial" w:cs="Arial"/>
          <w:bCs/>
          <w:sz w:val="22"/>
          <w:szCs w:val="22"/>
        </w:rPr>
        <w:t>Qu’est ce qui met en mouvement les lamelles de papier ?</w:t>
      </w:r>
    </w:p>
    <w:p w:rsidR="004E124C" w:rsidRDefault="004E124C" w:rsidP="00742354">
      <w:pPr>
        <w:spacing w:line="276" w:lineRule="auto"/>
        <w:ind w:left="142"/>
        <w:rPr>
          <w:rFonts w:ascii="Arial" w:hAnsi="Arial" w:cs="Arial"/>
          <w:bCs/>
          <w:sz w:val="22"/>
          <w:szCs w:val="22"/>
        </w:rPr>
      </w:pPr>
    </w:p>
    <w:p w:rsidR="004E124C" w:rsidRDefault="004E124C" w:rsidP="00742354">
      <w:pPr>
        <w:spacing w:line="276" w:lineRule="auto"/>
        <w:ind w:left="142"/>
        <w:rPr>
          <w:rFonts w:ascii="Arial" w:hAnsi="Arial" w:cs="Arial"/>
          <w:bCs/>
          <w:sz w:val="22"/>
          <w:szCs w:val="22"/>
        </w:rPr>
      </w:pPr>
    </w:p>
    <w:p w:rsidR="004E124C" w:rsidRDefault="004E124C" w:rsidP="00742354">
      <w:pPr>
        <w:spacing w:line="276" w:lineRule="auto"/>
        <w:ind w:firstLine="142"/>
        <w:rPr>
          <w:rFonts w:ascii="Arial" w:hAnsi="Arial" w:cs="Arial"/>
          <w:bCs/>
          <w:sz w:val="22"/>
          <w:szCs w:val="22"/>
        </w:rPr>
      </w:pPr>
    </w:p>
    <w:p w:rsidR="004E124C" w:rsidRDefault="004E124C" w:rsidP="00742354">
      <w:pPr>
        <w:spacing w:line="276" w:lineRule="auto"/>
        <w:ind w:firstLine="142"/>
        <w:rPr>
          <w:rFonts w:ascii="Arial" w:hAnsi="Arial" w:cs="Arial"/>
          <w:bCs/>
          <w:sz w:val="22"/>
          <w:szCs w:val="22"/>
        </w:rPr>
      </w:pPr>
    </w:p>
    <w:p w:rsidR="004E124C" w:rsidRDefault="004E124C" w:rsidP="00742354">
      <w:pPr>
        <w:spacing w:line="276" w:lineRule="auto"/>
        <w:ind w:firstLine="142"/>
        <w:rPr>
          <w:rFonts w:ascii="Arial" w:hAnsi="Arial" w:cs="Arial"/>
          <w:bCs/>
          <w:sz w:val="22"/>
          <w:szCs w:val="22"/>
        </w:rPr>
      </w:pPr>
    </w:p>
    <w:p w:rsidR="004E124C" w:rsidRDefault="004E124C" w:rsidP="00742354">
      <w:pPr>
        <w:spacing w:line="276" w:lineRule="auto"/>
        <w:ind w:firstLine="142"/>
        <w:rPr>
          <w:rFonts w:ascii="Arial" w:hAnsi="Arial" w:cs="Arial"/>
          <w:bCs/>
          <w:sz w:val="22"/>
          <w:szCs w:val="22"/>
        </w:rPr>
      </w:pPr>
    </w:p>
    <w:p w:rsidR="004E124C" w:rsidRDefault="007506D6" w:rsidP="00742354">
      <w:pPr>
        <w:spacing w:line="276" w:lineRule="auto"/>
        <w:ind w:firstLine="142"/>
        <w:rPr>
          <w:rFonts w:ascii="Arial" w:hAnsi="Arial" w:cs="Arial"/>
          <w:bCs/>
          <w:sz w:val="22"/>
          <w:szCs w:val="22"/>
        </w:rPr>
      </w:pPr>
      <w:r w:rsidRPr="007506D6">
        <w:rPr>
          <w:noProof/>
        </w:rPr>
        <w:pict>
          <v:shape id="Text Box 148" o:spid="_x0000_s1201" type="#_x0000_t202" style="position:absolute;left:0;text-align:left;margin-left:7.3pt;margin-top:13.9pt;width:500.05pt;height:67.5pt;z-index:2517841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">
            <v:textbox>
              <w:txbxContent>
                <w:p w:rsidR="004E124C" w:rsidRDefault="004E124C" w:rsidP="004E124C"/>
                <w:p w:rsidR="004E124C" w:rsidRDefault="004E124C" w:rsidP="004E124C"/>
                <w:p w:rsidR="004E124C" w:rsidRDefault="004E124C" w:rsidP="004E124C"/>
              </w:txbxContent>
            </v:textbox>
          </v:shape>
        </w:pict>
      </w:r>
      <w:r w:rsidR="004E124C">
        <w:rPr>
          <w:rFonts w:ascii="Arial" w:hAnsi="Arial" w:cs="Arial"/>
          <w:bCs/>
          <w:sz w:val="22"/>
          <w:szCs w:val="22"/>
        </w:rPr>
        <w:t>A partir des relevés de température constatez-vous une différence ? Qu’est-ce que cela signifie ?</w:t>
      </w:r>
    </w:p>
    <w:p w:rsidR="004E124C" w:rsidRDefault="004E124C" w:rsidP="00742354">
      <w:pPr>
        <w:spacing w:line="276" w:lineRule="auto"/>
        <w:ind w:firstLine="142"/>
        <w:rPr>
          <w:rFonts w:ascii="Arial" w:hAnsi="Arial" w:cs="Arial"/>
          <w:bCs/>
          <w:sz w:val="22"/>
          <w:szCs w:val="22"/>
        </w:rPr>
      </w:pPr>
    </w:p>
    <w:p w:rsidR="004E124C" w:rsidRDefault="004E124C" w:rsidP="00742354">
      <w:pPr>
        <w:spacing w:line="276" w:lineRule="auto"/>
        <w:ind w:firstLine="142"/>
        <w:rPr>
          <w:rFonts w:ascii="Arial" w:hAnsi="Arial" w:cs="Arial"/>
          <w:bCs/>
          <w:sz w:val="22"/>
          <w:szCs w:val="22"/>
        </w:rPr>
      </w:pPr>
    </w:p>
    <w:p w:rsidR="004E124C" w:rsidRDefault="004E124C" w:rsidP="00742354">
      <w:pPr>
        <w:spacing w:line="276" w:lineRule="auto"/>
        <w:ind w:firstLine="142"/>
        <w:rPr>
          <w:rFonts w:ascii="Arial" w:hAnsi="Arial" w:cs="Arial"/>
          <w:bCs/>
          <w:sz w:val="22"/>
          <w:szCs w:val="22"/>
        </w:rPr>
      </w:pPr>
    </w:p>
    <w:p w:rsidR="004E124C" w:rsidRDefault="004E124C" w:rsidP="00742354">
      <w:pPr>
        <w:spacing w:line="276" w:lineRule="auto"/>
        <w:ind w:left="142"/>
        <w:rPr>
          <w:rFonts w:ascii="Arial" w:hAnsi="Arial" w:cs="Arial"/>
          <w:bCs/>
          <w:sz w:val="22"/>
          <w:szCs w:val="22"/>
        </w:rPr>
      </w:pPr>
    </w:p>
    <w:p w:rsidR="004E124C" w:rsidRDefault="004E124C" w:rsidP="00742354">
      <w:pPr>
        <w:spacing w:line="276" w:lineRule="auto"/>
        <w:ind w:left="142"/>
        <w:rPr>
          <w:rFonts w:ascii="Arial" w:hAnsi="Arial" w:cs="Arial"/>
          <w:bCs/>
          <w:sz w:val="22"/>
          <w:szCs w:val="22"/>
        </w:rPr>
      </w:pPr>
    </w:p>
    <w:p w:rsidR="004E124C" w:rsidRDefault="004E124C" w:rsidP="00742354">
      <w:pPr>
        <w:spacing w:line="276" w:lineRule="auto"/>
        <w:ind w:left="142"/>
        <w:rPr>
          <w:rFonts w:ascii="Arial" w:hAnsi="Arial" w:cs="Arial"/>
          <w:bCs/>
          <w:sz w:val="22"/>
          <w:szCs w:val="22"/>
        </w:rPr>
      </w:pPr>
    </w:p>
    <w:p w:rsidR="004E124C" w:rsidRDefault="007506D6" w:rsidP="00742354">
      <w:pPr>
        <w:spacing w:line="276" w:lineRule="auto"/>
        <w:ind w:left="142"/>
        <w:rPr>
          <w:rFonts w:ascii="Arial" w:hAnsi="Arial" w:cs="Arial"/>
          <w:bCs/>
          <w:sz w:val="22"/>
          <w:szCs w:val="22"/>
        </w:rPr>
      </w:pPr>
      <w:r w:rsidRPr="007506D6">
        <w:rPr>
          <w:noProof/>
        </w:rPr>
        <w:pict>
          <v:shape id="Text Box 155" o:spid="_x0000_s1200" type="#_x0000_t202" style="position:absolute;left:0;text-align:left;margin-left:7.3pt;margin-top:13.95pt;width:500.05pt;height:92.35pt;z-index:2517852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">
            <v:textbox>
              <w:txbxContent>
                <w:p w:rsidR="004E124C" w:rsidRDefault="004E124C" w:rsidP="004E124C"/>
                <w:p w:rsidR="004E124C" w:rsidRDefault="004E124C" w:rsidP="004E124C"/>
                <w:p w:rsidR="004E124C" w:rsidRDefault="004E124C" w:rsidP="004E124C"/>
              </w:txbxContent>
            </v:textbox>
          </v:shape>
        </w:pict>
      </w:r>
      <w:r w:rsidR="004E124C">
        <w:rPr>
          <w:rFonts w:ascii="Arial" w:hAnsi="Arial" w:cs="Arial"/>
          <w:bCs/>
          <w:sz w:val="22"/>
          <w:szCs w:val="22"/>
        </w:rPr>
        <w:t>A partir de la réflexion précédente, donnez le principal inconvénient de cette ventilation naturelle?</w:t>
      </w:r>
    </w:p>
    <w:p w:rsidR="004E124C" w:rsidRDefault="004E124C" w:rsidP="00742354">
      <w:pPr>
        <w:spacing w:line="276" w:lineRule="auto"/>
        <w:ind w:left="142"/>
        <w:rPr>
          <w:rFonts w:ascii="Arial" w:hAnsi="Arial" w:cs="Arial"/>
          <w:bCs/>
          <w:sz w:val="22"/>
          <w:szCs w:val="22"/>
        </w:rPr>
      </w:pPr>
    </w:p>
    <w:p w:rsidR="004E124C" w:rsidRDefault="004E124C" w:rsidP="00742354">
      <w:pPr>
        <w:spacing w:line="276" w:lineRule="auto"/>
        <w:ind w:left="142"/>
        <w:rPr>
          <w:rFonts w:ascii="Arial" w:hAnsi="Arial" w:cs="Arial"/>
          <w:bCs/>
          <w:sz w:val="22"/>
          <w:szCs w:val="22"/>
        </w:rPr>
      </w:pPr>
    </w:p>
    <w:p w:rsidR="004E124C" w:rsidRDefault="004E124C" w:rsidP="00742354">
      <w:pPr>
        <w:spacing w:line="276" w:lineRule="auto"/>
        <w:ind w:left="142"/>
        <w:rPr>
          <w:rFonts w:ascii="Arial" w:hAnsi="Arial" w:cs="Arial"/>
          <w:b/>
          <w:bCs/>
          <w:color w:val="C00000"/>
          <w:sz w:val="28"/>
          <w:szCs w:val="28"/>
        </w:rPr>
      </w:pPr>
    </w:p>
    <w:p w:rsidR="004E124C" w:rsidRDefault="004E124C" w:rsidP="00742354">
      <w:pPr>
        <w:spacing w:line="276" w:lineRule="auto"/>
        <w:ind w:left="142"/>
        <w:rPr>
          <w:rFonts w:ascii="Arial" w:hAnsi="Arial" w:cs="Arial"/>
          <w:b/>
          <w:bCs/>
          <w:color w:val="C00000"/>
          <w:sz w:val="28"/>
          <w:szCs w:val="28"/>
        </w:rPr>
      </w:pPr>
    </w:p>
    <w:p w:rsidR="004E124C" w:rsidRDefault="004E124C" w:rsidP="004E124C">
      <w:pPr>
        <w:spacing w:line="276" w:lineRule="auto"/>
        <w:ind w:left="142"/>
        <w:rPr>
          <w:rFonts w:ascii="Arial" w:hAnsi="Arial" w:cs="Arial"/>
          <w:bCs/>
          <w:sz w:val="22"/>
          <w:szCs w:val="22"/>
        </w:rPr>
      </w:pPr>
      <w:r>
        <w:rPr>
          <w:rFonts w:ascii="Arial" w:hAnsi="Arial" w:cs="Arial"/>
          <w:bCs/>
          <w:noProof/>
          <w:sz w:val="22"/>
          <w:szCs w:val="22"/>
        </w:rPr>
        <w:lastRenderedPageBreak/>
        <w:drawing>
          <wp:inline distT="0" distB="0" distL="0" distR="0">
            <wp:extent cx="685800" cy="490365"/>
            <wp:effectExtent l="19050" t="0" r="0" b="0"/>
            <wp:docPr id="128" name="Image 3" descr="C:\Documents and Settings\MarieLaure\Local Settings\Temporary Internet Files\Content.IE5\SNGQONXK\MC9000574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rieLaure\Local Settings\Temporary Internet Files\Content.IE5\SNGQONXK\MC900057480[1].wmf"/>
                    <pic:cNvPicPr>
                      <a:picLocks noChangeAspect="1" noChangeArrowheads="1"/>
                    </pic:cNvPicPr>
                  </pic:nvPicPr>
                  <pic:blipFill>
                    <a:blip r:embed="rId11" cstate="print"/>
                    <a:srcRect/>
                    <a:stretch>
                      <a:fillRect/>
                    </a:stretch>
                  </pic:blipFill>
                  <pic:spPr bwMode="auto">
                    <a:xfrm>
                      <a:off x="0" y="0"/>
                      <a:ext cx="685800" cy="490365"/>
                    </a:xfrm>
                    <a:prstGeom prst="rect">
                      <a:avLst/>
                    </a:prstGeom>
                    <a:noFill/>
                    <a:ln w="9525">
                      <a:noFill/>
                      <a:miter lim="800000"/>
                      <a:headEnd/>
                      <a:tailEnd/>
                    </a:ln>
                  </pic:spPr>
                </pic:pic>
              </a:graphicData>
            </a:graphic>
          </wp:inline>
        </w:drawing>
      </w:r>
      <w:r w:rsidRPr="00B34863">
        <w:rPr>
          <w:rFonts w:ascii="Arial" w:hAnsi="Arial" w:cs="Arial"/>
          <w:b/>
          <w:bCs/>
          <w:color w:val="9BBB59" w:themeColor="accent3"/>
          <w:sz w:val="28"/>
          <w:szCs w:val="28"/>
        </w:rPr>
        <w:t>Synthèses</w:t>
      </w:r>
      <w:r w:rsidRPr="00B34863">
        <w:rPr>
          <w:rFonts w:ascii="Arial" w:hAnsi="Arial" w:cs="Arial"/>
          <w:b/>
          <w:bCs/>
          <w:color w:val="9BBB59" w:themeColor="accent3"/>
          <w:sz w:val="22"/>
          <w:szCs w:val="22"/>
        </w:rPr>
        <w:t> :</w:t>
      </w:r>
      <w:r>
        <w:rPr>
          <w:rFonts w:ascii="Arial" w:hAnsi="Arial" w:cs="Arial"/>
          <w:bCs/>
          <w:sz w:val="22"/>
          <w:szCs w:val="22"/>
        </w:rPr>
        <w:t xml:space="preserve"> </w:t>
      </w:r>
    </w:p>
    <w:p w:rsidR="004E124C" w:rsidRDefault="004E124C" w:rsidP="004E124C">
      <w:pPr>
        <w:spacing w:line="276" w:lineRule="auto"/>
        <w:ind w:left="142"/>
        <w:rPr>
          <w:rFonts w:ascii="Arial" w:hAnsi="Arial" w:cs="Arial"/>
          <w:sz w:val="22"/>
          <w:szCs w:val="22"/>
        </w:rPr>
      </w:pPr>
    </w:p>
    <w:p w:rsidR="004E124C" w:rsidRPr="0010020A" w:rsidRDefault="004E124C" w:rsidP="004E124C">
      <w:pPr>
        <w:pStyle w:val="Paragraphedeliste"/>
        <w:numPr>
          <w:ilvl w:val="0"/>
          <w:numId w:val="21"/>
        </w:numPr>
        <w:spacing w:after="240" w:line="276" w:lineRule="auto"/>
        <w:ind w:hanging="357"/>
        <w:contextualSpacing w:val="0"/>
        <w:rPr>
          <w:rFonts w:ascii="Arial" w:hAnsi="Arial" w:cs="Arial"/>
          <w:bCs/>
          <w:sz w:val="22"/>
          <w:szCs w:val="22"/>
        </w:rPr>
      </w:pPr>
      <w:r w:rsidRPr="00C63836">
        <w:rPr>
          <w:rFonts w:ascii="Arial" w:hAnsi="Arial" w:cs="Arial"/>
          <w:sz w:val="22"/>
          <w:szCs w:val="22"/>
        </w:rPr>
        <w:t xml:space="preserve">Expliquez le principe de l’effet </w:t>
      </w:r>
      <w:proofErr w:type="gramStart"/>
      <w:r w:rsidRPr="00C63836">
        <w:rPr>
          <w:rFonts w:ascii="Arial" w:hAnsi="Arial" w:cs="Arial"/>
          <w:sz w:val="22"/>
          <w:szCs w:val="22"/>
        </w:rPr>
        <w:t>cheminé</w:t>
      </w:r>
      <w:r>
        <w:rPr>
          <w:rFonts w:ascii="Arial" w:hAnsi="Arial" w:cs="Arial"/>
          <w:sz w:val="22"/>
          <w:szCs w:val="22"/>
        </w:rPr>
        <w:t>e</w:t>
      </w:r>
      <w:proofErr w:type="gramEnd"/>
      <w:r w:rsidRPr="00C63836">
        <w:rPr>
          <w:rFonts w:ascii="Arial" w:hAnsi="Arial" w:cs="Arial"/>
          <w:sz w:val="22"/>
          <w:szCs w:val="22"/>
        </w:rPr>
        <w:t xml:space="preserve"> (photos, schémas, définitions,…)</w:t>
      </w:r>
    </w:p>
    <w:p w:rsidR="004E124C" w:rsidRDefault="004E124C" w:rsidP="004E124C">
      <w:pPr>
        <w:pStyle w:val="Paragraphedeliste"/>
        <w:numPr>
          <w:ilvl w:val="0"/>
          <w:numId w:val="21"/>
        </w:numPr>
        <w:spacing w:after="240"/>
        <w:ind w:hanging="357"/>
        <w:contextualSpacing w:val="0"/>
        <w:rPr>
          <w:rFonts w:ascii="Arial" w:hAnsi="Arial" w:cs="Arial"/>
          <w:sz w:val="22"/>
          <w:szCs w:val="22"/>
        </w:rPr>
      </w:pPr>
      <w:r w:rsidRPr="00C63836">
        <w:rPr>
          <w:rFonts w:ascii="Arial" w:hAnsi="Arial" w:cs="Arial"/>
          <w:sz w:val="22"/>
          <w:szCs w:val="22"/>
        </w:rPr>
        <w:t>Expliquez les limites de la ventilation naturelle (</w:t>
      </w:r>
      <w:proofErr w:type="spellStart"/>
      <w:r w:rsidRPr="00C63836">
        <w:rPr>
          <w:rFonts w:ascii="Arial" w:hAnsi="Arial" w:cs="Arial"/>
          <w:sz w:val="22"/>
          <w:szCs w:val="22"/>
        </w:rPr>
        <w:t>cf</w:t>
      </w:r>
      <w:proofErr w:type="spellEnd"/>
      <w:r w:rsidRPr="00C63836">
        <w:rPr>
          <w:rFonts w:ascii="Arial" w:hAnsi="Arial" w:cs="Arial"/>
          <w:sz w:val="22"/>
          <w:szCs w:val="22"/>
        </w:rPr>
        <w:t xml:space="preserve"> site : </w:t>
      </w:r>
      <w:hyperlink r:id="rId18" w:history="1">
        <w:r w:rsidRPr="00DB14D0">
          <w:rPr>
            <w:rStyle w:val="Lienhypertexte"/>
            <w:rFonts w:ascii="Arial" w:hAnsi="Arial" w:cs="Arial"/>
            <w:sz w:val="22"/>
            <w:szCs w:val="22"/>
            <w:u w:val="none"/>
          </w:rPr>
          <w:t>http://www.aldes.fr/particuliers/aldes-dossiers-la-ventilation-la-ventilation-naturelle.htm</w:t>
        </w:r>
      </w:hyperlink>
      <w:r w:rsidRPr="00DB14D0">
        <w:rPr>
          <w:rFonts w:ascii="Arial" w:hAnsi="Arial" w:cs="Arial"/>
          <w:sz w:val="22"/>
          <w:szCs w:val="22"/>
        </w:rPr>
        <w:t>)</w:t>
      </w:r>
    </w:p>
    <w:p w:rsidR="004E124C" w:rsidRDefault="004E124C" w:rsidP="004E124C">
      <w:pPr>
        <w:pStyle w:val="Paragraphedeliste"/>
        <w:numPr>
          <w:ilvl w:val="0"/>
          <w:numId w:val="21"/>
        </w:numPr>
        <w:spacing w:after="240"/>
        <w:ind w:hanging="357"/>
        <w:contextualSpacing w:val="0"/>
        <w:rPr>
          <w:rFonts w:ascii="Arial" w:hAnsi="Arial" w:cs="Arial"/>
          <w:sz w:val="22"/>
          <w:szCs w:val="22"/>
        </w:rPr>
      </w:pPr>
      <w:r>
        <w:rPr>
          <w:rFonts w:ascii="Arial" w:hAnsi="Arial" w:cs="Arial"/>
          <w:sz w:val="22"/>
          <w:szCs w:val="22"/>
        </w:rPr>
        <w:t>Proposer sur le DT-V1a (vue en plan du pavillon), une solution de ventilation naturelle des différents locaux. Vous positionnerez les différents équipements mis en place :</w:t>
      </w:r>
    </w:p>
    <w:p w:rsidR="004E124C" w:rsidRDefault="004E124C" w:rsidP="004E124C">
      <w:pPr>
        <w:pStyle w:val="Paragraphedeliste"/>
        <w:numPr>
          <w:ilvl w:val="0"/>
          <w:numId w:val="25"/>
        </w:numPr>
        <w:spacing w:after="240"/>
        <w:rPr>
          <w:rFonts w:ascii="Arial" w:hAnsi="Arial" w:cs="Arial"/>
          <w:sz w:val="22"/>
          <w:szCs w:val="22"/>
        </w:rPr>
      </w:pPr>
      <w:r>
        <w:rPr>
          <w:rFonts w:ascii="Arial" w:hAnsi="Arial" w:cs="Arial"/>
          <w:sz w:val="22"/>
          <w:szCs w:val="22"/>
        </w:rPr>
        <w:t>En bleu pour les entrées d’air,</w:t>
      </w:r>
    </w:p>
    <w:p w:rsidR="004E124C" w:rsidRDefault="004E124C" w:rsidP="004E124C">
      <w:pPr>
        <w:pStyle w:val="Paragraphedeliste"/>
        <w:numPr>
          <w:ilvl w:val="0"/>
          <w:numId w:val="25"/>
        </w:numPr>
        <w:spacing w:after="240"/>
        <w:rPr>
          <w:rFonts w:ascii="Arial" w:hAnsi="Arial" w:cs="Arial"/>
          <w:sz w:val="22"/>
          <w:szCs w:val="22"/>
        </w:rPr>
      </w:pPr>
      <w:r>
        <w:rPr>
          <w:rFonts w:ascii="Arial" w:hAnsi="Arial" w:cs="Arial"/>
          <w:sz w:val="22"/>
          <w:szCs w:val="22"/>
        </w:rPr>
        <w:t>En rouge pour les sorties d’air,</w:t>
      </w:r>
    </w:p>
    <w:p w:rsidR="004E124C" w:rsidRDefault="004E124C" w:rsidP="004E124C">
      <w:pPr>
        <w:pStyle w:val="Paragraphedeliste"/>
        <w:numPr>
          <w:ilvl w:val="0"/>
          <w:numId w:val="25"/>
        </w:numPr>
        <w:spacing w:after="240"/>
        <w:rPr>
          <w:rFonts w:ascii="Arial" w:hAnsi="Arial" w:cs="Arial"/>
          <w:sz w:val="22"/>
          <w:szCs w:val="22"/>
        </w:rPr>
      </w:pPr>
      <w:r>
        <w:rPr>
          <w:rFonts w:ascii="Arial" w:hAnsi="Arial" w:cs="Arial"/>
          <w:sz w:val="22"/>
          <w:szCs w:val="22"/>
        </w:rPr>
        <w:t>En vert le parcours de l’air à l’intérieur.</w:t>
      </w:r>
    </w:p>
    <w:p w:rsidR="004E124C" w:rsidRPr="004E124C" w:rsidRDefault="004E124C" w:rsidP="004E124C">
      <w:pPr>
        <w:spacing w:after="240"/>
        <w:rPr>
          <w:rFonts w:ascii="Arial" w:hAnsi="Arial" w:cs="Arial"/>
          <w:sz w:val="22"/>
          <w:szCs w:val="22"/>
        </w:rPr>
      </w:pPr>
    </w:p>
    <w:p w:rsidR="000F6279" w:rsidRPr="000F6279" w:rsidRDefault="000F6279" w:rsidP="00D670C9">
      <w:pPr>
        <w:pStyle w:val="Paragraphedeliste"/>
        <w:numPr>
          <w:ilvl w:val="0"/>
          <w:numId w:val="24"/>
        </w:numPr>
        <w:pBdr>
          <w:top w:val="single" w:sz="4" w:space="1" w:color="auto"/>
          <w:left w:val="single" w:sz="4" w:space="4" w:color="auto"/>
          <w:bottom w:val="single" w:sz="4" w:space="1" w:color="auto"/>
          <w:right w:val="single" w:sz="4" w:space="4" w:color="auto"/>
        </w:pBdr>
        <w:spacing w:line="276" w:lineRule="auto"/>
        <w:ind w:left="499" w:hanging="357"/>
        <w:rPr>
          <w:rFonts w:ascii="Arial" w:hAnsi="Arial" w:cs="Arial"/>
          <w:bCs/>
          <w:color w:val="4F6228" w:themeColor="accent3" w:themeShade="80"/>
          <w:sz w:val="28"/>
          <w:szCs w:val="28"/>
        </w:rPr>
      </w:pPr>
      <w:r>
        <w:rPr>
          <w:rFonts w:ascii="Arial" w:hAnsi="Arial" w:cs="Arial"/>
          <w:bCs/>
          <w:color w:val="4F6228" w:themeColor="accent3" w:themeShade="80"/>
          <w:sz w:val="28"/>
          <w:szCs w:val="28"/>
        </w:rPr>
        <w:t>Deux</w:t>
      </w:r>
      <w:r w:rsidRPr="000F6279">
        <w:rPr>
          <w:rFonts w:ascii="Arial" w:hAnsi="Arial" w:cs="Arial"/>
          <w:bCs/>
          <w:color w:val="4F6228" w:themeColor="accent3" w:themeShade="80"/>
          <w:sz w:val="28"/>
          <w:szCs w:val="28"/>
        </w:rPr>
        <w:t>iè</w:t>
      </w:r>
      <w:r>
        <w:rPr>
          <w:rFonts w:ascii="Arial" w:hAnsi="Arial" w:cs="Arial"/>
          <w:bCs/>
          <w:color w:val="4F6228" w:themeColor="accent3" w:themeShade="80"/>
          <w:sz w:val="28"/>
          <w:szCs w:val="28"/>
        </w:rPr>
        <w:t>m</w:t>
      </w:r>
      <w:r w:rsidRPr="000F6279">
        <w:rPr>
          <w:rFonts w:ascii="Arial" w:hAnsi="Arial" w:cs="Arial"/>
          <w:bCs/>
          <w:color w:val="4F6228" w:themeColor="accent3" w:themeShade="80"/>
          <w:sz w:val="28"/>
          <w:szCs w:val="28"/>
        </w:rPr>
        <w:t xml:space="preserve">e </w:t>
      </w:r>
      <w:r>
        <w:rPr>
          <w:rFonts w:ascii="Arial" w:hAnsi="Arial" w:cs="Arial"/>
          <w:bCs/>
          <w:color w:val="4F6228" w:themeColor="accent3" w:themeShade="80"/>
          <w:sz w:val="28"/>
          <w:szCs w:val="28"/>
        </w:rPr>
        <w:t>activité</w:t>
      </w:r>
      <w:r w:rsidRPr="000F6279">
        <w:rPr>
          <w:rFonts w:ascii="Arial" w:hAnsi="Arial" w:cs="Arial"/>
          <w:bCs/>
          <w:color w:val="4F6228" w:themeColor="accent3" w:themeShade="80"/>
          <w:sz w:val="28"/>
          <w:szCs w:val="28"/>
        </w:rPr>
        <w:t xml:space="preserve"> : </w:t>
      </w:r>
      <w:r w:rsidR="005D6930">
        <w:rPr>
          <w:rFonts w:ascii="Arial" w:hAnsi="Arial" w:cs="Arial"/>
          <w:bCs/>
          <w:color w:val="4F6228" w:themeColor="accent3" w:themeShade="80"/>
          <w:sz w:val="28"/>
          <w:szCs w:val="28"/>
        </w:rPr>
        <w:t>A la découverte de la ventilation mécanique</w:t>
      </w:r>
    </w:p>
    <w:p w:rsidR="00380DCA" w:rsidRDefault="00380DCA" w:rsidP="000F6279">
      <w:pPr>
        <w:spacing w:line="276" w:lineRule="auto"/>
        <w:ind w:left="142"/>
        <w:rPr>
          <w:rFonts w:ascii="Arial" w:hAnsi="Arial" w:cs="Arial"/>
          <w:b/>
          <w:bCs/>
          <w:color w:val="8DB3E2" w:themeColor="text2" w:themeTint="66"/>
          <w:sz w:val="28"/>
          <w:szCs w:val="28"/>
        </w:rPr>
      </w:pPr>
    </w:p>
    <w:p w:rsidR="000223C4" w:rsidRDefault="00EA17AE" w:rsidP="00466ADD">
      <w:pPr>
        <w:spacing w:line="276" w:lineRule="auto"/>
        <w:ind w:left="142"/>
        <w:rPr>
          <w:rFonts w:ascii="Arial" w:hAnsi="Arial" w:cs="Arial"/>
          <w:bCs/>
          <w:sz w:val="22"/>
          <w:szCs w:val="22"/>
        </w:rPr>
      </w:pPr>
      <w:r>
        <w:rPr>
          <w:rFonts w:ascii="Arial" w:hAnsi="Arial" w:cs="Arial"/>
          <w:bCs/>
          <w:noProof/>
          <w:sz w:val="22"/>
          <w:szCs w:val="22"/>
        </w:rPr>
        <w:drawing>
          <wp:inline distT="0" distB="0" distL="0" distR="0">
            <wp:extent cx="685800" cy="490365"/>
            <wp:effectExtent l="19050" t="0" r="0" b="0"/>
            <wp:docPr id="28" name="Image 3" descr="C:\Documents and Settings\MarieLaure\Local Settings\Temporary Internet Files\Content.IE5\SNGQONXK\MC9000574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rieLaure\Local Settings\Temporary Internet Files\Content.IE5\SNGQONXK\MC900057480[1].wmf"/>
                    <pic:cNvPicPr>
                      <a:picLocks noChangeAspect="1" noChangeArrowheads="1"/>
                    </pic:cNvPicPr>
                  </pic:nvPicPr>
                  <pic:blipFill>
                    <a:blip r:embed="rId11" cstate="print"/>
                    <a:srcRect/>
                    <a:stretch>
                      <a:fillRect/>
                    </a:stretch>
                  </pic:blipFill>
                  <pic:spPr bwMode="auto">
                    <a:xfrm>
                      <a:off x="0" y="0"/>
                      <a:ext cx="685800" cy="490365"/>
                    </a:xfrm>
                    <a:prstGeom prst="rect">
                      <a:avLst/>
                    </a:prstGeom>
                    <a:noFill/>
                    <a:ln w="9525">
                      <a:noFill/>
                      <a:miter lim="800000"/>
                      <a:headEnd/>
                      <a:tailEnd/>
                    </a:ln>
                  </pic:spPr>
                </pic:pic>
              </a:graphicData>
            </a:graphic>
          </wp:inline>
        </w:drawing>
      </w:r>
      <w:r w:rsidRPr="00B34863">
        <w:rPr>
          <w:rFonts w:ascii="Arial" w:hAnsi="Arial" w:cs="Arial"/>
          <w:b/>
          <w:bCs/>
          <w:color w:val="9BBB59" w:themeColor="accent3"/>
          <w:sz w:val="28"/>
          <w:szCs w:val="28"/>
        </w:rPr>
        <w:t>Synthèses</w:t>
      </w:r>
      <w:r w:rsidRPr="00B34863">
        <w:rPr>
          <w:rFonts w:ascii="Arial" w:hAnsi="Arial" w:cs="Arial"/>
          <w:b/>
          <w:bCs/>
          <w:color w:val="9BBB59" w:themeColor="accent3"/>
          <w:sz w:val="22"/>
          <w:szCs w:val="22"/>
        </w:rPr>
        <w:t> :</w:t>
      </w:r>
      <w:r>
        <w:rPr>
          <w:rFonts w:ascii="Arial" w:hAnsi="Arial" w:cs="Arial"/>
          <w:bCs/>
          <w:sz w:val="22"/>
          <w:szCs w:val="22"/>
        </w:rPr>
        <w:t xml:space="preserve"> </w:t>
      </w:r>
    </w:p>
    <w:p w:rsidR="000223C4" w:rsidRDefault="000223C4" w:rsidP="00466ADD">
      <w:pPr>
        <w:spacing w:line="276" w:lineRule="auto"/>
        <w:ind w:left="142"/>
        <w:rPr>
          <w:rFonts w:ascii="Arial" w:hAnsi="Arial" w:cs="Arial"/>
          <w:bCs/>
          <w:sz w:val="22"/>
          <w:szCs w:val="22"/>
        </w:rPr>
      </w:pPr>
    </w:p>
    <w:p w:rsidR="00C63836" w:rsidRPr="004E124C" w:rsidRDefault="00C63836" w:rsidP="00C63836">
      <w:pPr>
        <w:rPr>
          <w:rFonts w:ascii="Arial" w:hAnsi="Arial" w:cs="Arial"/>
          <w:bCs/>
          <w:sz w:val="22"/>
          <w:szCs w:val="22"/>
        </w:rPr>
      </w:pPr>
      <w:r w:rsidRPr="004E124C">
        <w:rPr>
          <w:rFonts w:ascii="Arial" w:hAnsi="Arial" w:cs="Arial"/>
          <w:bCs/>
          <w:sz w:val="22"/>
          <w:szCs w:val="22"/>
        </w:rPr>
        <w:t>A partir des ressources suivantes :</w:t>
      </w:r>
    </w:p>
    <w:p w:rsidR="007D1EAB" w:rsidRPr="004E124C" w:rsidRDefault="007506D6" w:rsidP="004E124C">
      <w:pPr>
        <w:pStyle w:val="Paragraphedeliste"/>
        <w:numPr>
          <w:ilvl w:val="0"/>
          <w:numId w:val="27"/>
        </w:numPr>
        <w:ind w:left="426" w:hanging="284"/>
        <w:rPr>
          <w:rStyle w:val="Lienhypertexte"/>
          <w:rFonts w:ascii="Arial Unicode MS" w:eastAsia="Arial Unicode MS" w:hAnsi="Arial Unicode MS" w:cs="Arial Unicode MS"/>
          <w:color w:val="auto"/>
          <w:sz w:val="22"/>
          <w:szCs w:val="22"/>
          <w:u w:val="none"/>
        </w:rPr>
      </w:pPr>
      <w:hyperlink r:id="rId19" w:history="1">
        <w:r w:rsidR="007D1EAB" w:rsidRPr="004E124C">
          <w:rPr>
            <w:rStyle w:val="Lienhypertexte"/>
            <w:rFonts w:ascii="Arial Unicode MS" w:eastAsia="Arial Unicode MS" w:hAnsi="Arial Unicode MS" w:cs="Arial Unicode MS"/>
            <w:sz w:val="22"/>
            <w:szCs w:val="22"/>
            <w:u w:val="none"/>
          </w:rPr>
          <w:t>http://www.aldes.fr/particuliers/aldes-dossiers-la-ventilation.htm</w:t>
        </w:r>
      </w:hyperlink>
    </w:p>
    <w:p w:rsidR="004E124C" w:rsidRPr="004E124C" w:rsidRDefault="007506D6" w:rsidP="004E124C">
      <w:pPr>
        <w:pStyle w:val="Paragraphedeliste"/>
        <w:numPr>
          <w:ilvl w:val="0"/>
          <w:numId w:val="27"/>
        </w:numPr>
        <w:ind w:left="426" w:hanging="284"/>
        <w:rPr>
          <w:rFonts w:ascii="Arial" w:hAnsi="Arial" w:cs="Arial"/>
          <w:sz w:val="20"/>
          <w:szCs w:val="20"/>
        </w:rPr>
      </w:pPr>
      <w:hyperlink r:id="rId20" w:history="1">
        <w:r w:rsidR="004E124C" w:rsidRPr="004E124C">
          <w:rPr>
            <w:rStyle w:val="Lienhypertexte"/>
            <w:rFonts w:ascii="Arial Unicode MS" w:eastAsia="Arial Unicode MS" w:hAnsi="Arial Unicode MS" w:cs="Arial Unicode MS"/>
            <w:sz w:val="22"/>
            <w:szCs w:val="22"/>
            <w:u w:val="none"/>
          </w:rPr>
          <w:t>http://www.aldes.fr</w:t>
        </w:r>
      </w:hyperlink>
      <w:r w:rsidR="004E124C" w:rsidRPr="004E124C">
        <w:rPr>
          <w:rFonts w:ascii="Arial" w:hAnsi="Arial" w:cs="Arial"/>
          <w:sz w:val="22"/>
          <w:szCs w:val="22"/>
        </w:rPr>
        <w:t xml:space="preserve"> : </w:t>
      </w:r>
      <w:r w:rsidR="004E124C" w:rsidRPr="004E124C">
        <w:rPr>
          <w:rFonts w:ascii="Arial" w:hAnsi="Arial" w:cs="Arial"/>
          <w:sz w:val="20"/>
          <w:szCs w:val="20"/>
        </w:rPr>
        <w:t xml:space="preserve">rubrique </w:t>
      </w:r>
      <w:r w:rsidR="004E124C" w:rsidRPr="004E124C">
        <w:rPr>
          <w:rFonts w:ascii="Arial" w:hAnsi="Arial" w:cs="Arial"/>
          <w:sz w:val="20"/>
          <w:szCs w:val="20"/>
          <w:u w:val="single"/>
        </w:rPr>
        <w:t>professionnel</w:t>
      </w:r>
      <w:r w:rsidR="004E124C" w:rsidRPr="004E124C">
        <w:rPr>
          <w:rFonts w:ascii="Arial" w:hAnsi="Arial" w:cs="Arial"/>
          <w:sz w:val="20"/>
          <w:szCs w:val="20"/>
        </w:rPr>
        <w:t xml:space="preserve">, onglet </w:t>
      </w:r>
      <w:r w:rsidR="004E124C" w:rsidRPr="004E124C">
        <w:rPr>
          <w:rFonts w:ascii="Arial" w:hAnsi="Arial" w:cs="Arial"/>
          <w:sz w:val="20"/>
          <w:szCs w:val="20"/>
          <w:u w:val="single"/>
        </w:rPr>
        <w:t>solutions</w:t>
      </w:r>
      <w:r w:rsidR="004E124C" w:rsidRPr="004E124C">
        <w:rPr>
          <w:rFonts w:ascii="Arial" w:hAnsi="Arial" w:cs="Arial"/>
          <w:sz w:val="20"/>
          <w:szCs w:val="20"/>
        </w:rPr>
        <w:t>-</w:t>
      </w:r>
      <w:r w:rsidR="004E124C" w:rsidRPr="004E124C">
        <w:rPr>
          <w:rFonts w:ascii="Arial" w:hAnsi="Arial" w:cs="Arial"/>
          <w:sz w:val="20"/>
          <w:szCs w:val="20"/>
          <w:u w:val="single"/>
        </w:rPr>
        <w:t>systèmes</w:t>
      </w:r>
      <w:r w:rsidR="004E124C" w:rsidRPr="004E124C">
        <w:rPr>
          <w:rFonts w:ascii="Arial" w:hAnsi="Arial" w:cs="Arial"/>
          <w:sz w:val="20"/>
          <w:szCs w:val="20"/>
        </w:rPr>
        <w:t xml:space="preserve">, </w:t>
      </w:r>
      <w:r w:rsidR="004E124C" w:rsidRPr="004E124C">
        <w:rPr>
          <w:rFonts w:ascii="Arial" w:hAnsi="Arial" w:cs="Arial"/>
          <w:sz w:val="20"/>
          <w:szCs w:val="20"/>
          <w:u w:val="single"/>
        </w:rPr>
        <w:t>ventilation individuel pour l’habitat</w:t>
      </w:r>
    </w:p>
    <w:p w:rsidR="004E124C" w:rsidRPr="00C762B7" w:rsidRDefault="007506D6" w:rsidP="004E124C">
      <w:pPr>
        <w:pStyle w:val="Paragraphedeliste"/>
        <w:numPr>
          <w:ilvl w:val="0"/>
          <w:numId w:val="27"/>
        </w:numPr>
        <w:ind w:left="426" w:hanging="284"/>
        <w:rPr>
          <w:rFonts w:ascii="Arial" w:hAnsi="Arial" w:cs="Arial"/>
          <w:sz w:val="22"/>
          <w:szCs w:val="22"/>
        </w:rPr>
      </w:pPr>
      <w:hyperlink r:id="rId21" w:history="1">
        <w:proofErr w:type="spellStart"/>
        <w:r w:rsidR="004E124C" w:rsidRPr="004E124C">
          <w:rPr>
            <w:rStyle w:val="Lienhypertexte"/>
            <w:rFonts w:ascii="Arial" w:hAnsi="Arial" w:cs="Arial"/>
            <w:sz w:val="22"/>
            <w:szCs w:val="22"/>
            <w:u w:val="none"/>
          </w:rPr>
          <w:t>pdf</w:t>
        </w:r>
        <w:proofErr w:type="spellEnd"/>
        <w:r w:rsidR="004E124C" w:rsidRPr="004E124C">
          <w:rPr>
            <w:rStyle w:val="Lienhypertexte"/>
            <w:rFonts w:ascii="Arial" w:hAnsi="Arial" w:cs="Arial"/>
            <w:sz w:val="22"/>
            <w:szCs w:val="22"/>
            <w:u w:val="none"/>
          </w:rPr>
          <w:t xml:space="preserve"> de l’</w:t>
        </w:r>
        <w:proofErr w:type="spellStart"/>
        <w:r w:rsidR="004E124C" w:rsidRPr="004E124C">
          <w:rPr>
            <w:rStyle w:val="Lienhypertexte"/>
            <w:rFonts w:ascii="Arial" w:hAnsi="Arial" w:cs="Arial"/>
            <w:sz w:val="22"/>
            <w:szCs w:val="22"/>
            <w:u w:val="none"/>
          </w:rPr>
          <w:t>ademe</w:t>
        </w:r>
        <w:proofErr w:type="spellEnd"/>
        <w:r w:rsidR="004E124C" w:rsidRPr="004E124C">
          <w:rPr>
            <w:rStyle w:val="Lienhypertexte"/>
            <w:rFonts w:ascii="Arial" w:hAnsi="Arial" w:cs="Arial"/>
            <w:sz w:val="22"/>
            <w:szCs w:val="22"/>
            <w:u w:val="none"/>
          </w:rPr>
          <w:t xml:space="preserve"> sur la ventilation</w:t>
        </w:r>
      </w:hyperlink>
      <w:r w:rsidR="004E124C" w:rsidRPr="004E124C">
        <w:rPr>
          <w:rFonts w:ascii="Arial" w:hAnsi="Arial" w:cs="Arial"/>
        </w:rPr>
        <w:t> : ADEME ventilation 2_2.pdf</w:t>
      </w:r>
    </w:p>
    <w:p w:rsidR="00C762B7" w:rsidRPr="00C762B7" w:rsidRDefault="00C762B7" w:rsidP="00C762B7">
      <w:pPr>
        <w:pStyle w:val="Paragraphedeliste"/>
        <w:numPr>
          <w:ilvl w:val="0"/>
          <w:numId w:val="27"/>
        </w:numPr>
        <w:ind w:left="426" w:hanging="284"/>
        <w:rPr>
          <w:rStyle w:val="Lienhypertexte"/>
          <w:rFonts w:ascii="Arial Unicode MS" w:eastAsia="Arial Unicode MS" w:hAnsi="Arial Unicode MS" w:cs="Arial Unicode MS"/>
          <w:u w:val="none"/>
        </w:rPr>
      </w:pPr>
      <w:r w:rsidRPr="00C762B7">
        <w:rPr>
          <w:rStyle w:val="Lienhypertexte"/>
          <w:rFonts w:ascii="Arial Unicode MS" w:eastAsia="Arial Unicode MS" w:hAnsi="Arial Unicode MS" w:cs="Arial Unicode MS"/>
          <w:u w:val="none"/>
        </w:rPr>
        <w:t>http://www.youtube.com/watch?v=nac8_ZW9b64</w:t>
      </w:r>
    </w:p>
    <w:p w:rsidR="004E124C" w:rsidRPr="004E124C" w:rsidRDefault="004E124C" w:rsidP="004E124C">
      <w:pPr>
        <w:ind w:left="426" w:hanging="284"/>
        <w:rPr>
          <w:rFonts w:ascii="Arial Unicode MS" w:eastAsia="Arial Unicode MS" w:hAnsi="Arial Unicode MS" w:cs="Arial Unicode MS"/>
          <w:sz w:val="22"/>
          <w:szCs w:val="22"/>
        </w:rPr>
      </w:pPr>
    </w:p>
    <w:p w:rsidR="00EA17AE" w:rsidRDefault="004E124C" w:rsidP="005D6930">
      <w:pPr>
        <w:rPr>
          <w:rFonts w:ascii="Arial" w:hAnsi="Arial" w:cs="Arial"/>
          <w:sz w:val="22"/>
          <w:szCs w:val="22"/>
        </w:rPr>
      </w:pPr>
      <w:r>
        <w:rPr>
          <w:rFonts w:ascii="Arial" w:hAnsi="Arial" w:cs="Arial"/>
          <w:sz w:val="22"/>
          <w:szCs w:val="22"/>
        </w:rPr>
        <w:t xml:space="preserve">Dans le tableau de la page suivante, </w:t>
      </w:r>
      <w:r w:rsidR="00466ADD" w:rsidRPr="00C63836">
        <w:rPr>
          <w:rFonts w:ascii="Arial" w:hAnsi="Arial" w:cs="Arial"/>
          <w:sz w:val="22"/>
          <w:szCs w:val="22"/>
        </w:rPr>
        <w:t>p</w:t>
      </w:r>
      <w:r w:rsidR="00EA17AE" w:rsidRPr="00C63836">
        <w:rPr>
          <w:rFonts w:ascii="Arial" w:hAnsi="Arial" w:cs="Arial"/>
          <w:sz w:val="22"/>
          <w:szCs w:val="22"/>
        </w:rPr>
        <w:t>our cha</w:t>
      </w:r>
      <w:r w:rsidR="00466ADD" w:rsidRPr="00C63836">
        <w:rPr>
          <w:rFonts w:ascii="Arial" w:hAnsi="Arial" w:cs="Arial"/>
          <w:sz w:val="22"/>
          <w:szCs w:val="22"/>
        </w:rPr>
        <w:t xml:space="preserve">que type </w:t>
      </w:r>
      <w:r w:rsidR="00380DCA" w:rsidRPr="00C63836">
        <w:rPr>
          <w:rFonts w:ascii="Arial" w:hAnsi="Arial" w:cs="Arial"/>
          <w:sz w:val="22"/>
          <w:szCs w:val="22"/>
        </w:rPr>
        <w:t>de ventil</w:t>
      </w:r>
      <w:r w:rsidR="00466ADD" w:rsidRPr="00C63836">
        <w:rPr>
          <w:rFonts w:ascii="Arial" w:hAnsi="Arial" w:cs="Arial"/>
          <w:sz w:val="22"/>
          <w:szCs w:val="22"/>
        </w:rPr>
        <w:t>ation</w:t>
      </w:r>
      <w:r w:rsidR="005D6930" w:rsidRPr="00C63836">
        <w:rPr>
          <w:rFonts w:ascii="Arial" w:hAnsi="Arial" w:cs="Arial"/>
          <w:sz w:val="22"/>
          <w:szCs w:val="22"/>
        </w:rPr>
        <w:t xml:space="preserve"> mécanique</w:t>
      </w:r>
      <w:r w:rsidR="00466ADD" w:rsidRPr="00C63836">
        <w:rPr>
          <w:rFonts w:ascii="Arial" w:hAnsi="Arial" w:cs="Arial"/>
          <w:sz w:val="22"/>
          <w:szCs w:val="22"/>
        </w:rPr>
        <w:t xml:space="preserve"> (</w:t>
      </w:r>
      <w:r w:rsidR="005D6930" w:rsidRPr="00C63836">
        <w:rPr>
          <w:rFonts w:ascii="Arial" w:hAnsi="Arial" w:cs="Arial"/>
          <w:sz w:val="22"/>
          <w:szCs w:val="22"/>
        </w:rPr>
        <w:t>simple flux, double flux</w:t>
      </w:r>
      <w:r w:rsidR="00466ADD" w:rsidRPr="00C63836">
        <w:rPr>
          <w:rFonts w:ascii="Arial" w:hAnsi="Arial" w:cs="Arial"/>
          <w:sz w:val="22"/>
          <w:szCs w:val="22"/>
        </w:rPr>
        <w:t xml:space="preserve">, </w:t>
      </w:r>
      <w:r w:rsidR="005D6930" w:rsidRPr="00C63836">
        <w:rPr>
          <w:rFonts w:ascii="Arial" w:hAnsi="Arial" w:cs="Arial"/>
          <w:sz w:val="22"/>
          <w:szCs w:val="22"/>
        </w:rPr>
        <w:t>répartie</w:t>
      </w:r>
      <w:r w:rsidR="00466ADD" w:rsidRPr="00C63836">
        <w:rPr>
          <w:rFonts w:ascii="Arial" w:hAnsi="Arial" w:cs="Arial"/>
          <w:sz w:val="22"/>
          <w:szCs w:val="22"/>
        </w:rPr>
        <w:t>)</w:t>
      </w:r>
      <w:r w:rsidR="005D6930" w:rsidRPr="00C63836">
        <w:rPr>
          <w:rFonts w:ascii="Arial" w:hAnsi="Arial" w:cs="Arial"/>
          <w:sz w:val="22"/>
          <w:szCs w:val="22"/>
        </w:rPr>
        <w:t>, donnez le principe des systèmes,</w:t>
      </w:r>
      <w:r w:rsidR="00466ADD" w:rsidRPr="00C63836">
        <w:rPr>
          <w:rFonts w:ascii="Arial" w:hAnsi="Arial" w:cs="Arial"/>
          <w:sz w:val="22"/>
          <w:szCs w:val="22"/>
        </w:rPr>
        <w:t xml:space="preserve"> ses avantages et ses inconvénients.</w:t>
      </w:r>
    </w:p>
    <w:p w:rsidR="004E124C" w:rsidRDefault="004E124C" w:rsidP="005D6930">
      <w:pPr>
        <w:rPr>
          <w:rFonts w:ascii="Arial" w:hAnsi="Arial" w:cs="Arial"/>
          <w:sz w:val="22"/>
          <w:szCs w:val="22"/>
        </w:rPr>
      </w:pPr>
    </w:p>
    <w:p w:rsidR="004E124C" w:rsidRDefault="004E124C" w:rsidP="004E124C">
      <w:pPr>
        <w:jc w:val="both"/>
        <w:rPr>
          <w:rFonts w:ascii="Arial" w:hAnsi="Arial" w:cs="Arial"/>
          <w:sz w:val="22"/>
          <w:szCs w:val="22"/>
        </w:rPr>
      </w:pPr>
      <w:r>
        <w:rPr>
          <w:rFonts w:ascii="Arial" w:hAnsi="Arial" w:cs="Arial"/>
          <w:sz w:val="22"/>
          <w:szCs w:val="22"/>
        </w:rPr>
        <w:t>Pour chaque type, proposer sur le DT-V1b, DT V1c et DTV1d (vue en plan du pavillon), une solution de ventilation des différents locaux. Vous positionnerez et identifierez les différents équipements mis en place :</w:t>
      </w:r>
    </w:p>
    <w:p w:rsidR="004E124C" w:rsidRDefault="004E124C" w:rsidP="004E124C">
      <w:pPr>
        <w:pStyle w:val="Paragraphedeliste"/>
        <w:numPr>
          <w:ilvl w:val="0"/>
          <w:numId w:val="25"/>
        </w:numPr>
        <w:spacing w:after="240"/>
        <w:rPr>
          <w:rFonts w:ascii="Arial" w:hAnsi="Arial" w:cs="Arial"/>
          <w:sz w:val="22"/>
          <w:szCs w:val="22"/>
        </w:rPr>
      </w:pPr>
      <w:r>
        <w:rPr>
          <w:rFonts w:ascii="Arial" w:hAnsi="Arial" w:cs="Arial"/>
          <w:sz w:val="22"/>
          <w:szCs w:val="22"/>
        </w:rPr>
        <w:t>En bleu pour les entrées d’air,</w:t>
      </w:r>
    </w:p>
    <w:p w:rsidR="004E124C" w:rsidRDefault="004E124C" w:rsidP="004E124C">
      <w:pPr>
        <w:pStyle w:val="Paragraphedeliste"/>
        <w:numPr>
          <w:ilvl w:val="0"/>
          <w:numId w:val="25"/>
        </w:numPr>
        <w:spacing w:after="240"/>
        <w:rPr>
          <w:rFonts w:ascii="Arial" w:hAnsi="Arial" w:cs="Arial"/>
          <w:sz w:val="22"/>
          <w:szCs w:val="22"/>
        </w:rPr>
      </w:pPr>
      <w:r>
        <w:rPr>
          <w:rFonts w:ascii="Arial" w:hAnsi="Arial" w:cs="Arial"/>
          <w:sz w:val="22"/>
          <w:szCs w:val="22"/>
        </w:rPr>
        <w:t>En rouge pour les sorties d’air,</w:t>
      </w:r>
    </w:p>
    <w:p w:rsidR="004E124C" w:rsidRDefault="004E124C" w:rsidP="004E124C">
      <w:pPr>
        <w:pStyle w:val="Paragraphedeliste"/>
        <w:numPr>
          <w:ilvl w:val="0"/>
          <w:numId w:val="25"/>
        </w:numPr>
        <w:spacing w:after="240"/>
        <w:rPr>
          <w:rFonts w:ascii="Arial" w:hAnsi="Arial" w:cs="Arial"/>
          <w:sz w:val="22"/>
          <w:szCs w:val="22"/>
        </w:rPr>
      </w:pPr>
      <w:r>
        <w:rPr>
          <w:rFonts w:ascii="Arial" w:hAnsi="Arial" w:cs="Arial"/>
          <w:sz w:val="22"/>
          <w:szCs w:val="22"/>
        </w:rPr>
        <w:t>En vert le parcours de l’air à l’intérieur.</w:t>
      </w: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p w:rsidR="00FD7842" w:rsidRDefault="00FD7842" w:rsidP="005D6930">
      <w:pPr>
        <w:rPr>
          <w:rFonts w:ascii="Arial" w:hAnsi="Arial" w:cs="Arial"/>
          <w:sz w:val="22"/>
          <w:szCs w:val="22"/>
        </w:rPr>
      </w:pPr>
    </w:p>
    <w:p w:rsidR="004E124C" w:rsidRDefault="004E124C" w:rsidP="005D6930">
      <w:pPr>
        <w:rPr>
          <w:rFonts w:ascii="Arial" w:hAnsi="Arial" w:cs="Arial"/>
          <w:sz w:val="22"/>
          <w:szCs w:val="22"/>
        </w:rPr>
      </w:pPr>
    </w:p>
    <w:p w:rsidR="004E124C" w:rsidRDefault="004E124C" w:rsidP="005D6930">
      <w:pPr>
        <w:rPr>
          <w:rFonts w:ascii="Arial" w:hAnsi="Arial" w:cs="Arial"/>
          <w:sz w:val="22"/>
          <w:szCs w:val="22"/>
        </w:rPr>
      </w:pPr>
    </w:p>
    <w:tbl>
      <w:tblPr>
        <w:tblStyle w:val="Grilledutableau"/>
        <w:tblW w:w="0" w:type="auto"/>
        <w:jc w:val="center"/>
        <w:tblLook w:val="04A0"/>
      </w:tblPr>
      <w:tblGrid>
        <w:gridCol w:w="2826"/>
        <w:gridCol w:w="2646"/>
        <w:gridCol w:w="2387"/>
        <w:gridCol w:w="2561"/>
      </w:tblGrid>
      <w:tr w:rsidR="00153C2D" w:rsidRPr="007605E9" w:rsidTr="004E124C">
        <w:trPr>
          <w:jc w:val="center"/>
        </w:trPr>
        <w:tc>
          <w:tcPr>
            <w:tcW w:w="2826" w:type="dxa"/>
            <w:shd w:val="clear" w:color="auto" w:fill="8064A2" w:themeFill="accent4"/>
            <w:vAlign w:val="center"/>
          </w:tcPr>
          <w:p w:rsidR="00153C2D" w:rsidRPr="00987A9B" w:rsidRDefault="00153C2D" w:rsidP="00153C2D">
            <w:pPr>
              <w:spacing w:before="120" w:after="120"/>
              <w:jc w:val="center"/>
              <w:rPr>
                <w:rFonts w:ascii="Arial" w:hAnsi="Arial" w:cs="Arial"/>
                <w:b/>
                <w:bCs/>
                <w:color w:val="FFFFFF" w:themeColor="background1"/>
                <w:lang w:eastAsia="en-US"/>
              </w:rPr>
            </w:pPr>
            <w:r w:rsidRPr="00987A9B">
              <w:rPr>
                <w:rFonts w:ascii="Arial" w:hAnsi="Arial" w:cs="Arial"/>
                <w:b/>
                <w:bCs/>
                <w:color w:val="FFFFFF" w:themeColor="background1"/>
                <w:lang w:eastAsia="en-US"/>
              </w:rPr>
              <w:lastRenderedPageBreak/>
              <w:t>Type d</w:t>
            </w:r>
            <w:r>
              <w:rPr>
                <w:rFonts w:ascii="Arial" w:hAnsi="Arial" w:cs="Arial"/>
                <w:b/>
                <w:bCs/>
                <w:color w:val="FFFFFF" w:themeColor="background1"/>
                <w:lang w:eastAsia="en-US"/>
              </w:rPr>
              <w:t>e ventilation</w:t>
            </w:r>
          </w:p>
        </w:tc>
        <w:tc>
          <w:tcPr>
            <w:tcW w:w="2646" w:type="dxa"/>
            <w:vAlign w:val="center"/>
          </w:tcPr>
          <w:p w:rsidR="00153C2D" w:rsidRDefault="00153C2D"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Principe</w:t>
            </w:r>
          </w:p>
        </w:tc>
        <w:tc>
          <w:tcPr>
            <w:tcW w:w="2387" w:type="dxa"/>
            <w:vAlign w:val="center"/>
          </w:tcPr>
          <w:p w:rsidR="00153C2D" w:rsidRDefault="00153C2D"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Avantages</w:t>
            </w:r>
          </w:p>
        </w:tc>
        <w:tc>
          <w:tcPr>
            <w:tcW w:w="2561" w:type="dxa"/>
            <w:vAlign w:val="center"/>
          </w:tcPr>
          <w:p w:rsidR="00153C2D" w:rsidRDefault="00153C2D"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Inconvénients</w:t>
            </w:r>
          </w:p>
        </w:tc>
      </w:tr>
      <w:tr w:rsidR="00153C2D" w:rsidRPr="007605E9" w:rsidTr="004E124C">
        <w:trPr>
          <w:trHeight w:val="4593"/>
          <w:jc w:val="center"/>
        </w:trPr>
        <w:tc>
          <w:tcPr>
            <w:tcW w:w="2826" w:type="dxa"/>
            <w:shd w:val="clear" w:color="auto" w:fill="8064A2" w:themeFill="accent4"/>
            <w:vAlign w:val="center"/>
          </w:tcPr>
          <w:p w:rsidR="00153C2D" w:rsidRDefault="00153C2D" w:rsidP="003017CD">
            <w:pPr>
              <w:jc w:val="center"/>
              <w:rPr>
                <w:rFonts w:ascii="Arial" w:hAnsi="Arial" w:cs="Arial"/>
                <w:b/>
                <w:bCs/>
                <w:color w:val="FFFFFF" w:themeColor="background1"/>
                <w:sz w:val="28"/>
                <w:szCs w:val="28"/>
                <w:lang w:eastAsia="en-US"/>
              </w:rPr>
            </w:pPr>
            <w:r>
              <w:rPr>
                <w:rFonts w:ascii="Arial" w:hAnsi="Arial" w:cs="Arial"/>
                <w:b/>
                <w:bCs/>
                <w:color w:val="FFFFFF" w:themeColor="background1"/>
                <w:sz w:val="28"/>
                <w:szCs w:val="28"/>
                <w:lang w:eastAsia="en-US"/>
              </w:rPr>
              <w:t>Simple flux</w:t>
            </w:r>
            <w:r w:rsidR="007D1EAB" w:rsidRPr="007D1EAB">
              <w:rPr>
                <w:rFonts w:ascii="Arial" w:hAnsi="Arial" w:cs="Arial"/>
                <w:b/>
                <w:bCs/>
                <w:noProof/>
                <w:color w:val="FFFFFF" w:themeColor="background1"/>
                <w:sz w:val="28"/>
                <w:szCs w:val="28"/>
              </w:rPr>
              <w:drawing>
                <wp:inline distT="0" distB="0" distL="0" distR="0">
                  <wp:extent cx="1628775" cy="1175254"/>
                  <wp:effectExtent l="19050" t="0" r="9525" b="0"/>
                  <wp:docPr id="6" name="Image 3" descr="http://www.aldes.fr/../images/sitesPAYS/paysMementoVENTIPro/FR_FR_defaut_photo_Schema_A_simp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ldes.fr/../images/sitesPAYS/paysMementoVENTIPro/FR_FR_defaut_photo_Schema_A_simple.gif"/>
                          <pic:cNvPicPr>
                            <a:picLocks noChangeAspect="1" noChangeArrowheads="1"/>
                          </pic:cNvPicPr>
                        </pic:nvPicPr>
                        <pic:blipFill>
                          <a:blip r:embed="rId22" cstate="print"/>
                          <a:srcRect/>
                          <a:stretch>
                            <a:fillRect/>
                          </a:stretch>
                        </pic:blipFill>
                        <pic:spPr bwMode="auto">
                          <a:xfrm>
                            <a:off x="0" y="0"/>
                            <a:ext cx="1628775" cy="1175254"/>
                          </a:xfrm>
                          <a:prstGeom prst="rect">
                            <a:avLst/>
                          </a:prstGeom>
                          <a:noFill/>
                          <a:ln w="9525">
                            <a:noFill/>
                            <a:miter lim="800000"/>
                            <a:headEnd/>
                            <a:tailEnd/>
                          </a:ln>
                        </pic:spPr>
                      </pic:pic>
                    </a:graphicData>
                  </a:graphic>
                </wp:inline>
              </w:drawing>
            </w:r>
          </w:p>
        </w:tc>
        <w:tc>
          <w:tcPr>
            <w:tcW w:w="2646" w:type="dxa"/>
            <w:vAlign w:val="center"/>
          </w:tcPr>
          <w:p w:rsidR="00153C2D" w:rsidRDefault="00153C2D"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Pr="007605E9" w:rsidRDefault="004E124C" w:rsidP="00742354">
            <w:pPr>
              <w:rPr>
                <w:rFonts w:ascii="Arial" w:hAnsi="Arial" w:cs="Arial"/>
                <w:bCs/>
                <w:color w:val="000000" w:themeColor="text1"/>
              </w:rPr>
            </w:pPr>
          </w:p>
        </w:tc>
        <w:tc>
          <w:tcPr>
            <w:tcW w:w="2387" w:type="dxa"/>
            <w:vAlign w:val="center"/>
          </w:tcPr>
          <w:p w:rsidR="00153C2D" w:rsidRPr="007605E9" w:rsidRDefault="00153C2D" w:rsidP="00742354">
            <w:pPr>
              <w:rPr>
                <w:rFonts w:ascii="Arial" w:hAnsi="Arial" w:cs="Arial"/>
                <w:bCs/>
                <w:color w:val="000000" w:themeColor="text1"/>
              </w:rPr>
            </w:pPr>
          </w:p>
        </w:tc>
        <w:tc>
          <w:tcPr>
            <w:tcW w:w="2561" w:type="dxa"/>
            <w:vAlign w:val="center"/>
          </w:tcPr>
          <w:p w:rsidR="00153C2D" w:rsidRPr="007605E9" w:rsidRDefault="00153C2D" w:rsidP="00742354">
            <w:pPr>
              <w:rPr>
                <w:rFonts w:ascii="Arial" w:hAnsi="Arial" w:cs="Arial"/>
                <w:bCs/>
                <w:color w:val="000000" w:themeColor="text1"/>
              </w:rPr>
            </w:pPr>
          </w:p>
        </w:tc>
      </w:tr>
      <w:tr w:rsidR="00153C2D" w:rsidRPr="007605E9" w:rsidTr="004E124C">
        <w:trPr>
          <w:trHeight w:val="4593"/>
          <w:jc w:val="center"/>
        </w:trPr>
        <w:tc>
          <w:tcPr>
            <w:tcW w:w="2826" w:type="dxa"/>
            <w:shd w:val="clear" w:color="auto" w:fill="8064A2" w:themeFill="accent4"/>
            <w:vAlign w:val="center"/>
          </w:tcPr>
          <w:p w:rsidR="00153C2D" w:rsidRDefault="00153C2D" w:rsidP="00742354">
            <w:pPr>
              <w:jc w:val="center"/>
              <w:rPr>
                <w:rFonts w:ascii="Arial" w:hAnsi="Arial" w:cs="Arial"/>
                <w:b/>
                <w:bCs/>
                <w:color w:val="FFFFFF" w:themeColor="background1"/>
                <w:sz w:val="28"/>
                <w:szCs w:val="28"/>
                <w:lang w:eastAsia="en-US"/>
              </w:rPr>
            </w:pPr>
            <w:r>
              <w:rPr>
                <w:rFonts w:ascii="Arial" w:hAnsi="Arial" w:cs="Arial"/>
                <w:b/>
                <w:bCs/>
                <w:color w:val="FFFFFF" w:themeColor="background1"/>
                <w:sz w:val="28"/>
                <w:szCs w:val="28"/>
                <w:lang w:eastAsia="en-US"/>
              </w:rPr>
              <w:t>Double flux</w:t>
            </w:r>
          </w:p>
          <w:p w:rsidR="00153C2D" w:rsidRDefault="007D1EAB" w:rsidP="00742354">
            <w:pPr>
              <w:jc w:val="center"/>
              <w:rPr>
                <w:rFonts w:ascii="Arial" w:hAnsi="Arial" w:cs="Arial"/>
                <w:b/>
                <w:bCs/>
                <w:color w:val="FFFFFF" w:themeColor="background1"/>
                <w:sz w:val="28"/>
                <w:szCs w:val="28"/>
                <w:lang w:eastAsia="en-US"/>
              </w:rPr>
            </w:pPr>
            <w:r w:rsidRPr="007D1EAB">
              <w:rPr>
                <w:rFonts w:ascii="Arial" w:hAnsi="Arial" w:cs="Arial"/>
                <w:b/>
                <w:bCs/>
                <w:noProof/>
                <w:color w:val="FFFFFF" w:themeColor="background1"/>
                <w:sz w:val="28"/>
                <w:szCs w:val="28"/>
              </w:rPr>
              <w:drawing>
                <wp:inline distT="0" distB="0" distL="0" distR="0">
                  <wp:extent cx="1543050" cy="1113398"/>
                  <wp:effectExtent l="19050" t="0" r="0" b="0"/>
                  <wp:docPr id="9" name="Image 4" descr="http://www.aldes.fr/../images/sitesPAYS/paysMementoVENTIPro/FR_FR_defaut_photo_Schema_D_simp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ldes.fr/../images/sitesPAYS/paysMementoVENTIPro/FR_FR_defaut_photo_Schema_D_simple.gif"/>
                          <pic:cNvPicPr>
                            <a:picLocks noChangeAspect="1" noChangeArrowheads="1"/>
                          </pic:cNvPicPr>
                        </pic:nvPicPr>
                        <pic:blipFill>
                          <a:blip r:embed="rId23" cstate="print"/>
                          <a:srcRect/>
                          <a:stretch>
                            <a:fillRect/>
                          </a:stretch>
                        </pic:blipFill>
                        <pic:spPr bwMode="auto">
                          <a:xfrm>
                            <a:off x="0" y="0"/>
                            <a:ext cx="1544130" cy="1114177"/>
                          </a:xfrm>
                          <a:prstGeom prst="rect">
                            <a:avLst/>
                          </a:prstGeom>
                          <a:noFill/>
                          <a:ln w="9525">
                            <a:noFill/>
                            <a:miter lim="800000"/>
                            <a:headEnd/>
                            <a:tailEnd/>
                          </a:ln>
                        </pic:spPr>
                      </pic:pic>
                    </a:graphicData>
                  </a:graphic>
                </wp:inline>
              </w:drawing>
            </w:r>
          </w:p>
        </w:tc>
        <w:tc>
          <w:tcPr>
            <w:tcW w:w="2646" w:type="dxa"/>
            <w:vAlign w:val="center"/>
          </w:tcPr>
          <w:p w:rsidR="00153C2D" w:rsidRPr="007605E9" w:rsidRDefault="00153C2D" w:rsidP="00742354">
            <w:pPr>
              <w:rPr>
                <w:rFonts w:ascii="Arial" w:hAnsi="Arial" w:cs="Arial"/>
                <w:bCs/>
                <w:color w:val="000000" w:themeColor="text1"/>
              </w:rPr>
            </w:pPr>
          </w:p>
        </w:tc>
        <w:tc>
          <w:tcPr>
            <w:tcW w:w="2387" w:type="dxa"/>
            <w:vAlign w:val="center"/>
          </w:tcPr>
          <w:p w:rsidR="00153C2D" w:rsidRPr="007605E9" w:rsidRDefault="00153C2D" w:rsidP="00742354">
            <w:pPr>
              <w:rPr>
                <w:rFonts w:ascii="Arial" w:hAnsi="Arial" w:cs="Arial"/>
                <w:bCs/>
                <w:color w:val="000000" w:themeColor="text1"/>
              </w:rPr>
            </w:pPr>
          </w:p>
        </w:tc>
        <w:tc>
          <w:tcPr>
            <w:tcW w:w="2561" w:type="dxa"/>
            <w:vAlign w:val="center"/>
          </w:tcPr>
          <w:p w:rsidR="00153C2D" w:rsidRPr="007605E9" w:rsidRDefault="00153C2D" w:rsidP="00742354">
            <w:pPr>
              <w:rPr>
                <w:rFonts w:ascii="Arial" w:hAnsi="Arial" w:cs="Arial"/>
                <w:bCs/>
                <w:color w:val="000000" w:themeColor="text1"/>
              </w:rPr>
            </w:pPr>
          </w:p>
        </w:tc>
      </w:tr>
      <w:tr w:rsidR="00153C2D" w:rsidRPr="007605E9" w:rsidTr="004E124C">
        <w:trPr>
          <w:trHeight w:val="4593"/>
          <w:jc w:val="center"/>
        </w:trPr>
        <w:tc>
          <w:tcPr>
            <w:tcW w:w="2826" w:type="dxa"/>
            <w:shd w:val="clear" w:color="auto" w:fill="8064A2" w:themeFill="accent4"/>
            <w:vAlign w:val="center"/>
          </w:tcPr>
          <w:p w:rsidR="00F2645A" w:rsidRDefault="00F2645A" w:rsidP="00742354">
            <w:pPr>
              <w:jc w:val="center"/>
              <w:rPr>
                <w:rFonts w:ascii="Arial" w:hAnsi="Arial" w:cs="Arial"/>
                <w:b/>
                <w:bCs/>
                <w:color w:val="FFFFFF" w:themeColor="background1"/>
                <w:sz w:val="28"/>
                <w:szCs w:val="28"/>
                <w:lang w:eastAsia="en-US"/>
              </w:rPr>
            </w:pPr>
          </w:p>
          <w:p w:rsidR="00153C2D" w:rsidRDefault="00153C2D" w:rsidP="00742354">
            <w:pPr>
              <w:jc w:val="center"/>
              <w:rPr>
                <w:rFonts w:ascii="Arial" w:hAnsi="Arial" w:cs="Arial"/>
                <w:b/>
                <w:bCs/>
                <w:color w:val="FFFFFF" w:themeColor="background1"/>
                <w:sz w:val="28"/>
                <w:szCs w:val="28"/>
                <w:lang w:eastAsia="en-US"/>
              </w:rPr>
            </w:pPr>
            <w:r>
              <w:rPr>
                <w:rFonts w:ascii="Arial" w:hAnsi="Arial" w:cs="Arial"/>
                <w:b/>
                <w:bCs/>
                <w:color w:val="FFFFFF" w:themeColor="background1"/>
                <w:sz w:val="28"/>
                <w:szCs w:val="28"/>
                <w:lang w:eastAsia="en-US"/>
              </w:rPr>
              <w:t>Ventilation répartie</w:t>
            </w:r>
          </w:p>
          <w:p w:rsidR="00E04791" w:rsidRDefault="00E04791" w:rsidP="00742354">
            <w:pPr>
              <w:jc w:val="center"/>
              <w:rPr>
                <w:rFonts w:ascii="Arial" w:hAnsi="Arial" w:cs="Arial"/>
                <w:b/>
                <w:bCs/>
                <w:color w:val="FFFFFF" w:themeColor="background1"/>
                <w:sz w:val="28"/>
                <w:szCs w:val="28"/>
                <w:lang w:eastAsia="en-US"/>
              </w:rPr>
            </w:pPr>
            <w:r w:rsidRPr="00E04791">
              <w:rPr>
                <w:rFonts w:ascii="Arial" w:hAnsi="Arial" w:cs="Arial"/>
                <w:b/>
                <w:bCs/>
                <w:noProof/>
                <w:color w:val="FFFFFF" w:themeColor="background1"/>
                <w:sz w:val="28"/>
                <w:szCs w:val="28"/>
              </w:rPr>
              <w:drawing>
                <wp:inline distT="0" distB="0" distL="0" distR="0">
                  <wp:extent cx="1628775" cy="1175254"/>
                  <wp:effectExtent l="19050" t="0" r="9525" b="0"/>
                  <wp:docPr id="13" name="Image 135" descr="http://www.aldes.fr/../images/catalogue/systeme/defaut/X%20-%20ventil%20repartie%20individu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www.aldes.fr/../images/catalogue/systeme/defaut/X%20-%20ventil%20repartie%20individuel.gif"/>
                          <pic:cNvPicPr>
                            <a:picLocks noChangeAspect="1" noChangeArrowheads="1"/>
                          </pic:cNvPicPr>
                        </pic:nvPicPr>
                        <pic:blipFill>
                          <a:blip r:embed="rId24" cstate="print"/>
                          <a:srcRect/>
                          <a:stretch>
                            <a:fillRect/>
                          </a:stretch>
                        </pic:blipFill>
                        <pic:spPr bwMode="auto">
                          <a:xfrm>
                            <a:off x="0" y="0"/>
                            <a:ext cx="1628775" cy="1175254"/>
                          </a:xfrm>
                          <a:prstGeom prst="rect">
                            <a:avLst/>
                          </a:prstGeom>
                          <a:noFill/>
                          <a:ln w="9525">
                            <a:noFill/>
                            <a:miter lim="800000"/>
                            <a:headEnd/>
                            <a:tailEnd/>
                          </a:ln>
                        </pic:spPr>
                      </pic:pic>
                    </a:graphicData>
                  </a:graphic>
                </wp:inline>
              </w:drawing>
            </w:r>
          </w:p>
          <w:p w:rsidR="00153C2D" w:rsidRDefault="00153C2D" w:rsidP="00742354">
            <w:pPr>
              <w:jc w:val="center"/>
              <w:rPr>
                <w:rFonts w:ascii="Arial" w:hAnsi="Arial" w:cs="Arial"/>
                <w:b/>
                <w:bCs/>
                <w:color w:val="FFFFFF" w:themeColor="background1"/>
                <w:sz w:val="28"/>
                <w:szCs w:val="28"/>
                <w:lang w:eastAsia="en-US"/>
              </w:rPr>
            </w:pPr>
          </w:p>
        </w:tc>
        <w:tc>
          <w:tcPr>
            <w:tcW w:w="2646" w:type="dxa"/>
            <w:vAlign w:val="center"/>
          </w:tcPr>
          <w:p w:rsidR="00153C2D" w:rsidRDefault="00153C2D" w:rsidP="00742354">
            <w:pPr>
              <w:rPr>
                <w:rFonts w:ascii="Arial" w:hAnsi="Arial" w:cs="Arial"/>
                <w:bCs/>
                <w:color w:val="000000" w:themeColor="text1"/>
              </w:rPr>
            </w:pPr>
          </w:p>
          <w:p w:rsidR="00F2645A" w:rsidRDefault="00F2645A" w:rsidP="00742354">
            <w:pPr>
              <w:rPr>
                <w:rFonts w:ascii="Arial" w:hAnsi="Arial" w:cs="Arial"/>
                <w:bCs/>
                <w:color w:val="000000" w:themeColor="text1"/>
              </w:rPr>
            </w:pPr>
          </w:p>
          <w:p w:rsidR="00F2645A" w:rsidRDefault="00F2645A" w:rsidP="00742354">
            <w:pPr>
              <w:rPr>
                <w:rFonts w:ascii="Arial" w:hAnsi="Arial" w:cs="Arial"/>
                <w:bCs/>
                <w:color w:val="000000" w:themeColor="text1"/>
              </w:rPr>
            </w:pPr>
          </w:p>
          <w:p w:rsidR="00F2645A" w:rsidRDefault="00F2645A" w:rsidP="00742354">
            <w:pPr>
              <w:rPr>
                <w:rFonts w:ascii="Arial" w:hAnsi="Arial" w:cs="Arial"/>
                <w:bCs/>
                <w:color w:val="000000" w:themeColor="text1"/>
              </w:rPr>
            </w:pPr>
          </w:p>
          <w:p w:rsidR="00F2645A" w:rsidRDefault="00F2645A" w:rsidP="00742354">
            <w:pPr>
              <w:rPr>
                <w:rFonts w:ascii="Arial" w:hAnsi="Arial" w:cs="Arial"/>
                <w:bCs/>
                <w:color w:val="000000" w:themeColor="text1"/>
              </w:rPr>
            </w:pPr>
          </w:p>
          <w:p w:rsidR="00F2645A" w:rsidRPr="007605E9" w:rsidRDefault="00F2645A" w:rsidP="00742354">
            <w:pPr>
              <w:rPr>
                <w:rFonts w:ascii="Arial" w:hAnsi="Arial" w:cs="Arial"/>
                <w:bCs/>
                <w:color w:val="000000" w:themeColor="text1"/>
              </w:rPr>
            </w:pPr>
          </w:p>
        </w:tc>
        <w:tc>
          <w:tcPr>
            <w:tcW w:w="2387" w:type="dxa"/>
            <w:vAlign w:val="center"/>
          </w:tcPr>
          <w:p w:rsidR="00153C2D" w:rsidRPr="007605E9" w:rsidRDefault="00153C2D" w:rsidP="00742354">
            <w:pPr>
              <w:rPr>
                <w:rFonts w:ascii="Arial" w:hAnsi="Arial" w:cs="Arial"/>
                <w:bCs/>
                <w:color w:val="000000" w:themeColor="text1"/>
              </w:rPr>
            </w:pPr>
          </w:p>
        </w:tc>
        <w:tc>
          <w:tcPr>
            <w:tcW w:w="2561" w:type="dxa"/>
            <w:vAlign w:val="center"/>
          </w:tcPr>
          <w:p w:rsidR="00153C2D" w:rsidRPr="007605E9" w:rsidRDefault="00153C2D" w:rsidP="00742354">
            <w:pPr>
              <w:rPr>
                <w:rFonts w:ascii="Arial" w:hAnsi="Arial" w:cs="Arial"/>
                <w:bCs/>
                <w:color w:val="000000" w:themeColor="text1"/>
              </w:rPr>
            </w:pPr>
          </w:p>
        </w:tc>
      </w:tr>
    </w:tbl>
    <w:p w:rsidR="00FD7842" w:rsidRDefault="00FD7842" w:rsidP="00FD7842">
      <w:pPr>
        <w:spacing w:line="276" w:lineRule="auto"/>
        <w:rPr>
          <w:rFonts w:ascii="Arial" w:hAnsi="Arial" w:cs="Arial"/>
          <w:bCs/>
          <w:color w:val="4F6228" w:themeColor="accent3" w:themeShade="80"/>
          <w:sz w:val="28"/>
          <w:szCs w:val="28"/>
        </w:rPr>
      </w:pPr>
    </w:p>
    <w:p w:rsidR="005D6930" w:rsidRPr="00F2645A" w:rsidRDefault="00F2645A" w:rsidP="00F2645A">
      <w:pPr>
        <w:pBdr>
          <w:top w:val="single" w:sz="4" w:space="1" w:color="auto"/>
          <w:left w:val="single" w:sz="4" w:space="10" w:color="auto"/>
          <w:bottom w:val="single" w:sz="4" w:space="1" w:color="auto"/>
          <w:right w:val="single" w:sz="4" w:space="4" w:color="auto"/>
        </w:pBdr>
        <w:spacing w:line="276" w:lineRule="auto"/>
        <w:rPr>
          <w:rFonts w:ascii="Arial" w:hAnsi="Arial" w:cs="Arial"/>
          <w:b/>
          <w:bCs/>
          <w:color w:val="8DB3E2" w:themeColor="text2" w:themeTint="66"/>
          <w:sz w:val="28"/>
          <w:szCs w:val="28"/>
        </w:rPr>
      </w:pPr>
      <w:proofErr w:type="gramStart"/>
      <w:r>
        <w:rPr>
          <w:rFonts w:ascii="Arial" w:hAnsi="Arial" w:cs="Arial"/>
          <w:bCs/>
          <w:color w:val="4F6228" w:themeColor="accent3" w:themeShade="80"/>
          <w:sz w:val="28"/>
          <w:szCs w:val="28"/>
        </w:rPr>
        <w:lastRenderedPageBreak/>
        <w:t>3.</w:t>
      </w:r>
      <w:r w:rsidR="005D6930" w:rsidRPr="00F2645A">
        <w:rPr>
          <w:rFonts w:ascii="Arial" w:hAnsi="Arial" w:cs="Arial"/>
          <w:bCs/>
          <w:color w:val="4F6228" w:themeColor="accent3" w:themeShade="80"/>
          <w:sz w:val="28"/>
          <w:szCs w:val="28"/>
        </w:rPr>
        <w:t>Troisième</w:t>
      </w:r>
      <w:proofErr w:type="gramEnd"/>
      <w:r w:rsidR="005D6930" w:rsidRPr="00F2645A">
        <w:rPr>
          <w:rFonts w:ascii="Arial" w:hAnsi="Arial" w:cs="Arial"/>
          <w:bCs/>
          <w:color w:val="4F6228" w:themeColor="accent3" w:themeShade="80"/>
          <w:sz w:val="28"/>
          <w:szCs w:val="28"/>
        </w:rPr>
        <w:t xml:space="preserve"> activité : </w:t>
      </w:r>
      <w:r w:rsidR="004E124C">
        <w:rPr>
          <w:rFonts w:ascii="Arial" w:hAnsi="Arial" w:cs="Arial"/>
          <w:bCs/>
          <w:color w:val="4F6228" w:themeColor="accent3" w:themeShade="80"/>
          <w:sz w:val="28"/>
          <w:szCs w:val="28"/>
        </w:rPr>
        <w:t>A la découverte du puits canadien</w:t>
      </w:r>
    </w:p>
    <w:p w:rsidR="005D6930" w:rsidRDefault="005D6930" w:rsidP="005D6930">
      <w:pPr>
        <w:spacing w:line="276" w:lineRule="auto"/>
        <w:ind w:left="142"/>
        <w:rPr>
          <w:rFonts w:ascii="Arial" w:hAnsi="Arial" w:cs="Arial"/>
          <w:b/>
          <w:bCs/>
          <w:color w:val="C00000"/>
          <w:sz w:val="28"/>
          <w:szCs w:val="28"/>
        </w:rPr>
      </w:pPr>
    </w:p>
    <w:p w:rsidR="005D6930" w:rsidRDefault="005D6930" w:rsidP="005D6930">
      <w:pPr>
        <w:spacing w:line="276" w:lineRule="auto"/>
        <w:ind w:left="142"/>
        <w:rPr>
          <w:rFonts w:ascii="Arial" w:hAnsi="Arial" w:cs="Arial"/>
          <w:bCs/>
          <w:sz w:val="22"/>
          <w:szCs w:val="22"/>
        </w:rPr>
      </w:pPr>
      <w:r>
        <w:rPr>
          <w:rFonts w:ascii="Arial" w:hAnsi="Arial" w:cs="Arial"/>
          <w:bCs/>
          <w:noProof/>
          <w:sz w:val="22"/>
          <w:szCs w:val="22"/>
        </w:rPr>
        <w:drawing>
          <wp:inline distT="0" distB="0" distL="0" distR="0">
            <wp:extent cx="685800" cy="490365"/>
            <wp:effectExtent l="19050" t="0" r="0" b="0"/>
            <wp:docPr id="136" name="Image 3" descr="C:\Documents and Settings\MarieLaure\Local Settings\Temporary Internet Files\Content.IE5\SNGQONXK\MC9000574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rieLaure\Local Settings\Temporary Internet Files\Content.IE5\SNGQONXK\MC900057480[1].wmf"/>
                    <pic:cNvPicPr>
                      <a:picLocks noChangeAspect="1" noChangeArrowheads="1"/>
                    </pic:cNvPicPr>
                  </pic:nvPicPr>
                  <pic:blipFill>
                    <a:blip r:embed="rId11" cstate="print"/>
                    <a:srcRect/>
                    <a:stretch>
                      <a:fillRect/>
                    </a:stretch>
                  </pic:blipFill>
                  <pic:spPr bwMode="auto">
                    <a:xfrm>
                      <a:off x="0" y="0"/>
                      <a:ext cx="685800" cy="490365"/>
                    </a:xfrm>
                    <a:prstGeom prst="rect">
                      <a:avLst/>
                    </a:prstGeom>
                    <a:noFill/>
                    <a:ln w="9525">
                      <a:noFill/>
                      <a:miter lim="800000"/>
                      <a:headEnd/>
                      <a:tailEnd/>
                    </a:ln>
                  </pic:spPr>
                </pic:pic>
              </a:graphicData>
            </a:graphic>
          </wp:inline>
        </w:drawing>
      </w:r>
      <w:r w:rsidRPr="00B34863">
        <w:rPr>
          <w:rFonts w:ascii="Arial" w:hAnsi="Arial" w:cs="Arial"/>
          <w:b/>
          <w:bCs/>
          <w:color w:val="9BBB59" w:themeColor="accent3"/>
          <w:sz w:val="28"/>
          <w:szCs w:val="28"/>
        </w:rPr>
        <w:t>Synthèses</w:t>
      </w:r>
      <w:r w:rsidRPr="00B34863">
        <w:rPr>
          <w:rFonts w:ascii="Arial" w:hAnsi="Arial" w:cs="Arial"/>
          <w:b/>
          <w:bCs/>
          <w:color w:val="9BBB59" w:themeColor="accent3"/>
          <w:sz w:val="22"/>
          <w:szCs w:val="22"/>
        </w:rPr>
        <w:t> :</w:t>
      </w:r>
      <w:r>
        <w:rPr>
          <w:rFonts w:ascii="Arial" w:hAnsi="Arial" w:cs="Arial"/>
          <w:bCs/>
          <w:sz w:val="22"/>
          <w:szCs w:val="22"/>
        </w:rPr>
        <w:t xml:space="preserve"> </w:t>
      </w:r>
    </w:p>
    <w:p w:rsidR="005D6930" w:rsidRDefault="005D6930" w:rsidP="005D6930">
      <w:pPr>
        <w:spacing w:line="276" w:lineRule="auto"/>
        <w:ind w:left="142"/>
        <w:rPr>
          <w:rFonts w:ascii="Arial" w:hAnsi="Arial" w:cs="Arial"/>
          <w:sz w:val="22"/>
          <w:szCs w:val="22"/>
        </w:rPr>
      </w:pPr>
    </w:p>
    <w:p w:rsidR="00E04791" w:rsidRPr="00E04791" w:rsidRDefault="000C6AB2" w:rsidP="000C6AB2">
      <w:pPr>
        <w:rPr>
          <w:rFonts w:ascii="Arial Unicode MS" w:eastAsia="Arial Unicode MS" w:hAnsi="Arial Unicode MS" w:cs="Arial Unicode MS"/>
          <w:sz w:val="22"/>
          <w:szCs w:val="22"/>
        </w:rPr>
      </w:pPr>
      <w:r w:rsidRPr="00B34863">
        <w:rPr>
          <w:rFonts w:ascii="Arial" w:hAnsi="Arial" w:cs="Arial"/>
          <w:bCs/>
          <w:sz w:val="22"/>
          <w:szCs w:val="22"/>
        </w:rPr>
        <w:t>Allez sur le</w:t>
      </w:r>
      <w:r>
        <w:rPr>
          <w:rFonts w:ascii="Arial" w:hAnsi="Arial" w:cs="Arial"/>
          <w:bCs/>
          <w:sz w:val="22"/>
          <w:szCs w:val="22"/>
        </w:rPr>
        <w:t>s</w:t>
      </w:r>
      <w:r w:rsidRPr="00B34863">
        <w:rPr>
          <w:rFonts w:ascii="Arial" w:hAnsi="Arial" w:cs="Arial"/>
          <w:bCs/>
          <w:sz w:val="22"/>
          <w:szCs w:val="22"/>
        </w:rPr>
        <w:t xml:space="preserve"> site</w:t>
      </w:r>
      <w:r>
        <w:rPr>
          <w:rFonts w:ascii="Arial" w:hAnsi="Arial" w:cs="Arial"/>
          <w:bCs/>
          <w:sz w:val="22"/>
          <w:szCs w:val="22"/>
        </w:rPr>
        <w:t>s</w:t>
      </w:r>
      <w:r w:rsidRPr="00B34863">
        <w:rPr>
          <w:rFonts w:ascii="Arial" w:hAnsi="Arial" w:cs="Arial"/>
          <w:bCs/>
          <w:sz w:val="22"/>
          <w:szCs w:val="22"/>
        </w:rPr>
        <w:t xml:space="preserve"> suivant :</w:t>
      </w:r>
      <w:r w:rsidR="0029757C">
        <w:t> </w:t>
      </w:r>
      <w:hyperlink r:id="rId25" w:history="1">
        <w:r w:rsidR="00E04791" w:rsidRPr="00E04791">
          <w:rPr>
            <w:rStyle w:val="Lienhypertexte"/>
            <w:rFonts w:ascii="Arial Unicode MS" w:eastAsia="Arial Unicode MS" w:hAnsi="Arial Unicode MS" w:cs="Arial Unicode MS"/>
            <w:sz w:val="22"/>
            <w:szCs w:val="22"/>
          </w:rPr>
          <w:t>http://puits-canadien.autoconstruction.info/</w:t>
        </w:r>
      </w:hyperlink>
    </w:p>
    <w:p w:rsidR="000C6AB2" w:rsidRDefault="004E124C" w:rsidP="000C6AB2">
      <w:pPr>
        <w:rPr>
          <w:rFonts w:ascii="Arial" w:hAnsi="Arial" w:cs="Arial"/>
          <w:sz w:val="22"/>
          <w:szCs w:val="22"/>
        </w:rPr>
      </w:pPr>
      <w:r>
        <w:rPr>
          <w:rFonts w:ascii="Arial" w:hAnsi="Arial" w:cs="Arial"/>
          <w:sz w:val="22"/>
          <w:szCs w:val="22"/>
        </w:rPr>
        <w:t>D</w:t>
      </w:r>
      <w:r w:rsidR="000C6AB2">
        <w:rPr>
          <w:rFonts w:ascii="Arial" w:hAnsi="Arial" w:cs="Arial"/>
          <w:sz w:val="22"/>
          <w:szCs w:val="22"/>
        </w:rPr>
        <w:t>onnez le principe du puit</w:t>
      </w:r>
      <w:r>
        <w:rPr>
          <w:rFonts w:ascii="Arial" w:hAnsi="Arial" w:cs="Arial"/>
          <w:sz w:val="22"/>
          <w:szCs w:val="22"/>
        </w:rPr>
        <w:t>s</w:t>
      </w:r>
      <w:r w:rsidR="000C6AB2">
        <w:rPr>
          <w:rFonts w:ascii="Arial" w:hAnsi="Arial" w:cs="Arial"/>
          <w:sz w:val="22"/>
          <w:szCs w:val="22"/>
        </w:rPr>
        <w:t xml:space="preserve"> canadien, ses avantages et ses limites d’</w:t>
      </w:r>
      <w:r w:rsidR="0029757C">
        <w:rPr>
          <w:rFonts w:ascii="Arial" w:hAnsi="Arial" w:cs="Arial"/>
          <w:sz w:val="22"/>
          <w:szCs w:val="22"/>
        </w:rPr>
        <w:t>e</w:t>
      </w:r>
      <w:r w:rsidR="000C6AB2">
        <w:rPr>
          <w:rFonts w:ascii="Arial" w:hAnsi="Arial" w:cs="Arial"/>
          <w:sz w:val="22"/>
          <w:szCs w:val="22"/>
        </w:rPr>
        <w:t>mploi.</w:t>
      </w:r>
    </w:p>
    <w:p w:rsidR="00F2645A" w:rsidRPr="0029757C" w:rsidRDefault="00F2645A" w:rsidP="000C6AB2"/>
    <w:tbl>
      <w:tblPr>
        <w:tblStyle w:val="Grilledutableau"/>
        <w:tblW w:w="0" w:type="auto"/>
        <w:jc w:val="center"/>
        <w:tblLook w:val="04A0"/>
      </w:tblPr>
      <w:tblGrid>
        <w:gridCol w:w="2740"/>
        <w:gridCol w:w="2691"/>
        <w:gridCol w:w="2412"/>
        <w:gridCol w:w="2577"/>
      </w:tblGrid>
      <w:tr w:rsidR="00F2645A" w:rsidRPr="007605E9" w:rsidTr="00742354">
        <w:trPr>
          <w:jc w:val="center"/>
        </w:trPr>
        <w:tc>
          <w:tcPr>
            <w:tcW w:w="1940" w:type="dxa"/>
            <w:shd w:val="clear" w:color="auto" w:fill="8064A2" w:themeFill="accent4"/>
            <w:vAlign w:val="center"/>
          </w:tcPr>
          <w:p w:rsidR="00F2645A" w:rsidRPr="00987A9B" w:rsidRDefault="00F2645A" w:rsidP="00742354">
            <w:pPr>
              <w:spacing w:before="120" w:after="120"/>
              <w:jc w:val="center"/>
              <w:rPr>
                <w:rFonts w:ascii="Arial" w:hAnsi="Arial" w:cs="Arial"/>
                <w:b/>
                <w:bCs/>
                <w:color w:val="FFFFFF" w:themeColor="background1"/>
                <w:lang w:eastAsia="en-US"/>
              </w:rPr>
            </w:pPr>
            <w:r w:rsidRPr="00987A9B">
              <w:rPr>
                <w:rFonts w:ascii="Arial" w:hAnsi="Arial" w:cs="Arial"/>
                <w:b/>
                <w:bCs/>
                <w:color w:val="FFFFFF" w:themeColor="background1"/>
                <w:lang w:eastAsia="en-US"/>
              </w:rPr>
              <w:t>Type d</w:t>
            </w:r>
            <w:r>
              <w:rPr>
                <w:rFonts w:ascii="Arial" w:hAnsi="Arial" w:cs="Arial"/>
                <w:b/>
                <w:bCs/>
                <w:color w:val="FFFFFF" w:themeColor="background1"/>
                <w:lang w:eastAsia="en-US"/>
              </w:rPr>
              <w:t>e ventilation</w:t>
            </w:r>
          </w:p>
        </w:tc>
        <w:tc>
          <w:tcPr>
            <w:tcW w:w="3274" w:type="dxa"/>
            <w:vAlign w:val="center"/>
          </w:tcPr>
          <w:p w:rsidR="00F2645A" w:rsidRDefault="00F2645A"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Principe</w:t>
            </w:r>
          </w:p>
        </w:tc>
        <w:tc>
          <w:tcPr>
            <w:tcW w:w="2744" w:type="dxa"/>
            <w:vAlign w:val="center"/>
          </w:tcPr>
          <w:p w:rsidR="00F2645A" w:rsidRDefault="00F2645A"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Avantages</w:t>
            </w:r>
          </w:p>
        </w:tc>
        <w:tc>
          <w:tcPr>
            <w:tcW w:w="2780" w:type="dxa"/>
            <w:vAlign w:val="center"/>
          </w:tcPr>
          <w:p w:rsidR="00F2645A" w:rsidRDefault="00F2645A"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Inconvénients</w:t>
            </w:r>
          </w:p>
        </w:tc>
      </w:tr>
      <w:tr w:rsidR="00F2645A" w:rsidRPr="007605E9" w:rsidTr="00D7125E">
        <w:trPr>
          <w:trHeight w:val="4168"/>
          <w:jc w:val="center"/>
        </w:trPr>
        <w:tc>
          <w:tcPr>
            <w:tcW w:w="1940" w:type="dxa"/>
            <w:shd w:val="clear" w:color="auto" w:fill="8064A2" w:themeFill="accent4"/>
            <w:vAlign w:val="center"/>
          </w:tcPr>
          <w:p w:rsidR="00830564" w:rsidRDefault="00F2645A" w:rsidP="00742354">
            <w:pPr>
              <w:jc w:val="center"/>
              <w:rPr>
                <w:rFonts w:ascii="Arial" w:hAnsi="Arial" w:cs="Arial"/>
                <w:b/>
                <w:bCs/>
                <w:color w:val="FFFFFF" w:themeColor="background1"/>
                <w:sz w:val="28"/>
                <w:szCs w:val="28"/>
                <w:lang w:eastAsia="en-US"/>
              </w:rPr>
            </w:pPr>
            <w:r>
              <w:rPr>
                <w:rFonts w:ascii="Arial" w:hAnsi="Arial" w:cs="Arial"/>
                <w:b/>
                <w:bCs/>
                <w:color w:val="FFFFFF" w:themeColor="background1"/>
                <w:sz w:val="28"/>
                <w:szCs w:val="28"/>
                <w:lang w:eastAsia="en-US"/>
              </w:rPr>
              <w:t>Puit</w:t>
            </w:r>
            <w:r w:rsidR="00830564">
              <w:rPr>
                <w:rFonts w:ascii="Arial" w:hAnsi="Arial" w:cs="Arial"/>
                <w:b/>
                <w:bCs/>
                <w:color w:val="FFFFFF" w:themeColor="background1"/>
                <w:sz w:val="28"/>
                <w:szCs w:val="28"/>
                <w:lang w:eastAsia="en-US"/>
              </w:rPr>
              <w:t>s</w:t>
            </w:r>
            <w:r>
              <w:rPr>
                <w:rFonts w:ascii="Arial" w:hAnsi="Arial" w:cs="Arial"/>
                <w:b/>
                <w:bCs/>
                <w:color w:val="FFFFFF" w:themeColor="background1"/>
                <w:sz w:val="28"/>
                <w:szCs w:val="28"/>
                <w:lang w:eastAsia="en-US"/>
              </w:rPr>
              <w:t xml:space="preserve"> canadien/ </w:t>
            </w:r>
            <w:r w:rsidR="00830564">
              <w:rPr>
                <w:rFonts w:ascii="Arial" w:hAnsi="Arial" w:cs="Arial"/>
                <w:b/>
                <w:bCs/>
                <w:color w:val="FFFFFF" w:themeColor="background1"/>
                <w:sz w:val="28"/>
                <w:szCs w:val="28"/>
                <w:lang w:eastAsia="en-US"/>
              </w:rPr>
              <w:t>provençal</w:t>
            </w:r>
          </w:p>
          <w:p w:rsidR="00F2645A" w:rsidRDefault="00830564" w:rsidP="00742354">
            <w:pPr>
              <w:jc w:val="center"/>
              <w:rPr>
                <w:rFonts w:ascii="Arial" w:hAnsi="Arial" w:cs="Arial"/>
                <w:b/>
                <w:bCs/>
                <w:color w:val="FFFFFF" w:themeColor="background1"/>
                <w:sz w:val="28"/>
                <w:szCs w:val="28"/>
                <w:lang w:eastAsia="en-US"/>
              </w:rPr>
            </w:pPr>
            <w:r>
              <w:rPr>
                <w:noProof/>
              </w:rPr>
              <w:drawing>
                <wp:inline distT="0" distB="0" distL="0" distR="0">
                  <wp:extent cx="1602303" cy="781050"/>
                  <wp:effectExtent l="0" t="0" r="0" b="0"/>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1613477" cy="786497"/>
                          </a:xfrm>
                          <a:prstGeom prst="rect">
                            <a:avLst/>
                          </a:prstGeom>
                        </pic:spPr>
                      </pic:pic>
                    </a:graphicData>
                  </a:graphic>
                </wp:inline>
              </w:drawing>
            </w:r>
          </w:p>
        </w:tc>
        <w:tc>
          <w:tcPr>
            <w:tcW w:w="3274" w:type="dxa"/>
            <w:vAlign w:val="center"/>
          </w:tcPr>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Default="004E124C" w:rsidP="00742354">
            <w:pPr>
              <w:rPr>
                <w:rFonts w:ascii="Arial" w:hAnsi="Arial" w:cs="Arial"/>
                <w:bCs/>
                <w:color w:val="000000" w:themeColor="text1"/>
              </w:rPr>
            </w:pPr>
          </w:p>
          <w:p w:rsidR="004E124C" w:rsidRPr="007605E9" w:rsidRDefault="004E124C" w:rsidP="00742354">
            <w:pPr>
              <w:rPr>
                <w:rFonts w:ascii="Arial" w:hAnsi="Arial" w:cs="Arial"/>
                <w:bCs/>
                <w:color w:val="000000" w:themeColor="text1"/>
              </w:rPr>
            </w:pPr>
          </w:p>
        </w:tc>
        <w:tc>
          <w:tcPr>
            <w:tcW w:w="2744" w:type="dxa"/>
            <w:vAlign w:val="center"/>
          </w:tcPr>
          <w:p w:rsidR="00F2645A" w:rsidRPr="007605E9" w:rsidRDefault="00F2645A" w:rsidP="00742354">
            <w:pPr>
              <w:rPr>
                <w:rFonts w:ascii="Arial" w:hAnsi="Arial" w:cs="Arial"/>
                <w:bCs/>
                <w:color w:val="000000" w:themeColor="text1"/>
              </w:rPr>
            </w:pPr>
          </w:p>
        </w:tc>
        <w:tc>
          <w:tcPr>
            <w:tcW w:w="2780" w:type="dxa"/>
            <w:vAlign w:val="center"/>
          </w:tcPr>
          <w:p w:rsidR="00F2645A" w:rsidRPr="007605E9" w:rsidRDefault="00F2645A" w:rsidP="00742354">
            <w:pPr>
              <w:rPr>
                <w:rFonts w:ascii="Arial" w:hAnsi="Arial" w:cs="Arial"/>
                <w:bCs/>
                <w:color w:val="000000" w:themeColor="text1"/>
              </w:rPr>
            </w:pPr>
          </w:p>
        </w:tc>
      </w:tr>
    </w:tbl>
    <w:p w:rsidR="000C703A" w:rsidRDefault="000C703A" w:rsidP="00376E9D">
      <w:pPr>
        <w:spacing w:after="200" w:line="276" w:lineRule="auto"/>
        <w:rPr>
          <w:rFonts w:ascii="Arial" w:hAnsi="Arial" w:cs="Arial"/>
          <w:bCs/>
          <w:color w:val="4F6228" w:themeColor="accent3" w:themeShade="80"/>
          <w:sz w:val="22"/>
          <w:szCs w:val="22"/>
        </w:rPr>
      </w:pPr>
    </w:p>
    <w:p w:rsidR="00D7125E" w:rsidRDefault="00D7125E" w:rsidP="00D7125E">
      <w:pPr>
        <w:spacing w:line="276" w:lineRule="auto"/>
        <w:ind w:left="142"/>
        <w:rPr>
          <w:rFonts w:ascii="Arial" w:hAnsi="Arial" w:cs="Arial"/>
          <w:sz w:val="22"/>
          <w:szCs w:val="22"/>
        </w:rPr>
      </w:pPr>
    </w:p>
    <w:p w:rsidR="00D7125E" w:rsidRPr="00D7125E" w:rsidRDefault="00D7125E" w:rsidP="00D7125E">
      <w:pPr>
        <w:rPr>
          <w:rFonts w:ascii="Arial Narrow" w:eastAsia="Arial Unicode MS" w:hAnsi="Arial Narrow" w:cs="Arial Unicode MS"/>
        </w:rPr>
      </w:pPr>
      <w:r w:rsidRPr="00B34863">
        <w:rPr>
          <w:rFonts w:ascii="Arial" w:hAnsi="Arial" w:cs="Arial"/>
          <w:bCs/>
          <w:sz w:val="22"/>
          <w:szCs w:val="22"/>
        </w:rPr>
        <w:t>Allez sur le</w:t>
      </w:r>
      <w:r>
        <w:rPr>
          <w:rFonts w:ascii="Arial" w:hAnsi="Arial" w:cs="Arial"/>
          <w:bCs/>
          <w:sz w:val="22"/>
          <w:szCs w:val="22"/>
        </w:rPr>
        <w:t>s</w:t>
      </w:r>
      <w:r w:rsidRPr="00B34863">
        <w:rPr>
          <w:rFonts w:ascii="Arial" w:hAnsi="Arial" w:cs="Arial"/>
          <w:bCs/>
          <w:sz w:val="22"/>
          <w:szCs w:val="22"/>
        </w:rPr>
        <w:t xml:space="preserve"> site</w:t>
      </w:r>
      <w:r>
        <w:rPr>
          <w:rFonts w:ascii="Arial" w:hAnsi="Arial" w:cs="Arial"/>
          <w:bCs/>
          <w:sz w:val="22"/>
          <w:szCs w:val="22"/>
        </w:rPr>
        <w:t>s</w:t>
      </w:r>
      <w:r w:rsidRPr="00B34863">
        <w:rPr>
          <w:rFonts w:ascii="Arial" w:hAnsi="Arial" w:cs="Arial"/>
          <w:bCs/>
          <w:sz w:val="22"/>
          <w:szCs w:val="22"/>
        </w:rPr>
        <w:t xml:space="preserve"> suivant :</w:t>
      </w:r>
      <w:r>
        <w:t> </w:t>
      </w:r>
      <w:hyperlink r:id="rId27" w:history="1">
        <w:r w:rsidRPr="00D7125E">
          <w:rPr>
            <w:rStyle w:val="Lienhypertexte"/>
            <w:rFonts w:ascii="Arial Narrow" w:eastAsia="Arial Unicode MS" w:hAnsi="Arial Narrow" w:cs="Arial Unicode MS"/>
          </w:rPr>
          <w:t>http://www.ducotedespros.tv/videos/le-puit-canadien-la-ventilation-double-flux</w:t>
        </w:r>
      </w:hyperlink>
    </w:p>
    <w:p w:rsidR="00D7125E" w:rsidRPr="00D7125E" w:rsidRDefault="00D7125E" w:rsidP="00D7125E">
      <w:pPr>
        <w:rPr>
          <w:rFonts w:ascii="Arial Narrow" w:hAnsi="Arial Narrow" w:cs="Arial"/>
          <w:sz w:val="22"/>
          <w:szCs w:val="22"/>
        </w:rPr>
      </w:pPr>
      <w:r>
        <w:rPr>
          <w:rFonts w:ascii="Arial" w:hAnsi="Arial" w:cs="Arial"/>
          <w:sz w:val="22"/>
          <w:szCs w:val="22"/>
        </w:rPr>
        <w:t>Qu’apporte le cumul des deux techniques :</w:t>
      </w:r>
    </w:p>
    <w:p w:rsidR="00D7125E" w:rsidRPr="0029757C" w:rsidRDefault="00D7125E" w:rsidP="00D7125E"/>
    <w:tbl>
      <w:tblPr>
        <w:tblStyle w:val="Grilledutableau"/>
        <w:tblW w:w="0" w:type="auto"/>
        <w:jc w:val="center"/>
        <w:tblInd w:w="-547" w:type="dxa"/>
        <w:tblLook w:val="04A0"/>
      </w:tblPr>
      <w:tblGrid>
        <w:gridCol w:w="2733"/>
        <w:gridCol w:w="3827"/>
        <w:gridCol w:w="3722"/>
      </w:tblGrid>
      <w:tr w:rsidR="00D7125E" w:rsidRPr="007605E9" w:rsidTr="00D7125E">
        <w:trPr>
          <w:jc w:val="center"/>
        </w:trPr>
        <w:tc>
          <w:tcPr>
            <w:tcW w:w="2733" w:type="dxa"/>
            <w:shd w:val="clear" w:color="auto" w:fill="8064A2" w:themeFill="accent4"/>
            <w:vAlign w:val="center"/>
          </w:tcPr>
          <w:p w:rsidR="00D7125E" w:rsidRPr="00987A9B" w:rsidRDefault="00D7125E" w:rsidP="00742354">
            <w:pPr>
              <w:spacing w:before="120" w:after="120"/>
              <w:jc w:val="center"/>
              <w:rPr>
                <w:rFonts w:ascii="Arial" w:hAnsi="Arial" w:cs="Arial"/>
                <w:b/>
                <w:bCs/>
                <w:color w:val="FFFFFF" w:themeColor="background1"/>
                <w:lang w:eastAsia="en-US"/>
              </w:rPr>
            </w:pPr>
            <w:r w:rsidRPr="00987A9B">
              <w:rPr>
                <w:rFonts w:ascii="Arial" w:hAnsi="Arial" w:cs="Arial"/>
                <w:b/>
                <w:bCs/>
                <w:color w:val="FFFFFF" w:themeColor="background1"/>
                <w:lang w:eastAsia="en-US"/>
              </w:rPr>
              <w:t>Type d</w:t>
            </w:r>
            <w:r>
              <w:rPr>
                <w:rFonts w:ascii="Arial" w:hAnsi="Arial" w:cs="Arial"/>
                <w:b/>
                <w:bCs/>
                <w:color w:val="FFFFFF" w:themeColor="background1"/>
                <w:lang w:eastAsia="en-US"/>
              </w:rPr>
              <w:t>e ventilation</w:t>
            </w:r>
          </w:p>
        </w:tc>
        <w:tc>
          <w:tcPr>
            <w:tcW w:w="3827" w:type="dxa"/>
            <w:vAlign w:val="center"/>
          </w:tcPr>
          <w:p w:rsidR="00D7125E" w:rsidRDefault="00D7125E"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Principe</w:t>
            </w:r>
          </w:p>
        </w:tc>
        <w:tc>
          <w:tcPr>
            <w:tcW w:w="3722" w:type="dxa"/>
            <w:vAlign w:val="center"/>
          </w:tcPr>
          <w:p w:rsidR="00D7125E" w:rsidRDefault="00D7125E" w:rsidP="00742354">
            <w:pPr>
              <w:jc w:val="center"/>
              <w:rPr>
                <w:rFonts w:ascii="Arial" w:hAnsi="Arial" w:cs="Arial"/>
                <w:b/>
                <w:bCs/>
                <w:color w:val="8064A2" w:themeColor="accent4"/>
                <w:sz w:val="28"/>
                <w:szCs w:val="28"/>
                <w:lang w:eastAsia="en-US"/>
              </w:rPr>
            </w:pPr>
            <w:r>
              <w:rPr>
                <w:rFonts w:ascii="Arial" w:hAnsi="Arial" w:cs="Arial"/>
                <w:b/>
                <w:bCs/>
                <w:color w:val="8064A2" w:themeColor="accent4"/>
                <w:sz w:val="28"/>
                <w:szCs w:val="28"/>
                <w:lang w:eastAsia="en-US"/>
              </w:rPr>
              <w:t>Avantages</w:t>
            </w:r>
          </w:p>
        </w:tc>
      </w:tr>
      <w:tr w:rsidR="00D7125E" w:rsidRPr="007605E9" w:rsidTr="00D7125E">
        <w:trPr>
          <w:trHeight w:val="3171"/>
          <w:jc w:val="center"/>
        </w:trPr>
        <w:tc>
          <w:tcPr>
            <w:tcW w:w="2733" w:type="dxa"/>
            <w:shd w:val="clear" w:color="auto" w:fill="8064A2" w:themeFill="accent4"/>
            <w:vAlign w:val="center"/>
          </w:tcPr>
          <w:p w:rsidR="00D7125E" w:rsidRDefault="00D7125E" w:rsidP="00742354">
            <w:pPr>
              <w:jc w:val="center"/>
              <w:rPr>
                <w:rFonts w:ascii="Arial" w:hAnsi="Arial" w:cs="Arial"/>
                <w:b/>
                <w:bCs/>
                <w:color w:val="FFFFFF" w:themeColor="background1"/>
                <w:sz w:val="28"/>
                <w:szCs w:val="28"/>
                <w:lang w:eastAsia="en-US"/>
              </w:rPr>
            </w:pPr>
            <w:r>
              <w:rPr>
                <w:rFonts w:ascii="Arial" w:hAnsi="Arial" w:cs="Arial"/>
                <w:b/>
                <w:bCs/>
                <w:color w:val="FFFFFF" w:themeColor="background1"/>
                <w:sz w:val="28"/>
                <w:szCs w:val="28"/>
                <w:lang w:eastAsia="en-US"/>
              </w:rPr>
              <w:t>Puits canadien et double flux</w:t>
            </w:r>
          </w:p>
          <w:p w:rsidR="00D7125E" w:rsidRDefault="00D7125E" w:rsidP="00742354">
            <w:pPr>
              <w:jc w:val="center"/>
              <w:rPr>
                <w:rFonts w:ascii="Arial" w:hAnsi="Arial" w:cs="Arial"/>
                <w:b/>
                <w:bCs/>
                <w:color w:val="FFFFFF" w:themeColor="background1"/>
                <w:sz w:val="28"/>
                <w:szCs w:val="28"/>
                <w:lang w:eastAsia="en-US"/>
              </w:rPr>
            </w:pPr>
            <w:r>
              <w:rPr>
                <w:noProof/>
              </w:rPr>
              <w:drawing>
                <wp:inline distT="0" distB="0" distL="0" distR="0">
                  <wp:extent cx="1400175" cy="971721"/>
                  <wp:effectExtent l="19050" t="0" r="9525" b="0"/>
                  <wp:docPr id="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1412302" cy="980137"/>
                          </a:xfrm>
                          <a:prstGeom prst="rect">
                            <a:avLst/>
                          </a:prstGeom>
                          <a:noFill/>
                          <a:ln w="9525">
                            <a:noFill/>
                            <a:miter lim="800000"/>
                            <a:headEnd/>
                            <a:tailEnd/>
                          </a:ln>
                        </pic:spPr>
                      </pic:pic>
                    </a:graphicData>
                  </a:graphic>
                </wp:inline>
              </w:drawing>
            </w:r>
          </w:p>
        </w:tc>
        <w:tc>
          <w:tcPr>
            <w:tcW w:w="3827" w:type="dxa"/>
            <w:vAlign w:val="center"/>
          </w:tcPr>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Default="00D7125E" w:rsidP="00742354">
            <w:pPr>
              <w:rPr>
                <w:rFonts w:ascii="Arial" w:hAnsi="Arial" w:cs="Arial"/>
                <w:bCs/>
                <w:color w:val="000000" w:themeColor="text1"/>
              </w:rPr>
            </w:pPr>
          </w:p>
          <w:p w:rsidR="00D7125E" w:rsidRPr="007605E9" w:rsidRDefault="00D7125E" w:rsidP="00742354">
            <w:pPr>
              <w:rPr>
                <w:rFonts w:ascii="Arial" w:hAnsi="Arial" w:cs="Arial"/>
                <w:bCs/>
                <w:color w:val="000000" w:themeColor="text1"/>
              </w:rPr>
            </w:pPr>
          </w:p>
        </w:tc>
        <w:tc>
          <w:tcPr>
            <w:tcW w:w="3722" w:type="dxa"/>
            <w:vAlign w:val="center"/>
          </w:tcPr>
          <w:p w:rsidR="00D7125E" w:rsidRPr="007605E9" w:rsidRDefault="00D7125E" w:rsidP="00742354">
            <w:pPr>
              <w:rPr>
                <w:rFonts w:ascii="Arial" w:hAnsi="Arial" w:cs="Arial"/>
                <w:bCs/>
                <w:color w:val="000000" w:themeColor="text1"/>
              </w:rPr>
            </w:pPr>
          </w:p>
        </w:tc>
      </w:tr>
    </w:tbl>
    <w:p w:rsidR="00FD7842" w:rsidRDefault="00FD7842" w:rsidP="00FD7842">
      <w:pPr>
        <w:spacing w:line="276" w:lineRule="auto"/>
        <w:rPr>
          <w:rFonts w:ascii="Arial" w:hAnsi="Arial" w:cs="Arial"/>
          <w:bCs/>
          <w:color w:val="4F6228" w:themeColor="accent3" w:themeShade="80"/>
          <w:sz w:val="28"/>
          <w:szCs w:val="28"/>
        </w:rPr>
      </w:pPr>
    </w:p>
    <w:p w:rsidR="00FD7842" w:rsidRDefault="00FD7842" w:rsidP="00FD7842">
      <w:pPr>
        <w:spacing w:line="276" w:lineRule="auto"/>
        <w:rPr>
          <w:rFonts w:ascii="Arial" w:hAnsi="Arial" w:cs="Arial"/>
          <w:bCs/>
          <w:color w:val="4F6228" w:themeColor="accent3" w:themeShade="80"/>
          <w:sz w:val="28"/>
          <w:szCs w:val="28"/>
        </w:rPr>
      </w:pPr>
    </w:p>
    <w:p w:rsidR="00FD7842" w:rsidRDefault="00FD7842" w:rsidP="00FD7842">
      <w:pPr>
        <w:spacing w:line="276" w:lineRule="auto"/>
        <w:rPr>
          <w:rFonts w:ascii="Arial" w:hAnsi="Arial" w:cs="Arial"/>
          <w:bCs/>
          <w:color w:val="4F6228" w:themeColor="accent3" w:themeShade="80"/>
          <w:sz w:val="28"/>
          <w:szCs w:val="28"/>
        </w:rPr>
      </w:pPr>
    </w:p>
    <w:p w:rsidR="00FD7842" w:rsidRDefault="00FD7842" w:rsidP="00FD7842">
      <w:pPr>
        <w:spacing w:line="276" w:lineRule="auto"/>
        <w:rPr>
          <w:rFonts w:ascii="Arial" w:hAnsi="Arial" w:cs="Arial"/>
          <w:bCs/>
          <w:color w:val="4F6228" w:themeColor="accent3" w:themeShade="80"/>
          <w:sz w:val="28"/>
          <w:szCs w:val="28"/>
        </w:rPr>
      </w:pPr>
    </w:p>
    <w:p w:rsidR="00FD7842" w:rsidRDefault="00FD7842" w:rsidP="00FD7842">
      <w:pPr>
        <w:spacing w:line="276" w:lineRule="auto"/>
        <w:rPr>
          <w:rFonts w:ascii="Arial" w:hAnsi="Arial" w:cs="Arial"/>
          <w:bCs/>
          <w:color w:val="4F6228" w:themeColor="accent3" w:themeShade="80"/>
          <w:sz w:val="28"/>
          <w:szCs w:val="28"/>
        </w:rPr>
      </w:pPr>
    </w:p>
    <w:p w:rsidR="00B4133E" w:rsidRPr="00F2645A" w:rsidRDefault="00D7125E" w:rsidP="00F2645A">
      <w:pPr>
        <w:pBdr>
          <w:top w:val="single" w:sz="4" w:space="1" w:color="auto"/>
          <w:left w:val="single" w:sz="4" w:space="4" w:color="auto"/>
          <w:bottom w:val="single" w:sz="4" w:space="1" w:color="auto"/>
          <w:right w:val="single" w:sz="4" w:space="4" w:color="auto"/>
        </w:pBdr>
        <w:spacing w:line="276" w:lineRule="auto"/>
        <w:rPr>
          <w:rFonts w:ascii="Arial" w:hAnsi="Arial" w:cs="Arial"/>
          <w:bCs/>
          <w:color w:val="4F6228" w:themeColor="accent3" w:themeShade="80"/>
          <w:sz w:val="28"/>
          <w:szCs w:val="28"/>
        </w:rPr>
      </w:pPr>
      <w:bookmarkStart w:id="0" w:name="_GoBack"/>
      <w:bookmarkEnd w:id="0"/>
      <w:r>
        <w:rPr>
          <w:rFonts w:ascii="Arial" w:hAnsi="Arial" w:cs="Arial"/>
          <w:bCs/>
          <w:color w:val="4F6228" w:themeColor="accent3" w:themeShade="80"/>
          <w:sz w:val="28"/>
          <w:szCs w:val="28"/>
        </w:rPr>
        <w:lastRenderedPageBreak/>
        <w:t>5</w:t>
      </w:r>
      <w:r w:rsidR="00F2645A">
        <w:rPr>
          <w:rFonts w:ascii="Arial" w:hAnsi="Arial" w:cs="Arial"/>
          <w:bCs/>
          <w:color w:val="4F6228" w:themeColor="accent3" w:themeShade="80"/>
          <w:sz w:val="28"/>
          <w:szCs w:val="28"/>
        </w:rPr>
        <w:t>.</w:t>
      </w:r>
      <w:r>
        <w:rPr>
          <w:rFonts w:ascii="Arial" w:hAnsi="Arial" w:cs="Arial"/>
          <w:bCs/>
          <w:color w:val="4F6228" w:themeColor="accent3" w:themeShade="80"/>
          <w:sz w:val="28"/>
          <w:szCs w:val="28"/>
        </w:rPr>
        <w:t xml:space="preserve"> Cinquième</w:t>
      </w:r>
      <w:r w:rsidR="00B4133E" w:rsidRPr="00F2645A">
        <w:rPr>
          <w:rFonts w:ascii="Arial" w:hAnsi="Arial" w:cs="Arial"/>
          <w:bCs/>
          <w:color w:val="4F6228" w:themeColor="accent3" w:themeShade="80"/>
          <w:sz w:val="28"/>
          <w:szCs w:val="28"/>
        </w:rPr>
        <w:t xml:space="preserve"> activité : Evolution  de l’innovation dans le domaine </w:t>
      </w:r>
      <w:r w:rsidR="004B5F94" w:rsidRPr="00F2645A">
        <w:rPr>
          <w:rFonts w:ascii="Arial" w:hAnsi="Arial" w:cs="Arial"/>
          <w:bCs/>
          <w:color w:val="4F6228" w:themeColor="accent3" w:themeShade="80"/>
          <w:sz w:val="28"/>
          <w:szCs w:val="28"/>
        </w:rPr>
        <w:t>de la ventilation mécanique</w:t>
      </w:r>
    </w:p>
    <w:p w:rsidR="00185C0E" w:rsidRDefault="00185C0E" w:rsidP="00185C0E">
      <w:pPr>
        <w:spacing w:line="276" w:lineRule="auto"/>
        <w:rPr>
          <w:rFonts w:ascii="Arial" w:hAnsi="Arial" w:cs="Arial"/>
          <w:bCs/>
          <w:sz w:val="22"/>
          <w:szCs w:val="22"/>
        </w:rPr>
      </w:pPr>
    </w:p>
    <w:p w:rsidR="00B4133E" w:rsidRDefault="00B4133E" w:rsidP="00185C0E">
      <w:pPr>
        <w:spacing w:line="276" w:lineRule="auto"/>
        <w:rPr>
          <w:rFonts w:ascii="Arial" w:hAnsi="Arial" w:cs="Arial"/>
          <w:bCs/>
          <w:sz w:val="22"/>
          <w:szCs w:val="22"/>
        </w:rPr>
      </w:pPr>
      <w:r>
        <w:rPr>
          <w:rFonts w:ascii="Arial" w:hAnsi="Arial" w:cs="Arial"/>
          <w:bCs/>
          <w:sz w:val="22"/>
          <w:szCs w:val="22"/>
        </w:rPr>
        <w:t xml:space="preserve">A partir des expériences </w:t>
      </w:r>
      <w:r w:rsidR="000524FE">
        <w:rPr>
          <w:rFonts w:ascii="Arial" w:hAnsi="Arial" w:cs="Arial"/>
          <w:bCs/>
          <w:sz w:val="22"/>
          <w:szCs w:val="22"/>
        </w:rPr>
        <w:t xml:space="preserve">et des recherches </w:t>
      </w:r>
      <w:r>
        <w:rPr>
          <w:rFonts w:ascii="Arial" w:hAnsi="Arial" w:cs="Arial"/>
          <w:bCs/>
          <w:sz w:val="22"/>
          <w:szCs w:val="22"/>
        </w:rPr>
        <w:t>ré</w:t>
      </w:r>
      <w:r w:rsidR="000524FE">
        <w:rPr>
          <w:rFonts w:ascii="Arial" w:hAnsi="Arial" w:cs="Arial"/>
          <w:bCs/>
          <w:sz w:val="22"/>
          <w:szCs w:val="22"/>
        </w:rPr>
        <w:t xml:space="preserve">alisées précédemment, </w:t>
      </w:r>
      <w:r w:rsidR="00C85120">
        <w:rPr>
          <w:rFonts w:ascii="Arial" w:hAnsi="Arial" w:cs="Arial"/>
          <w:bCs/>
          <w:sz w:val="22"/>
          <w:szCs w:val="22"/>
        </w:rPr>
        <w:t>déterminez</w:t>
      </w:r>
      <w:r>
        <w:rPr>
          <w:rFonts w:ascii="Arial" w:hAnsi="Arial" w:cs="Arial"/>
          <w:bCs/>
          <w:sz w:val="22"/>
          <w:szCs w:val="22"/>
        </w:rPr>
        <w:t xml:space="preserve"> le pourquoi de l’évolution entre les différentes solutions techniques concernant </w:t>
      </w:r>
      <w:r w:rsidR="00062DC6">
        <w:rPr>
          <w:rFonts w:ascii="Arial" w:hAnsi="Arial" w:cs="Arial"/>
          <w:bCs/>
          <w:sz w:val="22"/>
          <w:szCs w:val="22"/>
        </w:rPr>
        <w:t>la ventilation mécanique</w:t>
      </w:r>
      <w:r>
        <w:rPr>
          <w:rFonts w:ascii="Arial" w:hAnsi="Arial" w:cs="Arial"/>
          <w:bCs/>
          <w:sz w:val="22"/>
          <w:szCs w:val="22"/>
        </w:rPr>
        <w:t xml:space="preserve"> du bâtiment</w:t>
      </w:r>
      <w:r w:rsidR="00C85120">
        <w:rPr>
          <w:rFonts w:ascii="Arial" w:hAnsi="Arial" w:cs="Arial"/>
          <w:bCs/>
          <w:sz w:val="22"/>
          <w:szCs w:val="22"/>
        </w:rPr>
        <w:t> :</w:t>
      </w:r>
    </w:p>
    <w:p w:rsidR="00062DC6" w:rsidRDefault="00062DC6" w:rsidP="00185C0E">
      <w:pPr>
        <w:spacing w:line="276" w:lineRule="auto"/>
        <w:rPr>
          <w:rFonts w:ascii="Arial" w:hAnsi="Arial" w:cs="Arial"/>
          <w:bCs/>
          <w:sz w:val="22"/>
          <w:szCs w:val="22"/>
        </w:rPr>
      </w:pPr>
    </w:p>
    <w:p w:rsidR="00C85120" w:rsidRDefault="00DF239B" w:rsidP="00185C0E">
      <w:pPr>
        <w:spacing w:line="276" w:lineRule="auto"/>
        <w:rPr>
          <w:rFonts w:ascii="Arial" w:hAnsi="Arial" w:cs="Arial"/>
          <w:bCs/>
          <w:sz w:val="22"/>
          <w:szCs w:val="22"/>
        </w:rPr>
      </w:pPr>
      <w:r w:rsidRPr="00DF239B">
        <w:rPr>
          <w:rFonts w:ascii="Arial" w:hAnsi="Arial" w:cs="Arial"/>
          <w:bCs/>
          <w:noProof/>
          <w:sz w:val="22"/>
          <w:szCs w:val="22"/>
        </w:rPr>
        <w:drawing>
          <wp:inline distT="0" distB="0" distL="0" distR="0">
            <wp:extent cx="6467475" cy="2019300"/>
            <wp:effectExtent l="19050" t="0" r="0" b="0"/>
            <wp:docPr id="2" name="Obje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96350" cy="2803525"/>
                      <a:chOff x="104775" y="2840038"/>
                      <a:chExt cx="8896350" cy="2803525"/>
                    </a:xfrm>
                  </a:grpSpPr>
                  <a:sp>
                    <a:nvSpPr>
                      <a:cNvPr id="21508" name="Rectangle 37"/>
                      <a:cNvSpPr>
                        <a:spLocks noChangeArrowheads="1"/>
                      </a:cNvSpPr>
                    </a:nvSpPr>
                    <a:spPr bwMode="auto">
                      <a:xfrm>
                        <a:off x="0" y="3429000"/>
                        <a:ext cx="9144000" cy="0"/>
                      </a:xfrm>
                      <a:prstGeom prst="rect">
                        <a:avLst/>
                      </a:prstGeom>
                      <a:noFill/>
                      <a:ln w="9525">
                        <a:noFill/>
                        <a:miter lim="800000"/>
                        <a:headEnd/>
                        <a:tailEnd/>
                      </a:ln>
                    </a:spPr>
                    <a:txSp>
                      <a:txBody>
                        <a:bodyPr anchor="ctr">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p>
                      </a:txBody>
                      <a:useSpRect/>
                    </a:txSp>
                  </a:sp>
                  <a:sp>
                    <a:nvSpPr>
                      <a:cNvPr id="21509" name="Rectangle 38"/>
                      <a:cNvSpPr>
                        <a:spLocks noChangeArrowheads="1"/>
                      </a:cNvSpPr>
                    </a:nvSpPr>
                    <a:spPr bwMode="auto">
                      <a:xfrm>
                        <a:off x="0" y="3429000"/>
                        <a:ext cx="9144000" cy="0"/>
                      </a:xfrm>
                      <a:prstGeom prst="rect">
                        <a:avLst/>
                      </a:prstGeom>
                      <a:noFill/>
                      <a:ln w="9525">
                        <a:noFill/>
                        <a:miter lim="800000"/>
                        <a:headEnd/>
                        <a:tailEnd/>
                      </a:ln>
                    </a:spPr>
                    <a:txSp>
                      <a:txBody>
                        <a:bodyPr anchor="ctr">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p>
                      </a:txBody>
                      <a:useSpRect/>
                    </a:txSp>
                  </a:sp>
                  <a:sp>
                    <a:nvSpPr>
                      <a:cNvPr id="21510" name="Rectangle 39"/>
                      <a:cNvSpPr>
                        <a:spLocks noChangeArrowheads="1"/>
                      </a:cNvSpPr>
                    </a:nvSpPr>
                    <a:spPr bwMode="auto">
                      <a:xfrm>
                        <a:off x="0" y="3429000"/>
                        <a:ext cx="9144000" cy="0"/>
                      </a:xfrm>
                      <a:prstGeom prst="rect">
                        <a:avLst/>
                      </a:prstGeom>
                      <a:noFill/>
                      <a:ln w="9525">
                        <a:noFill/>
                        <a:miter lim="800000"/>
                        <a:headEnd/>
                        <a:tailEnd/>
                      </a:ln>
                    </a:spPr>
                    <a:txSp>
                      <a:txBody>
                        <a:bodyPr anchor="ctr">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p>
                      </a:txBody>
                      <a:useSpRect/>
                    </a:txSp>
                  </a:sp>
                  <a:sp>
                    <a:nvSpPr>
                      <a:cNvPr id="21511" name="AutoShape 6"/>
                      <a:cNvSpPr>
                        <a:spLocks noChangeArrowheads="1"/>
                      </a:cNvSpPr>
                    </a:nvSpPr>
                    <a:spPr bwMode="auto">
                      <a:xfrm>
                        <a:off x="4929188" y="3929063"/>
                        <a:ext cx="1622425" cy="1714500"/>
                      </a:xfrm>
                      <a:prstGeom prst="roundRect">
                        <a:avLst>
                          <a:gd name="adj" fmla="val 16667"/>
                        </a:avLst>
                      </a:prstGeom>
                      <a:solidFill>
                        <a:srgbClr val="FFFFFF"/>
                      </a:solidFill>
                      <a:ln w="28575">
                        <a:solidFill>
                          <a:srgbClr val="002060"/>
                        </a:solidFill>
                        <a:round/>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21512" name="AutoShape 20"/>
                      <a:cNvSpPr>
                        <a:spLocks noChangeArrowheads="1"/>
                      </a:cNvSpPr>
                    </a:nvSpPr>
                    <a:spPr bwMode="auto">
                      <a:xfrm>
                        <a:off x="104775" y="3929063"/>
                        <a:ext cx="1681163" cy="1714500"/>
                      </a:xfrm>
                      <a:prstGeom prst="roundRect">
                        <a:avLst>
                          <a:gd name="adj" fmla="val 16667"/>
                        </a:avLst>
                      </a:prstGeom>
                      <a:solidFill>
                        <a:srgbClr val="FFFFFF"/>
                      </a:solidFill>
                      <a:ln w="28575">
                        <a:solidFill>
                          <a:srgbClr val="002060"/>
                        </a:solidFill>
                        <a:round/>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21513" name="AutoShape 6"/>
                      <a:cNvSpPr>
                        <a:spLocks noChangeArrowheads="1"/>
                      </a:cNvSpPr>
                    </a:nvSpPr>
                    <a:spPr bwMode="auto">
                      <a:xfrm>
                        <a:off x="2449513" y="3929063"/>
                        <a:ext cx="1622425" cy="1714500"/>
                      </a:xfrm>
                      <a:prstGeom prst="roundRect">
                        <a:avLst>
                          <a:gd name="adj" fmla="val 16667"/>
                        </a:avLst>
                      </a:prstGeom>
                      <a:solidFill>
                        <a:srgbClr val="FFFFFF"/>
                      </a:solidFill>
                      <a:ln w="28575">
                        <a:solidFill>
                          <a:srgbClr val="002060"/>
                        </a:solidFill>
                        <a:round/>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21514" name="AutoShape 4"/>
                      <a:cNvSpPr>
                        <a:spLocks noChangeArrowheads="1"/>
                      </a:cNvSpPr>
                    </a:nvSpPr>
                    <a:spPr bwMode="auto">
                      <a:xfrm>
                        <a:off x="1971675" y="4573588"/>
                        <a:ext cx="400050" cy="296862"/>
                      </a:xfrm>
                      <a:prstGeom prst="rightArrow">
                        <a:avLst>
                          <a:gd name="adj1" fmla="val 50000"/>
                          <a:gd name="adj2" fmla="val 33690"/>
                        </a:avLst>
                      </a:prstGeom>
                      <a:solidFill>
                        <a:srgbClr val="FF6600"/>
                      </a:solidFill>
                      <a:ln w="9525">
                        <a:solidFill>
                          <a:srgbClr val="000000"/>
                        </a:solidFill>
                        <a:miter lim="800000"/>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21515" name="AutoShape 4"/>
                      <a:cNvSpPr>
                        <a:spLocks noChangeArrowheads="1"/>
                      </a:cNvSpPr>
                    </a:nvSpPr>
                    <a:spPr bwMode="auto">
                      <a:xfrm>
                        <a:off x="4427538" y="4573588"/>
                        <a:ext cx="400050" cy="296862"/>
                      </a:xfrm>
                      <a:prstGeom prst="rightArrow">
                        <a:avLst>
                          <a:gd name="adj1" fmla="val 50000"/>
                          <a:gd name="adj2" fmla="val 33690"/>
                        </a:avLst>
                      </a:prstGeom>
                      <a:solidFill>
                        <a:srgbClr val="FF6600"/>
                      </a:solidFill>
                      <a:ln w="9525">
                        <a:solidFill>
                          <a:srgbClr val="000000"/>
                        </a:solidFill>
                        <a:miter lim="800000"/>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21516" name="AutoShape 4"/>
                      <a:cNvSpPr>
                        <a:spLocks noChangeArrowheads="1"/>
                      </a:cNvSpPr>
                    </a:nvSpPr>
                    <a:spPr bwMode="auto">
                      <a:xfrm>
                        <a:off x="6738938" y="4573588"/>
                        <a:ext cx="400050" cy="296862"/>
                      </a:xfrm>
                      <a:prstGeom prst="rightArrow">
                        <a:avLst>
                          <a:gd name="adj1" fmla="val 50000"/>
                          <a:gd name="adj2" fmla="val 33690"/>
                        </a:avLst>
                      </a:prstGeom>
                      <a:solidFill>
                        <a:srgbClr val="FF6600"/>
                      </a:solidFill>
                      <a:ln w="9525">
                        <a:solidFill>
                          <a:srgbClr val="000000"/>
                        </a:solidFill>
                        <a:miter lim="800000"/>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32" name="Text Box 3"/>
                      <a:cNvSpPr txBox="1">
                        <a:spLocks noChangeArrowheads="1"/>
                      </a:cNvSpPr>
                    </a:nvSpPr>
                    <a:spPr bwMode="auto">
                      <a:xfrm>
                        <a:off x="5872163" y="2840038"/>
                        <a:ext cx="2166937" cy="722312"/>
                      </a:xfrm>
                      <a:prstGeom prst="rect">
                        <a:avLst/>
                      </a:prstGeom>
                      <a:ln>
                        <a:headEnd/>
                        <a:tailEnd/>
                      </a:ln>
                    </a:spPr>
                    <a:txSp>
                      <a:txBody>
                        <a:bodyPr lIns="72000" tIns="0" rIns="72000" bIns="0"/>
                        <a:lstStyle>
                          <a:defPPr>
                            <a:defRPr lang="fr-F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spcAft>
                              <a:spcPts val="1000"/>
                            </a:spcAft>
                            <a:buClr>
                              <a:srgbClr val="000000"/>
                            </a:buClr>
                            <a:buSzPct val="100000"/>
                            <a:buFont typeface="Times New Roman" pitchFamily="18" charset="0"/>
                            <a:buNone/>
                            <a:defRPr/>
                          </a:pPr>
                          <a:endParaRPr lang="fr-FR" sz="1400" i="1" dirty="0">
                            <a:solidFill>
                              <a:srgbClr val="002060"/>
                            </a:solidFill>
                            <a:latin typeface="Arial Narrow" pitchFamily="34" charset="0"/>
                          </a:endParaRPr>
                        </a:p>
                      </a:txBody>
                      <a:useSpRect/>
                    </a:txSp>
                    <a:style>
                      <a:lnRef idx="2">
                        <a:schemeClr val="accent1"/>
                      </a:lnRef>
                      <a:fillRef idx="1">
                        <a:schemeClr val="lt1"/>
                      </a:fillRef>
                      <a:effectRef idx="0">
                        <a:schemeClr val="accent1"/>
                      </a:effectRef>
                      <a:fontRef idx="minor">
                        <a:schemeClr val="dk1"/>
                      </a:fontRef>
                    </a:style>
                  </a:sp>
                  <a:sp>
                    <a:nvSpPr>
                      <a:cNvPr id="33" name="Text Box 3"/>
                      <a:cNvSpPr txBox="1">
                        <a:spLocks noChangeArrowheads="1"/>
                      </a:cNvSpPr>
                    </a:nvSpPr>
                    <a:spPr bwMode="auto">
                      <a:xfrm>
                        <a:off x="960438" y="2840038"/>
                        <a:ext cx="2455862" cy="722312"/>
                      </a:xfrm>
                      <a:prstGeom prst="rect">
                        <a:avLst/>
                      </a:prstGeom>
                      <a:ln>
                        <a:headEnd/>
                        <a:tailEnd/>
                      </a:ln>
                    </a:spPr>
                    <a:txSp>
                      <a:txBody>
                        <a:bodyPr lIns="36000" tIns="0" rIns="72000" bIns="0"/>
                        <a:lstStyle>
                          <a:defPPr>
                            <a:defRPr lang="fr-F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just">
                            <a:spcAft>
                              <a:spcPts val="1000"/>
                            </a:spcAft>
                            <a:buClr>
                              <a:srgbClr val="000000"/>
                            </a:buClr>
                            <a:buSzPct val="100000"/>
                            <a:buFont typeface="Times New Roman" pitchFamily="18" charset="0"/>
                            <a:buNone/>
                            <a:defRPr/>
                          </a:pPr>
                          <a:r>
                            <a:rPr lang="fr-FR" sz="1400" i="1" dirty="0">
                              <a:solidFill>
                                <a:srgbClr val="002060"/>
                              </a:solidFill>
                              <a:latin typeface="Arial Narrow" pitchFamily="34" charset="0"/>
                            </a:rPr>
                            <a:t>Comment  protéger la structure du véhicule  et limiter  les dommages corporels du piéton  lors d’un choc ?</a:t>
                          </a:r>
                          <a:endParaRPr lang="fr-FR" sz="2400" i="1" dirty="0">
                            <a:solidFill>
                              <a:srgbClr val="002060"/>
                            </a:solidFill>
                            <a:latin typeface="Arial Narrow" pitchFamily="34" charset="0"/>
                          </a:endParaRPr>
                        </a:p>
                      </a:txBody>
                      <a:useSpRect/>
                    </a:txSp>
                    <a:style>
                      <a:lnRef idx="2">
                        <a:schemeClr val="accent1"/>
                      </a:lnRef>
                      <a:fillRef idx="1">
                        <a:schemeClr val="lt1"/>
                      </a:fillRef>
                      <a:effectRef idx="0">
                        <a:schemeClr val="accent1"/>
                      </a:effectRef>
                      <a:fontRef idx="minor">
                        <a:schemeClr val="dk1"/>
                      </a:fontRef>
                    </a:style>
                  </a:sp>
                  <a:sp>
                    <a:nvSpPr>
                      <a:cNvPr id="34" name="Text Box 3"/>
                      <a:cNvSpPr txBox="1">
                        <a:spLocks noChangeArrowheads="1"/>
                      </a:cNvSpPr>
                    </a:nvSpPr>
                    <a:spPr bwMode="auto">
                      <a:xfrm>
                        <a:off x="3705225" y="2840038"/>
                        <a:ext cx="1878013" cy="722312"/>
                      </a:xfrm>
                      <a:prstGeom prst="rect">
                        <a:avLst/>
                      </a:prstGeom>
                      <a:ln>
                        <a:headEnd/>
                        <a:tailEnd/>
                      </a:ln>
                    </a:spPr>
                    <a:txSp>
                      <a:txBody>
                        <a:bodyPr lIns="72000" tIns="0" rIns="72000" bIns="0"/>
                        <a:lstStyle>
                          <a:defPPr>
                            <a:defRPr lang="fr-F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just">
                            <a:spcAft>
                              <a:spcPts val="1000"/>
                            </a:spcAft>
                            <a:buClr>
                              <a:srgbClr val="000000"/>
                            </a:buClr>
                            <a:buSzPct val="100000"/>
                            <a:buFont typeface="Times New Roman" pitchFamily="18" charset="0"/>
                            <a:buNone/>
                            <a:defRPr/>
                          </a:pPr>
                          <a:r>
                            <a:rPr lang="fr-FR" sz="1400" i="1" dirty="0">
                              <a:solidFill>
                                <a:srgbClr val="002060"/>
                              </a:solidFill>
                              <a:latin typeface="Arial Narrow" pitchFamily="34" charset="0"/>
                            </a:rPr>
                            <a:t>Comment prévenir le conducteur de la proximité d’un obstacle ?</a:t>
                          </a:r>
                        </a:p>
                      </a:txBody>
                      <a:useSpRect/>
                    </a:txSp>
                    <a:style>
                      <a:lnRef idx="2">
                        <a:schemeClr val="accent1"/>
                      </a:lnRef>
                      <a:fillRef idx="1">
                        <a:schemeClr val="lt1"/>
                      </a:fillRef>
                      <a:effectRef idx="0">
                        <a:schemeClr val="accent1"/>
                      </a:effectRef>
                      <a:fontRef idx="minor">
                        <a:schemeClr val="dk1"/>
                      </a:fontRef>
                    </a:style>
                  </a:sp>
                  <a:sp>
                    <a:nvSpPr>
                      <a:cNvPr id="35" name="Triangle isocèle 34"/>
                      <a:cNvSpPr/>
                    </a:nvSpPr>
                    <a:spPr>
                      <a:xfrm rot="10800000">
                        <a:off x="1827213" y="3562350"/>
                        <a:ext cx="722312" cy="993775"/>
                      </a:xfrm>
                      <a:prstGeom prst="triangle">
                        <a:avLst/>
                      </a:prstGeom>
                    </a:spPr>
                    <a:txSp>
                      <a:txBody>
                        <a:bodyPr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buClr>
                              <a:srgbClr val="000000"/>
                            </a:buClr>
                            <a:buSzPct val="100000"/>
                            <a:buFont typeface="Times New Roman" pitchFamily="18" charset="0"/>
                            <a:buNone/>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36" name="Triangle isocèle 35"/>
                      <a:cNvSpPr/>
                    </a:nvSpPr>
                    <a:spPr>
                      <a:xfrm rot="10800000">
                        <a:off x="4283075" y="3562350"/>
                        <a:ext cx="722313" cy="993775"/>
                      </a:xfrm>
                      <a:prstGeom prst="triangle">
                        <a:avLst/>
                      </a:prstGeom>
                    </a:spPr>
                    <a:txSp>
                      <a:txBody>
                        <a:bodyPr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buClr>
                              <a:srgbClr val="000000"/>
                            </a:buClr>
                            <a:buSzPct val="100000"/>
                            <a:buFont typeface="Times New Roman" pitchFamily="18" charset="0"/>
                            <a:buNone/>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Triangle isocèle 36"/>
                      <a:cNvSpPr/>
                    </a:nvSpPr>
                    <a:spPr>
                      <a:xfrm rot="10800000">
                        <a:off x="6594475" y="3562350"/>
                        <a:ext cx="722313" cy="993775"/>
                      </a:xfrm>
                      <a:prstGeom prst="triangle">
                        <a:avLst/>
                      </a:prstGeom>
                    </a:spPr>
                    <a:txSp>
                      <a:txBody>
                        <a:bodyPr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buClr>
                              <a:srgbClr val="000000"/>
                            </a:buClr>
                            <a:buSzPct val="100000"/>
                            <a:buFont typeface="Times New Roman" pitchFamily="18" charset="0"/>
                            <a:buNone/>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Text Box 3"/>
                      <a:cNvSpPr txBox="1">
                        <a:spLocks noChangeArrowheads="1"/>
                      </a:cNvSpPr>
                    </a:nvSpPr>
                    <a:spPr bwMode="auto">
                      <a:xfrm>
                        <a:off x="960438" y="2840038"/>
                        <a:ext cx="2455862" cy="722312"/>
                      </a:xfrm>
                      <a:prstGeom prst="rect">
                        <a:avLst/>
                      </a:prstGeom>
                      <a:ln>
                        <a:headEnd/>
                        <a:tailEnd/>
                      </a:ln>
                    </a:spPr>
                    <a:txSp>
                      <a:txBody>
                        <a:bodyPr lIns="36000" tIns="0" rIns="72000" bIns="0"/>
                        <a:lstStyle>
                          <a:defPPr>
                            <a:defRPr lang="fr-F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spcAft>
                              <a:spcPts val="1000"/>
                            </a:spcAft>
                            <a:buClr>
                              <a:srgbClr val="000000"/>
                            </a:buClr>
                            <a:buSzPct val="100000"/>
                            <a:buFont typeface="Times New Roman" pitchFamily="18" charset="0"/>
                            <a:buNone/>
                            <a:defRPr/>
                          </a:pPr>
                          <a:endParaRPr lang="fr-FR" sz="2400" dirty="0">
                            <a:solidFill>
                              <a:srgbClr val="002060"/>
                            </a:solidFill>
                            <a:latin typeface="Arial Narrow" pitchFamily="34" charset="0"/>
                          </a:endParaRPr>
                        </a:p>
                      </a:txBody>
                      <a:useSpRect/>
                    </a:txSp>
                    <a:style>
                      <a:lnRef idx="2">
                        <a:schemeClr val="accent1"/>
                      </a:lnRef>
                      <a:fillRef idx="1">
                        <a:schemeClr val="lt1"/>
                      </a:fillRef>
                      <a:effectRef idx="0">
                        <a:schemeClr val="accent1"/>
                      </a:effectRef>
                      <a:fontRef idx="minor">
                        <a:schemeClr val="dk1"/>
                      </a:fontRef>
                    </a:style>
                  </a:sp>
                  <a:sp>
                    <a:nvSpPr>
                      <a:cNvPr id="39" name="Text Box 3"/>
                      <a:cNvSpPr txBox="1">
                        <a:spLocks noChangeArrowheads="1"/>
                      </a:cNvSpPr>
                    </a:nvSpPr>
                    <a:spPr bwMode="auto">
                      <a:xfrm>
                        <a:off x="3705225" y="2840038"/>
                        <a:ext cx="1878013" cy="722312"/>
                      </a:xfrm>
                      <a:prstGeom prst="rect">
                        <a:avLst/>
                      </a:prstGeom>
                      <a:ln>
                        <a:headEnd/>
                        <a:tailEnd/>
                      </a:ln>
                    </a:spPr>
                    <a:txSp>
                      <a:txBody>
                        <a:bodyPr lIns="72000" tIns="0" rIns="72000" bIns="0"/>
                        <a:lstStyle>
                          <a:defPPr>
                            <a:defRPr lang="fr-FR"/>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algn="ctr">
                            <a:spcAft>
                              <a:spcPts val="1000"/>
                            </a:spcAft>
                            <a:buClr>
                              <a:srgbClr val="000000"/>
                            </a:buClr>
                            <a:buSzPct val="100000"/>
                            <a:buFont typeface="Times New Roman" pitchFamily="18" charset="0"/>
                            <a:buNone/>
                            <a:defRPr/>
                          </a:pPr>
                          <a:endParaRPr lang="fr-FR" sz="1400" i="1" dirty="0">
                            <a:solidFill>
                              <a:srgbClr val="002060"/>
                            </a:solidFill>
                            <a:latin typeface="Arial Narrow" pitchFamily="34" charset="0"/>
                          </a:endParaRPr>
                        </a:p>
                      </a:txBody>
                      <a:useSpRect/>
                    </a:txSp>
                    <a:style>
                      <a:lnRef idx="2">
                        <a:schemeClr val="accent1"/>
                      </a:lnRef>
                      <a:fillRef idx="1">
                        <a:schemeClr val="lt1"/>
                      </a:fillRef>
                      <a:effectRef idx="0">
                        <a:schemeClr val="accent1"/>
                      </a:effectRef>
                      <a:fontRef idx="minor">
                        <a:schemeClr val="dk1"/>
                      </a:fontRef>
                    </a:style>
                  </a:sp>
                  <a:sp>
                    <a:nvSpPr>
                      <a:cNvPr id="40" name="Triangle isocèle 39"/>
                      <a:cNvSpPr/>
                    </a:nvSpPr>
                    <a:spPr>
                      <a:xfrm rot="10800000">
                        <a:off x="1827213" y="3562350"/>
                        <a:ext cx="722312" cy="993775"/>
                      </a:xfrm>
                      <a:prstGeom prst="triangle">
                        <a:avLst/>
                      </a:prstGeom>
                    </a:spPr>
                    <a:txSp>
                      <a:txBody>
                        <a:bodyPr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buClr>
                              <a:srgbClr val="000000"/>
                            </a:buClr>
                            <a:buSzPct val="100000"/>
                            <a:buFont typeface="Times New Roman" pitchFamily="18" charset="0"/>
                            <a:buNone/>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Triangle isocèle 40"/>
                      <a:cNvSpPr/>
                    </a:nvSpPr>
                    <a:spPr>
                      <a:xfrm rot="10800000">
                        <a:off x="4283075" y="3562350"/>
                        <a:ext cx="722313" cy="993775"/>
                      </a:xfrm>
                      <a:prstGeom prst="triangle">
                        <a:avLst/>
                      </a:prstGeom>
                    </a:spPr>
                    <a:txSp>
                      <a:txBody>
                        <a:bodyPr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buClr>
                              <a:srgbClr val="000000"/>
                            </a:buClr>
                            <a:buSzPct val="100000"/>
                            <a:buFont typeface="Times New Roman" pitchFamily="18" charset="0"/>
                            <a:buNone/>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1527" name="Text Box 3"/>
                      <a:cNvSpPr txBox="1">
                        <a:spLocks noChangeArrowheads="1"/>
                      </a:cNvSpPr>
                    </a:nvSpPr>
                    <a:spPr bwMode="auto">
                      <a:xfrm>
                        <a:off x="285750" y="4000500"/>
                        <a:ext cx="1357313" cy="493713"/>
                      </a:xfrm>
                      <a:prstGeom prst="rect">
                        <a:avLst/>
                      </a:prstGeom>
                      <a:noFill/>
                      <a:ln w="9525">
                        <a:noFill/>
                        <a:miter lim="800000"/>
                        <a:headEnd/>
                        <a:tailEnd/>
                      </a:ln>
                    </a:spPr>
                    <a:txSp>
                      <a:txBody>
                        <a:bodyPr lIns="36000" tIns="0" rIns="36000" bIns="0"/>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Aft>
                              <a:spcPts val="1000"/>
                            </a:spcAft>
                            <a:buClr>
                              <a:srgbClr val="000000"/>
                            </a:buClr>
                            <a:buSzPct val="100000"/>
                            <a:buFont typeface="Times New Roman" pitchFamily="16" charset="0"/>
                            <a:buNone/>
                          </a:pPr>
                          <a:r>
                            <a:rPr lang="fr-FR" sz="1200" i="1">
                              <a:solidFill>
                                <a:srgbClr val="002060"/>
                              </a:solidFill>
                              <a:latin typeface="Calibri" pitchFamily="34" charset="0"/>
                            </a:rPr>
                            <a:t>Bâtiment à ventilation naturelle</a:t>
                          </a:r>
                          <a:endParaRPr lang="fr-FR" sz="2000" i="1">
                            <a:solidFill>
                              <a:srgbClr val="002060"/>
                            </a:solidFill>
                          </a:endParaRPr>
                        </a:p>
                      </a:txBody>
                      <a:useSpRect/>
                    </a:txSp>
                  </a:sp>
                  <a:pic>
                    <a:nvPicPr>
                      <a:cNvPr id="21528" name="Picture 48"/>
                      <a:cNvPicPr>
                        <a:picLocks noChangeAspect="1" noChangeArrowheads="1"/>
                      </a:cNvPicPr>
                    </a:nvPicPr>
                    <a:blipFill>
                      <a:blip r:embed="rId29" cstate="print"/>
                      <a:srcRect/>
                      <a:stretch>
                        <a:fillRect/>
                      </a:stretch>
                    </a:blipFill>
                    <a:spPr bwMode="auto">
                      <a:xfrm>
                        <a:off x="138113" y="4429125"/>
                        <a:ext cx="1576387" cy="1071563"/>
                      </a:xfrm>
                      <a:prstGeom prst="rect">
                        <a:avLst/>
                      </a:prstGeom>
                      <a:noFill/>
                      <a:ln w="9525">
                        <a:noFill/>
                        <a:miter lim="800000"/>
                        <a:headEnd/>
                        <a:tailEnd/>
                      </a:ln>
                    </a:spPr>
                  </a:pic>
                  <a:sp>
                    <a:nvSpPr>
                      <a:cNvPr id="21529" name="AutoShape 6"/>
                      <a:cNvSpPr>
                        <a:spLocks noChangeArrowheads="1"/>
                      </a:cNvSpPr>
                    </a:nvSpPr>
                    <a:spPr bwMode="auto">
                      <a:xfrm>
                        <a:off x="7215188" y="3929063"/>
                        <a:ext cx="1622425" cy="1714500"/>
                      </a:xfrm>
                      <a:prstGeom prst="roundRect">
                        <a:avLst>
                          <a:gd name="adj" fmla="val 16667"/>
                        </a:avLst>
                      </a:prstGeom>
                      <a:solidFill>
                        <a:srgbClr val="FFFFFF"/>
                      </a:solidFill>
                      <a:ln w="28575">
                        <a:solidFill>
                          <a:srgbClr val="002060"/>
                        </a:solidFill>
                        <a:round/>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sp>
                    <a:nvSpPr>
                      <a:cNvPr id="21530" name="Text Box 3"/>
                      <a:cNvSpPr txBox="1">
                        <a:spLocks noChangeArrowheads="1"/>
                      </a:cNvSpPr>
                    </a:nvSpPr>
                    <a:spPr bwMode="auto">
                      <a:xfrm>
                        <a:off x="5151438" y="4000500"/>
                        <a:ext cx="1277937" cy="307975"/>
                      </a:xfrm>
                      <a:prstGeom prst="rect">
                        <a:avLst/>
                      </a:prstGeom>
                      <a:noFill/>
                      <a:ln w="9525">
                        <a:noFill/>
                        <a:miter lim="800000"/>
                        <a:headEnd/>
                        <a:tailEnd/>
                      </a:ln>
                    </a:spPr>
                    <a:txSp>
                      <a:txBody>
                        <a:bodyPr lIns="36000" tIns="0" rIns="36000" bIns="0"/>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Aft>
                              <a:spcPts val="1000"/>
                            </a:spcAft>
                            <a:buClr>
                              <a:srgbClr val="000000"/>
                            </a:buClr>
                            <a:buSzPct val="100000"/>
                            <a:buFont typeface="Times New Roman" pitchFamily="16" charset="0"/>
                            <a:buNone/>
                          </a:pPr>
                          <a:r>
                            <a:rPr lang="fr-FR" sz="1200" i="1">
                              <a:solidFill>
                                <a:srgbClr val="002060"/>
                              </a:solidFill>
                              <a:latin typeface="Calibri" pitchFamily="34" charset="0"/>
                            </a:rPr>
                            <a:t>Bâtiment avec VMC double flux</a:t>
                          </a:r>
                          <a:endParaRPr lang="fr-FR" sz="2000" i="1">
                            <a:solidFill>
                              <a:srgbClr val="002060"/>
                            </a:solidFill>
                          </a:endParaRPr>
                        </a:p>
                      </a:txBody>
                      <a:useSpRect/>
                    </a:txSp>
                  </a:sp>
                  <a:pic>
                    <a:nvPicPr>
                      <a:cNvPr id="21531" name="Picture 54"/>
                      <a:cNvPicPr>
                        <a:picLocks noChangeAspect="1" noChangeArrowheads="1"/>
                      </a:cNvPicPr>
                    </a:nvPicPr>
                    <a:blipFill>
                      <a:blip r:embed="rId30" cstate="print"/>
                      <a:srcRect/>
                      <a:stretch>
                        <a:fillRect/>
                      </a:stretch>
                    </a:blipFill>
                    <a:spPr bwMode="auto">
                      <a:xfrm>
                        <a:off x="5000625" y="4500563"/>
                        <a:ext cx="1500188" cy="877887"/>
                      </a:xfrm>
                      <a:prstGeom prst="rect">
                        <a:avLst/>
                      </a:prstGeom>
                      <a:noFill/>
                      <a:ln w="9525">
                        <a:noFill/>
                        <a:miter lim="800000"/>
                        <a:headEnd/>
                        <a:tailEnd/>
                      </a:ln>
                    </a:spPr>
                  </a:pic>
                  <a:sp>
                    <a:nvSpPr>
                      <a:cNvPr id="21532" name="AutoShape 6"/>
                      <a:cNvSpPr>
                        <a:spLocks noChangeArrowheads="1"/>
                      </a:cNvSpPr>
                    </a:nvSpPr>
                    <a:spPr bwMode="auto">
                      <a:xfrm>
                        <a:off x="2428875" y="3929063"/>
                        <a:ext cx="1622425" cy="1714500"/>
                      </a:xfrm>
                      <a:prstGeom prst="roundRect">
                        <a:avLst>
                          <a:gd name="adj" fmla="val 16667"/>
                        </a:avLst>
                      </a:prstGeom>
                      <a:solidFill>
                        <a:srgbClr val="FFFFFF"/>
                      </a:solidFill>
                      <a:ln w="28575">
                        <a:solidFill>
                          <a:srgbClr val="002060"/>
                        </a:solidFill>
                        <a:round/>
                        <a:headEnd/>
                        <a:tailEnd/>
                      </a:ln>
                    </a:spPr>
                    <a:txSp>
                      <a:txBody>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buClr>
                              <a:srgbClr val="000000"/>
                            </a:buClr>
                            <a:buSzPct val="100000"/>
                            <a:buFont typeface="Times New Roman" pitchFamily="16" charset="0"/>
                            <a:buNone/>
                          </a:pPr>
                          <a:endParaRPr lang="fr-FR">
                            <a:latin typeface="Calibri" pitchFamily="34" charset="0"/>
                          </a:endParaRPr>
                        </a:p>
                      </a:txBody>
                      <a:useSpRect/>
                    </a:txSp>
                  </a:sp>
                  <a:pic>
                    <a:nvPicPr>
                      <a:cNvPr id="21533" name="Picture 53"/>
                      <a:cNvPicPr>
                        <a:picLocks noChangeAspect="1" noChangeArrowheads="1"/>
                      </a:cNvPicPr>
                    </a:nvPicPr>
                    <a:blipFill>
                      <a:blip r:embed="rId31" cstate="print"/>
                      <a:srcRect/>
                      <a:stretch>
                        <a:fillRect/>
                      </a:stretch>
                    </a:blipFill>
                    <a:spPr bwMode="auto">
                      <a:xfrm>
                        <a:off x="2500313" y="4357688"/>
                        <a:ext cx="1435100" cy="1111250"/>
                      </a:xfrm>
                      <a:prstGeom prst="rect">
                        <a:avLst/>
                      </a:prstGeom>
                      <a:noFill/>
                      <a:ln w="9525">
                        <a:noFill/>
                        <a:miter lim="800000"/>
                        <a:headEnd/>
                        <a:tailEnd/>
                      </a:ln>
                    </a:spPr>
                  </a:pic>
                  <a:sp>
                    <a:nvSpPr>
                      <a:cNvPr id="21534" name="Text Box 3"/>
                      <a:cNvSpPr txBox="1">
                        <a:spLocks noChangeArrowheads="1"/>
                      </a:cNvSpPr>
                    </a:nvSpPr>
                    <a:spPr bwMode="auto">
                      <a:xfrm>
                        <a:off x="2571750" y="4071938"/>
                        <a:ext cx="1277938" cy="307975"/>
                      </a:xfrm>
                      <a:prstGeom prst="rect">
                        <a:avLst/>
                      </a:prstGeom>
                      <a:noFill/>
                      <a:ln w="9525">
                        <a:noFill/>
                        <a:miter lim="800000"/>
                        <a:headEnd/>
                        <a:tailEnd/>
                      </a:ln>
                    </a:spPr>
                    <a:txSp>
                      <a:txBody>
                        <a:bodyPr lIns="36000" tIns="0" rIns="36000" bIns="0"/>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Aft>
                              <a:spcPts val="1000"/>
                            </a:spcAft>
                            <a:buClr>
                              <a:srgbClr val="000000"/>
                            </a:buClr>
                            <a:buSzPct val="100000"/>
                            <a:buFont typeface="Times New Roman" pitchFamily="16" charset="0"/>
                            <a:buNone/>
                          </a:pPr>
                          <a:r>
                            <a:rPr lang="fr-FR" sz="1200" i="1">
                              <a:solidFill>
                                <a:srgbClr val="002060"/>
                              </a:solidFill>
                              <a:latin typeface="Calibri" pitchFamily="34" charset="0"/>
                            </a:rPr>
                            <a:t>Bâtiment avec VMC simple flux</a:t>
                          </a:r>
                          <a:endParaRPr lang="fr-FR" sz="2000" i="1">
                            <a:solidFill>
                              <a:srgbClr val="002060"/>
                            </a:solidFill>
                          </a:endParaRPr>
                        </a:p>
                      </a:txBody>
                      <a:useSpRect/>
                    </a:txSp>
                  </a:sp>
                  <a:sp>
                    <a:nvSpPr>
                      <a:cNvPr id="21535" name="Text Box 3"/>
                      <a:cNvSpPr txBox="1">
                        <a:spLocks noChangeArrowheads="1"/>
                      </a:cNvSpPr>
                    </a:nvSpPr>
                    <a:spPr bwMode="auto">
                      <a:xfrm>
                        <a:off x="7072313" y="4000500"/>
                        <a:ext cx="1928812" cy="285750"/>
                      </a:xfrm>
                      <a:prstGeom prst="rect">
                        <a:avLst/>
                      </a:prstGeom>
                      <a:noFill/>
                      <a:ln w="9525">
                        <a:noFill/>
                        <a:miter lim="800000"/>
                        <a:headEnd/>
                        <a:tailEnd/>
                      </a:ln>
                    </a:spPr>
                    <a:txSp>
                      <a:txBody>
                        <a:bodyPr lIns="36000" tIns="0" rIns="36000" bIns="0"/>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Aft>
                              <a:spcPts val="1000"/>
                            </a:spcAft>
                            <a:buClr>
                              <a:srgbClr val="000000"/>
                            </a:buClr>
                            <a:buSzPct val="100000"/>
                            <a:buFont typeface="Times New Roman" pitchFamily="16" charset="0"/>
                            <a:buNone/>
                          </a:pPr>
                          <a:r>
                            <a:rPr lang="fr-FR" sz="1200" i="1">
                              <a:solidFill>
                                <a:srgbClr val="002060"/>
                              </a:solidFill>
                              <a:latin typeface="Calibri" pitchFamily="34" charset="0"/>
                            </a:rPr>
                            <a:t>Bâtiment avec un puits canadien couplé à la VMC</a:t>
                          </a:r>
                          <a:endParaRPr lang="fr-FR" sz="2000" i="1">
                            <a:solidFill>
                              <a:srgbClr val="002060"/>
                            </a:solidFill>
                          </a:endParaRPr>
                        </a:p>
                      </a:txBody>
                      <a:useSpRect/>
                    </a:txSp>
                  </a:sp>
                  <a:pic>
                    <a:nvPicPr>
                      <a:cNvPr id="21539" name="Picture 45" descr="puits%20canadien%20+%20double%20flux"/>
                      <a:cNvPicPr>
                        <a:picLocks noChangeAspect="1" noChangeArrowheads="1" noCrop="1"/>
                      </a:cNvPicPr>
                    </a:nvPicPr>
                    <a:blipFill>
                      <a:blip r:embed="rId32" cstate="print"/>
                      <a:srcRect/>
                      <a:stretch>
                        <a:fillRect/>
                      </a:stretch>
                    </a:blipFill>
                    <a:spPr bwMode="auto">
                      <a:xfrm>
                        <a:off x="7286625" y="4357688"/>
                        <a:ext cx="1500188" cy="1214437"/>
                      </a:xfrm>
                      <a:prstGeom prst="rect">
                        <a:avLst/>
                      </a:prstGeom>
                      <a:noFill/>
                      <a:ln w="9525">
                        <a:noFill/>
                        <a:miter lim="800000"/>
                        <a:headEnd/>
                        <a:tailEnd/>
                      </a:ln>
                    </a:spPr>
                  </a:pic>
                </lc:lockedCanvas>
              </a:graphicData>
            </a:graphic>
          </wp:inline>
        </w:drawing>
      </w:r>
    </w:p>
    <w:p w:rsidR="00062DC6" w:rsidRPr="00062DC6" w:rsidRDefault="00062DC6" w:rsidP="00062DC6">
      <w:pPr>
        <w:spacing w:line="276" w:lineRule="auto"/>
        <w:rPr>
          <w:rFonts w:ascii="Arial" w:hAnsi="Arial" w:cs="Arial"/>
          <w:bCs/>
          <w:sz w:val="22"/>
          <w:szCs w:val="22"/>
        </w:rPr>
      </w:pPr>
    </w:p>
    <w:p w:rsidR="00197BF7" w:rsidRPr="000524FE" w:rsidRDefault="007506D6" w:rsidP="00E654F7">
      <w:pPr>
        <w:spacing w:after="200" w:line="276" w:lineRule="auto"/>
        <w:rPr>
          <w:rFonts w:ascii="Arial" w:hAnsi="Arial" w:cs="Arial"/>
          <w:bCs/>
          <w:sz w:val="22"/>
          <w:szCs w:val="22"/>
        </w:rPr>
      </w:pPr>
      <w:r>
        <w:rPr>
          <w:rFonts w:ascii="Arial" w:hAnsi="Arial" w:cs="Arial"/>
          <w:bCs/>
          <w:noProof/>
          <w:sz w:val="22"/>
          <w:szCs w:val="22"/>
          <w:lang w:eastAsia="en-US"/>
        </w:rPr>
        <w:pict>
          <v:shape id="_x0000_s1174" type="#_x0000_t202" style="position:absolute;margin-left:2.35pt;margin-top:15.1pt;width:507.65pt;height:35.55pt;z-index:251759616;mso-height-percent:200;mso-height-percent:200;mso-width-relative:margin;mso-height-relative:margin">
            <v:textbox style="mso-next-textbox:#_x0000_s1174;mso-fit-shape-to-text:t">
              <w:txbxContent>
                <w:p w:rsidR="00FF7D84" w:rsidRDefault="00FF7D84"/>
                <w:p w:rsidR="00FF7D84" w:rsidRDefault="00FF7D84"/>
              </w:txbxContent>
            </v:textbox>
          </v:shape>
        </w:pict>
      </w:r>
      <w:r w:rsidR="00062DC6" w:rsidRPr="000524FE">
        <w:rPr>
          <w:rFonts w:ascii="Arial" w:hAnsi="Arial" w:cs="Arial"/>
          <w:bCs/>
          <w:noProof/>
          <w:sz w:val="22"/>
          <w:szCs w:val="22"/>
          <w:lang w:eastAsia="en-US"/>
        </w:rPr>
        <w:t xml:space="preserve">Est-ce que la ventilation a un effet positif ou négatif sur  la température ressentie à </w:t>
      </w:r>
      <w:r w:rsidR="00847D13">
        <w:rPr>
          <w:rFonts w:ascii="Arial" w:hAnsi="Arial" w:cs="Arial"/>
          <w:bCs/>
          <w:noProof/>
          <w:sz w:val="22"/>
          <w:szCs w:val="22"/>
          <w:lang w:eastAsia="en-US"/>
        </w:rPr>
        <w:t>l’intérieur (DT V2</w:t>
      </w:r>
      <w:r w:rsidR="00062DC6" w:rsidRPr="000524FE">
        <w:rPr>
          <w:rFonts w:ascii="Arial" w:hAnsi="Arial" w:cs="Arial"/>
          <w:bCs/>
          <w:noProof/>
          <w:sz w:val="22"/>
          <w:szCs w:val="22"/>
          <w:lang w:eastAsia="en-US"/>
        </w:rPr>
        <w:t>) ?</w:t>
      </w:r>
    </w:p>
    <w:p w:rsidR="00831C1D" w:rsidRDefault="00831C1D" w:rsidP="00E654F7">
      <w:pPr>
        <w:spacing w:after="200" w:line="276" w:lineRule="auto"/>
        <w:rPr>
          <w:rFonts w:ascii="Arial" w:hAnsi="Arial" w:cs="Arial"/>
          <w:bCs/>
          <w:sz w:val="22"/>
          <w:szCs w:val="22"/>
        </w:rPr>
      </w:pPr>
    </w:p>
    <w:p w:rsidR="00062DC6" w:rsidRDefault="00062DC6" w:rsidP="00E654F7">
      <w:pPr>
        <w:spacing w:after="200" w:line="276" w:lineRule="auto"/>
        <w:rPr>
          <w:rFonts w:ascii="Arial" w:hAnsi="Arial" w:cs="Arial"/>
          <w:bCs/>
          <w:sz w:val="22"/>
          <w:szCs w:val="22"/>
        </w:rPr>
      </w:pPr>
    </w:p>
    <w:p w:rsidR="00831C1D" w:rsidRDefault="007506D6" w:rsidP="00E654F7">
      <w:pPr>
        <w:spacing w:after="200" w:line="276" w:lineRule="auto"/>
        <w:rPr>
          <w:rFonts w:ascii="Arial" w:hAnsi="Arial" w:cs="Arial"/>
          <w:bCs/>
          <w:sz w:val="22"/>
          <w:szCs w:val="22"/>
        </w:rPr>
      </w:pPr>
      <w:r>
        <w:rPr>
          <w:rFonts w:ascii="Arial" w:hAnsi="Arial" w:cs="Arial"/>
          <w:bCs/>
          <w:noProof/>
          <w:sz w:val="22"/>
          <w:szCs w:val="22"/>
        </w:rPr>
        <w:pict>
          <v:shape id="_x0000_s1178" type="#_x0000_t202" style="position:absolute;margin-left:1.25pt;margin-top:31.25pt;width:507.65pt;height:134.6pt;z-index:251763712;mso-width-relative:margin;mso-height-relative:margin">
            <v:textbox style="mso-next-textbox:#_x0000_s1178">
              <w:txbxContent>
                <w:p w:rsidR="004B5F94" w:rsidRDefault="004B5F94" w:rsidP="004B5F94"/>
                <w:p w:rsidR="004B5F94" w:rsidRDefault="004B5F94" w:rsidP="004B5F94"/>
              </w:txbxContent>
            </v:textbox>
          </v:shape>
        </w:pict>
      </w:r>
      <w:r w:rsidR="00062DC6" w:rsidRPr="00062DC6">
        <w:rPr>
          <w:rFonts w:ascii="Arial" w:hAnsi="Arial" w:cs="Arial"/>
          <w:bCs/>
          <w:sz w:val="22"/>
          <w:szCs w:val="22"/>
        </w:rPr>
        <w:t>Quel</w:t>
      </w:r>
      <w:r w:rsidR="00062DC6">
        <w:rPr>
          <w:rFonts w:ascii="Arial" w:hAnsi="Arial" w:cs="Arial"/>
          <w:bCs/>
          <w:sz w:val="22"/>
          <w:szCs w:val="22"/>
        </w:rPr>
        <w:t>le</w:t>
      </w:r>
      <w:r w:rsidR="00062DC6" w:rsidRPr="00062DC6">
        <w:rPr>
          <w:rFonts w:ascii="Arial" w:hAnsi="Arial" w:cs="Arial"/>
          <w:bCs/>
          <w:sz w:val="22"/>
          <w:szCs w:val="22"/>
        </w:rPr>
        <w:t>s sont les évolutions des différents systèmes étudiés</w:t>
      </w:r>
      <w:r w:rsidR="00062DC6">
        <w:rPr>
          <w:rFonts w:ascii="Arial" w:hAnsi="Arial" w:cs="Arial"/>
          <w:bCs/>
          <w:sz w:val="22"/>
          <w:szCs w:val="22"/>
        </w:rPr>
        <w:t xml:space="preserve"> précédemment qui permettraient de climatiser votre habitation l’été ?</w:t>
      </w:r>
    </w:p>
    <w:p w:rsidR="004B5F94" w:rsidRPr="00062DC6" w:rsidRDefault="004B5F94" w:rsidP="00E654F7">
      <w:pPr>
        <w:spacing w:after="200" w:line="276" w:lineRule="auto"/>
        <w:rPr>
          <w:rFonts w:ascii="Arial" w:hAnsi="Arial" w:cs="Arial"/>
          <w:bCs/>
          <w:sz w:val="22"/>
          <w:szCs w:val="22"/>
        </w:rPr>
      </w:pPr>
    </w:p>
    <w:p w:rsidR="00831C1D" w:rsidRDefault="00831C1D" w:rsidP="00E654F7">
      <w:pPr>
        <w:spacing w:after="200" w:line="276" w:lineRule="auto"/>
        <w:rPr>
          <w:rFonts w:ascii="Arial" w:hAnsi="Arial" w:cs="Arial"/>
          <w:bCs/>
          <w:sz w:val="22"/>
          <w:szCs w:val="22"/>
        </w:rPr>
      </w:pPr>
    </w:p>
    <w:p w:rsidR="00F2645A" w:rsidRPr="00197BF7" w:rsidRDefault="00F2645A" w:rsidP="00E654F7">
      <w:pPr>
        <w:spacing w:after="200" w:line="276" w:lineRule="auto"/>
        <w:rPr>
          <w:rFonts w:ascii="Arial" w:hAnsi="Arial" w:cs="Arial"/>
          <w:bCs/>
          <w:sz w:val="22"/>
          <w:szCs w:val="22"/>
        </w:rPr>
        <w:sectPr w:rsidR="00F2645A" w:rsidRPr="00197BF7" w:rsidSect="00BC4ED5">
          <w:headerReference w:type="default" r:id="rId33"/>
          <w:type w:val="continuous"/>
          <w:pgSz w:w="11906" w:h="16838"/>
          <w:pgMar w:top="851" w:right="851" w:bottom="851" w:left="851" w:header="708" w:footer="708" w:gutter="0"/>
          <w:cols w:space="708"/>
          <w:docGrid w:linePitch="360"/>
        </w:sectPr>
      </w:pPr>
    </w:p>
    <w:p w:rsidR="00F2645A" w:rsidRDefault="00F2645A">
      <w:pPr>
        <w:spacing w:after="200" w:line="276" w:lineRule="auto"/>
        <w:rPr>
          <w:rFonts w:ascii="Arial" w:hAnsi="Arial" w:cs="Arial"/>
          <w:color w:val="FFFFFF" w:themeColor="background1"/>
          <w:sz w:val="36"/>
          <w:szCs w:val="36"/>
          <w:shd w:val="clear" w:color="auto" w:fill="548DD4" w:themeFill="text2" w:themeFillTint="99"/>
        </w:rPr>
      </w:pPr>
      <w:r>
        <w:rPr>
          <w:rFonts w:ascii="Arial" w:hAnsi="Arial" w:cs="Arial"/>
          <w:color w:val="FFFFFF" w:themeColor="background1"/>
          <w:sz w:val="36"/>
          <w:szCs w:val="36"/>
          <w:shd w:val="clear" w:color="auto" w:fill="548DD4" w:themeFill="text2" w:themeFillTint="99"/>
        </w:rPr>
        <w:lastRenderedPageBreak/>
        <w:br w:type="page"/>
      </w:r>
    </w:p>
    <w:p w:rsidR="00A42EF1" w:rsidRDefault="00CB61A6" w:rsidP="00FB664B">
      <w:pPr>
        <w:pStyle w:val="NormalWeb"/>
        <w:rPr>
          <w:rFonts w:ascii="Arial" w:hAnsi="Arial" w:cs="Arial"/>
          <w:color w:val="FFFFFF" w:themeColor="background1"/>
          <w:sz w:val="36"/>
          <w:szCs w:val="36"/>
          <w:shd w:val="clear" w:color="auto" w:fill="548DD4" w:themeFill="text2" w:themeFillTint="99"/>
        </w:rPr>
      </w:pPr>
      <w:r w:rsidRPr="00CB61A6">
        <w:rPr>
          <w:rFonts w:ascii="Arial" w:hAnsi="Arial" w:cs="Arial"/>
          <w:noProof/>
          <w:color w:val="FFFFFF" w:themeColor="background1"/>
          <w:sz w:val="36"/>
          <w:szCs w:val="36"/>
          <w:shd w:val="clear" w:color="auto" w:fill="548DD4" w:themeFill="text2" w:themeFillTint="99"/>
        </w:rPr>
        <w:lastRenderedPageBreak/>
        <w:drawing>
          <wp:inline distT="0" distB="0" distL="0" distR="0">
            <wp:extent cx="554990" cy="628989"/>
            <wp:effectExtent l="19050" t="0" r="0" b="0"/>
            <wp:docPr id="8" name="Image 2" descr="economie-d-energiepour-la-maison-id7391-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nomie-d-energiepour-la-maison-id7391-300x300.jpg"/>
                    <pic:cNvPicPr/>
                  </pic:nvPicPr>
                  <pic:blipFill>
                    <a:blip r:embed="rId8" cstate="print">
                      <a:duotone>
                        <a:schemeClr val="accent5">
                          <a:shade val="45000"/>
                          <a:satMod val="135000"/>
                        </a:schemeClr>
                        <a:prstClr val="white"/>
                      </a:duotone>
                    </a:blip>
                    <a:stretch>
                      <a:fillRect/>
                    </a:stretch>
                  </pic:blipFill>
                  <pic:spPr>
                    <a:xfrm>
                      <a:off x="0" y="0"/>
                      <a:ext cx="554990" cy="628989"/>
                    </a:xfrm>
                    <a:prstGeom prst="rect">
                      <a:avLst/>
                    </a:prstGeom>
                  </pic:spPr>
                </pic:pic>
              </a:graphicData>
            </a:graphic>
          </wp:inline>
        </w:drawing>
      </w:r>
    </w:p>
    <w:p w:rsidR="00A42EF1" w:rsidRDefault="00CB61A6" w:rsidP="00E04791">
      <w:pPr>
        <w:shd w:val="clear" w:color="auto" w:fill="4F81BD" w:themeFill="accent1"/>
        <w:ind w:left="-993"/>
        <w:rPr>
          <w:rFonts w:ascii="Arial" w:hAnsi="Arial" w:cs="Arial"/>
          <w:color w:val="FFFFFF" w:themeColor="background1"/>
          <w:sz w:val="36"/>
          <w:szCs w:val="36"/>
          <w:shd w:val="clear" w:color="auto" w:fill="548DD4" w:themeFill="text2" w:themeFillTint="99"/>
        </w:rPr>
      </w:pPr>
      <w:r>
        <w:rPr>
          <w:rFonts w:ascii="Arial" w:hAnsi="Arial" w:cs="Arial"/>
          <w:color w:val="FFFFFF" w:themeColor="background1"/>
          <w:sz w:val="36"/>
          <w:szCs w:val="36"/>
          <w:shd w:val="clear" w:color="auto" w:fill="548DD4" w:themeFill="text2" w:themeFillTint="99"/>
        </w:rPr>
        <w:lastRenderedPageBreak/>
        <w:t>ACTIVITES SIMULER ET INTERPRETER</w:t>
      </w:r>
      <w:r w:rsidR="006C271D">
        <w:rPr>
          <w:rFonts w:ascii="Arial" w:hAnsi="Arial" w:cs="Arial"/>
          <w:color w:val="FFFFFF" w:themeColor="background1"/>
          <w:sz w:val="36"/>
          <w:szCs w:val="36"/>
          <w:shd w:val="clear" w:color="auto" w:fill="548DD4" w:themeFill="text2" w:themeFillTint="99"/>
        </w:rPr>
        <w:t> :</w:t>
      </w:r>
      <w:r w:rsidR="00545E58">
        <w:rPr>
          <w:rFonts w:ascii="Arial" w:hAnsi="Arial" w:cs="Arial"/>
          <w:color w:val="FFFFFF" w:themeColor="background1"/>
          <w:sz w:val="36"/>
          <w:szCs w:val="36"/>
          <w:shd w:val="clear" w:color="auto" w:fill="548DD4" w:themeFill="text2" w:themeFillTint="99"/>
        </w:rPr>
        <w:t xml:space="preserve">         </w:t>
      </w:r>
      <w:r w:rsidR="006C271D">
        <w:rPr>
          <w:rFonts w:ascii="Arial" w:hAnsi="Arial" w:cs="Arial"/>
          <w:color w:val="FFFFFF" w:themeColor="background1"/>
          <w:sz w:val="36"/>
          <w:szCs w:val="36"/>
          <w:shd w:val="clear" w:color="auto" w:fill="548DD4" w:themeFill="text2" w:themeFillTint="99"/>
        </w:rPr>
        <w:t xml:space="preserve"> </w:t>
      </w:r>
      <w:r w:rsidR="00C341A0">
        <w:rPr>
          <w:rFonts w:ascii="Arial" w:hAnsi="Arial" w:cs="Arial"/>
          <w:color w:val="FFFFFF" w:themeColor="background1"/>
          <w:sz w:val="36"/>
          <w:szCs w:val="36"/>
          <w:shd w:val="clear" w:color="auto" w:fill="548DD4" w:themeFill="text2" w:themeFillTint="99"/>
        </w:rPr>
        <w:t xml:space="preserve">Utilisation d’un logiciel </w:t>
      </w:r>
    </w:p>
    <w:p w:rsidR="00545E58" w:rsidRDefault="00545E58" w:rsidP="00545E58">
      <w:pPr>
        <w:rPr>
          <w:rFonts w:ascii="Arial" w:hAnsi="Arial" w:cs="Arial"/>
          <w:color w:val="FFFFFF" w:themeColor="background1"/>
          <w:sz w:val="36"/>
          <w:szCs w:val="36"/>
          <w:shd w:val="clear" w:color="auto" w:fill="548DD4" w:themeFill="text2" w:themeFillTint="99"/>
        </w:rPr>
      </w:pPr>
    </w:p>
    <w:p w:rsidR="00545E58" w:rsidRPr="00754F7D" w:rsidRDefault="00545E58" w:rsidP="00545E58">
      <w:pPr>
        <w:rPr>
          <w:rFonts w:ascii="Arial" w:hAnsi="Arial" w:cs="Arial"/>
          <w:color w:val="000000"/>
          <w:sz w:val="20"/>
          <w:szCs w:val="20"/>
        </w:rPr>
        <w:sectPr w:rsidR="00545E58" w:rsidRPr="00754F7D" w:rsidSect="00F17540">
          <w:type w:val="continuous"/>
          <w:pgSz w:w="11906" w:h="16838"/>
          <w:pgMar w:top="851" w:right="851" w:bottom="851" w:left="851" w:header="708" w:footer="708" w:gutter="0"/>
          <w:cols w:num="2" w:space="708" w:equalWidth="0">
            <w:col w:w="874" w:space="2220"/>
            <w:col w:w="7109"/>
          </w:cols>
          <w:docGrid w:linePitch="360"/>
        </w:sectPr>
      </w:pPr>
    </w:p>
    <w:p w:rsidR="00A76BA0" w:rsidRDefault="00A76BA0" w:rsidP="00A76BA0">
      <w:pPr>
        <w:pStyle w:val="NormalWeb"/>
        <w:pBdr>
          <w:top w:val="single" w:sz="4" w:space="1" w:color="auto"/>
          <w:left w:val="single" w:sz="4" w:space="4" w:color="auto"/>
          <w:bottom w:val="single" w:sz="4" w:space="1" w:color="auto"/>
          <w:right w:val="single" w:sz="4" w:space="4" w:color="auto"/>
        </w:pBdr>
        <w:spacing w:before="0" w:beforeAutospacing="0" w:after="0" w:line="320" w:lineRule="atLeast"/>
        <w:rPr>
          <w:rFonts w:ascii="Arial" w:hAnsi="Arial" w:cs="Arial"/>
          <w:bCs/>
          <w:color w:val="365F91" w:themeColor="accent1" w:themeShade="BF"/>
        </w:rPr>
      </w:pPr>
      <w:r>
        <w:rPr>
          <w:rFonts w:ascii="Arial" w:hAnsi="Arial" w:cs="Arial"/>
          <w:bCs/>
          <w:color w:val="365F91" w:themeColor="accent1" w:themeShade="BF"/>
        </w:rPr>
        <w:lastRenderedPageBreak/>
        <w:t>Objectif : On se propose d’améliorer la performance énergétique de la maison étudiée en séance 1 du point de vue des équipements de ventilation</w:t>
      </w:r>
    </w:p>
    <w:p w:rsidR="00A76BA0" w:rsidRDefault="00A76BA0" w:rsidP="00A76BA0">
      <w:pPr>
        <w:spacing w:line="276" w:lineRule="auto"/>
        <w:rPr>
          <w:rFonts w:ascii="Arial" w:hAnsi="Arial" w:cs="Arial"/>
          <w:bCs/>
          <w:color w:val="365F91" w:themeColor="accent1" w:themeShade="BF"/>
          <w:sz w:val="22"/>
          <w:szCs w:val="22"/>
        </w:rPr>
      </w:pPr>
    </w:p>
    <w:p w:rsidR="00F2645A" w:rsidRDefault="00A76BA0" w:rsidP="00F2645A">
      <w:pPr>
        <w:spacing w:line="276" w:lineRule="auto"/>
        <w:rPr>
          <w:rFonts w:ascii="Arial" w:hAnsi="Arial" w:cs="Arial"/>
          <w:sz w:val="22"/>
          <w:szCs w:val="22"/>
        </w:rPr>
      </w:pPr>
      <w:r w:rsidRPr="00F2645A">
        <w:rPr>
          <w:rFonts w:ascii="Arial" w:hAnsi="Arial" w:cs="Arial"/>
          <w:bCs/>
          <w:color w:val="365F91" w:themeColor="accent1" w:themeShade="BF"/>
        </w:rPr>
        <w:t>Premier travail :</w:t>
      </w:r>
      <w:r w:rsidRPr="00F2645A">
        <w:rPr>
          <w:rFonts w:ascii="Arial" w:hAnsi="Arial" w:cs="Arial"/>
          <w:bCs/>
          <w:color w:val="365F91" w:themeColor="accent1" w:themeShade="BF"/>
          <w:sz w:val="22"/>
          <w:szCs w:val="22"/>
        </w:rPr>
        <w:t xml:space="preserve"> </w:t>
      </w:r>
      <w:r w:rsidRPr="00F2645A">
        <w:rPr>
          <w:rFonts w:ascii="Arial" w:hAnsi="Arial" w:cs="Arial"/>
          <w:bCs/>
          <w:sz w:val="22"/>
          <w:szCs w:val="22"/>
        </w:rPr>
        <w:t xml:space="preserve">Retourner sur site : </w:t>
      </w:r>
      <w:hyperlink r:id="rId34" w:history="1">
        <w:r w:rsidRPr="00F2645A">
          <w:rPr>
            <w:rStyle w:val="Lienhypertexte"/>
            <w:rFonts w:ascii="Arial" w:hAnsi="Arial" w:cs="Arial"/>
            <w:bCs/>
            <w:sz w:val="22"/>
            <w:szCs w:val="22"/>
          </w:rPr>
          <w:t>http://promodul.bao-gp.com/</w:t>
        </w:r>
      </w:hyperlink>
      <w:r w:rsidRPr="00F2645A">
        <w:rPr>
          <w:rFonts w:ascii="Arial" w:hAnsi="Arial" w:cs="Arial"/>
          <w:bCs/>
          <w:sz w:val="22"/>
          <w:szCs w:val="22"/>
        </w:rPr>
        <w:t xml:space="preserve"> cliquez sur « mes travaux », puis sur « Améliorer les équipements »</w:t>
      </w:r>
      <w:r w:rsidRPr="00F2645A">
        <w:rPr>
          <w:rFonts w:ascii="Arial" w:hAnsi="Arial" w:cs="Arial"/>
          <w:sz w:val="22"/>
          <w:szCs w:val="22"/>
        </w:rPr>
        <w:t>.</w:t>
      </w:r>
    </w:p>
    <w:p w:rsidR="00F2645A" w:rsidRDefault="00F2645A" w:rsidP="00F2645A">
      <w:pPr>
        <w:spacing w:line="276" w:lineRule="auto"/>
        <w:rPr>
          <w:rFonts w:ascii="Arial" w:hAnsi="Arial" w:cs="Arial"/>
          <w:sz w:val="22"/>
          <w:szCs w:val="22"/>
        </w:rPr>
      </w:pPr>
    </w:p>
    <w:p w:rsidR="00A76BA0" w:rsidRPr="00E04791" w:rsidRDefault="00A76BA0" w:rsidP="00F2645A">
      <w:pPr>
        <w:spacing w:line="276" w:lineRule="auto"/>
        <w:rPr>
          <w:rFonts w:ascii="Arial" w:hAnsi="Arial" w:cs="Arial"/>
          <w:bCs/>
          <w:sz w:val="22"/>
          <w:szCs w:val="22"/>
        </w:rPr>
      </w:pPr>
      <w:r>
        <w:rPr>
          <w:rFonts w:ascii="Arial" w:hAnsi="Arial" w:cs="Arial"/>
          <w:noProof/>
          <w:color w:val="000000"/>
          <w:sz w:val="22"/>
          <w:szCs w:val="22"/>
        </w:rPr>
        <w:drawing>
          <wp:inline distT="0" distB="0" distL="0" distR="0">
            <wp:extent cx="6442922" cy="3619500"/>
            <wp:effectExtent l="19050" t="0" r="0" b="0"/>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srcRect l="4559" t="25490" r="6176" b="7647"/>
                    <a:stretch>
                      <a:fillRect/>
                    </a:stretch>
                  </pic:blipFill>
                  <pic:spPr bwMode="auto">
                    <a:xfrm>
                      <a:off x="0" y="0"/>
                      <a:ext cx="6458744" cy="3628389"/>
                    </a:xfrm>
                    <a:prstGeom prst="rect">
                      <a:avLst/>
                    </a:prstGeom>
                    <a:noFill/>
                    <a:ln w="9525">
                      <a:noFill/>
                      <a:miter lim="800000"/>
                      <a:headEnd/>
                      <a:tailEnd/>
                    </a:ln>
                  </pic:spPr>
                </pic:pic>
              </a:graphicData>
            </a:graphic>
          </wp:inline>
        </w:drawing>
      </w:r>
    </w:p>
    <w:p w:rsidR="00F2645A" w:rsidRDefault="00F2645A" w:rsidP="00A76BA0">
      <w:pPr>
        <w:spacing w:line="276" w:lineRule="auto"/>
        <w:rPr>
          <w:rFonts w:ascii="Arial" w:hAnsi="Arial" w:cs="Arial"/>
          <w:bCs/>
          <w:color w:val="365F91" w:themeColor="accent1" w:themeShade="BF"/>
          <w:sz w:val="22"/>
          <w:szCs w:val="22"/>
        </w:rPr>
      </w:pPr>
    </w:p>
    <w:p w:rsidR="00F2645A" w:rsidRDefault="00A76BA0" w:rsidP="00A76BA0">
      <w:pPr>
        <w:spacing w:line="276" w:lineRule="auto"/>
        <w:rPr>
          <w:rFonts w:ascii="Arial" w:hAnsi="Arial" w:cs="Arial"/>
          <w:bCs/>
          <w:sz w:val="22"/>
          <w:szCs w:val="22"/>
        </w:rPr>
      </w:pPr>
      <w:r>
        <w:rPr>
          <w:rFonts w:ascii="Arial" w:hAnsi="Arial" w:cs="Arial"/>
          <w:bCs/>
          <w:color w:val="365F91" w:themeColor="accent1" w:themeShade="BF"/>
          <w:sz w:val="22"/>
          <w:szCs w:val="22"/>
        </w:rPr>
        <w:t xml:space="preserve">Deuxième travail : </w:t>
      </w:r>
      <w:r>
        <w:rPr>
          <w:rFonts w:ascii="Arial" w:hAnsi="Arial" w:cs="Arial"/>
          <w:bCs/>
          <w:sz w:val="22"/>
          <w:szCs w:val="22"/>
        </w:rPr>
        <w:t>Donnez la performance et la note atteinte par le système de chauffage  avant travaux, en cliquant sur le système de ventilation</w:t>
      </w:r>
      <w:r w:rsidR="00F2645A">
        <w:rPr>
          <w:rFonts w:ascii="Arial" w:hAnsi="Arial" w:cs="Arial"/>
          <w:bCs/>
          <w:sz w:val="22"/>
          <w:szCs w:val="22"/>
        </w:rPr>
        <w:t>, remplir la colonne (1) du tableau 2 ci-après</w:t>
      </w:r>
    </w:p>
    <w:p w:rsidR="00F2645A" w:rsidRDefault="00F2645A" w:rsidP="00A76BA0">
      <w:pPr>
        <w:spacing w:line="276" w:lineRule="auto"/>
        <w:rPr>
          <w:rFonts w:ascii="Arial" w:hAnsi="Arial" w:cs="Arial"/>
          <w:bCs/>
          <w:sz w:val="22"/>
          <w:szCs w:val="22"/>
        </w:rPr>
      </w:pPr>
    </w:p>
    <w:p w:rsidR="00A76BA0" w:rsidRDefault="00A76BA0" w:rsidP="00A76BA0">
      <w:pPr>
        <w:spacing w:line="276" w:lineRule="auto"/>
        <w:rPr>
          <w:rFonts w:ascii="Arial" w:hAnsi="Arial" w:cs="Arial"/>
          <w:bCs/>
          <w:color w:val="000000" w:themeColor="text1"/>
          <w:sz w:val="22"/>
          <w:szCs w:val="22"/>
        </w:rPr>
      </w:pPr>
      <w:r>
        <w:rPr>
          <w:rFonts w:ascii="Arial" w:hAnsi="Arial" w:cs="Arial"/>
          <w:bCs/>
          <w:color w:val="365F91" w:themeColor="accent1" w:themeShade="BF"/>
          <w:sz w:val="22"/>
          <w:szCs w:val="22"/>
        </w:rPr>
        <w:t xml:space="preserve">Troisième travail : </w:t>
      </w:r>
      <w:r w:rsidRPr="00A564FE">
        <w:rPr>
          <w:rFonts w:ascii="Arial" w:hAnsi="Arial" w:cs="Arial"/>
          <w:bCs/>
          <w:color w:val="000000" w:themeColor="text1"/>
          <w:sz w:val="22"/>
          <w:szCs w:val="22"/>
        </w:rPr>
        <w:t>A l’aide du logici</w:t>
      </w:r>
      <w:r>
        <w:rPr>
          <w:rFonts w:ascii="Arial" w:hAnsi="Arial" w:cs="Arial"/>
          <w:bCs/>
          <w:color w:val="000000" w:themeColor="text1"/>
          <w:sz w:val="22"/>
          <w:szCs w:val="22"/>
        </w:rPr>
        <w:t>el déterminez les équipements à installer dans les différents cas d’étude proposés</w:t>
      </w:r>
      <w:r w:rsidRPr="00A564FE">
        <w:rPr>
          <w:rFonts w:ascii="Arial" w:hAnsi="Arial" w:cs="Arial"/>
          <w:bCs/>
          <w:color w:val="000000" w:themeColor="text1"/>
          <w:sz w:val="22"/>
          <w:szCs w:val="22"/>
        </w:rPr>
        <w:t xml:space="preserve"> pour améliorer la performance énergétique du logement étudié, puis complétez les colonnes (</w:t>
      </w:r>
      <w:r w:rsidR="00E04791">
        <w:rPr>
          <w:rFonts w:ascii="Arial" w:hAnsi="Arial" w:cs="Arial"/>
          <w:bCs/>
          <w:color w:val="000000" w:themeColor="text1"/>
          <w:sz w:val="22"/>
          <w:szCs w:val="22"/>
        </w:rPr>
        <w:t>3</w:t>
      </w:r>
      <w:r w:rsidRPr="00A564FE">
        <w:rPr>
          <w:rFonts w:ascii="Arial" w:hAnsi="Arial" w:cs="Arial"/>
          <w:bCs/>
          <w:color w:val="000000" w:themeColor="text1"/>
          <w:sz w:val="22"/>
          <w:szCs w:val="22"/>
        </w:rPr>
        <w:t>) et (</w:t>
      </w:r>
      <w:r w:rsidR="00E04791">
        <w:rPr>
          <w:rFonts w:ascii="Arial" w:hAnsi="Arial" w:cs="Arial"/>
          <w:bCs/>
          <w:color w:val="000000" w:themeColor="text1"/>
          <w:sz w:val="22"/>
          <w:szCs w:val="22"/>
        </w:rPr>
        <w:t>4</w:t>
      </w:r>
      <w:r w:rsidRPr="00A564FE">
        <w:rPr>
          <w:rFonts w:ascii="Arial" w:hAnsi="Arial" w:cs="Arial"/>
          <w:bCs/>
          <w:color w:val="000000" w:themeColor="text1"/>
          <w:sz w:val="22"/>
          <w:szCs w:val="22"/>
        </w:rPr>
        <w:t>) du tableau</w:t>
      </w:r>
      <w:r>
        <w:rPr>
          <w:rFonts w:ascii="Arial" w:hAnsi="Arial" w:cs="Arial"/>
          <w:bCs/>
          <w:color w:val="000000" w:themeColor="text1"/>
          <w:sz w:val="22"/>
          <w:szCs w:val="22"/>
        </w:rPr>
        <w:t xml:space="preserve"> tab1 ci-après</w:t>
      </w:r>
      <w:r w:rsidRPr="00A564FE">
        <w:rPr>
          <w:rFonts w:ascii="Arial" w:hAnsi="Arial" w:cs="Arial"/>
          <w:bCs/>
          <w:color w:val="000000" w:themeColor="text1"/>
          <w:sz w:val="22"/>
          <w:szCs w:val="22"/>
        </w:rPr>
        <w:t>.</w:t>
      </w:r>
    </w:p>
    <w:p w:rsidR="00A76BA0" w:rsidRDefault="00A76BA0" w:rsidP="00A76BA0">
      <w:pPr>
        <w:spacing w:after="200" w:line="276" w:lineRule="auto"/>
        <w:rPr>
          <w:rFonts w:ascii="Arial" w:hAnsi="Arial" w:cs="Arial"/>
          <w:bCs/>
          <w:sz w:val="22"/>
          <w:szCs w:val="22"/>
        </w:rPr>
      </w:pPr>
    </w:p>
    <w:p w:rsidR="00A76BA0" w:rsidRDefault="00A76BA0" w:rsidP="00A76BA0">
      <w:pPr>
        <w:spacing w:after="200" w:line="276" w:lineRule="auto"/>
        <w:rPr>
          <w:rFonts w:ascii="Arial" w:hAnsi="Arial" w:cs="Arial"/>
          <w:bCs/>
          <w:color w:val="365F91" w:themeColor="accent1" w:themeShade="BF"/>
          <w:sz w:val="22"/>
          <w:szCs w:val="22"/>
        </w:rPr>
      </w:pPr>
      <w:r>
        <w:rPr>
          <w:rFonts w:ascii="Arial" w:hAnsi="Arial" w:cs="Arial"/>
          <w:bCs/>
          <w:color w:val="365F91" w:themeColor="accent1" w:themeShade="BF"/>
          <w:sz w:val="22"/>
          <w:szCs w:val="22"/>
        </w:rPr>
        <w:br w:type="page"/>
      </w:r>
    </w:p>
    <w:p w:rsidR="00A76BA0" w:rsidRPr="00F2645A" w:rsidRDefault="00A76BA0" w:rsidP="00A76BA0">
      <w:pPr>
        <w:spacing w:line="276" w:lineRule="auto"/>
        <w:rPr>
          <w:rFonts w:ascii="Arial" w:hAnsi="Arial" w:cs="Arial"/>
          <w:bCs/>
          <w:color w:val="365F91" w:themeColor="accent1" w:themeShade="BF"/>
          <w:sz w:val="22"/>
          <w:szCs w:val="22"/>
        </w:rPr>
      </w:pPr>
      <w:r>
        <w:rPr>
          <w:rFonts w:ascii="Arial" w:hAnsi="Arial" w:cs="Arial"/>
          <w:bCs/>
          <w:color w:val="365F91" w:themeColor="accent1" w:themeShade="BF"/>
          <w:sz w:val="22"/>
          <w:szCs w:val="22"/>
        </w:rPr>
        <w:lastRenderedPageBreak/>
        <w:t>Tab 1 : Tableau de solution d’équipements :</w:t>
      </w:r>
    </w:p>
    <w:tbl>
      <w:tblPr>
        <w:tblStyle w:val="Grilledutableau"/>
        <w:tblW w:w="0" w:type="auto"/>
        <w:tblLayout w:type="fixed"/>
        <w:tblLook w:val="04A0"/>
      </w:tblPr>
      <w:tblGrid>
        <w:gridCol w:w="1242"/>
        <w:gridCol w:w="1276"/>
        <w:gridCol w:w="992"/>
        <w:gridCol w:w="4962"/>
        <w:gridCol w:w="1692"/>
      </w:tblGrid>
      <w:tr w:rsidR="00A76BA0" w:rsidRPr="00CE7086" w:rsidTr="00C762B7">
        <w:trPr>
          <w:trHeight w:val="567"/>
        </w:trPr>
        <w:tc>
          <w:tcPr>
            <w:tcW w:w="1242" w:type="dxa"/>
            <w:vAlign w:val="center"/>
          </w:tcPr>
          <w:p w:rsidR="00A76BA0" w:rsidRPr="00CE7086" w:rsidRDefault="00A76BA0" w:rsidP="00C762B7">
            <w:pPr>
              <w:jc w:val="center"/>
              <w:rPr>
                <w:rFonts w:ascii="Arial" w:hAnsi="Arial" w:cs="Arial"/>
                <w:b/>
                <w:bCs/>
              </w:rPr>
            </w:pPr>
            <w:r>
              <w:rPr>
                <w:rFonts w:ascii="Arial" w:hAnsi="Arial" w:cs="Arial"/>
                <w:b/>
                <w:bCs/>
              </w:rPr>
              <w:t>Solution</w:t>
            </w:r>
          </w:p>
        </w:tc>
        <w:tc>
          <w:tcPr>
            <w:tcW w:w="2268" w:type="dxa"/>
            <w:gridSpan w:val="2"/>
            <w:vAlign w:val="center"/>
          </w:tcPr>
          <w:p w:rsidR="00A76BA0" w:rsidRPr="00CE7086" w:rsidRDefault="00A76BA0" w:rsidP="00C762B7">
            <w:pPr>
              <w:jc w:val="center"/>
              <w:rPr>
                <w:rFonts w:ascii="Arial" w:hAnsi="Arial" w:cs="Arial"/>
                <w:b/>
                <w:bCs/>
              </w:rPr>
            </w:pPr>
          </w:p>
        </w:tc>
        <w:tc>
          <w:tcPr>
            <w:tcW w:w="4962" w:type="dxa"/>
            <w:vAlign w:val="center"/>
          </w:tcPr>
          <w:p w:rsidR="00A76BA0" w:rsidRPr="00CE7086" w:rsidRDefault="00A76BA0" w:rsidP="00C762B7">
            <w:pPr>
              <w:jc w:val="center"/>
              <w:rPr>
                <w:rFonts w:ascii="Arial" w:hAnsi="Arial" w:cs="Arial"/>
                <w:b/>
                <w:bCs/>
              </w:rPr>
            </w:pPr>
            <w:r>
              <w:rPr>
                <w:rFonts w:ascii="Arial" w:hAnsi="Arial" w:cs="Arial"/>
                <w:b/>
                <w:bCs/>
              </w:rPr>
              <w:t>Equipement proposée</w:t>
            </w:r>
            <w:r w:rsidR="00E04791">
              <w:rPr>
                <w:rFonts w:ascii="Arial" w:hAnsi="Arial" w:cs="Arial"/>
                <w:b/>
                <w:bCs/>
              </w:rPr>
              <w:t xml:space="preserve"> (3)</w:t>
            </w:r>
          </w:p>
        </w:tc>
        <w:tc>
          <w:tcPr>
            <w:tcW w:w="1692" w:type="dxa"/>
            <w:vAlign w:val="center"/>
          </w:tcPr>
          <w:p w:rsidR="00A76BA0" w:rsidRDefault="00A76BA0" w:rsidP="00C762B7">
            <w:pPr>
              <w:jc w:val="center"/>
              <w:rPr>
                <w:rFonts w:ascii="Arial" w:hAnsi="Arial" w:cs="Arial"/>
                <w:b/>
                <w:bCs/>
              </w:rPr>
            </w:pPr>
            <w:r>
              <w:rPr>
                <w:rFonts w:ascii="Arial" w:hAnsi="Arial" w:cs="Arial"/>
                <w:b/>
                <w:bCs/>
              </w:rPr>
              <w:t>Montant des travaux</w:t>
            </w:r>
            <w:r w:rsidR="00E04791">
              <w:rPr>
                <w:rFonts w:ascii="Arial" w:hAnsi="Arial" w:cs="Arial"/>
                <w:b/>
                <w:bCs/>
              </w:rPr>
              <w:t xml:space="preserve"> (4)</w:t>
            </w:r>
          </w:p>
        </w:tc>
      </w:tr>
      <w:tr w:rsidR="00A76BA0" w:rsidRPr="00845C48" w:rsidTr="00C762B7">
        <w:trPr>
          <w:trHeight w:val="522"/>
        </w:trPr>
        <w:tc>
          <w:tcPr>
            <w:tcW w:w="1242" w:type="dxa"/>
            <w:vAlign w:val="center"/>
          </w:tcPr>
          <w:p w:rsidR="00A76BA0" w:rsidRPr="00845C48" w:rsidRDefault="00A76BA0" w:rsidP="00C762B7">
            <w:pPr>
              <w:jc w:val="center"/>
              <w:rPr>
                <w:rFonts w:ascii="Arial" w:hAnsi="Arial" w:cs="Arial"/>
                <w:bCs/>
                <w:sz w:val="20"/>
                <w:szCs w:val="20"/>
              </w:rPr>
            </w:pPr>
            <w:r>
              <w:rPr>
                <w:rFonts w:ascii="Arial" w:hAnsi="Arial" w:cs="Arial"/>
                <w:bCs/>
                <w:sz w:val="20"/>
                <w:szCs w:val="20"/>
              </w:rPr>
              <w:t>Classique</w:t>
            </w:r>
          </w:p>
        </w:tc>
        <w:tc>
          <w:tcPr>
            <w:tcW w:w="2268" w:type="dxa"/>
            <w:gridSpan w:val="2"/>
            <w:vAlign w:val="center"/>
          </w:tcPr>
          <w:p w:rsidR="00A76BA0" w:rsidRPr="00845C48" w:rsidRDefault="00A76BA0" w:rsidP="00C762B7">
            <w:pPr>
              <w:jc w:val="center"/>
              <w:rPr>
                <w:rFonts w:ascii="Arial" w:hAnsi="Arial" w:cs="Arial"/>
                <w:bCs/>
                <w:sz w:val="20"/>
                <w:szCs w:val="20"/>
              </w:rPr>
            </w:pPr>
            <w:r w:rsidRPr="00845C48">
              <w:rPr>
                <w:rFonts w:ascii="Arial" w:hAnsi="Arial" w:cs="Arial"/>
                <w:bCs/>
                <w:sz w:val="20"/>
                <w:szCs w:val="20"/>
              </w:rPr>
              <w:t>Sans</w:t>
            </w: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522"/>
        </w:trPr>
        <w:tc>
          <w:tcPr>
            <w:tcW w:w="1242" w:type="dxa"/>
            <w:vMerge w:val="restart"/>
            <w:vAlign w:val="center"/>
          </w:tcPr>
          <w:p w:rsidR="00A76BA0" w:rsidRPr="00845C48" w:rsidRDefault="00A76BA0" w:rsidP="00C762B7">
            <w:pPr>
              <w:jc w:val="center"/>
              <w:rPr>
                <w:rFonts w:ascii="Arial" w:hAnsi="Arial" w:cs="Arial"/>
                <w:bCs/>
                <w:sz w:val="20"/>
                <w:szCs w:val="20"/>
              </w:rPr>
            </w:pPr>
          </w:p>
          <w:p w:rsidR="00A76BA0" w:rsidRPr="00845C48" w:rsidRDefault="00A76BA0" w:rsidP="00C762B7">
            <w:pPr>
              <w:jc w:val="center"/>
              <w:rPr>
                <w:rFonts w:ascii="Arial" w:hAnsi="Arial" w:cs="Arial"/>
                <w:bCs/>
                <w:sz w:val="20"/>
                <w:szCs w:val="20"/>
              </w:rPr>
            </w:pPr>
            <w:r>
              <w:rPr>
                <w:rFonts w:ascii="Arial" w:hAnsi="Arial" w:cs="Arial"/>
                <w:bCs/>
                <w:sz w:val="20"/>
                <w:szCs w:val="20"/>
              </w:rPr>
              <w:t>Premium</w:t>
            </w:r>
          </w:p>
        </w:tc>
        <w:tc>
          <w:tcPr>
            <w:tcW w:w="1276" w:type="dxa"/>
            <w:vMerge w:val="restart"/>
            <w:vAlign w:val="center"/>
          </w:tcPr>
          <w:p w:rsidR="00A76BA0" w:rsidRPr="00845C48" w:rsidRDefault="00A76BA0" w:rsidP="00C762B7">
            <w:pPr>
              <w:jc w:val="center"/>
              <w:rPr>
                <w:rFonts w:ascii="Arial" w:hAnsi="Arial" w:cs="Arial"/>
                <w:bCs/>
                <w:sz w:val="20"/>
                <w:szCs w:val="20"/>
              </w:rPr>
            </w:pPr>
            <w:r>
              <w:rPr>
                <w:rFonts w:ascii="Arial" w:hAnsi="Arial" w:cs="Arial"/>
                <w:bCs/>
                <w:sz w:val="20"/>
                <w:szCs w:val="20"/>
              </w:rPr>
              <w:t>Modulation du débit d’air</w:t>
            </w:r>
          </w:p>
        </w:tc>
        <w:tc>
          <w:tcPr>
            <w:tcW w:w="992" w:type="dxa"/>
            <w:vMerge w:val="restart"/>
            <w:vAlign w:val="center"/>
          </w:tcPr>
          <w:p w:rsidR="00A76BA0" w:rsidRPr="00845C48" w:rsidRDefault="00A76BA0" w:rsidP="00C762B7">
            <w:pPr>
              <w:jc w:val="center"/>
              <w:rPr>
                <w:rFonts w:ascii="Arial" w:hAnsi="Arial" w:cs="Arial"/>
                <w:bCs/>
                <w:sz w:val="20"/>
                <w:szCs w:val="20"/>
              </w:rPr>
            </w:pPr>
            <w:r w:rsidRPr="00845C48">
              <w:rPr>
                <w:rFonts w:ascii="Arial" w:hAnsi="Arial" w:cs="Arial"/>
                <w:bCs/>
                <w:sz w:val="20"/>
                <w:szCs w:val="20"/>
              </w:rPr>
              <w:t>Sans</w:t>
            </w: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143"/>
        </w:trPr>
        <w:tc>
          <w:tcPr>
            <w:tcW w:w="1242" w:type="dxa"/>
            <w:vMerge/>
            <w:vAlign w:val="center"/>
          </w:tcPr>
          <w:p w:rsidR="00A76BA0" w:rsidRPr="00845C48" w:rsidRDefault="00A76BA0" w:rsidP="00C762B7">
            <w:pPr>
              <w:rPr>
                <w:rFonts w:ascii="Arial" w:hAnsi="Arial" w:cs="Arial"/>
                <w:bCs/>
                <w:sz w:val="20"/>
                <w:szCs w:val="20"/>
              </w:rPr>
            </w:pPr>
          </w:p>
        </w:tc>
        <w:tc>
          <w:tcPr>
            <w:tcW w:w="1276" w:type="dxa"/>
            <w:vMerge/>
            <w:vAlign w:val="center"/>
          </w:tcPr>
          <w:p w:rsidR="00A76BA0" w:rsidRPr="00845C48" w:rsidRDefault="00A76BA0" w:rsidP="00C762B7">
            <w:pPr>
              <w:jc w:val="center"/>
              <w:rPr>
                <w:rFonts w:ascii="Arial" w:hAnsi="Arial" w:cs="Arial"/>
                <w:bCs/>
                <w:sz w:val="20"/>
                <w:szCs w:val="20"/>
              </w:rPr>
            </w:pPr>
          </w:p>
        </w:tc>
        <w:tc>
          <w:tcPr>
            <w:tcW w:w="992" w:type="dxa"/>
            <w:vMerge/>
            <w:vAlign w:val="center"/>
          </w:tcPr>
          <w:p w:rsidR="00A76BA0" w:rsidRPr="00845C48" w:rsidRDefault="00A76BA0" w:rsidP="00C762B7">
            <w:pPr>
              <w:jc w:val="center"/>
              <w:rPr>
                <w:rFonts w:ascii="Arial" w:hAnsi="Arial" w:cs="Arial"/>
                <w:bCs/>
                <w:sz w:val="20"/>
                <w:szCs w:val="20"/>
              </w:rPr>
            </w:pP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143"/>
        </w:trPr>
        <w:tc>
          <w:tcPr>
            <w:tcW w:w="1242" w:type="dxa"/>
            <w:vMerge/>
            <w:vAlign w:val="center"/>
          </w:tcPr>
          <w:p w:rsidR="00A76BA0" w:rsidRPr="00845C48" w:rsidRDefault="00A76BA0" w:rsidP="00C762B7">
            <w:pPr>
              <w:rPr>
                <w:rFonts w:ascii="Arial" w:hAnsi="Arial" w:cs="Arial"/>
                <w:bCs/>
                <w:sz w:val="20"/>
                <w:szCs w:val="20"/>
              </w:rPr>
            </w:pPr>
          </w:p>
        </w:tc>
        <w:tc>
          <w:tcPr>
            <w:tcW w:w="1276" w:type="dxa"/>
            <w:vMerge/>
            <w:vAlign w:val="center"/>
          </w:tcPr>
          <w:p w:rsidR="00A76BA0" w:rsidRPr="00845C48" w:rsidRDefault="00A76BA0" w:rsidP="00C762B7">
            <w:pPr>
              <w:jc w:val="center"/>
              <w:rPr>
                <w:rFonts w:ascii="Arial" w:hAnsi="Arial" w:cs="Arial"/>
                <w:bCs/>
                <w:sz w:val="20"/>
                <w:szCs w:val="20"/>
              </w:rPr>
            </w:pPr>
          </w:p>
        </w:tc>
        <w:tc>
          <w:tcPr>
            <w:tcW w:w="992" w:type="dxa"/>
            <w:vMerge w:val="restart"/>
            <w:vAlign w:val="center"/>
          </w:tcPr>
          <w:p w:rsidR="00A76BA0" w:rsidRPr="00845C48" w:rsidRDefault="00A76BA0" w:rsidP="00C762B7">
            <w:pPr>
              <w:jc w:val="center"/>
              <w:rPr>
                <w:rFonts w:ascii="Arial" w:hAnsi="Arial" w:cs="Arial"/>
                <w:bCs/>
                <w:sz w:val="20"/>
                <w:szCs w:val="20"/>
              </w:rPr>
            </w:pPr>
            <w:r w:rsidRPr="00845C48">
              <w:rPr>
                <w:rFonts w:ascii="Arial" w:hAnsi="Arial" w:cs="Arial"/>
                <w:bCs/>
                <w:sz w:val="20"/>
                <w:szCs w:val="20"/>
              </w:rPr>
              <w:t>Avec</w:t>
            </w: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143"/>
        </w:trPr>
        <w:tc>
          <w:tcPr>
            <w:tcW w:w="1242" w:type="dxa"/>
            <w:vMerge/>
            <w:vAlign w:val="center"/>
          </w:tcPr>
          <w:p w:rsidR="00A76BA0" w:rsidRPr="00845C48" w:rsidRDefault="00A76BA0" w:rsidP="00C762B7">
            <w:pPr>
              <w:rPr>
                <w:rFonts w:ascii="Arial" w:hAnsi="Arial" w:cs="Arial"/>
                <w:bCs/>
                <w:sz w:val="20"/>
                <w:szCs w:val="20"/>
              </w:rPr>
            </w:pPr>
          </w:p>
        </w:tc>
        <w:tc>
          <w:tcPr>
            <w:tcW w:w="1276" w:type="dxa"/>
            <w:vMerge/>
            <w:vAlign w:val="center"/>
          </w:tcPr>
          <w:p w:rsidR="00A76BA0" w:rsidRPr="00845C48" w:rsidRDefault="00A76BA0" w:rsidP="00C762B7">
            <w:pPr>
              <w:rPr>
                <w:rFonts w:ascii="Arial" w:hAnsi="Arial" w:cs="Arial"/>
                <w:bCs/>
                <w:sz w:val="20"/>
                <w:szCs w:val="20"/>
              </w:rPr>
            </w:pPr>
          </w:p>
        </w:tc>
        <w:tc>
          <w:tcPr>
            <w:tcW w:w="992" w:type="dxa"/>
            <w:vMerge/>
            <w:vAlign w:val="center"/>
          </w:tcPr>
          <w:p w:rsidR="00A76BA0" w:rsidRPr="00845C48" w:rsidRDefault="00A76BA0" w:rsidP="00C762B7">
            <w:pPr>
              <w:rPr>
                <w:rFonts w:ascii="Arial" w:hAnsi="Arial" w:cs="Arial"/>
                <w:bCs/>
                <w:sz w:val="20"/>
                <w:szCs w:val="20"/>
              </w:rPr>
            </w:pP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522"/>
        </w:trPr>
        <w:tc>
          <w:tcPr>
            <w:tcW w:w="1242" w:type="dxa"/>
            <w:vMerge w:val="restart"/>
            <w:vAlign w:val="center"/>
          </w:tcPr>
          <w:p w:rsidR="00A76BA0" w:rsidRPr="00845C48" w:rsidRDefault="00A76BA0" w:rsidP="00C762B7">
            <w:pPr>
              <w:jc w:val="center"/>
              <w:rPr>
                <w:rFonts w:ascii="Arial" w:hAnsi="Arial" w:cs="Arial"/>
                <w:bCs/>
                <w:sz w:val="20"/>
                <w:szCs w:val="20"/>
              </w:rPr>
            </w:pPr>
          </w:p>
          <w:p w:rsidR="00A76BA0" w:rsidRPr="00845C48" w:rsidRDefault="00A76BA0" w:rsidP="00C762B7">
            <w:pPr>
              <w:jc w:val="center"/>
              <w:rPr>
                <w:rFonts w:ascii="Arial" w:hAnsi="Arial" w:cs="Arial"/>
                <w:bCs/>
                <w:sz w:val="20"/>
                <w:szCs w:val="20"/>
              </w:rPr>
            </w:pPr>
            <w:r w:rsidRPr="00845C48">
              <w:rPr>
                <w:rFonts w:ascii="Arial" w:hAnsi="Arial" w:cs="Arial"/>
                <w:bCs/>
                <w:sz w:val="20"/>
                <w:szCs w:val="20"/>
              </w:rPr>
              <w:t>Sans</w:t>
            </w:r>
          </w:p>
        </w:tc>
        <w:tc>
          <w:tcPr>
            <w:tcW w:w="1276" w:type="dxa"/>
            <w:vMerge w:val="restart"/>
            <w:vAlign w:val="center"/>
          </w:tcPr>
          <w:p w:rsidR="00A76BA0" w:rsidRPr="00845C48" w:rsidRDefault="00A76BA0" w:rsidP="00C762B7">
            <w:pPr>
              <w:jc w:val="center"/>
              <w:rPr>
                <w:rFonts w:ascii="Arial" w:hAnsi="Arial" w:cs="Arial"/>
                <w:bCs/>
                <w:sz w:val="20"/>
                <w:szCs w:val="20"/>
              </w:rPr>
            </w:pPr>
            <w:r>
              <w:rPr>
                <w:rFonts w:ascii="Arial" w:hAnsi="Arial" w:cs="Arial"/>
                <w:bCs/>
                <w:sz w:val="20"/>
                <w:szCs w:val="20"/>
              </w:rPr>
              <w:t>Système de rafraichissement l’été</w:t>
            </w:r>
          </w:p>
        </w:tc>
        <w:tc>
          <w:tcPr>
            <w:tcW w:w="992" w:type="dxa"/>
            <w:vMerge w:val="restart"/>
            <w:vAlign w:val="center"/>
          </w:tcPr>
          <w:p w:rsidR="00A76BA0" w:rsidRPr="00845C48" w:rsidRDefault="00A76BA0" w:rsidP="00C762B7">
            <w:pPr>
              <w:jc w:val="center"/>
              <w:rPr>
                <w:rFonts w:ascii="Arial" w:hAnsi="Arial" w:cs="Arial"/>
                <w:bCs/>
                <w:sz w:val="20"/>
                <w:szCs w:val="20"/>
              </w:rPr>
            </w:pPr>
            <w:r w:rsidRPr="00845C48">
              <w:rPr>
                <w:rFonts w:ascii="Arial" w:hAnsi="Arial" w:cs="Arial"/>
                <w:bCs/>
                <w:sz w:val="20"/>
                <w:szCs w:val="20"/>
              </w:rPr>
              <w:t>Sans</w:t>
            </w: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143"/>
        </w:trPr>
        <w:tc>
          <w:tcPr>
            <w:tcW w:w="1242" w:type="dxa"/>
            <w:vMerge/>
            <w:vAlign w:val="center"/>
          </w:tcPr>
          <w:p w:rsidR="00A76BA0" w:rsidRPr="00845C48" w:rsidRDefault="00A76BA0" w:rsidP="00C762B7">
            <w:pPr>
              <w:jc w:val="center"/>
              <w:rPr>
                <w:rFonts w:ascii="Arial" w:hAnsi="Arial" w:cs="Arial"/>
                <w:bCs/>
                <w:sz w:val="20"/>
                <w:szCs w:val="20"/>
              </w:rPr>
            </w:pPr>
          </w:p>
        </w:tc>
        <w:tc>
          <w:tcPr>
            <w:tcW w:w="1276" w:type="dxa"/>
            <w:vMerge/>
            <w:vAlign w:val="center"/>
          </w:tcPr>
          <w:p w:rsidR="00A76BA0" w:rsidRPr="00845C48" w:rsidRDefault="00A76BA0" w:rsidP="00C762B7">
            <w:pPr>
              <w:jc w:val="center"/>
              <w:rPr>
                <w:rFonts w:ascii="Arial" w:hAnsi="Arial" w:cs="Arial"/>
                <w:bCs/>
                <w:sz w:val="20"/>
                <w:szCs w:val="20"/>
              </w:rPr>
            </w:pPr>
          </w:p>
        </w:tc>
        <w:tc>
          <w:tcPr>
            <w:tcW w:w="992" w:type="dxa"/>
            <w:vMerge/>
            <w:vAlign w:val="center"/>
          </w:tcPr>
          <w:p w:rsidR="00A76BA0" w:rsidRPr="00845C48" w:rsidRDefault="00A76BA0" w:rsidP="00C762B7">
            <w:pPr>
              <w:jc w:val="center"/>
              <w:rPr>
                <w:rFonts w:ascii="Arial" w:hAnsi="Arial" w:cs="Arial"/>
                <w:bCs/>
                <w:sz w:val="20"/>
                <w:szCs w:val="20"/>
              </w:rPr>
            </w:pP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143"/>
        </w:trPr>
        <w:tc>
          <w:tcPr>
            <w:tcW w:w="1242" w:type="dxa"/>
            <w:vMerge/>
            <w:vAlign w:val="center"/>
          </w:tcPr>
          <w:p w:rsidR="00A76BA0" w:rsidRPr="00845C48" w:rsidRDefault="00A76BA0" w:rsidP="00C762B7">
            <w:pPr>
              <w:jc w:val="center"/>
              <w:rPr>
                <w:rFonts w:ascii="Arial" w:hAnsi="Arial" w:cs="Arial"/>
                <w:bCs/>
                <w:sz w:val="20"/>
                <w:szCs w:val="20"/>
              </w:rPr>
            </w:pPr>
          </w:p>
        </w:tc>
        <w:tc>
          <w:tcPr>
            <w:tcW w:w="1276" w:type="dxa"/>
            <w:vMerge/>
            <w:vAlign w:val="center"/>
          </w:tcPr>
          <w:p w:rsidR="00A76BA0" w:rsidRPr="00845C48" w:rsidRDefault="00A76BA0" w:rsidP="00C762B7">
            <w:pPr>
              <w:jc w:val="center"/>
              <w:rPr>
                <w:rFonts w:ascii="Arial" w:hAnsi="Arial" w:cs="Arial"/>
                <w:bCs/>
                <w:sz w:val="20"/>
                <w:szCs w:val="20"/>
              </w:rPr>
            </w:pPr>
          </w:p>
        </w:tc>
        <w:tc>
          <w:tcPr>
            <w:tcW w:w="992" w:type="dxa"/>
            <w:vMerge w:val="restart"/>
            <w:vAlign w:val="center"/>
          </w:tcPr>
          <w:p w:rsidR="00A76BA0" w:rsidRPr="00845C48" w:rsidRDefault="00A76BA0" w:rsidP="00C762B7">
            <w:pPr>
              <w:jc w:val="center"/>
              <w:rPr>
                <w:rFonts w:ascii="Arial" w:hAnsi="Arial" w:cs="Arial"/>
                <w:bCs/>
                <w:sz w:val="20"/>
                <w:szCs w:val="20"/>
              </w:rPr>
            </w:pPr>
            <w:r w:rsidRPr="00845C48">
              <w:rPr>
                <w:rFonts w:ascii="Arial" w:hAnsi="Arial" w:cs="Arial"/>
                <w:bCs/>
                <w:sz w:val="20"/>
                <w:szCs w:val="20"/>
              </w:rPr>
              <w:t>Avec</w:t>
            </w: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r w:rsidR="00A76BA0" w:rsidRPr="00845C48" w:rsidTr="00C762B7">
        <w:trPr>
          <w:trHeight w:val="143"/>
        </w:trPr>
        <w:tc>
          <w:tcPr>
            <w:tcW w:w="1242" w:type="dxa"/>
            <w:vMerge/>
            <w:vAlign w:val="center"/>
          </w:tcPr>
          <w:p w:rsidR="00A76BA0" w:rsidRPr="00845C48" w:rsidRDefault="00A76BA0" w:rsidP="00C762B7">
            <w:pPr>
              <w:jc w:val="center"/>
              <w:rPr>
                <w:rFonts w:ascii="Arial" w:hAnsi="Arial" w:cs="Arial"/>
                <w:bCs/>
                <w:sz w:val="20"/>
                <w:szCs w:val="20"/>
              </w:rPr>
            </w:pPr>
          </w:p>
        </w:tc>
        <w:tc>
          <w:tcPr>
            <w:tcW w:w="1276" w:type="dxa"/>
            <w:vMerge/>
            <w:vAlign w:val="center"/>
          </w:tcPr>
          <w:p w:rsidR="00A76BA0" w:rsidRPr="00845C48" w:rsidRDefault="00A76BA0" w:rsidP="00C762B7">
            <w:pPr>
              <w:jc w:val="center"/>
              <w:rPr>
                <w:rFonts w:ascii="Arial" w:hAnsi="Arial" w:cs="Arial"/>
                <w:bCs/>
                <w:sz w:val="20"/>
                <w:szCs w:val="20"/>
              </w:rPr>
            </w:pPr>
          </w:p>
        </w:tc>
        <w:tc>
          <w:tcPr>
            <w:tcW w:w="992" w:type="dxa"/>
            <w:vMerge/>
            <w:vAlign w:val="center"/>
          </w:tcPr>
          <w:p w:rsidR="00A76BA0" w:rsidRPr="00845C48" w:rsidRDefault="00A76BA0" w:rsidP="00C762B7">
            <w:pPr>
              <w:jc w:val="center"/>
              <w:rPr>
                <w:rFonts w:ascii="Arial" w:hAnsi="Arial" w:cs="Arial"/>
                <w:bCs/>
                <w:sz w:val="20"/>
                <w:szCs w:val="20"/>
              </w:rPr>
            </w:pPr>
          </w:p>
        </w:tc>
        <w:tc>
          <w:tcPr>
            <w:tcW w:w="4962" w:type="dxa"/>
            <w:vAlign w:val="center"/>
          </w:tcPr>
          <w:p w:rsidR="00A76BA0" w:rsidRPr="00845C48" w:rsidRDefault="00A76BA0" w:rsidP="00C762B7">
            <w:pPr>
              <w:rPr>
                <w:rFonts w:ascii="Arial" w:hAnsi="Arial" w:cs="Arial"/>
                <w:bCs/>
                <w:sz w:val="20"/>
                <w:szCs w:val="20"/>
              </w:rPr>
            </w:pPr>
          </w:p>
          <w:p w:rsidR="00A76BA0" w:rsidRPr="00845C48" w:rsidRDefault="00A76BA0" w:rsidP="00C762B7">
            <w:pPr>
              <w:rPr>
                <w:rFonts w:ascii="Arial" w:hAnsi="Arial" w:cs="Arial"/>
                <w:bCs/>
                <w:sz w:val="20"/>
                <w:szCs w:val="20"/>
              </w:rPr>
            </w:pPr>
          </w:p>
        </w:tc>
        <w:tc>
          <w:tcPr>
            <w:tcW w:w="1692" w:type="dxa"/>
            <w:vAlign w:val="center"/>
          </w:tcPr>
          <w:p w:rsidR="00A76BA0" w:rsidRPr="00845C48" w:rsidRDefault="00A76BA0" w:rsidP="00C762B7">
            <w:pPr>
              <w:rPr>
                <w:rFonts w:ascii="Arial" w:hAnsi="Arial" w:cs="Arial"/>
                <w:bCs/>
                <w:sz w:val="20"/>
                <w:szCs w:val="20"/>
              </w:rPr>
            </w:pPr>
          </w:p>
        </w:tc>
      </w:tr>
    </w:tbl>
    <w:p w:rsidR="00A76BA0" w:rsidRPr="00845C48" w:rsidRDefault="00A76BA0" w:rsidP="00A76BA0">
      <w:pPr>
        <w:spacing w:line="276" w:lineRule="auto"/>
        <w:rPr>
          <w:rFonts w:ascii="Arial" w:hAnsi="Arial" w:cs="Arial"/>
          <w:bCs/>
          <w:color w:val="365F91" w:themeColor="accent1" w:themeShade="BF"/>
          <w:sz w:val="20"/>
          <w:szCs w:val="20"/>
        </w:rPr>
      </w:pPr>
    </w:p>
    <w:p w:rsidR="00A76BA0" w:rsidRPr="00845C48" w:rsidRDefault="007506D6" w:rsidP="00A76BA0">
      <w:pPr>
        <w:spacing w:line="276" w:lineRule="auto"/>
        <w:rPr>
          <w:rFonts w:ascii="Arial" w:hAnsi="Arial" w:cs="Arial"/>
          <w:bCs/>
          <w:sz w:val="22"/>
          <w:szCs w:val="22"/>
        </w:rPr>
      </w:pPr>
      <w:r w:rsidRPr="007506D6">
        <w:rPr>
          <w:rFonts w:ascii="Arial" w:hAnsi="Arial" w:cs="Arial"/>
          <w:bCs/>
          <w:noProof/>
          <w:color w:val="365F91" w:themeColor="accent1" w:themeShade="BF"/>
          <w:sz w:val="22"/>
          <w:szCs w:val="22"/>
          <w:lang w:eastAsia="en-US"/>
        </w:rPr>
        <w:pict>
          <v:shape id="_x0000_s1193" type="#_x0000_t202" style="position:absolute;margin-left:-6.95pt;margin-top:13.5pt;width:523.15pt;height:35.55pt;z-index:251777024;mso-height-percent:200;mso-height-percent:200;mso-width-relative:margin;mso-height-relative:margin">
            <v:textbox style="mso-fit-shape-to-text:t">
              <w:txbxContent>
                <w:p w:rsidR="00A76BA0" w:rsidRDefault="00A76BA0" w:rsidP="00A76BA0"/>
                <w:p w:rsidR="00A76BA0" w:rsidRDefault="00A76BA0" w:rsidP="00A76BA0"/>
              </w:txbxContent>
            </v:textbox>
          </v:shape>
        </w:pict>
      </w:r>
      <w:r w:rsidR="00A76BA0">
        <w:rPr>
          <w:rFonts w:ascii="Arial" w:hAnsi="Arial" w:cs="Arial"/>
          <w:bCs/>
          <w:sz w:val="22"/>
          <w:szCs w:val="22"/>
        </w:rPr>
        <w:t xml:space="preserve">Que remarquez- </w:t>
      </w:r>
      <w:r w:rsidR="00A76BA0" w:rsidRPr="00845C48">
        <w:rPr>
          <w:rFonts w:ascii="Arial" w:hAnsi="Arial" w:cs="Arial"/>
          <w:bCs/>
          <w:sz w:val="22"/>
          <w:szCs w:val="22"/>
        </w:rPr>
        <w:t>vous par rapport aux équipements proposés ?</w:t>
      </w:r>
    </w:p>
    <w:p w:rsidR="00A76BA0" w:rsidRDefault="00A76BA0" w:rsidP="00A76BA0">
      <w:pPr>
        <w:spacing w:line="276" w:lineRule="auto"/>
        <w:rPr>
          <w:rFonts w:ascii="Arial" w:hAnsi="Arial" w:cs="Arial"/>
          <w:bCs/>
          <w:color w:val="365F91" w:themeColor="accent1" w:themeShade="BF"/>
          <w:sz w:val="22"/>
          <w:szCs w:val="22"/>
        </w:rPr>
      </w:pPr>
    </w:p>
    <w:p w:rsidR="00A76BA0" w:rsidRDefault="00A76BA0" w:rsidP="00A76BA0">
      <w:pPr>
        <w:spacing w:line="276" w:lineRule="auto"/>
        <w:rPr>
          <w:rFonts w:ascii="Arial" w:hAnsi="Arial" w:cs="Arial"/>
          <w:bCs/>
          <w:color w:val="365F91" w:themeColor="accent1" w:themeShade="BF"/>
          <w:sz w:val="22"/>
          <w:szCs w:val="22"/>
        </w:rPr>
      </w:pPr>
    </w:p>
    <w:p w:rsidR="00A76BA0" w:rsidRDefault="00A76BA0" w:rsidP="00A76BA0">
      <w:pPr>
        <w:spacing w:line="276" w:lineRule="auto"/>
        <w:rPr>
          <w:rFonts w:ascii="Arial" w:hAnsi="Arial" w:cs="Arial"/>
          <w:bCs/>
          <w:color w:val="365F91" w:themeColor="accent1" w:themeShade="BF"/>
          <w:sz w:val="22"/>
          <w:szCs w:val="22"/>
        </w:rPr>
      </w:pPr>
    </w:p>
    <w:p w:rsidR="00A76BA0" w:rsidRDefault="00A76BA0" w:rsidP="00A76BA0">
      <w:pPr>
        <w:spacing w:line="276" w:lineRule="auto"/>
        <w:rPr>
          <w:rFonts w:ascii="Arial" w:hAnsi="Arial" w:cs="Arial"/>
          <w:bCs/>
          <w:color w:val="000000" w:themeColor="text1"/>
          <w:sz w:val="22"/>
          <w:szCs w:val="22"/>
        </w:rPr>
      </w:pPr>
    </w:p>
    <w:p w:rsidR="00A76BA0" w:rsidRDefault="00A76BA0" w:rsidP="00A76BA0">
      <w:pPr>
        <w:spacing w:line="276" w:lineRule="auto"/>
        <w:rPr>
          <w:rFonts w:ascii="Arial" w:hAnsi="Arial" w:cs="Arial"/>
          <w:bCs/>
          <w:color w:val="000000" w:themeColor="text1"/>
          <w:sz w:val="22"/>
          <w:szCs w:val="22"/>
        </w:rPr>
      </w:pPr>
      <w:r>
        <w:rPr>
          <w:rFonts w:ascii="Arial" w:hAnsi="Arial" w:cs="Arial"/>
          <w:bCs/>
          <w:color w:val="365F91" w:themeColor="accent1" w:themeShade="BF"/>
          <w:sz w:val="22"/>
          <w:szCs w:val="22"/>
        </w:rPr>
        <w:t xml:space="preserve">Quatrième travail : </w:t>
      </w:r>
      <w:r>
        <w:rPr>
          <w:rFonts w:ascii="Arial" w:hAnsi="Arial" w:cs="Arial"/>
          <w:bCs/>
          <w:color w:val="000000" w:themeColor="text1"/>
          <w:sz w:val="22"/>
          <w:szCs w:val="22"/>
        </w:rPr>
        <w:t>A l’aide des résultats fournis par le logiciel inscrivez les performances atteintes après travaux (colonne (2)).</w:t>
      </w:r>
    </w:p>
    <w:p w:rsidR="00F2645A" w:rsidRPr="00F2645A" w:rsidRDefault="00F2645A" w:rsidP="00A76BA0">
      <w:pPr>
        <w:spacing w:line="276" w:lineRule="auto"/>
        <w:rPr>
          <w:rFonts w:ascii="Arial" w:hAnsi="Arial" w:cs="Arial"/>
          <w:bCs/>
          <w:color w:val="000000" w:themeColor="text1"/>
          <w:sz w:val="22"/>
          <w:szCs w:val="22"/>
        </w:rPr>
      </w:pPr>
    </w:p>
    <w:p w:rsidR="00A76BA0" w:rsidRDefault="00A76BA0" w:rsidP="00A76BA0">
      <w:pPr>
        <w:spacing w:line="276" w:lineRule="auto"/>
        <w:rPr>
          <w:rFonts w:ascii="Arial" w:hAnsi="Arial" w:cs="Arial"/>
          <w:bCs/>
          <w:color w:val="365F91" w:themeColor="accent1" w:themeShade="BF"/>
          <w:sz w:val="22"/>
          <w:szCs w:val="22"/>
        </w:rPr>
      </w:pPr>
      <w:r>
        <w:rPr>
          <w:rFonts w:ascii="Arial" w:hAnsi="Arial" w:cs="Arial"/>
          <w:bCs/>
          <w:color w:val="365F91" w:themeColor="accent1" w:themeShade="BF"/>
          <w:sz w:val="22"/>
          <w:szCs w:val="22"/>
        </w:rPr>
        <w:t>Tab 2 : Tableau des performances du logement</w:t>
      </w:r>
    </w:p>
    <w:tbl>
      <w:tblPr>
        <w:tblStyle w:val="Grilledutableau"/>
        <w:tblW w:w="0" w:type="auto"/>
        <w:tblLook w:val="04A0"/>
      </w:tblPr>
      <w:tblGrid>
        <w:gridCol w:w="2596"/>
        <w:gridCol w:w="2597"/>
        <w:gridCol w:w="2014"/>
        <w:gridCol w:w="2026"/>
      </w:tblGrid>
      <w:tr w:rsidR="00A76BA0" w:rsidTr="00F2645A">
        <w:tc>
          <w:tcPr>
            <w:tcW w:w="5193" w:type="dxa"/>
            <w:gridSpan w:val="2"/>
          </w:tcPr>
          <w:p w:rsidR="00A76BA0" w:rsidRDefault="00A76BA0" w:rsidP="00742354">
            <w:pPr>
              <w:jc w:val="center"/>
              <w:rPr>
                <w:rFonts w:ascii="Arial" w:hAnsi="Arial" w:cs="Arial"/>
              </w:rPr>
            </w:pPr>
          </w:p>
        </w:tc>
        <w:tc>
          <w:tcPr>
            <w:tcW w:w="2014" w:type="dxa"/>
          </w:tcPr>
          <w:p w:rsidR="00A76BA0" w:rsidRDefault="00A76BA0" w:rsidP="00742354">
            <w:pPr>
              <w:jc w:val="center"/>
              <w:rPr>
                <w:rFonts w:ascii="Arial" w:hAnsi="Arial" w:cs="Arial"/>
              </w:rPr>
            </w:pPr>
            <w:r>
              <w:rPr>
                <w:rFonts w:ascii="Arial" w:hAnsi="Arial" w:cs="Arial"/>
              </w:rPr>
              <w:t>Avant travaux</w:t>
            </w:r>
            <w:r w:rsidR="00F2645A">
              <w:rPr>
                <w:rFonts w:ascii="Arial" w:hAnsi="Arial" w:cs="Arial"/>
              </w:rPr>
              <w:t xml:space="preserve"> (1)</w:t>
            </w:r>
          </w:p>
        </w:tc>
        <w:tc>
          <w:tcPr>
            <w:tcW w:w="2026" w:type="dxa"/>
          </w:tcPr>
          <w:p w:rsidR="00A76BA0" w:rsidRDefault="00A76BA0" w:rsidP="00742354">
            <w:pPr>
              <w:jc w:val="center"/>
              <w:rPr>
                <w:rFonts w:ascii="Arial" w:hAnsi="Arial" w:cs="Arial"/>
              </w:rPr>
            </w:pPr>
            <w:r>
              <w:rPr>
                <w:rFonts w:ascii="Arial" w:hAnsi="Arial" w:cs="Arial"/>
              </w:rPr>
              <w:t>Après travaux</w:t>
            </w:r>
            <w:r w:rsidR="00F2645A">
              <w:rPr>
                <w:rFonts w:ascii="Arial" w:hAnsi="Arial" w:cs="Arial"/>
              </w:rPr>
              <w:t xml:space="preserve"> (2)</w:t>
            </w:r>
          </w:p>
        </w:tc>
      </w:tr>
      <w:tr w:rsidR="00A76BA0" w:rsidTr="00F2645A">
        <w:tc>
          <w:tcPr>
            <w:tcW w:w="5193" w:type="dxa"/>
            <w:gridSpan w:val="2"/>
          </w:tcPr>
          <w:p w:rsidR="00A76BA0" w:rsidRDefault="00A76BA0" w:rsidP="00742354">
            <w:pPr>
              <w:rPr>
                <w:rFonts w:ascii="Arial" w:hAnsi="Arial" w:cs="Arial"/>
              </w:rPr>
            </w:pPr>
            <w:r w:rsidRPr="00C13A4C">
              <w:rPr>
                <w:rFonts w:ascii="Arial" w:hAnsi="Arial" w:cs="Arial"/>
              </w:rPr>
              <w:t>Consommations énergétiques co</w:t>
            </w:r>
            <w:r w:rsidR="00F2645A">
              <w:rPr>
                <w:rFonts w:ascii="Arial" w:hAnsi="Arial" w:cs="Arial"/>
              </w:rPr>
              <w:t>nventionnelles de ma maison en k</w:t>
            </w:r>
            <w:r w:rsidRPr="00C13A4C">
              <w:rPr>
                <w:rFonts w:ascii="Arial" w:hAnsi="Arial" w:cs="Arial"/>
              </w:rPr>
              <w:t>Wh/m2/an</w:t>
            </w:r>
          </w:p>
        </w:tc>
        <w:tc>
          <w:tcPr>
            <w:tcW w:w="2014" w:type="dxa"/>
          </w:tcPr>
          <w:p w:rsidR="00A76BA0" w:rsidRDefault="00A76BA0" w:rsidP="00742354">
            <w:pPr>
              <w:rPr>
                <w:rFonts w:ascii="Arial" w:hAnsi="Arial" w:cs="Arial"/>
              </w:rPr>
            </w:pPr>
          </w:p>
        </w:tc>
        <w:tc>
          <w:tcPr>
            <w:tcW w:w="2026" w:type="dxa"/>
          </w:tcPr>
          <w:p w:rsidR="00A76BA0" w:rsidRDefault="00A76BA0" w:rsidP="00742354">
            <w:pPr>
              <w:rPr>
                <w:rFonts w:ascii="Arial" w:hAnsi="Arial" w:cs="Arial"/>
              </w:rPr>
            </w:pPr>
          </w:p>
        </w:tc>
      </w:tr>
      <w:tr w:rsidR="00A76BA0" w:rsidTr="00F2645A">
        <w:tc>
          <w:tcPr>
            <w:tcW w:w="5193" w:type="dxa"/>
            <w:gridSpan w:val="2"/>
          </w:tcPr>
          <w:p w:rsidR="00A76BA0" w:rsidRDefault="00A76BA0" w:rsidP="00742354">
            <w:pPr>
              <w:rPr>
                <w:rFonts w:ascii="Arial" w:hAnsi="Arial" w:cs="Arial"/>
              </w:rPr>
            </w:pPr>
            <w:r w:rsidRPr="00C13A4C">
              <w:rPr>
                <w:rFonts w:ascii="Arial" w:hAnsi="Arial" w:cs="Arial"/>
              </w:rPr>
              <w:t>Emissions co</w:t>
            </w:r>
            <w:r w:rsidR="00F2645A">
              <w:rPr>
                <w:rFonts w:ascii="Arial" w:hAnsi="Arial" w:cs="Arial"/>
              </w:rPr>
              <w:t>nventionnelles de ma maison en k</w:t>
            </w:r>
            <w:r w:rsidRPr="00C13A4C">
              <w:rPr>
                <w:rFonts w:ascii="Arial" w:hAnsi="Arial" w:cs="Arial"/>
              </w:rPr>
              <w:t>g CO2/m2/an</w:t>
            </w:r>
          </w:p>
        </w:tc>
        <w:tc>
          <w:tcPr>
            <w:tcW w:w="2014" w:type="dxa"/>
          </w:tcPr>
          <w:p w:rsidR="00A76BA0" w:rsidRDefault="00A76BA0" w:rsidP="00742354">
            <w:pPr>
              <w:rPr>
                <w:rFonts w:ascii="Arial" w:hAnsi="Arial" w:cs="Arial"/>
              </w:rPr>
            </w:pPr>
          </w:p>
        </w:tc>
        <w:tc>
          <w:tcPr>
            <w:tcW w:w="2026" w:type="dxa"/>
          </w:tcPr>
          <w:p w:rsidR="00A76BA0" w:rsidRDefault="00A76BA0" w:rsidP="00742354">
            <w:pPr>
              <w:rPr>
                <w:rFonts w:ascii="Arial" w:hAnsi="Arial" w:cs="Arial"/>
              </w:rPr>
            </w:pPr>
          </w:p>
        </w:tc>
      </w:tr>
      <w:tr w:rsidR="00A76BA0" w:rsidTr="00F2645A">
        <w:tc>
          <w:tcPr>
            <w:tcW w:w="2596" w:type="dxa"/>
            <w:vMerge w:val="restart"/>
          </w:tcPr>
          <w:p w:rsidR="00A76BA0" w:rsidRDefault="00A76BA0" w:rsidP="00742354">
            <w:pPr>
              <w:rPr>
                <w:rFonts w:ascii="Arial" w:hAnsi="Arial" w:cs="Arial"/>
              </w:rPr>
            </w:pPr>
            <w:r w:rsidRPr="00C13A4C">
              <w:rPr>
                <w:rFonts w:ascii="Arial" w:hAnsi="Arial" w:cs="Arial"/>
              </w:rPr>
              <w:t>Dépenses en € /an :</w:t>
            </w:r>
          </w:p>
        </w:tc>
        <w:tc>
          <w:tcPr>
            <w:tcW w:w="2597" w:type="dxa"/>
          </w:tcPr>
          <w:p w:rsidR="00A76BA0" w:rsidRPr="00FA7C1C" w:rsidRDefault="00A76BA0" w:rsidP="00742354">
            <w:pPr>
              <w:rPr>
                <w:rFonts w:ascii="Arial" w:hAnsi="Arial" w:cs="Arial"/>
                <w:sz w:val="18"/>
                <w:szCs w:val="18"/>
              </w:rPr>
            </w:pPr>
            <w:r w:rsidRPr="00FA7C1C">
              <w:rPr>
                <w:rFonts w:ascii="Arial" w:hAnsi="Arial" w:cs="Arial"/>
                <w:sz w:val="18"/>
                <w:szCs w:val="18"/>
              </w:rPr>
              <w:t>Chauffage</w:t>
            </w:r>
          </w:p>
        </w:tc>
        <w:tc>
          <w:tcPr>
            <w:tcW w:w="2014" w:type="dxa"/>
          </w:tcPr>
          <w:p w:rsidR="00A76BA0" w:rsidRDefault="00A76BA0" w:rsidP="00742354">
            <w:pPr>
              <w:rPr>
                <w:rFonts w:ascii="Arial" w:hAnsi="Arial" w:cs="Arial"/>
              </w:rPr>
            </w:pPr>
          </w:p>
        </w:tc>
        <w:tc>
          <w:tcPr>
            <w:tcW w:w="2026" w:type="dxa"/>
          </w:tcPr>
          <w:p w:rsidR="00A76BA0" w:rsidRDefault="00A76BA0" w:rsidP="00742354">
            <w:pPr>
              <w:rPr>
                <w:rFonts w:ascii="Arial" w:hAnsi="Arial" w:cs="Arial"/>
              </w:rPr>
            </w:pPr>
          </w:p>
        </w:tc>
      </w:tr>
      <w:tr w:rsidR="00A76BA0" w:rsidTr="00F2645A">
        <w:tc>
          <w:tcPr>
            <w:tcW w:w="2596" w:type="dxa"/>
            <w:vMerge/>
          </w:tcPr>
          <w:p w:rsidR="00A76BA0" w:rsidRPr="00C13A4C" w:rsidRDefault="00A76BA0" w:rsidP="00742354">
            <w:pPr>
              <w:rPr>
                <w:rFonts w:ascii="Arial" w:hAnsi="Arial" w:cs="Arial"/>
              </w:rPr>
            </w:pPr>
          </w:p>
        </w:tc>
        <w:tc>
          <w:tcPr>
            <w:tcW w:w="2597" w:type="dxa"/>
          </w:tcPr>
          <w:p w:rsidR="00A76BA0" w:rsidRPr="00C13A4C" w:rsidRDefault="00A76BA0" w:rsidP="00742354">
            <w:pPr>
              <w:rPr>
                <w:rFonts w:ascii="Arial" w:hAnsi="Arial" w:cs="Arial"/>
              </w:rPr>
            </w:pPr>
            <w:r>
              <w:rPr>
                <w:rFonts w:ascii="Arial" w:hAnsi="Arial" w:cs="Arial"/>
              </w:rPr>
              <w:t>Total</w:t>
            </w:r>
          </w:p>
        </w:tc>
        <w:tc>
          <w:tcPr>
            <w:tcW w:w="2014" w:type="dxa"/>
          </w:tcPr>
          <w:p w:rsidR="00A76BA0" w:rsidRDefault="00A76BA0" w:rsidP="00742354">
            <w:pPr>
              <w:rPr>
                <w:rFonts w:ascii="Arial" w:hAnsi="Arial" w:cs="Arial"/>
              </w:rPr>
            </w:pPr>
          </w:p>
        </w:tc>
        <w:tc>
          <w:tcPr>
            <w:tcW w:w="2026" w:type="dxa"/>
          </w:tcPr>
          <w:p w:rsidR="00A76BA0" w:rsidRDefault="00A76BA0" w:rsidP="00742354">
            <w:pPr>
              <w:rPr>
                <w:rFonts w:ascii="Arial" w:hAnsi="Arial" w:cs="Arial"/>
              </w:rPr>
            </w:pPr>
          </w:p>
        </w:tc>
      </w:tr>
    </w:tbl>
    <w:p w:rsidR="00A76BA0" w:rsidRDefault="00A76BA0" w:rsidP="00A76BA0">
      <w:pPr>
        <w:spacing w:line="276" w:lineRule="auto"/>
        <w:rPr>
          <w:rFonts w:ascii="Arial" w:hAnsi="Arial" w:cs="Arial"/>
          <w:bCs/>
          <w:color w:val="365F91" w:themeColor="accent1" w:themeShade="BF"/>
          <w:sz w:val="22"/>
          <w:szCs w:val="22"/>
        </w:rPr>
      </w:pPr>
    </w:p>
    <w:p w:rsidR="00A76BA0" w:rsidRDefault="00A76BA0" w:rsidP="00A76BA0">
      <w:pPr>
        <w:spacing w:line="276" w:lineRule="auto"/>
        <w:rPr>
          <w:rFonts w:ascii="Arial" w:hAnsi="Arial" w:cs="Arial"/>
          <w:bCs/>
          <w:color w:val="365F91" w:themeColor="accent1" w:themeShade="BF"/>
          <w:sz w:val="22"/>
          <w:szCs w:val="22"/>
        </w:rPr>
      </w:pPr>
      <w:r>
        <w:rPr>
          <w:rFonts w:ascii="Arial" w:hAnsi="Arial" w:cs="Arial"/>
          <w:bCs/>
          <w:color w:val="365F91" w:themeColor="accent1" w:themeShade="BF"/>
          <w:sz w:val="22"/>
          <w:szCs w:val="22"/>
        </w:rPr>
        <w:t xml:space="preserve">Cinquième travail : </w:t>
      </w:r>
      <w:r>
        <w:rPr>
          <w:rFonts w:ascii="Arial" w:hAnsi="Arial" w:cs="Arial"/>
          <w:bCs/>
          <w:color w:val="000000" w:themeColor="text1"/>
          <w:sz w:val="22"/>
          <w:szCs w:val="22"/>
        </w:rPr>
        <w:t>Comparez le montant total des travaux aux dépenses. Concluez.</w:t>
      </w:r>
    </w:p>
    <w:p w:rsidR="00A76BA0" w:rsidRDefault="00A76BA0" w:rsidP="00A76BA0">
      <w:pPr>
        <w:pStyle w:val="NormalWeb"/>
        <w:spacing w:line="320" w:lineRule="atLeast"/>
        <w:rPr>
          <w:rFonts w:ascii="Arial" w:hAnsi="Arial" w:cs="Arial"/>
          <w:color w:val="000000"/>
          <w:sz w:val="22"/>
          <w:szCs w:val="22"/>
        </w:rPr>
        <w:sectPr w:rsidR="00A76BA0" w:rsidSect="00545E58">
          <w:type w:val="continuous"/>
          <w:pgSz w:w="11906" w:h="16838"/>
          <w:pgMar w:top="851" w:right="851" w:bottom="851" w:left="851" w:header="708" w:footer="708" w:gutter="0"/>
          <w:cols w:space="2220"/>
          <w:docGrid w:linePitch="360"/>
        </w:sectPr>
      </w:pPr>
    </w:p>
    <w:p w:rsidR="00545E58" w:rsidRDefault="0031631D" w:rsidP="0031631D">
      <w:pPr>
        <w:pStyle w:val="NormalWeb"/>
        <w:spacing w:line="320" w:lineRule="atLeast"/>
        <w:rPr>
          <w:rFonts w:ascii="Arial" w:hAnsi="Arial" w:cs="Arial"/>
          <w:color w:val="000000"/>
          <w:sz w:val="22"/>
          <w:szCs w:val="22"/>
        </w:rPr>
        <w:sectPr w:rsidR="00545E58" w:rsidSect="00545E58">
          <w:type w:val="continuous"/>
          <w:pgSz w:w="11906" w:h="16838"/>
          <w:pgMar w:top="851" w:right="851" w:bottom="851" w:left="851" w:header="708" w:footer="708" w:gutter="0"/>
          <w:cols w:space="2220"/>
          <w:docGrid w:linePitch="360"/>
        </w:sectPr>
      </w:pPr>
      <w:r>
        <w:rPr>
          <w:rFonts w:ascii="Arial" w:hAnsi="Arial" w:cs="Arial"/>
          <w:color w:val="000000"/>
          <w:sz w:val="22"/>
          <w:szCs w:val="22"/>
        </w:rPr>
        <w:lastRenderedPageBreak/>
        <w:t xml:space="preserve"> </w:t>
      </w:r>
    </w:p>
    <w:p w:rsidR="000A602E" w:rsidRDefault="000A602E">
      <w:pPr>
        <w:spacing w:after="200" w:line="276" w:lineRule="auto"/>
        <w:rPr>
          <w:rFonts w:ascii="Arial" w:hAnsi="Arial" w:cs="Arial"/>
          <w:color w:val="000000"/>
          <w:sz w:val="22"/>
          <w:szCs w:val="22"/>
        </w:rPr>
      </w:pPr>
      <w:r>
        <w:rPr>
          <w:rFonts w:ascii="Arial" w:hAnsi="Arial" w:cs="Arial"/>
          <w:color w:val="000000"/>
          <w:sz w:val="22"/>
          <w:szCs w:val="22"/>
        </w:rPr>
        <w:lastRenderedPageBreak/>
        <w:br w:type="page"/>
      </w:r>
    </w:p>
    <w:p w:rsidR="000A602E" w:rsidRDefault="000A602E" w:rsidP="000A602E">
      <w:pPr>
        <w:pStyle w:val="NormalWeb"/>
        <w:rPr>
          <w:rFonts w:ascii="Arial" w:hAnsi="Arial" w:cs="Arial"/>
          <w:color w:val="FFFFFF" w:themeColor="background1"/>
          <w:sz w:val="36"/>
          <w:szCs w:val="36"/>
          <w:shd w:val="clear" w:color="auto" w:fill="548DD4" w:themeFill="text2" w:themeFillTint="99"/>
        </w:rPr>
      </w:pPr>
      <w:r w:rsidRPr="00CB61A6">
        <w:rPr>
          <w:rFonts w:ascii="Arial" w:hAnsi="Arial" w:cs="Arial"/>
          <w:noProof/>
          <w:color w:val="FFFFFF" w:themeColor="background1"/>
          <w:sz w:val="36"/>
          <w:szCs w:val="36"/>
          <w:shd w:val="clear" w:color="auto" w:fill="548DD4" w:themeFill="text2" w:themeFillTint="99"/>
        </w:rPr>
        <w:lastRenderedPageBreak/>
        <w:drawing>
          <wp:inline distT="0" distB="0" distL="0" distR="0">
            <wp:extent cx="554990" cy="628989"/>
            <wp:effectExtent l="19050" t="0" r="0" b="0"/>
            <wp:docPr id="7" name="Image 2" descr="economie-d-energiepour-la-maison-id7391-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nomie-d-energiepour-la-maison-id7391-300x300.jpg"/>
                    <pic:cNvPicPr/>
                  </pic:nvPicPr>
                  <pic:blipFill>
                    <a:blip r:embed="rId8" cstate="print">
                      <a:duotone>
                        <a:schemeClr val="accent6">
                          <a:shade val="45000"/>
                          <a:satMod val="135000"/>
                        </a:schemeClr>
                        <a:prstClr val="white"/>
                      </a:duotone>
                    </a:blip>
                    <a:stretch>
                      <a:fillRect/>
                    </a:stretch>
                  </pic:blipFill>
                  <pic:spPr>
                    <a:xfrm>
                      <a:off x="0" y="0"/>
                      <a:ext cx="554990" cy="628989"/>
                    </a:xfrm>
                    <a:prstGeom prst="rect">
                      <a:avLst/>
                    </a:prstGeom>
                  </pic:spPr>
                </pic:pic>
              </a:graphicData>
            </a:graphic>
          </wp:inline>
        </w:drawing>
      </w:r>
    </w:p>
    <w:p w:rsidR="000A602E" w:rsidRPr="00530B33" w:rsidRDefault="00530B33" w:rsidP="00E04791">
      <w:pPr>
        <w:rPr>
          <w:rFonts w:ascii="Arial" w:hAnsi="Arial" w:cs="Arial"/>
          <w:color w:val="FFFFFF" w:themeColor="background1"/>
          <w:sz w:val="20"/>
          <w:szCs w:val="20"/>
        </w:rPr>
        <w:sectPr w:rsidR="000A602E" w:rsidRPr="00530B33" w:rsidSect="00E04791">
          <w:type w:val="continuous"/>
          <w:pgSz w:w="11906" w:h="16838"/>
          <w:pgMar w:top="851" w:right="851" w:bottom="851" w:left="851" w:header="708" w:footer="708" w:gutter="0"/>
          <w:cols w:num="2" w:space="708" w:equalWidth="0">
            <w:col w:w="874" w:space="1110"/>
            <w:col w:w="8219"/>
          </w:cols>
          <w:docGrid w:linePitch="360"/>
        </w:sectPr>
      </w:pPr>
      <w:r w:rsidRPr="00530B33">
        <w:rPr>
          <w:rFonts w:ascii="Arial" w:hAnsi="Arial" w:cs="Arial"/>
          <w:color w:val="FFFFFF" w:themeColor="background1"/>
          <w:sz w:val="36"/>
          <w:szCs w:val="36"/>
          <w:shd w:val="clear" w:color="auto" w:fill="F79646" w:themeFill="accent6"/>
        </w:rPr>
        <w:lastRenderedPageBreak/>
        <w:t>Découvrir les filières et métiers</w:t>
      </w:r>
      <w:r w:rsidR="000A602E" w:rsidRPr="00530B33">
        <w:rPr>
          <w:rFonts w:ascii="Arial" w:hAnsi="Arial" w:cs="Arial"/>
          <w:vanish/>
          <w:color w:val="FFFFFF" w:themeColor="background1"/>
          <w:sz w:val="36"/>
          <w:szCs w:val="36"/>
          <w:shd w:val="clear" w:color="auto" w:fill="548DD4" w:themeFill="text2" w:themeFillTint="99"/>
        </w:rPr>
        <w:t>esisser le diagnostique par le logiciel</w:t>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r w:rsidR="000A602E" w:rsidRPr="00530B33">
        <w:rPr>
          <w:rFonts w:ascii="Arial" w:hAnsi="Arial" w:cs="Arial"/>
          <w:vanish/>
          <w:color w:val="FFFFFF" w:themeColor="background1"/>
          <w:sz w:val="36"/>
          <w:szCs w:val="36"/>
          <w:shd w:val="clear" w:color="auto" w:fill="548DD4" w:themeFill="text2" w:themeFillTint="99"/>
        </w:rPr>
        <w:pgNum/>
      </w:r>
    </w:p>
    <w:p w:rsidR="006C271D" w:rsidRDefault="006C271D">
      <w:pPr>
        <w:spacing w:after="200" w:line="276" w:lineRule="auto"/>
        <w:rPr>
          <w:rFonts w:ascii="Arial" w:hAnsi="Arial" w:cs="Arial"/>
          <w:color w:val="000000"/>
          <w:sz w:val="22"/>
          <w:szCs w:val="22"/>
        </w:rPr>
      </w:pPr>
    </w:p>
    <w:p w:rsidR="00530B33" w:rsidRPr="00530B33" w:rsidRDefault="00530B33" w:rsidP="00530B33">
      <w:pPr>
        <w:pStyle w:val="NormalWeb"/>
        <w:pBdr>
          <w:top w:val="single" w:sz="4" w:space="1" w:color="auto"/>
          <w:left w:val="single" w:sz="4" w:space="4" w:color="auto"/>
          <w:bottom w:val="single" w:sz="4" w:space="1" w:color="auto"/>
          <w:right w:val="single" w:sz="4" w:space="4" w:color="auto"/>
        </w:pBdr>
        <w:spacing w:line="320" w:lineRule="atLeast"/>
        <w:ind w:left="720"/>
        <w:rPr>
          <w:rFonts w:ascii="Arial" w:hAnsi="Arial" w:cs="Arial"/>
          <w:bCs/>
          <w:color w:val="F79646" w:themeColor="accent6"/>
        </w:rPr>
      </w:pPr>
      <w:r w:rsidRPr="00530B33">
        <w:rPr>
          <w:rFonts w:ascii="Arial" w:hAnsi="Arial" w:cs="Arial"/>
          <w:bCs/>
          <w:color w:val="F79646" w:themeColor="accent6"/>
        </w:rPr>
        <w:t xml:space="preserve">Objectif : Les métiers </w:t>
      </w:r>
      <w:r w:rsidR="008903BE">
        <w:rPr>
          <w:rFonts w:ascii="Arial" w:hAnsi="Arial" w:cs="Arial"/>
          <w:bCs/>
          <w:color w:val="F79646" w:themeColor="accent6"/>
        </w:rPr>
        <w:t>du génie climatique</w:t>
      </w:r>
    </w:p>
    <w:p w:rsidR="00A2392B" w:rsidRDefault="00A2392B" w:rsidP="00A2392B">
      <w:pPr>
        <w:spacing w:after="200" w:line="276" w:lineRule="auto"/>
        <w:rPr>
          <w:rFonts w:ascii="Arial" w:hAnsi="Arial" w:cs="Arial"/>
        </w:rPr>
      </w:pPr>
      <w:r>
        <w:rPr>
          <w:rFonts w:ascii="Arial" w:hAnsi="Arial" w:cs="Arial"/>
          <w:color w:val="000000"/>
          <w:sz w:val="22"/>
          <w:szCs w:val="22"/>
        </w:rPr>
        <w:t>Sur le site suivant</w:t>
      </w:r>
      <w:r w:rsidR="008903BE">
        <w:rPr>
          <w:rFonts w:ascii="Arial" w:hAnsi="Arial" w:cs="Arial"/>
          <w:color w:val="000000"/>
          <w:sz w:val="22"/>
          <w:szCs w:val="22"/>
        </w:rPr>
        <w:t> :</w:t>
      </w:r>
    </w:p>
    <w:p w:rsidR="00877304" w:rsidRDefault="007506D6" w:rsidP="00A2392B">
      <w:pPr>
        <w:spacing w:after="200" w:line="276" w:lineRule="auto"/>
        <w:rPr>
          <w:rFonts w:ascii="Arial" w:hAnsi="Arial" w:cs="Arial"/>
        </w:rPr>
      </w:pPr>
      <w:hyperlink r:id="rId36" w:history="1">
        <w:r w:rsidR="00877304" w:rsidRPr="00877304">
          <w:rPr>
            <w:rStyle w:val="Lienhypertexte"/>
            <w:rFonts w:ascii="Arial" w:hAnsi="Arial" w:cs="Arial"/>
          </w:rPr>
          <w:t>http://www.emploi-environnement.com/fr/dico/fiches/metier_technicien_genie_climatique.php4</w:t>
        </w:r>
      </w:hyperlink>
    </w:p>
    <w:p w:rsidR="00A2392B" w:rsidRPr="00A2392B" w:rsidRDefault="00A2392B" w:rsidP="00A2392B">
      <w:pPr>
        <w:spacing w:after="200" w:line="276" w:lineRule="auto"/>
      </w:pPr>
      <w:r>
        <w:rPr>
          <w:rFonts w:ascii="Arial" w:hAnsi="Arial" w:cs="Arial"/>
          <w:color w:val="000000"/>
          <w:sz w:val="22"/>
          <w:szCs w:val="22"/>
        </w:rPr>
        <w:t xml:space="preserve"> </w:t>
      </w:r>
      <w:proofErr w:type="gramStart"/>
      <w:r>
        <w:rPr>
          <w:rFonts w:ascii="Arial" w:hAnsi="Arial" w:cs="Arial"/>
          <w:color w:val="000000"/>
          <w:sz w:val="22"/>
          <w:szCs w:val="22"/>
        </w:rPr>
        <w:t>trouvez</w:t>
      </w:r>
      <w:proofErr w:type="gramEnd"/>
      <w:r>
        <w:rPr>
          <w:rFonts w:ascii="Arial" w:hAnsi="Arial" w:cs="Arial"/>
          <w:color w:val="000000"/>
          <w:sz w:val="22"/>
          <w:szCs w:val="22"/>
        </w:rPr>
        <w:t xml:space="preserve"> les renseignements suivants sur le métier : </w:t>
      </w:r>
      <w:r w:rsidR="008903BE">
        <w:rPr>
          <w:rFonts w:ascii="Arial" w:hAnsi="Arial" w:cs="Arial"/>
          <w:color w:val="000000"/>
          <w:sz w:val="22"/>
          <w:szCs w:val="22"/>
        </w:rPr>
        <w:t>Techniciens génie climatique</w:t>
      </w:r>
      <w:r>
        <w:rPr>
          <w:rFonts w:ascii="Arial" w:hAnsi="Arial" w:cs="Arial"/>
          <w:color w:val="000000"/>
          <w:sz w:val="22"/>
          <w:szCs w:val="22"/>
        </w:rPr>
        <w:t>,</w:t>
      </w: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r>
        <w:rPr>
          <w:rFonts w:ascii="Arial" w:hAnsi="Arial" w:cs="Arial"/>
          <w:noProof/>
          <w:color w:val="000000"/>
          <w:sz w:val="22"/>
          <w:szCs w:val="22"/>
        </w:rPr>
        <w:drawing>
          <wp:inline distT="0" distB="0" distL="0" distR="0">
            <wp:extent cx="552450" cy="499168"/>
            <wp:effectExtent l="19050" t="0" r="0" b="0"/>
            <wp:docPr id="10" name="Image 1" descr="C:\Documents and Settings\MarieLaure\Local Settings\Temporary Internet Files\Content.IE5\IRQNDFZK\MC90037105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MarieLaure\Local Settings\Temporary Internet Files\Content.IE5\IRQNDFZK\MC900371056[1].wmf"/>
                    <pic:cNvPicPr>
                      <a:picLocks noChangeAspect="1" noChangeArrowheads="1"/>
                    </pic:cNvPicPr>
                  </pic:nvPicPr>
                  <pic:blipFill>
                    <a:blip r:embed="rId37" cstate="print"/>
                    <a:srcRect/>
                    <a:stretch>
                      <a:fillRect/>
                    </a:stretch>
                  </pic:blipFill>
                  <pic:spPr bwMode="auto">
                    <a:xfrm>
                      <a:off x="0" y="0"/>
                      <a:ext cx="552450" cy="499168"/>
                    </a:xfrm>
                    <a:prstGeom prst="rect">
                      <a:avLst/>
                    </a:prstGeom>
                    <a:noFill/>
                    <a:ln w="9525">
                      <a:noFill/>
                      <a:miter lim="800000"/>
                      <a:headEnd/>
                      <a:tailEnd/>
                    </a:ln>
                  </pic:spPr>
                </pic:pic>
              </a:graphicData>
            </a:graphic>
          </wp:inline>
        </w:drawing>
      </w:r>
      <w:r>
        <w:rPr>
          <w:rFonts w:ascii="Arial" w:hAnsi="Arial" w:cs="Arial"/>
          <w:color w:val="000000"/>
          <w:sz w:val="22"/>
          <w:szCs w:val="22"/>
        </w:rPr>
        <w:t>La présentation du métier:</w:t>
      </w: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r>
        <w:rPr>
          <w:rFonts w:ascii="Arial" w:hAnsi="Arial" w:cs="Arial"/>
          <w:noProof/>
          <w:color w:val="000000"/>
          <w:sz w:val="22"/>
          <w:szCs w:val="22"/>
        </w:rPr>
        <w:drawing>
          <wp:inline distT="0" distB="0" distL="0" distR="0">
            <wp:extent cx="707113" cy="581025"/>
            <wp:effectExtent l="19050" t="0" r="0" b="0"/>
            <wp:docPr id="11" name="Image 3" descr="C:\Documents and Settings\MarieLaure\Local Settings\Temporary Internet Files\Content.IE5\4N87HFCM\MC90035368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MarieLaure\Local Settings\Temporary Internet Files\Content.IE5\4N87HFCM\MC900353685[1].wmf"/>
                    <pic:cNvPicPr>
                      <a:picLocks noChangeAspect="1" noChangeArrowheads="1"/>
                    </pic:cNvPicPr>
                  </pic:nvPicPr>
                  <pic:blipFill>
                    <a:blip r:embed="rId38" cstate="print"/>
                    <a:srcRect/>
                    <a:stretch>
                      <a:fillRect/>
                    </a:stretch>
                  </pic:blipFill>
                  <pic:spPr bwMode="auto">
                    <a:xfrm>
                      <a:off x="0" y="0"/>
                      <a:ext cx="707113" cy="581025"/>
                    </a:xfrm>
                    <a:prstGeom prst="rect">
                      <a:avLst/>
                    </a:prstGeom>
                    <a:noFill/>
                    <a:ln w="9525">
                      <a:noFill/>
                      <a:miter lim="800000"/>
                      <a:headEnd/>
                      <a:tailEnd/>
                    </a:ln>
                  </pic:spPr>
                </pic:pic>
              </a:graphicData>
            </a:graphic>
          </wp:inline>
        </w:drawing>
      </w:r>
      <w:r>
        <w:rPr>
          <w:rFonts w:ascii="Arial" w:hAnsi="Arial" w:cs="Arial"/>
          <w:color w:val="000000"/>
          <w:sz w:val="22"/>
          <w:szCs w:val="22"/>
        </w:rPr>
        <w:t>Le niveau d’étude nécessaire:</w:t>
      </w: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rsidP="00A2392B">
      <w:pPr>
        <w:spacing w:after="200" w:line="276" w:lineRule="auto"/>
        <w:rPr>
          <w:rFonts w:ascii="Arial" w:hAnsi="Arial" w:cs="Arial"/>
          <w:color w:val="000000"/>
          <w:sz w:val="22"/>
          <w:szCs w:val="22"/>
        </w:rPr>
      </w:pP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r>
        <w:rPr>
          <w:rFonts w:ascii="Arial" w:hAnsi="Arial" w:cs="Arial"/>
          <w:noProof/>
          <w:color w:val="000000"/>
          <w:sz w:val="22"/>
          <w:szCs w:val="22"/>
        </w:rPr>
        <w:drawing>
          <wp:inline distT="0" distB="0" distL="0" distR="0">
            <wp:extent cx="628650" cy="501582"/>
            <wp:effectExtent l="0" t="0" r="0" b="0"/>
            <wp:docPr id="14" name="Image 4" descr="C:\Documents and Settings\MarieLaure\Local Settings\Temporary Internet Files\Content.IE5\CRFFQA9G\MC9000561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MarieLaure\Local Settings\Temporary Internet Files\Content.IE5\CRFFQA9G\MC900056116[1].wmf"/>
                    <pic:cNvPicPr>
                      <a:picLocks noChangeAspect="1" noChangeArrowheads="1"/>
                    </pic:cNvPicPr>
                  </pic:nvPicPr>
                  <pic:blipFill>
                    <a:blip r:embed="rId39" cstate="print"/>
                    <a:srcRect/>
                    <a:stretch>
                      <a:fillRect/>
                    </a:stretch>
                  </pic:blipFill>
                  <pic:spPr bwMode="auto">
                    <a:xfrm>
                      <a:off x="0" y="0"/>
                      <a:ext cx="628650" cy="501582"/>
                    </a:xfrm>
                    <a:prstGeom prst="rect">
                      <a:avLst/>
                    </a:prstGeom>
                    <a:noFill/>
                    <a:ln w="9525">
                      <a:noFill/>
                      <a:miter lim="800000"/>
                      <a:headEnd/>
                      <a:tailEnd/>
                    </a:ln>
                  </pic:spPr>
                </pic:pic>
              </a:graphicData>
            </a:graphic>
          </wp:inline>
        </w:drawing>
      </w:r>
      <w:r>
        <w:rPr>
          <w:rFonts w:ascii="Arial" w:hAnsi="Arial" w:cs="Arial"/>
          <w:color w:val="000000"/>
          <w:sz w:val="22"/>
          <w:szCs w:val="22"/>
        </w:rPr>
        <w:t>Les formations qui y préparent:</w:t>
      </w:r>
    </w:p>
    <w:p w:rsidR="00A2392B" w:rsidRDefault="00A2392B" w:rsidP="00A2392B">
      <w:pPr>
        <w:pBdr>
          <w:top w:val="single" w:sz="4" w:space="1" w:color="F79646" w:themeColor="accent6"/>
          <w:left w:val="single" w:sz="4" w:space="4" w:color="F79646" w:themeColor="accent6"/>
          <w:bottom w:val="single" w:sz="4" w:space="1" w:color="F79646" w:themeColor="accent6"/>
          <w:right w:val="single" w:sz="4" w:space="4" w:color="F79646" w:themeColor="accent6"/>
        </w:pBdr>
        <w:spacing w:after="200" w:line="276" w:lineRule="auto"/>
        <w:rPr>
          <w:rFonts w:ascii="Arial" w:hAnsi="Arial" w:cs="Arial"/>
          <w:color w:val="000000"/>
          <w:sz w:val="22"/>
          <w:szCs w:val="22"/>
        </w:rPr>
      </w:pPr>
    </w:p>
    <w:p w:rsidR="00A2392B" w:rsidRDefault="00A2392B">
      <w:pPr>
        <w:spacing w:after="200" w:line="276" w:lineRule="auto"/>
        <w:rPr>
          <w:rFonts w:ascii="Arial" w:hAnsi="Arial" w:cs="Arial"/>
          <w:color w:val="000000"/>
          <w:sz w:val="22"/>
          <w:szCs w:val="22"/>
        </w:rPr>
      </w:pPr>
    </w:p>
    <w:sectPr w:rsidR="00A2392B" w:rsidSect="00A42EF1">
      <w:type w:val="continuous"/>
      <w:pgSz w:w="11906" w:h="16838"/>
      <w:pgMar w:top="851" w:right="851" w:bottom="851"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038E" w:rsidRDefault="0080038E" w:rsidP="000200E2">
      <w:r>
        <w:separator/>
      </w:r>
    </w:p>
  </w:endnote>
  <w:endnote w:type="continuationSeparator" w:id="0">
    <w:p w:rsidR="0080038E" w:rsidRDefault="0080038E" w:rsidP="000200E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Bradley Hand ITC">
    <w:altName w:val="CommercialScript BT"/>
    <w:charset w:val="00"/>
    <w:family w:val="script"/>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26235"/>
      <w:docPartObj>
        <w:docPartGallery w:val="Page Numbers (Bottom of Page)"/>
        <w:docPartUnique/>
      </w:docPartObj>
    </w:sdtPr>
    <w:sdtContent>
      <w:p w:rsidR="00A2392B" w:rsidRDefault="007506D6">
        <w:pPr>
          <w:pStyle w:val="Pieddepage"/>
        </w:pPr>
        <w:r>
          <w:rPr>
            <w:noProof/>
            <w:lang w:eastAsia="zh-TW"/>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2049" type="#_x0000_t65" style="position:absolute;margin-left:0;margin-top:664.5pt;width:29pt;height:21.6pt;z-index:251660288;mso-top-percent:70;mso-position-horizontal:left;mso-position-horizontal-relative:right-margin-area;mso-position-vertical-relative:bottom-margin-area;mso-top-percent:70" o:allowincell="f" adj="14135" strokecolor="gray [1629]" strokeweight=".25pt">
              <v:textbox style="mso-next-textbox:#_x0000_s2049">
                <w:txbxContent>
                  <w:p w:rsidR="00A2392B" w:rsidRDefault="007506D6">
                    <w:pPr>
                      <w:jc w:val="center"/>
                    </w:pPr>
                    <w:r w:rsidRPr="007506D6">
                      <w:fldChar w:fldCharType="begin"/>
                    </w:r>
                    <w:r w:rsidR="009F547C">
                      <w:instrText xml:space="preserve"> PAGE    \* MERGEFORMAT </w:instrText>
                    </w:r>
                    <w:r w:rsidRPr="007506D6">
                      <w:fldChar w:fldCharType="separate"/>
                    </w:r>
                    <w:r w:rsidR="00713E9E" w:rsidRPr="00713E9E">
                      <w:rPr>
                        <w:noProof/>
                        <w:sz w:val="16"/>
                        <w:szCs w:val="16"/>
                      </w:rPr>
                      <w:t>9</w:t>
                    </w:r>
                    <w:r>
                      <w:rPr>
                        <w:noProof/>
                        <w:sz w:val="16"/>
                        <w:szCs w:val="16"/>
                      </w:rPr>
                      <w:fldChar w:fldCharType="end"/>
                    </w:r>
                  </w:p>
                </w:txbxContent>
              </v:textbox>
              <w10:wrap anchorx="page"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038E" w:rsidRDefault="0080038E" w:rsidP="000200E2">
      <w:r>
        <w:separator/>
      </w:r>
    </w:p>
  </w:footnote>
  <w:footnote w:type="continuationSeparator" w:id="0">
    <w:p w:rsidR="0080038E" w:rsidRDefault="0080038E" w:rsidP="000200E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602E" w:rsidRPr="00E517A8" w:rsidRDefault="000A602E" w:rsidP="000A602E">
    <w:pPr>
      <w:rPr>
        <w:rFonts w:ascii="Bradley Hand ITC" w:hAnsi="Bradley Hand ITC"/>
        <w:sz w:val="16"/>
        <w:szCs w:val="16"/>
      </w:rPr>
    </w:pPr>
  </w:p>
  <w:p w:rsidR="000A602E" w:rsidRPr="00E517A8" w:rsidRDefault="000A602E" w:rsidP="000A602E">
    <w:pPr>
      <w:rPr>
        <w:rFonts w:ascii="Bradley Hand ITC" w:hAnsi="Bradley Hand ITC"/>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3505F"/>
    <w:multiLevelType w:val="hybridMultilevel"/>
    <w:tmpl w:val="0090D082"/>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
    <w:nsid w:val="0537333B"/>
    <w:multiLevelType w:val="hybridMultilevel"/>
    <w:tmpl w:val="4B6A8950"/>
    <w:lvl w:ilvl="0" w:tplc="040C000F">
      <w:start w:val="1"/>
      <w:numFmt w:val="decimal"/>
      <w:lvlText w:val="%1."/>
      <w:lvlJc w:val="left"/>
      <w:pPr>
        <w:ind w:left="50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C5F3A7E"/>
    <w:multiLevelType w:val="hybridMultilevel"/>
    <w:tmpl w:val="54A822F2"/>
    <w:lvl w:ilvl="0" w:tplc="040C000F">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E603CEA"/>
    <w:multiLevelType w:val="hybridMultilevel"/>
    <w:tmpl w:val="D616BACA"/>
    <w:lvl w:ilvl="0" w:tplc="1A0A5C8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08C7346"/>
    <w:multiLevelType w:val="hybridMultilevel"/>
    <w:tmpl w:val="5EEABA96"/>
    <w:lvl w:ilvl="0" w:tplc="040C000D">
      <w:start w:val="1"/>
      <w:numFmt w:val="bullet"/>
      <w:lvlText w:val=""/>
      <w:lvlJc w:val="left"/>
      <w:pPr>
        <w:ind w:left="862" w:hanging="360"/>
      </w:pPr>
      <w:rPr>
        <w:rFonts w:ascii="Wingdings" w:hAnsi="Wingdings"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5">
    <w:nsid w:val="116D2B16"/>
    <w:multiLevelType w:val="hybridMultilevel"/>
    <w:tmpl w:val="5BB8399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50B76C2"/>
    <w:multiLevelType w:val="hybridMultilevel"/>
    <w:tmpl w:val="8FECE9E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B5C580B"/>
    <w:multiLevelType w:val="hybridMultilevel"/>
    <w:tmpl w:val="88CED9D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2C05C6E"/>
    <w:multiLevelType w:val="multilevel"/>
    <w:tmpl w:val="FAF8B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3F3190"/>
    <w:multiLevelType w:val="hybridMultilevel"/>
    <w:tmpl w:val="5E346D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457495D"/>
    <w:multiLevelType w:val="hybridMultilevel"/>
    <w:tmpl w:val="4B6A8950"/>
    <w:lvl w:ilvl="0" w:tplc="040C000F">
      <w:start w:val="1"/>
      <w:numFmt w:val="decimal"/>
      <w:lvlText w:val="%1."/>
      <w:lvlJc w:val="left"/>
      <w:pPr>
        <w:ind w:left="50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4724813"/>
    <w:multiLevelType w:val="hybridMultilevel"/>
    <w:tmpl w:val="6F40819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4A3087E"/>
    <w:multiLevelType w:val="hybridMultilevel"/>
    <w:tmpl w:val="D616BACA"/>
    <w:lvl w:ilvl="0" w:tplc="1A0A5C8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414D7AD8"/>
    <w:multiLevelType w:val="hybridMultilevel"/>
    <w:tmpl w:val="6E8A014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419F2031"/>
    <w:multiLevelType w:val="hybridMultilevel"/>
    <w:tmpl w:val="ABC41D64"/>
    <w:lvl w:ilvl="0" w:tplc="2508FFD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2D47763"/>
    <w:multiLevelType w:val="hybridMultilevel"/>
    <w:tmpl w:val="B86A6D2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8233487"/>
    <w:multiLevelType w:val="hybridMultilevel"/>
    <w:tmpl w:val="C8B673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8B87CA5"/>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52793996"/>
    <w:multiLevelType w:val="hybridMultilevel"/>
    <w:tmpl w:val="FC5C199E"/>
    <w:lvl w:ilvl="0" w:tplc="040C0005">
      <w:start w:val="1"/>
      <w:numFmt w:val="bullet"/>
      <w:lvlText w:val=""/>
      <w:lvlJc w:val="left"/>
      <w:pPr>
        <w:ind w:left="1225" w:hanging="360"/>
      </w:pPr>
      <w:rPr>
        <w:rFonts w:ascii="Wingdings" w:hAnsi="Wingdings" w:hint="default"/>
      </w:rPr>
    </w:lvl>
    <w:lvl w:ilvl="1" w:tplc="040C0003" w:tentative="1">
      <w:start w:val="1"/>
      <w:numFmt w:val="bullet"/>
      <w:lvlText w:val="o"/>
      <w:lvlJc w:val="left"/>
      <w:pPr>
        <w:ind w:left="1945" w:hanging="360"/>
      </w:pPr>
      <w:rPr>
        <w:rFonts w:ascii="Courier New" w:hAnsi="Courier New" w:cs="Courier New" w:hint="default"/>
      </w:rPr>
    </w:lvl>
    <w:lvl w:ilvl="2" w:tplc="040C0005" w:tentative="1">
      <w:start w:val="1"/>
      <w:numFmt w:val="bullet"/>
      <w:lvlText w:val=""/>
      <w:lvlJc w:val="left"/>
      <w:pPr>
        <w:ind w:left="2665" w:hanging="360"/>
      </w:pPr>
      <w:rPr>
        <w:rFonts w:ascii="Wingdings" w:hAnsi="Wingdings" w:hint="default"/>
      </w:rPr>
    </w:lvl>
    <w:lvl w:ilvl="3" w:tplc="040C0001" w:tentative="1">
      <w:start w:val="1"/>
      <w:numFmt w:val="bullet"/>
      <w:lvlText w:val=""/>
      <w:lvlJc w:val="left"/>
      <w:pPr>
        <w:ind w:left="3385" w:hanging="360"/>
      </w:pPr>
      <w:rPr>
        <w:rFonts w:ascii="Symbol" w:hAnsi="Symbol" w:hint="default"/>
      </w:rPr>
    </w:lvl>
    <w:lvl w:ilvl="4" w:tplc="040C0003" w:tentative="1">
      <w:start w:val="1"/>
      <w:numFmt w:val="bullet"/>
      <w:lvlText w:val="o"/>
      <w:lvlJc w:val="left"/>
      <w:pPr>
        <w:ind w:left="4105" w:hanging="360"/>
      </w:pPr>
      <w:rPr>
        <w:rFonts w:ascii="Courier New" w:hAnsi="Courier New" w:cs="Courier New" w:hint="default"/>
      </w:rPr>
    </w:lvl>
    <w:lvl w:ilvl="5" w:tplc="040C0005" w:tentative="1">
      <w:start w:val="1"/>
      <w:numFmt w:val="bullet"/>
      <w:lvlText w:val=""/>
      <w:lvlJc w:val="left"/>
      <w:pPr>
        <w:ind w:left="4825" w:hanging="360"/>
      </w:pPr>
      <w:rPr>
        <w:rFonts w:ascii="Wingdings" w:hAnsi="Wingdings" w:hint="default"/>
      </w:rPr>
    </w:lvl>
    <w:lvl w:ilvl="6" w:tplc="040C0001" w:tentative="1">
      <w:start w:val="1"/>
      <w:numFmt w:val="bullet"/>
      <w:lvlText w:val=""/>
      <w:lvlJc w:val="left"/>
      <w:pPr>
        <w:ind w:left="5545" w:hanging="360"/>
      </w:pPr>
      <w:rPr>
        <w:rFonts w:ascii="Symbol" w:hAnsi="Symbol" w:hint="default"/>
      </w:rPr>
    </w:lvl>
    <w:lvl w:ilvl="7" w:tplc="040C0003" w:tentative="1">
      <w:start w:val="1"/>
      <w:numFmt w:val="bullet"/>
      <w:lvlText w:val="o"/>
      <w:lvlJc w:val="left"/>
      <w:pPr>
        <w:ind w:left="6265" w:hanging="360"/>
      </w:pPr>
      <w:rPr>
        <w:rFonts w:ascii="Courier New" w:hAnsi="Courier New" w:cs="Courier New" w:hint="default"/>
      </w:rPr>
    </w:lvl>
    <w:lvl w:ilvl="8" w:tplc="040C0005" w:tentative="1">
      <w:start w:val="1"/>
      <w:numFmt w:val="bullet"/>
      <w:lvlText w:val=""/>
      <w:lvlJc w:val="left"/>
      <w:pPr>
        <w:ind w:left="6985" w:hanging="360"/>
      </w:pPr>
      <w:rPr>
        <w:rFonts w:ascii="Wingdings" w:hAnsi="Wingdings" w:hint="default"/>
      </w:rPr>
    </w:lvl>
  </w:abstractNum>
  <w:abstractNum w:abstractNumId="19">
    <w:nsid w:val="560F3278"/>
    <w:multiLevelType w:val="hybridMultilevel"/>
    <w:tmpl w:val="E7288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9227AED"/>
    <w:multiLevelType w:val="hybridMultilevel"/>
    <w:tmpl w:val="911C68B6"/>
    <w:lvl w:ilvl="0" w:tplc="BE123034">
      <w:start w:val="1"/>
      <w:numFmt w:val="decimal"/>
      <w:lvlText w:val="(%1)"/>
      <w:lvlJc w:val="left"/>
      <w:pPr>
        <w:ind w:left="720" w:hanging="360"/>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69396ACA"/>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706F32F1"/>
    <w:multiLevelType w:val="hybridMultilevel"/>
    <w:tmpl w:val="4B6A89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71AF2830"/>
    <w:multiLevelType w:val="hybridMultilevel"/>
    <w:tmpl w:val="4B6A8950"/>
    <w:lvl w:ilvl="0" w:tplc="040C000F">
      <w:start w:val="1"/>
      <w:numFmt w:val="decimal"/>
      <w:lvlText w:val="%1."/>
      <w:lvlJc w:val="left"/>
      <w:pPr>
        <w:ind w:left="50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3B53DEC"/>
    <w:multiLevelType w:val="hybridMultilevel"/>
    <w:tmpl w:val="9CB4181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795A3E4E"/>
    <w:multiLevelType w:val="hybridMultilevel"/>
    <w:tmpl w:val="D616BACA"/>
    <w:lvl w:ilvl="0" w:tplc="1A0A5C8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7E2A548F"/>
    <w:multiLevelType w:val="hybridMultilevel"/>
    <w:tmpl w:val="6CF672B8"/>
    <w:lvl w:ilvl="0" w:tplc="828EE9C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6"/>
  </w:num>
  <w:num w:numId="2">
    <w:abstractNumId w:val="19"/>
  </w:num>
  <w:num w:numId="3">
    <w:abstractNumId w:val="9"/>
  </w:num>
  <w:num w:numId="4">
    <w:abstractNumId w:val="1"/>
  </w:num>
  <w:num w:numId="5">
    <w:abstractNumId w:val="22"/>
  </w:num>
  <w:num w:numId="6">
    <w:abstractNumId w:val="21"/>
  </w:num>
  <w:num w:numId="7">
    <w:abstractNumId w:val="8"/>
  </w:num>
  <w:num w:numId="8">
    <w:abstractNumId w:val="23"/>
  </w:num>
  <w:num w:numId="9">
    <w:abstractNumId w:val="17"/>
  </w:num>
  <w:num w:numId="10">
    <w:abstractNumId w:val="2"/>
  </w:num>
  <w:num w:numId="11">
    <w:abstractNumId w:val="13"/>
  </w:num>
  <w:num w:numId="12">
    <w:abstractNumId w:val="6"/>
  </w:num>
  <w:num w:numId="13">
    <w:abstractNumId w:val="5"/>
  </w:num>
  <w:num w:numId="14">
    <w:abstractNumId w:val="15"/>
  </w:num>
  <w:num w:numId="15">
    <w:abstractNumId w:val="26"/>
  </w:num>
  <w:num w:numId="16">
    <w:abstractNumId w:val="11"/>
  </w:num>
  <w:num w:numId="17">
    <w:abstractNumId w:val="25"/>
  </w:num>
  <w:num w:numId="18">
    <w:abstractNumId w:val="14"/>
  </w:num>
  <w:num w:numId="19">
    <w:abstractNumId w:val="12"/>
  </w:num>
  <w:num w:numId="20">
    <w:abstractNumId w:val="3"/>
  </w:num>
  <w:num w:numId="21">
    <w:abstractNumId w:val="4"/>
  </w:num>
  <w:num w:numId="22">
    <w:abstractNumId w:val="20"/>
  </w:num>
  <w:num w:numId="23">
    <w:abstractNumId w:val="7"/>
  </w:num>
  <w:num w:numId="24">
    <w:abstractNumId w:val="10"/>
  </w:num>
  <w:num w:numId="25">
    <w:abstractNumId w:val="18"/>
  </w:num>
  <w:num w:numId="26">
    <w:abstractNumId w:val="0"/>
  </w:num>
  <w:num w:numId="27">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08"/>
  <w:hyphenationZone w:val="425"/>
  <w:drawingGridHorizontalSpacing w:val="120"/>
  <w:displayHorizontalDrawingGridEvery w:val="2"/>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rsids>
    <w:rsidRoot w:val="004669B4"/>
    <w:rsid w:val="000200E2"/>
    <w:rsid w:val="000223C4"/>
    <w:rsid w:val="000253F7"/>
    <w:rsid w:val="00033469"/>
    <w:rsid w:val="000524FE"/>
    <w:rsid w:val="00062DC6"/>
    <w:rsid w:val="0006707A"/>
    <w:rsid w:val="00073508"/>
    <w:rsid w:val="00093E3C"/>
    <w:rsid w:val="00095EA5"/>
    <w:rsid w:val="000A602E"/>
    <w:rsid w:val="000B3DDC"/>
    <w:rsid w:val="000C3967"/>
    <w:rsid w:val="000C3E6F"/>
    <w:rsid w:val="000C6AB2"/>
    <w:rsid w:val="000C703A"/>
    <w:rsid w:val="000D7ED2"/>
    <w:rsid w:val="000E1B73"/>
    <w:rsid w:val="000F01F7"/>
    <w:rsid w:val="000F6279"/>
    <w:rsid w:val="001026CC"/>
    <w:rsid w:val="00102AA1"/>
    <w:rsid w:val="00103AB2"/>
    <w:rsid w:val="00105B08"/>
    <w:rsid w:val="0011769A"/>
    <w:rsid w:val="00146693"/>
    <w:rsid w:val="00153C2D"/>
    <w:rsid w:val="00160FA7"/>
    <w:rsid w:val="00161002"/>
    <w:rsid w:val="00164EB5"/>
    <w:rsid w:val="00185C0E"/>
    <w:rsid w:val="00197BF7"/>
    <w:rsid w:val="001B0288"/>
    <w:rsid w:val="001B3CDD"/>
    <w:rsid w:val="001C6307"/>
    <w:rsid w:val="001E0596"/>
    <w:rsid w:val="001E4894"/>
    <w:rsid w:val="002120AA"/>
    <w:rsid w:val="002140AD"/>
    <w:rsid w:val="00233DDA"/>
    <w:rsid w:val="00233FEA"/>
    <w:rsid w:val="00235EA2"/>
    <w:rsid w:val="00236CD6"/>
    <w:rsid w:val="0023703E"/>
    <w:rsid w:val="0029757C"/>
    <w:rsid w:val="002A0E61"/>
    <w:rsid w:val="002A35E3"/>
    <w:rsid w:val="002C6C4C"/>
    <w:rsid w:val="002F3697"/>
    <w:rsid w:val="002F6DA7"/>
    <w:rsid w:val="003017CD"/>
    <w:rsid w:val="003108EB"/>
    <w:rsid w:val="0031631D"/>
    <w:rsid w:val="00337BFF"/>
    <w:rsid w:val="003562E1"/>
    <w:rsid w:val="00376E9D"/>
    <w:rsid w:val="00380DCA"/>
    <w:rsid w:val="003870AF"/>
    <w:rsid w:val="003D36D4"/>
    <w:rsid w:val="003D3E6B"/>
    <w:rsid w:val="003D6C60"/>
    <w:rsid w:val="003F2E62"/>
    <w:rsid w:val="00414A9C"/>
    <w:rsid w:val="00425A07"/>
    <w:rsid w:val="0044233D"/>
    <w:rsid w:val="00444495"/>
    <w:rsid w:val="00460125"/>
    <w:rsid w:val="0046071A"/>
    <w:rsid w:val="004669B4"/>
    <w:rsid w:val="00466ADD"/>
    <w:rsid w:val="004752A7"/>
    <w:rsid w:val="004B2D25"/>
    <w:rsid w:val="004B5F94"/>
    <w:rsid w:val="004C4BFA"/>
    <w:rsid w:val="004E124C"/>
    <w:rsid w:val="004E7A7E"/>
    <w:rsid w:val="004F392F"/>
    <w:rsid w:val="00505B1D"/>
    <w:rsid w:val="00514EEB"/>
    <w:rsid w:val="00530B33"/>
    <w:rsid w:val="00545E58"/>
    <w:rsid w:val="00554FFF"/>
    <w:rsid w:val="005600B5"/>
    <w:rsid w:val="00571109"/>
    <w:rsid w:val="0057598B"/>
    <w:rsid w:val="00591E2F"/>
    <w:rsid w:val="005961C8"/>
    <w:rsid w:val="005A122C"/>
    <w:rsid w:val="005C428F"/>
    <w:rsid w:val="005D6930"/>
    <w:rsid w:val="0061102F"/>
    <w:rsid w:val="0061112D"/>
    <w:rsid w:val="006245B2"/>
    <w:rsid w:val="00625192"/>
    <w:rsid w:val="006C271D"/>
    <w:rsid w:val="006C46CB"/>
    <w:rsid w:val="006F0C13"/>
    <w:rsid w:val="007013E8"/>
    <w:rsid w:val="00713E9E"/>
    <w:rsid w:val="0073161B"/>
    <w:rsid w:val="00732CB2"/>
    <w:rsid w:val="007354D5"/>
    <w:rsid w:val="00742354"/>
    <w:rsid w:val="007506D6"/>
    <w:rsid w:val="00754F7D"/>
    <w:rsid w:val="007903BE"/>
    <w:rsid w:val="00793FB4"/>
    <w:rsid w:val="007A2AFC"/>
    <w:rsid w:val="007B30C8"/>
    <w:rsid w:val="007B4156"/>
    <w:rsid w:val="007B758E"/>
    <w:rsid w:val="007D1EAB"/>
    <w:rsid w:val="007F678F"/>
    <w:rsid w:val="0080038E"/>
    <w:rsid w:val="0081075A"/>
    <w:rsid w:val="00830564"/>
    <w:rsid w:val="00831C1D"/>
    <w:rsid w:val="00834AFB"/>
    <w:rsid w:val="00840BB3"/>
    <w:rsid w:val="0084291E"/>
    <w:rsid w:val="00847D13"/>
    <w:rsid w:val="008553D4"/>
    <w:rsid w:val="00860DD4"/>
    <w:rsid w:val="00877304"/>
    <w:rsid w:val="008903BE"/>
    <w:rsid w:val="008A4A65"/>
    <w:rsid w:val="008D5516"/>
    <w:rsid w:val="008F255D"/>
    <w:rsid w:val="00946C18"/>
    <w:rsid w:val="00953928"/>
    <w:rsid w:val="0096179A"/>
    <w:rsid w:val="00962E9C"/>
    <w:rsid w:val="00971AC3"/>
    <w:rsid w:val="00982C28"/>
    <w:rsid w:val="00985F90"/>
    <w:rsid w:val="009A03D3"/>
    <w:rsid w:val="009A2320"/>
    <w:rsid w:val="009D5B92"/>
    <w:rsid w:val="009D5DD1"/>
    <w:rsid w:val="009F547C"/>
    <w:rsid w:val="00A03D02"/>
    <w:rsid w:val="00A06D6F"/>
    <w:rsid w:val="00A07A9E"/>
    <w:rsid w:val="00A125D6"/>
    <w:rsid w:val="00A14018"/>
    <w:rsid w:val="00A2392B"/>
    <w:rsid w:val="00A42EF1"/>
    <w:rsid w:val="00A44CCF"/>
    <w:rsid w:val="00A56452"/>
    <w:rsid w:val="00A76BA0"/>
    <w:rsid w:val="00AA1630"/>
    <w:rsid w:val="00AB2077"/>
    <w:rsid w:val="00AC49AB"/>
    <w:rsid w:val="00AD09FE"/>
    <w:rsid w:val="00AF71FC"/>
    <w:rsid w:val="00B00075"/>
    <w:rsid w:val="00B02F0E"/>
    <w:rsid w:val="00B07686"/>
    <w:rsid w:val="00B1501B"/>
    <w:rsid w:val="00B27C58"/>
    <w:rsid w:val="00B34863"/>
    <w:rsid w:val="00B34C05"/>
    <w:rsid w:val="00B4133E"/>
    <w:rsid w:val="00B735C0"/>
    <w:rsid w:val="00B83972"/>
    <w:rsid w:val="00B8605E"/>
    <w:rsid w:val="00BB0F23"/>
    <w:rsid w:val="00BB4E83"/>
    <w:rsid w:val="00BC4ED5"/>
    <w:rsid w:val="00BD303B"/>
    <w:rsid w:val="00BE21E9"/>
    <w:rsid w:val="00BE6A68"/>
    <w:rsid w:val="00BF032A"/>
    <w:rsid w:val="00C212DD"/>
    <w:rsid w:val="00C3188D"/>
    <w:rsid w:val="00C323CA"/>
    <w:rsid w:val="00C341A0"/>
    <w:rsid w:val="00C63836"/>
    <w:rsid w:val="00C75A25"/>
    <w:rsid w:val="00C762B7"/>
    <w:rsid w:val="00C77961"/>
    <w:rsid w:val="00C85120"/>
    <w:rsid w:val="00CB61A6"/>
    <w:rsid w:val="00CE74A7"/>
    <w:rsid w:val="00CF617F"/>
    <w:rsid w:val="00D15CF4"/>
    <w:rsid w:val="00D22D35"/>
    <w:rsid w:val="00D25BED"/>
    <w:rsid w:val="00D335CC"/>
    <w:rsid w:val="00D46062"/>
    <w:rsid w:val="00D655ED"/>
    <w:rsid w:val="00D670C9"/>
    <w:rsid w:val="00D7125E"/>
    <w:rsid w:val="00D77C5D"/>
    <w:rsid w:val="00D9180E"/>
    <w:rsid w:val="00D9215C"/>
    <w:rsid w:val="00D94784"/>
    <w:rsid w:val="00DA29F9"/>
    <w:rsid w:val="00DA34DB"/>
    <w:rsid w:val="00DA42B5"/>
    <w:rsid w:val="00DB2F01"/>
    <w:rsid w:val="00DD19EE"/>
    <w:rsid w:val="00DE0DEC"/>
    <w:rsid w:val="00DF0175"/>
    <w:rsid w:val="00DF239B"/>
    <w:rsid w:val="00E039CC"/>
    <w:rsid w:val="00E04791"/>
    <w:rsid w:val="00E04FDA"/>
    <w:rsid w:val="00E24399"/>
    <w:rsid w:val="00E62D23"/>
    <w:rsid w:val="00E63963"/>
    <w:rsid w:val="00E654F7"/>
    <w:rsid w:val="00E96D3C"/>
    <w:rsid w:val="00EA17AE"/>
    <w:rsid w:val="00EA44C4"/>
    <w:rsid w:val="00F01947"/>
    <w:rsid w:val="00F0736A"/>
    <w:rsid w:val="00F10E76"/>
    <w:rsid w:val="00F17540"/>
    <w:rsid w:val="00F25D49"/>
    <w:rsid w:val="00F2645A"/>
    <w:rsid w:val="00F275FF"/>
    <w:rsid w:val="00F450FD"/>
    <w:rsid w:val="00F552FA"/>
    <w:rsid w:val="00F73840"/>
    <w:rsid w:val="00F765BB"/>
    <w:rsid w:val="00F95E77"/>
    <w:rsid w:val="00FB4A81"/>
    <w:rsid w:val="00FB664B"/>
    <w:rsid w:val="00FB7D79"/>
    <w:rsid w:val="00FD7842"/>
    <w:rsid w:val="00FF2773"/>
    <w:rsid w:val="00FF2D0D"/>
    <w:rsid w:val="00FF4C4D"/>
    <w:rsid w:val="00FF7D8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1" type="callout" idref="#_x0000_s1191"/>
        <o:r id="V:Rule2" type="callout" idref="#_x0000_s1185"/>
        <o:r id="V:Rule3" type="callout" idref="#_x0000_s1190"/>
        <o:r id="V:Rule4" type="callout" idref="#_x0000_s1189"/>
        <o:r id="V:Rule5" type="callout" idref="#_x0000_s1188"/>
        <o:r id="V:Rule6" type="callout" idref="#_x0000_s1184"/>
        <o:r id="V:Rule9" type="connector" idref="#AutoShape 171"/>
        <o:r id="V:Rule10" type="connector" idref="#AutoShape 17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69B4"/>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qFormat/>
    <w:rsid w:val="000200E2"/>
    <w:pPr>
      <w:spacing w:before="100" w:beforeAutospacing="1" w:after="100" w:afterAutospacing="1"/>
      <w:outlineLvl w:val="0"/>
    </w:pPr>
    <w:rPr>
      <w:b/>
      <w:bCs/>
      <w:kern w:val="36"/>
      <w:sz w:val="36"/>
      <w:szCs w:val="3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semiHidden/>
    <w:rsid w:val="004669B4"/>
    <w:pPr>
      <w:spacing w:before="100" w:beforeAutospacing="1" w:after="160"/>
    </w:pPr>
  </w:style>
  <w:style w:type="paragraph" w:styleId="Textedebulles">
    <w:name w:val="Balloon Text"/>
    <w:basedOn w:val="Normal"/>
    <w:link w:val="TextedebullesCar"/>
    <w:uiPriority w:val="99"/>
    <w:semiHidden/>
    <w:unhideWhenUsed/>
    <w:rsid w:val="004669B4"/>
    <w:rPr>
      <w:rFonts w:ascii="Tahoma" w:hAnsi="Tahoma" w:cs="Tahoma"/>
      <w:sz w:val="16"/>
      <w:szCs w:val="16"/>
    </w:rPr>
  </w:style>
  <w:style w:type="character" w:customStyle="1" w:styleId="TextedebullesCar">
    <w:name w:val="Texte de bulles Car"/>
    <w:basedOn w:val="Policepardfaut"/>
    <w:link w:val="Textedebulles"/>
    <w:uiPriority w:val="99"/>
    <w:semiHidden/>
    <w:rsid w:val="004669B4"/>
    <w:rPr>
      <w:rFonts w:ascii="Tahoma" w:eastAsia="Times New Roman" w:hAnsi="Tahoma" w:cs="Tahoma"/>
      <w:sz w:val="16"/>
      <w:szCs w:val="16"/>
      <w:lang w:eastAsia="fr-FR"/>
    </w:rPr>
  </w:style>
  <w:style w:type="character" w:styleId="Lienhypertexte">
    <w:name w:val="Hyperlink"/>
    <w:basedOn w:val="Policepardfaut"/>
    <w:uiPriority w:val="99"/>
    <w:unhideWhenUsed/>
    <w:rsid w:val="00B735C0"/>
    <w:rPr>
      <w:color w:val="0000FF" w:themeColor="hyperlink"/>
      <w:u w:val="single"/>
    </w:rPr>
  </w:style>
  <w:style w:type="character" w:styleId="Lienhypertextesuivivisit">
    <w:name w:val="FollowedHyperlink"/>
    <w:basedOn w:val="Policepardfaut"/>
    <w:uiPriority w:val="99"/>
    <w:semiHidden/>
    <w:unhideWhenUsed/>
    <w:rsid w:val="004B2D25"/>
    <w:rPr>
      <w:color w:val="800080" w:themeColor="followedHyperlink"/>
      <w:u w:val="single"/>
    </w:rPr>
  </w:style>
  <w:style w:type="paragraph" w:styleId="Corpsdetexte">
    <w:name w:val="Body Text"/>
    <w:basedOn w:val="Normal"/>
    <w:link w:val="CorpsdetexteCar"/>
    <w:semiHidden/>
    <w:rsid w:val="0023703E"/>
    <w:rPr>
      <w:rFonts w:ascii="Arial" w:hAnsi="Arial" w:cs="Arial"/>
      <w:b/>
      <w:bCs/>
      <w:sz w:val="20"/>
    </w:rPr>
  </w:style>
  <w:style w:type="character" w:customStyle="1" w:styleId="CorpsdetexteCar">
    <w:name w:val="Corps de texte Car"/>
    <w:basedOn w:val="Policepardfaut"/>
    <w:link w:val="Corpsdetexte"/>
    <w:semiHidden/>
    <w:rsid w:val="0023703E"/>
    <w:rPr>
      <w:rFonts w:ascii="Arial" w:eastAsia="Times New Roman" w:hAnsi="Arial" w:cs="Arial"/>
      <w:b/>
      <w:bCs/>
      <w:sz w:val="20"/>
      <w:szCs w:val="24"/>
      <w:lang w:eastAsia="fr-FR"/>
    </w:rPr>
  </w:style>
  <w:style w:type="table" w:styleId="Grilledutableau">
    <w:name w:val="Table Grid"/>
    <w:basedOn w:val="TableauNormal"/>
    <w:rsid w:val="0014669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lev">
    <w:name w:val="Strong"/>
    <w:basedOn w:val="Policepardfaut"/>
    <w:qFormat/>
    <w:rsid w:val="00146693"/>
    <w:rPr>
      <w:b/>
      <w:bCs/>
    </w:rPr>
  </w:style>
  <w:style w:type="character" w:customStyle="1" w:styleId="Titre1Car">
    <w:name w:val="Titre 1 Car"/>
    <w:basedOn w:val="Policepardfaut"/>
    <w:link w:val="Titre1"/>
    <w:rsid w:val="000200E2"/>
    <w:rPr>
      <w:rFonts w:ascii="Times New Roman" w:eastAsia="Times New Roman" w:hAnsi="Times New Roman" w:cs="Times New Roman"/>
      <w:b/>
      <w:bCs/>
      <w:kern w:val="36"/>
      <w:sz w:val="36"/>
      <w:szCs w:val="36"/>
      <w:u w:val="single"/>
      <w:lang w:eastAsia="fr-FR"/>
    </w:rPr>
  </w:style>
  <w:style w:type="paragraph" w:styleId="En-tte">
    <w:name w:val="header"/>
    <w:basedOn w:val="Normal"/>
    <w:link w:val="En-tteCar"/>
    <w:uiPriority w:val="99"/>
    <w:semiHidden/>
    <w:unhideWhenUsed/>
    <w:rsid w:val="000200E2"/>
    <w:pPr>
      <w:tabs>
        <w:tab w:val="center" w:pos="4536"/>
        <w:tab w:val="right" w:pos="9072"/>
      </w:tabs>
    </w:pPr>
  </w:style>
  <w:style w:type="character" w:customStyle="1" w:styleId="En-tteCar">
    <w:name w:val="En-tête Car"/>
    <w:basedOn w:val="Policepardfaut"/>
    <w:link w:val="En-tte"/>
    <w:uiPriority w:val="99"/>
    <w:semiHidden/>
    <w:rsid w:val="000200E2"/>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semiHidden/>
    <w:unhideWhenUsed/>
    <w:rsid w:val="000200E2"/>
    <w:pPr>
      <w:tabs>
        <w:tab w:val="center" w:pos="4536"/>
        <w:tab w:val="right" w:pos="9072"/>
      </w:tabs>
    </w:pPr>
  </w:style>
  <w:style w:type="character" w:customStyle="1" w:styleId="PieddepageCar">
    <w:name w:val="Pied de page Car"/>
    <w:basedOn w:val="Policepardfaut"/>
    <w:link w:val="Pieddepage"/>
    <w:uiPriority w:val="99"/>
    <w:semiHidden/>
    <w:rsid w:val="000200E2"/>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C3188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33880616">
      <w:bodyDiv w:val="1"/>
      <w:marLeft w:val="0"/>
      <w:marRight w:val="0"/>
      <w:marTop w:val="0"/>
      <w:marBottom w:val="0"/>
      <w:divBdr>
        <w:top w:val="none" w:sz="0" w:space="0" w:color="auto"/>
        <w:left w:val="none" w:sz="0" w:space="0" w:color="auto"/>
        <w:bottom w:val="none" w:sz="0" w:space="0" w:color="auto"/>
        <w:right w:val="none" w:sz="0" w:space="0" w:color="auto"/>
      </w:divBdr>
    </w:div>
    <w:div w:id="1818917082">
      <w:bodyDiv w:val="1"/>
      <w:marLeft w:val="0"/>
      <w:marRight w:val="0"/>
      <w:marTop w:val="0"/>
      <w:marBottom w:val="0"/>
      <w:divBdr>
        <w:top w:val="none" w:sz="0" w:space="0" w:color="auto"/>
        <w:left w:val="none" w:sz="0" w:space="0" w:color="auto"/>
        <w:bottom w:val="none" w:sz="0" w:space="0" w:color="auto"/>
        <w:right w:val="none" w:sz="0" w:space="0" w:color="auto"/>
      </w:divBdr>
      <w:divsChild>
        <w:div w:id="921377870">
          <w:marLeft w:val="0"/>
          <w:marRight w:val="0"/>
          <w:marTop w:val="0"/>
          <w:marBottom w:val="0"/>
          <w:divBdr>
            <w:top w:val="none" w:sz="0" w:space="0" w:color="auto"/>
            <w:left w:val="none" w:sz="0" w:space="0" w:color="auto"/>
            <w:bottom w:val="none" w:sz="0" w:space="0" w:color="auto"/>
            <w:right w:val="none" w:sz="0" w:space="0" w:color="auto"/>
          </w:divBdr>
          <w:divsChild>
            <w:div w:id="1824202839">
              <w:marLeft w:val="60"/>
              <w:marRight w:val="0"/>
              <w:marTop w:val="0"/>
              <w:marBottom w:val="0"/>
              <w:divBdr>
                <w:top w:val="none" w:sz="0" w:space="0" w:color="auto"/>
                <w:left w:val="none" w:sz="0" w:space="0" w:color="auto"/>
                <w:bottom w:val="none" w:sz="0" w:space="0" w:color="auto"/>
                <w:right w:val="none" w:sz="0" w:space="0" w:color="auto"/>
              </w:divBdr>
              <w:divsChild>
                <w:div w:id="1656563701">
                  <w:marLeft w:val="90"/>
                  <w:marRight w:val="0"/>
                  <w:marTop w:val="15"/>
                  <w:marBottom w:val="150"/>
                  <w:divBdr>
                    <w:top w:val="none" w:sz="0" w:space="0" w:color="auto"/>
                    <w:left w:val="single" w:sz="6" w:space="0" w:color="FFDDBB"/>
                    <w:bottom w:val="none" w:sz="0" w:space="0" w:color="auto"/>
                    <w:right w:val="none" w:sz="0" w:space="0" w:color="auto"/>
                  </w:divBdr>
                  <w:divsChild>
                    <w:div w:id="1996913982">
                      <w:marLeft w:val="45"/>
                      <w:marRight w:val="0"/>
                      <w:marTop w:val="0"/>
                      <w:marBottom w:val="0"/>
                      <w:divBdr>
                        <w:top w:val="none" w:sz="0" w:space="0" w:color="auto"/>
                        <w:left w:val="none" w:sz="0" w:space="0" w:color="auto"/>
                        <w:bottom w:val="none" w:sz="0" w:space="0" w:color="auto"/>
                        <w:right w:val="none" w:sz="0" w:space="0" w:color="auto"/>
                      </w:divBdr>
                      <w:divsChild>
                        <w:div w:id="1129516560">
                          <w:marLeft w:val="0"/>
                          <w:marRight w:val="0"/>
                          <w:marTop w:val="0"/>
                          <w:marBottom w:val="0"/>
                          <w:divBdr>
                            <w:top w:val="none" w:sz="0" w:space="0" w:color="auto"/>
                            <w:left w:val="single" w:sz="6" w:space="0" w:color="669999"/>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http://www.aldes.fr/particuliers/aldes-dossiers-la-ventilation-la-ventilation-naturelle.htm" TargetMode="External"/><Relationship Id="rId26" Type="http://schemas.openxmlformats.org/officeDocument/2006/relationships/image" Target="media/image13.png"/><Relationship Id="rId39" Type="http://schemas.openxmlformats.org/officeDocument/2006/relationships/image" Target="media/image22.wmf"/><Relationship Id="rId3" Type="http://schemas.openxmlformats.org/officeDocument/2006/relationships/settings" Target="settings.xml"/><Relationship Id="rId21" Type="http://schemas.openxmlformats.org/officeDocument/2006/relationships/hyperlink" Target="file:///F:\cours\2010_2011\2%20CIT\s&#233;rie%201\ventiler\ventilation.pdf" TargetMode="External"/><Relationship Id="rId34" Type="http://schemas.openxmlformats.org/officeDocument/2006/relationships/hyperlink" Target="http://promodul.bao-gp.com/" TargetMode="External"/><Relationship Id="rId42" Type="http://schemas.microsoft.com/office/2007/relationships/stylesWithEffects" Target="stylesWithEffects.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puits-canadien.autoconstruction.info/" TargetMode="External"/><Relationship Id="rId33" Type="http://schemas.openxmlformats.org/officeDocument/2006/relationships/header" Target="header1.xml"/><Relationship Id="rId38" Type="http://schemas.openxmlformats.org/officeDocument/2006/relationships/image" Target="media/image21.wmf"/><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www.aldes.fr/pro2009/html/aldes-solutions-systemes-ventilation-individuelle-pour-l-habitat.htm" TargetMode="External"/><Relationship Id="rId29" Type="http://schemas.openxmlformats.org/officeDocument/2006/relationships/image" Target="media/image15.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12.gif"/><Relationship Id="rId32" Type="http://schemas.openxmlformats.org/officeDocument/2006/relationships/image" Target="media/image18.png"/><Relationship Id="rId37" Type="http://schemas.openxmlformats.org/officeDocument/2006/relationships/image" Target="media/image20.wmf"/><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1.gif"/><Relationship Id="rId28" Type="http://schemas.openxmlformats.org/officeDocument/2006/relationships/image" Target="media/image14.png"/><Relationship Id="rId36" Type="http://schemas.openxmlformats.org/officeDocument/2006/relationships/hyperlink" Target="http://www.emploi-environnement.com/fr/dico/fiches/metier_technicien_genie_climatique.php4" TargetMode="External"/><Relationship Id="rId10" Type="http://schemas.openxmlformats.org/officeDocument/2006/relationships/hyperlink" Target="file:///F:\cours\2010_2011\2%20CIT\s&#233;rie%201\ventiler\ventilation.pdf" TargetMode="External"/><Relationship Id="rId19" Type="http://schemas.openxmlformats.org/officeDocument/2006/relationships/hyperlink" Target="http://www.aldes.fr/particuliers/aldes-dossiers-la-ventilation.htm" TargetMode="External"/><Relationship Id="rId31" Type="http://schemas.openxmlformats.org/officeDocument/2006/relationships/image" Target="media/image17.png"/><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6.wmf"/><Relationship Id="rId22" Type="http://schemas.openxmlformats.org/officeDocument/2006/relationships/image" Target="media/image10.gif"/><Relationship Id="rId27" Type="http://schemas.openxmlformats.org/officeDocument/2006/relationships/hyperlink" Target="http://www.ducotedespros.tv/videos/le-puit-canadien-la-ventilation-double-flux" TargetMode="External"/><Relationship Id="rId30" Type="http://schemas.openxmlformats.org/officeDocument/2006/relationships/image" Target="media/image16.png"/><Relationship Id="rId35" Type="http://schemas.openxmlformats.org/officeDocument/2006/relationships/image" Target="media/image1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1100</Words>
  <Characters>6051</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ICI</Company>
  <LinksUpToDate>false</LinksUpToDate>
  <CharactersWithSpaces>7137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laure</dc:creator>
  <cp:keywords/>
  <dc:description/>
  <cp:lastModifiedBy>MAISON</cp:lastModifiedBy>
  <cp:revision>2</cp:revision>
  <dcterms:created xsi:type="dcterms:W3CDTF">2011-03-07T09:00:00Z</dcterms:created>
  <dcterms:modified xsi:type="dcterms:W3CDTF">2011-03-07T09:00:00Z</dcterms:modified>
</cp:coreProperties>
</file>