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4D" w:rsidRDefault="0036164D">
      <w:pPr>
        <w:pStyle w:val="Titre1"/>
        <w:rPr>
          <w:rFonts w:ascii="Comic Sans MS" w:hAnsi="Comic Sans MS"/>
        </w:rPr>
      </w:pPr>
      <w:r>
        <w:rPr>
          <w:rFonts w:ascii="Arial" w:hAnsi="Arial" w:cs="Arial"/>
        </w:rPr>
        <w:t xml:space="preserve"> Jumelles stabilisées </w:t>
      </w:r>
      <w:r w:rsidR="00107C52">
        <w:rPr>
          <w:rFonts w:ascii="Arial" w:hAnsi="Arial" w:cs="Arial"/>
        </w:rPr>
        <w:t>1 - corrigé</w:t>
      </w:r>
    </w:p>
    <w:p w:rsidR="0036164D" w:rsidRDefault="00107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133985</wp:posOffset>
            </wp:positionV>
            <wp:extent cx="906780" cy="529590"/>
            <wp:effectExtent l="19050" t="0" r="7620" b="0"/>
            <wp:wrapNone/>
            <wp:docPr id="146" name="Image 146" descr="logovictorbér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logovictorbéra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64D">
        <w:rPr>
          <w:noProof/>
        </w:rPr>
        <w:pict>
          <v:line id="_x0000_s2195" style="position:absolute;left:0;text-align:left;z-index:251627520;mso-position-horizontal-relative:text;mso-position-vertical-relative:text" from="90.1pt,7.05pt" to="90.1pt,54.65pt"/>
        </w:pict>
      </w:r>
      <w:r w:rsidR="0036164D">
        <w:rPr>
          <w:rFonts w:ascii="Comic Sans MS" w:hAnsi="Comic Sans MS"/>
          <w:noProof/>
          <w:sz w:val="20"/>
        </w:rPr>
        <w:pict>
          <v:line id="_x0000_s2140" style="position:absolute;left:0;text-align:left;flip:y;z-index:251625472;mso-position-horizontal-relative:text;mso-position-vertical-relative:text" from="-5.1pt,7.05pt" to="515.4pt,7.05pt"/>
        </w:pict>
      </w:r>
    </w:p>
    <w:p w:rsidR="0036164D" w:rsidRDefault="00846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09" type="#_x0000_t202" style="position:absolute;left:0;text-align:left;margin-left:429.25pt;margin-top:5.15pt;width:59.5pt;height:23.8pt;z-index:251689984">
            <v:textbox>
              <w:txbxContent>
                <w:p w:rsidR="00846503" w:rsidRPr="00846503" w:rsidRDefault="00846503" w:rsidP="0084650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46503">
                    <w:rPr>
                      <w:rFonts w:ascii="Arial" w:hAnsi="Arial" w:cs="Arial"/>
                      <w:sz w:val="28"/>
                      <w:szCs w:val="28"/>
                    </w:rPr>
                    <w:t>TP1</w:t>
                  </w:r>
                </w:p>
              </w:txbxContent>
            </v:textbox>
          </v:shape>
        </w:pict>
      </w:r>
      <w:r w:rsidR="0036164D">
        <w:rPr>
          <w:rFonts w:ascii="Arial" w:hAnsi="Arial" w:cs="Arial"/>
        </w:rPr>
        <w:t xml:space="preserve">            </w:t>
      </w:r>
      <w:r w:rsidR="00F567DE">
        <w:rPr>
          <w:rFonts w:ascii="Arial" w:hAnsi="Arial" w:cs="Arial"/>
        </w:rPr>
        <w:t>R</w:t>
      </w:r>
      <w:r w:rsidR="0036164D">
        <w:rPr>
          <w:rFonts w:ascii="Arial" w:hAnsi="Arial" w:cs="Arial"/>
        </w:rPr>
        <w:t>epositionnement du bloc prismes</w:t>
      </w:r>
    </w:p>
    <w:p w:rsidR="0036164D" w:rsidRDefault="0036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67DE" w:rsidRDefault="00F56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164D" w:rsidRDefault="0036164D">
      <w:pPr>
        <w:rPr>
          <w:rFonts w:ascii="Abadi MT Condensed Light" w:hAnsi="Abadi MT Condensed Light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</w:r>
      <w:r w:rsidR="00F567DE">
        <w:rPr>
          <w:i w:val="0"/>
          <w:iCs w:val="0"/>
        </w:rPr>
        <w:t>1</w:t>
      </w:r>
      <w:r>
        <w:rPr>
          <w:i w:val="0"/>
          <w:iCs w:val="0"/>
        </w:rPr>
        <w:t xml:space="preserve">.1. Déterminer le type de capteur optoélectronique qui permet de déterminer la variation de position verticale et horizontale du bloc de prismes. 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2 PSD (position sensitive detector) verticale et horizontale:  voir DT introduction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1.2. Localiser sur les jumelles les capteurs de position verticaux et horizontaux.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Sur le côté et au centre haut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color w:val="FF0000"/>
        </w:rPr>
        <w:tab/>
      </w:r>
      <w:r>
        <w:rPr>
          <w:i w:val="0"/>
          <w:iCs w:val="0"/>
        </w:rPr>
        <w:t>1.3. Sur le schéma structurel, encadrer FP1 et les fonctions secondaires de FP3.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FP1: U1 (microcontrôleur)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FS3.1: EL PSD</w:t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FS3.3: AZ PSD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FS3.2: U4(1-2 /4) U5 (1-2 /4)</w:t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FS3.4: U4 (3-4 /4) U5 (3-4 /4)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1.4 Indiquer quelles sont les entrées analogiques du microcontrôleur qui vont déterminer le positionnement des prismes en vertical et horizontal.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Vertical: AN1 et AN2 </w:t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Horizontal: AN4 et AN5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u w:val="single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 xml:space="preserve">2.1. Donner le nom des montages réalisés par U4. Exprimer Uel1 f(I1 et EL) et Uel2 f(I2 et EL). 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Conversion courant/tension filtrée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Uel1 = EL-  R41 x I1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Uel2 = EL - R42 x I2 </w:t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EL: potentiel de référence = 1,786v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ab/>
      </w: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2.2. Donner le nom des montages réalisés par U5. Exprimer l'amplification de AN1 f(Uel1 et EL) et AN2 f(Uel2 et EL) en fonction des résistances des montages. Faire l'application numérique.</w:t>
      </w:r>
    </w:p>
    <w:p w:rsidR="006718AF" w:rsidRPr="00C36E1B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 w:rsidRPr="00C36E1B">
        <w:rPr>
          <w:i w:val="0"/>
          <w:iCs w:val="0"/>
          <w:color w:val="FF0000"/>
        </w:rPr>
        <w:t>Amplificateur inverseur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 w:rsidRPr="006248A6">
        <w:rPr>
          <w:i w:val="0"/>
          <w:iCs w:val="0"/>
          <w:color w:val="FF0000"/>
          <w:lang w:val="en-US"/>
        </w:rPr>
        <w:t>AN1= E</w:t>
      </w:r>
      <w:r w:rsidR="00A60A72" w:rsidRPr="006248A6">
        <w:rPr>
          <w:i w:val="0"/>
          <w:iCs w:val="0"/>
          <w:color w:val="FF0000"/>
          <w:lang w:val="en-US"/>
        </w:rPr>
        <w:t>L.(R25+R17)/R17 –Uel1.(R25/R17</w:t>
      </w:r>
      <w:r w:rsidR="00A60A72" w:rsidRPr="006248A6">
        <w:rPr>
          <w:i w:val="0"/>
          <w:iCs w:val="0"/>
          <w:color w:val="FF0000"/>
          <w:lang w:val="en-US"/>
        </w:rPr>
        <w:tab/>
        <w:t xml:space="preserve">) </w:t>
      </w:r>
      <w:r w:rsidRPr="006248A6">
        <w:rPr>
          <w:i w:val="0"/>
          <w:iCs w:val="0"/>
          <w:color w:val="FF0000"/>
          <w:lang w:val="en-US"/>
        </w:rPr>
        <w:tab/>
        <w:t xml:space="preserve">AN1 = 11.EL  - 10. </w:t>
      </w:r>
      <w:r>
        <w:rPr>
          <w:i w:val="0"/>
          <w:iCs w:val="0"/>
          <w:color w:val="FF0000"/>
        </w:rPr>
        <w:t xml:space="preserve">Uel1 </w:t>
      </w:r>
      <w:r>
        <w:rPr>
          <w:i w:val="0"/>
          <w:iCs w:val="0"/>
          <w:color w:val="FF0000"/>
        </w:rPr>
        <w:tab/>
        <w:t>pour Uel1=1,75v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 w:rsidRPr="00B45E75">
        <w:rPr>
          <w:i w:val="0"/>
          <w:iCs w:val="0"/>
          <w:color w:val="FF0000"/>
        </w:rPr>
        <w:t>AN2= EL</w:t>
      </w:r>
      <w:r>
        <w:rPr>
          <w:i w:val="0"/>
          <w:iCs w:val="0"/>
          <w:color w:val="FF0000"/>
        </w:rPr>
        <w:t>.</w:t>
      </w:r>
      <w:r w:rsidRPr="00B45E75">
        <w:rPr>
          <w:i w:val="0"/>
          <w:iCs w:val="0"/>
          <w:color w:val="FF0000"/>
        </w:rPr>
        <w:t xml:space="preserve">(R26+R19)/R19 – Uel2.(R26/R19) </w:t>
      </w:r>
      <w:r w:rsidRPr="00B45E75">
        <w:rPr>
          <w:i w:val="0"/>
          <w:iCs w:val="0"/>
          <w:color w:val="FF0000"/>
        </w:rPr>
        <w:tab/>
        <w:t>AN2 = 11.EL  - 10. Uel2</w:t>
      </w:r>
      <w:r>
        <w:rPr>
          <w:i w:val="0"/>
          <w:iCs w:val="0"/>
          <w:color w:val="FF0000"/>
        </w:rPr>
        <w:tab/>
        <w:t xml:space="preserve">         </w:t>
      </w:r>
      <w:r>
        <w:rPr>
          <w:i w:val="0"/>
          <w:iCs w:val="0"/>
          <w:color w:val="FF0000"/>
        </w:rPr>
        <w:tab/>
        <w:t>AN1=2,2v</w:t>
      </w:r>
    </w:p>
    <w:p w:rsidR="006718AF" w:rsidRPr="00B45E75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AN2=2,2v</w:t>
      </w:r>
    </w:p>
    <w:p w:rsidR="006718AF" w:rsidRPr="00B45E75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  <w:color w:val="000000"/>
        </w:rPr>
      </w:pPr>
      <w:r w:rsidRPr="00B45E75">
        <w:rPr>
          <w:i w:val="0"/>
          <w:iCs w:val="0"/>
          <w:color w:val="FF0000"/>
        </w:rPr>
        <w:tab/>
      </w:r>
      <w:r>
        <w:rPr>
          <w:i w:val="0"/>
          <w:iCs w:val="0"/>
          <w:color w:val="000000"/>
        </w:rPr>
        <w:t>2.3. Quelle opération devra réaliser le microcontrôleur afin de déterminer la position verticale (ELp) du prisme ?</w:t>
      </w:r>
    </w:p>
    <w:p w:rsidR="00107C52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  <w:position w:val="-20"/>
        </w:rPr>
        <w:object w:dxaOrig="19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2.25pt" o:ole="">
            <v:imagedata r:id="rId8" o:title=""/>
          </v:shape>
          <o:OLEObject Type="Embed" ProgID="Equation.3" ShapeID="_x0000_i1025" DrawAspect="Content" ObjectID="_1794917413" r:id="rId9"/>
        </w:object>
      </w:r>
      <w:r>
        <w:rPr>
          <w:i w:val="0"/>
          <w:iCs w:val="0"/>
          <w:color w:val="FF0000"/>
        </w:rPr>
        <w:t xml:space="preserve"> avec L = 6mm car PSD S5629 (doc tech)</w:t>
      </w:r>
    </w:p>
    <w:p w:rsidR="006718AF" w:rsidRDefault="00107C52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br w:type="page"/>
      </w:r>
    </w:p>
    <w:p w:rsidR="006718AF" w:rsidRPr="00170091" w:rsidRDefault="006718AF" w:rsidP="006718AF">
      <w:pPr>
        <w:pStyle w:val="Retraitcorpsdetexte"/>
        <w:ind w:firstLine="0"/>
      </w:pPr>
      <w:r w:rsidRPr="00170091">
        <w:t xml:space="preserve">Positionner les jumelles sur la platine motorisée, et régler une fréquence des oscillations verticales de façon à entrer dans la plage de correction. </w:t>
      </w:r>
      <w:r>
        <w:t>Alimenter les jumelles en +6v, activer la stabilisation.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Exemple: fréquence 10Hz, amplitude 0,5°, stabilisation effectuée à 95%.</w:t>
      </w:r>
    </w:p>
    <w:p w:rsidR="006718AF" w:rsidRDefault="006718AF" w:rsidP="006718AF">
      <w:pPr>
        <w:pStyle w:val="Retraitcorpsdetexte"/>
        <w:rPr>
          <w:i w:val="0"/>
          <w:iCs w:val="0"/>
        </w:rPr>
      </w:pPr>
    </w:p>
    <w:p w:rsidR="006718AF" w:rsidRDefault="006718AF" w:rsidP="006718AF">
      <w:pPr>
        <w:pStyle w:val="Retraitcorpsdetexte"/>
        <w:rPr>
          <w:i w:val="0"/>
          <w:iCs w:val="0"/>
        </w:rPr>
      </w:pPr>
      <w:r>
        <w:rPr>
          <w:i w:val="0"/>
          <w:iCs w:val="0"/>
        </w:rPr>
        <w:t xml:space="preserve">2.4. Relever en concordance des temps les signaux Uel1 et  Uel2 puis AN1 et AN2. </w:t>
      </w:r>
    </w:p>
    <w:p w:rsidR="006718AF" w:rsidRPr="00B45E75" w:rsidRDefault="006718AF" w:rsidP="006718AF">
      <w:pPr>
        <w:pStyle w:val="Retraitcorpsdetexte"/>
      </w:pPr>
      <w:r>
        <w:t>Utiliser des sondes d'oscilloscope 10x.</w:t>
      </w:r>
    </w:p>
    <w:p w:rsidR="006718AF" w:rsidRDefault="006718AF" w:rsidP="006718AF">
      <w:pPr>
        <w:pStyle w:val="Retraitcorpsdetexte"/>
        <w:rPr>
          <w:i w:val="0"/>
          <w:iCs w:val="0"/>
        </w:rPr>
      </w:pPr>
      <w:r>
        <w:rPr>
          <w:i w:val="0"/>
          <w:iCs w:val="0"/>
        </w:rPr>
        <w:t xml:space="preserve">Tracer en concordance le chronogramme de position Elp. </w:t>
      </w:r>
    </w:p>
    <w:p w:rsidR="006718AF" w:rsidRDefault="006718AF" w:rsidP="006718AF">
      <w:pPr>
        <w:pStyle w:val="Retraitcorpsdetexte"/>
        <w:ind w:left="708" w:firstLine="0"/>
        <w:rPr>
          <w:i w:val="0"/>
          <w:iCs w:val="0"/>
        </w:rPr>
      </w:pPr>
      <w:r>
        <w:rPr>
          <w:i w:val="0"/>
          <w:iCs w:val="0"/>
        </w:rPr>
        <w:t>Indiquer sur les chronogrammes lorsque le spot est centré sur le capteur, lorsqu'il s'éloigne ou s'approche des électrodes de I1 et I2.</w:t>
      </w:r>
    </w:p>
    <w:p w:rsidR="006718AF" w:rsidRDefault="006718AF" w:rsidP="006718AF">
      <w:pPr>
        <w:pStyle w:val="Retraitcorpsdetexte"/>
        <w:rPr>
          <w:i w:val="0"/>
          <w:iCs w:val="0"/>
        </w:rPr>
      </w:pPr>
      <w:r>
        <w:rPr>
          <w:i w:val="0"/>
          <w:iCs w:val="0"/>
          <w:noProof/>
          <w:sz w:val="20"/>
        </w:rPr>
        <w:pict>
          <v:line id="_x0000_s2345" style="position:absolute;left:0;text-align:left;z-index:251628544" from="102pt,11.45pt" to="102pt,92.5pt" strokecolor="red">
            <v:stroke startarrow="block"/>
          </v:line>
        </w:pict>
      </w:r>
    </w:p>
    <w:p w:rsidR="006718AF" w:rsidRDefault="006718AF" w:rsidP="006718AF">
      <w:pPr>
        <w:pStyle w:val="Retraitcorpsdetexte"/>
        <w:rPr>
          <w:i w:val="0"/>
          <w:iCs w:val="0"/>
        </w:rPr>
      </w:pPr>
      <w:r>
        <w:rPr>
          <w:i w:val="0"/>
          <w:iCs w:val="0"/>
          <w:noProof/>
          <w:sz w:val="20"/>
        </w:rPr>
        <w:pict>
          <v:shape id="_x0000_s2368" type="#_x0000_t202" style="position:absolute;left:0;text-align:left;margin-left:18.7pt;margin-top:263.15pt;width:59.5pt;height:23.8pt;z-index:251652096" filled="f" fillcolor="red" stroked="f">
            <v:textbox style="mso-next-textbox:#_x0000_s2368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AN2 (v)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67" type="#_x0000_t202" style="position:absolute;left:0;text-align:left;margin-left:18.7pt;margin-top:167.95pt;width:59.5pt;height:23.8pt;z-index:251651072" filled="f" fillcolor="red" stroked="f">
            <v:textbox style="mso-next-textbox:#_x0000_s2367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AN1 (v)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66" type="#_x0000_t202" style="position:absolute;left:0;text-align:left;margin-left:18.7pt;margin-top:84.65pt;width:65.45pt;height:23.8pt;z-index:251650048" filled="f" fillcolor="red" stroked="f">
            <v:textbox style="mso-next-textbox:#_x0000_s2366">
              <w:txbxContent>
                <w:p w:rsidR="006718AF" w:rsidRDefault="006718AF" w:rsidP="006718AF">
                  <w:pPr>
                    <w:pStyle w:val="En-tte"/>
                    <w:tabs>
                      <w:tab w:val="clear" w:pos="4536"/>
                      <w:tab w:val="clear" w:pos="9072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Uel2 (v) 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line id="_x0000_s2374" style="position:absolute;left:0;text-align:left;z-index:251658240" from="268.6pt,29.2pt" to="268.6pt,546.85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shape id="_x0000_s2387" type="#_x0000_t202" style="position:absolute;left:0;text-align:left;margin-left:250.75pt;margin-top:546.85pt;width:59.5pt;height:17.85pt;z-index:251671552" filled="f" fillcolor="red" stroked="f" strokecolor="red">
            <v:textbox style="mso-next-textbox:#_x0000_s2387">
              <w:txbxContent>
                <w:p w:rsidR="006718AF" w:rsidRDefault="006718AF" w:rsidP="006718AF">
                  <w:pPr>
                    <w:rPr>
                      <w:color w:val="FF0000"/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centré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86" type="#_x0000_t202" style="position:absolute;left:0;text-align:left;margin-left:167.45pt;margin-top:546.85pt;width:59.5pt;height:17.85pt;z-index:251670528" filled="f" fillcolor="red" stroked="f" strokecolor="red">
            <v:textbox style="mso-next-textbox:#_x0000_s2386">
              <w:txbxContent>
                <w:p w:rsidR="006718AF" w:rsidRDefault="006718AF" w:rsidP="006718AF">
                  <w:pPr>
                    <w:rPr>
                      <w:color w:val="FF0000"/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centré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83" type="#_x0000_t202" style="position:absolute;left:0;text-align:left;margin-left:102pt;margin-top:558.75pt;width:214.2pt;height:17.85pt;z-index:251667456" filled="f" fillcolor="red" stroked="f" strokecolor="red">
            <v:textbox style="mso-next-textbox:#_x0000_s2383">
              <w:txbxContent>
                <w:p w:rsidR="006718AF" w:rsidRDefault="006718AF" w:rsidP="006718AF">
                  <w:pPr>
                    <w:rPr>
                      <w:color w:val="FF0000"/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Vers I2              Vers électrode I1               Vers électrode I2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line id="_x0000_s2385" style="position:absolute;left:0;text-align:left;z-index:251669504" from="226.95pt,29.2pt" to="226.95pt,570.65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line id="_x0000_s2384" style="position:absolute;left:0;text-align:left;z-index:251668480" from="143.65pt,29.2pt" to="143.65pt,576.6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shape id="_x0000_s2382" type="#_x0000_t202" style="position:absolute;left:0;text-align:left;margin-left:78.2pt;margin-top:451.65pt;width:29.75pt;height:23.8pt;z-index:251666432" filled="f" fillcolor="red" stroked="f">
            <v:textbox style="mso-next-textbox:#_x0000_s2382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52" style="position:absolute;left:0;text-align:left;margin-left:102pt;margin-top:207.7pt;width:89.25pt;height:29.75pt;flip:y;z-index:251635712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53" style="position:absolute;left:0;text-align:left;margin-left:185.3pt;margin-top:183.9pt;width:83.3pt;height:25.7pt;rotation:11852822fd;flip:y;z-index:251636736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line id="_x0000_s2381" style="position:absolute;left:0;text-align:left;z-index:251665408" from="185.3pt,29.2pt" to="185.3pt,546.85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line id="_x0000_s2377" style="position:absolute;left:0;text-align:left;z-index:251661312" from="102pt,386.2pt" to="357.85pt,386.2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line id="_x0000_s2380" style="position:absolute;left:0;text-align:left;z-index:251664384" from="102pt,546.85pt" to="363.8pt,546.85pt" strokecolor="red">
            <v:stroke dashstyle="1 1" endcap="round"/>
          </v:line>
        </w:pict>
      </w:r>
      <w:r>
        <w:rPr>
          <w:i w:val="0"/>
          <w:iCs w:val="0"/>
          <w:noProof/>
          <w:sz w:val="20"/>
        </w:rPr>
        <w:pict>
          <v:shape id="_x0000_s2379" type="#_x0000_t202" style="position:absolute;left:0;text-align:left;margin-left:72.25pt;margin-top:529pt;width:29.75pt;height:23.8pt;z-index:251663360" filled="f" fillcolor="red" stroked="f">
            <v:textbox style="mso-next-textbox:#_x0000_s2379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-3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78" type="#_x0000_t202" style="position:absolute;left:0;text-align:left;margin-left:78.2pt;margin-top:374.3pt;width:23.8pt;height:23.8pt;z-index:251662336" filled="f" fillcolor="red" stroked="f">
            <v:textbox style="mso-next-textbox:#_x0000_s2378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3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line id="_x0000_s2371" style="position:absolute;left:0;text-align:left;z-index:251655168" from="102pt,368.35pt" to="102pt,558.75pt" strokecolor="red">
            <v:stroke startarrow="block"/>
          </v:line>
        </w:pict>
      </w:r>
      <w:r>
        <w:rPr>
          <w:i w:val="0"/>
          <w:iCs w:val="0"/>
          <w:noProof/>
          <w:sz w:val="20"/>
        </w:rPr>
        <w:pict>
          <v:shape id="_x0000_s2372" type="#_x0000_t202" style="position:absolute;left:0;text-align:left;margin-left:24.65pt;margin-top:388.1pt;width:65.45pt;height:23.8pt;z-index:251656192" filled="f" fillcolor="red" stroked="f">
            <v:textbox style="mso-next-textbox:#_x0000_s2372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Elp (mm)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shape id="_x0000_s2376" style="position:absolute;left:0;text-align:left;margin-left:268.6pt;margin-top:386.2pt;width:83.3pt;height:77.35pt;z-index:251660288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75" style="position:absolute;left:0;text-align:left;margin-left:185.3pt;margin-top:463.55pt;width:83.3pt;height:83.3pt;flip:y;z-index:251659264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73" style="position:absolute;left:0;text-align:left;margin-left:102pt;margin-top:386.2pt;width:83.3pt;height:77.35pt;z-index:251657216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line id="_x0000_s2370" style="position:absolute;left:0;text-align:left;z-index:251654144" from="102pt,465.45pt" to="417.35pt,465.45pt" strokecolor="red">
            <v:stroke endarrow="block"/>
          </v:line>
        </w:pict>
      </w:r>
      <w:r>
        <w:rPr>
          <w:i w:val="0"/>
          <w:iCs w:val="0"/>
          <w:noProof/>
          <w:sz w:val="20"/>
        </w:rPr>
        <w:pict>
          <v:line id="_x0000_s2350" style="position:absolute;left:0;text-align:left;z-index:251633664" from="102pt,150.1pt" to="417.35pt,150.1pt" strokecolor="red">
            <v:stroke endarrow="block"/>
          </v:line>
        </w:pict>
      </w:r>
      <w:r>
        <w:rPr>
          <w:i w:val="0"/>
          <w:iCs w:val="0"/>
          <w:noProof/>
          <w:sz w:val="20"/>
        </w:rPr>
        <w:pict>
          <v:line id="_x0000_s2346" style="position:absolute;left:0;text-align:left;z-index:251629568" from="102pt,78.7pt" to="417.35pt,78.7pt" strokecolor="red">
            <v:stroke endarrow="block"/>
          </v:line>
        </w:pict>
      </w:r>
      <w:r>
        <w:rPr>
          <w:i w:val="0"/>
          <w:iCs w:val="0"/>
          <w:noProof/>
          <w:sz w:val="20"/>
        </w:rPr>
        <w:pict>
          <v:shape id="_x0000_s2369" type="#_x0000_t202" style="position:absolute;left:0;text-align:left;margin-left:417.35pt;margin-top:66.8pt;width:23.8pt;height:23.8pt;z-index:251653120" filled="f" fillcolor="red" stroked="f">
            <v:textbox style="mso-next-textbox:#_x0000_s2369">
              <w:txbxContent>
                <w:p w:rsidR="006718AF" w:rsidRDefault="006718AF" w:rsidP="006718AF">
                  <w:r>
                    <w:t>t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20"/>
        </w:rPr>
        <w:pict>
          <v:line id="_x0000_s2364" style="position:absolute;left:0;text-align:left;z-index:251648000" from="102pt,269.1pt" to="102pt,334.55pt" strokecolor="red">
            <v:stroke startarrow="block"/>
          </v:line>
        </w:pict>
      </w:r>
      <w:r>
        <w:rPr>
          <w:i w:val="0"/>
          <w:iCs w:val="0"/>
          <w:noProof/>
          <w:sz w:val="20"/>
        </w:rPr>
        <w:pict>
          <v:line id="_x0000_s2363" style="position:absolute;left:0;text-align:left;z-index:251646976" from="102pt,173.9pt" to="102pt,239.35pt" strokecolor="red">
            <v:stroke startarrow="block"/>
          </v:line>
        </w:pict>
      </w:r>
      <w:r>
        <w:rPr>
          <w:i w:val="0"/>
          <w:iCs w:val="0"/>
          <w:noProof/>
          <w:sz w:val="20"/>
        </w:rPr>
        <w:pict>
          <v:line id="_x0000_s2351" style="position:absolute;left:0;text-align:left;z-index:251634688" from="102pt,239.35pt" to="417.35pt,239.35pt" strokecolor="red">
            <v:stroke endarrow="block"/>
          </v:line>
        </w:pict>
      </w:r>
      <w:r>
        <w:rPr>
          <w:i w:val="0"/>
          <w:iCs w:val="0"/>
          <w:noProof/>
          <w:sz w:val="20"/>
        </w:rPr>
        <w:pict>
          <v:line id="_x0000_s2355" style="position:absolute;left:0;text-align:left;z-index:251638784" from="102pt,334.55pt" to="417.35pt,334.55pt" strokecolor="red">
            <v:stroke endarrow="block"/>
          </v:line>
        </w:pict>
      </w:r>
      <w:r>
        <w:rPr>
          <w:i w:val="0"/>
          <w:iCs w:val="0"/>
          <w:noProof/>
          <w:sz w:val="20"/>
        </w:rPr>
        <w:pict>
          <v:line id="_x0000_s2362" style="position:absolute;left:0;text-align:left;z-index:251645952" from="102pt,90.6pt" to="102pt,150.1pt" strokecolor="red">
            <v:stroke startarrow="block"/>
          </v:line>
        </w:pict>
      </w:r>
      <w:r>
        <w:rPr>
          <w:i w:val="0"/>
          <w:iCs w:val="0"/>
          <w:noProof/>
          <w:sz w:val="20"/>
        </w:rPr>
        <w:pict>
          <v:shape id="_x0000_s2358" style="position:absolute;left:0;text-align:left;margin-left:268.6pt;margin-top:273.15pt;width:83.3pt;height:25.7pt;z-index:251641856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57" style="position:absolute;left:0;text-align:left;margin-left:185.3pt;margin-top:296.95pt;width:83.3pt;height:35.7pt;rotation:-11852822fd;z-index:251640832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56" style="position:absolute;left:0;text-align:left;margin-left:102pt;margin-top:273.15pt;width:83.3pt;height:25.7pt;z-index:251639808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54" style="position:absolute;left:0;text-align:left;margin-left:268.6pt;margin-top:207.7pt;width:83.3pt;height:29.75pt;flip:y;z-index:251637760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65" type="#_x0000_t202" style="position:absolute;left:0;text-align:left;margin-left:18.7pt;margin-top:11.35pt;width:59.5pt;height:23.8pt;z-index:251649024" filled="f" fillcolor="red" stroked="f">
            <v:textbox style="mso-next-textbox:#_x0000_s2365">
              <w:txbxContent>
                <w:p w:rsidR="006718AF" w:rsidRDefault="006718AF" w:rsidP="006718A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Uel1(v)</w:t>
                  </w:r>
                </w:p>
              </w:txbxContent>
            </v:textbox>
          </v:shape>
        </w:pict>
      </w:r>
    </w:p>
    <w:p w:rsidR="006718AF" w:rsidRDefault="006718AF" w:rsidP="006718AF">
      <w:pPr>
        <w:pStyle w:val="Retraitcorpsdetexte"/>
        <w:rPr>
          <w:i w:val="0"/>
          <w:iCs w:val="0"/>
        </w:rPr>
      </w:pPr>
      <w:r>
        <w:rPr>
          <w:i w:val="0"/>
          <w:iCs w:val="0"/>
          <w:noProof/>
          <w:lang w:eastAsia="zh-CN"/>
        </w:rPr>
        <w:pict>
          <v:line id="_x0000_s2391" style="position:absolute;left:0;text-align:left;z-index:251675648" from="363.8pt,13.6pt" to="363.8pt,49.3pt" strokecolor="red">
            <v:stroke startarrow="block" endarrow="block"/>
          </v:line>
        </w:pict>
      </w:r>
      <w:r>
        <w:rPr>
          <w:i w:val="0"/>
          <w:iCs w:val="0"/>
          <w:noProof/>
          <w:sz w:val="20"/>
        </w:rPr>
        <w:pict>
          <v:shape id="_x0000_s2347" style="position:absolute;left:0;text-align:left;margin-left:102pt;margin-top:13.6pt;width:83.3pt;height:15.6pt;z-index:251630592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>
        <w:rPr>
          <w:i w:val="0"/>
          <w:iCs w:val="0"/>
          <w:noProof/>
          <w:sz w:val="20"/>
        </w:rPr>
        <w:pict>
          <v:shape id="_x0000_s2349" style="position:absolute;left:0;text-align:left;margin-left:268.6pt;margin-top:13.6pt;width:83.3pt;height:15.6pt;z-index:251632640;mso-position-horizontal:absolute;mso-position-vertical:absolute" coordsize="1666,714" path="m,714c277,357,555,,833,v278,,694,595,833,714e" filled="f" fillcolor="red" strokecolor="red">
            <v:path arrowok="t"/>
          </v:shape>
        </w:pict>
      </w:r>
    </w:p>
    <w:p w:rsidR="006718AF" w:rsidRDefault="000E645D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shape id="_x0000_s2390" type="#_x0000_t202" style="position:absolute;left:0;text-align:left;margin-left:72.05pt;margin-top:6.7pt;width:41.65pt;height:17.85pt;z-index:251674624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5E75">
                    <w:rPr>
                      <w:color w:val="FF0000"/>
                      <w:sz w:val="20"/>
                      <w:szCs w:val="20"/>
                    </w:rPr>
                    <w:t>1,7V</w:t>
                  </w:r>
                </w:p>
              </w:txbxContent>
            </v:textbox>
          </v:shape>
        </w:pict>
      </w:r>
      <w:r w:rsidR="006718AF">
        <w:rPr>
          <w:i w:val="0"/>
          <w:iCs w:val="0"/>
          <w:noProof/>
          <w:sz w:val="20"/>
          <w:lang w:eastAsia="zh-CN"/>
        </w:rPr>
        <w:pict>
          <v:shape id="_x0000_s2392" type="#_x0000_t202" style="position:absolute;left:0;text-align:left;margin-left:363.8pt;margin-top:5.75pt;width:83.3pt;height:23.8pt;z-index:251676672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100mV</w:t>
                  </w:r>
                </w:p>
              </w:txbxContent>
            </v:textbox>
          </v:shape>
        </w:pict>
      </w:r>
    </w:p>
    <w:p w:rsidR="006718AF" w:rsidRDefault="000E645D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lang w:eastAsia="zh-CN"/>
        </w:rPr>
        <w:pict>
          <v:line id="_x0000_s2389" style="position:absolute;left:0;text-align:left;z-index:251673600" from="102pt,2.5pt" to="363.8pt,2.5pt" strokecolor="red">
            <v:stroke dashstyle="1 1" endcap="round"/>
          </v:line>
        </w:pict>
      </w:r>
      <w:r w:rsidR="006718AF">
        <w:rPr>
          <w:i w:val="0"/>
          <w:iCs w:val="0"/>
          <w:noProof/>
          <w:sz w:val="20"/>
        </w:rPr>
        <w:pict>
          <v:shape id="_x0000_s2348" style="position:absolute;left:0;text-align:left;margin-left:185pt;margin-top:1.55pt;width:83.3pt;height:14.2pt;rotation:-11852822fd;z-index:251631616;mso-position-horizontal:absolute;mso-position-vertical:absolute" coordsize="1666,714" path="m,714c277,357,555,,833,v278,,694,595,833,714e" filled="f" fillcolor="red" strokecolor="red">
            <v:path arrowok="t"/>
          </v:shap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0E645D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shape id="_x0000_s2394" type="#_x0000_t202" style="position:absolute;left:0;text-align:left;margin-left:69.05pt;margin-top:9.85pt;width:41.65pt;height:17.85pt;z-index:251678720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B45E75">
                    <w:rPr>
                      <w:color w:val="FF0000"/>
                      <w:sz w:val="20"/>
                      <w:szCs w:val="20"/>
                    </w:rPr>
                    <w:t>1,7V</w:t>
                  </w:r>
                </w:p>
              </w:txbxContent>
            </v:textbox>
          </v:shape>
        </w:pict>
      </w:r>
      <w:r w:rsidR="006718AF">
        <w:rPr>
          <w:i w:val="0"/>
          <w:iCs w:val="0"/>
          <w:noProof/>
          <w:lang w:eastAsia="zh-CN"/>
        </w:rPr>
        <w:pict>
          <v:shape id="_x0000_s2404" type="#_x0000_t202" style="position:absolute;left:0;text-align:left;margin-left:363.8pt;margin-top:8.15pt;width:83.3pt;height:23.8pt;z-index:251688960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100mV</w:t>
                  </w:r>
                </w:p>
              </w:txbxContent>
            </v:textbox>
          </v:shape>
        </w:pict>
      </w:r>
      <w:r w:rsidR="006718AF">
        <w:rPr>
          <w:i w:val="0"/>
          <w:iCs w:val="0"/>
          <w:noProof/>
          <w:lang w:eastAsia="zh-CN"/>
        </w:rPr>
        <w:pict>
          <v:line id="_x0000_s2403" style="position:absolute;left:0;text-align:left;z-index:251687936" from="363.8pt,2.2pt" to="363.8pt,37.9pt" strokecolor="red">
            <v:stroke startarrow="block" endarrow="block"/>
          </v:line>
        </w:pict>
      </w:r>
      <w:r w:rsidR="006718AF">
        <w:rPr>
          <w:i w:val="0"/>
          <w:iCs w:val="0"/>
          <w:noProof/>
          <w:sz w:val="20"/>
        </w:rPr>
        <w:pict>
          <v:shape id="_x0000_s2360" style="position:absolute;left:0;text-align:left;margin-left:184.9pt;margin-top:2.15pt;width:83.3pt;height:15.55pt;rotation:11852822fd;flip:y;z-index:251643904;mso-position-horizontal:absolute;mso-position-vertical:absolute" coordsize="1666,714" path="m,714c277,357,555,,833,v278,,694,595,833,714e" filled="f" fillcolor="red" strokecolor="red">
            <v:path arrowok="t"/>
          </v:shape>
        </w:pict>
      </w:r>
    </w:p>
    <w:p w:rsidR="006718AF" w:rsidRDefault="000E645D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line id="_x0000_s2393" style="position:absolute;left:0;text-align:left;z-index:251677696" from="100.5pt,5.65pt" to="362.3pt,5.65pt" strokecolor="red">
            <v:stroke dashstyle="1 1" endcap="round"/>
          </v:line>
        </w:pict>
      </w:r>
      <w:r w:rsidR="006718AF">
        <w:rPr>
          <w:i w:val="0"/>
          <w:iCs w:val="0"/>
          <w:noProof/>
          <w:sz w:val="20"/>
        </w:rPr>
        <w:pict>
          <v:shape id="_x0000_s2361" style="position:absolute;left:0;text-align:left;margin-left:268.7pt;margin-top:4pt;width:83.3pt;height:14.15pt;flip:y;z-index:251644928;mso-position-horizontal:absolute;mso-position-vertical:absolute" coordsize="1666,714" path="m,714c277,357,555,,833,v278,,694,595,833,714e" filled="f" fillcolor="red" strokecolor="red">
            <v:path arrowok="t"/>
          </v:shape>
        </w:pict>
      </w:r>
      <w:r w:rsidR="006718AF">
        <w:rPr>
          <w:i w:val="0"/>
          <w:iCs w:val="0"/>
          <w:noProof/>
          <w:sz w:val="20"/>
        </w:rPr>
        <w:pict>
          <v:shape id="_x0000_s2359" style="position:absolute;left:0;text-align:left;margin-left:102.1pt;margin-top:4pt;width:83.3pt;height:14.15pt;flip:y;z-index:251642880;mso-position-horizontal:absolute;mso-position-vertical:absolute" coordsize="1666,714" path="m,714c277,357,555,,833,v278,,694,595,833,714e" filled="f" fillcolor="red" strokecolor="red">
            <v:path arrowok="t"/>
          </v:shap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lang w:eastAsia="zh-CN"/>
        </w:rPr>
        <w:pict>
          <v:line id="_x0000_s2397" style="position:absolute;left:0;text-align:left;z-index:251681792" from="363.8pt,2.75pt" to="363.8pt,56.3pt" strokecolor="red">
            <v:stroke startarrow="block" endarrow="block"/>
          </v:lin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shape id="_x0000_s2396" type="#_x0000_t202" style="position:absolute;left:0;text-align:left;margin-left:68.05pt;margin-top:8.35pt;width:41.65pt;height:17.85pt;z-index:251680768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2,</w:t>
                  </w:r>
                  <w:r w:rsidR="000E645D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Pr="00B45E75">
                    <w:rPr>
                      <w:color w:val="FF0000"/>
                      <w:sz w:val="20"/>
                      <w:szCs w:val="20"/>
                    </w:rPr>
                    <w:t>V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lang w:eastAsia="zh-CN"/>
        </w:rPr>
        <w:pict>
          <v:shape id="_x0000_s2398" type="#_x0000_t202" style="position:absolute;left:0;text-align:left;margin-left:369.75pt;margin-top:6.8pt;width:59.5pt;height:23.8pt;z-index:251682816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800mV</w:t>
                  </w:r>
                </w:p>
              </w:txbxContent>
            </v:textbox>
          </v:shap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line id="_x0000_s2395" style="position:absolute;left:0;text-align:left;z-index:251679744" from="102pt,4.9pt" to="363.8pt,4.9pt" strokecolor="red">
            <v:stroke dashstyle="1 1" endcap="round"/>
          </v:lin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lang w:eastAsia="zh-CN"/>
        </w:rPr>
        <w:pict>
          <v:shape id="_x0000_s2402" type="#_x0000_t202" style="position:absolute;left:0;text-align:left;margin-left:363.8pt;margin-top:19.2pt;width:59.5pt;height:23.8pt;z-index:251686912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800mV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lang w:eastAsia="zh-CN"/>
        </w:rPr>
        <w:pict>
          <v:line id="_x0000_s2401" style="position:absolute;left:0;text-align:left;z-index:251685888" from="357.85pt,1.35pt" to="357.85pt,54.9pt" strokecolor="red">
            <v:stroke startarrow="block" endarrow="block"/>
          </v:line>
        </w:pict>
      </w:r>
    </w:p>
    <w:p w:rsidR="006718AF" w:rsidRDefault="000E645D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  <w:sz w:val="20"/>
          <w:lang w:eastAsia="zh-CN"/>
        </w:rPr>
        <w:pict>
          <v:shape id="_x0000_s2399" type="#_x0000_t202" style="position:absolute;left:0;text-align:left;margin-left:71.85pt;margin-top:.25pt;width:41.65pt;height:17.85pt;z-index:251683840" filled="f" stroked="f">
            <v:textbox>
              <w:txbxContent>
                <w:p w:rsidR="006718AF" w:rsidRPr="00B45E75" w:rsidRDefault="006718AF" w:rsidP="006718A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2,</w:t>
                  </w:r>
                  <w:r w:rsidR="000E645D">
                    <w:rPr>
                      <w:color w:val="FF0000"/>
                      <w:sz w:val="20"/>
                      <w:szCs w:val="20"/>
                    </w:rPr>
                    <w:t>5</w:t>
                  </w:r>
                  <w:r w:rsidRPr="00B45E75">
                    <w:rPr>
                      <w:color w:val="FF0000"/>
                      <w:sz w:val="20"/>
                      <w:szCs w:val="20"/>
                    </w:rPr>
                    <w:t>V</w:t>
                  </w:r>
                </w:p>
              </w:txbxContent>
            </v:textbox>
          </v:shape>
        </w:pict>
      </w:r>
      <w:r w:rsidR="006718AF">
        <w:rPr>
          <w:i w:val="0"/>
          <w:iCs w:val="0"/>
          <w:noProof/>
          <w:sz w:val="20"/>
          <w:lang w:eastAsia="zh-CN"/>
        </w:rPr>
        <w:pict>
          <v:line id="_x0000_s2400" style="position:absolute;left:0;text-align:left;z-index:251684864" from="102pt,11.35pt" to="363.8pt,11.35pt" strokecolor="red">
            <v:stroke dashstyle="1 1" endcap="round"/>
          </v:lin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  <w:noProof/>
        </w:rPr>
        <w:pict>
          <v:shape id="_x0000_s2388" type="#_x0000_t202" style="position:absolute;left:0;text-align:left;margin-left:379.7pt;margin-top:3.15pt;width:132.75pt;height:96pt;z-index:251672576" filled="f" stroked="f">
            <v:textbox>
              <w:txbxContent>
                <w:p w:rsidR="006718AF" w:rsidRDefault="006718AF" w:rsidP="006718AF">
                  <w:pPr>
                    <w:rPr>
                      <w:i/>
                      <w:iCs/>
                      <w:color w:val="FF0000"/>
                    </w:rPr>
                  </w:pPr>
                  <w:r>
                    <w:rPr>
                      <w:i/>
                      <w:iCs/>
                      <w:color w:val="FF0000"/>
                    </w:rPr>
                    <w:t>La position est inversement proportionnelle à la distance entre la position du point incident et l'électrode.</w:t>
                  </w:r>
                </w:p>
              </w:txbxContent>
            </v:textbox>
          </v:shape>
        </w:pic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2.5. Faire varier la fréquence des oscillations, de manière à mettre en évidence les limites de la stabilisation. Commenter les résultats obtenus par rapport aux données constructeur.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Fréquence &lt;0,5 Hz, amplitude 1° </w:t>
      </w:r>
      <w:r>
        <w:rPr>
          <w:i w:val="0"/>
          <w:iCs w:val="0"/>
          <w:color w:val="FF0000"/>
        </w:rPr>
        <w:tab/>
        <w:t>ou</w:t>
      </w:r>
      <w:r>
        <w:rPr>
          <w:i w:val="0"/>
          <w:iCs w:val="0"/>
          <w:color w:val="FF0000"/>
        </w:rPr>
        <w:tab/>
        <w:t>Fréquence 0,5 Hz, amplitude &gt;1°</w:t>
      </w:r>
      <w:r>
        <w:rPr>
          <w:i w:val="0"/>
          <w:iCs w:val="0"/>
          <w:color w:val="FF0000"/>
        </w:rPr>
        <w:tab/>
        <w:t>efficacité?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Fréquence &gt; 20 Hz, amplitude 0,5° </w:t>
      </w:r>
      <w:r>
        <w:rPr>
          <w:i w:val="0"/>
          <w:iCs w:val="0"/>
          <w:color w:val="FF0000"/>
        </w:rPr>
        <w:tab/>
        <w:t>ou</w:t>
      </w:r>
      <w:r>
        <w:rPr>
          <w:i w:val="0"/>
          <w:iCs w:val="0"/>
          <w:color w:val="FF0000"/>
        </w:rPr>
        <w:tab/>
        <w:t>Fréquence 20 Hz, amplitude 0,5°</w:t>
      </w:r>
      <w:r>
        <w:rPr>
          <w:i w:val="0"/>
          <w:iCs w:val="0"/>
          <w:color w:val="FF0000"/>
        </w:rPr>
        <w:tab/>
        <w:t>efficacité?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Pour les fréquences ≤ 0,5 Hz la stabilisation est peu efficace, car les jumelles doivent suivre les mouvements de l'utilisateur.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Pour les fréquences &gt; 20 Hz, on constate une stabilisation………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sym w:font="Wingdings" w:char="F049"/>
      </w:r>
      <w:r>
        <w:rPr>
          <w:i w:val="0"/>
          <w:iCs w:val="0"/>
        </w:rPr>
        <w:t xml:space="preserve"> AVANT DE COMMENCER CETTE PARTIE, APPELER LE PROFESSEUR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Pr="00170091" w:rsidRDefault="006718AF" w:rsidP="006718AF">
      <w:pPr>
        <w:pStyle w:val="Retraitcorpsdetexte"/>
        <w:ind w:firstLine="0"/>
      </w:pPr>
      <w:r w:rsidRPr="00170091">
        <w:t xml:space="preserve">Positionner les jumelles sur la platine motorisée, et régler </w:t>
      </w:r>
      <w:r>
        <w:t>la</w:t>
      </w:r>
      <w:r w:rsidRPr="00170091">
        <w:t xml:space="preserve"> fréquence des oscillations verticales de façon à entrer dans la plage de correction. </w:t>
      </w:r>
      <w:r>
        <w:t>Alimenter les jumelles en +6v, activer la stabilisation.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Pr="00830042" w:rsidRDefault="006718AF" w:rsidP="006718AF">
      <w:pPr>
        <w:pStyle w:val="Retraitcorpsdetexte"/>
        <w:ind w:firstLine="0"/>
        <w:rPr>
          <w:i w:val="0"/>
          <w:iCs w:val="0"/>
          <w:u w:val="single"/>
        </w:rPr>
      </w:pPr>
      <w:r w:rsidRPr="00830042">
        <w:rPr>
          <w:i w:val="0"/>
          <w:iCs w:val="0"/>
          <w:u w:val="single"/>
        </w:rPr>
        <w:t>3. Problème de fonctionnement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3.1 Que constate-t-on lors de la mise en marche de la stabilisation?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Le bloc prisme se décale à droite ou à gauche complètement. Problème sur PSD horizontale (en haut)</w:t>
      </w:r>
    </w:p>
    <w:p w:rsidR="006718AF" w:rsidRPr="00830042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ab/>
        <w:t>3.2. Relever la valeur des tensions aux points T14b et T15b.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>En déduire la provenance du dysfonctionnement.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  <w:r>
        <w:rPr>
          <w:i w:val="0"/>
          <w:iCs w:val="0"/>
        </w:rPr>
        <w:t xml:space="preserve">Donner une procédure de remise en état, </w:t>
      </w:r>
      <w:r w:rsidRPr="001313E4">
        <w:rPr>
          <w:i w:val="0"/>
          <w:iCs w:val="0"/>
          <w:u w:val="single"/>
        </w:rPr>
        <w:t>faire valider</w:t>
      </w:r>
      <w:r>
        <w:rPr>
          <w:i w:val="0"/>
          <w:iCs w:val="0"/>
        </w:rPr>
        <w:t xml:space="preserve"> puis procéder à la remise en état des jumelles en </w:t>
      </w:r>
      <w:r w:rsidRPr="001313E4">
        <w:rPr>
          <w:i w:val="0"/>
          <w:iCs w:val="0"/>
          <w:u w:val="single"/>
        </w:rPr>
        <w:t>présence du professeur</w:t>
      </w:r>
      <w:r>
        <w:rPr>
          <w:i w:val="0"/>
          <w:iCs w:val="0"/>
        </w:rPr>
        <w:t xml:space="preserve">. 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sym w:font="Wingdings" w:char="F049"/>
      </w:r>
      <w:r>
        <w:rPr>
          <w:i w:val="0"/>
          <w:iCs w:val="0"/>
        </w:rPr>
        <w:t xml:space="preserve"> APPELER LE PROFESSEUR AVANT TOUTE INTERVENTION SUR LES JUMELLES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Les signaux Uaz1 et Uaz2 ont des valeurs continues très différentes: </w:t>
      </w:r>
    </w:p>
    <w:p w:rsidR="006718AF" w:rsidRPr="006718AF" w:rsidRDefault="006718AF" w:rsidP="006718AF">
      <w:pPr>
        <w:pStyle w:val="Retraitcorpsdetexte"/>
        <w:ind w:left="708"/>
        <w:rPr>
          <w:i w:val="0"/>
          <w:iCs w:val="0"/>
          <w:color w:val="FF0000"/>
          <w:lang w:val="de-DE"/>
        </w:rPr>
      </w:pPr>
      <w:r w:rsidRPr="006718AF">
        <w:rPr>
          <w:i w:val="0"/>
          <w:iCs w:val="0"/>
          <w:color w:val="FF0000"/>
          <w:lang w:val="de-DE"/>
        </w:rPr>
        <w:t xml:space="preserve">T14b = Uaz1 = 184mV </w:t>
      </w:r>
    </w:p>
    <w:p w:rsidR="006718AF" w:rsidRPr="006718AF" w:rsidRDefault="006718AF" w:rsidP="006718AF">
      <w:pPr>
        <w:pStyle w:val="Retraitcorpsdetexte"/>
        <w:ind w:left="708"/>
        <w:rPr>
          <w:i w:val="0"/>
          <w:iCs w:val="0"/>
          <w:color w:val="FF0000"/>
          <w:lang w:val="de-DE"/>
        </w:rPr>
      </w:pPr>
      <w:r w:rsidRPr="006718AF">
        <w:rPr>
          <w:i w:val="0"/>
          <w:iCs w:val="0"/>
          <w:color w:val="FF0000"/>
          <w:lang w:val="de-DE"/>
        </w:rPr>
        <w:t xml:space="preserve">T15b = Uaz2 = 282mV </w:t>
      </w:r>
      <w:r w:rsidRPr="006718AF">
        <w:rPr>
          <w:i w:val="0"/>
          <w:iCs w:val="0"/>
          <w:color w:val="FF0000"/>
          <w:lang w:val="de-DE"/>
        </w:rPr>
        <w:tab/>
      </w:r>
    </w:p>
    <w:p w:rsidR="006718AF" w:rsidRDefault="006718AF" w:rsidP="006718AF">
      <w:pPr>
        <w:pStyle w:val="Retraitcorpsdetexte"/>
        <w:ind w:left="4248"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PSD détérioré ou U4 détérioré</w:t>
      </w:r>
    </w:p>
    <w:p w:rsidR="006718AF" w:rsidRDefault="006718AF" w:rsidP="006718AF">
      <w:pPr>
        <w:pStyle w:val="Retraitcorpsdetexte"/>
        <w:ind w:left="354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Vérifier (et changer) PSD</w:t>
      </w:r>
    </w:p>
    <w:p w:rsidR="006718AF" w:rsidRDefault="006718AF" w:rsidP="006718AF">
      <w:pPr>
        <w:pStyle w:val="Retraitcorpsdetexte"/>
        <w:ind w:left="354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>si pas d'évolution, problème sur circuit U4…</w:t>
      </w:r>
    </w:p>
    <w:p w:rsidR="006718AF" w:rsidRDefault="006718AF" w:rsidP="006718AF">
      <w:pPr>
        <w:pStyle w:val="Retraitcorpsdetexte"/>
        <w:ind w:left="3540"/>
        <w:rPr>
          <w:i w:val="0"/>
          <w:iCs w:val="0"/>
          <w:color w:val="FF0000"/>
        </w:rPr>
      </w:pP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Les signaux Uaz1 et Uaz2 sont corrects mais AN4, AN5 absents: 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FF0000"/>
        </w:rPr>
        <w:tab/>
        <w:t>U5 détériorer, échanger U5</w:t>
      </w:r>
    </w:p>
    <w:p w:rsidR="006718AF" w:rsidRPr="00CC2195" w:rsidRDefault="006718AF" w:rsidP="006718AF">
      <w:pPr>
        <w:ind w:left="360" w:firstLine="348"/>
        <w:jc w:val="both"/>
        <w:rPr>
          <w:iCs/>
        </w:rPr>
      </w:pPr>
      <w:r w:rsidRPr="00CC2195">
        <w:rPr>
          <w:iCs/>
        </w:rPr>
        <w:t>- Appuyer sur OFF et s'assurer que le bloc prismes est bloqué par l'appareil</w:t>
      </w:r>
    </w:p>
    <w:p w:rsidR="006718AF" w:rsidRPr="00CC2195" w:rsidRDefault="006718AF" w:rsidP="006718AF">
      <w:pPr>
        <w:ind w:left="360" w:firstLine="348"/>
        <w:jc w:val="both"/>
        <w:rPr>
          <w:iCs/>
        </w:rPr>
      </w:pPr>
      <w:r w:rsidRPr="00CC2195">
        <w:rPr>
          <w:iCs/>
        </w:rPr>
        <w:t>- Couper l'alimentation 6v</w:t>
      </w:r>
    </w:p>
    <w:p w:rsidR="006718AF" w:rsidRPr="00CC2195" w:rsidRDefault="006718AF" w:rsidP="006718AF">
      <w:pPr>
        <w:ind w:left="360" w:firstLine="348"/>
        <w:jc w:val="both"/>
        <w:rPr>
          <w:iCs/>
        </w:rPr>
      </w:pPr>
      <w:r w:rsidRPr="00CC2195">
        <w:rPr>
          <w:iCs/>
        </w:rPr>
        <w:t>- Déconnecter le connecteur P3 (au centre des jumelles, à gauche de la carte AZ GYRO) en utilisant un tournevis plat.</w:t>
      </w:r>
    </w:p>
    <w:p w:rsidR="006718AF" w:rsidRPr="00CC2195" w:rsidRDefault="006718AF" w:rsidP="006718AF">
      <w:pPr>
        <w:ind w:left="360" w:firstLine="348"/>
        <w:jc w:val="both"/>
        <w:rPr>
          <w:iCs/>
        </w:rPr>
      </w:pPr>
      <w:r w:rsidRPr="00CC2195">
        <w:rPr>
          <w:iCs/>
        </w:rPr>
        <w:t>- Dévisser le capteur (placé sur le haut des jumelles)</w:t>
      </w:r>
    </w:p>
    <w:p w:rsidR="006718AF" w:rsidRPr="00CC2195" w:rsidRDefault="006718AF" w:rsidP="006718AF">
      <w:pPr>
        <w:ind w:left="360" w:firstLine="348"/>
        <w:jc w:val="both"/>
        <w:rPr>
          <w:iCs/>
        </w:rPr>
      </w:pPr>
      <w:r w:rsidRPr="00CC2195">
        <w:rPr>
          <w:iCs/>
        </w:rPr>
        <w:t>- Revisser un capteur qui fonctionne</w:t>
      </w:r>
    </w:p>
    <w:p w:rsidR="006718AF" w:rsidRPr="00CC2195" w:rsidRDefault="006718AF" w:rsidP="006718AF">
      <w:pPr>
        <w:ind w:left="360"/>
        <w:jc w:val="both"/>
        <w:rPr>
          <w:iCs/>
        </w:rPr>
      </w:pPr>
      <w:r w:rsidRPr="00CC2195">
        <w:rPr>
          <w:iCs/>
        </w:rPr>
        <w:tab/>
        <w:t>- Connecter P3, en appuyant délicatement avec un tournevis plat</w:t>
      </w:r>
    </w:p>
    <w:p w:rsidR="006718AF" w:rsidRPr="00CC2195" w:rsidRDefault="006718AF" w:rsidP="006718AF">
      <w:pPr>
        <w:ind w:left="360"/>
        <w:jc w:val="both"/>
        <w:rPr>
          <w:i/>
        </w:rPr>
      </w:pPr>
      <w:r w:rsidRPr="00CC2195">
        <w:rPr>
          <w:iCs/>
        </w:rPr>
        <w:tab/>
        <w:t xml:space="preserve">- Alimenter et vérifier la stabilisation: </w:t>
      </w:r>
      <w:r w:rsidRPr="00CC2195">
        <w:rPr>
          <w:i/>
        </w:rPr>
        <w:t>Del verte allumée, stabilisation apparemment correcte.</w:t>
      </w:r>
    </w:p>
    <w:p w:rsidR="006718AF" w:rsidRDefault="006718AF" w:rsidP="006718AF">
      <w:pPr>
        <w:pStyle w:val="Retraitcorpsdetexte"/>
        <w:ind w:firstLine="0"/>
        <w:rPr>
          <w:i w:val="0"/>
          <w:iCs w:val="0"/>
          <w:color w:val="FF0000"/>
        </w:rPr>
      </w:pPr>
    </w:p>
    <w:p w:rsidR="006718AF" w:rsidRDefault="006718AF" w:rsidP="00F567DE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ab/>
      </w:r>
      <w:r>
        <w:rPr>
          <w:i w:val="0"/>
          <w:iCs w:val="0"/>
          <w:color w:val="000000"/>
        </w:rPr>
        <w:t>3.3. Conclure sur l'efficacité de la stabilisation.</w:t>
      </w:r>
    </w:p>
    <w:p w:rsidR="006718AF" w:rsidRDefault="006718AF" w:rsidP="00F567DE">
      <w:pPr>
        <w:pStyle w:val="Retraitcorpsdetexte"/>
        <w:ind w:firstLine="0"/>
        <w:rPr>
          <w:i w:val="0"/>
          <w:iCs w:val="0"/>
          <w:color w:val="FF0000"/>
        </w:rPr>
      </w:pPr>
      <w:r>
        <w:rPr>
          <w:i w:val="0"/>
          <w:iCs w:val="0"/>
          <w:color w:val="FF0000"/>
        </w:rPr>
        <w:t xml:space="preserve">La stabilisation est effectuée correctement, c'est à dire avec les caractéristiques données dans le dossier technique à condition d'avoir des composants en fonctionnement. </w:t>
      </w:r>
    </w:p>
    <w:sectPr w:rsidR="00671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851" w:header="709" w:footer="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D0" w:rsidRDefault="00400CD0">
      <w:r>
        <w:separator/>
      </w:r>
    </w:p>
  </w:endnote>
  <w:endnote w:type="continuationSeparator" w:id="0">
    <w:p w:rsidR="00400CD0" w:rsidRDefault="0040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Swis721 LtCn BT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2" w:rsidRDefault="00107C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4D" w:rsidRDefault="0036164D">
    <w:pPr>
      <w:pStyle w:val="Pieddepage"/>
      <w:rPr>
        <w:rFonts w:ascii="Abadi MT Condensed Light" w:hAnsi="Abadi MT Condensed Light"/>
      </w:rPr>
    </w:pPr>
    <w:r>
      <w:rPr>
        <w:rFonts w:ascii="Abadi MT Condensed Light" w:hAnsi="Abadi MT Condensed Light"/>
        <w:noProof/>
        <w:sz w:val="20"/>
      </w:rPr>
      <w:pict>
        <v:line id="_x0000_s1025" style="position:absolute;z-index:251657728" from="-1.3pt,10.5pt" to="510.95pt,10.5pt"/>
      </w:pict>
    </w:r>
  </w:p>
  <w:p w:rsidR="0036164D" w:rsidRDefault="0036164D" w:rsidP="00EC3A24">
    <w:pPr>
      <w:pStyle w:val="Pieddepage"/>
      <w:rPr>
        <w:rFonts w:ascii="Abadi MT Condensed Light" w:hAnsi="Abadi MT Condensed Light"/>
      </w:rPr>
    </w:pPr>
    <w:r>
      <w:rPr>
        <w:rFonts w:ascii="Abadi MT Condensed Light" w:hAnsi="Abadi MT Condensed Light"/>
      </w:rPr>
      <w:tab/>
    </w:r>
    <w:r>
      <w:rPr>
        <w:rFonts w:ascii="Abadi MT Condensed Light" w:hAnsi="Abadi MT Condensed Light"/>
      </w:rPr>
      <w:tab/>
      <w:t xml:space="preserve">Page </w:t>
    </w:r>
    <w:r>
      <w:rPr>
        <w:rStyle w:val="Numrodepage"/>
        <w:rFonts w:ascii="Abadi MT Condensed Light" w:hAnsi="Abadi MT Condensed Light"/>
      </w:rPr>
      <w:fldChar w:fldCharType="begin"/>
    </w:r>
    <w:r>
      <w:rPr>
        <w:rStyle w:val="Numrodepage"/>
        <w:rFonts w:ascii="Abadi MT Condensed Light" w:hAnsi="Abadi MT Condensed Light"/>
      </w:rPr>
      <w:instrText xml:space="preserve"> PAGE </w:instrText>
    </w:r>
    <w:r>
      <w:rPr>
        <w:rStyle w:val="Numrodepage"/>
        <w:rFonts w:ascii="Abadi MT Condensed Light" w:hAnsi="Abadi MT Condensed Light"/>
      </w:rPr>
      <w:fldChar w:fldCharType="separate"/>
    </w:r>
    <w:r w:rsidR="00107C52">
      <w:rPr>
        <w:rStyle w:val="Numrodepage"/>
        <w:rFonts w:ascii="Abadi MT Condensed Light" w:hAnsi="Abadi MT Condensed Light"/>
        <w:noProof/>
      </w:rPr>
      <w:t>1</w:t>
    </w:r>
    <w:r>
      <w:rPr>
        <w:rStyle w:val="Numrodepage"/>
        <w:rFonts w:ascii="Abadi MT Condensed Light" w:hAnsi="Abadi MT Condensed Light"/>
      </w:rPr>
      <w:fldChar w:fldCharType="end"/>
    </w:r>
    <w:r>
      <w:rPr>
        <w:rStyle w:val="Numrodepage"/>
        <w:rFonts w:ascii="Abadi MT Condensed Light" w:hAnsi="Abadi MT Condensed Light"/>
      </w:rPr>
      <w:t xml:space="preserve"> / </w:t>
    </w:r>
    <w:r>
      <w:rPr>
        <w:rStyle w:val="Numrodepage"/>
        <w:rFonts w:ascii="Abadi MT Condensed Light" w:hAnsi="Abadi MT Condensed Light"/>
      </w:rPr>
      <w:fldChar w:fldCharType="begin"/>
    </w:r>
    <w:r>
      <w:rPr>
        <w:rStyle w:val="Numrodepage"/>
        <w:rFonts w:ascii="Abadi MT Condensed Light" w:hAnsi="Abadi MT Condensed Light"/>
      </w:rPr>
      <w:instrText xml:space="preserve"> NUMPAGES </w:instrText>
    </w:r>
    <w:r>
      <w:rPr>
        <w:rStyle w:val="Numrodepage"/>
        <w:rFonts w:ascii="Abadi MT Condensed Light" w:hAnsi="Abadi MT Condensed Light"/>
      </w:rPr>
      <w:fldChar w:fldCharType="separate"/>
    </w:r>
    <w:r w:rsidR="00107C52">
      <w:rPr>
        <w:rStyle w:val="Numrodepage"/>
        <w:rFonts w:ascii="Abadi MT Condensed Light" w:hAnsi="Abadi MT Condensed Light"/>
        <w:noProof/>
      </w:rPr>
      <w:t>3</w:t>
    </w:r>
    <w:r>
      <w:rPr>
        <w:rStyle w:val="Numrodepage"/>
        <w:rFonts w:ascii="Abadi MT Condensed Light" w:hAnsi="Abadi MT Condensed Ligh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2" w:rsidRDefault="00107C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D0" w:rsidRDefault="00400CD0">
      <w:r>
        <w:separator/>
      </w:r>
    </w:p>
  </w:footnote>
  <w:footnote w:type="continuationSeparator" w:id="0">
    <w:p w:rsidR="00400CD0" w:rsidRDefault="00400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2" w:rsidRDefault="00107C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2" w:rsidRDefault="00107C5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2" w:rsidRDefault="00107C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81CD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EDA2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C3A24"/>
    <w:rsid w:val="000E645D"/>
    <w:rsid w:val="00107C52"/>
    <w:rsid w:val="00121400"/>
    <w:rsid w:val="00130747"/>
    <w:rsid w:val="0014311D"/>
    <w:rsid w:val="00170091"/>
    <w:rsid w:val="001971EB"/>
    <w:rsid w:val="001B4DE1"/>
    <w:rsid w:val="001C2C37"/>
    <w:rsid w:val="001C2DD2"/>
    <w:rsid w:val="001E5F99"/>
    <w:rsid w:val="002B05F7"/>
    <w:rsid w:val="002D090B"/>
    <w:rsid w:val="002F7CDA"/>
    <w:rsid w:val="0036164D"/>
    <w:rsid w:val="00400CD0"/>
    <w:rsid w:val="0040617A"/>
    <w:rsid w:val="00594785"/>
    <w:rsid w:val="005B2A1E"/>
    <w:rsid w:val="006248A6"/>
    <w:rsid w:val="00640978"/>
    <w:rsid w:val="006718AF"/>
    <w:rsid w:val="00713599"/>
    <w:rsid w:val="0075304E"/>
    <w:rsid w:val="00762E88"/>
    <w:rsid w:val="00830042"/>
    <w:rsid w:val="00846503"/>
    <w:rsid w:val="008A3C91"/>
    <w:rsid w:val="0092786A"/>
    <w:rsid w:val="00973D24"/>
    <w:rsid w:val="00A60A72"/>
    <w:rsid w:val="00A8346B"/>
    <w:rsid w:val="00B33B1A"/>
    <w:rsid w:val="00B45E75"/>
    <w:rsid w:val="00BB5851"/>
    <w:rsid w:val="00BD4F78"/>
    <w:rsid w:val="00C36E1B"/>
    <w:rsid w:val="00D95FBF"/>
    <w:rsid w:val="00E26315"/>
    <w:rsid w:val="00E84AD9"/>
    <w:rsid w:val="00EC3A24"/>
    <w:rsid w:val="00F5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Trebuchet MS" w:hAnsi="Trebuchet MS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firstLine="708"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Corpsdetexte3">
    <w:name w:val="Body Text 3"/>
    <w:basedOn w:val="Normal"/>
    <w:pPr>
      <w:jc w:val="both"/>
    </w:pPr>
    <w:rPr>
      <w:i/>
      <w:iCs/>
    </w:rPr>
  </w:style>
  <w:style w:type="paragraph" w:styleId="Retraitcorpsdetexte">
    <w:name w:val="Body Text Indent"/>
    <w:basedOn w:val="Normal"/>
    <w:pPr>
      <w:ind w:firstLine="708"/>
      <w:jc w:val="both"/>
    </w:pPr>
    <w:rPr>
      <w:i/>
      <w:iCs/>
    </w:rPr>
  </w:style>
  <w:style w:type="paragraph" w:styleId="Textedebulles">
    <w:name w:val="Balloon Text"/>
    <w:basedOn w:val="Normal"/>
    <w:semiHidden/>
    <w:rsid w:val="001C2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3939</Characters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REGISTRES A DECALAGE</vt:lpstr>
    </vt:vector>
  </TitlesOfParts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2015-05-27T10:36:00Z</cp:lastPrinted>
  <dcterms:created xsi:type="dcterms:W3CDTF">2024-12-05T14:24:00Z</dcterms:created>
  <dcterms:modified xsi:type="dcterms:W3CDTF">2024-12-05T14:24:00Z</dcterms:modified>
</cp:coreProperties>
</file>