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D77E0" w14:textId="116B3E2E" w:rsidR="00314537" w:rsidRDefault="0040427A" w:rsidP="00314537">
      <w:r>
        <w:rPr>
          <w:noProof/>
        </w:rPr>
        <mc:AlternateContent>
          <mc:Choice Requires="wpg">
            <w:drawing>
              <wp:anchor distT="0" distB="0" distL="114300" distR="114300" simplePos="0" relativeHeight="251659264" behindDoc="0" locked="0" layoutInCell="0" allowOverlap="1" wp14:anchorId="2C94978D" wp14:editId="5F49CE55">
                <wp:simplePos x="0" y="0"/>
                <wp:positionH relativeFrom="column">
                  <wp:posOffset>579437</wp:posOffset>
                </wp:positionH>
                <wp:positionV relativeFrom="page">
                  <wp:posOffset>-1014412</wp:posOffset>
                </wp:positionV>
                <wp:extent cx="1334770" cy="3482975"/>
                <wp:effectExtent l="0" t="7303" r="29528" b="0"/>
                <wp:wrapNone/>
                <wp:docPr id="251460484" name="Groupe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6200000" flipV="1">
                          <a:off x="0" y="0"/>
                          <a:ext cx="1334770" cy="3482975"/>
                          <a:chOff x="5531" y="1258"/>
                          <a:chExt cx="5291" cy="13813"/>
                        </a:xfrm>
                        <a:solidFill>
                          <a:schemeClr val="accent2">
                            <a:lumMod val="60000"/>
                            <a:lumOff val="40000"/>
                          </a:schemeClr>
                        </a:solidFill>
                      </wpg:grpSpPr>
                      <wps:wsp>
                        <wps:cNvPr id="1984414245" name="AutoShape 3"/>
                        <wps:cNvCnPr>
                          <a:cxnSpLocks noChangeAspect="1" noChangeShapeType="1"/>
                        </wps:cNvCnPr>
                        <wps:spPr bwMode="auto">
                          <a:xfrm flipH="1">
                            <a:off x="6519" y="1258"/>
                            <a:ext cx="4303" cy="10040"/>
                          </a:xfrm>
                          <a:prstGeom prst="straightConnector1">
                            <a:avLst/>
                          </a:prstGeom>
                          <a:grpFill/>
                          <a:ln w="6350">
                            <a:solidFill>
                              <a:schemeClr val="accent2">
                                <a:lumMod val="75000"/>
                              </a:schemeClr>
                            </a:solidFill>
                            <a:miter lim="800000"/>
                            <a:headEnd/>
                            <a:tailEnd/>
                          </a:ln>
                        </wps:spPr>
                        <wps:bodyPr/>
                      </wps:wsp>
                      <wpg:grpSp>
                        <wpg:cNvPr id="528301644" name="Group 3"/>
                        <wpg:cNvGrpSpPr>
                          <a:grpSpLocks noChangeAspect="1"/>
                        </wpg:cNvGrpSpPr>
                        <wpg:grpSpPr bwMode="auto">
                          <a:xfrm>
                            <a:off x="5531" y="7853"/>
                            <a:ext cx="5291" cy="7218"/>
                            <a:chOff x="5531" y="7853"/>
                            <a:chExt cx="5291" cy="7218"/>
                          </a:xfrm>
                          <a:grpFill/>
                        </wpg:grpSpPr>
                        <wps:wsp>
                          <wps:cNvPr id="2114191782" name="Freeform 4"/>
                          <wps:cNvSpPr>
                            <a:spLocks noChangeAspect="1"/>
                          </wps:cNvSpPr>
                          <wps:spPr bwMode="auto">
                            <a:xfrm>
                              <a:off x="5531" y="9226"/>
                              <a:ext cx="529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grpFill/>
                            <a:ln w="6350">
                              <a:solidFill>
                                <a:schemeClr val="accent2">
                                  <a:lumMod val="75000"/>
                                </a:schemeClr>
                              </a:solidFill>
                              <a:miter lim="800000"/>
                              <a:headEnd/>
                              <a:tailEnd/>
                            </a:ln>
                          </wps:spPr>
                          <wps:bodyPr rot="0" vert="horz" wrap="square" lIns="91440" tIns="45720" rIns="91440" bIns="45720" anchor="t" anchorCtr="0" upright="1">
                            <a:noAutofit/>
                          </wps:bodyPr>
                        </wps:wsp>
                        <wps:wsp>
                          <wps:cNvPr id="32699023" name="Oval 5"/>
                          <wps:cNvSpPr>
                            <a:spLocks noChangeAspect="1" noChangeArrowheads="1"/>
                          </wps:cNvSpPr>
                          <wps:spPr bwMode="auto">
                            <a:xfrm rot="5327714" flipV="1">
                              <a:off x="6117" y="10212"/>
                              <a:ext cx="4526" cy="4258"/>
                            </a:xfrm>
                            <a:prstGeom prst="ellipse">
                              <a:avLst/>
                            </a:prstGeom>
                            <a:grpFill/>
                            <a:ln w="6350">
                              <a:solidFill>
                                <a:schemeClr val="accent2">
                                  <a:lumMod val="75000"/>
                                </a:schemeClr>
                              </a:solidFill>
                              <a:miter lim="800000"/>
                              <a:headEnd/>
                              <a:tailEnd/>
                            </a:ln>
                          </wps:spPr>
                          <wps:bodyPr rot="0" vert="horz" wrap="square" lIns="91440" tIns="45720" rIns="91440" bIns="45720" anchor="t" anchorCtr="0" upright="1">
                            <a:noAutofit/>
                          </wps:bodyPr>
                        </wps:wsp>
                        <wps:wsp>
                          <wps:cNvPr id="508176740" name="Oval 6"/>
                          <wps:cNvSpPr>
                            <a:spLocks noChangeAspect="1" noChangeArrowheads="1"/>
                          </wps:cNvSpPr>
                          <wps:spPr bwMode="auto">
                            <a:xfrm rot="5327714" flipV="1">
                              <a:off x="5970" y="9157"/>
                              <a:ext cx="5830" cy="3221"/>
                            </a:xfrm>
                            <a:prstGeom prst="ellipse">
                              <a:avLst/>
                            </a:prstGeom>
                            <a:grpFill/>
                            <a:ln w="6350">
                              <a:solidFill>
                                <a:schemeClr val="accent2">
                                  <a:lumMod val="75000"/>
                                </a:schemeClr>
                              </a:solidFill>
                              <a:miter lim="800000"/>
                              <a:headEnd/>
                              <a:tailEnd/>
                            </a:ln>
                          </wps:spPr>
                          <wps:txbx>
                            <w:txbxContent>
                              <w:p w14:paraId="43611CE8" w14:textId="2B41EE2F" w:rsidR="00314537" w:rsidRDefault="0040427A" w:rsidP="00314537">
                                <w:pPr>
                                  <w:pStyle w:val="En-tte"/>
                                  <w:jc w:val="center"/>
                                  <w:rPr>
                                    <w:rFonts w:ascii="Comic Sans MS" w:hAnsi="Comic Sans MS"/>
                                    <w:b/>
                                    <w:bCs/>
                                    <w:sz w:val="20"/>
                                    <w:szCs w:val="20"/>
                                  </w:rPr>
                                </w:pPr>
                                <w:r>
                                  <w:rPr>
                                    <w:rFonts w:ascii="Comic Sans MS" w:hAnsi="Comic Sans MS"/>
                                    <w:b/>
                                    <w:bCs/>
                                    <w:sz w:val="20"/>
                                    <w:szCs w:val="20"/>
                                  </w:rPr>
                                  <w:t xml:space="preserve">Renfort </w:t>
                                </w:r>
                              </w:p>
                              <w:p w14:paraId="7F9ED0B6" w14:textId="1195C2B5" w:rsidR="00314537" w:rsidRPr="00EA496B" w:rsidRDefault="00BD764E" w:rsidP="00314537">
                                <w:pPr>
                                  <w:pStyle w:val="En-tte"/>
                                  <w:jc w:val="center"/>
                                  <w:rPr>
                                    <w:rFonts w:ascii="Comic Sans MS" w:hAnsi="Comic Sans MS"/>
                                    <w:b/>
                                    <w:bCs/>
                                    <w:sz w:val="20"/>
                                    <w:szCs w:val="20"/>
                                  </w:rPr>
                                </w:pPr>
                                <w:r>
                                  <w:rPr>
                                    <w:rFonts w:ascii="Comic Sans MS" w:hAnsi="Comic Sans MS"/>
                                    <w:b/>
                                    <w:bCs/>
                                    <w:sz w:val="20"/>
                                    <w:szCs w:val="20"/>
                                  </w:rPr>
                                  <w:t>Technologique</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94978D" id="Groupe 3" o:spid="_x0000_s1026" style="position:absolute;margin-left:45.6pt;margin-top:-79.85pt;width:105.1pt;height:274.25pt;rotation:90;flip:y;z-index:251659264;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" o:allowincell="f">
                <o:lock v:ext="edit" aspectratio="t"/>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" strokecolor="#c45911 [2405]" strokeweight=".5pt">
                  <v:stroke joinstyle="miter"/>
                  <o:lock v:ext="edit" aspectratio="t"/>
                </v:shape>
                <v:group id="Group 3" o:spid="_x0000_s1028" style="position:absolute;left:5531;top:7853;width:5291;height:7218" coordorigin="5531,7853" coordsize="5291,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">
                  <o:lock v:ext="edit" aspectratio="t"/>
                  <v:shape id="Freeform 4"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" path="m6418,1185r,5485l1809,6669c974,5889,,3958,1407,1987,2830,,5591,411,6418,1185xe" filled="f" strokecolor="#c45911 [2405]" strokeweight=".5pt">
                    <v:stroke joinstyle="miter"/>
                    <v:path arrowok="t" o:connecttype="custom" o:connectlocs="4362,910;4362,5122;1229,5121;956,1526;4362,910" o:connectangles="0,0,0,0,0"/>
                    <o:lock v:ext="edit" aspectratio="t"/>
                  </v:shape>
                  <v:oval id="Oval 5"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" filled="f" strokecolor="#c45911 [2405]" strokeweight=".5pt">
                    <v:stroke joinstyle="miter"/>
                    <o:lock v:ext="edit" aspectratio="t"/>
                  </v:oval>
                  <v:oval id="Oval 6" o:spid="_x0000_s1031" style="position:absolute;left:5970;top:9157;width:5830;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" filled="f" strokecolor="#c45911 [2405]" strokeweight=".5pt">
                    <v:stroke joinstyle="miter"/>
                    <o:lock v:ext="edit" aspectratio="t"/>
                    <v:textbox inset="0,0,0,0">
                      <w:txbxContent>
                        <w:p w14:paraId="43611CE8" w14:textId="2B41EE2F" w:rsidR="00314537" w:rsidRDefault="0040427A" w:rsidP="00314537">
                          <w:pPr>
                            <w:pStyle w:val="En-tte"/>
                            <w:jc w:val="center"/>
                            <w:rPr>
                              <w:rFonts w:ascii="Comic Sans MS" w:hAnsi="Comic Sans MS"/>
                              <w:b/>
                              <w:bCs/>
                              <w:sz w:val="20"/>
                              <w:szCs w:val="20"/>
                            </w:rPr>
                          </w:pPr>
                          <w:r>
                            <w:rPr>
                              <w:rFonts w:ascii="Comic Sans MS" w:hAnsi="Comic Sans MS"/>
                              <w:b/>
                              <w:bCs/>
                              <w:sz w:val="20"/>
                              <w:szCs w:val="20"/>
                            </w:rPr>
                            <w:t xml:space="preserve">Renfort </w:t>
                          </w:r>
                        </w:p>
                        <w:p w14:paraId="7F9ED0B6" w14:textId="1195C2B5" w:rsidR="00314537" w:rsidRPr="00EA496B" w:rsidRDefault="00BD764E" w:rsidP="00314537">
                          <w:pPr>
                            <w:pStyle w:val="En-tte"/>
                            <w:jc w:val="center"/>
                            <w:rPr>
                              <w:rFonts w:ascii="Comic Sans MS" w:hAnsi="Comic Sans MS"/>
                              <w:b/>
                              <w:bCs/>
                              <w:sz w:val="20"/>
                              <w:szCs w:val="20"/>
                            </w:rPr>
                          </w:pPr>
                          <w:r>
                            <w:rPr>
                              <w:rFonts w:ascii="Comic Sans MS" w:hAnsi="Comic Sans MS"/>
                              <w:b/>
                              <w:bCs/>
                              <w:sz w:val="20"/>
                              <w:szCs w:val="20"/>
                            </w:rPr>
                            <w:t>Technologique</w:t>
                          </w:r>
                        </w:p>
                      </w:txbxContent>
                    </v:textbox>
                  </v:oval>
                </v:group>
                <w10:wrap anchory="page"/>
              </v:group>
            </w:pict>
          </mc:Fallback>
        </mc:AlternateContent>
      </w:r>
      <w:r w:rsidR="00314537">
        <w:rPr>
          <w:noProof/>
        </w:rPr>
        <w:drawing>
          <wp:anchor distT="0" distB="0" distL="114300" distR="114300" simplePos="0" relativeHeight="251662336" behindDoc="0" locked="0" layoutInCell="1" allowOverlap="1" wp14:anchorId="175B81F0" wp14:editId="4D8E7CC5">
            <wp:simplePos x="0" y="0"/>
            <wp:positionH relativeFrom="margin">
              <wp:posOffset>5768975</wp:posOffset>
            </wp:positionH>
            <wp:positionV relativeFrom="paragraph">
              <wp:posOffset>-192290</wp:posOffset>
            </wp:positionV>
            <wp:extent cx="1119505" cy="1181100"/>
            <wp:effectExtent l="0" t="0" r="4445" b="0"/>
            <wp:wrapNone/>
            <wp:docPr id="919086698" name="Image 4" descr="\\Serveur01\charitp\Travail\Mes images\logo pyr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erveur01\charitp\Travail\Mes images\logo pyren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950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37">
        <w:t>1</w:t>
      </w:r>
    </w:p>
    <w:p w14:paraId="390CB19B" w14:textId="72AAE1D6" w:rsidR="00314537" w:rsidRDefault="00314537" w:rsidP="00314537">
      <w:r>
        <w:rPr>
          <w:noProof/>
        </w:rPr>
        <mc:AlternateContent>
          <mc:Choice Requires="wps">
            <w:drawing>
              <wp:anchor distT="0" distB="0" distL="114300" distR="114300" simplePos="0" relativeHeight="251660288" behindDoc="0" locked="0" layoutInCell="1" allowOverlap="1" wp14:anchorId="5B86BB03" wp14:editId="6CB76833">
                <wp:simplePos x="0" y="0"/>
                <wp:positionH relativeFrom="column">
                  <wp:posOffset>943610</wp:posOffset>
                </wp:positionH>
                <wp:positionV relativeFrom="paragraph">
                  <wp:posOffset>18151</wp:posOffset>
                </wp:positionV>
                <wp:extent cx="3743325" cy="904875"/>
                <wp:effectExtent l="0" t="0" r="0" b="0"/>
                <wp:wrapNone/>
                <wp:docPr id="406826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904875"/>
                        </a:xfrm>
                        <a:prstGeom prst="rect">
                          <a:avLst/>
                        </a:prstGeom>
                        <a:noFill/>
                        <a:ln w="6350">
                          <a:noFill/>
                        </a:ln>
                      </wps:spPr>
                      <wps:txbx>
                        <w:txbxContent>
                          <w:p w14:paraId="150F88BF" w14:textId="77777777" w:rsidR="00314537" w:rsidRPr="00314537" w:rsidRDefault="00314537" w:rsidP="00314537">
                            <w:pPr>
                              <w:jc w:val="center"/>
                              <w:rPr>
                                <w:rFonts w:ascii="Arial" w:hAnsi="Arial" w:cs="Arial"/>
                                <w:b/>
                                <w:color w:val="C45911" w:themeColor="accent2" w:themeShade="BF"/>
                                <w:sz w:val="28"/>
                                <w:szCs w:val="28"/>
                              </w:rPr>
                            </w:pPr>
                            <w:r w:rsidRPr="00314537">
                              <w:rPr>
                                <w:rFonts w:ascii="Arial" w:hAnsi="Arial" w:cs="Arial"/>
                                <w:b/>
                                <w:color w:val="C45911" w:themeColor="accent2" w:themeShade="BF"/>
                                <w:sz w:val="28"/>
                                <w:szCs w:val="28"/>
                              </w:rPr>
                              <w:t>BAC PROFESSIONNEL</w:t>
                            </w:r>
                          </w:p>
                          <w:p w14:paraId="0FFDB7CB" w14:textId="77777777" w:rsidR="00314537" w:rsidRPr="00314537" w:rsidRDefault="00314537" w:rsidP="00314537">
                            <w:pPr>
                              <w:jc w:val="center"/>
                              <w:rPr>
                                <w:rFonts w:ascii="Arial" w:hAnsi="Arial" w:cs="Arial"/>
                                <w:b/>
                                <w:color w:val="C45911" w:themeColor="accent2" w:themeShade="BF"/>
                                <w:sz w:val="28"/>
                                <w:szCs w:val="28"/>
                              </w:rPr>
                            </w:pPr>
                            <w:r w:rsidRPr="00314537">
                              <w:rPr>
                                <w:rFonts w:ascii="Arial" w:hAnsi="Arial" w:cs="Arial"/>
                                <w:b/>
                                <w:color w:val="C45911" w:themeColor="accent2" w:themeShade="BF"/>
                                <w:sz w:val="28"/>
                                <w:szCs w:val="28"/>
                              </w:rPr>
                              <w:t>CARROSSIER PEINTRE AUTOMOBILE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86BB03" id="_x0000_t202" coordsize="21600,21600" o:spt="202" path="m,l,21600r21600,l21600,xe">
                <v:stroke joinstyle="miter"/>
                <v:path gradientshapeok="t" o:connecttype="rect"/>
              </v:shapetype>
              <v:shape id="Zone de texte 2" o:spid="_x0000_s1032" type="#_x0000_t202" style="position:absolute;margin-left:74.3pt;margin-top:1.45pt;width:294.7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" filled="f" stroked="f" strokeweight=".5pt">
                <v:textbox>
                  <w:txbxContent>
                    <w:p w14:paraId="150F88BF" w14:textId="77777777" w:rsidR="00314537" w:rsidRPr="00314537" w:rsidRDefault="00314537" w:rsidP="00314537">
                      <w:pPr>
                        <w:jc w:val="center"/>
                        <w:rPr>
                          <w:rFonts w:ascii="Arial" w:hAnsi="Arial" w:cs="Arial"/>
                          <w:b/>
                          <w:color w:val="C45911" w:themeColor="accent2" w:themeShade="BF"/>
                          <w:sz w:val="28"/>
                          <w:szCs w:val="28"/>
                        </w:rPr>
                      </w:pPr>
                      <w:r w:rsidRPr="00314537">
                        <w:rPr>
                          <w:rFonts w:ascii="Arial" w:hAnsi="Arial" w:cs="Arial"/>
                          <w:b/>
                          <w:color w:val="C45911" w:themeColor="accent2" w:themeShade="BF"/>
                          <w:sz w:val="28"/>
                          <w:szCs w:val="28"/>
                        </w:rPr>
                        <w:t>BAC PROFESSIONNEL</w:t>
                      </w:r>
                    </w:p>
                    <w:p w14:paraId="0FFDB7CB" w14:textId="77777777" w:rsidR="00314537" w:rsidRPr="00314537" w:rsidRDefault="00314537" w:rsidP="00314537">
                      <w:pPr>
                        <w:jc w:val="center"/>
                        <w:rPr>
                          <w:rFonts w:ascii="Arial" w:hAnsi="Arial" w:cs="Arial"/>
                          <w:b/>
                          <w:color w:val="C45911" w:themeColor="accent2" w:themeShade="BF"/>
                          <w:sz w:val="28"/>
                          <w:szCs w:val="28"/>
                        </w:rPr>
                      </w:pPr>
                      <w:r w:rsidRPr="00314537">
                        <w:rPr>
                          <w:rFonts w:ascii="Arial" w:hAnsi="Arial" w:cs="Arial"/>
                          <w:b/>
                          <w:color w:val="C45911" w:themeColor="accent2" w:themeShade="BF"/>
                          <w:sz w:val="28"/>
                          <w:szCs w:val="28"/>
                        </w:rPr>
                        <w:t>CARROSSIER PEINTRE AUTOMOBILE</w:t>
                      </w:r>
                    </w:p>
                  </w:txbxContent>
                </v:textbox>
              </v:shape>
            </w:pict>
          </mc:Fallback>
        </mc:AlternateContent>
      </w:r>
    </w:p>
    <w:p w14:paraId="370649FF" w14:textId="77777777" w:rsidR="00314537" w:rsidRDefault="00314537" w:rsidP="00314537">
      <w:pPr>
        <w:jc w:val="center"/>
        <w:rPr>
          <w:rFonts w:ascii="Arial" w:hAnsi="Arial" w:cs="Arial"/>
          <w:b/>
          <w:bCs/>
          <w:sz w:val="32"/>
          <w:szCs w:val="32"/>
        </w:rPr>
      </w:pPr>
    </w:p>
    <w:p w14:paraId="65F17497" w14:textId="655415C1" w:rsidR="00314537" w:rsidRDefault="00BD764E" w:rsidP="00F10CE2">
      <w:pPr>
        <w:shd w:val="clear" w:color="auto" w:fill="FFFFFF"/>
        <w:spacing w:after="0" w:line="240" w:lineRule="auto"/>
        <w:outlineLvl w:val="0"/>
        <w:rPr>
          <w:rFonts w:ascii="Roboto" w:eastAsia="Times New Roman" w:hAnsi="Roboto" w:cs="Times New Roman"/>
          <w:b/>
          <w:bCs/>
          <w:caps/>
          <w:color w:val="C00000"/>
          <w:kern w:val="36"/>
          <w:sz w:val="45"/>
          <w:szCs w:val="45"/>
          <w:u w:val="single"/>
          <w:lang w:eastAsia="fr-FR"/>
          <w14:ligatures w14:val="none"/>
        </w:rPr>
      </w:pPr>
      <w:r w:rsidRPr="00BD764E">
        <w:rPr>
          <w:rFonts w:ascii="Roboto" w:eastAsia="Times New Roman" w:hAnsi="Roboto" w:cs="Times New Roman"/>
          <w:b/>
          <w:bCs/>
          <w:caps/>
          <w:noProof/>
          <w:color w:val="C00000"/>
          <w:kern w:val="36"/>
          <w:sz w:val="45"/>
          <w:szCs w:val="45"/>
          <w:u w:val="single"/>
          <w:lang w:eastAsia="fr-FR"/>
          <w14:ligatures w14:val="none"/>
        </w:rPr>
        <w:drawing>
          <wp:anchor distT="0" distB="0" distL="114300" distR="114300" simplePos="0" relativeHeight="251663360" behindDoc="1" locked="0" layoutInCell="1" allowOverlap="1" wp14:anchorId="65D36839" wp14:editId="77D2FA17">
            <wp:simplePos x="0" y="0"/>
            <wp:positionH relativeFrom="column">
              <wp:posOffset>220980</wp:posOffset>
            </wp:positionH>
            <wp:positionV relativeFrom="paragraph">
              <wp:posOffset>263525</wp:posOffset>
            </wp:positionV>
            <wp:extent cx="5981700" cy="904240"/>
            <wp:effectExtent l="0" t="0" r="0" b="0"/>
            <wp:wrapTight wrapText="bothSides">
              <wp:wrapPolygon edited="0">
                <wp:start x="0" y="0"/>
                <wp:lineTo x="0" y="20933"/>
                <wp:lineTo x="21531" y="20933"/>
                <wp:lineTo x="21531" y="0"/>
                <wp:lineTo x="0" y="0"/>
              </wp:wrapPolygon>
            </wp:wrapTight>
            <wp:docPr id="90656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6283" name=""/>
                    <pic:cNvPicPr/>
                  </pic:nvPicPr>
                  <pic:blipFill>
                    <a:blip r:embed="rId5">
                      <a:extLst>
                        <a:ext uri="{28A0092B-C50C-407E-A947-70E740481C1C}">
                          <a14:useLocalDpi xmlns:a14="http://schemas.microsoft.com/office/drawing/2010/main" val="0"/>
                        </a:ext>
                      </a:extLst>
                    </a:blip>
                    <a:stretch>
                      <a:fillRect/>
                    </a:stretch>
                  </pic:blipFill>
                  <pic:spPr>
                    <a:xfrm>
                      <a:off x="0" y="0"/>
                      <a:ext cx="5981700" cy="904240"/>
                    </a:xfrm>
                    <a:prstGeom prst="rect">
                      <a:avLst/>
                    </a:prstGeom>
                  </pic:spPr>
                </pic:pic>
              </a:graphicData>
            </a:graphic>
          </wp:anchor>
        </w:drawing>
      </w:r>
    </w:p>
    <w:p w14:paraId="3B6E7415" w14:textId="77777777" w:rsidR="00BD764E" w:rsidRPr="00BD764E" w:rsidRDefault="00BD764E" w:rsidP="00BD764E">
      <w:pPr>
        <w:rPr>
          <w:rFonts w:ascii="Roboto" w:eastAsia="Times New Roman" w:hAnsi="Roboto" w:cs="Times New Roman"/>
          <w:sz w:val="45"/>
          <w:szCs w:val="45"/>
          <w:lang w:eastAsia="fr-FR"/>
        </w:rPr>
      </w:pPr>
    </w:p>
    <w:p w14:paraId="10E0875F" w14:textId="77777777" w:rsidR="00BD764E" w:rsidRDefault="00BD764E" w:rsidP="00BD764E">
      <w:pPr>
        <w:rPr>
          <w:rFonts w:ascii="Roboto" w:eastAsia="Times New Roman" w:hAnsi="Roboto" w:cs="Times New Roman"/>
          <w:b/>
          <w:bCs/>
          <w:caps/>
          <w:color w:val="C00000"/>
          <w:kern w:val="36"/>
          <w:sz w:val="45"/>
          <w:szCs w:val="45"/>
          <w:u w:val="single"/>
          <w:lang w:eastAsia="fr-FR"/>
          <w14:ligatures w14:val="none"/>
        </w:rPr>
      </w:pPr>
    </w:p>
    <w:p w14:paraId="33AC2814" w14:textId="2041E07A" w:rsidR="00BD764E" w:rsidRPr="00F73F9C" w:rsidRDefault="0085574E" w:rsidP="0085574E">
      <w:pPr>
        <w:ind w:firstLine="708"/>
        <w:jc w:val="center"/>
        <w:rPr>
          <w:rFonts w:ascii="Arial" w:hAnsi="Arial" w:cs="Arial"/>
          <w:b/>
          <w:bCs/>
          <w:sz w:val="24"/>
          <w:szCs w:val="24"/>
        </w:rPr>
      </w:pPr>
      <w:r w:rsidRPr="00F73F9C">
        <w:rPr>
          <w:rFonts w:ascii="Arial" w:hAnsi="Arial" w:cs="Arial"/>
          <w:b/>
          <w:bCs/>
          <w:sz w:val="24"/>
          <w:szCs w:val="24"/>
        </w:rPr>
        <w:t>Une bonne préparation permet d’éviter une réfection coûteuse.</w:t>
      </w:r>
    </w:p>
    <w:p w14:paraId="3F4F0194" w14:textId="77777777" w:rsidR="003B53CC" w:rsidRDefault="003B53CC" w:rsidP="003B53CC">
      <w:pPr>
        <w:rPr>
          <w:rFonts w:ascii="Arial" w:hAnsi="Arial" w:cs="Arial"/>
          <w:sz w:val="24"/>
          <w:szCs w:val="24"/>
        </w:rPr>
      </w:pPr>
    </w:p>
    <w:p w14:paraId="6FACB6FF" w14:textId="33187B8C" w:rsidR="003B53CC" w:rsidRDefault="003B53CC" w:rsidP="00F73F9C">
      <w:pPr>
        <w:jc w:val="both"/>
        <w:rPr>
          <w:rFonts w:ascii="Arial" w:hAnsi="Arial" w:cs="Arial"/>
          <w:sz w:val="24"/>
          <w:szCs w:val="24"/>
        </w:rPr>
      </w:pPr>
      <w:r w:rsidRPr="003B53CC">
        <w:rPr>
          <w:rFonts w:ascii="Arial" w:hAnsi="Arial" w:cs="Arial"/>
          <w:sz w:val="24"/>
          <w:szCs w:val="24"/>
        </w:rPr>
        <w:t xml:space="preserve">La préparation des supports des pièces automobiles avant la mise en peinture est un travail de routine dans tous les ateliers de carrosserie. Néanmoins, des problèmes peuvent surgir si le support a mal été évalué, et de ce fait mal </w:t>
      </w:r>
      <w:proofErr w:type="gramStart"/>
      <w:r w:rsidRPr="003B53CC">
        <w:rPr>
          <w:rFonts w:ascii="Arial" w:hAnsi="Arial" w:cs="Arial"/>
          <w:sz w:val="24"/>
          <w:szCs w:val="24"/>
        </w:rPr>
        <w:t>préparé</w:t>
      </w:r>
      <w:proofErr w:type="gramEnd"/>
      <w:r w:rsidRPr="003B53CC">
        <w:rPr>
          <w:rFonts w:ascii="Arial" w:hAnsi="Arial" w:cs="Arial"/>
          <w:sz w:val="24"/>
          <w:szCs w:val="24"/>
        </w:rPr>
        <w:t>, malgré le caractère routinier de ce travail</w:t>
      </w:r>
    </w:p>
    <w:p w14:paraId="4CADCEB9" w14:textId="77777777" w:rsidR="003B53CC" w:rsidRDefault="003B53CC" w:rsidP="00F73F9C">
      <w:pPr>
        <w:jc w:val="both"/>
        <w:rPr>
          <w:rFonts w:ascii="Arial" w:hAnsi="Arial" w:cs="Arial"/>
          <w:sz w:val="24"/>
          <w:szCs w:val="24"/>
        </w:rPr>
      </w:pPr>
    </w:p>
    <w:p w14:paraId="3513EF94" w14:textId="2A4BBDEF" w:rsidR="003B53CC" w:rsidRDefault="00C7764B" w:rsidP="00F73F9C">
      <w:pPr>
        <w:jc w:val="both"/>
        <w:rPr>
          <w:rFonts w:ascii="Arial" w:hAnsi="Arial" w:cs="Arial"/>
          <w:sz w:val="24"/>
          <w:szCs w:val="24"/>
        </w:rPr>
      </w:pPr>
      <w:r w:rsidRPr="00C7764B">
        <w:rPr>
          <w:rFonts w:ascii="Arial" w:hAnsi="Arial" w:cs="Arial"/>
          <w:sz w:val="24"/>
          <w:szCs w:val="24"/>
        </w:rPr>
        <w:t>Une mise en peinture parfaite commence par une préparation soignée, sachant qu’une finition brillante ne peut être obtenue que sur un support correctement préparé. Les opérations les plus importantes sont le ponçage, l’application du mastic et des apprêts tout comme l’impression. La première étape vers un résultat parfait consiste en une évaluation correcte du support existant. Ceci permet de planifier toutes les étapes suivantes de la tâche.</w:t>
      </w:r>
    </w:p>
    <w:p w14:paraId="17B31A02" w14:textId="77777777" w:rsidR="00887024" w:rsidRDefault="00887024" w:rsidP="00F73F9C">
      <w:pPr>
        <w:jc w:val="both"/>
        <w:rPr>
          <w:rFonts w:ascii="Arial" w:hAnsi="Arial" w:cs="Arial"/>
          <w:sz w:val="24"/>
          <w:szCs w:val="24"/>
        </w:rPr>
      </w:pPr>
    </w:p>
    <w:p w14:paraId="190961C8" w14:textId="1D8DA701" w:rsidR="00887024" w:rsidRDefault="00887024" w:rsidP="00F73F9C">
      <w:pPr>
        <w:jc w:val="both"/>
        <w:rPr>
          <w:rFonts w:ascii="Arial" w:hAnsi="Arial" w:cs="Arial"/>
          <w:sz w:val="24"/>
          <w:szCs w:val="24"/>
        </w:rPr>
      </w:pPr>
      <w:r w:rsidRPr="00887024">
        <w:rPr>
          <w:rFonts w:ascii="Arial" w:hAnsi="Arial" w:cs="Arial"/>
          <w:sz w:val="24"/>
          <w:szCs w:val="24"/>
        </w:rPr>
        <w:t xml:space="preserve">Les outils, les machines et les matériaux à utiliser pour un travail donné ont déjà été désignés à ce stade. Ceci signifie que toute négligence dans l’évaluation et la préparation du support aura pour conséquence des défauts coûteux tels que enfoncements, marques de ponçage ou détourage, cloques, détrempage ou matage, </w:t>
      </w:r>
      <w:proofErr w:type="spellStart"/>
      <w:r w:rsidRPr="00887024">
        <w:rPr>
          <w:rFonts w:ascii="Arial" w:hAnsi="Arial" w:cs="Arial"/>
          <w:sz w:val="24"/>
          <w:szCs w:val="24"/>
        </w:rPr>
        <w:t>etc</w:t>
      </w:r>
      <w:proofErr w:type="spellEnd"/>
    </w:p>
    <w:p w14:paraId="0731DC55" w14:textId="77777777" w:rsidR="00D677A0" w:rsidRDefault="00D677A0" w:rsidP="00D677A0">
      <w:pPr>
        <w:rPr>
          <w:rFonts w:ascii="Arial" w:hAnsi="Arial" w:cs="Arial"/>
          <w:sz w:val="24"/>
          <w:szCs w:val="24"/>
        </w:rPr>
      </w:pPr>
    </w:p>
    <w:p w14:paraId="55950931" w14:textId="6F697E56" w:rsidR="00D677A0" w:rsidRDefault="00D677A0" w:rsidP="00D677A0">
      <w:pPr>
        <w:rPr>
          <w:rFonts w:ascii="Arial" w:eastAsia="Times New Roman" w:hAnsi="Arial" w:cs="Arial"/>
          <w:sz w:val="24"/>
          <w:szCs w:val="24"/>
          <w:lang w:eastAsia="fr-FR"/>
        </w:rPr>
      </w:pPr>
      <w:r w:rsidRPr="00D677A0">
        <w:rPr>
          <w:rFonts w:ascii="Arial" w:eastAsia="Times New Roman" w:hAnsi="Arial" w:cs="Arial"/>
          <w:noProof/>
          <w:sz w:val="24"/>
          <w:szCs w:val="24"/>
          <w:lang w:eastAsia="fr-FR"/>
        </w:rPr>
        <w:drawing>
          <wp:inline distT="0" distB="0" distL="0" distR="0" wp14:anchorId="3D208A20" wp14:editId="28A3213B">
            <wp:extent cx="6645910" cy="1409700"/>
            <wp:effectExtent l="0" t="0" r="2540" b="0"/>
            <wp:docPr id="69838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8912" name=""/>
                    <pic:cNvPicPr/>
                  </pic:nvPicPr>
                  <pic:blipFill>
                    <a:blip r:embed="rId6"/>
                    <a:stretch>
                      <a:fillRect/>
                    </a:stretch>
                  </pic:blipFill>
                  <pic:spPr>
                    <a:xfrm>
                      <a:off x="0" y="0"/>
                      <a:ext cx="6645910" cy="1409700"/>
                    </a:xfrm>
                    <a:prstGeom prst="rect">
                      <a:avLst/>
                    </a:prstGeom>
                  </pic:spPr>
                </pic:pic>
              </a:graphicData>
            </a:graphic>
          </wp:inline>
        </w:drawing>
      </w:r>
    </w:p>
    <w:p w14:paraId="1C553F75" w14:textId="77777777" w:rsidR="00EB79C8" w:rsidRDefault="00EB79C8" w:rsidP="009B6EEC">
      <w:pPr>
        <w:rPr>
          <w:rFonts w:ascii="Arial" w:hAnsi="Arial" w:cs="Arial"/>
          <w:b/>
          <w:bCs/>
          <w:sz w:val="24"/>
          <w:szCs w:val="24"/>
        </w:rPr>
      </w:pPr>
    </w:p>
    <w:p w14:paraId="56C61672" w14:textId="756AC6B0" w:rsidR="009B6EEC" w:rsidRPr="00AB694F" w:rsidRDefault="009B6EEC" w:rsidP="009B6EEC">
      <w:pPr>
        <w:rPr>
          <w:rFonts w:ascii="Arial" w:hAnsi="Arial" w:cs="Arial"/>
          <w:b/>
          <w:bCs/>
          <w:sz w:val="28"/>
          <w:szCs w:val="28"/>
        </w:rPr>
      </w:pPr>
      <w:r w:rsidRPr="00AB694F">
        <w:rPr>
          <w:rFonts w:ascii="Arial" w:hAnsi="Arial" w:cs="Arial"/>
          <w:b/>
          <w:bCs/>
          <w:sz w:val="28"/>
          <w:szCs w:val="28"/>
        </w:rPr>
        <w:t>Reconnaître et déterminer les supports.</w:t>
      </w:r>
    </w:p>
    <w:p w14:paraId="43C1E8DB" w14:textId="2A26EBCB" w:rsidR="009B6EEC" w:rsidRDefault="00D90854" w:rsidP="00F73F9C">
      <w:pPr>
        <w:jc w:val="both"/>
        <w:rPr>
          <w:rFonts w:ascii="Arial" w:hAnsi="Arial" w:cs="Arial"/>
          <w:sz w:val="24"/>
          <w:szCs w:val="24"/>
        </w:rPr>
      </w:pPr>
      <w:r w:rsidRPr="00D90854">
        <w:rPr>
          <w:rFonts w:ascii="Arial" w:hAnsi="Arial" w:cs="Arial"/>
          <w:sz w:val="24"/>
          <w:szCs w:val="24"/>
        </w:rPr>
        <w:t>De nos jours, les constructeurs automobiles utilisent une vaste gamme de métaux et de plastiques. Chaque matériau exige un traitement spécifique. Une profonde connaissance de ces différents matériaux est indispensable, sinon la préparation de votre support devient un jeu de hasard.</w:t>
      </w:r>
    </w:p>
    <w:p w14:paraId="2E428FD2" w14:textId="77777777" w:rsidR="003338AD" w:rsidRDefault="003338AD" w:rsidP="009B6EEC">
      <w:pPr>
        <w:rPr>
          <w:rFonts w:ascii="Arial" w:hAnsi="Arial" w:cs="Arial"/>
          <w:sz w:val="24"/>
          <w:szCs w:val="24"/>
        </w:rPr>
      </w:pPr>
    </w:p>
    <w:p w14:paraId="2EF41AA8" w14:textId="77777777" w:rsidR="00EB79C8" w:rsidRDefault="00EB79C8" w:rsidP="009B6EEC">
      <w:pPr>
        <w:rPr>
          <w:rFonts w:ascii="Arial" w:hAnsi="Arial" w:cs="Arial"/>
          <w:sz w:val="24"/>
          <w:szCs w:val="24"/>
        </w:rPr>
      </w:pPr>
    </w:p>
    <w:p w14:paraId="2D89677F" w14:textId="77777777" w:rsidR="00F73F9C" w:rsidRDefault="00F73F9C" w:rsidP="009B6EEC">
      <w:pPr>
        <w:rPr>
          <w:rFonts w:ascii="Arial" w:hAnsi="Arial" w:cs="Arial"/>
          <w:b/>
          <w:bCs/>
          <w:sz w:val="24"/>
          <w:szCs w:val="24"/>
        </w:rPr>
      </w:pPr>
    </w:p>
    <w:p w14:paraId="164165C2" w14:textId="0B71F324" w:rsidR="00EB79C8" w:rsidRPr="00AB694F" w:rsidRDefault="00EB79C8" w:rsidP="009B6EEC">
      <w:pPr>
        <w:rPr>
          <w:rFonts w:ascii="Arial" w:hAnsi="Arial" w:cs="Arial"/>
          <w:b/>
          <w:bCs/>
          <w:sz w:val="28"/>
          <w:szCs w:val="28"/>
        </w:rPr>
      </w:pPr>
      <w:r w:rsidRPr="00AB694F">
        <w:rPr>
          <w:rFonts w:ascii="Arial" w:hAnsi="Arial" w:cs="Arial"/>
          <w:b/>
          <w:bCs/>
          <w:sz w:val="28"/>
          <w:szCs w:val="28"/>
        </w:rPr>
        <w:t>Supports métalliques.</w:t>
      </w:r>
    </w:p>
    <w:p w14:paraId="18C60241" w14:textId="2BAB56D6" w:rsidR="0031790F" w:rsidRDefault="00456AE5" w:rsidP="00F73F9C">
      <w:pPr>
        <w:jc w:val="both"/>
        <w:rPr>
          <w:rFonts w:ascii="Arial" w:hAnsi="Arial" w:cs="Arial"/>
          <w:sz w:val="24"/>
          <w:szCs w:val="24"/>
        </w:rPr>
      </w:pPr>
      <w:r w:rsidRPr="00456AE5">
        <w:rPr>
          <w:rFonts w:ascii="Arial" w:hAnsi="Arial" w:cs="Arial"/>
          <w:sz w:val="24"/>
          <w:szCs w:val="24"/>
        </w:rPr>
        <w:t xml:space="preserve">La plupart des pièces de carrosserie sont faites de </w:t>
      </w:r>
      <w:r w:rsidRPr="00456AE5">
        <w:rPr>
          <w:rFonts w:ascii="Arial" w:hAnsi="Arial" w:cs="Arial"/>
          <w:b/>
          <w:bCs/>
          <w:sz w:val="24"/>
          <w:szCs w:val="24"/>
        </w:rPr>
        <w:t>supports métalliques</w:t>
      </w:r>
      <w:r w:rsidRPr="00456AE5">
        <w:rPr>
          <w:rFonts w:ascii="Arial" w:hAnsi="Arial" w:cs="Arial"/>
          <w:sz w:val="24"/>
          <w:szCs w:val="24"/>
        </w:rPr>
        <w:t xml:space="preserve">, </w:t>
      </w:r>
      <w:r w:rsidRPr="00456AE5">
        <w:rPr>
          <w:rFonts w:ascii="Arial" w:hAnsi="Arial" w:cs="Arial"/>
          <w:b/>
          <w:bCs/>
          <w:sz w:val="24"/>
          <w:szCs w:val="24"/>
        </w:rPr>
        <w:t>d’aciers bruts,</w:t>
      </w:r>
      <w:r w:rsidRPr="00456AE5">
        <w:rPr>
          <w:rFonts w:ascii="Arial" w:hAnsi="Arial" w:cs="Arial"/>
          <w:sz w:val="24"/>
          <w:szCs w:val="24"/>
        </w:rPr>
        <w:t xml:space="preserve"> </w:t>
      </w:r>
      <w:r w:rsidRPr="00456AE5">
        <w:rPr>
          <w:rFonts w:ascii="Arial" w:hAnsi="Arial" w:cs="Arial"/>
          <w:b/>
          <w:bCs/>
          <w:sz w:val="24"/>
          <w:szCs w:val="24"/>
        </w:rPr>
        <w:t>galvanisés ou inoxydables</w:t>
      </w:r>
      <w:r w:rsidRPr="00456AE5">
        <w:rPr>
          <w:rFonts w:ascii="Arial" w:hAnsi="Arial" w:cs="Arial"/>
          <w:sz w:val="24"/>
          <w:szCs w:val="24"/>
        </w:rPr>
        <w:t xml:space="preserve">. Ces dernières années, </w:t>
      </w:r>
      <w:r w:rsidRPr="00456AE5">
        <w:rPr>
          <w:rFonts w:ascii="Arial" w:hAnsi="Arial" w:cs="Arial"/>
          <w:b/>
          <w:bCs/>
          <w:sz w:val="24"/>
          <w:szCs w:val="24"/>
        </w:rPr>
        <w:t xml:space="preserve">l’aluminium </w:t>
      </w:r>
      <w:r w:rsidRPr="00456AE5">
        <w:rPr>
          <w:rFonts w:ascii="Arial" w:hAnsi="Arial" w:cs="Arial"/>
          <w:sz w:val="24"/>
          <w:szCs w:val="24"/>
        </w:rPr>
        <w:t xml:space="preserve">est devenu de plus en plus populaire pour la fabrication des pièces de carrosserie. </w:t>
      </w:r>
    </w:p>
    <w:p w14:paraId="6C3611C0" w14:textId="4DBAAC82" w:rsidR="0031790F" w:rsidRPr="00345176" w:rsidRDefault="0031790F" w:rsidP="00F73F9C">
      <w:pPr>
        <w:jc w:val="both"/>
        <w:rPr>
          <w:rFonts w:ascii="Arial" w:hAnsi="Arial" w:cs="Arial"/>
          <w:b/>
          <w:bCs/>
          <w:color w:val="FF0000"/>
          <w:sz w:val="24"/>
          <w:szCs w:val="24"/>
        </w:rPr>
      </w:pPr>
      <w:r w:rsidRPr="00345176">
        <w:rPr>
          <w:rFonts w:ascii="Arial" w:hAnsi="Arial" w:cs="Arial"/>
          <w:b/>
          <w:bCs/>
          <w:color w:val="FF0000"/>
          <w:sz w:val="24"/>
          <w:szCs w:val="24"/>
        </w:rPr>
        <w:t>Important :</w:t>
      </w:r>
    </w:p>
    <w:p w14:paraId="125EC439" w14:textId="79D850C6" w:rsidR="0031790F" w:rsidRDefault="00BE5360" w:rsidP="00F73F9C">
      <w:pPr>
        <w:jc w:val="both"/>
        <w:rPr>
          <w:rFonts w:ascii="Arial" w:hAnsi="Arial" w:cs="Arial"/>
          <w:color w:val="FF0000"/>
          <w:sz w:val="24"/>
          <w:szCs w:val="24"/>
        </w:rPr>
      </w:pPr>
      <w:r w:rsidRPr="00345176">
        <w:rPr>
          <w:rFonts w:ascii="Arial" w:hAnsi="Arial" w:cs="Arial"/>
          <w:color w:val="FF0000"/>
          <w:sz w:val="24"/>
          <w:szCs w:val="24"/>
        </w:rPr>
        <w:t>Les ateliers de carrosserie effectuant des réparations sur aluminium doivent disposer d’un espace de travail séparé, réservé à ces opérations. Cela signifie que les outils et matériaux de ponçage ne doivent être utilisés que pour les réparations sur aluminium. Sinon, le mélange de particules d’acier et d’aluminium risquerait de s’enflammer et de provoquer des incendies.</w:t>
      </w:r>
    </w:p>
    <w:p w14:paraId="65E982E4" w14:textId="77777777" w:rsidR="0048636F" w:rsidRDefault="0048636F" w:rsidP="0048636F">
      <w:pPr>
        <w:rPr>
          <w:rFonts w:ascii="Arial" w:hAnsi="Arial" w:cs="Arial"/>
          <w:color w:val="FF0000"/>
          <w:sz w:val="24"/>
          <w:szCs w:val="24"/>
        </w:rPr>
      </w:pPr>
    </w:p>
    <w:p w14:paraId="5F827C81" w14:textId="7D832A92" w:rsidR="0048636F" w:rsidRDefault="0048636F" w:rsidP="0048636F">
      <w:pPr>
        <w:rPr>
          <w:rFonts w:ascii="Arial" w:eastAsia="Times New Roman" w:hAnsi="Arial" w:cs="Arial"/>
          <w:sz w:val="24"/>
          <w:szCs w:val="24"/>
          <w:lang w:eastAsia="fr-FR"/>
        </w:rPr>
      </w:pPr>
      <w:r w:rsidRPr="0048636F">
        <w:rPr>
          <w:rFonts w:ascii="Arial" w:eastAsia="Times New Roman" w:hAnsi="Arial" w:cs="Arial"/>
          <w:noProof/>
          <w:sz w:val="24"/>
          <w:szCs w:val="24"/>
          <w:lang w:eastAsia="fr-FR"/>
        </w:rPr>
        <w:drawing>
          <wp:inline distT="0" distB="0" distL="0" distR="0" wp14:anchorId="2C050E6A" wp14:editId="5906B739">
            <wp:extent cx="5890770" cy="4557155"/>
            <wp:effectExtent l="0" t="0" r="0" b="0"/>
            <wp:docPr id="945455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5463" name=""/>
                    <pic:cNvPicPr/>
                  </pic:nvPicPr>
                  <pic:blipFill>
                    <a:blip r:embed="rId7"/>
                    <a:stretch>
                      <a:fillRect/>
                    </a:stretch>
                  </pic:blipFill>
                  <pic:spPr>
                    <a:xfrm>
                      <a:off x="0" y="0"/>
                      <a:ext cx="5890770" cy="4557155"/>
                    </a:xfrm>
                    <a:prstGeom prst="rect">
                      <a:avLst/>
                    </a:prstGeom>
                  </pic:spPr>
                </pic:pic>
              </a:graphicData>
            </a:graphic>
          </wp:inline>
        </w:drawing>
      </w:r>
    </w:p>
    <w:p w14:paraId="3F513BAB" w14:textId="77777777" w:rsidR="00FD4D93" w:rsidRDefault="00FD4D93" w:rsidP="00FD4D93">
      <w:pPr>
        <w:rPr>
          <w:rFonts w:ascii="Arial" w:eastAsia="Times New Roman" w:hAnsi="Arial" w:cs="Arial"/>
          <w:sz w:val="24"/>
          <w:szCs w:val="24"/>
          <w:lang w:eastAsia="fr-FR"/>
        </w:rPr>
      </w:pPr>
    </w:p>
    <w:p w14:paraId="69091E06" w14:textId="77777777" w:rsidR="007A0CAC" w:rsidRDefault="007A0CAC" w:rsidP="00FD4D93">
      <w:pPr>
        <w:rPr>
          <w:rFonts w:ascii="Arial" w:eastAsia="Times New Roman" w:hAnsi="Arial" w:cs="Arial"/>
          <w:sz w:val="24"/>
          <w:szCs w:val="24"/>
          <w:lang w:eastAsia="fr-FR"/>
        </w:rPr>
      </w:pPr>
    </w:p>
    <w:p w14:paraId="5F6CFA16" w14:textId="6807C6F5" w:rsidR="00FD4D93" w:rsidRDefault="00FD4D93" w:rsidP="002F7AE3">
      <w:pPr>
        <w:jc w:val="both"/>
        <w:rPr>
          <w:rFonts w:ascii="Arial" w:hAnsi="Arial" w:cs="Arial"/>
          <w:sz w:val="24"/>
          <w:szCs w:val="24"/>
        </w:rPr>
      </w:pPr>
      <w:r w:rsidRPr="00FD4D93">
        <w:rPr>
          <w:rFonts w:ascii="Arial" w:hAnsi="Arial" w:cs="Arial"/>
          <w:b/>
          <w:bCs/>
          <w:sz w:val="24"/>
          <w:szCs w:val="24"/>
        </w:rPr>
        <w:t>Info.</w:t>
      </w:r>
      <w:r w:rsidRPr="00FD4D93">
        <w:rPr>
          <w:rFonts w:ascii="Arial" w:hAnsi="Arial" w:cs="Arial"/>
          <w:sz w:val="24"/>
          <w:szCs w:val="24"/>
        </w:rPr>
        <w:t xml:space="preserve"> Une vaste gamme de matériaux est utilisée sur les véhicules modernes. L’identification correcte du type de matériau est indispensable à la définition des processus de travail qui s’ensuivent. C’est une condition préalable à l’obtention d’une finition satisfaisant</w:t>
      </w:r>
    </w:p>
    <w:p w14:paraId="13362D50" w14:textId="77777777" w:rsidR="007A0CAC" w:rsidRDefault="007A0CAC" w:rsidP="007A0CAC">
      <w:pPr>
        <w:rPr>
          <w:rFonts w:ascii="Arial" w:eastAsia="Times New Roman" w:hAnsi="Arial" w:cs="Arial"/>
          <w:sz w:val="24"/>
          <w:szCs w:val="24"/>
          <w:lang w:eastAsia="fr-FR"/>
        </w:rPr>
      </w:pPr>
    </w:p>
    <w:p w14:paraId="46C1F05F" w14:textId="77777777" w:rsidR="007A0CAC" w:rsidRDefault="007A0CAC" w:rsidP="007A0CAC">
      <w:pPr>
        <w:rPr>
          <w:rFonts w:ascii="Arial" w:eastAsia="Times New Roman" w:hAnsi="Arial" w:cs="Arial"/>
          <w:sz w:val="24"/>
          <w:szCs w:val="24"/>
          <w:lang w:eastAsia="fr-FR"/>
        </w:rPr>
      </w:pPr>
    </w:p>
    <w:p w14:paraId="45C1BB55" w14:textId="77777777" w:rsidR="007A0CAC" w:rsidRDefault="007A0CAC" w:rsidP="007A0CAC">
      <w:pPr>
        <w:rPr>
          <w:rFonts w:ascii="Arial" w:eastAsia="Times New Roman" w:hAnsi="Arial" w:cs="Arial"/>
          <w:sz w:val="24"/>
          <w:szCs w:val="24"/>
          <w:lang w:eastAsia="fr-FR"/>
        </w:rPr>
      </w:pPr>
    </w:p>
    <w:p w14:paraId="11A06CFC" w14:textId="77777777" w:rsidR="007A0CAC" w:rsidRDefault="007A0CAC" w:rsidP="007A0CAC">
      <w:pPr>
        <w:rPr>
          <w:rFonts w:ascii="Arial" w:eastAsia="Times New Roman" w:hAnsi="Arial" w:cs="Arial"/>
          <w:sz w:val="24"/>
          <w:szCs w:val="24"/>
          <w:lang w:eastAsia="fr-FR"/>
        </w:rPr>
      </w:pPr>
    </w:p>
    <w:p w14:paraId="54284593" w14:textId="77777777" w:rsidR="007A0CAC" w:rsidRDefault="007A0CAC" w:rsidP="007A0CAC">
      <w:pPr>
        <w:rPr>
          <w:rFonts w:ascii="Arial" w:eastAsia="Times New Roman" w:hAnsi="Arial" w:cs="Arial"/>
          <w:sz w:val="24"/>
          <w:szCs w:val="24"/>
          <w:lang w:eastAsia="fr-FR"/>
        </w:rPr>
      </w:pPr>
    </w:p>
    <w:p w14:paraId="7104202C" w14:textId="3EE5394A" w:rsidR="007A0CAC" w:rsidRPr="00AB694F" w:rsidRDefault="007A0CAC" w:rsidP="007A0CAC">
      <w:pPr>
        <w:rPr>
          <w:rFonts w:ascii="Arial" w:hAnsi="Arial" w:cs="Arial"/>
          <w:b/>
          <w:bCs/>
          <w:sz w:val="28"/>
          <w:szCs w:val="28"/>
        </w:rPr>
      </w:pPr>
      <w:r w:rsidRPr="00AB694F">
        <w:rPr>
          <w:rFonts w:ascii="Arial" w:hAnsi="Arial" w:cs="Arial"/>
          <w:b/>
          <w:bCs/>
          <w:sz w:val="28"/>
          <w:szCs w:val="28"/>
        </w:rPr>
        <w:t>Matériaux utilisés dans la construction des véhicules</w:t>
      </w:r>
    </w:p>
    <w:p w14:paraId="349DD0BA" w14:textId="77777777" w:rsidR="00C236B5" w:rsidRDefault="00C236B5" w:rsidP="00C236B5">
      <w:pPr>
        <w:rPr>
          <w:rFonts w:ascii="Arial" w:hAnsi="Arial" w:cs="Arial"/>
          <w:b/>
          <w:bCs/>
          <w:sz w:val="24"/>
          <w:szCs w:val="24"/>
        </w:rPr>
      </w:pPr>
    </w:p>
    <w:p w14:paraId="25AF094D" w14:textId="18F418B9" w:rsidR="00031451" w:rsidRDefault="00C236B5" w:rsidP="00031451">
      <w:pPr>
        <w:rPr>
          <w:rFonts w:ascii="Arial" w:eastAsia="Times New Roman" w:hAnsi="Arial" w:cs="Arial"/>
          <w:sz w:val="24"/>
          <w:szCs w:val="24"/>
          <w:lang w:eastAsia="fr-FR"/>
        </w:rPr>
      </w:pPr>
      <w:r w:rsidRPr="00C236B5">
        <w:rPr>
          <w:rFonts w:ascii="Arial" w:eastAsia="Times New Roman" w:hAnsi="Arial" w:cs="Arial"/>
          <w:noProof/>
          <w:sz w:val="24"/>
          <w:szCs w:val="24"/>
          <w:lang w:eastAsia="fr-FR"/>
        </w:rPr>
        <w:drawing>
          <wp:inline distT="0" distB="0" distL="0" distR="0" wp14:anchorId="4781E4F8" wp14:editId="1A27D494">
            <wp:extent cx="6645910" cy="3830320"/>
            <wp:effectExtent l="0" t="0" r="2540" b="0"/>
            <wp:docPr id="12643577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57790" name=""/>
                    <pic:cNvPicPr/>
                  </pic:nvPicPr>
                  <pic:blipFill>
                    <a:blip r:embed="rId8"/>
                    <a:stretch>
                      <a:fillRect/>
                    </a:stretch>
                  </pic:blipFill>
                  <pic:spPr>
                    <a:xfrm>
                      <a:off x="0" y="0"/>
                      <a:ext cx="6645910" cy="3830320"/>
                    </a:xfrm>
                    <a:prstGeom prst="rect">
                      <a:avLst/>
                    </a:prstGeom>
                  </pic:spPr>
                </pic:pic>
              </a:graphicData>
            </a:graphic>
          </wp:inline>
        </w:drawing>
      </w:r>
    </w:p>
    <w:p w14:paraId="594E9043" w14:textId="67885D3D" w:rsidR="00A6510B" w:rsidRPr="00AB694F" w:rsidRDefault="00A6510B" w:rsidP="00031451">
      <w:pPr>
        <w:rPr>
          <w:rFonts w:ascii="Arial" w:hAnsi="Arial" w:cs="Arial"/>
          <w:b/>
          <w:bCs/>
          <w:sz w:val="28"/>
          <w:szCs w:val="28"/>
        </w:rPr>
      </w:pPr>
      <w:r w:rsidRPr="00AB694F">
        <w:rPr>
          <w:rFonts w:ascii="Arial" w:hAnsi="Arial" w:cs="Arial"/>
          <w:b/>
          <w:bCs/>
          <w:sz w:val="28"/>
          <w:szCs w:val="28"/>
        </w:rPr>
        <w:t>Couches de peintures caractéristiques sur les véhicules d’usine.</w:t>
      </w:r>
    </w:p>
    <w:p w14:paraId="3BA32770" w14:textId="10087098" w:rsidR="00483699" w:rsidRDefault="00D8480B" w:rsidP="00031451">
      <w:r>
        <w:t>(Épaisseur approximative de la couche)</w:t>
      </w:r>
    </w:p>
    <w:p w14:paraId="1B8B0AF1" w14:textId="29B80A33" w:rsidR="00D8480B" w:rsidRDefault="007360F0" w:rsidP="00031451">
      <w:pPr>
        <w:rPr>
          <w:rFonts w:ascii="Arial" w:eastAsia="Times New Roman" w:hAnsi="Arial" w:cs="Arial"/>
          <w:b/>
          <w:bCs/>
          <w:sz w:val="24"/>
          <w:szCs w:val="24"/>
          <w:lang w:eastAsia="fr-FR"/>
        </w:rPr>
      </w:pPr>
      <w:r w:rsidRPr="007360F0">
        <w:rPr>
          <w:rFonts w:ascii="Arial" w:eastAsia="Times New Roman" w:hAnsi="Arial" w:cs="Arial"/>
          <w:b/>
          <w:bCs/>
          <w:noProof/>
          <w:sz w:val="24"/>
          <w:szCs w:val="24"/>
          <w:lang w:eastAsia="fr-FR"/>
        </w:rPr>
        <w:drawing>
          <wp:inline distT="0" distB="0" distL="0" distR="0" wp14:anchorId="146C041F" wp14:editId="0EE6D894">
            <wp:extent cx="6195597" cy="1996613"/>
            <wp:effectExtent l="0" t="0" r="0" b="3810"/>
            <wp:docPr id="1056149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49137" name=""/>
                    <pic:cNvPicPr/>
                  </pic:nvPicPr>
                  <pic:blipFill>
                    <a:blip r:embed="rId9"/>
                    <a:stretch>
                      <a:fillRect/>
                    </a:stretch>
                  </pic:blipFill>
                  <pic:spPr>
                    <a:xfrm>
                      <a:off x="0" y="0"/>
                      <a:ext cx="6195597" cy="1996613"/>
                    </a:xfrm>
                    <a:prstGeom prst="rect">
                      <a:avLst/>
                    </a:prstGeom>
                  </pic:spPr>
                </pic:pic>
              </a:graphicData>
            </a:graphic>
          </wp:inline>
        </w:drawing>
      </w:r>
    </w:p>
    <w:p w14:paraId="5F8B8377" w14:textId="11E0C0D1" w:rsidR="00D70DCD" w:rsidRDefault="00054F1C" w:rsidP="00031451">
      <w:pPr>
        <w:rPr>
          <w:rFonts w:ascii="Arial" w:eastAsia="Times New Roman" w:hAnsi="Arial" w:cs="Arial"/>
          <w:b/>
          <w:bCs/>
          <w:sz w:val="24"/>
          <w:szCs w:val="24"/>
          <w:lang w:eastAsia="fr-FR"/>
        </w:rPr>
      </w:pPr>
      <w:r w:rsidRPr="00054F1C">
        <w:rPr>
          <w:rFonts w:ascii="Arial" w:eastAsia="Times New Roman" w:hAnsi="Arial" w:cs="Arial"/>
          <w:b/>
          <w:bCs/>
          <w:noProof/>
          <w:sz w:val="24"/>
          <w:szCs w:val="24"/>
          <w:lang w:eastAsia="fr-FR"/>
        </w:rPr>
        <w:drawing>
          <wp:inline distT="0" distB="0" distL="0" distR="0" wp14:anchorId="7651C3E6" wp14:editId="7FDEE92F">
            <wp:extent cx="6645910" cy="2063750"/>
            <wp:effectExtent l="0" t="0" r="2540" b="0"/>
            <wp:docPr id="1767137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37233" name=""/>
                    <pic:cNvPicPr/>
                  </pic:nvPicPr>
                  <pic:blipFill>
                    <a:blip r:embed="rId10"/>
                    <a:stretch>
                      <a:fillRect/>
                    </a:stretch>
                  </pic:blipFill>
                  <pic:spPr>
                    <a:xfrm>
                      <a:off x="0" y="0"/>
                      <a:ext cx="6645910" cy="2063750"/>
                    </a:xfrm>
                    <a:prstGeom prst="rect">
                      <a:avLst/>
                    </a:prstGeom>
                  </pic:spPr>
                </pic:pic>
              </a:graphicData>
            </a:graphic>
          </wp:inline>
        </w:drawing>
      </w:r>
    </w:p>
    <w:p w14:paraId="4747317E" w14:textId="77777777" w:rsidR="00D70DCD" w:rsidRPr="00483699" w:rsidRDefault="00D70DCD" w:rsidP="00031451">
      <w:pPr>
        <w:rPr>
          <w:rFonts w:ascii="Arial" w:eastAsia="Times New Roman" w:hAnsi="Arial" w:cs="Arial"/>
          <w:b/>
          <w:bCs/>
          <w:sz w:val="24"/>
          <w:szCs w:val="24"/>
          <w:lang w:eastAsia="fr-FR"/>
        </w:rPr>
      </w:pPr>
    </w:p>
    <w:p w14:paraId="18994791" w14:textId="303326BF" w:rsidR="00031451" w:rsidRPr="00AB694F" w:rsidRDefault="00031451" w:rsidP="00031451">
      <w:pPr>
        <w:rPr>
          <w:rFonts w:ascii="Arial" w:hAnsi="Arial" w:cs="Arial"/>
          <w:b/>
          <w:bCs/>
          <w:sz w:val="28"/>
          <w:szCs w:val="28"/>
        </w:rPr>
      </w:pPr>
      <w:r w:rsidRPr="00AB694F">
        <w:rPr>
          <w:rFonts w:ascii="Arial" w:hAnsi="Arial" w:cs="Arial"/>
          <w:b/>
          <w:bCs/>
          <w:sz w:val="28"/>
          <w:szCs w:val="28"/>
        </w:rPr>
        <w:t>Machines et outils de ponçage.</w:t>
      </w:r>
    </w:p>
    <w:p w14:paraId="33C56BF5" w14:textId="78470DBD" w:rsidR="00631477" w:rsidRDefault="00631477" w:rsidP="002F7AE3">
      <w:pPr>
        <w:jc w:val="both"/>
        <w:rPr>
          <w:rFonts w:ascii="Arial" w:hAnsi="Arial" w:cs="Arial"/>
        </w:rPr>
      </w:pPr>
      <w:r w:rsidRPr="00631477">
        <w:rPr>
          <w:rFonts w:ascii="Arial" w:hAnsi="Arial" w:cs="Arial"/>
        </w:rPr>
        <w:t>Du dégrossissage au ponçage de finition : il existe des machines et des outils pour pratiquement chaque application</w:t>
      </w:r>
      <w:r>
        <w:rPr>
          <w:rFonts w:ascii="Arial" w:hAnsi="Arial" w:cs="Arial"/>
        </w:rPr>
        <w:t>.</w:t>
      </w:r>
    </w:p>
    <w:p w14:paraId="1156C737" w14:textId="77777777" w:rsidR="00060082" w:rsidRDefault="00060082" w:rsidP="002F7AE3">
      <w:pPr>
        <w:jc w:val="both"/>
        <w:rPr>
          <w:rFonts w:ascii="Arial" w:hAnsi="Arial" w:cs="Arial"/>
        </w:rPr>
      </w:pPr>
    </w:p>
    <w:p w14:paraId="33793298" w14:textId="00434256" w:rsidR="00060082" w:rsidRDefault="00060082" w:rsidP="002F7AE3">
      <w:pPr>
        <w:jc w:val="both"/>
        <w:rPr>
          <w:rFonts w:ascii="Arial" w:hAnsi="Arial" w:cs="Arial"/>
          <w:sz w:val="24"/>
          <w:szCs w:val="24"/>
        </w:rPr>
      </w:pPr>
      <w:r w:rsidRPr="00060082">
        <w:rPr>
          <w:rFonts w:ascii="Arial" w:hAnsi="Arial" w:cs="Arial"/>
          <w:sz w:val="24"/>
          <w:szCs w:val="24"/>
        </w:rPr>
        <w:t>Les ponceuses sont devenues une aide indispensable dans tout atelier de carrosserie qui se veut efficace. Les machines à utiliser seront choisies en fonctions des exigences individuelles. Par exemple, les ponceuses orbitales et rectangulaires sont utilisées pour le dégrossissage, car elles sont idéales pour les grandes surfaces de mastic</w:t>
      </w:r>
      <w:r w:rsidR="007B2775">
        <w:rPr>
          <w:rFonts w:ascii="Arial" w:hAnsi="Arial" w:cs="Arial"/>
          <w:sz w:val="24"/>
          <w:szCs w:val="24"/>
        </w:rPr>
        <w:t>.</w:t>
      </w:r>
    </w:p>
    <w:p w14:paraId="41BF3C75" w14:textId="77777777" w:rsidR="00485479" w:rsidRDefault="00485479" w:rsidP="00485479">
      <w:pPr>
        <w:rPr>
          <w:rFonts w:ascii="Arial" w:hAnsi="Arial" w:cs="Arial"/>
          <w:sz w:val="24"/>
          <w:szCs w:val="24"/>
        </w:rPr>
      </w:pPr>
    </w:p>
    <w:p w14:paraId="0A415639" w14:textId="31F8DEBF" w:rsidR="00485479" w:rsidRDefault="00485479" w:rsidP="00485479">
      <w:pPr>
        <w:rPr>
          <w:rFonts w:ascii="Arial" w:eastAsia="Times New Roman" w:hAnsi="Arial" w:cs="Arial"/>
          <w:sz w:val="24"/>
          <w:szCs w:val="24"/>
          <w:lang w:eastAsia="fr-FR"/>
        </w:rPr>
      </w:pPr>
      <w:r w:rsidRPr="00485479">
        <w:rPr>
          <w:rFonts w:ascii="Arial" w:eastAsia="Times New Roman" w:hAnsi="Arial" w:cs="Arial"/>
          <w:noProof/>
          <w:sz w:val="24"/>
          <w:szCs w:val="24"/>
          <w:lang w:eastAsia="fr-FR"/>
        </w:rPr>
        <w:drawing>
          <wp:inline distT="0" distB="0" distL="0" distR="0" wp14:anchorId="33861D5B" wp14:editId="6391DA64">
            <wp:extent cx="4594860" cy="2141220"/>
            <wp:effectExtent l="0" t="0" r="0" b="0"/>
            <wp:docPr id="18776289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28982" name=""/>
                    <pic:cNvPicPr/>
                  </pic:nvPicPr>
                  <pic:blipFill>
                    <a:blip r:embed="rId11"/>
                    <a:stretch>
                      <a:fillRect/>
                    </a:stretch>
                  </pic:blipFill>
                  <pic:spPr>
                    <a:xfrm>
                      <a:off x="0" y="0"/>
                      <a:ext cx="4595262" cy="2141407"/>
                    </a:xfrm>
                    <a:prstGeom prst="rect">
                      <a:avLst/>
                    </a:prstGeom>
                  </pic:spPr>
                </pic:pic>
              </a:graphicData>
            </a:graphic>
          </wp:inline>
        </w:drawing>
      </w:r>
    </w:p>
    <w:p w14:paraId="42803169" w14:textId="77777777" w:rsidR="00C019B7" w:rsidRDefault="00C019B7" w:rsidP="00485479">
      <w:pPr>
        <w:rPr>
          <w:rFonts w:ascii="Arial" w:eastAsia="Times New Roman" w:hAnsi="Arial" w:cs="Arial"/>
          <w:sz w:val="24"/>
          <w:szCs w:val="24"/>
          <w:lang w:eastAsia="fr-FR"/>
        </w:rPr>
      </w:pPr>
    </w:p>
    <w:p w14:paraId="1ED374B6" w14:textId="77777777" w:rsidR="00C019B7" w:rsidRDefault="00C019B7" w:rsidP="00485479">
      <w:pPr>
        <w:rPr>
          <w:rFonts w:ascii="Arial" w:eastAsia="Times New Roman" w:hAnsi="Arial" w:cs="Arial"/>
          <w:sz w:val="24"/>
          <w:szCs w:val="24"/>
          <w:lang w:eastAsia="fr-FR"/>
        </w:rPr>
      </w:pPr>
    </w:p>
    <w:p w14:paraId="44184417" w14:textId="4EF5C241" w:rsidR="00C019B7" w:rsidRDefault="00316E0C" w:rsidP="002F7AE3">
      <w:pPr>
        <w:jc w:val="both"/>
        <w:rPr>
          <w:rFonts w:ascii="Arial" w:hAnsi="Arial" w:cs="Arial"/>
          <w:sz w:val="24"/>
          <w:szCs w:val="24"/>
        </w:rPr>
      </w:pPr>
      <w:r w:rsidRPr="00316E0C">
        <w:rPr>
          <w:rFonts w:ascii="Arial" w:hAnsi="Arial" w:cs="Arial"/>
          <w:sz w:val="24"/>
          <w:szCs w:val="24"/>
        </w:rPr>
        <w:t>En revanche, les ponceuses excentriques ont tendance à être utilisées pour de menus travaux de ponçage.</w:t>
      </w:r>
    </w:p>
    <w:p w14:paraId="24AA86CC" w14:textId="77777777" w:rsidR="00FA09C8" w:rsidRDefault="00FA09C8" w:rsidP="00FA09C8">
      <w:pPr>
        <w:rPr>
          <w:rFonts w:ascii="Arial" w:hAnsi="Arial" w:cs="Arial"/>
          <w:sz w:val="24"/>
          <w:szCs w:val="24"/>
        </w:rPr>
      </w:pPr>
    </w:p>
    <w:p w14:paraId="0F690D7A" w14:textId="5F103113" w:rsidR="00FA09C8" w:rsidRDefault="00FA09C8" w:rsidP="00FA09C8">
      <w:pPr>
        <w:rPr>
          <w:rFonts w:ascii="Arial" w:eastAsia="Times New Roman" w:hAnsi="Arial" w:cs="Arial"/>
          <w:sz w:val="24"/>
          <w:szCs w:val="24"/>
          <w:lang w:eastAsia="fr-FR"/>
        </w:rPr>
      </w:pPr>
      <w:r w:rsidRPr="00FA09C8">
        <w:rPr>
          <w:rFonts w:ascii="Arial" w:eastAsia="Times New Roman" w:hAnsi="Arial" w:cs="Arial"/>
          <w:noProof/>
          <w:sz w:val="24"/>
          <w:szCs w:val="24"/>
          <w:lang w:eastAsia="fr-FR"/>
        </w:rPr>
        <w:drawing>
          <wp:inline distT="0" distB="0" distL="0" distR="0" wp14:anchorId="0B378E6E" wp14:editId="5885FE39">
            <wp:extent cx="4335780" cy="2781300"/>
            <wp:effectExtent l="0" t="0" r="7620" b="0"/>
            <wp:docPr id="904995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95103" name=""/>
                    <pic:cNvPicPr/>
                  </pic:nvPicPr>
                  <pic:blipFill>
                    <a:blip r:embed="rId12"/>
                    <a:stretch>
                      <a:fillRect/>
                    </a:stretch>
                  </pic:blipFill>
                  <pic:spPr>
                    <a:xfrm>
                      <a:off x="0" y="0"/>
                      <a:ext cx="4336159" cy="2781543"/>
                    </a:xfrm>
                    <a:prstGeom prst="rect">
                      <a:avLst/>
                    </a:prstGeom>
                  </pic:spPr>
                </pic:pic>
              </a:graphicData>
            </a:graphic>
          </wp:inline>
        </w:drawing>
      </w:r>
    </w:p>
    <w:p w14:paraId="248A5B89" w14:textId="77777777" w:rsidR="00C45046" w:rsidRDefault="00C45046" w:rsidP="00C45046">
      <w:pPr>
        <w:rPr>
          <w:rFonts w:ascii="Arial" w:eastAsia="Times New Roman" w:hAnsi="Arial" w:cs="Arial"/>
          <w:sz w:val="24"/>
          <w:szCs w:val="24"/>
          <w:lang w:eastAsia="fr-FR"/>
        </w:rPr>
      </w:pPr>
    </w:p>
    <w:p w14:paraId="254A048B" w14:textId="7054A003" w:rsidR="00C45046" w:rsidRDefault="00C45046" w:rsidP="00F805B9">
      <w:pPr>
        <w:ind w:firstLine="708"/>
        <w:jc w:val="both"/>
        <w:rPr>
          <w:rFonts w:ascii="Arial" w:hAnsi="Arial" w:cs="Arial"/>
          <w:color w:val="FF0000"/>
          <w:sz w:val="24"/>
          <w:szCs w:val="24"/>
        </w:rPr>
      </w:pPr>
      <w:r w:rsidRPr="002D3EB5">
        <w:rPr>
          <w:rFonts w:ascii="Arial" w:hAnsi="Arial" w:cs="Arial"/>
          <w:sz w:val="24"/>
          <w:szCs w:val="24"/>
        </w:rPr>
        <w:t xml:space="preserve">En dépit de toute l’aide apportée par les machines, </w:t>
      </w:r>
      <w:r w:rsidRPr="002D3EB5">
        <w:rPr>
          <w:rFonts w:ascii="Arial" w:hAnsi="Arial" w:cs="Arial"/>
          <w:b/>
          <w:bCs/>
          <w:sz w:val="24"/>
          <w:szCs w:val="24"/>
        </w:rPr>
        <w:t>le ponçage manuel s’impose dans tous les cas.</w:t>
      </w:r>
      <w:r w:rsidRPr="002D3EB5">
        <w:rPr>
          <w:rFonts w:ascii="Arial" w:hAnsi="Arial" w:cs="Arial"/>
          <w:sz w:val="24"/>
          <w:szCs w:val="24"/>
        </w:rPr>
        <w:t xml:space="preserve"> Cela ne vaut souvent pas la peine de mettre en service une grosse machine, en particulier </w:t>
      </w:r>
      <w:r w:rsidRPr="002D3EB5">
        <w:rPr>
          <w:rFonts w:ascii="Arial" w:hAnsi="Arial" w:cs="Arial"/>
          <w:sz w:val="24"/>
          <w:szCs w:val="24"/>
        </w:rPr>
        <w:lastRenderedPageBreak/>
        <w:t>lorsqu’il s’agit de petites réparations. En outre, les cales à poncer sont parfaitement adaptés aux travaux sur les arêtes et les profils. Les cales à poncer rendent plus facile le ponçage manuel et permettent d’éviter</w:t>
      </w:r>
      <w:r w:rsidR="002D3EB5" w:rsidRPr="002D3EB5">
        <w:rPr>
          <w:rFonts w:ascii="Arial" w:hAnsi="Arial" w:cs="Arial"/>
          <w:sz w:val="24"/>
          <w:szCs w:val="24"/>
        </w:rPr>
        <w:t xml:space="preserve"> les erreurs. Leur taille et leur forme répartissent la pression sur la zone de ponçage de façon plus homogène et </w:t>
      </w:r>
      <w:r w:rsidR="002D3EB5" w:rsidRPr="00FF2A98">
        <w:rPr>
          <w:rFonts w:ascii="Arial" w:hAnsi="Arial" w:cs="Arial"/>
          <w:b/>
          <w:bCs/>
          <w:sz w:val="24"/>
          <w:szCs w:val="24"/>
        </w:rPr>
        <w:t>permettent un travail précis.</w:t>
      </w:r>
      <w:r w:rsidR="002D3EB5" w:rsidRPr="002D3EB5">
        <w:rPr>
          <w:rFonts w:ascii="Arial" w:hAnsi="Arial" w:cs="Arial"/>
          <w:sz w:val="24"/>
          <w:szCs w:val="24"/>
        </w:rPr>
        <w:t xml:space="preserve"> </w:t>
      </w:r>
      <w:r w:rsidR="00FF2A98" w:rsidRPr="00437B16">
        <w:rPr>
          <w:rFonts w:ascii="Arial" w:hAnsi="Arial" w:cs="Arial"/>
          <w:color w:val="FF0000"/>
          <w:sz w:val="24"/>
          <w:szCs w:val="24"/>
        </w:rPr>
        <w:t>Assurez-vous</w:t>
      </w:r>
      <w:r w:rsidR="002D3EB5" w:rsidRPr="00437B16">
        <w:rPr>
          <w:rFonts w:ascii="Arial" w:hAnsi="Arial" w:cs="Arial"/>
          <w:color w:val="FF0000"/>
          <w:sz w:val="24"/>
          <w:szCs w:val="24"/>
        </w:rPr>
        <w:t xml:space="preserve"> de </w:t>
      </w:r>
      <w:r w:rsidR="00FF2A98" w:rsidRPr="00437B16">
        <w:rPr>
          <w:rFonts w:ascii="Arial" w:hAnsi="Arial" w:cs="Arial"/>
          <w:color w:val="FF0000"/>
          <w:sz w:val="24"/>
          <w:szCs w:val="24"/>
        </w:rPr>
        <w:t>contrôler</w:t>
      </w:r>
      <w:r w:rsidR="002D3EB5" w:rsidRPr="00437B16">
        <w:rPr>
          <w:rFonts w:ascii="Arial" w:hAnsi="Arial" w:cs="Arial"/>
          <w:color w:val="FF0000"/>
          <w:sz w:val="24"/>
          <w:szCs w:val="24"/>
        </w:rPr>
        <w:t xml:space="preserve"> le support et votre ponceuse régulièrement pendant le ponçage</w:t>
      </w:r>
    </w:p>
    <w:p w14:paraId="454258CA" w14:textId="77777777" w:rsidR="00B4254E" w:rsidRDefault="00B4254E" w:rsidP="00B4254E">
      <w:pPr>
        <w:rPr>
          <w:rFonts w:ascii="Arial" w:hAnsi="Arial" w:cs="Arial"/>
          <w:color w:val="FF0000"/>
          <w:sz w:val="24"/>
          <w:szCs w:val="24"/>
        </w:rPr>
      </w:pPr>
    </w:p>
    <w:p w14:paraId="65A20948" w14:textId="69EAA940" w:rsidR="00B4254E" w:rsidRDefault="00B4254E" w:rsidP="00B4254E">
      <w:pPr>
        <w:rPr>
          <w:rFonts w:ascii="Arial" w:eastAsia="Times New Roman" w:hAnsi="Arial" w:cs="Arial"/>
          <w:sz w:val="24"/>
          <w:szCs w:val="24"/>
          <w:lang w:eastAsia="fr-FR"/>
        </w:rPr>
      </w:pPr>
      <w:r w:rsidRPr="00B4254E">
        <w:rPr>
          <w:rFonts w:ascii="Arial" w:eastAsia="Times New Roman" w:hAnsi="Arial" w:cs="Arial"/>
          <w:noProof/>
          <w:sz w:val="24"/>
          <w:szCs w:val="24"/>
          <w:lang w:eastAsia="fr-FR"/>
        </w:rPr>
        <w:drawing>
          <wp:inline distT="0" distB="0" distL="0" distR="0" wp14:anchorId="6A6BFC13" wp14:editId="7C6BE08D">
            <wp:extent cx="6645910" cy="2383155"/>
            <wp:effectExtent l="0" t="0" r="2540" b="0"/>
            <wp:docPr id="383541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1450" name=""/>
                    <pic:cNvPicPr/>
                  </pic:nvPicPr>
                  <pic:blipFill>
                    <a:blip r:embed="rId13"/>
                    <a:stretch>
                      <a:fillRect/>
                    </a:stretch>
                  </pic:blipFill>
                  <pic:spPr>
                    <a:xfrm>
                      <a:off x="0" y="0"/>
                      <a:ext cx="6645910" cy="2383155"/>
                    </a:xfrm>
                    <a:prstGeom prst="rect">
                      <a:avLst/>
                    </a:prstGeom>
                  </pic:spPr>
                </pic:pic>
              </a:graphicData>
            </a:graphic>
          </wp:inline>
        </w:drawing>
      </w:r>
    </w:p>
    <w:p w14:paraId="658046E9" w14:textId="77777777" w:rsidR="008822F8" w:rsidRDefault="008822F8" w:rsidP="008822F8">
      <w:pPr>
        <w:rPr>
          <w:rFonts w:ascii="Arial" w:eastAsia="Times New Roman" w:hAnsi="Arial" w:cs="Arial"/>
          <w:sz w:val="24"/>
          <w:szCs w:val="24"/>
          <w:lang w:eastAsia="fr-FR"/>
        </w:rPr>
      </w:pPr>
    </w:p>
    <w:p w14:paraId="320D8FAF" w14:textId="55CD64FE" w:rsidR="008822F8" w:rsidRPr="00AB694F" w:rsidRDefault="008822F8" w:rsidP="008822F8">
      <w:pPr>
        <w:rPr>
          <w:rFonts w:ascii="Arial" w:hAnsi="Arial" w:cs="Arial"/>
          <w:b/>
          <w:bCs/>
          <w:sz w:val="28"/>
          <w:szCs w:val="28"/>
        </w:rPr>
      </w:pPr>
      <w:r w:rsidRPr="00AB694F">
        <w:rPr>
          <w:rFonts w:ascii="Arial" w:hAnsi="Arial" w:cs="Arial"/>
          <w:b/>
          <w:bCs/>
          <w:sz w:val="28"/>
          <w:szCs w:val="28"/>
        </w:rPr>
        <w:t>Astuces.</w:t>
      </w:r>
    </w:p>
    <w:p w14:paraId="6BAE2225" w14:textId="3B78A9DF" w:rsidR="008822F8" w:rsidRDefault="00FA0069" w:rsidP="00F805B9">
      <w:pPr>
        <w:jc w:val="both"/>
        <w:rPr>
          <w:rFonts w:ascii="Arial" w:hAnsi="Arial" w:cs="Arial"/>
          <w:color w:val="FF0000"/>
          <w:sz w:val="24"/>
          <w:szCs w:val="24"/>
        </w:rPr>
      </w:pPr>
      <w:r w:rsidRPr="009725C9">
        <w:rPr>
          <w:rFonts w:ascii="Arial" w:hAnsi="Arial" w:cs="Arial"/>
          <w:sz w:val="24"/>
          <w:szCs w:val="24"/>
        </w:rPr>
        <w:t xml:space="preserve">Veuillez consulter les fiches </w:t>
      </w:r>
      <w:r w:rsidR="009725C9" w:rsidRPr="009725C9">
        <w:rPr>
          <w:rFonts w:ascii="Arial" w:hAnsi="Arial" w:cs="Arial"/>
          <w:sz w:val="24"/>
          <w:szCs w:val="24"/>
        </w:rPr>
        <w:t>techniques pour</w:t>
      </w:r>
      <w:r w:rsidRPr="009725C9">
        <w:rPr>
          <w:rFonts w:ascii="Arial" w:hAnsi="Arial" w:cs="Arial"/>
          <w:sz w:val="24"/>
          <w:szCs w:val="24"/>
        </w:rPr>
        <w:t xml:space="preserve"> plus d’informations sur la procédure de ponçage recommandée. Lorsque vous utilisez des ponceuses et des cales à poncer, assurez-vous d’avoir </w:t>
      </w:r>
      <w:r w:rsidRPr="009725C9">
        <w:rPr>
          <w:rFonts w:ascii="Arial" w:hAnsi="Arial" w:cs="Arial"/>
          <w:b/>
          <w:bCs/>
          <w:sz w:val="24"/>
          <w:szCs w:val="24"/>
        </w:rPr>
        <w:t>une extraction appropriée de la poussière</w:t>
      </w:r>
      <w:r w:rsidRPr="009725C9">
        <w:rPr>
          <w:rFonts w:ascii="Arial" w:hAnsi="Arial" w:cs="Arial"/>
          <w:sz w:val="24"/>
          <w:szCs w:val="24"/>
        </w:rPr>
        <w:t xml:space="preserve">, faute de quoi celle-ci encrassera votre papier abrasif. Assurez-vous que les ponceuses sont utilisées à plat sur la surface et non sur le bord du bloc. Si vous poncez à l’eau, essayez d’utiliser de l’eau </w:t>
      </w:r>
      <w:r w:rsidR="004E6EEF" w:rsidRPr="009725C9">
        <w:rPr>
          <w:rFonts w:ascii="Arial" w:hAnsi="Arial" w:cs="Arial"/>
          <w:sz w:val="24"/>
          <w:szCs w:val="24"/>
        </w:rPr>
        <w:t>propre lors</w:t>
      </w:r>
      <w:r w:rsidRPr="009725C9">
        <w:rPr>
          <w:rFonts w:ascii="Arial" w:hAnsi="Arial" w:cs="Arial"/>
          <w:sz w:val="24"/>
          <w:szCs w:val="24"/>
        </w:rPr>
        <w:t xml:space="preserve"> du ponçage, la saleté peut facilement pénétrer dans la surface et provoquer des rayures. </w:t>
      </w:r>
      <w:r w:rsidRPr="004E6EEF">
        <w:rPr>
          <w:rFonts w:ascii="Arial" w:hAnsi="Arial" w:cs="Arial"/>
          <w:b/>
          <w:bCs/>
          <w:sz w:val="24"/>
          <w:szCs w:val="24"/>
        </w:rPr>
        <w:t>N’utilisez pas de machines</w:t>
      </w:r>
      <w:r w:rsidRPr="009725C9">
        <w:rPr>
          <w:rFonts w:ascii="Arial" w:hAnsi="Arial" w:cs="Arial"/>
          <w:sz w:val="24"/>
          <w:szCs w:val="24"/>
        </w:rPr>
        <w:t xml:space="preserve"> </w:t>
      </w:r>
      <w:r w:rsidRPr="004E6EEF">
        <w:rPr>
          <w:rFonts w:ascii="Arial" w:hAnsi="Arial" w:cs="Arial"/>
          <w:b/>
          <w:bCs/>
          <w:sz w:val="24"/>
          <w:szCs w:val="24"/>
        </w:rPr>
        <w:t>électriques pour le ponçage à l’eau.</w:t>
      </w:r>
      <w:r w:rsidRPr="009725C9">
        <w:rPr>
          <w:rFonts w:ascii="Arial" w:hAnsi="Arial" w:cs="Arial"/>
          <w:sz w:val="24"/>
          <w:szCs w:val="24"/>
        </w:rPr>
        <w:t xml:space="preserve"> Remplacez les disques de ponçage usagés au bon moment, afin d'obtenir des résultats optimaux. </w:t>
      </w:r>
      <w:r w:rsidR="004E6EEF" w:rsidRPr="004E6EEF">
        <w:rPr>
          <w:rFonts w:ascii="Arial" w:hAnsi="Arial" w:cs="Arial"/>
          <w:color w:val="FF0000"/>
          <w:sz w:val="24"/>
          <w:szCs w:val="24"/>
        </w:rPr>
        <w:t>Important :</w:t>
      </w:r>
      <w:r w:rsidRPr="004E6EEF">
        <w:rPr>
          <w:rFonts w:ascii="Arial" w:hAnsi="Arial" w:cs="Arial"/>
          <w:color w:val="FF0000"/>
          <w:sz w:val="24"/>
          <w:szCs w:val="24"/>
        </w:rPr>
        <w:t xml:space="preserve"> Pour votre sécurité, portez toujours gants, masque et lunettes de </w:t>
      </w:r>
      <w:r w:rsidR="004E6EEF" w:rsidRPr="004E6EEF">
        <w:rPr>
          <w:rFonts w:ascii="Arial" w:hAnsi="Arial" w:cs="Arial"/>
          <w:color w:val="FF0000"/>
          <w:sz w:val="24"/>
          <w:szCs w:val="24"/>
        </w:rPr>
        <w:t>protection</w:t>
      </w:r>
      <w:r w:rsidR="004E6EEF">
        <w:rPr>
          <w:rFonts w:ascii="Arial" w:hAnsi="Arial" w:cs="Arial"/>
          <w:color w:val="FF0000"/>
          <w:sz w:val="24"/>
          <w:szCs w:val="24"/>
        </w:rPr>
        <w:t>.</w:t>
      </w:r>
    </w:p>
    <w:p w14:paraId="531FEDDD" w14:textId="77777777" w:rsidR="00C8669E" w:rsidRDefault="00C8669E" w:rsidP="00C8669E">
      <w:pPr>
        <w:rPr>
          <w:rFonts w:ascii="Arial" w:hAnsi="Arial" w:cs="Arial"/>
          <w:color w:val="FF0000"/>
          <w:sz w:val="24"/>
          <w:szCs w:val="24"/>
        </w:rPr>
      </w:pPr>
    </w:p>
    <w:p w14:paraId="769BEA6C" w14:textId="1D26D641" w:rsidR="00C8669E" w:rsidRDefault="00C8669E" w:rsidP="00C8669E">
      <w:pPr>
        <w:rPr>
          <w:rFonts w:ascii="Arial" w:eastAsia="Times New Roman" w:hAnsi="Arial" w:cs="Arial"/>
          <w:sz w:val="24"/>
          <w:szCs w:val="24"/>
          <w:lang w:eastAsia="fr-FR"/>
        </w:rPr>
      </w:pPr>
      <w:r w:rsidRPr="00C8669E">
        <w:rPr>
          <w:rFonts w:ascii="Arial" w:eastAsia="Times New Roman" w:hAnsi="Arial" w:cs="Arial"/>
          <w:noProof/>
          <w:sz w:val="24"/>
          <w:szCs w:val="24"/>
          <w:lang w:eastAsia="fr-FR"/>
        </w:rPr>
        <w:drawing>
          <wp:inline distT="0" distB="0" distL="0" distR="0" wp14:anchorId="5E3557F4" wp14:editId="3F7C1BA9">
            <wp:extent cx="3215919" cy="2834886"/>
            <wp:effectExtent l="0" t="0" r="3810" b="3810"/>
            <wp:docPr id="1632465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65917" name=""/>
                    <pic:cNvPicPr/>
                  </pic:nvPicPr>
                  <pic:blipFill>
                    <a:blip r:embed="rId14"/>
                    <a:stretch>
                      <a:fillRect/>
                    </a:stretch>
                  </pic:blipFill>
                  <pic:spPr>
                    <a:xfrm>
                      <a:off x="0" y="0"/>
                      <a:ext cx="3215919" cy="2834886"/>
                    </a:xfrm>
                    <a:prstGeom prst="rect">
                      <a:avLst/>
                    </a:prstGeom>
                  </pic:spPr>
                </pic:pic>
              </a:graphicData>
            </a:graphic>
          </wp:inline>
        </w:drawing>
      </w:r>
      <w:r w:rsidR="00342E5D" w:rsidRPr="00342E5D">
        <w:rPr>
          <w:rFonts w:ascii="Arial" w:eastAsia="Times New Roman" w:hAnsi="Arial" w:cs="Arial"/>
          <w:noProof/>
          <w:sz w:val="24"/>
          <w:szCs w:val="24"/>
          <w:lang w:eastAsia="fr-FR"/>
        </w:rPr>
        <w:drawing>
          <wp:inline distT="0" distB="0" distL="0" distR="0" wp14:anchorId="75F63AC6" wp14:editId="0239C2DB">
            <wp:extent cx="3177815" cy="2758679"/>
            <wp:effectExtent l="0" t="0" r="3810" b="3810"/>
            <wp:docPr id="191690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0175" name=""/>
                    <pic:cNvPicPr/>
                  </pic:nvPicPr>
                  <pic:blipFill>
                    <a:blip r:embed="rId15"/>
                    <a:stretch>
                      <a:fillRect/>
                    </a:stretch>
                  </pic:blipFill>
                  <pic:spPr>
                    <a:xfrm>
                      <a:off x="0" y="0"/>
                      <a:ext cx="3177815" cy="2758679"/>
                    </a:xfrm>
                    <a:prstGeom prst="rect">
                      <a:avLst/>
                    </a:prstGeom>
                  </pic:spPr>
                </pic:pic>
              </a:graphicData>
            </a:graphic>
          </wp:inline>
        </w:drawing>
      </w:r>
    </w:p>
    <w:p w14:paraId="387DC0F4" w14:textId="77777777" w:rsidR="00F8162C" w:rsidRDefault="00F8162C" w:rsidP="00F8162C">
      <w:pPr>
        <w:rPr>
          <w:rFonts w:ascii="Arial" w:eastAsia="Times New Roman" w:hAnsi="Arial" w:cs="Arial"/>
          <w:sz w:val="24"/>
          <w:szCs w:val="24"/>
          <w:lang w:eastAsia="fr-FR"/>
        </w:rPr>
      </w:pPr>
    </w:p>
    <w:p w14:paraId="41B254B8" w14:textId="6D1646BE" w:rsidR="00F8162C" w:rsidRDefault="00F8162C" w:rsidP="00F8162C">
      <w:pPr>
        <w:rPr>
          <w:rFonts w:ascii="Arial" w:eastAsia="Times New Roman" w:hAnsi="Arial" w:cs="Arial"/>
          <w:sz w:val="24"/>
          <w:szCs w:val="24"/>
          <w:lang w:eastAsia="fr-FR"/>
        </w:rPr>
      </w:pPr>
      <w:r w:rsidRPr="00F8162C">
        <w:rPr>
          <w:rFonts w:ascii="Arial" w:eastAsia="Times New Roman" w:hAnsi="Arial" w:cs="Arial"/>
          <w:noProof/>
          <w:sz w:val="24"/>
          <w:szCs w:val="24"/>
          <w:lang w:eastAsia="fr-FR"/>
        </w:rPr>
        <w:lastRenderedPageBreak/>
        <w:drawing>
          <wp:inline distT="0" distB="0" distL="0" distR="0" wp14:anchorId="0AA4D313" wp14:editId="2DD97CF0">
            <wp:extent cx="6645910" cy="2874645"/>
            <wp:effectExtent l="0" t="0" r="2540" b="1905"/>
            <wp:docPr id="828925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25268" name=""/>
                    <pic:cNvPicPr/>
                  </pic:nvPicPr>
                  <pic:blipFill>
                    <a:blip r:embed="rId16"/>
                    <a:stretch>
                      <a:fillRect/>
                    </a:stretch>
                  </pic:blipFill>
                  <pic:spPr>
                    <a:xfrm>
                      <a:off x="0" y="0"/>
                      <a:ext cx="6645910" cy="2874645"/>
                    </a:xfrm>
                    <a:prstGeom prst="rect">
                      <a:avLst/>
                    </a:prstGeom>
                  </pic:spPr>
                </pic:pic>
              </a:graphicData>
            </a:graphic>
          </wp:inline>
        </w:drawing>
      </w:r>
    </w:p>
    <w:p w14:paraId="030F2097" w14:textId="77777777" w:rsidR="00A260E5" w:rsidRDefault="00A260E5" w:rsidP="00A260E5">
      <w:pPr>
        <w:rPr>
          <w:rFonts w:ascii="Arial" w:eastAsia="Times New Roman" w:hAnsi="Arial" w:cs="Arial"/>
          <w:sz w:val="24"/>
          <w:szCs w:val="24"/>
          <w:lang w:eastAsia="fr-FR"/>
        </w:rPr>
      </w:pPr>
    </w:p>
    <w:p w14:paraId="24690F44" w14:textId="29E166C9" w:rsidR="00A260E5" w:rsidRDefault="00592950" w:rsidP="00A260E5">
      <w:pPr>
        <w:rPr>
          <w:rFonts w:ascii="Arial" w:hAnsi="Arial" w:cs="Arial"/>
          <w:b/>
          <w:bCs/>
          <w:sz w:val="24"/>
          <w:szCs w:val="24"/>
        </w:rPr>
      </w:pPr>
      <w:r w:rsidRPr="00AB694F">
        <w:rPr>
          <w:rFonts w:ascii="Arial" w:hAnsi="Arial" w:cs="Arial"/>
          <w:b/>
          <w:bCs/>
          <w:sz w:val="28"/>
          <w:szCs w:val="28"/>
        </w:rPr>
        <w:t>Les abrasifs</w:t>
      </w:r>
      <w:r w:rsidRPr="00062202">
        <w:rPr>
          <w:rFonts w:ascii="Arial" w:hAnsi="Arial" w:cs="Arial"/>
          <w:b/>
          <w:bCs/>
          <w:sz w:val="24"/>
          <w:szCs w:val="24"/>
        </w:rPr>
        <w:t>.</w:t>
      </w:r>
    </w:p>
    <w:p w14:paraId="4D081AAA" w14:textId="08D53228" w:rsidR="0024166C" w:rsidRDefault="0024166C" w:rsidP="00A260E5">
      <w:pPr>
        <w:rPr>
          <w:rFonts w:ascii="Arial" w:hAnsi="Arial" w:cs="Arial"/>
          <w:b/>
          <w:bCs/>
          <w:sz w:val="24"/>
          <w:szCs w:val="24"/>
        </w:rPr>
      </w:pPr>
      <w:r w:rsidRPr="0024166C">
        <w:rPr>
          <w:rFonts w:ascii="Arial" w:hAnsi="Arial" w:cs="Arial"/>
          <w:b/>
          <w:bCs/>
          <w:noProof/>
          <w:sz w:val="24"/>
          <w:szCs w:val="24"/>
        </w:rPr>
        <w:drawing>
          <wp:inline distT="0" distB="0" distL="0" distR="0" wp14:anchorId="75F1D137" wp14:editId="4F6A114E">
            <wp:extent cx="5547360" cy="1645920"/>
            <wp:effectExtent l="0" t="0" r="0" b="0"/>
            <wp:docPr id="2091119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19729" name=""/>
                    <pic:cNvPicPr/>
                  </pic:nvPicPr>
                  <pic:blipFill>
                    <a:blip r:embed="rId17"/>
                    <a:stretch>
                      <a:fillRect/>
                    </a:stretch>
                  </pic:blipFill>
                  <pic:spPr>
                    <a:xfrm>
                      <a:off x="0" y="0"/>
                      <a:ext cx="5547855" cy="1646067"/>
                    </a:xfrm>
                    <a:prstGeom prst="rect">
                      <a:avLst/>
                    </a:prstGeom>
                  </pic:spPr>
                </pic:pic>
              </a:graphicData>
            </a:graphic>
          </wp:inline>
        </w:drawing>
      </w:r>
    </w:p>
    <w:p w14:paraId="07013876" w14:textId="77777777" w:rsidR="0024166C" w:rsidRDefault="0024166C" w:rsidP="00A260E5">
      <w:pPr>
        <w:rPr>
          <w:rFonts w:ascii="Arial" w:hAnsi="Arial" w:cs="Arial"/>
          <w:b/>
          <w:bCs/>
          <w:sz w:val="24"/>
          <w:szCs w:val="24"/>
        </w:rPr>
      </w:pPr>
    </w:p>
    <w:p w14:paraId="3B82331B" w14:textId="7D10B9DE" w:rsidR="003032DD" w:rsidRPr="0024166C" w:rsidRDefault="003032DD" w:rsidP="003032DD">
      <w:pPr>
        <w:rPr>
          <w:rFonts w:ascii="Arial" w:hAnsi="Arial" w:cs="Arial"/>
          <w:b/>
          <w:bCs/>
          <w:sz w:val="24"/>
          <w:szCs w:val="24"/>
        </w:rPr>
      </w:pPr>
      <w:r w:rsidRPr="0024166C">
        <w:rPr>
          <w:rFonts w:ascii="Arial" w:hAnsi="Arial" w:cs="Arial"/>
          <w:b/>
          <w:bCs/>
          <w:sz w:val="24"/>
          <w:szCs w:val="24"/>
        </w:rPr>
        <w:t>Des abrasifs adéquats sont une condition préalable à l’obtention de bons résultats.</w:t>
      </w:r>
    </w:p>
    <w:p w14:paraId="74F8331F" w14:textId="77777777" w:rsidR="003C1939" w:rsidRPr="0024166C" w:rsidRDefault="003C1939" w:rsidP="003C1939">
      <w:pPr>
        <w:rPr>
          <w:rFonts w:ascii="Arial" w:hAnsi="Arial" w:cs="Arial"/>
          <w:sz w:val="24"/>
          <w:szCs w:val="24"/>
        </w:rPr>
      </w:pPr>
      <w:r w:rsidRPr="0024166C">
        <w:rPr>
          <w:rFonts w:ascii="Arial" w:hAnsi="Arial" w:cs="Arial"/>
          <w:sz w:val="24"/>
          <w:szCs w:val="24"/>
        </w:rPr>
        <w:t xml:space="preserve">Les abrasifs se distinguent des papiers de verre du commerce sur les points suivants : </w:t>
      </w:r>
    </w:p>
    <w:p w14:paraId="30FCBE02" w14:textId="77777777" w:rsidR="003C1939" w:rsidRPr="0024166C" w:rsidRDefault="003C1939" w:rsidP="003C1939">
      <w:pPr>
        <w:rPr>
          <w:rFonts w:ascii="Arial" w:hAnsi="Arial" w:cs="Arial"/>
          <w:color w:val="FF0000"/>
          <w:sz w:val="24"/>
          <w:szCs w:val="24"/>
        </w:rPr>
      </w:pPr>
      <w:r w:rsidRPr="0024166C">
        <w:rPr>
          <w:rFonts w:ascii="Arial" w:hAnsi="Arial" w:cs="Arial"/>
          <w:color w:val="FF0000"/>
          <w:sz w:val="24"/>
          <w:szCs w:val="24"/>
        </w:rPr>
        <w:t>• la forme et le type d’abrasif.</w:t>
      </w:r>
    </w:p>
    <w:p w14:paraId="416C90A4" w14:textId="70CE2F62" w:rsidR="003C1939" w:rsidRDefault="003C1939" w:rsidP="003C1939">
      <w:pPr>
        <w:rPr>
          <w:rFonts w:ascii="Arial" w:hAnsi="Arial" w:cs="Arial"/>
          <w:color w:val="FF0000"/>
          <w:sz w:val="24"/>
          <w:szCs w:val="24"/>
        </w:rPr>
      </w:pPr>
      <w:r w:rsidRPr="0024166C">
        <w:rPr>
          <w:rFonts w:ascii="Arial" w:hAnsi="Arial" w:cs="Arial"/>
          <w:color w:val="FF0000"/>
          <w:sz w:val="24"/>
          <w:szCs w:val="24"/>
        </w:rPr>
        <w:t xml:space="preserve"> • la granulation</w:t>
      </w:r>
    </w:p>
    <w:p w14:paraId="47177A63" w14:textId="244C9A87" w:rsidR="002D1447" w:rsidRDefault="002D1447" w:rsidP="002D1447">
      <w:pPr>
        <w:rPr>
          <w:rFonts w:ascii="Arial" w:hAnsi="Arial" w:cs="Arial"/>
          <w:b/>
          <w:bCs/>
          <w:sz w:val="24"/>
          <w:szCs w:val="24"/>
        </w:rPr>
      </w:pPr>
      <w:r w:rsidRPr="002D1447">
        <w:rPr>
          <w:rFonts w:ascii="Arial" w:hAnsi="Arial" w:cs="Arial"/>
          <w:b/>
          <w:bCs/>
          <w:sz w:val="24"/>
          <w:szCs w:val="24"/>
        </w:rPr>
        <w:t>Forme et type d’abrasif.</w:t>
      </w:r>
    </w:p>
    <w:p w14:paraId="3F19B92C" w14:textId="4ADA6141" w:rsidR="00645E30" w:rsidRDefault="00645E30" w:rsidP="00645E30">
      <w:pPr>
        <w:rPr>
          <w:rFonts w:ascii="Arial" w:hAnsi="Arial" w:cs="Arial"/>
          <w:sz w:val="24"/>
          <w:szCs w:val="24"/>
        </w:rPr>
      </w:pPr>
      <w:r w:rsidRPr="00645E30">
        <w:rPr>
          <w:rFonts w:ascii="Arial" w:hAnsi="Arial" w:cs="Arial"/>
          <w:sz w:val="24"/>
          <w:szCs w:val="24"/>
        </w:rPr>
        <w:t>Les disques de ponçage sont soit ronds soit rectangulaires. Pour les grandes surfaces et les travaux de dégrossissage, les ponceuses à bande sont mieux adaptées que les ponceuses orbitales. Ces dernières sont plutôt utilisées pour de petits travaux de ponçage.</w:t>
      </w:r>
    </w:p>
    <w:p w14:paraId="08EF970D" w14:textId="0ACC9FF5" w:rsidR="0015123E" w:rsidRDefault="0015123E" w:rsidP="0015123E">
      <w:pPr>
        <w:rPr>
          <w:rFonts w:ascii="Arial" w:hAnsi="Arial" w:cs="Arial"/>
          <w:b/>
          <w:bCs/>
          <w:sz w:val="24"/>
          <w:szCs w:val="24"/>
        </w:rPr>
      </w:pPr>
      <w:r w:rsidRPr="0015123E">
        <w:rPr>
          <w:rFonts w:ascii="Arial" w:hAnsi="Arial" w:cs="Arial"/>
          <w:b/>
          <w:bCs/>
          <w:sz w:val="24"/>
          <w:szCs w:val="24"/>
        </w:rPr>
        <w:t>La granulation.</w:t>
      </w:r>
    </w:p>
    <w:p w14:paraId="2D429F18" w14:textId="6A209BA4" w:rsidR="00F51573" w:rsidRDefault="00F51573" w:rsidP="00F51573">
      <w:pPr>
        <w:rPr>
          <w:rFonts w:ascii="Arial" w:hAnsi="Arial" w:cs="Arial"/>
          <w:sz w:val="24"/>
          <w:szCs w:val="24"/>
        </w:rPr>
      </w:pPr>
      <w:r w:rsidRPr="00F51573">
        <w:rPr>
          <w:rFonts w:ascii="Arial" w:hAnsi="Arial" w:cs="Arial"/>
          <w:sz w:val="24"/>
          <w:szCs w:val="24"/>
        </w:rPr>
        <w:t xml:space="preserve">La granulation fait référence à la taille, la quantité et la répartition des grains sur la surface du disque de ponçage. Les abrasifs les plus couramment utilisés sont </w:t>
      </w:r>
      <w:r w:rsidRPr="008E733D">
        <w:rPr>
          <w:rFonts w:ascii="Arial" w:hAnsi="Arial" w:cs="Arial"/>
          <w:b/>
          <w:bCs/>
          <w:sz w:val="24"/>
          <w:szCs w:val="24"/>
        </w:rPr>
        <w:t>les carbures de corindon</w:t>
      </w:r>
      <w:r w:rsidRPr="00F51573">
        <w:rPr>
          <w:rFonts w:ascii="Arial" w:hAnsi="Arial" w:cs="Arial"/>
          <w:sz w:val="24"/>
          <w:szCs w:val="24"/>
        </w:rPr>
        <w:t xml:space="preserve"> ou </w:t>
      </w:r>
      <w:r w:rsidRPr="008E733D">
        <w:rPr>
          <w:rFonts w:ascii="Arial" w:hAnsi="Arial" w:cs="Arial"/>
          <w:b/>
          <w:bCs/>
          <w:sz w:val="24"/>
          <w:szCs w:val="24"/>
        </w:rPr>
        <w:t>de silicium.</w:t>
      </w:r>
    </w:p>
    <w:p w14:paraId="59E305FA" w14:textId="774755FF" w:rsidR="004028D6" w:rsidRDefault="004028D6" w:rsidP="004028D6">
      <w:pPr>
        <w:rPr>
          <w:rFonts w:ascii="Arial" w:hAnsi="Arial" w:cs="Arial"/>
          <w:sz w:val="24"/>
          <w:szCs w:val="24"/>
        </w:rPr>
      </w:pPr>
      <w:r w:rsidRPr="004028D6">
        <w:rPr>
          <w:rFonts w:ascii="Arial" w:hAnsi="Arial" w:cs="Arial"/>
          <w:sz w:val="24"/>
          <w:szCs w:val="24"/>
        </w:rPr>
        <w:t>La taille de chaque grain et la répartition des grains sur le papier de verre sont indiquées par le nombre ”P” au dos du papier</w:t>
      </w:r>
    </w:p>
    <w:p w14:paraId="157C33D8" w14:textId="77777777" w:rsidR="00023F14" w:rsidRDefault="00023F14" w:rsidP="004028D6">
      <w:pPr>
        <w:rPr>
          <w:rFonts w:ascii="Arial" w:hAnsi="Arial" w:cs="Arial"/>
          <w:sz w:val="24"/>
          <w:szCs w:val="24"/>
        </w:rPr>
      </w:pPr>
    </w:p>
    <w:p w14:paraId="46E29D5D" w14:textId="77777777" w:rsidR="00023F14" w:rsidRDefault="00023F14" w:rsidP="004028D6">
      <w:pPr>
        <w:rPr>
          <w:rFonts w:ascii="Arial" w:hAnsi="Arial" w:cs="Arial"/>
          <w:sz w:val="24"/>
          <w:szCs w:val="24"/>
        </w:rPr>
      </w:pPr>
    </w:p>
    <w:p w14:paraId="07160F98" w14:textId="54C11128" w:rsidR="00023F14" w:rsidRDefault="008E733D" w:rsidP="004028D6">
      <w:pPr>
        <w:rPr>
          <w:rFonts w:ascii="Arial" w:hAnsi="Arial" w:cs="Arial"/>
          <w:color w:val="FF0000"/>
          <w:sz w:val="24"/>
          <w:szCs w:val="24"/>
        </w:rPr>
      </w:pPr>
      <w:r w:rsidRPr="008E733D">
        <w:rPr>
          <w:rFonts w:ascii="Arial" w:hAnsi="Arial" w:cs="Arial"/>
          <w:color w:val="FF0000"/>
          <w:sz w:val="24"/>
          <w:szCs w:val="24"/>
        </w:rPr>
        <w:lastRenderedPageBreak/>
        <w:t>Plus ce nombre est petit, plus le grain et la surface poncée sont grossiers. Plus ce nombre est élevé, plus la surface poncée est lisse.</w:t>
      </w:r>
    </w:p>
    <w:p w14:paraId="6BEC42A8" w14:textId="3B2C2F83" w:rsidR="00FA5C5E" w:rsidRDefault="00FA5C5E" w:rsidP="00FA5C5E">
      <w:pPr>
        <w:rPr>
          <w:rFonts w:ascii="Arial" w:hAnsi="Arial" w:cs="Arial"/>
          <w:sz w:val="24"/>
          <w:szCs w:val="24"/>
        </w:rPr>
      </w:pPr>
      <w:r w:rsidRPr="00FA5C5E">
        <w:rPr>
          <w:rFonts w:ascii="Arial" w:hAnsi="Arial" w:cs="Arial"/>
          <w:sz w:val="24"/>
          <w:szCs w:val="24"/>
        </w:rPr>
        <w:t>Les disques de ponçage bon marché peuvent très rapidement s’avérer coûteux. S’il est utilisé correctement, un papier de verre de qualité supérieure durera plus longtemps qu’un produit bon marché.</w:t>
      </w:r>
    </w:p>
    <w:p w14:paraId="411A813C" w14:textId="2AC8745C" w:rsidR="00441BAC" w:rsidRDefault="00441BAC" w:rsidP="00441BAC">
      <w:pPr>
        <w:rPr>
          <w:rFonts w:ascii="Arial" w:hAnsi="Arial" w:cs="Arial"/>
          <w:sz w:val="24"/>
          <w:szCs w:val="24"/>
        </w:rPr>
      </w:pPr>
      <w:r w:rsidRPr="00441BAC">
        <w:rPr>
          <w:rFonts w:ascii="Arial" w:hAnsi="Arial" w:cs="Arial"/>
          <w:sz w:val="24"/>
          <w:szCs w:val="24"/>
        </w:rPr>
        <w:t>Néanmoins, même le meilleur papier de verre s’use. C’est pourquoi il est important de remplacer régulièrement le disque de ponçage afin d’éviter d’endommager la surface, par exemple par échauffement dû à la friction.</w:t>
      </w:r>
    </w:p>
    <w:p w14:paraId="3CF368CD" w14:textId="77777777" w:rsidR="00FB0283" w:rsidRDefault="00FB0283" w:rsidP="00441BAC">
      <w:pPr>
        <w:rPr>
          <w:rFonts w:ascii="Arial" w:hAnsi="Arial" w:cs="Arial"/>
          <w:sz w:val="24"/>
          <w:szCs w:val="24"/>
        </w:rPr>
      </w:pPr>
    </w:p>
    <w:p w14:paraId="17750CA3" w14:textId="77777777" w:rsidR="00FB0283" w:rsidRDefault="00FB0283" w:rsidP="00441BAC">
      <w:pPr>
        <w:rPr>
          <w:rFonts w:ascii="Arial" w:hAnsi="Arial" w:cs="Arial"/>
          <w:sz w:val="24"/>
          <w:szCs w:val="24"/>
        </w:rPr>
      </w:pPr>
    </w:p>
    <w:p w14:paraId="4268AC82" w14:textId="77777777" w:rsidR="00FB0283" w:rsidRDefault="00FB0283" w:rsidP="00441BAC">
      <w:pPr>
        <w:rPr>
          <w:rFonts w:ascii="Arial" w:hAnsi="Arial" w:cs="Arial"/>
          <w:sz w:val="24"/>
          <w:szCs w:val="24"/>
        </w:rPr>
      </w:pPr>
    </w:p>
    <w:p w14:paraId="020A5125" w14:textId="77777777" w:rsidR="00FB0283" w:rsidRDefault="00FB0283" w:rsidP="00441BAC">
      <w:pPr>
        <w:rPr>
          <w:rFonts w:ascii="Arial" w:hAnsi="Arial" w:cs="Arial"/>
          <w:sz w:val="24"/>
          <w:szCs w:val="24"/>
        </w:rPr>
      </w:pPr>
    </w:p>
    <w:p w14:paraId="7987BA78" w14:textId="6BEFF1A7" w:rsidR="00441BAC" w:rsidRDefault="00B64DA2" w:rsidP="00441BAC">
      <w:pPr>
        <w:rPr>
          <w:rFonts w:ascii="Arial" w:eastAsia="Times New Roman" w:hAnsi="Arial" w:cs="Arial"/>
          <w:sz w:val="24"/>
          <w:szCs w:val="24"/>
          <w:lang w:eastAsia="fr-FR"/>
        </w:rPr>
      </w:pPr>
      <w:r w:rsidRPr="00B64DA2">
        <w:rPr>
          <w:rFonts w:ascii="Arial" w:eastAsia="Times New Roman" w:hAnsi="Arial" w:cs="Arial"/>
          <w:noProof/>
          <w:sz w:val="24"/>
          <w:szCs w:val="24"/>
          <w:lang w:eastAsia="fr-FR"/>
        </w:rPr>
        <w:drawing>
          <wp:inline distT="0" distB="0" distL="0" distR="0" wp14:anchorId="6F1676CC" wp14:editId="206E0FAF">
            <wp:extent cx="6645910" cy="2049780"/>
            <wp:effectExtent l="0" t="0" r="2540" b="7620"/>
            <wp:docPr id="18541552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55248" name=""/>
                    <pic:cNvPicPr/>
                  </pic:nvPicPr>
                  <pic:blipFill>
                    <a:blip r:embed="rId18"/>
                    <a:stretch>
                      <a:fillRect/>
                    </a:stretch>
                  </pic:blipFill>
                  <pic:spPr>
                    <a:xfrm>
                      <a:off x="0" y="0"/>
                      <a:ext cx="6645910" cy="2049780"/>
                    </a:xfrm>
                    <a:prstGeom prst="rect">
                      <a:avLst/>
                    </a:prstGeom>
                  </pic:spPr>
                </pic:pic>
              </a:graphicData>
            </a:graphic>
          </wp:inline>
        </w:drawing>
      </w:r>
    </w:p>
    <w:p w14:paraId="11AB8C03" w14:textId="77777777" w:rsidR="00444EB6" w:rsidRDefault="00444EB6" w:rsidP="00444EB6">
      <w:pPr>
        <w:rPr>
          <w:rFonts w:ascii="Arial" w:eastAsia="Times New Roman" w:hAnsi="Arial" w:cs="Arial"/>
          <w:sz w:val="24"/>
          <w:szCs w:val="24"/>
          <w:lang w:eastAsia="fr-FR"/>
        </w:rPr>
      </w:pPr>
    </w:p>
    <w:p w14:paraId="003E7811" w14:textId="77777777" w:rsidR="00090B51" w:rsidRDefault="00090B51" w:rsidP="00444EB6">
      <w:pPr>
        <w:rPr>
          <w:rFonts w:ascii="Arial" w:eastAsia="Times New Roman" w:hAnsi="Arial" w:cs="Arial"/>
          <w:sz w:val="24"/>
          <w:szCs w:val="24"/>
          <w:lang w:eastAsia="fr-FR"/>
        </w:rPr>
      </w:pPr>
    </w:p>
    <w:p w14:paraId="0BD60606" w14:textId="77777777" w:rsidR="00090B51" w:rsidRDefault="00090B51" w:rsidP="00444EB6">
      <w:pPr>
        <w:rPr>
          <w:rFonts w:ascii="Arial" w:eastAsia="Times New Roman" w:hAnsi="Arial" w:cs="Arial"/>
          <w:sz w:val="24"/>
          <w:szCs w:val="24"/>
          <w:lang w:eastAsia="fr-FR"/>
        </w:rPr>
      </w:pPr>
    </w:p>
    <w:p w14:paraId="5D0A614D" w14:textId="0A9FB603" w:rsidR="00444EB6" w:rsidRDefault="00444EB6" w:rsidP="00444EB6">
      <w:pPr>
        <w:rPr>
          <w:rFonts w:ascii="Arial" w:eastAsia="Times New Roman" w:hAnsi="Arial" w:cs="Arial"/>
          <w:sz w:val="24"/>
          <w:szCs w:val="24"/>
          <w:lang w:eastAsia="fr-FR"/>
        </w:rPr>
      </w:pPr>
      <w:r w:rsidRPr="00444EB6">
        <w:rPr>
          <w:rFonts w:ascii="Arial" w:eastAsia="Times New Roman" w:hAnsi="Arial" w:cs="Arial"/>
          <w:noProof/>
          <w:sz w:val="24"/>
          <w:szCs w:val="24"/>
          <w:lang w:eastAsia="fr-FR"/>
        </w:rPr>
        <w:drawing>
          <wp:inline distT="0" distB="0" distL="0" distR="0" wp14:anchorId="2C163FB2" wp14:editId="57E1F117">
            <wp:extent cx="6645910" cy="1871980"/>
            <wp:effectExtent l="0" t="0" r="2540" b="0"/>
            <wp:docPr id="1782952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2486" name=""/>
                    <pic:cNvPicPr/>
                  </pic:nvPicPr>
                  <pic:blipFill>
                    <a:blip r:embed="rId19"/>
                    <a:stretch>
                      <a:fillRect/>
                    </a:stretch>
                  </pic:blipFill>
                  <pic:spPr>
                    <a:xfrm>
                      <a:off x="0" y="0"/>
                      <a:ext cx="6645910" cy="1871980"/>
                    </a:xfrm>
                    <a:prstGeom prst="rect">
                      <a:avLst/>
                    </a:prstGeom>
                  </pic:spPr>
                </pic:pic>
              </a:graphicData>
            </a:graphic>
          </wp:inline>
        </w:drawing>
      </w:r>
    </w:p>
    <w:p w14:paraId="6E776D89" w14:textId="77777777" w:rsidR="003331DC" w:rsidRDefault="003331DC" w:rsidP="003331DC">
      <w:pPr>
        <w:rPr>
          <w:rFonts w:ascii="Arial" w:eastAsia="Times New Roman" w:hAnsi="Arial" w:cs="Arial"/>
          <w:sz w:val="24"/>
          <w:szCs w:val="24"/>
          <w:lang w:eastAsia="fr-FR"/>
        </w:rPr>
      </w:pPr>
    </w:p>
    <w:p w14:paraId="2A06C973" w14:textId="396139D4" w:rsidR="003331DC" w:rsidRDefault="003331DC" w:rsidP="003331DC">
      <w:pPr>
        <w:rPr>
          <w:rFonts w:ascii="Arial" w:eastAsia="Times New Roman" w:hAnsi="Arial" w:cs="Arial"/>
          <w:sz w:val="24"/>
          <w:szCs w:val="24"/>
          <w:lang w:eastAsia="fr-FR"/>
        </w:rPr>
      </w:pPr>
      <w:r w:rsidRPr="003331DC">
        <w:rPr>
          <w:rFonts w:ascii="Arial" w:eastAsia="Times New Roman" w:hAnsi="Arial" w:cs="Arial"/>
          <w:noProof/>
          <w:sz w:val="24"/>
          <w:szCs w:val="24"/>
          <w:lang w:eastAsia="fr-FR"/>
        </w:rPr>
        <w:lastRenderedPageBreak/>
        <w:drawing>
          <wp:inline distT="0" distB="0" distL="0" distR="0" wp14:anchorId="61F43E33" wp14:editId="5BD6BFED">
            <wp:extent cx="6645910" cy="4246880"/>
            <wp:effectExtent l="0" t="0" r="2540" b="1270"/>
            <wp:docPr id="7824130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13059" name=""/>
                    <pic:cNvPicPr/>
                  </pic:nvPicPr>
                  <pic:blipFill>
                    <a:blip r:embed="rId20"/>
                    <a:stretch>
                      <a:fillRect/>
                    </a:stretch>
                  </pic:blipFill>
                  <pic:spPr>
                    <a:xfrm>
                      <a:off x="0" y="0"/>
                      <a:ext cx="6645910" cy="4246880"/>
                    </a:xfrm>
                    <a:prstGeom prst="rect">
                      <a:avLst/>
                    </a:prstGeom>
                  </pic:spPr>
                </pic:pic>
              </a:graphicData>
            </a:graphic>
          </wp:inline>
        </w:drawing>
      </w:r>
    </w:p>
    <w:p w14:paraId="212AFECA" w14:textId="77777777" w:rsidR="002430CE" w:rsidRDefault="002430CE" w:rsidP="002430CE">
      <w:pPr>
        <w:rPr>
          <w:rFonts w:ascii="Arial" w:eastAsia="Times New Roman" w:hAnsi="Arial" w:cs="Arial"/>
          <w:sz w:val="24"/>
          <w:szCs w:val="24"/>
          <w:lang w:eastAsia="fr-FR"/>
        </w:rPr>
      </w:pPr>
    </w:p>
    <w:p w14:paraId="26B2FAA5" w14:textId="58942D3A" w:rsidR="002430CE" w:rsidRDefault="002430CE" w:rsidP="002430CE">
      <w:pPr>
        <w:rPr>
          <w:rFonts w:ascii="Arial" w:eastAsia="Times New Roman" w:hAnsi="Arial" w:cs="Arial"/>
          <w:sz w:val="24"/>
          <w:szCs w:val="24"/>
          <w:lang w:eastAsia="fr-FR"/>
        </w:rPr>
      </w:pPr>
      <w:r w:rsidRPr="002430CE">
        <w:rPr>
          <w:rFonts w:ascii="Arial" w:eastAsia="Times New Roman" w:hAnsi="Arial" w:cs="Arial"/>
          <w:noProof/>
          <w:sz w:val="24"/>
          <w:szCs w:val="24"/>
          <w:lang w:eastAsia="fr-FR"/>
        </w:rPr>
        <w:drawing>
          <wp:inline distT="0" distB="0" distL="0" distR="0" wp14:anchorId="4797F944" wp14:editId="5AB7E315">
            <wp:extent cx="6645910" cy="2031365"/>
            <wp:effectExtent l="0" t="0" r="2540" b="6985"/>
            <wp:docPr id="294086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86780" name=""/>
                    <pic:cNvPicPr/>
                  </pic:nvPicPr>
                  <pic:blipFill>
                    <a:blip r:embed="rId21"/>
                    <a:stretch>
                      <a:fillRect/>
                    </a:stretch>
                  </pic:blipFill>
                  <pic:spPr>
                    <a:xfrm>
                      <a:off x="0" y="0"/>
                      <a:ext cx="6645910" cy="2031365"/>
                    </a:xfrm>
                    <a:prstGeom prst="rect">
                      <a:avLst/>
                    </a:prstGeom>
                  </pic:spPr>
                </pic:pic>
              </a:graphicData>
            </a:graphic>
          </wp:inline>
        </w:drawing>
      </w:r>
    </w:p>
    <w:p w14:paraId="688C16A2" w14:textId="77777777" w:rsidR="00376253" w:rsidRDefault="00376253" w:rsidP="00376253">
      <w:pPr>
        <w:rPr>
          <w:rFonts w:ascii="Arial" w:eastAsia="Times New Roman" w:hAnsi="Arial" w:cs="Arial"/>
          <w:sz w:val="24"/>
          <w:szCs w:val="24"/>
          <w:lang w:eastAsia="fr-FR"/>
        </w:rPr>
      </w:pPr>
    </w:p>
    <w:p w14:paraId="0FD3E7B6" w14:textId="779D7F24" w:rsidR="00BE1AD9" w:rsidRPr="00AB694F" w:rsidRDefault="00AB694F" w:rsidP="00376253">
      <w:pPr>
        <w:rPr>
          <w:rFonts w:ascii="Arial" w:eastAsia="Times New Roman" w:hAnsi="Arial" w:cs="Arial"/>
          <w:b/>
          <w:bCs/>
          <w:sz w:val="28"/>
          <w:szCs w:val="28"/>
          <w:lang w:eastAsia="fr-FR"/>
        </w:rPr>
      </w:pPr>
      <w:r w:rsidRPr="00AB694F">
        <w:rPr>
          <w:rFonts w:ascii="Arial" w:hAnsi="Arial" w:cs="Arial"/>
          <w:b/>
          <w:bCs/>
          <w:sz w:val="28"/>
          <w:szCs w:val="28"/>
        </w:rPr>
        <w:t>Astuce.</w:t>
      </w:r>
    </w:p>
    <w:p w14:paraId="6BA9E3E7" w14:textId="4D00B628" w:rsidR="00376253" w:rsidRDefault="00376253" w:rsidP="00376253">
      <w:pPr>
        <w:rPr>
          <w:rFonts w:ascii="Arial" w:hAnsi="Arial" w:cs="Arial"/>
          <w:sz w:val="24"/>
          <w:szCs w:val="24"/>
        </w:rPr>
      </w:pPr>
      <w:r w:rsidRPr="00376253">
        <w:rPr>
          <w:rFonts w:ascii="Arial" w:hAnsi="Arial" w:cs="Arial"/>
          <w:sz w:val="24"/>
          <w:szCs w:val="24"/>
        </w:rPr>
        <w:t xml:space="preserve">La granulation du disque de ponçage laisse des traces plus ou moins profondes sur la surface. Pour éliminer ces traces, il est important de poncer par étapes </w:t>
      </w:r>
      <w:r w:rsidR="00090B51" w:rsidRPr="00376253">
        <w:rPr>
          <w:rFonts w:ascii="Arial" w:hAnsi="Arial" w:cs="Arial"/>
          <w:sz w:val="24"/>
          <w:szCs w:val="24"/>
        </w:rPr>
        <w:t>successives</w:t>
      </w:r>
      <w:r w:rsidRPr="00376253">
        <w:rPr>
          <w:rFonts w:ascii="Arial" w:hAnsi="Arial" w:cs="Arial"/>
          <w:sz w:val="24"/>
          <w:szCs w:val="24"/>
        </w:rPr>
        <w:t>, du ponçage grossier au ponçage fin</w:t>
      </w:r>
      <w:r w:rsidR="00090B51">
        <w:rPr>
          <w:rFonts w:ascii="Arial" w:hAnsi="Arial" w:cs="Arial"/>
          <w:sz w:val="24"/>
          <w:szCs w:val="24"/>
        </w:rPr>
        <w:t>.</w:t>
      </w:r>
    </w:p>
    <w:p w14:paraId="1A2FA27C" w14:textId="4D6C5B07" w:rsidR="009C66B4" w:rsidRDefault="009C66B4" w:rsidP="009C66B4">
      <w:pPr>
        <w:rPr>
          <w:rFonts w:ascii="Arial" w:hAnsi="Arial" w:cs="Arial"/>
          <w:sz w:val="24"/>
          <w:szCs w:val="24"/>
        </w:rPr>
      </w:pPr>
      <w:r w:rsidRPr="009C66B4">
        <w:rPr>
          <w:rFonts w:ascii="Arial" w:hAnsi="Arial" w:cs="Arial"/>
          <w:sz w:val="24"/>
          <w:szCs w:val="24"/>
        </w:rPr>
        <w:t>Pour un résultat optimal, seule une taille de grain au maximum peut être omise, par exemple : ponçage grossier (dégrossissage) avec un grain P</w:t>
      </w:r>
      <w:r>
        <w:rPr>
          <w:rFonts w:ascii="Arial" w:hAnsi="Arial" w:cs="Arial"/>
          <w:sz w:val="24"/>
          <w:szCs w:val="24"/>
        </w:rPr>
        <w:t>8</w:t>
      </w:r>
      <w:r w:rsidRPr="009C66B4">
        <w:rPr>
          <w:rFonts w:ascii="Arial" w:hAnsi="Arial" w:cs="Arial"/>
          <w:sz w:val="24"/>
          <w:szCs w:val="24"/>
        </w:rPr>
        <w:t xml:space="preserve">0, suivi de </w:t>
      </w:r>
      <w:r w:rsidRPr="00490A12">
        <w:rPr>
          <w:rFonts w:ascii="Arial" w:hAnsi="Arial" w:cs="Arial"/>
          <w:sz w:val="24"/>
          <w:szCs w:val="24"/>
        </w:rPr>
        <w:t>ponç</w:t>
      </w:r>
      <w:r w:rsidR="00490A12" w:rsidRPr="00490A12">
        <w:rPr>
          <w:rFonts w:ascii="Arial" w:hAnsi="Arial" w:cs="Arial"/>
          <w:sz w:val="24"/>
          <w:szCs w:val="24"/>
        </w:rPr>
        <w:t xml:space="preserve">age avec un grain P120 ou P150. </w:t>
      </w:r>
    </w:p>
    <w:p w14:paraId="2EFE71B9" w14:textId="23A78348" w:rsidR="0082235D" w:rsidRDefault="0082235D" w:rsidP="0082235D">
      <w:pPr>
        <w:rPr>
          <w:rFonts w:ascii="Arial" w:hAnsi="Arial" w:cs="Arial"/>
          <w:color w:val="FF0000"/>
          <w:sz w:val="24"/>
          <w:szCs w:val="24"/>
        </w:rPr>
      </w:pPr>
      <w:r w:rsidRPr="00BE1AD9">
        <w:rPr>
          <w:rFonts w:ascii="Arial" w:hAnsi="Arial" w:cs="Arial"/>
          <w:color w:val="FF0000"/>
          <w:sz w:val="24"/>
          <w:szCs w:val="24"/>
        </w:rPr>
        <w:t>Les rayures particulièrement profondes peuvent être mieux et plus facilement éliminées si vous n’omettez aucune taille de grain. De cette façon, les matériaux alentour sont parfaitement et efficacement éliminés.</w:t>
      </w:r>
    </w:p>
    <w:p w14:paraId="2E3F756A" w14:textId="77777777" w:rsidR="007332D6" w:rsidRDefault="007332D6" w:rsidP="0082235D">
      <w:pPr>
        <w:rPr>
          <w:rFonts w:ascii="Arial" w:hAnsi="Arial" w:cs="Arial"/>
          <w:b/>
          <w:bCs/>
          <w:sz w:val="28"/>
          <w:szCs w:val="28"/>
        </w:rPr>
      </w:pPr>
    </w:p>
    <w:p w14:paraId="245775C0" w14:textId="4C13CA29" w:rsidR="00545090" w:rsidRPr="0050078D" w:rsidRDefault="005658D7" w:rsidP="0082235D">
      <w:pPr>
        <w:rPr>
          <w:rFonts w:ascii="Arial" w:hAnsi="Arial" w:cs="Arial"/>
          <w:b/>
          <w:bCs/>
          <w:sz w:val="28"/>
          <w:szCs w:val="28"/>
        </w:rPr>
      </w:pPr>
      <w:r w:rsidRPr="005658D7">
        <w:rPr>
          <w:rFonts w:ascii="Arial" w:hAnsi="Arial" w:cs="Arial"/>
          <w:b/>
          <w:bCs/>
          <w:noProof/>
          <w:sz w:val="28"/>
          <w:szCs w:val="28"/>
        </w:rPr>
        <w:lastRenderedPageBreak/>
        <w:drawing>
          <wp:inline distT="0" distB="0" distL="0" distR="0" wp14:anchorId="718DF79C" wp14:editId="5713D1A5">
            <wp:extent cx="6477000" cy="1257300"/>
            <wp:effectExtent l="0" t="0" r="0" b="0"/>
            <wp:docPr id="1863921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21865" name=""/>
                    <pic:cNvPicPr/>
                  </pic:nvPicPr>
                  <pic:blipFill>
                    <a:blip r:embed="rId22">
                      <a:extLst>
                        <a:ext uri="{28A0092B-C50C-407E-A947-70E740481C1C}">
                          <a14:useLocalDpi xmlns:a14="http://schemas.microsoft.com/office/drawing/2010/main" val="0"/>
                        </a:ext>
                      </a:extLst>
                    </a:blip>
                    <a:stretch>
                      <a:fillRect/>
                    </a:stretch>
                  </pic:blipFill>
                  <pic:spPr>
                    <a:xfrm>
                      <a:off x="0" y="0"/>
                      <a:ext cx="6477000" cy="1257300"/>
                    </a:xfrm>
                    <a:prstGeom prst="rect">
                      <a:avLst/>
                    </a:prstGeom>
                  </pic:spPr>
                </pic:pic>
              </a:graphicData>
            </a:graphic>
          </wp:inline>
        </w:drawing>
      </w:r>
    </w:p>
    <w:p w14:paraId="1CE61E07" w14:textId="1AE38F9B" w:rsidR="007332D6" w:rsidRDefault="007332D6" w:rsidP="00B77EB1">
      <w:pPr>
        <w:rPr>
          <w:rFonts w:ascii="Arial" w:hAnsi="Arial" w:cs="Arial"/>
          <w:sz w:val="24"/>
          <w:szCs w:val="24"/>
        </w:rPr>
      </w:pPr>
      <w:r w:rsidRPr="0050078D">
        <w:rPr>
          <w:rFonts w:ascii="Arial" w:hAnsi="Arial" w:cs="Arial"/>
          <w:b/>
          <w:bCs/>
          <w:sz w:val="28"/>
          <w:szCs w:val="28"/>
        </w:rPr>
        <w:t>Pour rester en bonne santé.</w:t>
      </w:r>
    </w:p>
    <w:p w14:paraId="4C3A91D1" w14:textId="5A37773C" w:rsidR="00B77EB1" w:rsidRPr="000C6D6D" w:rsidRDefault="009539F6" w:rsidP="00B77EB1">
      <w:pPr>
        <w:rPr>
          <w:rFonts w:ascii="Arial" w:hAnsi="Arial" w:cs="Arial"/>
          <w:sz w:val="24"/>
          <w:szCs w:val="24"/>
        </w:rPr>
      </w:pPr>
      <w:r w:rsidRPr="000C6D6D">
        <w:rPr>
          <w:rFonts w:ascii="Arial" w:hAnsi="Arial" w:cs="Arial"/>
          <w:sz w:val="24"/>
          <w:szCs w:val="24"/>
        </w:rPr>
        <w:t>Nous prenons votre santé au sérieux et vous devriez en faire autant. C’est pourquoi vous devez prendre les mesures appropriées pour votre santé et votre sécurité dans votre travail quotidien.</w:t>
      </w:r>
    </w:p>
    <w:p w14:paraId="515B2973" w14:textId="72C121F0" w:rsidR="00B77EB1" w:rsidRDefault="00B77EB1" w:rsidP="00B77EB1">
      <w:pPr>
        <w:rPr>
          <w:rFonts w:ascii="Arial" w:hAnsi="Arial" w:cs="Arial"/>
          <w:b/>
          <w:bCs/>
          <w:sz w:val="24"/>
          <w:szCs w:val="24"/>
        </w:rPr>
      </w:pPr>
      <w:r w:rsidRPr="000C6D6D">
        <w:rPr>
          <w:rFonts w:ascii="Arial" w:hAnsi="Arial" w:cs="Arial"/>
          <w:b/>
          <w:bCs/>
          <w:sz w:val="24"/>
          <w:szCs w:val="24"/>
        </w:rPr>
        <w:t xml:space="preserve">En ce qui concerne la préparation des supports en particulier, les points suivants devraient être pris en </w:t>
      </w:r>
      <w:r w:rsidR="00674C3F" w:rsidRPr="000C6D6D">
        <w:rPr>
          <w:rFonts w:ascii="Arial" w:hAnsi="Arial" w:cs="Arial"/>
          <w:b/>
          <w:bCs/>
          <w:sz w:val="24"/>
          <w:szCs w:val="24"/>
        </w:rPr>
        <w:t>considération :</w:t>
      </w:r>
    </w:p>
    <w:p w14:paraId="544884CB" w14:textId="77777777" w:rsidR="00E546AB" w:rsidRPr="000C6D6D" w:rsidRDefault="00E546AB" w:rsidP="00B77EB1">
      <w:pPr>
        <w:rPr>
          <w:rFonts w:ascii="Arial" w:hAnsi="Arial" w:cs="Arial"/>
          <w:b/>
          <w:bCs/>
          <w:sz w:val="24"/>
          <w:szCs w:val="24"/>
        </w:rPr>
      </w:pPr>
    </w:p>
    <w:p w14:paraId="4C2242A4" w14:textId="0580AB5E" w:rsidR="00674C3F" w:rsidRPr="000C6D6D" w:rsidRDefault="003C58C8" w:rsidP="00B77EB1">
      <w:pPr>
        <w:rPr>
          <w:rFonts w:ascii="Arial" w:hAnsi="Arial" w:cs="Arial"/>
          <w:sz w:val="24"/>
          <w:szCs w:val="24"/>
        </w:rPr>
      </w:pPr>
      <w:r w:rsidRPr="000C6D6D">
        <w:rPr>
          <w:rFonts w:ascii="Arial" w:hAnsi="Arial" w:cs="Arial"/>
          <w:sz w:val="24"/>
          <w:szCs w:val="24"/>
        </w:rPr>
        <w:t xml:space="preserve">• </w:t>
      </w:r>
      <w:r w:rsidRPr="000C6D6D">
        <w:rPr>
          <w:rFonts w:ascii="Arial" w:hAnsi="Arial" w:cs="Arial"/>
          <w:color w:val="FF0000"/>
          <w:sz w:val="24"/>
          <w:szCs w:val="24"/>
        </w:rPr>
        <w:t xml:space="preserve">Les manuels </w:t>
      </w:r>
      <w:r w:rsidRPr="000C6D6D">
        <w:rPr>
          <w:rFonts w:ascii="Arial" w:hAnsi="Arial" w:cs="Arial"/>
          <w:sz w:val="24"/>
          <w:szCs w:val="24"/>
        </w:rPr>
        <w:t xml:space="preserve">d’instructions des fabricants devraient être lus attentivement. Tous les apprenants utilisant des machines </w:t>
      </w:r>
      <w:r w:rsidR="00E546AB" w:rsidRPr="000C6D6D">
        <w:rPr>
          <w:rFonts w:ascii="Arial" w:hAnsi="Arial" w:cs="Arial"/>
          <w:sz w:val="24"/>
          <w:szCs w:val="24"/>
        </w:rPr>
        <w:t>doivent en</w:t>
      </w:r>
      <w:r w:rsidRPr="000C6D6D">
        <w:rPr>
          <w:rFonts w:ascii="Arial" w:hAnsi="Arial" w:cs="Arial"/>
          <w:sz w:val="24"/>
          <w:szCs w:val="24"/>
        </w:rPr>
        <w:t xml:space="preserve"> connaître le fonctionnement !</w:t>
      </w:r>
    </w:p>
    <w:p w14:paraId="6A3F1837" w14:textId="52E8215C" w:rsidR="0064136B" w:rsidRPr="000C6D6D" w:rsidRDefault="0064136B" w:rsidP="0064136B">
      <w:pPr>
        <w:rPr>
          <w:rFonts w:ascii="Arial" w:hAnsi="Arial" w:cs="Arial"/>
          <w:sz w:val="24"/>
          <w:szCs w:val="24"/>
        </w:rPr>
      </w:pPr>
      <w:r w:rsidRPr="000C6D6D">
        <w:rPr>
          <w:rFonts w:ascii="Arial" w:hAnsi="Arial" w:cs="Arial"/>
          <w:sz w:val="24"/>
          <w:szCs w:val="24"/>
        </w:rPr>
        <w:t xml:space="preserve">• Lorsque vous travaillez avec des ponceuses, </w:t>
      </w:r>
      <w:r w:rsidRPr="000C6D6D">
        <w:rPr>
          <w:rFonts w:ascii="Arial" w:hAnsi="Arial" w:cs="Arial"/>
          <w:color w:val="FF0000"/>
          <w:sz w:val="24"/>
          <w:szCs w:val="24"/>
        </w:rPr>
        <w:t xml:space="preserve">portez systématiquement des lunettes et des gants </w:t>
      </w:r>
      <w:r w:rsidRPr="000C6D6D">
        <w:rPr>
          <w:rFonts w:ascii="Arial" w:hAnsi="Arial" w:cs="Arial"/>
          <w:sz w:val="24"/>
          <w:szCs w:val="24"/>
        </w:rPr>
        <w:t>de sécurité, comme cela est exigé par la réglementation interne relative à la prévention des accidents. Portez tout le temps une protection auditive !</w:t>
      </w:r>
    </w:p>
    <w:p w14:paraId="0459BDF3" w14:textId="6E40F049" w:rsidR="00892F67" w:rsidRPr="000C6D6D" w:rsidRDefault="00892F67" w:rsidP="0064136B">
      <w:pPr>
        <w:rPr>
          <w:rFonts w:ascii="Arial" w:hAnsi="Arial" w:cs="Arial"/>
          <w:color w:val="FF0000"/>
          <w:sz w:val="24"/>
          <w:szCs w:val="24"/>
        </w:rPr>
      </w:pPr>
      <w:r w:rsidRPr="000C6D6D">
        <w:rPr>
          <w:rFonts w:ascii="Arial" w:hAnsi="Arial" w:cs="Arial"/>
          <w:color w:val="FF0000"/>
          <w:sz w:val="24"/>
          <w:szCs w:val="24"/>
        </w:rPr>
        <w:t xml:space="preserve">• Les vêtements de « travail » </w:t>
      </w:r>
      <w:r w:rsidRPr="000C6D6D">
        <w:rPr>
          <w:rFonts w:ascii="Arial" w:hAnsi="Arial" w:cs="Arial"/>
          <w:sz w:val="24"/>
          <w:szCs w:val="24"/>
        </w:rPr>
        <w:t>amples représentent un danger, en particulier les manches larges.</w:t>
      </w:r>
    </w:p>
    <w:p w14:paraId="7D42C3E0" w14:textId="16810EB3" w:rsidR="00E422F4" w:rsidRPr="000C6D6D" w:rsidRDefault="00E422F4" w:rsidP="00E422F4">
      <w:pPr>
        <w:rPr>
          <w:rFonts w:ascii="Arial" w:hAnsi="Arial" w:cs="Arial"/>
          <w:sz w:val="24"/>
          <w:szCs w:val="24"/>
        </w:rPr>
      </w:pPr>
      <w:r w:rsidRPr="000C6D6D">
        <w:rPr>
          <w:rFonts w:ascii="Arial" w:hAnsi="Arial" w:cs="Arial"/>
          <w:sz w:val="24"/>
          <w:szCs w:val="24"/>
        </w:rPr>
        <w:t xml:space="preserve">• </w:t>
      </w:r>
      <w:r w:rsidRPr="000C6D6D">
        <w:rPr>
          <w:rFonts w:ascii="Arial" w:hAnsi="Arial" w:cs="Arial"/>
          <w:color w:val="FF0000"/>
          <w:sz w:val="24"/>
          <w:szCs w:val="24"/>
        </w:rPr>
        <w:t>Avant de commencer tout travail</w:t>
      </w:r>
      <w:r w:rsidRPr="000C6D6D">
        <w:rPr>
          <w:rFonts w:ascii="Arial" w:hAnsi="Arial" w:cs="Arial"/>
          <w:sz w:val="24"/>
          <w:szCs w:val="24"/>
        </w:rPr>
        <w:t xml:space="preserve">, vérifiez que les </w:t>
      </w:r>
      <w:r w:rsidRPr="000C6D6D">
        <w:rPr>
          <w:rFonts w:ascii="Arial" w:hAnsi="Arial" w:cs="Arial"/>
          <w:color w:val="FF0000"/>
          <w:sz w:val="24"/>
          <w:szCs w:val="24"/>
        </w:rPr>
        <w:t>molettes de découpage</w:t>
      </w:r>
      <w:r w:rsidRPr="000C6D6D">
        <w:rPr>
          <w:rFonts w:ascii="Arial" w:hAnsi="Arial" w:cs="Arial"/>
          <w:sz w:val="24"/>
          <w:szCs w:val="24"/>
        </w:rPr>
        <w:t xml:space="preserve">, </w:t>
      </w:r>
      <w:r w:rsidRPr="000C6D6D">
        <w:rPr>
          <w:rFonts w:ascii="Arial" w:hAnsi="Arial" w:cs="Arial"/>
          <w:color w:val="FF0000"/>
          <w:sz w:val="24"/>
          <w:szCs w:val="24"/>
        </w:rPr>
        <w:t xml:space="preserve">les disques </w:t>
      </w:r>
      <w:r w:rsidRPr="000C6D6D">
        <w:rPr>
          <w:rFonts w:ascii="Arial" w:hAnsi="Arial" w:cs="Arial"/>
          <w:sz w:val="24"/>
          <w:szCs w:val="24"/>
        </w:rPr>
        <w:t xml:space="preserve">de dégrossissage et de ponçage, etc. sont en parfait état et qu’ils ont été </w:t>
      </w:r>
      <w:r w:rsidRPr="000C6D6D">
        <w:rPr>
          <w:rFonts w:ascii="Arial" w:hAnsi="Arial" w:cs="Arial"/>
          <w:color w:val="FF0000"/>
          <w:sz w:val="24"/>
          <w:szCs w:val="24"/>
        </w:rPr>
        <w:t>correctement assemblés.</w:t>
      </w:r>
    </w:p>
    <w:p w14:paraId="49446705" w14:textId="4D094EBF" w:rsidR="003D2A0F" w:rsidRPr="000C6D6D" w:rsidRDefault="003D2A0F" w:rsidP="003D2A0F">
      <w:pPr>
        <w:rPr>
          <w:rFonts w:ascii="Arial" w:hAnsi="Arial" w:cs="Arial"/>
          <w:sz w:val="24"/>
          <w:szCs w:val="24"/>
        </w:rPr>
      </w:pPr>
      <w:r w:rsidRPr="000C6D6D">
        <w:rPr>
          <w:rFonts w:ascii="Arial" w:hAnsi="Arial" w:cs="Arial"/>
          <w:color w:val="FF0000"/>
          <w:sz w:val="24"/>
          <w:szCs w:val="24"/>
        </w:rPr>
        <w:t xml:space="preserve">• Ne posez jamais une machine avant de l’avoir arrêtée. </w:t>
      </w:r>
      <w:r w:rsidRPr="000C6D6D">
        <w:rPr>
          <w:rFonts w:ascii="Arial" w:hAnsi="Arial" w:cs="Arial"/>
          <w:sz w:val="24"/>
          <w:szCs w:val="24"/>
        </w:rPr>
        <w:t>Faites attention à ce que sur certains modèles, les outils exposés</w:t>
      </w:r>
      <w:r w:rsidR="00102E0E" w:rsidRPr="000C6D6D">
        <w:rPr>
          <w:rFonts w:ascii="Arial" w:hAnsi="Arial" w:cs="Arial"/>
          <w:sz w:val="24"/>
          <w:szCs w:val="24"/>
        </w:rPr>
        <w:t xml:space="preserve"> ne</w:t>
      </w:r>
      <w:r w:rsidRPr="000C6D6D">
        <w:rPr>
          <w:rFonts w:ascii="Arial" w:hAnsi="Arial" w:cs="Arial"/>
          <w:sz w:val="24"/>
          <w:szCs w:val="24"/>
        </w:rPr>
        <w:t xml:space="preserve"> puissent continuer à tourner après extinction de la machine.</w:t>
      </w:r>
    </w:p>
    <w:p w14:paraId="12E38402" w14:textId="64E2DFE4" w:rsidR="002301FA" w:rsidRPr="000C6D6D" w:rsidRDefault="002301FA" w:rsidP="002301FA">
      <w:pPr>
        <w:rPr>
          <w:rFonts w:ascii="Arial" w:hAnsi="Arial" w:cs="Arial"/>
          <w:sz w:val="24"/>
          <w:szCs w:val="24"/>
        </w:rPr>
      </w:pPr>
      <w:r w:rsidRPr="000C6D6D">
        <w:rPr>
          <w:rFonts w:ascii="Arial" w:hAnsi="Arial" w:cs="Arial"/>
          <w:color w:val="FF0000"/>
          <w:sz w:val="24"/>
          <w:szCs w:val="24"/>
        </w:rPr>
        <w:t xml:space="preserve">• Le ponçage </w:t>
      </w:r>
      <w:r w:rsidRPr="000C6D6D">
        <w:rPr>
          <w:rFonts w:ascii="Arial" w:hAnsi="Arial" w:cs="Arial"/>
          <w:sz w:val="24"/>
          <w:szCs w:val="24"/>
        </w:rPr>
        <w:t xml:space="preserve">produit toujours des étincelles. Il est donc important de s’assurer qu’il n’y a aucun </w:t>
      </w:r>
      <w:r w:rsidRPr="000C6D6D">
        <w:rPr>
          <w:rFonts w:ascii="Arial" w:hAnsi="Arial" w:cs="Arial"/>
          <w:color w:val="FF0000"/>
          <w:sz w:val="24"/>
          <w:szCs w:val="24"/>
        </w:rPr>
        <w:t xml:space="preserve">liquide ni autre produit inflammable à proximité. </w:t>
      </w:r>
      <w:r w:rsidRPr="000C6D6D">
        <w:rPr>
          <w:rFonts w:ascii="Arial" w:hAnsi="Arial" w:cs="Arial"/>
          <w:sz w:val="24"/>
          <w:szCs w:val="24"/>
        </w:rPr>
        <w:t>Les mêmes mesures s’appliquent aussi aux véhicules sur lesquels le travail n’a pas encore démarré (risques de films de rouille</w:t>
      </w:r>
      <w:r w:rsidR="0050078D" w:rsidRPr="000C6D6D">
        <w:rPr>
          <w:rFonts w:ascii="Arial" w:hAnsi="Arial" w:cs="Arial"/>
          <w:sz w:val="24"/>
          <w:szCs w:val="24"/>
        </w:rPr>
        <w:t>)</w:t>
      </w:r>
    </w:p>
    <w:p w14:paraId="77F755CB" w14:textId="6D37157C" w:rsidR="002C4BB0" w:rsidRPr="000C6D6D" w:rsidRDefault="002C4BB0" w:rsidP="002C4BB0">
      <w:pPr>
        <w:rPr>
          <w:rFonts w:ascii="Arial" w:hAnsi="Arial" w:cs="Arial"/>
          <w:sz w:val="24"/>
          <w:szCs w:val="24"/>
        </w:rPr>
      </w:pPr>
      <w:r w:rsidRPr="000C6D6D">
        <w:rPr>
          <w:rFonts w:ascii="Arial" w:hAnsi="Arial" w:cs="Arial"/>
          <w:sz w:val="24"/>
          <w:szCs w:val="24"/>
        </w:rPr>
        <w:t xml:space="preserve">Lorsque vous travaillez, assurez-vous qu'il n’y a </w:t>
      </w:r>
      <w:r w:rsidRPr="000C6D6D">
        <w:rPr>
          <w:rFonts w:ascii="Arial" w:hAnsi="Arial" w:cs="Arial"/>
          <w:color w:val="FF0000"/>
          <w:sz w:val="24"/>
          <w:szCs w:val="24"/>
        </w:rPr>
        <w:t xml:space="preserve">aucun risque de trébucher </w:t>
      </w:r>
      <w:r w:rsidRPr="000C6D6D">
        <w:rPr>
          <w:rFonts w:ascii="Arial" w:hAnsi="Arial" w:cs="Arial"/>
          <w:sz w:val="24"/>
          <w:szCs w:val="24"/>
        </w:rPr>
        <w:t>sur le câble électrique ou la conduite d’air comprimé !</w:t>
      </w:r>
    </w:p>
    <w:p w14:paraId="7EDBCF87" w14:textId="1630AE4A" w:rsidR="005D6D0C" w:rsidRPr="000C6D6D" w:rsidRDefault="005D6D0C" w:rsidP="005D6D0C">
      <w:pPr>
        <w:rPr>
          <w:rFonts w:ascii="Arial" w:hAnsi="Arial" w:cs="Arial"/>
          <w:color w:val="FF0000"/>
          <w:sz w:val="24"/>
          <w:szCs w:val="24"/>
        </w:rPr>
      </w:pPr>
      <w:r w:rsidRPr="000C6D6D">
        <w:rPr>
          <w:rFonts w:ascii="Arial" w:hAnsi="Arial" w:cs="Arial"/>
          <w:color w:val="FF0000"/>
          <w:sz w:val="24"/>
          <w:szCs w:val="24"/>
        </w:rPr>
        <w:t xml:space="preserve">Un extracteur de poussière </w:t>
      </w:r>
      <w:r w:rsidRPr="000C6D6D">
        <w:rPr>
          <w:rFonts w:ascii="Arial" w:hAnsi="Arial" w:cs="Arial"/>
          <w:sz w:val="24"/>
          <w:szCs w:val="24"/>
        </w:rPr>
        <w:t xml:space="preserve">doit être utilisé chaque fois que cela est possible, sinon le port d’un </w:t>
      </w:r>
      <w:r w:rsidRPr="000C6D6D">
        <w:rPr>
          <w:rFonts w:ascii="Arial" w:hAnsi="Arial" w:cs="Arial"/>
          <w:color w:val="FF0000"/>
          <w:sz w:val="24"/>
          <w:szCs w:val="24"/>
        </w:rPr>
        <w:t>masque filtrant est obligatoire !</w:t>
      </w:r>
    </w:p>
    <w:p w14:paraId="6C3F915D" w14:textId="422A9B22" w:rsidR="00FF3EBE" w:rsidRPr="000C6D6D" w:rsidRDefault="00DF20A4" w:rsidP="00FF3EBE">
      <w:pPr>
        <w:rPr>
          <w:rFonts w:ascii="Arial" w:hAnsi="Arial" w:cs="Arial"/>
          <w:sz w:val="24"/>
          <w:szCs w:val="24"/>
        </w:rPr>
      </w:pPr>
      <w:r w:rsidRPr="000C6D6D">
        <w:rPr>
          <w:rFonts w:ascii="Arial" w:hAnsi="Arial" w:cs="Arial"/>
          <w:sz w:val="24"/>
          <w:szCs w:val="24"/>
        </w:rPr>
        <w:t xml:space="preserve">• </w:t>
      </w:r>
      <w:r w:rsidRPr="000C6D6D">
        <w:rPr>
          <w:rFonts w:ascii="Arial" w:hAnsi="Arial" w:cs="Arial"/>
          <w:color w:val="FF0000"/>
          <w:sz w:val="24"/>
          <w:szCs w:val="24"/>
        </w:rPr>
        <w:t xml:space="preserve">Assurez-vous </w:t>
      </w:r>
      <w:r w:rsidRPr="000C6D6D">
        <w:rPr>
          <w:rFonts w:ascii="Arial" w:hAnsi="Arial" w:cs="Arial"/>
          <w:sz w:val="24"/>
          <w:szCs w:val="24"/>
        </w:rPr>
        <w:t>que les disques de dégrossissage ou de ponçage ne peuvent se prendre dans les angles ou dans les poches ou dans les portes ouvertes !</w:t>
      </w:r>
    </w:p>
    <w:p w14:paraId="0B0A2EAA" w14:textId="778E4D2D" w:rsidR="00FF3EBE" w:rsidRPr="000C6D6D" w:rsidRDefault="00FF3EBE" w:rsidP="00FF3EBE">
      <w:pPr>
        <w:rPr>
          <w:rFonts w:ascii="Arial" w:hAnsi="Arial" w:cs="Arial"/>
          <w:sz w:val="24"/>
          <w:szCs w:val="24"/>
        </w:rPr>
      </w:pPr>
      <w:r w:rsidRPr="000C6D6D">
        <w:rPr>
          <w:rFonts w:ascii="Arial" w:hAnsi="Arial" w:cs="Arial"/>
          <w:color w:val="FF0000"/>
          <w:sz w:val="24"/>
          <w:szCs w:val="24"/>
        </w:rPr>
        <w:t xml:space="preserve">La ”ponceuse universelle”, </w:t>
      </w:r>
      <w:r w:rsidRPr="000C6D6D">
        <w:rPr>
          <w:rFonts w:ascii="Arial" w:hAnsi="Arial" w:cs="Arial"/>
          <w:sz w:val="24"/>
          <w:szCs w:val="24"/>
        </w:rPr>
        <w:t>grâce à laquelle toutes les opérations de ponçage pourraient être effectuées en une seule fois, n’existe pas. Les diverses machines ne doivent être utilisées que pour l’usage pour lequel elles ont été conçues</w:t>
      </w:r>
    </w:p>
    <w:p w14:paraId="440AAA92" w14:textId="58166321" w:rsidR="00D16EC4" w:rsidRPr="000C6D6D" w:rsidRDefault="00D16EC4" w:rsidP="00D16EC4">
      <w:pPr>
        <w:rPr>
          <w:rFonts w:ascii="Arial" w:hAnsi="Arial" w:cs="Arial"/>
          <w:sz w:val="24"/>
          <w:szCs w:val="24"/>
        </w:rPr>
      </w:pPr>
      <w:r w:rsidRPr="000C6D6D">
        <w:rPr>
          <w:rFonts w:ascii="Arial" w:hAnsi="Arial" w:cs="Arial"/>
          <w:color w:val="FF0000"/>
          <w:sz w:val="24"/>
          <w:szCs w:val="24"/>
        </w:rPr>
        <w:t>• Les carters de protection</w:t>
      </w:r>
      <w:r w:rsidRPr="000C6D6D">
        <w:rPr>
          <w:rFonts w:ascii="Arial" w:hAnsi="Arial" w:cs="Arial"/>
          <w:sz w:val="24"/>
          <w:szCs w:val="24"/>
        </w:rPr>
        <w:t xml:space="preserve">, etc. ne sont d’aucune efficacité s’ils ne sont pas </w:t>
      </w:r>
      <w:r w:rsidRPr="000C6D6D">
        <w:rPr>
          <w:rFonts w:ascii="Arial" w:hAnsi="Arial" w:cs="Arial"/>
          <w:color w:val="FF0000"/>
          <w:sz w:val="24"/>
          <w:szCs w:val="24"/>
        </w:rPr>
        <w:t xml:space="preserve">montés correctement </w:t>
      </w:r>
      <w:r w:rsidRPr="000C6D6D">
        <w:rPr>
          <w:rFonts w:ascii="Arial" w:hAnsi="Arial" w:cs="Arial"/>
          <w:sz w:val="24"/>
          <w:szCs w:val="24"/>
        </w:rPr>
        <w:t>et s’ils ne restent pas sur la machine pendant toute la durée d’utilisation ! La position des carters de protection peut et doit être réglée en fonction de l’angle de travail de la machine</w:t>
      </w:r>
    </w:p>
    <w:p w14:paraId="1E8CA3B0" w14:textId="77777777" w:rsidR="007332D6" w:rsidRPr="000C6D6D" w:rsidRDefault="007332D6" w:rsidP="007332D6">
      <w:pPr>
        <w:rPr>
          <w:rFonts w:ascii="Arial" w:hAnsi="Arial" w:cs="Arial"/>
          <w:sz w:val="24"/>
          <w:szCs w:val="24"/>
        </w:rPr>
      </w:pPr>
    </w:p>
    <w:p w14:paraId="365EAE17" w14:textId="77777777" w:rsidR="007332D6" w:rsidRPr="000C6D6D" w:rsidRDefault="007332D6" w:rsidP="007332D6">
      <w:pPr>
        <w:rPr>
          <w:rFonts w:ascii="Arial" w:eastAsia="Times New Roman" w:hAnsi="Arial" w:cs="Arial"/>
          <w:sz w:val="24"/>
          <w:szCs w:val="24"/>
          <w:lang w:eastAsia="fr-FR"/>
        </w:rPr>
      </w:pPr>
    </w:p>
    <w:p w14:paraId="42489E87" w14:textId="77777777" w:rsidR="007332D6" w:rsidRDefault="007332D6" w:rsidP="007332D6">
      <w:pPr>
        <w:rPr>
          <w:rFonts w:ascii="Arial" w:eastAsia="Times New Roman" w:hAnsi="Arial" w:cs="Arial"/>
          <w:sz w:val="24"/>
          <w:szCs w:val="24"/>
          <w:lang w:eastAsia="fr-FR"/>
        </w:rPr>
      </w:pPr>
    </w:p>
    <w:p w14:paraId="69D7B622" w14:textId="77777777" w:rsidR="007332D6" w:rsidRDefault="007332D6" w:rsidP="007332D6">
      <w:pPr>
        <w:rPr>
          <w:rFonts w:ascii="Arial" w:eastAsia="Times New Roman" w:hAnsi="Arial" w:cs="Arial"/>
          <w:sz w:val="24"/>
          <w:szCs w:val="24"/>
          <w:lang w:eastAsia="fr-FR"/>
        </w:rPr>
      </w:pPr>
    </w:p>
    <w:p w14:paraId="7D12E7F4" w14:textId="77777777" w:rsidR="00CF23B8" w:rsidRDefault="00CF23B8" w:rsidP="007332D6">
      <w:pPr>
        <w:rPr>
          <w:rFonts w:ascii="Arial" w:hAnsi="Arial" w:cs="Arial"/>
          <w:b/>
          <w:bCs/>
          <w:sz w:val="28"/>
          <w:szCs w:val="28"/>
        </w:rPr>
      </w:pPr>
    </w:p>
    <w:p w14:paraId="42186443" w14:textId="2563B491" w:rsidR="007332D6" w:rsidRDefault="00CF23B8" w:rsidP="007332D6">
      <w:pPr>
        <w:rPr>
          <w:rFonts w:ascii="Arial" w:hAnsi="Arial" w:cs="Arial"/>
          <w:b/>
          <w:bCs/>
          <w:sz w:val="28"/>
          <w:szCs w:val="28"/>
        </w:rPr>
      </w:pPr>
      <w:r>
        <w:rPr>
          <w:rFonts w:ascii="Arial" w:hAnsi="Arial" w:cs="Arial"/>
          <w:b/>
          <w:bCs/>
          <w:sz w:val="28"/>
          <w:szCs w:val="28"/>
        </w:rPr>
        <w:t>Être professionnel</w:t>
      </w:r>
    </w:p>
    <w:p w14:paraId="58D6F4B5" w14:textId="7451EA3B" w:rsidR="0020776D" w:rsidRDefault="0020776D" w:rsidP="0020776D">
      <w:pPr>
        <w:rPr>
          <w:rFonts w:ascii="Arial" w:hAnsi="Arial" w:cs="Arial"/>
          <w:b/>
          <w:bCs/>
          <w:sz w:val="24"/>
          <w:szCs w:val="24"/>
        </w:rPr>
      </w:pPr>
      <w:r w:rsidRPr="0020776D">
        <w:rPr>
          <w:rFonts w:ascii="Arial" w:hAnsi="Arial" w:cs="Arial"/>
          <w:b/>
          <w:bCs/>
          <w:sz w:val="24"/>
          <w:szCs w:val="24"/>
        </w:rPr>
        <w:t>Une préparation saine et qualifiée du support est indispensable à l’obtention d’une finition parfaite et brillante. C'est aussi un moyen essentiel d’éviter les défauts et les réclamations de la clientèle</w:t>
      </w:r>
    </w:p>
    <w:p w14:paraId="328562A6" w14:textId="77777777" w:rsidR="001225AE" w:rsidRDefault="001225AE" w:rsidP="001225AE">
      <w:pPr>
        <w:rPr>
          <w:rFonts w:ascii="Arial" w:hAnsi="Arial" w:cs="Arial"/>
          <w:b/>
          <w:bCs/>
          <w:sz w:val="24"/>
          <w:szCs w:val="24"/>
        </w:rPr>
      </w:pPr>
    </w:p>
    <w:p w14:paraId="5188775B" w14:textId="14A267D0" w:rsidR="001225AE" w:rsidRDefault="001225AE" w:rsidP="001225AE">
      <w:pPr>
        <w:rPr>
          <w:rFonts w:ascii="Arial" w:hAnsi="Arial" w:cs="Arial"/>
          <w:sz w:val="24"/>
          <w:szCs w:val="24"/>
        </w:rPr>
      </w:pPr>
      <w:r w:rsidRPr="00745EC9">
        <w:rPr>
          <w:rFonts w:ascii="Arial" w:hAnsi="Arial" w:cs="Arial"/>
          <w:sz w:val="24"/>
          <w:szCs w:val="24"/>
        </w:rPr>
        <w:t>Certains ateliers de carrosserie considèrent toujours la préparation du véhicule, y compris celle du support, comme un mal nécessaire. Néanmoins, l’expérience montre qu’une bonne préparation représente la moitié du travail</w:t>
      </w:r>
    </w:p>
    <w:p w14:paraId="7DE284F2" w14:textId="76FF842D" w:rsidR="00BC4000" w:rsidRDefault="00BC4000" w:rsidP="00BC4000">
      <w:pPr>
        <w:rPr>
          <w:rFonts w:ascii="Arial" w:hAnsi="Arial" w:cs="Arial"/>
          <w:sz w:val="24"/>
          <w:szCs w:val="24"/>
        </w:rPr>
      </w:pPr>
      <w:r w:rsidRPr="00E65B16">
        <w:rPr>
          <w:rFonts w:ascii="Arial" w:hAnsi="Arial" w:cs="Arial"/>
          <w:sz w:val="24"/>
          <w:szCs w:val="24"/>
        </w:rPr>
        <w:t>Néanmoins, si un travail d’une telle importance est exécuté par du personnel non qualifié ou avec des produits de qualité inférieure dans le but de faire des économies, ces « économies » potentielles peuvent s’avérer contre-productives. Les problèmes qui ne manqueront pas de survenir sont simplement déplacés en aval, et c’est alors que les choses deviennent véritablement coûteuses.</w:t>
      </w:r>
    </w:p>
    <w:p w14:paraId="7520CF30" w14:textId="361FD611" w:rsidR="00E65B16" w:rsidRPr="000C6D6D" w:rsidRDefault="005056D0" w:rsidP="00BC4000">
      <w:pPr>
        <w:rPr>
          <w:rFonts w:ascii="Arial" w:eastAsia="Times New Roman" w:hAnsi="Arial" w:cs="Arial"/>
          <w:color w:val="FF0000"/>
          <w:sz w:val="24"/>
          <w:szCs w:val="24"/>
          <w:lang w:eastAsia="fr-FR"/>
        </w:rPr>
      </w:pPr>
      <w:r w:rsidRPr="000C6D6D">
        <w:rPr>
          <w:rFonts w:ascii="Arial" w:hAnsi="Arial" w:cs="Arial"/>
          <w:color w:val="FF0000"/>
          <w:sz w:val="24"/>
          <w:szCs w:val="24"/>
        </w:rPr>
        <w:t>Finalement, ce sont les résultats de votre travail qui seront jugés, et une bonne préparation vous aidera à obtenir les bons résultats du premier coup</w:t>
      </w:r>
    </w:p>
    <w:sectPr w:rsidR="00E65B16" w:rsidRPr="000C6D6D" w:rsidSect="00F10C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E2"/>
    <w:rsid w:val="00023F14"/>
    <w:rsid w:val="00031451"/>
    <w:rsid w:val="00054F1C"/>
    <w:rsid w:val="00060082"/>
    <w:rsid w:val="00062202"/>
    <w:rsid w:val="00090B51"/>
    <w:rsid w:val="00091167"/>
    <w:rsid w:val="000C6D6D"/>
    <w:rsid w:val="00102E0E"/>
    <w:rsid w:val="001225AE"/>
    <w:rsid w:val="0015123E"/>
    <w:rsid w:val="00206412"/>
    <w:rsid w:val="0020776D"/>
    <w:rsid w:val="002301FA"/>
    <w:rsid w:val="0024166C"/>
    <w:rsid w:val="002430CE"/>
    <w:rsid w:val="002C4BB0"/>
    <w:rsid w:val="002D1447"/>
    <w:rsid w:val="002D3EB5"/>
    <w:rsid w:val="002F7AE3"/>
    <w:rsid w:val="003032DD"/>
    <w:rsid w:val="00314537"/>
    <w:rsid w:val="00316E0C"/>
    <w:rsid w:val="0031790F"/>
    <w:rsid w:val="003331DC"/>
    <w:rsid w:val="003338AD"/>
    <w:rsid w:val="00342E5D"/>
    <w:rsid w:val="00345176"/>
    <w:rsid w:val="00367094"/>
    <w:rsid w:val="00376253"/>
    <w:rsid w:val="003B53CC"/>
    <w:rsid w:val="003C1939"/>
    <w:rsid w:val="003C58C8"/>
    <w:rsid w:val="003D2A0F"/>
    <w:rsid w:val="004028D6"/>
    <w:rsid w:val="0040427A"/>
    <w:rsid w:val="00410FC2"/>
    <w:rsid w:val="00431D33"/>
    <w:rsid w:val="00437B16"/>
    <w:rsid w:val="00441BAC"/>
    <w:rsid w:val="00444EB6"/>
    <w:rsid w:val="00456AE5"/>
    <w:rsid w:val="00483699"/>
    <w:rsid w:val="00485479"/>
    <w:rsid w:val="0048636F"/>
    <w:rsid w:val="00490A12"/>
    <w:rsid w:val="004A449C"/>
    <w:rsid w:val="004B48B5"/>
    <w:rsid w:val="004E6EEF"/>
    <w:rsid w:val="0050078D"/>
    <w:rsid w:val="005056D0"/>
    <w:rsid w:val="00545090"/>
    <w:rsid w:val="005526CB"/>
    <w:rsid w:val="005658D7"/>
    <w:rsid w:val="00592950"/>
    <w:rsid w:val="005D6D0C"/>
    <w:rsid w:val="00631477"/>
    <w:rsid w:val="0064136B"/>
    <w:rsid w:val="00645E30"/>
    <w:rsid w:val="00674C3F"/>
    <w:rsid w:val="00716E9A"/>
    <w:rsid w:val="007332D6"/>
    <w:rsid w:val="007360F0"/>
    <w:rsid w:val="00745EC9"/>
    <w:rsid w:val="00776D43"/>
    <w:rsid w:val="007A0CAC"/>
    <w:rsid w:val="007B2775"/>
    <w:rsid w:val="0081529D"/>
    <w:rsid w:val="0082235D"/>
    <w:rsid w:val="0085574E"/>
    <w:rsid w:val="008822F8"/>
    <w:rsid w:val="00887024"/>
    <w:rsid w:val="00892F67"/>
    <w:rsid w:val="008E733D"/>
    <w:rsid w:val="00900E92"/>
    <w:rsid w:val="009539F6"/>
    <w:rsid w:val="009725C9"/>
    <w:rsid w:val="009B6EEC"/>
    <w:rsid w:val="009C66B4"/>
    <w:rsid w:val="009C7C52"/>
    <w:rsid w:val="00A260E5"/>
    <w:rsid w:val="00A6510B"/>
    <w:rsid w:val="00AB694F"/>
    <w:rsid w:val="00B4254E"/>
    <w:rsid w:val="00B64DA2"/>
    <w:rsid w:val="00B77EB1"/>
    <w:rsid w:val="00BC4000"/>
    <w:rsid w:val="00BD764E"/>
    <w:rsid w:val="00BE1AD9"/>
    <w:rsid w:val="00BE5360"/>
    <w:rsid w:val="00C019B7"/>
    <w:rsid w:val="00C236B5"/>
    <w:rsid w:val="00C45046"/>
    <w:rsid w:val="00C7764B"/>
    <w:rsid w:val="00C8669E"/>
    <w:rsid w:val="00CF23B8"/>
    <w:rsid w:val="00D16EC4"/>
    <w:rsid w:val="00D677A0"/>
    <w:rsid w:val="00D70DCD"/>
    <w:rsid w:val="00D8480B"/>
    <w:rsid w:val="00D90854"/>
    <w:rsid w:val="00DF20A4"/>
    <w:rsid w:val="00DF7239"/>
    <w:rsid w:val="00E422F4"/>
    <w:rsid w:val="00E546AB"/>
    <w:rsid w:val="00E65B16"/>
    <w:rsid w:val="00EB79C8"/>
    <w:rsid w:val="00F10CE2"/>
    <w:rsid w:val="00F114A5"/>
    <w:rsid w:val="00F51573"/>
    <w:rsid w:val="00F73F9C"/>
    <w:rsid w:val="00F805B9"/>
    <w:rsid w:val="00F8162C"/>
    <w:rsid w:val="00FA0069"/>
    <w:rsid w:val="00FA09C8"/>
    <w:rsid w:val="00FA5C5E"/>
    <w:rsid w:val="00FB0283"/>
    <w:rsid w:val="00FD4D93"/>
    <w:rsid w:val="00FF2A98"/>
    <w:rsid w:val="00FF3E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48A96"/>
  <w15:chartTrackingRefBased/>
  <w15:docId w15:val="{47D03FBE-2A91-45B3-8971-DB5BA5DB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F10C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link w:val="Titre2Car"/>
    <w:uiPriority w:val="9"/>
    <w:qFormat/>
    <w:rsid w:val="00F10CE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10CE2"/>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F10CE2"/>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semiHidden/>
    <w:unhideWhenUsed/>
    <w:rsid w:val="00F10CE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alert">
    <w:name w:val="alert"/>
    <w:basedOn w:val="Normal"/>
    <w:rsid w:val="00F10CE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F10CE2"/>
    <w:rPr>
      <w:b/>
      <w:bCs/>
    </w:rPr>
  </w:style>
  <w:style w:type="character" w:styleId="Lienhypertexte">
    <w:name w:val="Hyperlink"/>
    <w:basedOn w:val="Policepardfaut"/>
    <w:uiPriority w:val="99"/>
    <w:semiHidden/>
    <w:unhideWhenUsed/>
    <w:rsid w:val="00F10CE2"/>
    <w:rPr>
      <w:color w:val="0000FF"/>
      <w:u w:val="single"/>
    </w:rPr>
  </w:style>
  <w:style w:type="table" w:styleId="Tableausimple1">
    <w:name w:val="Plain Table 1"/>
    <w:basedOn w:val="TableauNormal"/>
    <w:uiPriority w:val="41"/>
    <w:rsid w:val="00F10C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rsid w:val="00314537"/>
    <w:pPr>
      <w:tabs>
        <w:tab w:val="center" w:pos="4536"/>
        <w:tab w:val="right" w:pos="9072"/>
      </w:tabs>
      <w:spacing w:after="0" w:line="240" w:lineRule="auto"/>
    </w:pPr>
    <w:rPr>
      <w:rFonts w:ascii="Times New Roman" w:eastAsia="Times New Roman" w:hAnsi="Times New Roman" w:cs="Times New Roman"/>
      <w:kern w:val="0"/>
      <w:sz w:val="24"/>
      <w:szCs w:val="24"/>
      <w:lang w:eastAsia="fr-FR"/>
      <w14:ligatures w14:val="none"/>
    </w:rPr>
  </w:style>
  <w:style w:type="character" w:customStyle="1" w:styleId="En-tteCar">
    <w:name w:val="En-tête Car"/>
    <w:basedOn w:val="Policepardfaut"/>
    <w:link w:val="En-tte"/>
    <w:uiPriority w:val="99"/>
    <w:rsid w:val="00314537"/>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3950568">
      <w:bodyDiv w:val="1"/>
      <w:marLeft w:val="0"/>
      <w:marRight w:val="0"/>
      <w:marTop w:val="0"/>
      <w:marBottom w:val="0"/>
      <w:divBdr>
        <w:top w:val="none" w:sz="0" w:space="0" w:color="auto"/>
        <w:left w:val="none" w:sz="0" w:space="0" w:color="auto"/>
        <w:bottom w:val="none" w:sz="0" w:space="0" w:color="auto"/>
        <w:right w:val="none" w:sz="0" w:space="0" w:color="auto"/>
      </w:divBdr>
      <w:divsChild>
        <w:div w:id="1909729502">
          <w:marLeft w:val="0"/>
          <w:marRight w:val="0"/>
          <w:marTop w:val="0"/>
          <w:marBottom w:val="0"/>
          <w:divBdr>
            <w:top w:val="none" w:sz="0" w:space="0" w:color="auto"/>
            <w:left w:val="none" w:sz="0" w:space="0" w:color="auto"/>
            <w:bottom w:val="none" w:sz="0" w:space="0" w:color="auto"/>
            <w:right w:val="none" w:sz="0" w:space="0" w:color="auto"/>
          </w:divBdr>
          <w:divsChild>
            <w:div w:id="935475934">
              <w:marLeft w:val="0"/>
              <w:marRight w:val="0"/>
              <w:marTop w:val="0"/>
              <w:marBottom w:val="0"/>
              <w:divBdr>
                <w:top w:val="none" w:sz="0" w:space="0" w:color="auto"/>
                <w:left w:val="none" w:sz="0" w:space="0" w:color="auto"/>
                <w:bottom w:val="none" w:sz="0" w:space="0" w:color="auto"/>
                <w:right w:val="none" w:sz="0" w:space="0" w:color="auto"/>
              </w:divBdr>
              <w:divsChild>
                <w:div w:id="20262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4686">
          <w:marLeft w:val="0"/>
          <w:marRight w:val="0"/>
          <w:marTop w:val="0"/>
          <w:marBottom w:val="0"/>
          <w:divBdr>
            <w:top w:val="none" w:sz="0" w:space="0" w:color="auto"/>
            <w:left w:val="none" w:sz="0" w:space="0" w:color="auto"/>
            <w:bottom w:val="none" w:sz="0" w:space="0" w:color="auto"/>
            <w:right w:val="none" w:sz="0" w:space="0" w:color="auto"/>
          </w:divBdr>
          <w:divsChild>
            <w:div w:id="2008359762">
              <w:marLeft w:val="0"/>
              <w:marRight w:val="0"/>
              <w:marTop w:val="0"/>
              <w:marBottom w:val="0"/>
              <w:divBdr>
                <w:top w:val="none" w:sz="0" w:space="0" w:color="auto"/>
                <w:left w:val="none" w:sz="0" w:space="0" w:color="auto"/>
                <w:bottom w:val="none" w:sz="0" w:space="0" w:color="auto"/>
                <w:right w:val="none" w:sz="0" w:space="0" w:color="auto"/>
              </w:divBdr>
              <w:divsChild>
                <w:div w:id="17973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6945">
          <w:marLeft w:val="0"/>
          <w:marRight w:val="0"/>
          <w:marTop w:val="0"/>
          <w:marBottom w:val="0"/>
          <w:divBdr>
            <w:top w:val="none" w:sz="0" w:space="0" w:color="auto"/>
            <w:left w:val="none" w:sz="0" w:space="0" w:color="auto"/>
            <w:bottom w:val="none" w:sz="0" w:space="0" w:color="auto"/>
            <w:right w:val="none" w:sz="0" w:space="0" w:color="auto"/>
          </w:divBdr>
          <w:divsChild>
            <w:div w:id="1007712442">
              <w:marLeft w:val="0"/>
              <w:marRight w:val="0"/>
              <w:marTop w:val="0"/>
              <w:marBottom w:val="0"/>
              <w:divBdr>
                <w:top w:val="none" w:sz="0" w:space="0" w:color="auto"/>
                <w:left w:val="none" w:sz="0" w:space="0" w:color="auto"/>
                <w:bottom w:val="none" w:sz="0" w:space="0" w:color="auto"/>
                <w:right w:val="none" w:sz="0" w:space="0" w:color="auto"/>
              </w:divBdr>
              <w:divsChild>
                <w:div w:id="8601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4487">
          <w:marLeft w:val="0"/>
          <w:marRight w:val="0"/>
          <w:marTop w:val="0"/>
          <w:marBottom w:val="0"/>
          <w:divBdr>
            <w:top w:val="none" w:sz="0" w:space="0" w:color="auto"/>
            <w:left w:val="none" w:sz="0" w:space="0" w:color="auto"/>
            <w:bottom w:val="none" w:sz="0" w:space="0" w:color="auto"/>
            <w:right w:val="none" w:sz="0" w:space="0" w:color="auto"/>
          </w:divBdr>
          <w:divsChild>
            <w:div w:id="2012097552">
              <w:marLeft w:val="0"/>
              <w:marRight w:val="0"/>
              <w:marTop w:val="0"/>
              <w:marBottom w:val="0"/>
              <w:divBdr>
                <w:top w:val="none" w:sz="0" w:space="0" w:color="auto"/>
                <w:left w:val="none" w:sz="0" w:space="0" w:color="auto"/>
                <w:bottom w:val="none" w:sz="0" w:space="0" w:color="auto"/>
                <w:right w:val="none" w:sz="0" w:space="0" w:color="auto"/>
              </w:divBdr>
              <w:divsChild>
                <w:div w:id="21450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5143">
          <w:marLeft w:val="0"/>
          <w:marRight w:val="0"/>
          <w:marTop w:val="0"/>
          <w:marBottom w:val="0"/>
          <w:divBdr>
            <w:top w:val="none" w:sz="0" w:space="0" w:color="auto"/>
            <w:left w:val="none" w:sz="0" w:space="0" w:color="auto"/>
            <w:bottom w:val="none" w:sz="0" w:space="0" w:color="auto"/>
            <w:right w:val="none" w:sz="0" w:space="0" w:color="auto"/>
          </w:divBdr>
          <w:divsChild>
            <w:div w:id="53745155">
              <w:marLeft w:val="0"/>
              <w:marRight w:val="0"/>
              <w:marTop w:val="0"/>
              <w:marBottom w:val="0"/>
              <w:divBdr>
                <w:top w:val="none" w:sz="0" w:space="0" w:color="auto"/>
                <w:left w:val="none" w:sz="0" w:space="0" w:color="auto"/>
                <w:bottom w:val="none" w:sz="0" w:space="0" w:color="auto"/>
                <w:right w:val="none" w:sz="0" w:space="0" w:color="auto"/>
              </w:divBdr>
              <w:divsChild>
                <w:div w:id="6397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7608">
          <w:marLeft w:val="0"/>
          <w:marRight w:val="0"/>
          <w:marTop w:val="0"/>
          <w:marBottom w:val="0"/>
          <w:divBdr>
            <w:top w:val="none" w:sz="0" w:space="0" w:color="auto"/>
            <w:left w:val="none" w:sz="0" w:space="0" w:color="auto"/>
            <w:bottom w:val="none" w:sz="0" w:space="0" w:color="auto"/>
            <w:right w:val="none" w:sz="0" w:space="0" w:color="auto"/>
          </w:divBdr>
          <w:divsChild>
            <w:div w:id="1875731454">
              <w:marLeft w:val="0"/>
              <w:marRight w:val="0"/>
              <w:marTop w:val="0"/>
              <w:marBottom w:val="0"/>
              <w:divBdr>
                <w:top w:val="none" w:sz="0" w:space="0" w:color="auto"/>
                <w:left w:val="none" w:sz="0" w:space="0" w:color="auto"/>
                <w:bottom w:val="none" w:sz="0" w:space="0" w:color="auto"/>
                <w:right w:val="none" w:sz="0" w:space="0" w:color="auto"/>
              </w:divBdr>
              <w:divsChild>
                <w:div w:id="21215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10</Pages>
  <Words>1552</Words>
  <Characters>8542</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VEVAUD Romain</dc:creator>
  <cp:keywords/>
  <dc:description/>
  <cp:lastModifiedBy>bruno roussel</cp:lastModifiedBy>
  <cp:revision>114</cp:revision>
  <dcterms:created xsi:type="dcterms:W3CDTF">2024-01-05T15:06:00Z</dcterms:created>
  <dcterms:modified xsi:type="dcterms:W3CDTF">2024-05-14T08:11:00Z</dcterms:modified>
</cp:coreProperties>
</file>