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879F5" w14:textId="35E531CD" w:rsidR="005937C5" w:rsidRDefault="005937C5" w:rsidP="00E66A7F">
      <w:pPr>
        <w:ind w:right="113"/>
      </w:pPr>
    </w:p>
    <w:p w14:paraId="32AB6EFE" w14:textId="77777777" w:rsidR="00DE036F" w:rsidRDefault="00DE036F"/>
    <w:p w14:paraId="75CDC895" w14:textId="63BDCD03" w:rsidR="00DE036F" w:rsidRDefault="00DE036F" w:rsidP="00DE036F">
      <w:pPr>
        <w:pStyle w:val="Titre6"/>
        <w:ind w:firstLine="708"/>
        <w:rPr>
          <w:sz w:val="48"/>
        </w:rPr>
      </w:pPr>
    </w:p>
    <w:p w14:paraId="7294F2D0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57340AF9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0295E494" w14:textId="45C6D05E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4B6EA761" w14:textId="43ACA445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</w:t>
      </w:r>
      <w:r w:rsidR="003F692C">
        <w:rPr>
          <w:rFonts w:ascii="Arial" w:hAnsi="Arial" w:cs="Arial"/>
          <w:sz w:val="56"/>
          <w:szCs w:val="56"/>
          <w:lang w:val="fr-FR"/>
        </w:rPr>
        <w:t>es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6F18151F" w14:textId="5907E16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09EF31CA" w14:textId="070EE31E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855B8AC" w14:textId="3E166ED0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4B9A715B" w14:textId="58A5B56A" w:rsidR="00E63734" w:rsidRPr="007466AD" w:rsidRDefault="00E63734" w:rsidP="0012270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rPr>
          <w:rFonts w:ascii="Arial" w:hAnsi="Arial" w:cs="Arial"/>
          <w:b/>
          <w:sz w:val="72"/>
          <w:szCs w:val="72"/>
        </w:rPr>
      </w:pPr>
    </w:p>
    <w:p w14:paraId="7EFB85D9" w14:textId="5C7EE771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4AD537" w14:textId="0713A919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BE24A5D" w14:textId="77777777" w:rsidR="007A11B7" w:rsidRDefault="007A11B7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34BB225" w14:textId="77777777" w:rsidR="007A11B7" w:rsidRDefault="007A11B7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9FDFF8B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004169FE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88BD75D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02E9A89" wp14:editId="46EB8044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ED0D8" w14:textId="77777777" w:rsidR="00336A33" w:rsidRDefault="00336A33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bookmarkStart w:id="0" w:name="_Hlk38015586"/>
                            <w:bookmarkEnd w:id="0"/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34DEF364" w14:textId="77777777" w:rsidR="00336A33" w:rsidRDefault="00336A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E9A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703ED0D8" w14:textId="77777777" w:rsidR="00336A33" w:rsidRDefault="00336A33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bookmarkStart w:id="1" w:name="_Hlk38015586"/>
                      <w:bookmarkEnd w:id="1"/>
                      <w:r>
                        <w:rPr>
                          <w:b/>
                        </w:rPr>
                        <w:t xml:space="preserve">Durée : </w:t>
                      </w:r>
                      <w:r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34DEF364" w14:textId="77777777" w:rsidR="00336A33" w:rsidRDefault="00336A33"/>
                  </w:txbxContent>
                </v:textbox>
              </v:shape>
            </w:pict>
          </mc:Fallback>
        </mc:AlternateContent>
      </w:r>
    </w:p>
    <w:p w14:paraId="682C2628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0C0BCC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D16D583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009FDC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A596B9F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638292BE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344770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968ED3" w14:textId="77777777" w:rsidR="00DE036F" w:rsidRPr="00A05C9E" w:rsidRDefault="00A05C9E">
      <w:pPr>
        <w:rPr>
          <w:rFonts w:ascii="Arial Narrow" w:hAnsi="Arial Narrow" w:cs="Arial"/>
          <w:sz w:val="24"/>
          <w:szCs w:val="24"/>
        </w:rPr>
      </w:pPr>
      <w:r>
        <w:br w:type="page"/>
      </w:r>
    </w:p>
    <w:p w14:paraId="6EF1FB3B" w14:textId="64713C4A" w:rsidR="00BD4982" w:rsidRPr="00BD4982" w:rsidRDefault="00BD4982" w:rsidP="00BD4982">
      <w:pPr>
        <w:rPr>
          <w:rFonts w:ascii="Arial" w:hAnsi="Arial" w:cs="Arial"/>
          <w:b/>
          <w:bCs/>
          <w:sz w:val="28"/>
          <w:szCs w:val="28"/>
        </w:rPr>
      </w:pPr>
      <w:r w:rsidRPr="00BD4982"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3A48C57" wp14:editId="3ACB9596">
                <wp:simplePos x="0" y="0"/>
                <wp:positionH relativeFrom="column">
                  <wp:posOffset>3924935</wp:posOffset>
                </wp:positionH>
                <wp:positionV relativeFrom="paragraph">
                  <wp:posOffset>47625</wp:posOffset>
                </wp:positionV>
                <wp:extent cx="237426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A4FD3" w14:textId="77777777" w:rsidR="00BD4982" w:rsidRDefault="00BD49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D7F8A" wp14:editId="463EFF70">
                                  <wp:extent cx="2433132" cy="2385646"/>
                                  <wp:effectExtent l="0" t="0" r="571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6215" t="29268" r="34539" b="12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50" cy="243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48C57" id="Zone de texte 2" o:spid="_x0000_s1027" type="#_x0000_t202" style="position:absolute;margin-left:309.05pt;margin-top:3.75pt;width:186.95pt;height:110.55pt;z-index:251612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" stroked="f">
                <v:textbox style="mso-fit-shape-to-text:t">
                  <w:txbxContent>
                    <w:p w14:paraId="267A4FD3" w14:textId="77777777" w:rsidR="00BD4982" w:rsidRDefault="00BD4982">
                      <w:r>
                        <w:rPr>
                          <w:noProof/>
                        </w:rPr>
                        <w:drawing>
                          <wp:inline distT="0" distB="0" distL="0" distR="0" wp14:anchorId="0A1D7F8A" wp14:editId="463EFF70">
                            <wp:extent cx="2433132" cy="2385646"/>
                            <wp:effectExtent l="0" t="0" r="571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215" t="29268" r="34539" b="12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8450" cy="2430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498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679CE062" wp14:editId="08590D2F">
                <wp:simplePos x="0" y="0"/>
                <wp:positionH relativeFrom="column">
                  <wp:posOffset>3787140</wp:posOffset>
                </wp:positionH>
                <wp:positionV relativeFrom="paragraph">
                  <wp:posOffset>126365</wp:posOffset>
                </wp:positionV>
                <wp:extent cx="2589530" cy="2298700"/>
                <wp:effectExtent l="3175" t="0" r="0" b="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22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EC23A" w14:textId="77777777" w:rsidR="00BD4982" w:rsidRDefault="00BD4982" w:rsidP="00BD49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E062" id="Zone de texte 8" o:spid="_x0000_s1028" type="#_x0000_t202" style="position:absolute;margin-left:298.2pt;margin-top:9.95pt;width:203.9pt;height:181pt;z-index:2516101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" stroked="f">
                <v:textbox>
                  <w:txbxContent>
                    <w:p w14:paraId="137EC23A" w14:textId="77777777" w:rsidR="00BD4982" w:rsidRDefault="00BD4982" w:rsidP="00BD4982"/>
                  </w:txbxContent>
                </v:textbox>
                <w10:wrap type="square"/>
              </v:shape>
            </w:pict>
          </mc:Fallback>
        </mc:AlternateContent>
      </w:r>
      <w:r w:rsidRPr="00BD4982">
        <w:rPr>
          <w:rFonts w:ascii="Arial" w:hAnsi="Arial" w:cs="Arial"/>
          <w:b/>
          <w:bCs/>
          <w:sz w:val="28"/>
          <w:szCs w:val="28"/>
        </w:rPr>
        <w:t>PRESENTATION DU SYSTEME</w:t>
      </w:r>
    </w:p>
    <w:p w14:paraId="00EDE96B" w14:textId="77777777" w:rsidR="00BD4982" w:rsidRDefault="00BD4982" w:rsidP="00BD4982"/>
    <w:p w14:paraId="6DAE173D" w14:textId="6D2BF7A9" w:rsidR="00BD4982" w:rsidRPr="00BD4982" w:rsidRDefault="00BD4982" w:rsidP="003F4460">
      <w:pPr>
        <w:spacing w:after="120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 xml:space="preserve">Ce système sert à la palettisation de produits (sous forme de cartons). </w:t>
      </w:r>
    </w:p>
    <w:p w14:paraId="05E74A0A" w14:textId="0C13F092" w:rsidR="00BD4982" w:rsidRPr="00BD4982" w:rsidRDefault="00BD4982" w:rsidP="003F4460">
      <w:pPr>
        <w:spacing w:after="120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Des cartons arrivent sur un convoyeur d’entrée.</w:t>
      </w:r>
    </w:p>
    <w:p w14:paraId="26E0EF82" w14:textId="29AE82A7" w:rsidR="00BD4982" w:rsidRPr="00BD4982" w:rsidRDefault="00BD4982" w:rsidP="003F4460">
      <w:pPr>
        <w:spacing w:after="120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Il s’agit d’empiler un certain nombre de ces cartons sur une palette.</w:t>
      </w:r>
    </w:p>
    <w:p w14:paraId="1E510BD2" w14:textId="4AC91138" w:rsidR="00BD4982" w:rsidRDefault="00BD4982" w:rsidP="00BD4982">
      <w:pPr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Cette palette sera ensuite transportée par un engin</w:t>
      </w:r>
    </w:p>
    <w:p w14:paraId="1EA670E1" w14:textId="77777777" w:rsidR="003F4460" w:rsidRDefault="003F4460" w:rsidP="00BD4982">
      <w:pPr>
        <w:rPr>
          <w:rFonts w:ascii="Arial" w:hAnsi="Arial" w:cs="Arial"/>
          <w:sz w:val="24"/>
          <w:szCs w:val="24"/>
        </w:rPr>
      </w:pPr>
    </w:p>
    <w:p w14:paraId="263F369B" w14:textId="4E38DF83" w:rsidR="00282027" w:rsidRPr="00282027" w:rsidRDefault="00282027" w:rsidP="00BD498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4FF381" wp14:editId="392E43D2">
                <wp:simplePos x="0" y="0"/>
                <wp:positionH relativeFrom="column">
                  <wp:posOffset>1326515</wp:posOffset>
                </wp:positionH>
                <wp:positionV relativeFrom="paragraph">
                  <wp:posOffset>99695</wp:posOffset>
                </wp:positionV>
                <wp:extent cx="0" cy="566420"/>
                <wp:effectExtent l="95250" t="0" r="57150" b="6223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6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275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104.45pt;margin-top:7.85pt;width:0;height:4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82027">
        <w:rPr>
          <w:rFonts w:ascii="Arial" w:hAnsi="Arial" w:cs="Arial"/>
          <w:sz w:val="16"/>
          <w:szCs w:val="16"/>
        </w:rPr>
        <w:t>Energie électrique</w:t>
      </w:r>
    </w:p>
    <w:p w14:paraId="621E9E71" w14:textId="2EB2EAE8" w:rsidR="00282027" w:rsidRPr="00282027" w:rsidRDefault="00282027" w:rsidP="00BD4982">
      <w:pPr>
        <w:rPr>
          <w:rFonts w:ascii="Arial" w:hAnsi="Arial" w:cs="Arial"/>
          <w:sz w:val="16"/>
          <w:szCs w:val="16"/>
        </w:rPr>
      </w:pP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  <w:t xml:space="preserve">     Energie pneumatique</w:t>
      </w:r>
    </w:p>
    <w:p w14:paraId="4BB12F7D" w14:textId="50651167" w:rsidR="00282027" w:rsidRPr="00282027" w:rsidRDefault="00282027" w:rsidP="00BD4982">
      <w:pPr>
        <w:rPr>
          <w:rFonts w:ascii="Arial" w:hAnsi="Arial" w:cs="Arial"/>
          <w:sz w:val="16"/>
          <w:szCs w:val="16"/>
        </w:rPr>
      </w:pPr>
      <w:r w:rsidRPr="0028202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EA3C0" wp14:editId="1470A443">
                <wp:simplePos x="0" y="0"/>
                <wp:positionH relativeFrom="column">
                  <wp:posOffset>1478915</wp:posOffset>
                </wp:positionH>
                <wp:positionV relativeFrom="paragraph">
                  <wp:posOffset>-635</wp:posOffset>
                </wp:positionV>
                <wp:extent cx="0" cy="433070"/>
                <wp:effectExtent l="95250" t="0" r="57150" b="6223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3CFB" id="Connecteur droit avec flèche 20" o:spid="_x0000_s1026" type="#_x0000_t32" style="position:absolute;margin-left:116.45pt;margin-top:-.05pt;width:0;height:3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" strokecolor="black [3213]">
                <v:stroke endarrow="open"/>
              </v:shape>
            </w:pict>
          </mc:Fallback>
        </mc:AlternateContent>
      </w: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  <w:t xml:space="preserve">         Configuration palette</w:t>
      </w:r>
    </w:p>
    <w:p w14:paraId="6777B177" w14:textId="42F6A5D5" w:rsidR="00282027" w:rsidRPr="00282027" w:rsidRDefault="00282027" w:rsidP="00BD4982">
      <w:pPr>
        <w:rPr>
          <w:sz w:val="18"/>
          <w:szCs w:val="18"/>
        </w:rPr>
      </w:pPr>
      <w:r w:rsidRPr="0028202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FA070" wp14:editId="670F2881">
                <wp:simplePos x="0" y="0"/>
                <wp:positionH relativeFrom="column">
                  <wp:posOffset>1637665</wp:posOffset>
                </wp:positionH>
                <wp:positionV relativeFrom="paragraph">
                  <wp:posOffset>-3175</wp:posOffset>
                </wp:positionV>
                <wp:extent cx="0" cy="318770"/>
                <wp:effectExtent l="95250" t="0" r="76200" b="6223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F5EC" id="Connecteur droit avec flèche 21" o:spid="_x0000_s1026" type="#_x0000_t32" style="position:absolute;margin-left:128.95pt;margin-top:-.25pt;width:0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" strokecolor="black [3213]">
                <v:stroke endarrow="open"/>
              </v:shape>
            </w:pict>
          </mc:Fallback>
        </mc:AlternateContent>
      </w: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</w:r>
      <w:r w:rsidRPr="00282027">
        <w:rPr>
          <w:rFonts w:ascii="Arial" w:hAnsi="Arial" w:cs="Arial"/>
          <w:sz w:val="16"/>
          <w:szCs w:val="16"/>
        </w:rPr>
        <w:tab/>
        <w:t xml:space="preserve">               Mode de marche</w:t>
      </w:r>
    </w:p>
    <w:p w14:paraId="75E00103" w14:textId="5CFA8DD9" w:rsidR="00BD4982" w:rsidRDefault="00425BEA" w:rsidP="00BD4982">
      <w:r>
        <w:rPr>
          <w:noProof/>
        </w:rPr>
        <w:drawing>
          <wp:anchor distT="0" distB="0" distL="114300" distR="114300" simplePos="0" relativeHeight="251607040" behindDoc="1" locked="0" layoutInCell="1" allowOverlap="1" wp14:anchorId="79C74276" wp14:editId="13209593">
            <wp:simplePos x="0" y="0"/>
            <wp:positionH relativeFrom="column">
              <wp:posOffset>2271395</wp:posOffset>
            </wp:positionH>
            <wp:positionV relativeFrom="paragraph">
              <wp:posOffset>63598</wp:posOffset>
            </wp:positionV>
            <wp:extent cx="3844028" cy="4574136"/>
            <wp:effectExtent l="0" t="3175" r="1270" b="127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/>
                    <a:stretch/>
                  </pic:blipFill>
                  <pic:spPr bwMode="auto">
                    <a:xfrm rot="5400000">
                      <a:off x="0" y="0"/>
                      <a:ext cx="3844028" cy="45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0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1654C" wp14:editId="7BD60F92">
                <wp:simplePos x="0" y="0"/>
                <wp:positionH relativeFrom="column">
                  <wp:posOffset>1188720</wp:posOffset>
                </wp:positionH>
                <wp:positionV relativeFrom="paragraph">
                  <wp:posOffset>906780</wp:posOffset>
                </wp:positionV>
                <wp:extent cx="742950" cy="1403985"/>
                <wp:effectExtent l="0" t="0" r="19050" b="2349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E556" w14:textId="77777777" w:rsidR="00282027" w:rsidRPr="00282027" w:rsidRDefault="00282027" w:rsidP="002820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82027">
                              <w:rPr>
                                <w:rFonts w:ascii="Arial" w:hAnsi="Arial" w:cs="Arial"/>
                              </w:rPr>
                              <w:t>Paletticc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1654C" id="_x0000_s1029" type="#_x0000_t202" style="position:absolute;margin-left:93.6pt;margin-top:71.4pt;width:58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">
                <v:textbox style="mso-fit-shape-to-text:t">
                  <w:txbxContent>
                    <w:p w14:paraId="14FDE556" w14:textId="77777777" w:rsidR="00282027" w:rsidRPr="00282027" w:rsidRDefault="00282027" w:rsidP="0028202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82027">
                        <w:rPr>
                          <w:rFonts w:ascii="Arial" w:hAnsi="Arial" w:cs="Arial"/>
                        </w:rPr>
                        <w:t>Paletticc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20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26D460" wp14:editId="7FAE419C">
                <wp:simplePos x="0" y="0"/>
                <wp:positionH relativeFrom="column">
                  <wp:posOffset>1821815</wp:posOffset>
                </wp:positionH>
                <wp:positionV relativeFrom="paragraph">
                  <wp:posOffset>1905</wp:posOffset>
                </wp:positionV>
                <wp:extent cx="0" cy="198120"/>
                <wp:effectExtent l="95250" t="0" r="76200" b="4953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F150" id="Connecteur droit avec flèche 22" o:spid="_x0000_s1026" type="#_x0000_t32" style="position:absolute;margin-left:143.45pt;margin-top:.15pt;width:0;height:1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" strokecolor="black [3213]">
                <v:stroke endarrow="open"/>
              </v:shape>
            </w:pict>
          </mc:Fallback>
        </mc:AlternateContent>
      </w:r>
      <w:r w:rsidR="002820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7FC99" wp14:editId="42426E3F">
                <wp:simplePos x="0" y="0"/>
                <wp:positionH relativeFrom="column">
                  <wp:posOffset>1580515</wp:posOffset>
                </wp:positionH>
                <wp:positionV relativeFrom="paragraph">
                  <wp:posOffset>763905</wp:posOffset>
                </wp:positionV>
                <wp:extent cx="0" cy="146050"/>
                <wp:effectExtent l="95250" t="38100" r="57150" b="254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900D" id="Connecteur droit avec flèche 18" o:spid="_x0000_s1026" type="#_x0000_t32" style="position:absolute;margin-left:124.45pt;margin-top:60.15pt;width:0;height:11.5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" strokecolor="black [3213]">
                <v:stroke endarrow="open"/>
              </v:shape>
            </w:pict>
          </mc:Fallback>
        </mc:AlternateContent>
      </w:r>
      <w:r w:rsidR="00BD4982">
        <w:rPr>
          <w:noProof/>
        </w:rPr>
        <w:drawing>
          <wp:inline distT="0" distB="0" distL="0" distR="0" wp14:anchorId="098C399C" wp14:editId="29BE23F0">
            <wp:extent cx="3176953" cy="802640"/>
            <wp:effectExtent l="0" t="0" r="4445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 rotWithShape="1">
                    <a:blip r:embed="rId10"/>
                    <a:srcRect l="25666" t="34880" r="25267" b="43072"/>
                    <a:stretch/>
                  </pic:blipFill>
                  <pic:spPr bwMode="auto">
                    <a:xfrm>
                      <a:off x="0" y="0"/>
                      <a:ext cx="3179344" cy="80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3DDBF" w14:textId="030C1D47" w:rsidR="00282027" w:rsidRDefault="00282027" w:rsidP="00BD4982"/>
    <w:p w14:paraId="0B6EC97F" w14:textId="38A9BDF7" w:rsidR="00282027" w:rsidRDefault="00282027" w:rsidP="00BD4982"/>
    <w:p w14:paraId="3434D033" w14:textId="705325D1" w:rsidR="00BD4982" w:rsidRDefault="00BD4982" w:rsidP="00BD4982">
      <w:pPr>
        <w:ind w:left="360" w:right="4364"/>
        <w:jc w:val="center"/>
        <w:rPr>
          <w:noProof/>
        </w:rPr>
      </w:pPr>
    </w:p>
    <w:p w14:paraId="40DEB92A" w14:textId="2912FC0F" w:rsidR="00F6288A" w:rsidRDefault="00F6288A" w:rsidP="00BD4982">
      <w:pPr>
        <w:ind w:left="360" w:right="4364"/>
        <w:jc w:val="center"/>
        <w:rPr>
          <w:noProof/>
        </w:rPr>
      </w:pPr>
    </w:p>
    <w:p w14:paraId="585C9FF8" w14:textId="7471C2BC" w:rsidR="00F6288A" w:rsidRDefault="00F6288A" w:rsidP="00BD4982">
      <w:pPr>
        <w:ind w:left="360" w:right="4364"/>
        <w:jc w:val="center"/>
        <w:rPr>
          <w:noProof/>
        </w:rPr>
      </w:pPr>
    </w:p>
    <w:p w14:paraId="4B4897BD" w14:textId="3AF207CD" w:rsidR="00F6288A" w:rsidRDefault="00F6288A" w:rsidP="00BD4982">
      <w:pPr>
        <w:ind w:left="360" w:right="4364"/>
        <w:jc w:val="center"/>
        <w:rPr>
          <w:noProof/>
        </w:rPr>
      </w:pPr>
    </w:p>
    <w:p w14:paraId="72220AA7" w14:textId="1EFF97F0" w:rsidR="00F6288A" w:rsidRDefault="00F6288A" w:rsidP="00BD4982">
      <w:pPr>
        <w:ind w:left="360" w:right="4364"/>
        <w:jc w:val="center"/>
        <w:rPr>
          <w:noProof/>
        </w:rPr>
      </w:pPr>
    </w:p>
    <w:p w14:paraId="4E74A1FC" w14:textId="6B772B8B" w:rsidR="00F6288A" w:rsidRDefault="00F6288A" w:rsidP="00BD4982">
      <w:pPr>
        <w:ind w:left="360" w:right="4364"/>
        <w:jc w:val="center"/>
        <w:rPr>
          <w:noProof/>
        </w:rPr>
      </w:pPr>
    </w:p>
    <w:p w14:paraId="55CE5C05" w14:textId="68AD14A4" w:rsidR="00F6288A" w:rsidRDefault="00F6288A" w:rsidP="00BD4982">
      <w:pPr>
        <w:ind w:left="360" w:right="4364"/>
        <w:jc w:val="center"/>
        <w:rPr>
          <w:noProof/>
        </w:rPr>
      </w:pPr>
    </w:p>
    <w:p w14:paraId="52FDB5D6" w14:textId="6A35BFE9" w:rsidR="00F6288A" w:rsidRDefault="00F6288A" w:rsidP="00BD4982">
      <w:pPr>
        <w:ind w:left="360" w:right="4364"/>
        <w:jc w:val="center"/>
        <w:rPr>
          <w:noProof/>
        </w:rPr>
      </w:pPr>
    </w:p>
    <w:p w14:paraId="2B104070" w14:textId="2984C6A8" w:rsidR="00F6288A" w:rsidRDefault="00F6288A" w:rsidP="00BD4982">
      <w:pPr>
        <w:ind w:left="360" w:right="4364"/>
        <w:jc w:val="center"/>
        <w:rPr>
          <w:noProof/>
        </w:rPr>
      </w:pPr>
    </w:p>
    <w:p w14:paraId="65C5D6D2" w14:textId="71CF348A" w:rsidR="00F6288A" w:rsidRDefault="00F6288A" w:rsidP="00BD4982">
      <w:pPr>
        <w:ind w:left="360" w:right="4364"/>
        <w:jc w:val="center"/>
        <w:rPr>
          <w:noProof/>
        </w:rPr>
      </w:pPr>
    </w:p>
    <w:p w14:paraId="351F94CF" w14:textId="179C9AA6" w:rsidR="00F6288A" w:rsidRDefault="00F6288A" w:rsidP="00BD4982">
      <w:pPr>
        <w:ind w:left="360" w:right="4364"/>
        <w:jc w:val="center"/>
        <w:rPr>
          <w:noProof/>
        </w:rPr>
      </w:pPr>
    </w:p>
    <w:p w14:paraId="6DE596C9" w14:textId="1BD69DF9" w:rsidR="00F6288A" w:rsidRDefault="00F6288A" w:rsidP="00BD4982">
      <w:pPr>
        <w:ind w:left="360" w:right="4364"/>
        <w:jc w:val="center"/>
        <w:rPr>
          <w:noProof/>
        </w:rPr>
      </w:pPr>
    </w:p>
    <w:p w14:paraId="1377242A" w14:textId="5CB31667" w:rsidR="00F6288A" w:rsidRDefault="00F6288A" w:rsidP="00BD4982">
      <w:pPr>
        <w:ind w:left="360" w:right="4364"/>
        <w:jc w:val="center"/>
        <w:rPr>
          <w:noProof/>
        </w:rPr>
      </w:pPr>
    </w:p>
    <w:p w14:paraId="5D6F61A1" w14:textId="15015321" w:rsidR="00F6288A" w:rsidRDefault="00F6288A" w:rsidP="00BD4982">
      <w:pPr>
        <w:ind w:left="360" w:right="4364"/>
        <w:jc w:val="center"/>
        <w:rPr>
          <w:noProof/>
        </w:rPr>
      </w:pPr>
    </w:p>
    <w:p w14:paraId="6EDED334" w14:textId="75597743" w:rsidR="00F6288A" w:rsidRDefault="00F6288A" w:rsidP="00BD4982">
      <w:pPr>
        <w:ind w:left="360" w:right="4364"/>
        <w:jc w:val="center"/>
        <w:rPr>
          <w:noProof/>
        </w:rPr>
      </w:pPr>
    </w:p>
    <w:p w14:paraId="04412B79" w14:textId="532D643F" w:rsidR="00F6288A" w:rsidRDefault="00F6288A" w:rsidP="00BD4982">
      <w:pPr>
        <w:ind w:left="360" w:right="4364"/>
        <w:jc w:val="center"/>
        <w:rPr>
          <w:noProof/>
        </w:rPr>
      </w:pPr>
    </w:p>
    <w:p w14:paraId="0F6BB3EF" w14:textId="31E292A5" w:rsidR="00F6288A" w:rsidRDefault="00F6288A" w:rsidP="00BD4982">
      <w:pPr>
        <w:ind w:left="360" w:right="4364"/>
        <w:jc w:val="center"/>
        <w:rPr>
          <w:noProof/>
        </w:rPr>
      </w:pPr>
    </w:p>
    <w:p w14:paraId="5C208DF8" w14:textId="77BCD548" w:rsidR="00F6288A" w:rsidRDefault="00F6288A" w:rsidP="00BD4982">
      <w:pPr>
        <w:ind w:left="360" w:right="4364"/>
        <w:jc w:val="center"/>
        <w:rPr>
          <w:noProof/>
        </w:rPr>
      </w:pPr>
    </w:p>
    <w:p w14:paraId="224F2A29" w14:textId="77777777" w:rsidR="00425BEA" w:rsidRDefault="00425BEA" w:rsidP="00BD4982">
      <w:pPr>
        <w:ind w:left="360" w:right="4364"/>
        <w:jc w:val="center"/>
        <w:rPr>
          <w:noProof/>
        </w:rPr>
      </w:pPr>
    </w:p>
    <w:p w14:paraId="3F83CE28" w14:textId="00DEFBD4" w:rsidR="00123173" w:rsidRDefault="00123173" w:rsidP="00BD4982">
      <w:pPr>
        <w:ind w:left="360" w:right="4364"/>
        <w:jc w:val="center"/>
        <w:rPr>
          <w:noProof/>
        </w:rPr>
      </w:pPr>
    </w:p>
    <w:p w14:paraId="056FA5B2" w14:textId="77777777" w:rsidR="00123173" w:rsidRDefault="00123173" w:rsidP="00BD4982">
      <w:pPr>
        <w:ind w:left="360" w:right="4364"/>
        <w:jc w:val="center"/>
        <w:rPr>
          <w:noProof/>
        </w:rPr>
      </w:pPr>
    </w:p>
    <w:p w14:paraId="0048FA15" w14:textId="77777777" w:rsidR="00F6288A" w:rsidRDefault="00F6288A" w:rsidP="00BD4982">
      <w:pPr>
        <w:ind w:left="360" w:right="4364"/>
        <w:jc w:val="center"/>
      </w:pPr>
    </w:p>
    <w:p w14:paraId="6923FDCE" w14:textId="0808F726" w:rsidR="00BD4982" w:rsidRPr="00BD4982" w:rsidRDefault="00BD4982" w:rsidP="00BD4982">
      <w:pPr>
        <w:ind w:left="360" w:right="281"/>
        <w:rPr>
          <w:rFonts w:ascii="Arial" w:hAnsi="Arial" w:cs="Arial"/>
          <w:b/>
          <w:sz w:val="24"/>
          <w:szCs w:val="24"/>
        </w:rPr>
      </w:pPr>
      <w:r w:rsidRPr="00BD4982">
        <w:rPr>
          <w:rFonts w:ascii="Arial" w:hAnsi="Arial" w:cs="Arial"/>
          <w:b/>
          <w:sz w:val="24"/>
          <w:szCs w:val="24"/>
        </w:rPr>
        <w:t>Le système</w:t>
      </w:r>
      <w:proofErr w:type="gramStart"/>
      <w:r w:rsidRPr="00BD4982">
        <w:rPr>
          <w:rFonts w:ascii="Arial" w:hAnsi="Arial" w:cs="Arial"/>
          <w:b/>
          <w:sz w:val="24"/>
          <w:szCs w:val="24"/>
        </w:rPr>
        <w:t xml:space="preserve"> «</w:t>
      </w:r>
      <w:proofErr w:type="spellStart"/>
      <w:r w:rsidRPr="00BD4982">
        <w:rPr>
          <w:rFonts w:ascii="Arial" w:hAnsi="Arial" w:cs="Arial"/>
          <w:b/>
          <w:sz w:val="24"/>
          <w:szCs w:val="24"/>
        </w:rPr>
        <w:t>Palet</w:t>
      </w:r>
      <w:r w:rsidR="00D8063D">
        <w:rPr>
          <w:rFonts w:ascii="Arial" w:hAnsi="Arial" w:cs="Arial"/>
          <w:b/>
          <w:sz w:val="24"/>
          <w:szCs w:val="24"/>
        </w:rPr>
        <w:t>t</w:t>
      </w:r>
      <w:r w:rsidRPr="00BD4982">
        <w:rPr>
          <w:rFonts w:ascii="Arial" w:hAnsi="Arial" w:cs="Arial"/>
          <w:b/>
          <w:sz w:val="24"/>
          <w:szCs w:val="24"/>
        </w:rPr>
        <w:t>icc</w:t>
      </w:r>
      <w:proofErr w:type="spellEnd"/>
      <w:proofErr w:type="gramEnd"/>
      <w:r w:rsidRPr="00BD4982">
        <w:rPr>
          <w:rFonts w:ascii="Arial" w:hAnsi="Arial" w:cs="Arial"/>
          <w:b/>
          <w:sz w:val="24"/>
          <w:szCs w:val="24"/>
        </w:rPr>
        <w:t>» (empileur-dépileur) comporte :</w:t>
      </w:r>
    </w:p>
    <w:p w14:paraId="24CCBA67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Une zone de chargement de cartons pleins.</w:t>
      </w:r>
      <w:r w:rsidRPr="00BD4982">
        <w:rPr>
          <w:rFonts w:ascii="Arial" w:hAnsi="Arial" w:cs="Arial"/>
          <w:noProof/>
          <w:sz w:val="24"/>
          <w:szCs w:val="24"/>
        </w:rPr>
        <w:t xml:space="preserve"> </w:t>
      </w:r>
    </w:p>
    <w:p w14:paraId="5D17D0D7" w14:textId="2C55FD9D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Une zone de convoyage des cartons. Un moteur électrique permet d’entraîner les</w:t>
      </w:r>
      <w:r w:rsidR="000B3670">
        <w:rPr>
          <w:rFonts w:ascii="Arial" w:hAnsi="Arial" w:cs="Arial"/>
          <w:sz w:val="24"/>
          <w:szCs w:val="24"/>
        </w:rPr>
        <w:t xml:space="preserve"> </w:t>
      </w:r>
      <w:r w:rsidRPr="00BD4982">
        <w:rPr>
          <w:rFonts w:ascii="Arial" w:hAnsi="Arial" w:cs="Arial"/>
          <w:sz w:val="24"/>
          <w:szCs w:val="24"/>
        </w:rPr>
        <w:t>rouleaux du convoyeur pour avancer le carton</w:t>
      </w:r>
    </w:p>
    <w:p w14:paraId="75B3B69F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 pousseur (</w:t>
      </w:r>
      <w:r w:rsidRPr="00BD4982">
        <w:rPr>
          <w:rFonts w:ascii="Arial" w:hAnsi="Arial" w:cs="Arial"/>
          <w:i/>
          <w:iCs/>
          <w:sz w:val="24"/>
          <w:szCs w:val="24"/>
        </w:rPr>
        <w:t>vérin pneumatique</w:t>
      </w:r>
      <w:r w:rsidRPr="00BD4982">
        <w:rPr>
          <w:rFonts w:ascii="Arial" w:hAnsi="Arial" w:cs="Arial"/>
          <w:sz w:val="24"/>
          <w:szCs w:val="24"/>
        </w:rPr>
        <w:t>) permet d’amener le carton sous la pince.</w:t>
      </w:r>
    </w:p>
    <w:p w14:paraId="0A71EEE5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Une pince (</w:t>
      </w:r>
      <w:r w:rsidRPr="00BD4982">
        <w:rPr>
          <w:rFonts w:ascii="Arial" w:hAnsi="Arial" w:cs="Arial"/>
          <w:i/>
          <w:iCs/>
          <w:sz w:val="24"/>
          <w:szCs w:val="24"/>
        </w:rPr>
        <w:t>vérin pneumatique</w:t>
      </w:r>
      <w:r w:rsidRPr="00BD4982">
        <w:rPr>
          <w:rFonts w:ascii="Arial" w:hAnsi="Arial" w:cs="Arial"/>
          <w:sz w:val="24"/>
          <w:szCs w:val="24"/>
        </w:rPr>
        <w:t>) saisit le carton.</w:t>
      </w:r>
    </w:p>
    <w:p w14:paraId="4FE687DB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 élévateur (</w:t>
      </w:r>
      <w:r w:rsidRPr="00BD4982">
        <w:rPr>
          <w:rFonts w:ascii="Arial" w:hAnsi="Arial" w:cs="Arial"/>
          <w:i/>
          <w:iCs/>
          <w:sz w:val="24"/>
          <w:szCs w:val="24"/>
        </w:rPr>
        <w:t>moteur frein bi-vitesse électrique</w:t>
      </w:r>
      <w:r w:rsidRPr="00BD4982">
        <w:rPr>
          <w:rFonts w:ascii="Arial" w:hAnsi="Arial" w:cs="Arial"/>
          <w:sz w:val="24"/>
          <w:szCs w:val="24"/>
        </w:rPr>
        <w:t>) monte et baisse le carton.</w:t>
      </w:r>
    </w:p>
    <w:p w14:paraId="59F6AD08" w14:textId="77777777" w:rsidR="00BD4982" w:rsidRPr="007A11B7" w:rsidRDefault="00BD4982" w:rsidP="000B3670">
      <w:pPr>
        <w:pStyle w:val="Paragraphedeliste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A11B7">
        <w:rPr>
          <w:rFonts w:ascii="Arial" w:hAnsi="Arial" w:cs="Arial"/>
          <w:sz w:val="24"/>
          <w:szCs w:val="24"/>
        </w:rPr>
        <w:t>Un transfert horizontal (</w:t>
      </w:r>
      <w:r w:rsidRPr="007A11B7">
        <w:rPr>
          <w:rFonts w:ascii="Arial" w:hAnsi="Arial" w:cs="Arial"/>
          <w:i/>
          <w:iCs/>
          <w:sz w:val="24"/>
          <w:szCs w:val="24"/>
        </w:rPr>
        <w:t>vérin pneumatique</w:t>
      </w:r>
      <w:r w:rsidRPr="007A11B7">
        <w:rPr>
          <w:rFonts w:ascii="Arial" w:hAnsi="Arial" w:cs="Arial"/>
          <w:sz w:val="24"/>
          <w:szCs w:val="24"/>
        </w:rPr>
        <w:t>)</w:t>
      </w:r>
      <w:r w:rsidR="007A11B7" w:rsidRPr="007A11B7">
        <w:rPr>
          <w:rFonts w:ascii="Arial" w:hAnsi="Arial" w:cs="Arial"/>
          <w:sz w:val="24"/>
          <w:szCs w:val="24"/>
        </w:rPr>
        <w:t xml:space="preserve"> </w:t>
      </w:r>
      <w:r w:rsidR="007A11B7" w:rsidRPr="007A11B7">
        <w:rPr>
          <w:rFonts w:ascii="Arial" w:hAnsi="Arial" w:cs="Arial"/>
          <w:color w:val="000000"/>
          <w:sz w:val="24"/>
          <w:szCs w:val="24"/>
        </w:rPr>
        <w:t>: permet de  déplacer les cartons horizontalement.</w:t>
      </w:r>
    </w:p>
    <w:p w14:paraId="6758E8E4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 coffret contenant la partie commande du système.</w:t>
      </w:r>
    </w:p>
    <w:p w14:paraId="58EB5CA0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 coffret contenant les pré</w:t>
      </w:r>
      <w:r w:rsidR="00E6458C">
        <w:rPr>
          <w:rFonts w:ascii="Arial" w:hAnsi="Arial" w:cs="Arial"/>
          <w:sz w:val="24"/>
          <w:szCs w:val="24"/>
        </w:rPr>
        <w:t>-</w:t>
      </w:r>
      <w:r w:rsidRPr="00BD4982">
        <w:rPr>
          <w:rFonts w:ascii="Arial" w:hAnsi="Arial" w:cs="Arial"/>
          <w:sz w:val="24"/>
          <w:szCs w:val="24"/>
        </w:rPr>
        <w:t>actionneurs pneumatiques.</w:t>
      </w:r>
    </w:p>
    <w:p w14:paraId="584D523F" w14:textId="77777777" w:rsidR="00BD4982" w:rsidRPr="00BD4982" w:rsidRDefault="00BD4982" w:rsidP="000B3670">
      <w:pPr>
        <w:pStyle w:val="Paragraphedeliste"/>
        <w:numPr>
          <w:ilvl w:val="0"/>
          <w:numId w:val="40"/>
        </w:numPr>
        <w:ind w:right="281"/>
        <w:jc w:val="both"/>
        <w:rPr>
          <w:rFonts w:ascii="Arial" w:hAnsi="Arial" w:cs="Arial"/>
          <w:sz w:val="24"/>
          <w:szCs w:val="24"/>
        </w:rPr>
      </w:pPr>
      <w:r w:rsidRPr="00BD4982">
        <w:rPr>
          <w:rFonts w:ascii="Arial" w:hAnsi="Arial" w:cs="Arial"/>
          <w:sz w:val="24"/>
          <w:szCs w:val="24"/>
        </w:rPr>
        <w:t>Un coffret de puissance contenant l’ensemble des constituants de distribution et de protections électriques.</w:t>
      </w:r>
    </w:p>
    <w:p w14:paraId="295918D9" w14:textId="77777777" w:rsidR="00C77B59" w:rsidRPr="00C77B59" w:rsidRDefault="00C77B59" w:rsidP="00E63734">
      <w:pPr>
        <w:rPr>
          <w:rFonts w:ascii="Arial" w:hAnsi="Arial" w:cs="Arial"/>
          <w:b/>
          <w:sz w:val="24"/>
          <w:szCs w:val="24"/>
        </w:rPr>
      </w:pPr>
      <w:r w:rsidRPr="00C77B59">
        <w:rPr>
          <w:rFonts w:ascii="Arial" w:hAnsi="Arial" w:cs="Arial"/>
          <w:sz w:val="24"/>
          <w:szCs w:val="24"/>
        </w:rPr>
        <w:lastRenderedPageBreak/>
        <w:t xml:space="preserve">Grafcet du point de vue opérative de la </w:t>
      </w:r>
      <w:r w:rsidRPr="00C77B59">
        <w:rPr>
          <w:rFonts w:ascii="Arial" w:hAnsi="Arial" w:cs="Arial"/>
          <w:b/>
          <w:sz w:val="24"/>
          <w:szCs w:val="24"/>
        </w:rPr>
        <w:t xml:space="preserve">Tâche 3 : </w:t>
      </w:r>
      <w:r w:rsidR="005D152A">
        <w:rPr>
          <w:rFonts w:ascii="Arial" w:hAnsi="Arial" w:cs="Arial"/>
          <w:b/>
          <w:sz w:val="24"/>
          <w:szCs w:val="24"/>
        </w:rPr>
        <w:t>« </w:t>
      </w:r>
      <w:r w:rsidRPr="00C77B59">
        <w:rPr>
          <w:rFonts w:ascii="Arial" w:hAnsi="Arial" w:cs="Arial"/>
          <w:b/>
          <w:sz w:val="24"/>
          <w:szCs w:val="24"/>
        </w:rPr>
        <w:t>Dépose cartons</w:t>
      </w:r>
      <w:r w:rsidR="005D152A">
        <w:rPr>
          <w:rFonts w:ascii="Arial" w:hAnsi="Arial" w:cs="Arial"/>
          <w:b/>
          <w:sz w:val="24"/>
          <w:szCs w:val="24"/>
        </w:rPr>
        <w:t> »</w:t>
      </w:r>
    </w:p>
    <w:p w14:paraId="5A1B0E21" w14:textId="77777777" w:rsidR="00C77B59" w:rsidRDefault="00C77B59" w:rsidP="00E63734"/>
    <w:p w14:paraId="5AF9E4E6" w14:textId="77777777" w:rsidR="00C77B59" w:rsidRDefault="00C5600D" w:rsidP="00C5600D">
      <w:r>
        <w:rPr>
          <w:noProof/>
        </w:rPr>
        <w:drawing>
          <wp:inline distT="0" distB="0" distL="0" distR="0" wp14:anchorId="0DF23FDC" wp14:editId="21889AB0">
            <wp:extent cx="5257374" cy="5381625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4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2E63" w14:textId="77777777" w:rsidR="00C77B59" w:rsidRDefault="00C77B59" w:rsidP="00E63734"/>
    <w:p w14:paraId="0A3355D9" w14:textId="77777777" w:rsidR="00336A33" w:rsidRPr="00594CD0" w:rsidRDefault="00594CD0" w:rsidP="00594CD0">
      <w:pPr>
        <w:pStyle w:val="Paragraphedeliste"/>
        <w:numPr>
          <w:ilvl w:val="0"/>
          <w:numId w:val="43"/>
        </w:numPr>
        <w:rPr>
          <w:rFonts w:ascii="Arial" w:hAnsi="Arial" w:cs="Arial"/>
          <w:b/>
          <w:i/>
          <w:sz w:val="24"/>
          <w:szCs w:val="24"/>
        </w:rPr>
      </w:pPr>
      <w:r w:rsidRPr="00594CD0">
        <w:rPr>
          <w:rFonts w:ascii="Arial" w:hAnsi="Arial" w:cs="Arial"/>
          <w:b/>
          <w:i/>
          <w:sz w:val="24"/>
          <w:szCs w:val="24"/>
        </w:rPr>
        <w:t>Mnémonique de sorties</w:t>
      </w:r>
    </w:p>
    <w:p w14:paraId="6E711D0D" w14:textId="77777777" w:rsidR="00AA304A" w:rsidRDefault="00AA304A" w:rsidP="00AA304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5216"/>
      </w:tblGrid>
      <w:tr w:rsidR="006858DF" w14:paraId="0F2D1C49" w14:textId="77777777" w:rsidTr="00EE4EFE">
        <w:tc>
          <w:tcPr>
            <w:tcW w:w="1696" w:type="dxa"/>
          </w:tcPr>
          <w:p w14:paraId="047476E9" w14:textId="77777777" w:rsidR="006858DF" w:rsidRPr="00076962" w:rsidRDefault="00076962" w:rsidP="0007696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076962">
              <w:rPr>
                <w:rFonts w:ascii="Arial" w:hAnsi="Arial"/>
                <w:b/>
                <w:sz w:val="24"/>
                <w:szCs w:val="24"/>
              </w:rPr>
              <w:t>Mnémonique</w:t>
            </w:r>
          </w:p>
        </w:tc>
        <w:tc>
          <w:tcPr>
            <w:tcW w:w="5216" w:type="dxa"/>
          </w:tcPr>
          <w:p w14:paraId="03026D70" w14:textId="77777777" w:rsidR="006858DF" w:rsidRPr="00076962" w:rsidRDefault="00076962" w:rsidP="0007696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076962">
              <w:rPr>
                <w:rFonts w:ascii="Arial" w:hAnsi="Arial"/>
                <w:b/>
                <w:sz w:val="24"/>
                <w:szCs w:val="24"/>
              </w:rPr>
              <w:t>Désignation</w:t>
            </w:r>
          </w:p>
        </w:tc>
      </w:tr>
      <w:tr w:rsidR="006858DF" w14:paraId="00F9B0FC" w14:textId="77777777" w:rsidTr="00EE4EFE">
        <w:tc>
          <w:tcPr>
            <w:tcW w:w="1696" w:type="dxa"/>
          </w:tcPr>
          <w:p w14:paraId="50A2D1A5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EV1 A</w:t>
            </w:r>
          </w:p>
        </w:tc>
        <w:tc>
          <w:tcPr>
            <w:tcW w:w="5216" w:type="dxa"/>
          </w:tcPr>
          <w:p w14:paraId="11518F78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Déplacer élévateur vers</w:t>
            </w:r>
            <w:r w:rsidR="00076962">
              <w:rPr>
                <w:rFonts w:ascii="Arial" w:hAnsi="Arial"/>
                <w:sz w:val="24"/>
                <w:szCs w:val="24"/>
              </w:rPr>
              <w:t xml:space="preserve"> palette</w:t>
            </w:r>
          </w:p>
        </w:tc>
      </w:tr>
      <w:tr w:rsidR="006858DF" w14:paraId="5ED3D9CC" w14:textId="77777777" w:rsidTr="00EE4EFE">
        <w:tc>
          <w:tcPr>
            <w:tcW w:w="1696" w:type="dxa"/>
          </w:tcPr>
          <w:p w14:paraId="0607647B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EV1 B</w:t>
            </w:r>
          </w:p>
        </w:tc>
        <w:tc>
          <w:tcPr>
            <w:tcW w:w="5216" w:type="dxa"/>
          </w:tcPr>
          <w:p w14:paraId="64A6673F" w14:textId="77777777" w:rsidR="006858DF" w:rsidRPr="009955CA" w:rsidRDefault="00076962" w:rsidP="003D2EF6">
            <w:pPr>
              <w:ind w:firstLine="289"/>
              <w:rPr>
                <w:rFonts w:ascii="Arial" w:hAnsi="Arial"/>
                <w:sz w:val="24"/>
                <w:szCs w:val="24"/>
                <w:highlight w:val="yellow"/>
              </w:rPr>
            </w:pPr>
            <w:r w:rsidRPr="00EE4EFE">
              <w:rPr>
                <w:rFonts w:ascii="Arial" w:hAnsi="Arial"/>
                <w:sz w:val="24"/>
                <w:szCs w:val="24"/>
              </w:rPr>
              <w:t xml:space="preserve">Déplacer élévateur vers </w:t>
            </w:r>
            <w:r w:rsidR="00EE4EFE">
              <w:rPr>
                <w:rFonts w:ascii="Arial" w:hAnsi="Arial"/>
                <w:sz w:val="24"/>
                <w:szCs w:val="24"/>
              </w:rPr>
              <w:t xml:space="preserve">la </w:t>
            </w:r>
            <w:r w:rsidR="00EE4EFE" w:rsidRPr="00EE4EFE">
              <w:rPr>
                <w:rFonts w:ascii="Arial" w:hAnsi="Arial"/>
                <w:sz w:val="24"/>
                <w:szCs w:val="24"/>
              </w:rPr>
              <w:t>prise</w:t>
            </w:r>
            <w:r w:rsidR="00EE4EFE">
              <w:rPr>
                <w:rFonts w:ascii="Arial" w:hAnsi="Arial"/>
                <w:sz w:val="24"/>
                <w:szCs w:val="24"/>
              </w:rPr>
              <w:t xml:space="preserve"> de</w:t>
            </w:r>
            <w:r w:rsidR="00EE4EFE" w:rsidRPr="00EE4EFE">
              <w:rPr>
                <w:rFonts w:ascii="Arial" w:hAnsi="Arial"/>
                <w:sz w:val="24"/>
                <w:szCs w:val="24"/>
              </w:rPr>
              <w:t xml:space="preserve"> </w:t>
            </w:r>
            <w:r w:rsidRPr="00EE4EFE">
              <w:rPr>
                <w:rFonts w:ascii="Arial" w:hAnsi="Arial"/>
                <w:sz w:val="24"/>
                <w:szCs w:val="24"/>
              </w:rPr>
              <w:t>cartons</w:t>
            </w:r>
          </w:p>
        </w:tc>
      </w:tr>
      <w:tr w:rsidR="006858DF" w14:paraId="44E12DF2" w14:textId="77777777" w:rsidTr="00EE4EFE">
        <w:tc>
          <w:tcPr>
            <w:tcW w:w="1696" w:type="dxa"/>
          </w:tcPr>
          <w:p w14:paraId="00575602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EV1 C</w:t>
            </w:r>
          </w:p>
        </w:tc>
        <w:tc>
          <w:tcPr>
            <w:tcW w:w="5216" w:type="dxa"/>
          </w:tcPr>
          <w:p w14:paraId="318B379C" w14:textId="77777777" w:rsidR="006858DF" w:rsidRPr="006858DF" w:rsidRDefault="0007696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Autoriser déplacement élévateur</w:t>
            </w:r>
          </w:p>
        </w:tc>
      </w:tr>
      <w:tr w:rsidR="006858DF" w14:paraId="470E65B0" w14:textId="77777777" w:rsidTr="00EE4EFE">
        <w:tc>
          <w:tcPr>
            <w:tcW w:w="1696" w:type="dxa"/>
          </w:tcPr>
          <w:p w14:paraId="0DAC6FB7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EV2 A</w:t>
            </w:r>
          </w:p>
        </w:tc>
        <w:tc>
          <w:tcPr>
            <w:tcW w:w="5216" w:type="dxa"/>
          </w:tcPr>
          <w:p w14:paraId="2B4667F1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Ouvrir pince</w:t>
            </w:r>
          </w:p>
        </w:tc>
      </w:tr>
      <w:tr w:rsidR="006858DF" w14:paraId="4FDD1079" w14:textId="77777777" w:rsidTr="00EE4EFE">
        <w:tc>
          <w:tcPr>
            <w:tcW w:w="1696" w:type="dxa"/>
          </w:tcPr>
          <w:p w14:paraId="0E5FE250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EV2 B</w:t>
            </w:r>
          </w:p>
        </w:tc>
        <w:tc>
          <w:tcPr>
            <w:tcW w:w="5216" w:type="dxa"/>
          </w:tcPr>
          <w:p w14:paraId="0F79D495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Fermer pince</w:t>
            </w:r>
          </w:p>
        </w:tc>
      </w:tr>
      <w:tr w:rsidR="006858DF" w14:paraId="41B0EAF5" w14:textId="77777777" w:rsidTr="00EE4EFE">
        <w:tc>
          <w:tcPr>
            <w:tcW w:w="1696" w:type="dxa"/>
          </w:tcPr>
          <w:p w14:paraId="6ECDE292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EV3 A</w:t>
            </w:r>
          </w:p>
        </w:tc>
        <w:tc>
          <w:tcPr>
            <w:tcW w:w="5216" w:type="dxa"/>
          </w:tcPr>
          <w:p w14:paraId="6B79FB77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Rotation pince à 0°</w:t>
            </w:r>
          </w:p>
        </w:tc>
      </w:tr>
      <w:tr w:rsidR="006858DF" w14:paraId="5281EEB8" w14:textId="77777777" w:rsidTr="00EE4EFE">
        <w:tc>
          <w:tcPr>
            <w:tcW w:w="1696" w:type="dxa"/>
          </w:tcPr>
          <w:p w14:paraId="3B32940B" w14:textId="77777777" w:rsidR="006858DF" w:rsidRPr="006858DF" w:rsidRDefault="006858DF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EV3 B</w:t>
            </w:r>
          </w:p>
        </w:tc>
        <w:tc>
          <w:tcPr>
            <w:tcW w:w="5216" w:type="dxa"/>
          </w:tcPr>
          <w:p w14:paraId="1E663813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Rotation pince à 90°</w:t>
            </w:r>
          </w:p>
        </w:tc>
      </w:tr>
      <w:tr w:rsidR="006858DF" w14:paraId="7C38B579" w14:textId="77777777" w:rsidTr="00EE4EFE">
        <w:tc>
          <w:tcPr>
            <w:tcW w:w="1696" w:type="dxa"/>
          </w:tcPr>
          <w:p w14:paraId="5DAFDD10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EV4</w:t>
            </w:r>
          </w:p>
        </w:tc>
        <w:tc>
          <w:tcPr>
            <w:tcW w:w="5216" w:type="dxa"/>
          </w:tcPr>
          <w:p w14:paraId="3EC08EF2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Sortir pousseur</w:t>
            </w:r>
          </w:p>
        </w:tc>
      </w:tr>
      <w:tr w:rsidR="006858DF" w14:paraId="0FA89AE8" w14:textId="77777777" w:rsidTr="00EE4EFE">
        <w:tc>
          <w:tcPr>
            <w:tcW w:w="1696" w:type="dxa"/>
          </w:tcPr>
          <w:p w14:paraId="2696E1D0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EV5</w:t>
            </w:r>
          </w:p>
        </w:tc>
        <w:tc>
          <w:tcPr>
            <w:tcW w:w="5216" w:type="dxa"/>
          </w:tcPr>
          <w:p w14:paraId="0561AFF9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Electro-vanne générale</w:t>
            </w:r>
          </w:p>
        </w:tc>
      </w:tr>
      <w:tr w:rsidR="006858DF" w14:paraId="242C8104" w14:textId="77777777" w:rsidTr="00EE4EFE">
        <w:tc>
          <w:tcPr>
            <w:tcW w:w="1696" w:type="dxa"/>
          </w:tcPr>
          <w:p w14:paraId="524B79A4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KM2</w:t>
            </w:r>
          </w:p>
        </w:tc>
        <w:tc>
          <w:tcPr>
            <w:tcW w:w="5216" w:type="dxa"/>
          </w:tcPr>
          <w:p w14:paraId="34866DBB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Monter élévateur</w:t>
            </w:r>
          </w:p>
        </w:tc>
      </w:tr>
      <w:tr w:rsidR="006858DF" w14:paraId="0762BDC7" w14:textId="77777777" w:rsidTr="00EE4EFE">
        <w:tc>
          <w:tcPr>
            <w:tcW w:w="1696" w:type="dxa"/>
          </w:tcPr>
          <w:p w14:paraId="5A5E4760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KM3</w:t>
            </w:r>
          </w:p>
        </w:tc>
        <w:tc>
          <w:tcPr>
            <w:tcW w:w="5216" w:type="dxa"/>
          </w:tcPr>
          <w:p w14:paraId="6DE50E4E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Descente élévateur</w:t>
            </w:r>
          </w:p>
        </w:tc>
      </w:tr>
      <w:tr w:rsidR="006858DF" w14:paraId="1CA11881" w14:textId="77777777" w:rsidTr="00EE4EFE">
        <w:tc>
          <w:tcPr>
            <w:tcW w:w="1696" w:type="dxa"/>
          </w:tcPr>
          <w:p w14:paraId="72171D15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KM4</w:t>
            </w:r>
          </w:p>
        </w:tc>
        <w:tc>
          <w:tcPr>
            <w:tcW w:w="5216" w:type="dxa"/>
          </w:tcPr>
          <w:p w14:paraId="7BC3ABC1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Petite vitesse élévateur</w:t>
            </w:r>
          </w:p>
        </w:tc>
      </w:tr>
      <w:tr w:rsidR="006858DF" w14:paraId="08AA49EA" w14:textId="77777777" w:rsidTr="00EE4EFE">
        <w:tc>
          <w:tcPr>
            <w:tcW w:w="1696" w:type="dxa"/>
          </w:tcPr>
          <w:p w14:paraId="6B35DD69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KM5</w:t>
            </w:r>
          </w:p>
        </w:tc>
        <w:tc>
          <w:tcPr>
            <w:tcW w:w="5216" w:type="dxa"/>
          </w:tcPr>
          <w:p w14:paraId="0C7BE91A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Grande vitesse élévateur</w:t>
            </w:r>
          </w:p>
        </w:tc>
      </w:tr>
      <w:tr w:rsidR="006858DF" w14:paraId="2B16F1A7" w14:textId="77777777" w:rsidTr="00EE4EFE">
        <w:tc>
          <w:tcPr>
            <w:tcW w:w="1696" w:type="dxa"/>
          </w:tcPr>
          <w:p w14:paraId="07E243B8" w14:textId="77777777" w:rsidR="006858DF" w:rsidRDefault="005B3372" w:rsidP="0056265E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KM6</w:t>
            </w:r>
          </w:p>
        </w:tc>
        <w:tc>
          <w:tcPr>
            <w:tcW w:w="5216" w:type="dxa"/>
          </w:tcPr>
          <w:p w14:paraId="0E4C95AE" w14:textId="77777777" w:rsidR="006858DF" w:rsidRPr="006858DF" w:rsidRDefault="005B3372" w:rsidP="003D2EF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Convoyeur cartons</w:t>
            </w:r>
          </w:p>
        </w:tc>
      </w:tr>
    </w:tbl>
    <w:p w14:paraId="2A416B69" w14:textId="77777777" w:rsidR="00336A33" w:rsidRDefault="00336A33" w:rsidP="00336A33">
      <w:pPr>
        <w:rPr>
          <w:rFonts w:ascii="Arial" w:hAnsi="Arial"/>
          <w:szCs w:val="22"/>
        </w:rPr>
      </w:pPr>
    </w:p>
    <w:p w14:paraId="2AC26985" w14:textId="77777777" w:rsidR="00594CD0" w:rsidRPr="00594CD0" w:rsidRDefault="00594CD0" w:rsidP="00594CD0">
      <w:pPr>
        <w:pStyle w:val="Paragraphedeliste"/>
        <w:numPr>
          <w:ilvl w:val="0"/>
          <w:numId w:val="43"/>
        </w:num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Mnémonique d’entrées</w:t>
      </w:r>
    </w:p>
    <w:p w14:paraId="7F56ED01" w14:textId="77777777" w:rsidR="00594CD0" w:rsidRDefault="00594CD0" w:rsidP="00336A33">
      <w:pPr>
        <w:rPr>
          <w:rFonts w:ascii="Arial" w:hAnsi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5216"/>
      </w:tblGrid>
      <w:tr w:rsidR="00AA304A" w:rsidRPr="00076962" w14:paraId="0D867CFB" w14:textId="77777777" w:rsidTr="00EC2BC6">
        <w:tc>
          <w:tcPr>
            <w:tcW w:w="1696" w:type="dxa"/>
          </w:tcPr>
          <w:p w14:paraId="44CF2976" w14:textId="77777777" w:rsidR="00AA304A" w:rsidRPr="00076962" w:rsidRDefault="00AA304A" w:rsidP="00EC2BC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076962">
              <w:rPr>
                <w:rFonts w:ascii="Arial" w:hAnsi="Arial"/>
                <w:b/>
                <w:sz w:val="24"/>
                <w:szCs w:val="24"/>
              </w:rPr>
              <w:t>Mnémonique</w:t>
            </w:r>
          </w:p>
        </w:tc>
        <w:tc>
          <w:tcPr>
            <w:tcW w:w="5216" w:type="dxa"/>
          </w:tcPr>
          <w:p w14:paraId="5A76757F" w14:textId="77777777" w:rsidR="00AA304A" w:rsidRPr="00076962" w:rsidRDefault="00AA304A" w:rsidP="00EC2BC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076962">
              <w:rPr>
                <w:rFonts w:ascii="Arial" w:hAnsi="Arial"/>
                <w:b/>
                <w:sz w:val="24"/>
                <w:szCs w:val="24"/>
              </w:rPr>
              <w:t>Désignation</w:t>
            </w:r>
          </w:p>
        </w:tc>
      </w:tr>
      <w:tr w:rsidR="00AA304A" w:rsidRPr="006858DF" w14:paraId="5B9F30D7" w14:textId="77777777" w:rsidTr="00EC2BC6">
        <w:tc>
          <w:tcPr>
            <w:tcW w:w="1696" w:type="dxa"/>
          </w:tcPr>
          <w:p w14:paraId="7B75559D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D9</w:t>
            </w:r>
          </w:p>
        </w:tc>
        <w:tc>
          <w:tcPr>
            <w:tcW w:w="5216" w:type="dxa"/>
          </w:tcPr>
          <w:p w14:paraId="5F625D39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Cartons sur palette</w:t>
            </w:r>
          </w:p>
        </w:tc>
      </w:tr>
      <w:tr w:rsidR="00AA304A" w:rsidRPr="009955CA" w14:paraId="27604842" w14:textId="77777777" w:rsidTr="00EC2BC6">
        <w:tc>
          <w:tcPr>
            <w:tcW w:w="1696" w:type="dxa"/>
          </w:tcPr>
          <w:p w14:paraId="05219FD8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D1</w:t>
            </w:r>
          </w:p>
        </w:tc>
        <w:tc>
          <w:tcPr>
            <w:tcW w:w="5216" w:type="dxa"/>
          </w:tcPr>
          <w:p w14:paraId="75FDDEFB" w14:textId="77777777" w:rsidR="00AA304A" w:rsidRPr="009955CA" w:rsidRDefault="00AA304A" w:rsidP="00EC2BC6">
            <w:pPr>
              <w:ind w:firstLine="289"/>
              <w:rPr>
                <w:rFonts w:ascii="Arial" w:hAnsi="Arial"/>
                <w:sz w:val="24"/>
                <w:szCs w:val="24"/>
                <w:highlight w:val="yellow"/>
              </w:rPr>
            </w:pPr>
            <w:r w:rsidRPr="00AA304A">
              <w:rPr>
                <w:rFonts w:ascii="Arial" w:hAnsi="Arial"/>
                <w:sz w:val="24"/>
                <w:szCs w:val="24"/>
              </w:rPr>
              <w:t>Pince ouverte</w:t>
            </w:r>
          </w:p>
        </w:tc>
      </w:tr>
      <w:tr w:rsidR="00AA304A" w:rsidRPr="006858DF" w14:paraId="54AD41B6" w14:textId="77777777" w:rsidTr="00EC2BC6">
        <w:tc>
          <w:tcPr>
            <w:tcW w:w="1696" w:type="dxa"/>
          </w:tcPr>
          <w:p w14:paraId="33C0D63B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D2</w:t>
            </w:r>
          </w:p>
        </w:tc>
        <w:tc>
          <w:tcPr>
            <w:tcW w:w="5216" w:type="dxa"/>
          </w:tcPr>
          <w:p w14:paraId="07E76F80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Pince fermée</w:t>
            </w:r>
          </w:p>
        </w:tc>
      </w:tr>
      <w:tr w:rsidR="00AA304A" w:rsidRPr="006858DF" w14:paraId="61ADD6F4" w14:textId="77777777" w:rsidTr="00EC2BC6">
        <w:tc>
          <w:tcPr>
            <w:tcW w:w="1696" w:type="dxa"/>
          </w:tcPr>
          <w:p w14:paraId="15BED682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D3</w:t>
            </w:r>
          </w:p>
        </w:tc>
        <w:tc>
          <w:tcPr>
            <w:tcW w:w="5216" w:type="dxa"/>
          </w:tcPr>
          <w:p w14:paraId="55380893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Rotation 0°</w:t>
            </w:r>
          </w:p>
        </w:tc>
      </w:tr>
      <w:tr w:rsidR="00AA304A" w:rsidRPr="006858DF" w14:paraId="2571EEEB" w14:textId="77777777" w:rsidTr="00EC2BC6">
        <w:tc>
          <w:tcPr>
            <w:tcW w:w="1696" w:type="dxa"/>
          </w:tcPr>
          <w:p w14:paraId="651C2987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D4</w:t>
            </w:r>
          </w:p>
        </w:tc>
        <w:tc>
          <w:tcPr>
            <w:tcW w:w="5216" w:type="dxa"/>
          </w:tcPr>
          <w:p w14:paraId="0472068D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Rotation 90°</w:t>
            </w:r>
          </w:p>
        </w:tc>
      </w:tr>
      <w:tr w:rsidR="00AA304A" w:rsidRPr="006858DF" w14:paraId="5A596B91" w14:textId="77777777" w:rsidTr="00EC2BC6">
        <w:tc>
          <w:tcPr>
            <w:tcW w:w="1696" w:type="dxa"/>
          </w:tcPr>
          <w:p w14:paraId="1EE780D8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D7</w:t>
            </w:r>
          </w:p>
        </w:tc>
        <w:tc>
          <w:tcPr>
            <w:tcW w:w="5216" w:type="dxa"/>
          </w:tcPr>
          <w:p w14:paraId="32469F48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Transfert position prise</w:t>
            </w:r>
          </w:p>
        </w:tc>
      </w:tr>
      <w:tr w:rsidR="00AA304A" w:rsidRPr="006858DF" w14:paraId="13BF92F4" w14:textId="77777777" w:rsidTr="00EC2BC6">
        <w:tc>
          <w:tcPr>
            <w:tcW w:w="1696" w:type="dxa"/>
          </w:tcPr>
          <w:p w14:paraId="33806E6C" w14:textId="77777777" w:rsidR="00AA304A" w:rsidRPr="006858DF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D8</w:t>
            </w:r>
          </w:p>
        </w:tc>
        <w:tc>
          <w:tcPr>
            <w:tcW w:w="5216" w:type="dxa"/>
          </w:tcPr>
          <w:p w14:paraId="6118E96B" w14:textId="77777777" w:rsidR="00AA304A" w:rsidRPr="006858DF" w:rsidRDefault="00AA304A" w:rsidP="00AA304A">
            <w:pPr>
              <w:ind w:left="708" w:hanging="41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Transfert position dépose</w:t>
            </w:r>
          </w:p>
        </w:tc>
      </w:tr>
      <w:tr w:rsidR="00AA304A" w:rsidRPr="006858DF" w14:paraId="2CAA1092" w14:textId="77777777" w:rsidTr="00EC2BC6">
        <w:tc>
          <w:tcPr>
            <w:tcW w:w="1696" w:type="dxa"/>
          </w:tcPr>
          <w:p w14:paraId="37754F64" w14:textId="77777777" w:rsidR="00AA304A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D5</w:t>
            </w:r>
          </w:p>
        </w:tc>
        <w:tc>
          <w:tcPr>
            <w:tcW w:w="5216" w:type="dxa"/>
          </w:tcPr>
          <w:p w14:paraId="2A738460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Pousseur travail</w:t>
            </w:r>
          </w:p>
        </w:tc>
      </w:tr>
      <w:tr w:rsidR="00AA304A" w:rsidRPr="006858DF" w14:paraId="5F81C030" w14:textId="77777777" w:rsidTr="00EC2BC6">
        <w:tc>
          <w:tcPr>
            <w:tcW w:w="1696" w:type="dxa"/>
          </w:tcPr>
          <w:p w14:paraId="134A85A3" w14:textId="77777777" w:rsidR="00AA304A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D6</w:t>
            </w:r>
          </w:p>
        </w:tc>
        <w:tc>
          <w:tcPr>
            <w:tcW w:w="5216" w:type="dxa"/>
          </w:tcPr>
          <w:p w14:paraId="2CF57477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Pousseur repos</w:t>
            </w:r>
          </w:p>
        </w:tc>
      </w:tr>
      <w:tr w:rsidR="00AA304A" w:rsidRPr="006858DF" w14:paraId="315377DB" w14:textId="77777777" w:rsidTr="00EC2BC6">
        <w:tc>
          <w:tcPr>
            <w:tcW w:w="1696" w:type="dxa"/>
          </w:tcPr>
          <w:p w14:paraId="0FB6CBCE" w14:textId="77777777" w:rsidR="00AA304A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Fc1 </w:t>
            </w:r>
          </w:p>
        </w:tc>
        <w:tc>
          <w:tcPr>
            <w:tcW w:w="5216" w:type="dxa"/>
          </w:tcPr>
          <w:p w14:paraId="72B5538F" w14:textId="77777777" w:rsidR="00AA304A" w:rsidRPr="006858DF" w:rsidRDefault="00AA304A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Elévateur haut</w:t>
            </w:r>
          </w:p>
        </w:tc>
      </w:tr>
      <w:tr w:rsidR="00AA304A" w:rsidRPr="006858DF" w14:paraId="52EC1E14" w14:textId="77777777" w:rsidTr="00EC2BC6">
        <w:tc>
          <w:tcPr>
            <w:tcW w:w="1696" w:type="dxa"/>
          </w:tcPr>
          <w:p w14:paraId="6A29DD67" w14:textId="77777777" w:rsidR="00AA304A" w:rsidRDefault="00AA304A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Fc2</w:t>
            </w:r>
          </w:p>
        </w:tc>
        <w:tc>
          <w:tcPr>
            <w:tcW w:w="5216" w:type="dxa"/>
          </w:tcPr>
          <w:p w14:paraId="631FB83E" w14:textId="77777777" w:rsidR="00AA304A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Elévateur bas</w:t>
            </w:r>
          </w:p>
        </w:tc>
      </w:tr>
      <w:tr w:rsidR="00AA304A" w:rsidRPr="006858DF" w14:paraId="7ABDCCA8" w14:textId="77777777" w:rsidTr="00EC2BC6">
        <w:tc>
          <w:tcPr>
            <w:tcW w:w="1696" w:type="dxa"/>
          </w:tcPr>
          <w:p w14:paraId="474AD343" w14:textId="77777777" w:rsidR="00AA304A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Fc3</w:t>
            </w:r>
          </w:p>
        </w:tc>
        <w:tc>
          <w:tcPr>
            <w:tcW w:w="5216" w:type="dxa"/>
          </w:tcPr>
          <w:p w14:paraId="1C977DB2" w14:textId="77777777" w:rsidR="00AA304A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Accostage pince</w:t>
            </w:r>
          </w:p>
        </w:tc>
      </w:tr>
      <w:tr w:rsidR="00AA304A" w:rsidRPr="006858DF" w14:paraId="14B7E2B5" w14:textId="77777777" w:rsidTr="00EC2BC6">
        <w:tc>
          <w:tcPr>
            <w:tcW w:w="1696" w:type="dxa"/>
          </w:tcPr>
          <w:p w14:paraId="5E6155AC" w14:textId="77777777" w:rsidR="00AA304A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D10</w:t>
            </w:r>
          </w:p>
        </w:tc>
        <w:tc>
          <w:tcPr>
            <w:tcW w:w="5216" w:type="dxa"/>
          </w:tcPr>
          <w:p w14:paraId="57207F13" w14:textId="77777777" w:rsidR="00AA304A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Présence carton</w:t>
            </w:r>
          </w:p>
        </w:tc>
      </w:tr>
      <w:tr w:rsidR="00AA304A" w:rsidRPr="006858DF" w14:paraId="2AED0B8B" w14:textId="77777777" w:rsidTr="00EC2BC6">
        <w:tc>
          <w:tcPr>
            <w:tcW w:w="1696" w:type="dxa"/>
          </w:tcPr>
          <w:p w14:paraId="6D80F552" w14:textId="77777777" w:rsidR="00AA304A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D11</w:t>
            </w:r>
          </w:p>
        </w:tc>
        <w:tc>
          <w:tcPr>
            <w:tcW w:w="5216" w:type="dxa"/>
          </w:tcPr>
          <w:p w14:paraId="07503424" w14:textId="77777777" w:rsidR="00AA304A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Butée carton (arrêt convoyeur)</w:t>
            </w:r>
          </w:p>
        </w:tc>
      </w:tr>
      <w:tr w:rsidR="00594CD0" w:rsidRPr="006858DF" w14:paraId="36C5C2EE" w14:textId="77777777" w:rsidTr="00EC2BC6">
        <w:tc>
          <w:tcPr>
            <w:tcW w:w="1696" w:type="dxa"/>
          </w:tcPr>
          <w:p w14:paraId="62E08B64" w14:textId="77777777" w:rsidR="00594CD0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Fc7</w:t>
            </w:r>
          </w:p>
        </w:tc>
        <w:tc>
          <w:tcPr>
            <w:tcW w:w="5216" w:type="dxa"/>
          </w:tcPr>
          <w:p w14:paraId="5B50687F" w14:textId="77777777" w:rsidR="00594CD0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Détection 2 cartons</w:t>
            </w:r>
          </w:p>
        </w:tc>
      </w:tr>
      <w:tr w:rsidR="00594CD0" w:rsidRPr="006858DF" w14:paraId="70273100" w14:textId="77777777" w:rsidTr="00EC2BC6">
        <w:tc>
          <w:tcPr>
            <w:tcW w:w="1696" w:type="dxa"/>
          </w:tcPr>
          <w:p w14:paraId="5BD3E26D" w14:textId="77777777" w:rsidR="00594CD0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Fc8</w:t>
            </w:r>
          </w:p>
        </w:tc>
        <w:tc>
          <w:tcPr>
            <w:tcW w:w="5216" w:type="dxa"/>
          </w:tcPr>
          <w:p w14:paraId="6AA251C0" w14:textId="77777777" w:rsidR="00594CD0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Présence palette</w:t>
            </w:r>
          </w:p>
        </w:tc>
      </w:tr>
      <w:tr w:rsidR="00594CD0" w:rsidRPr="006858DF" w14:paraId="401BB518" w14:textId="77777777" w:rsidTr="00EC2BC6">
        <w:tc>
          <w:tcPr>
            <w:tcW w:w="1696" w:type="dxa"/>
          </w:tcPr>
          <w:p w14:paraId="2A8FCFAD" w14:textId="77777777" w:rsidR="00594CD0" w:rsidRDefault="00594CD0" w:rsidP="00594CD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Fc9 </w:t>
            </w:r>
          </w:p>
        </w:tc>
        <w:tc>
          <w:tcPr>
            <w:tcW w:w="5216" w:type="dxa"/>
          </w:tcPr>
          <w:p w14:paraId="6A1EF14B" w14:textId="77777777" w:rsidR="00594CD0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Cartons dans pince</w:t>
            </w:r>
          </w:p>
        </w:tc>
      </w:tr>
      <w:tr w:rsidR="00594CD0" w:rsidRPr="006858DF" w14:paraId="61B5BE0F" w14:textId="77777777" w:rsidTr="00EC2BC6">
        <w:tc>
          <w:tcPr>
            <w:tcW w:w="1696" w:type="dxa"/>
          </w:tcPr>
          <w:p w14:paraId="01FF3450" w14:textId="77777777" w:rsidR="00594CD0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Fc4</w:t>
            </w:r>
          </w:p>
        </w:tc>
        <w:tc>
          <w:tcPr>
            <w:tcW w:w="5216" w:type="dxa"/>
          </w:tcPr>
          <w:p w14:paraId="36868554" w14:textId="77777777" w:rsidR="00594CD0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Prise d’origine élévateur</w:t>
            </w:r>
          </w:p>
        </w:tc>
      </w:tr>
      <w:tr w:rsidR="00594CD0" w:rsidRPr="006858DF" w14:paraId="0D1D4DE5" w14:textId="77777777" w:rsidTr="00EC2BC6">
        <w:tc>
          <w:tcPr>
            <w:tcW w:w="1696" w:type="dxa"/>
          </w:tcPr>
          <w:p w14:paraId="14492E6D" w14:textId="77777777" w:rsidR="00594CD0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D12</w:t>
            </w:r>
          </w:p>
        </w:tc>
        <w:tc>
          <w:tcPr>
            <w:tcW w:w="5216" w:type="dxa"/>
          </w:tcPr>
          <w:p w14:paraId="5686D16E" w14:textId="77777777" w:rsidR="00594CD0" w:rsidRPr="006858DF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Présence air</w:t>
            </w:r>
          </w:p>
        </w:tc>
      </w:tr>
      <w:tr w:rsidR="00594CD0" w:rsidRPr="006858DF" w14:paraId="07050F9E" w14:textId="77777777" w:rsidTr="00EC2BC6">
        <w:tc>
          <w:tcPr>
            <w:tcW w:w="1696" w:type="dxa"/>
          </w:tcPr>
          <w:p w14:paraId="3841F101" w14:textId="77777777" w:rsidR="00594CD0" w:rsidRDefault="00594CD0" w:rsidP="00EC2BC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S6</w:t>
            </w:r>
          </w:p>
        </w:tc>
        <w:tc>
          <w:tcPr>
            <w:tcW w:w="5216" w:type="dxa"/>
          </w:tcPr>
          <w:p w14:paraId="54C790A6" w14:textId="77777777" w:rsidR="00594CD0" w:rsidRDefault="00594CD0" w:rsidP="00EC2BC6">
            <w:pPr>
              <w:ind w:firstLine="289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Validation du cycle</w:t>
            </w:r>
          </w:p>
        </w:tc>
      </w:tr>
    </w:tbl>
    <w:p w14:paraId="6834D5AC" w14:textId="77777777" w:rsidR="00AA304A" w:rsidRDefault="00AA304A" w:rsidP="00336A33">
      <w:pPr>
        <w:rPr>
          <w:rFonts w:ascii="Arial" w:hAnsi="Arial"/>
          <w:szCs w:val="22"/>
        </w:rPr>
      </w:pPr>
    </w:p>
    <w:p w14:paraId="4DF606F1" w14:textId="77777777" w:rsidR="00AA304A" w:rsidRDefault="00AA304A" w:rsidP="00336A33">
      <w:pPr>
        <w:rPr>
          <w:rFonts w:ascii="Arial" w:hAnsi="Arial"/>
          <w:szCs w:val="22"/>
        </w:rPr>
      </w:pPr>
    </w:p>
    <w:p w14:paraId="7275351F" w14:textId="77777777" w:rsidR="00AA304A" w:rsidRDefault="00AA304A" w:rsidP="00336A33">
      <w:pPr>
        <w:rPr>
          <w:rFonts w:ascii="Arial" w:hAnsi="Arial"/>
          <w:szCs w:val="22"/>
        </w:rPr>
      </w:pPr>
    </w:p>
    <w:p w14:paraId="1583E3D8" w14:textId="77777777" w:rsidR="00594CD0" w:rsidRDefault="00594CD0" w:rsidP="00336A33">
      <w:pPr>
        <w:rPr>
          <w:rFonts w:ascii="Arial" w:hAnsi="Arial"/>
          <w:szCs w:val="22"/>
        </w:rPr>
      </w:pPr>
    </w:p>
    <w:p w14:paraId="7FC8996D" w14:textId="77777777" w:rsidR="00594CD0" w:rsidRDefault="00594CD0" w:rsidP="00336A33">
      <w:pPr>
        <w:rPr>
          <w:rFonts w:ascii="Arial" w:hAnsi="Arial"/>
          <w:szCs w:val="22"/>
        </w:rPr>
      </w:pPr>
    </w:p>
    <w:p w14:paraId="4DB2E122" w14:textId="77777777" w:rsidR="00594CD0" w:rsidRDefault="00594CD0" w:rsidP="00336A33">
      <w:pPr>
        <w:rPr>
          <w:rFonts w:ascii="Arial" w:hAnsi="Arial"/>
          <w:szCs w:val="22"/>
        </w:rPr>
      </w:pPr>
    </w:p>
    <w:p w14:paraId="6273BCFA" w14:textId="77777777" w:rsidR="00594CD0" w:rsidRDefault="00594CD0" w:rsidP="00336A33">
      <w:pPr>
        <w:rPr>
          <w:rFonts w:ascii="Arial" w:hAnsi="Arial"/>
          <w:szCs w:val="22"/>
        </w:rPr>
      </w:pPr>
    </w:p>
    <w:p w14:paraId="0D25A4AE" w14:textId="77777777" w:rsidR="00594CD0" w:rsidRDefault="00594CD0" w:rsidP="00336A33">
      <w:pPr>
        <w:rPr>
          <w:rFonts w:ascii="Arial" w:hAnsi="Arial"/>
          <w:szCs w:val="22"/>
        </w:rPr>
      </w:pPr>
    </w:p>
    <w:p w14:paraId="782B633A" w14:textId="77777777" w:rsidR="00594CD0" w:rsidRDefault="00594CD0" w:rsidP="00336A33">
      <w:pPr>
        <w:rPr>
          <w:rFonts w:ascii="Arial" w:hAnsi="Arial"/>
          <w:szCs w:val="22"/>
        </w:rPr>
      </w:pPr>
    </w:p>
    <w:p w14:paraId="338A94DE" w14:textId="77777777" w:rsidR="00594CD0" w:rsidRDefault="00594CD0" w:rsidP="00336A33">
      <w:pPr>
        <w:rPr>
          <w:rFonts w:ascii="Arial" w:hAnsi="Arial"/>
          <w:szCs w:val="22"/>
        </w:rPr>
      </w:pPr>
    </w:p>
    <w:p w14:paraId="667DD898" w14:textId="77777777" w:rsidR="00594CD0" w:rsidRDefault="00594CD0" w:rsidP="00336A33">
      <w:pPr>
        <w:rPr>
          <w:rFonts w:ascii="Arial" w:hAnsi="Arial"/>
          <w:szCs w:val="22"/>
        </w:rPr>
      </w:pPr>
    </w:p>
    <w:p w14:paraId="04EB3828" w14:textId="77777777" w:rsidR="00594CD0" w:rsidRDefault="00594CD0" w:rsidP="00336A33">
      <w:pPr>
        <w:rPr>
          <w:rFonts w:ascii="Arial" w:hAnsi="Arial"/>
          <w:szCs w:val="22"/>
        </w:rPr>
      </w:pPr>
    </w:p>
    <w:p w14:paraId="4ED61073" w14:textId="77777777" w:rsidR="00594CD0" w:rsidRDefault="00594CD0" w:rsidP="00336A33">
      <w:pPr>
        <w:rPr>
          <w:rFonts w:ascii="Arial" w:hAnsi="Arial"/>
          <w:szCs w:val="22"/>
        </w:rPr>
      </w:pPr>
    </w:p>
    <w:p w14:paraId="0541F548" w14:textId="77777777" w:rsidR="00594CD0" w:rsidRDefault="00594CD0" w:rsidP="00336A33">
      <w:pPr>
        <w:rPr>
          <w:rFonts w:ascii="Arial" w:hAnsi="Arial"/>
          <w:szCs w:val="22"/>
        </w:rPr>
      </w:pPr>
    </w:p>
    <w:p w14:paraId="4E6B750A" w14:textId="77777777" w:rsidR="00594CD0" w:rsidRDefault="00594CD0" w:rsidP="00336A33">
      <w:pPr>
        <w:rPr>
          <w:rFonts w:ascii="Arial" w:hAnsi="Arial"/>
          <w:szCs w:val="22"/>
        </w:rPr>
      </w:pPr>
    </w:p>
    <w:p w14:paraId="0B75EF15" w14:textId="77777777" w:rsidR="00594CD0" w:rsidRDefault="00594CD0" w:rsidP="00336A33">
      <w:pPr>
        <w:rPr>
          <w:rFonts w:ascii="Arial" w:hAnsi="Arial"/>
          <w:szCs w:val="22"/>
        </w:rPr>
      </w:pPr>
    </w:p>
    <w:p w14:paraId="4661A210" w14:textId="77777777" w:rsidR="00594CD0" w:rsidRDefault="00594CD0" w:rsidP="00336A33">
      <w:pPr>
        <w:rPr>
          <w:rFonts w:ascii="Arial" w:hAnsi="Arial"/>
          <w:szCs w:val="22"/>
        </w:rPr>
      </w:pPr>
    </w:p>
    <w:p w14:paraId="2A932AD0" w14:textId="77777777" w:rsidR="00594CD0" w:rsidRDefault="00594CD0" w:rsidP="00336A33">
      <w:pPr>
        <w:rPr>
          <w:rFonts w:ascii="Arial" w:hAnsi="Arial"/>
          <w:szCs w:val="22"/>
        </w:rPr>
      </w:pPr>
    </w:p>
    <w:p w14:paraId="6ADE2FB9" w14:textId="77777777" w:rsidR="00594CD0" w:rsidRDefault="00594CD0" w:rsidP="00336A33">
      <w:pPr>
        <w:rPr>
          <w:rFonts w:ascii="Arial" w:hAnsi="Arial"/>
          <w:szCs w:val="22"/>
        </w:rPr>
      </w:pPr>
    </w:p>
    <w:p w14:paraId="68D9B4F4" w14:textId="77777777" w:rsidR="00594CD0" w:rsidRDefault="00594CD0" w:rsidP="00336A33">
      <w:pPr>
        <w:rPr>
          <w:rFonts w:ascii="Arial" w:hAnsi="Arial"/>
          <w:szCs w:val="22"/>
        </w:rPr>
      </w:pPr>
    </w:p>
    <w:p w14:paraId="02FFF273" w14:textId="77777777" w:rsidR="00594CD0" w:rsidRDefault="00594CD0" w:rsidP="00336A33">
      <w:pPr>
        <w:rPr>
          <w:rFonts w:ascii="Arial" w:hAnsi="Arial"/>
          <w:szCs w:val="22"/>
        </w:rPr>
      </w:pPr>
    </w:p>
    <w:p w14:paraId="3004D848" w14:textId="77777777" w:rsidR="00594CD0" w:rsidRDefault="00594CD0" w:rsidP="00336A33">
      <w:pPr>
        <w:rPr>
          <w:rFonts w:ascii="Arial" w:hAnsi="Arial"/>
          <w:szCs w:val="22"/>
        </w:rPr>
      </w:pPr>
    </w:p>
    <w:p w14:paraId="44EA05F8" w14:textId="77777777" w:rsidR="00594CD0" w:rsidRDefault="00594CD0" w:rsidP="00336A33">
      <w:pPr>
        <w:rPr>
          <w:rFonts w:ascii="Arial" w:hAnsi="Arial"/>
          <w:szCs w:val="22"/>
        </w:rPr>
      </w:pPr>
    </w:p>
    <w:p w14:paraId="60F3D455" w14:textId="77777777" w:rsidR="00594CD0" w:rsidRDefault="00594CD0" w:rsidP="00336A33">
      <w:pPr>
        <w:rPr>
          <w:rFonts w:ascii="Arial" w:hAnsi="Arial"/>
          <w:szCs w:val="22"/>
        </w:rPr>
      </w:pPr>
    </w:p>
    <w:p w14:paraId="0525A789" w14:textId="77777777" w:rsidR="00594CD0" w:rsidRDefault="00594CD0" w:rsidP="00336A33">
      <w:pPr>
        <w:rPr>
          <w:rFonts w:ascii="Arial" w:hAnsi="Arial"/>
          <w:szCs w:val="22"/>
        </w:rPr>
      </w:pPr>
    </w:p>
    <w:p w14:paraId="1098E067" w14:textId="77777777" w:rsidR="00594CD0" w:rsidRDefault="00594CD0" w:rsidP="00336A33">
      <w:pPr>
        <w:rPr>
          <w:rFonts w:ascii="Arial" w:hAnsi="Arial"/>
          <w:szCs w:val="22"/>
        </w:rPr>
      </w:pPr>
    </w:p>
    <w:p w14:paraId="53E59AA5" w14:textId="77777777" w:rsidR="00594CD0" w:rsidRDefault="00594CD0" w:rsidP="00336A33">
      <w:pPr>
        <w:rPr>
          <w:rFonts w:ascii="Arial" w:hAnsi="Arial"/>
          <w:szCs w:val="22"/>
        </w:rPr>
      </w:pPr>
    </w:p>
    <w:p w14:paraId="2A6A93DE" w14:textId="77777777" w:rsidR="00680ECE" w:rsidRDefault="00680ECE" w:rsidP="00336A33">
      <w:pPr>
        <w:rPr>
          <w:rFonts w:ascii="Arial" w:hAnsi="Arial"/>
          <w:szCs w:val="22"/>
        </w:rPr>
      </w:pPr>
    </w:p>
    <w:p w14:paraId="55B78304" w14:textId="77777777" w:rsidR="00594CD0" w:rsidRDefault="00594CD0" w:rsidP="00336A33">
      <w:pPr>
        <w:rPr>
          <w:rFonts w:ascii="Arial" w:hAnsi="Arial"/>
          <w:szCs w:val="22"/>
        </w:rPr>
      </w:pPr>
    </w:p>
    <w:p w14:paraId="7C2A0259" w14:textId="77777777" w:rsidR="00594CD0" w:rsidRDefault="00594CD0" w:rsidP="00336A33">
      <w:pPr>
        <w:rPr>
          <w:rFonts w:ascii="Arial" w:hAnsi="Arial"/>
          <w:szCs w:val="22"/>
        </w:rPr>
      </w:pPr>
    </w:p>
    <w:p w14:paraId="72A8FEA0" w14:textId="77777777" w:rsidR="00594CD0" w:rsidRDefault="00594CD0" w:rsidP="00336A33">
      <w:pPr>
        <w:rPr>
          <w:rFonts w:ascii="Arial" w:hAnsi="Arial"/>
          <w:szCs w:val="22"/>
        </w:rPr>
      </w:pPr>
    </w:p>
    <w:p w14:paraId="583D2859" w14:textId="77777777" w:rsidR="00594CD0" w:rsidRDefault="00594CD0" w:rsidP="00336A33">
      <w:pPr>
        <w:rPr>
          <w:rFonts w:ascii="Arial" w:hAnsi="Arial"/>
          <w:szCs w:val="22"/>
        </w:rPr>
      </w:pPr>
    </w:p>
    <w:p w14:paraId="3D41D1A6" w14:textId="77777777" w:rsidR="00AA304A" w:rsidRDefault="00AA304A" w:rsidP="00336A33">
      <w:pPr>
        <w:rPr>
          <w:rFonts w:ascii="Arial" w:hAnsi="Arial"/>
          <w:szCs w:val="22"/>
        </w:rPr>
      </w:pPr>
    </w:p>
    <w:p w14:paraId="7A465F78" w14:textId="77777777" w:rsidR="00C42CB1" w:rsidRDefault="00C42CB1" w:rsidP="00680ECE">
      <w:pPr>
        <w:rPr>
          <w:rFonts w:ascii="Arial" w:hAnsi="Arial"/>
          <w:szCs w:val="22"/>
        </w:rPr>
        <w:sectPr w:rsidR="00C42CB1" w:rsidSect="0053326C">
          <w:footerReference w:type="default" r:id="rId12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78C977F9" w14:textId="5A4DA63E" w:rsidR="00C66B15" w:rsidRDefault="00680ECE">
      <w:pPr>
        <w:rPr>
          <w:noProof/>
        </w:rPr>
      </w:pPr>
      <w:r w:rsidRPr="00680ECE">
        <w:rPr>
          <w:rFonts w:ascii="Arial" w:hAnsi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A31B85" wp14:editId="7B1918CB">
                <wp:simplePos x="0" y="0"/>
                <wp:positionH relativeFrom="column">
                  <wp:posOffset>-351790</wp:posOffset>
                </wp:positionH>
                <wp:positionV relativeFrom="paragraph">
                  <wp:posOffset>-239395</wp:posOffset>
                </wp:positionV>
                <wp:extent cx="2374265" cy="140398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27302" w14:textId="77777777" w:rsidR="00680ECE" w:rsidRPr="00680ECE" w:rsidRDefault="00680ECE">
                            <w:pPr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292AD7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Le schéma de puissance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A31B85" id="_x0000_s1030" type="#_x0000_t202" style="position:absolute;margin-left:-27.7pt;margin-top:-18.8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" filled="f" stroked="f">
                <v:textbox style="mso-fit-shape-to-text:t">
                  <w:txbxContent>
                    <w:p w14:paraId="03327302" w14:textId="77777777" w:rsidR="00680ECE" w:rsidRPr="00680ECE" w:rsidRDefault="00680ECE">
                      <w:pPr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292AD7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Le schéma de puissance</w:t>
                      </w:r>
                    </w:p>
                  </w:txbxContent>
                </v:textbox>
              </v:shape>
            </w:pict>
          </mc:Fallback>
        </mc:AlternateContent>
      </w:r>
    </w:p>
    <w:p w14:paraId="5E15E33D" w14:textId="77777777" w:rsidR="001822C5" w:rsidRDefault="001822C5">
      <w:pPr>
        <w:rPr>
          <w:rFonts w:ascii="Arial" w:hAnsi="Arial"/>
          <w:szCs w:val="22"/>
        </w:rPr>
      </w:pPr>
    </w:p>
    <w:p w14:paraId="1FDECB58" w14:textId="1990038D" w:rsidR="00C66B15" w:rsidRDefault="00C66B15">
      <w:pPr>
        <w:rPr>
          <w:noProof/>
        </w:rPr>
      </w:pPr>
    </w:p>
    <w:p w14:paraId="38645689" w14:textId="64F8A52B" w:rsidR="00492C87" w:rsidRDefault="00492C87" w:rsidP="00E943B9">
      <w:pPr>
        <w:rPr>
          <w:rFonts w:ascii="Arial" w:hAnsi="Arial"/>
          <w:b/>
          <w:sz w:val="24"/>
          <w:szCs w:val="24"/>
        </w:rPr>
      </w:pPr>
    </w:p>
    <w:p w14:paraId="70180805" w14:textId="1C2D6F78" w:rsidR="00492C87" w:rsidRDefault="002F21CE">
      <w:pPr>
        <w:rPr>
          <w:rFonts w:ascii="Arial" w:hAnsi="Arial"/>
          <w:b/>
          <w:sz w:val="24"/>
          <w:szCs w:val="24"/>
        </w:rPr>
      </w:pPr>
      <w:r w:rsidRPr="00680ECE">
        <w:rPr>
          <w:rFonts w:ascii="Arial" w:hAnsi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637F07" wp14:editId="54320E8A">
                <wp:simplePos x="0" y="0"/>
                <wp:positionH relativeFrom="column">
                  <wp:posOffset>-41804</wp:posOffset>
                </wp:positionH>
                <wp:positionV relativeFrom="paragraph">
                  <wp:posOffset>6938327</wp:posOffset>
                </wp:positionV>
                <wp:extent cx="1426565" cy="1403985"/>
                <wp:effectExtent l="0" t="635" r="20955" b="2095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265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CA7B" w14:textId="13FA7EC1" w:rsidR="00680ECE" w:rsidRDefault="001822C5" w:rsidP="00680ECE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</w:t>
                            </w:r>
                            <w:r w:rsidR="00680ECE">
                              <w:rPr>
                                <w:b/>
                                <w:color w:val="000000"/>
                              </w:rPr>
                              <w:t>éseau 3 x 400 V +PE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37F07" id="_x0000_s1031" type="#_x0000_t202" style="position:absolute;margin-left:-3.3pt;margin-top:546.3pt;width:112.35pt;height:110.55pt;rotation:-90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">
                <v:textbox style="mso-fit-shape-to-text:t">
                  <w:txbxContent>
                    <w:p w14:paraId="64C2CA7B" w14:textId="13FA7EC1" w:rsidR="00680ECE" w:rsidRDefault="001822C5" w:rsidP="00680ECE">
                      <w:pPr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R</w:t>
                      </w:r>
                      <w:r w:rsidR="00680ECE">
                        <w:rPr>
                          <w:b/>
                          <w:color w:val="000000"/>
                        </w:rPr>
                        <w:t>éseau 3 x 400 V +PE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92704" behindDoc="1" locked="0" layoutInCell="1" allowOverlap="1" wp14:anchorId="600609FB" wp14:editId="38D4E978">
            <wp:simplePos x="0" y="0"/>
            <wp:positionH relativeFrom="column">
              <wp:posOffset>-1485101</wp:posOffset>
            </wp:positionH>
            <wp:positionV relativeFrom="paragraph">
              <wp:posOffset>869738</wp:posOffset>
            </wp:positionV>
            <wp:extent cx="9428314" cy="6448440"/>
            <wp:effectExtent l="3810" t="0" r="5715" b="57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6" t="12677" r="8469" b="8015"/>
                    <a:stretch/>
                  </pic:blipFill>
                  <pic:spPr bwMode="auto">
                    <a:xfrm rot="16200000">
                      <a:off x="0" y="0"/>
                      <a:ext cx="9428314" cy="64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C87">
        <w:rPr>
          <w:rFonts w:ascii="Arial" w:hAnsi="Arial"/>
          <w:b/>
          <w:sz w:val="24"/>
          <w:szCs w:val="24"/>
        </w:rPr>
        <w:br w:type="page"/>
      </w:r>
    </w:p>
    <w:p w14:paraId="161A1F5F" w14:textId="3801E064" w:rsidR="002F21CE" w:rsidRDefault="002F21CE">
      <w:pPr>
        <w:rPr>
          <w:rFonts w:ascii="Arial" w:hAnsi="Arial"/>
          <w:b/>
          <w:sz w:val="24"/>
          <w:szCs w:val="24"/>
        </w:rPr>
      </w:pPr>
    </w:p>
    <w:p w14:paraId="36C13242" w14:textId="645E6D43" w:rsidR="002F21CE" w:rsidRDefault="002F21CE">
      <w:pPr>
        <w:rPr>
          <w:rFonts w:ascii="Arial" w:hAnsi="Arial"/>
          <w:b/>
          <w:sz w:val="24"/>
          <w:szCs w:val="24"/>
        </w:rPr>
      </w:pPr>
    </w:p>
    <w:p w14:paraId="3D4E45AD" w14:textId="6D95B68C" w:rsidR="002F21CE" w:rsidRDefault="002F21CE">
      <w:pPr>
        <w:rPr>
          <w:rFonts w:ascii="Arial" w:hAnsi="Arial"/>
          <w:b/>
          <w:sz w:val="24"/>
          <w:szCs w:val="24"/>
        </w:rPr>
      </w:pPr>
    </w:p>
    <w:p w14:paraId="1C8854D5" w14:textId="352B3224" w:rsidR="002F21CE" w:rsidRDefault="002F21CE">
      <w:pPr>
        <w:rPr>
          <w:rFonts w:ascii="Arial" w:hAnsi="Arial"/>
          <w:b/>
          <w:sz w:val="24"/>
          <w:szCs w:val="24"/>
        </w:rPr>
      </w:pPr>
    </w:p>
    <w:p w14:paraId="552F62D9" w14:textId="15EFFB85" w:rsidR="002F21CE" w:rsidRDefault="002F21CE">
      <w:pPr>
        <w:rPr>
          <w:rFonts w:ascii="Arial" w:hAnsi="Arial"/>
          <w:b/>
          <w:sz w:val="24"/>
          <w:szCs w:val="24"/>
        </w:rPr>
      </w:pPr>
    </w:p>
    <w:p w14:paraId="3290EB3E" w14:textId="3E24902F" w:rsidR="002F21CE" w:rsidRDefault="002F21CE">
      <w:pPr>
        <w:rPr>
          <w:rFonts w:ascii="Arial" w:hAnsi="Arial"/>
          <w:b/>
          <w:sz w:val="24"/>
          <w:szCs w:val="24"/>
        </w:rPr>
      </w:pPr>
    </w:p>
    <w:p w14:paraId="413B5EAA" w14:textId="15BA421A" w:rsidR="002F21CE" w:rsidRDefault="002F21CE">
      <w:pPr>
        <w:rPr>
          <w:rFonts w:ascii="Arial" w:hAnsi="Arial"/>
          <w:b/>
          <w:sz w:val="24"/>
          <w:szCs w:val="24"/>
        </w:rPr>
      </w:pPr>
    </w:p>
    <w:p w14:paraId="573F2A6D" w14:textId="611E1CB0" w:rsidR="002F21CE" w:rsidRDefault="002F21CE">
      <w:pPr>
        <w:rPr>
          <w:rFonts w:ascii="Arial" w:hAnsi="Arial"/>
          <w:b/>
          <w:sz w:val="24"/>
          <w:szCs w:val="24"/>
        </w:rPr>
      </w:pPr>
    </w:p>
    <w:p w14:paraId="4148F300" w14:textId="1BBC3511" w:rsidR="002F21CE" w:rsidRDefault="00856EAB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F5808C5" wp14:editId="51D665A4">
            <wp:simplePos x="0" y="0"/>
            <wp:positionH relativeFrom="column">
              <wp:posOffset>-1252961</wp:posOffset>
            </wp:positionH>
            <wp:positionV relativeFrom="paragraph">
              <wp:posOffset>234210</wp:posOffset>
            </wp:positionV>
            <wp:extent cx="9001450" cy="5749350"/>
            <wp:effectExtent l="6668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4629" r="7594" b="15172"/>
                    <a:stretch/>
                  </pic:blipFill>
                  <pic:spPr bwMode="auto">
                    <a:xfrm rot="16200000">
                      <a:off x="0" y="0"/>
                      <a:ext cx="9001450" cy="57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1C08A" w14:textId="362C8550" w:rsidR="002F21CE" w:rsidRDefault="002F21CE">
      <w:pPr>
        <w:rPr>
          <w:rFonts w:ascii="Arial" w:hAnsi="Arial"/>
          <w:b/>
          <w:sz w:val="24"/>
          <w:szCs w:val="24"/>
        </w:rPr>
      </w:pPr>
    </w:p>
    <w:p w14:paraId="49AEB41D" w14:textId="4E408E48" w:rsidR="002F21CE" w:rsidRDefault="002F21CE">
      <w:pPr>
        <w:rPr>
          <w:rFonts w:ascii="Arial" w:hAnsi="Arial"/>
          <w:b/>
          <w:sz w:val="24"/>
          <w:szCs w:val="24"/>
        </w:rPr>
      </w:pPr>
    </w:p>
    <w:p w14:paraId="1D9F4084" w14:textId="017AD210" w:rsidR="002F21CE" w:rsidRDefault="002F21CE">
      <w:pPr>
        <w:rPr>
          <w:rFonts w:ascii="Arial" w:hAnsi="Arial"/>
          <w:b/>
          <w:sz w:val="24"/>
          <w:szCs w:val="24"/>
        </w:rPr>
      </w:pPr>
    </w:p>
    <w:p w14:paraId="5FD95593" w14:textId="2FB4D739" w:rsidR="002F21CE" w:rsidRDefault="002F21CE">
      <w:pPr>
        <w:rPr>
          <w:rFonts w:ascii="Arial" w:hAnsi="Arial"/>
          <w:b/>
          <w:sz w:val="24"/>
          <w:szCs w:val="24"/>
        </w:rPr>
      </w:pPr>
    </w:p>
    <w:p w14:paraId="47B17D73" w14:textId="7F267326" w:rsidR="002F21CE" w:rsidRDefault="002F21CE">
      <w:pPr>
        <w:rPr>
          <w:rFonts w:ascii="Arial" w:hAnsi="Arial"/>
          <w:b/>
          <w:sz w:val="24"/>
          <w:szCs w:val="24"/>
        </w:rPr>
      </w:pPr>
    </w:p>
    <w:p w14:paraId="011C78DC" w14:textId="3C5553BC" w:rsidR="002F21CE" w:rsidRDefault="002F21CE">
      <w:pPr>
        <w:rPr>
          <w:rFonts w:ascii="Arial" w:hAnsi="Arial"/>
          <w:b/>
          <w:sz w:val="24"/>
          <w:szCs w:val="24"/>
        </w:rPr>
      </w:pPr>
    </w:p>
    <w:p w14:paraId="307A1589" w14:textId="5698FD96" w:rsidR="002F21CE" w:rsidRDefault="002F21CE">
      <w:pPr>
        <w:rPr>
          <w:rFonts w:ascii="Arial" w:hAnsi="Arial"/>
          <w:b/>
          <w:sz w:val="24"/>
          <w:szCs w:val="24"/>
        </w:rPr>
      </w:pPr>
    </w:p>
    <w:p w14:paraId="46455502" w14:textId="6CDB0EAE" w:rsidR="002F21CE" w:rsidRDefault="002F21CE">
      <w:pPr>
        <w:rPr>
          <w:rFonts w:ascii="Arial" w:hAnsi="Arial"/>
          <w:b/>
          <w:sz w:val="24"/>
          <w:szCs w:val="24"/>
        </w:rPr>
      </w:pPr>
    </w:p>
    <w:p w14:paraId="2ACF2B10" w14:textId="68B3D668" w:rsidR="002F21CE" w:rsidRDefault="002F21CE">
      <w:pPr>
        <w:rPr>
          <w:rFonts w:ascii="Arial" w:hAnsi="Arial"/>
          <w:b/>
          <w:sz w:val="24"/>
          <w:szCs w:val="24"/>
        </w:rPr>
      </w:pPr>
    </w:p>
    <w:p w14:paraId="56354C91" w14:textId="55C72905" w:rsidR="002F21CE" w:rsidRDefault="002F21CE">
      <w:pPr>
        <w:rPr>
          <w:rFonts w:ascii="Arial" w:hAnsi="Arial"/>
          <w:b/>
          <w:sz w:val="24"/>
          <w:szCs w:val="24"/>
        </w:rPr>
      </w:pPr>
    </w:p>
    <w:p w14:paraId="547D968E" w14:textId="7105BB72" w:rsidR="002F21CE" w:rsidRDefault="002F21CE">
      <w:pPr>
        <w:rPr>
          <w:rFonts w:ascii="Arial" w:hAnsi="Arial"/>
          <w:b/>
          <w:sz w:val="24"/>
          <w:szCs w:val="24"/>
        </w:rPr>
      </w:pPr>
    </w:p>
    <w:p w14:paraId="03F4F9E8" w14:textId="6823E590" w:rsidR="002F21CE" w:rsidRDefault="002F21CE">
      <w:pPr>
        <w:rPr>
          <w:rFonts w:ascii="Arial" w:hAnsi="Arial"/>
          <w:b/>
          <w:sz w:val="24"/>
          <w:szCs w:val="24"/>
        </w:rPr>
      </w:pPr>
    </w:p>
    <w:p w14:paraId="442AAC90" w14:textId="342AF5B1" w:rsidR="002F21CE" w:rsidRDefault="002F21CE">
      <w:pPr>
        <w:rPr>
          <w:rFonts w:ascii="Arial" w:hAnsi="Arial"/>
          <w:b/>
          <w:sz w:val="24"/>
          <w:szCs w:val="24"/>
        </w:rPr>
      </w:pPr>
    </w:p>
    <w:p w14:paraId="6F2057EC" w14:textId="46D9E3A8" w:rsidR="002F21CE" w:rsidRDefault="002F21CE">
      <w:pPr>
        <w:rPr>
          <w:rFonts w:ascii="Arial" w:hAnsi="Arial"/>
          <w:b/>
          <w:sz w:val="24"/>
          <w:szCs w:val="24"/>
        </w:rPr>
      </w:pPr>
    </w:p>
    <w:p w14:paraId="2FFF85AA" w14:textId="78B7983B" w:rsidR="002F21CE" w:rsidRDefault="002F21CE">
      <w:pPr>
        <w:rPr>
          <w:rFonts w:ascii="Arial" w:hAnsi="Arial"/>
          <w:b/>
          <w:sz w:val="24"/>
          <w:szCs w:val="24"/>
        </w:rPr>
      </w:pPr>
    </w:p>
    <w:p w14:paraId="36580898" w14:textId="6A4E7E1E" w:rsidR="002F21CE" w:rsidRDefault="002F21CE">
      <w:pPr>
        <w:rPr>
          <w:rFonts w:ascii="Arial" w:hAnsi="Arial"/>
          <w:b/>
          <w:sz w:val="24"/>
          <w:szCs w:val="24"/>
        </w:rPr>
      </w:pPr>
    </w:p>
    <w:p w14:paraId="60492900" w14:textId="71B6D89D" w:rsidR="002F21CE" w:rsidRDefault="002F21CE">
      <w:pPr>
        <w:rPr>
          <w:rFonts w:ascii="Arial" w:hAnsi="Arial"/>
          <w:b/>
          <w:sz w:val="24"/>
          <w:szCs w:val="24"/>
        </w:rPr>
      </w:pPr>
    </w:p>
    <w:p w14:paraId="0EA0E34B" w14:textId="4D3C6938" w:rsidR="002F21CE" w:rsidRDefault="002F21CE">
      <w:pPr>
        <w:rPr>
          <w:rFonts w:ascii="Arial" w:hAnsi="Arial"/>
          <w:b/>
          <w:sz w:val="24"/>
          <w:szCs w:val="24"/>
        </w:rPr>
      </w:pPr>
    </w:p>
    <w:p w14:paraId="219D734B" w14:textId="305CD7F1" w:rsidR="002F21CE" w:rsidRDefault="002F21CE">
      <w:pPr>
        <w:rPr>
          <w:rFonts w:ascii="Arial" w:hAnsi="Arial"/>
          <w:b/>
          <w:sz w:val="24"/>
          <w:szCs w:val="24"/>
        </w:rPr>
      </w:pPr>
    </w:p>
    <w:p w14:paraId="74D50E44" w14:textId="2C913F1D" w:rsidR="002F21CE" w:rsidRDefault="002F21CE">
      <w:pPr>
        <w:rPr>
          <w:rFonts w:ascii="Arial" w:hAnsi="Arial"/>
          <w:b/>
          <w:sz w:val="24"/>
          <w:szCs w:val="24"/>
        </w:rPr>
      </w:pPr>
    </w:p>
    <w:p w14:paraId="5B2F117A" w14:textId="37BE5C46" w:rsidR="002F21CE" w:rsidRDefault="002F21CE">
      <w:pPr>
        <w:rPr>
          <w:rFonts w:ascii="Arial" w:hAnsi="Arial"/>
          <w:b/>
          <w:sz w:val="24"/>
          <w:szCs w:val="24"/>
        </w:rPr>
      </w:pPr>
    </w:p>
    <w:p w14:paraId="1CE6B2F0" w14:textId="596B5BEE" w:rsidR="002F21CE" w:rsidRDefault="002F21CE">
      <w:pPr>
        <w:rPr>
          <w:rFonts w:ascii="Arial" w:hAnsi="Arial"/>
          <w:b/>
          <w:sz w:val="24"/>
          <w:szCs w:val="24"/>
        </w:rPr>
      </w:pPr>
    </w:p>
    <w:p w14:paraId="06B2A2E4" w14:textId="0E1FA7C0" w:rsidR="002F21CE" w:rsidRDefault="002F21CE">
      <w:pPr>
        <w:rPr>
          <w:rFonts w:ascii="Arial" w:hAnsi="Arial"/>
          <w:b/>
          <w:sz w:val="24"/>
          <w:szCs w:val="24"/>
        </w:rPr>
      </w:pPr>
    </w:p>
    <w:p w14:paraId="6F731696" w14:textId="2D366E48" w:rsidR="002F21CE" w:rsidRDefault="002F21CE">
      <w:pPr>
        <w:rPr>
          <w:rFonts w:ascii="Arial" w:hAnsi="Arial"/>
          <w:b/>
          <w:sz w:val="24"/>
          <w:szCs w:val="24"/>
        </w:rPr>
      </w:pPr>
    </w:p>
    <w:p w14:paraId="1C318851" w14:textId="33473BD5" w:rsidR="002F21CE" w:rsidRDefault="002F21CE">
      <w:pPr>
        <w:rPr>
          <w:rFonts w:ascii="Arial" w:hAnsi="Arial"/>
          <w:b/>
          <w:sz w:val="24"/>
          <w:szCs w:val="24"/>
        </w:rPr>
      </w:pPr>
    </w:p>
    <w:p w14:paraId="4ECF1AE4" w14:textId="575D43AB" w:rsidR="002F21CE" w:rsidRDefault="002F21CE">
      <w:pPr>
        <w:rPr>
          <w:rFonts w:ascii="Arial" w:hAnsi="Arial"/>
          <w:b/>
          <w:sz w:val="24"/>
          <w:szCs w:val="24"/>
        </w:rPr>
      </w:pPr>
    </w:p>
    <w:p w14:paraId="2FF9D9CE" w14:textId="1F256FC8" w:rsidR="00856EAB" w:rsidRDefault="00856EAB">
      <w:pPr>
        <w:rPr>
          <w:rFonts w:ascii="Arial" w:hAnsi="Arial"/>
          <w:b/>
          <w:sz w:val="24"/>
          <w:szCs w:val="24"/>
        </w:rPr>
      </w:pPr>
    </w:p>
    <w:p w14:paraId="7A3E0B1E" w14:textId="393D7855" w:rsidR="00856EAB" w:rsidRDefault="00856EAB">
      <w:pPr>
        <w:rPr>
          <w:rFonts w:ascii="Arial" w:hAnsi="Arial"/>
          <w:b/>
          <w:sz w:val="24"/>
          <w:szCs w:val="24"/>
        </w:rPr>
      </w:pPr>
    </w:p>
    <w:p w14:paraId="063E273B" w14:textId="1973A773" w:rsidR="00856EAB" w:rsidRDefault="00856EAB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412BAFB5" w14:textId="458C4BAA" w:rsidR="00E943B9" w:rsidRDefault="00E943B9" w:rsidP="00E943B9">
      <w:pPr>
        <w:rPr>
          <w:rFonts w:ascii="Arial" w:hAnsi="Arial"/>
          <w:b/>
          <w:sz w:val="24"/>
          <w:szCs w:val="24"/>
        </w:rPr>
      </w:pPr>
      <w:r w:rsidRPr="00292AD7">
        <w:rPr>
          <w:rFonts w:ascii="Arial" w:hAnsi="Arial"/>
          <w:b/>
          <w:sz w:val="24"/>
          <w:szCs w:val="24"/>
        </w:rPr>
        <w:lastRenderedPageBreak/>
        <w:t xml:space="preserve">Vue </w:t>
      </w:r>
      <w:r w:rsidR="0014298E">
        <w:rPr>
          <w:rFonts w:ascii="Arial" w:hAnsi="Arial"/>
          <w:b/>
          <w:sz w:val="24"/>
          <w:szCs w:val="24"/>
        </w:rPr>
        <w:t>éclatée et nomenclature du moto</w:t>
      </w:r>
      <w:r w:rsidRPr="00292AD7">
        <w:rPr>
          <w:rFonts w:ascii="Arial" w:hAnsi="Arial"/>
          <w:b/>
          <w:sz w:val="24"/>
          <w:szCs w:val="24"/>
        </w:rPr>
        <w:t>réducteur</w:t>
      </w:r>
    </w:p>
    <w:p w14:paraId="0300A0F3" w14:textId="37F67C85" w:rsidR="00EB1783" w:rsidRDefault="00144511" w:rsidP="00E943B9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anchor distT="0" distB="0" distL="114300" distR="114300" simplePos="0" relativeHeight="251588608" behindDoc="1" locked="0" layoutInCell="1" allowOverlap="1" wp14:anchorId="32D8088C" wp14:editId="670B6BD7">
            <wp:simplePos x="0" y="0"/>
            <wp:positionH relativeFrom="column">
              <wp:posOffset>1482</wp:posOffset>
            </wp:positionH>
            <wp:positionV relativeFrom="paragraph">
              <wp:posOffset>54822</wp:posOffset>
            </wp:positionV>
            <wp:extent cx="6476119" cy="4438680"/>
            <wp:effectExtent l="0" t="0" r="127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7" t="15519" r="12176" b="47658"/>
                    <a:stretch/>
                  </pic:blipFill>
                  <pic:spPr bwMode="auto">
                    <a:xfrm>
                      <a:off x="0" y="0"/>
                      <a:ext cx="6476119" cy="44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2600F" w14:textId="547F6FF2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3249FB36" w14:textId="5B371BE2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6C35A210" w14:textId="0E9D0B15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22DC2985" w14:textId="73318FB5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4F62FC07" w14:textId="4C45ACE1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6D409D90" w14:textId="62E98E3A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35023D15" w14:textId="3029586D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190EEFB5" w14:textId="6D0EB463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682B3EA9" w14:textId="5E0FCD9B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1F4FA8F3" w14:textId="4E112C7F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03E4E326" w14:textId="7EEAE891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14E8F29F" w14:textId="47B07FA0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591CEA00" w14:textId="4549E9C7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3F9A40B9" w14:textId="1BB1D359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1005C484" w14:textId="38CBF726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5D9CFBA5" w14:textId="6A6ECCF8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37BA32BE" w14:textId="7D396508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1DE5E516" w14:textId="1792362A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5F34B36F" w14:textId="20709C12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0F75BD5C" w14:textId="7EC4B28D" w:rsidR="00EB1783" w:rsidRDefault="00451A59" w:rsidP="00E943B9">
      <w:pPr>
        <w:rPr>
          <w:rFonts w:ascii="Arial" w:hAnsi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19E9B39" wp14:editId="67495855">
                <wp:simplePos x="0" y="0"/>
                <wp:positionH relativeFrom="column">
                  <wp:posOffset>3173095</wp:posOffset>
                </wp:positionH>
                <wp:positionV relativeFrom="paragraph">
                  <wp:posOffset>42968</wp:posOffset>
                </wp:positionV>
                <wp:extent cx="111760" cy="180340"/>
                <wp:effectExtent l="38100" t="38100" r="21590" b="2921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760" cy="180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808A" id="Connecteur droit avec flèche 4" o:spid="_x0000_s1026" type="#_x0000_t32" style="position:absolute;margin-left:249.85pt;margin-top:3.4pt;width:8.8pt;height:14.2pt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" strokecolor="black [3213]">
                <v:stroke endarrow="open"/>
              </v:shape>
            </w:pict>
          </mc:Fallback>
        </mc:AlternateContent>
      </w:r>
    </w:p>
    <w:p w14:paraId="7336D0FC" w14:textId="71394492" w:rsidR="00EB1783" w:rsidRDefault="00451A59" w:rsidP="00E943B9">
      <w:pPr>
        <w:rPr>
          <w:rFonts w:ascii="Arial" w:hAnsi="Arial"/>
          <w:b/>
          <w:sz w:val="24"/>
          <w:szCs w:val="24"/>
        </w:rPr>
      </w:pPr>
      <w:r w:rsidRPr="00FC2193">
        <w:rPr>
          <w:rFonts w:ascii="Arial" w:hAnsi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E7794D" wp14:editId="3D088223">
                <wp:simplePos x="0" y="0"/>
                <wp:positionH relativeFrom="column">
                  <wp:posOffset>3172671</wp:posOffset>
                </wp:positionH>
                <wp:positionV relativeFrom="paragraph">
                  <wp:posOffset>69427</wp:posOffset>
                </wp:positionV>
                <wp:extent cx="428625" cy="1403985"/>
                <wp:effectExtent l="0" t="0" r="9525" b="444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B415" w14:textId="77777777" w:rsidR="00FC2193" w:rsidRDefault="00FC2193">
                            <w:r>
                              <w:t>213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7794D" id="_x0000_s1032" type="#_x0000_t202" style="position:absolute;margin-left:249.8pt;margin-top:5.45pt;width:33.75pt;height:110.55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" stroked="f">
                <v:textbox style="mso-fit-shape-to-text:t">
                  <w:txbxContent>
                    <w:p w14:paraId="2FC4B415" w14:textId="77777777" w:rsidR="00FC2193" w:rsidRDefault="00FC2193">
                      <w:r>
                        <w:t>213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8FBEBB8" wp14:editId="03D9E454">
                <wp:simplePos x="0" y="0"/>
                <wp:positionH relativeFrom="column">
                  <wp:posOffset>3223895</wp:posOffset>
                </wp:positionH>
                <wp:positionV relativeFrom="paragraph">
                  <wp:posOffset>48683</wp:posOffset>
                </wp:positionV>
                <wp:extent cx="271145" cy="280670"/>
                <wp:effectExtent l="0" t="0" r="14605" b="241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280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D11E9" id="Ellipse 10" o:spid="_x0000_s1026" style="position:absolute;margin-left:253.85pt;margin-top:3.85pt;width:21.35pt;height:22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" filled="f" strokecolor="black [3213]" strokeweight="2pt"/>
            </w:pict>
          </mc:Fallback>
        </mc:AlternateContent>
      </w:r>
    </w:p>
    <w:p w14:paraId="228A857C" w14:textId="3293FBCB" w:rsidR="00EB1783" w:rsidRDefault="00EB1783" w:rsidP="00E943B9">
      <w:pPr>
        <w:rPr>
          <w:rFonts w:ascii="Arial" w:hAnsi="Arial"/>
          <w:b/>
          <w:sz w:val="24"/>
          <w:szCs w:val="24"/>
        </w:rPr>
      </w:pPr>
    </w:p>
    <w:p w14:paraId="37F65D4B" w14:textId="3C54168E" w:rsidR="00EB1783" w:rsidRPr="00292AD7" w:rsidRDefault="00EB1783" w:rsidP="00E943B9">
      <w:pPr>
        <w:rPr>
          <w:rFonts w:ascii="Arial" w:hAnsi="Arial"/>
          <w:b/>
          <w:sz w:val="24"/>
          <w:szCs w:val="24"/>
        </w:rPr>
      </w:pPr>
    </w:p>
    <w:p w14:paraId="44008A32" w14:textId="274A0FF2" w:rsidR="00E22E83" w:rsidRDefault="00E22E83">
      <w:pPr>
        <w:rPr>
          <w:noProof/>
        </w:rPr>
      </w:pPr>
    </w:p>
    <w:p w14:paraId="20BFF04F" w14:textId="33E13EA7" w:rsidR="00A24BBF" w:rsidRDefault="0014298E">
      <w:pPr>
        <w:rPr>
          <w:noProof/>
        </w:rPr>
      </w:pPr>
      <w:r w:rsidRPr="00FC2193">
        <w:rPr>
          <w:rFonts w:ascii="Arial" w:hAnsi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CEF19E" wp14:editId="11791246">
                <wp:simplePos x="0" y="0"/>
                <wp:positionH relativeFrom="column">
                  <wp:posOffset>3734537</wp:posOffset>
                </wp:positionH>
                <wp:positionV relativeFrom="paragraph">
                  <wp:posOffset>7113905</wp:posOffset>
                </wp:positionV>
                <wp:extent cx="3009900" cy="1403985"/>
                <wp:effectExtent l="0" t="0" r="0" b="444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709"/>
                              <w:gridCol w:w="3119"/>
                            </w:tblGrid>
                            <w:tr w:rsidR="00FC2193" w14:paraId="02261CFD" w14:textId="77777777" w:rsidTr="0014298E">
                              <w:tc>
                                <w:tcPr>
                                  <w:tcW w:w="675" w:type="dxa"/>
                                </w:tcPr>
                                <w:p w14:paraId="5B690055" w14:textId="77777777" w:rsidR="00FC2193" w:rsidRPr="00D36F2C" w:rsidRDefault="00D36F2C" w:rsidP="00D36F2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36F2C">
                                    <w:rPr>
                                      <w:b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63EB67C" w14:textId="77777777" w:rsidR="00FC2193" w:rsidRPr="00D36F2C" w:rsidRDefault="00D36F2C" w:rsidP="00D36F2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36F2C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EEBABAF" w14:textId="77777777" w:rsidR="00FC2193" w:rsidRPr="00D36F2C" w:rsidRDefault="00D36F2C" w:rsidP="00D36F2C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36F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Boulons (vis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Chc</w:t>
                                  </w:r>
                                  <w:proofErr w:type="spellEnd"/>
                                  <w:r w:rsidRPr="00D36F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, rondelles, écrous) de </w:t>
                                  </w:r>
                                  <w:proofErr w:type="gramStart"/>
                                  <w:r w:rsidRPr="00D36F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fixation motoréducteur</w:t>
                                  </w:r>
                                  <w:proofErr w:type="gramEnd"/>
                                  <w:r w:rsidRPr="00D36F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sur bâti</w:t>
                                  </w:r>
                                </w:p>
                              </w:tc>
                            </w:tr>
                          </w:tbl>
                          <w:p w14:paraId="0B32C32C" w14:textId="77777777" w:rsidR="00FC2193" w:rsidRDefault="00FC2193" w:rsidP="00465B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EF19E" id="_x0000_s1033" type="#_x0000_t202" style="position:absolute;margin-left:294.05pt;margin-top:560.15pt;width:237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709"/>
                        <w:gridCol w:w="3119"/>
                      </w:tblGrid>
                      <w:tr w:rsidR="00FC2193" w14:paraId="02261CFD" w14:textId="77777777" w:rsidTr="0014298E">
                        <w:tc>
                          <w:tcPr>
                            <w:tcW w:w="675" w:type="dxa"/>
                          </w:tcPr>
                          <w:p w14:paraId="5B690055" w14:textId="77777777" w:rsidR="00FC2193" w:rsidRPr="00D36F2C" w:rsidRDefault="00D36F2C" w:rsidP="00D36F2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36F2C">
                              <w:rPr>
                                <w:b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63EB67C" w14:textId="77777777" w:rsidR="00FC2193" w:rsidRPr="00D36F2C" w:rsidRDefault="00D36F2C" w:rsidP="00D36F2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36F2C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0EEBABAF" w14:textId="77777777" w:rsidR="00FC2193" w:rsidRPr="00D36F2C" w:rsidRDefault="00D36F2C" w:rsidP="00D36F2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36F2C">
                              <w:rPr>
                                <w:b/>
                                <w:sz w:val="18"/>
                                <w:szCs w:val="18"/>
                              </w:rPr>
                              <w:t>Boulons (vis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Chc</w:t>
                            </w:r>
                            <w:proofErr w:type="spellEnd"/>
                            <w:r w:rsidRPr="00D36F2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rondelles, écrous) de </w:t>
                            </w:r>
                            <w:proofErr w:type="gramStart"/>
                            <w:r w:rsidRPr="00D36F2C">
                              <w:rPr>
                                <w:b/>
                                <w:sz w:val="18"/>
                                <w:szCs w:val="18"/>
                              </w:rPr>
                              <w:t>fixation motoréducteur</w:t>
                            </w:r>
                            <w:proofErr w:type="gramEnd"/>
                            <w:r w:rsidRPr="00D36F2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 bâti</w:t>
                            </w:r>
                          </w:p>
                        </w:tc>
                      </w:tr>
                    </w:tbl>
                    <w:p w14:paraId="0B32C32C" w14:textId="77777777" w:rsidR="00FC2193" w:rsidRDefault="00FC2193" w:rsidP="00465B83"/>
                  </w:txbxContent>
                </v:textbox>
              </v:shape>
            </w:pict>
          </mc:Fallback>
        </mc:AlternateContent>
      </w:r>
      <w:r w:rsidR="00E22E83">
        <w:rPr>
          <w:noProof/>
        </w:rPr>
        <w:t>.</w:t>
      </w: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674"/>
        <w:gridCol w:w="568"/>
        <w:gridCol w:w="3773"/>
        <w:gridCol w:w="268"/>
        <w:gridCol w:w="706"/>
        <w:gridCol w:w="556"/>
        <w:gridCol w:w="4053"/>
      </w:tblGrid>
      <w:tr w:rsidR="00365202" w14:paraId="41AB8B7E" w14:textId="77777777" w:rsidTr="00365202">
        <w:tc>
          <w:tcPr>
            <w:tcW w:w="674" w:type="dxa"/>
          </w:tcPr>
          <w:p w14:paraId="1A5589DE" w14:textId="47332C70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REP</w:t>
            </w:r>
          </w:p>
        </w:tc>
        <w:tc>
          <w:tcPr>
            <w:tcW w:w="568" w:type="dxa"/>
          </w:tcPr>
          <w:p w14:paraId="5E96C284" w14:textId="6A2991EC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Q</w:t>
            </w:r>
            <w:r>
              <w:rPr>
                <w:rFonts w:ascii="Arial" w:hAnsi="Arial" w:cs="Arial"/>
                <w:b/>
                <w:bCs/>
                <w:noProof/>
              </w:rPr>
              <w:t>té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8B13CFC" w14:textId="6D1620C6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D</w:t>
            </w:r>
            <w:r>
              <w:rPr>
                <w:rFonts w:ascii="Arial" w:hAnsi="Arial" w:cs="Arial"/>
                <w:b/>
                <w:bCs/>
                <w:noProof/>
              </w:rPr>
              <w:t xml:space="preserve">ésignation 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D7321" w14:textId="77777777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41B67BD3" w14:textId="3BB98818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REP</w:t>
            </w:r>
          </w:p>
        </w:tc>
        <w:tc>
          <w:tcPr>
            <w:tcW w:w="556" w:type="dxa"/>
          </w:tcPr>
          <w:p w14:paraId="10B92865" w14:textId="69AEE40E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Q</w:t>
            </w:r>
            <w:r>
              <w:rPr>
                <w:rFonts w:ascii="Arial" w:hAnsi="Arial" w:cs="Arial"/>
                <w:b/>
                <w:bCs/>
                <w:noProof/>
              </w:rPr>
              <w:t>té</w:t>
            </w:r>
          </w:p>
        </w:tc>
        <w:tc>
          <w:tcPr>
            <w:tcW w:w="4053" w:type="dxa"/>
            <w:tcBorders>
              <w:right w:val="single" w:sz="4" w:space="0" w:color="auto"/>
            </w:tcBorders>
          </w:tcPr>
          <w:p w14:paraId="2A4F5CE5" w14:textId="333E695D" w:rsidR="00A24BBF" w:rsidRPr="00A24BBF" w:rsidRDefault="00A24BBF" w:rsidP="00A24BB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A24BBF">
              <w:rPr>
                <w:rFonts w:ascii="Arial" w:hAnsi="Arial" w:cs="Arial"/>
                <w:b/>
                <w:bCs/>
                <w:noProof/>
              </w:rPr>
              <w:t>D</w:t>
            </w:r>
            <w:r>
              <w:rPr>
                <w:rFonts w:ascii="Arial" w:hAnsi="Arial" w:cs="Arial"/>
                <w:b/>
                <w:bCs/>
                <w:noProof/>
              </w:rPr>
              <w:t xml:space="preserve">ésignation </w:t>
            </w:r>
          </w:p>
        </w:tc>
      </w:tr>
      <w:tr w:rsidR="00365202" w14:paraId="03495099" w14:textId="77777777" w:rsidTr="00365202">
        <w:tc>
          <w:tcPr>
            <w:tcW w:w="674" w:type="dxa"/>
          </w:tcPr>
          <w:p w14:paraId="269526F6" w14:textId="09D0D0D2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568" w:type="dxa"/>
          </w:tcPr>
          <w:p w14:paraId="43046164" w14:textId="44C1240D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1A1911BF" w14:textId="5EA6DF8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Carter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CA8CC0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4B867CB6" w14:textId="12D2A4DA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84</w:t>
            </w:r>
          </w:p>
        </w:tc>
        <w:tc>
          <w:tcPr>
            <w:tcW w:w="556" w:type="dxa"/>
          </w:tcPr>
          <w:p w14:paraId="016B3F97" w14:textId="45C6CBEE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0A7345CC" w14:textId="6F151D7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Clavette arbre rapporté</w:t>
            </w:r>
          </w:p>
        </w:tc>
      </w:tr>
      <w:tr w:rsidR="00365202" w14:paraId="5A0E8F5F" w14:textId="77777777" w:rsidTr="00365202">
        <w:tc>
          <w:tcPr>
            <w:tcW w:w="674" w:type="dxa"/>
          </w:tcPr>
          <w:p w14:paraId="1BDDF4FA" w14:textId="2AE7B6B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5</w:t>
            </w:r>
          </w:p>
        </w:tc>
        <w:tc>
          <w:tcPr>
            <w:tcW w:w="568" w:type="dxa"/>
          </w:tcPr>
          <w:p w14:paraId="2D0BCA54" w14:textId="654BD39E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385DB223" w14:textId="044147AE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Couvercle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7B656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5A6B0856" w14:textId="60623BB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85</w:t>
            </w:r>
          </w:p>
        </w:tc>
        <w:tc>
          <w:tcPr>
            <w:tcW w:w="556" w:type="dxa"/>
          </w:tcPr>
          <w:p w14:paraId="572BB843" w14:textId="5D06B21B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4348C732" w14:textId="2E644186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Goupille vis sans fin Ø3x16</w:t>
            </w:r>
          </w:p>
        </w:tc>
      </w:tr>
      <w:tr w:rsidR="00365202" w14:paraId="0E7433EF" w14:textId="77777777" w:rsidTr="00365202">
        <w:tc>
          <w:tcPr>
            <w:tcW w:w="674" w:type="dxa"/>
          </w:tcPr>
          <w:p w14:paraId="7B9F10EA" w14:textId="165A888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6</w:t>
            </w:r>
          </w:p>
        </w:tc>
        <w:tc>
          <w:tcPr>
            <w:tcW w:w="568" w:type="dxa"/>
          </w:tcPr>
          <w:p w14:paraId="2058E64F" w14:textId="29022EC4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0D881D93" w14:textId="63BD03E8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Flasque bride 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E33EB5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5DE98955" w14:textId="5947652E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90</w:t>
            </w:r>
          </w:p>
        </w:tc>
        <w:tc>
          <w:tcPr>
            <w:tcW w:w="556" w:type="dxa"/>
          </w:tcPr>
          <w:p w14:paraId="63466B14" w14:textId="64EB9138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1F86B902" w14:textId="3454C239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Joint bout d’arbre lent 30x45x5</w:t>
            </w:r>
          </w:p>
        </w:tc>
      </w:tr>
      <w:tr w:rsidR="00365202" w14:paraId="156A73D5" w14:textId="77777777" w:rsidTr="00365202">
        <w:tc>
          <w:tcPr>
            <w:tcW w:w="674" w:type="dxa"/>
          </w:tcPr>
          <w:p w14:paraId="458577F8" w14:textId="302C9973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31</w:t>
            </w:r>
          </w:p>
        </w:tc>
        <w:tc>
          <w:tcPr>
            <w:tcW w:w="568" w:type="dxa"/>
          </w:tcPr>
          <w:p w14:paraId="2C5849B9" w14:textId="6039BBD3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21115DF" w14:textId="77CAC554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Arbre lent (creux, plein)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80F9C7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12FB4B78" w14:textId="0B408D75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91</w:t>
            </w:r>
          </w:p>
        </w:tc>
        <w:tc>
          <w:tcPr>
            <w:tcW w:w="556" w:type="dxa"/>
          </w:tcPr>
          <w:p w14:paraId="4D8AFDF4" w14:textId="3C2F0243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683D5ECB" w14:textId="026C41BD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Joint bout d’arbre lent 30x45x5</w:t>
            </w:r>
          </w:p>
        </w:tc>
      </w:tr>
      <w:tr w:rsidR="00365202" w14:paraId="39CFBB86" w14:textId="77777777" w:rsidTr="00365202">
        <w:tc>
          <w:tcPr>
            <w:tcW w:w="674" w:type="dxa"/>
          </w:tcPr>
          <w:p w14:paraId="2FEA5CF1" w14:textId="505201CA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35</w:t>
            </w:r>
          </w:p>
        </w:tc>
        <w:tc>
          <w:tcPr>
            <w:tcW w:w="568" w:type="dxa"/>
          </w:tcPr>
          <w:p w14:paraId="4CFC439F" w14:textId="21E779C7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04BAFBD7" w14:textId="6A20FC58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Arbre plein rapporté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C08C0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29C87695" w14:textId="20E8C7AE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92</w:t>
            </w:r>
          </w:p>
        </w:tc>
        <w:tc>
          <w:tcPr>
            <w:tcW w:w="556" w:type="dxa"/>
          </w:tcPr>
          <w:p w14:paraId="0A79FAE3" w14:textId="727693E9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049A9841" w14:textId="7AA2A461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Joint plat du couvercle </w:t>
            </w:r>
          </w:p>
        </w:tc>
      </w:tr>
      <w:tr w:rsidR="00365202" w14:paraId="43F99910" w14:textId="77777777" w:rsidTr="00365202">
        <w:tc>
          <w:tcPr>
            <w:tcW w:w="674" w:type="dxa"/>
          </w:tcPr>
          <w:p w14:paraId="7159C936" w14:textId="3B6DBD63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18</w:t>
            </w:r>
          </w:p>
        </w:tc>
        <w:tc>
          <w:tcPr>
            <w:tcW w:w="568" w:type="dxa"/>
          </w:tcPr>
          <w:p w14:paraId="1C890C0A" w14:textId="48377EE4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09F9301" w14:textId="4C394EB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Socle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7701F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27F5182D" w14:textId="65F12BD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94</w:t>
            </w:r>
          </w:p>
        </w:tc>
        <w:tc>
          <w:tcPr>
            <w:tcW w:w="556" w:type="dxa"/>
          </w:tcPr>
          <w:p w14:paraId="00AD31B2" w14:textId="4A154E1A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0F5827C0" w14:textId="662E0018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Joint moteur spécial 15x50x6</w:t>
            </w:r>
          </w:p>
        </w:tc>
      </w:tr>
      <w:tr w:rsidR="00365202" w14:paraId="4A11F45F" w14:textId="77777777" w:rsidTr="00365202">
        <w:tc>
          <w:tcPr>
            <w:tcW w:w="674" w:type="dxa"/>
          </w:tcPr>
          <w:p w14:paraId="5971D583" w14:textId="4017B1D2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41</w:t>
            </w:r>
          </w:p>
        </w:tc>
        <w:tc>
          <w:tcPr>
            <w:tcW w:w="568" w:type="dxa"/>
          </w:tcPr>
          <w:p w14:paraId="7F18EAE3" w14:textId="140BC221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79F800AB" w14:textId="47F454E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Axe intermédiaire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3EAA37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1114D0D5" w14:textId="7FAB8BF6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112</w:t>
            </w:r>
          </w:p>
        </w:tc>
        <w:tc>
          <w:tcPr>
            <w:tcW w:w="556" w:type="dxa"/>
          </w:tcPr>
          <w:p w14:paraId="669C2E7A" w14:textId="2E620A0C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10AFF9E1" w14:textId="0B849D5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Entretoise roue acier de sortie</w:t>
            </w:r>
          </w:p>
        </w:tc>
      </w:tr>
      <w:tr w:rsidR="00365202" w14:paraId="23A57130" w14:textId="77777777" w:rsidTr="00365202">
        <w:tc>
          <w:tcPr>
            <w:tcW w:w="674" w:type="dxa"/>
          </w:tcPr>
          <w:p w14:paraId="54D4897F" w14:textId="6C0C18C3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43</w:t>
            </w:r>
          </w:p>
        </w:tc>
        <w:tc>
          <w:tcPr>
            <w:tcW w:w="568" w:type="dxa"/>
          </w:tcPr>
          <w:p w14:paraId="78ABBB81" w14:textId="2223228A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6F45330E" w14:textId="67C72C2C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Vis sans fin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48F34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2BB6A61E" w14:textId="52327CB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118</w:t>
            </w:r>
          </w:p>
        </w:tc>
        <w:tc>
          <w:tcPr>
            <w:tcW w:w="556" w:type="dxa"/>
          </w:tcPr>
          <w:p w14:paraId="190F99C7" w14:textId="02283698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068B28B6" w14:textId="78C11CC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Entretoise roue bronze</w:t>
            </w:r>
          </w:p>
        </w:tc>
      </w:tr>
      <w:tr w:rsidR="00365202" w14:paraId="1CD8EF4C" w14:textId="77777777" w:rsidTr="00365202">
        <w:tc>
          <w:tcPr>
            <w:tcW w:w="674" w:type="dxa"/>
          </w:tcPr>
          <w:p w14:paraId="1CF3F237" w14:textId="693A42EE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51</w:t>
            </w:r>
          </w:p>
        </w:tc>
        <w:tc>
          <w:tcPr>
            <w:tcW w:w="568" w:type="dxa"/>
          </w:tcPr>
          <w:p w14:paraId="559FEF29" w14:textId="38F0C49A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73A6E729" w14:textId="515D2EEF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Roue acier de sortie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F05FB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26955237" w14:textId="60619A70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141</w:t>
            </w:r>
          </w:p>
        </w:tc>
        <w:tc>
          <w:tcPr>
            <w:tcW w:w="556" w:type="dxa"/>
          </w:tcPr>
          <w:p w14:paraId="497FCE43" w14:textId="5BC31C97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4718C8B7" w14:textId="326D3D4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Obturateur caoutchouc Ø45</w:t>
            </w:r>
          </w:p>
        </w:tc>
      </w:tr>
      <w:tr w:rsidR="00365202" w14:paraId="0F0DEB43" w14:textId="77777777" w:rsidTr="00365202">
        <w:tc>
          <w:tcPr>
            <w:tcW w:w="674" w:type="dxa"/>
          </w:tcPr>
          <w:p w14:paraId="4960EFC8" w14:textId="129C558C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53</w:t>
            </w:r>
          </w:p>
        </w:tc>
        <w:tc>
          <w:tcPr>
            <w:tcW w:w="568" w:type="dxa"/>
          </w:tcPr>
          <w:p w14:paraId="26DB95D6" w14:textId="07B311D4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11005D6" w14:textId="2042A574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Roue bronze intermédiaire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CCD70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5C2234B3" w14:textId="6F0EEE4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147</w:t>
            </w:r>
          </w:p>
        </w:tc>
        <w:tc>
          <w:tcPr>
            <w:tcW w:w="556" w:type="dxa"/>
          </w:tcPr>
          <w:p w14:paraId="274CB057" w14:textId="672CAF9C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4415B001" w14:textId="02994B11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Goupille flasque bride Ø6x16</w:t>
            </w:r>
          </w:p>
        </w:tc>
      </w:tr>
      <w:tr w:rsidR="00365202" w14:paraId="2E9B769F" w14:textId="77777777" w:rsidTr="00365202">
        <w:tc>
          <w:tcPr>
            <w:tcW w:w="674" w:type="dxa"/>
          </w:tcPr>
          <w:p w14:paraId="2407151A" w14:textId="6ABA901E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61</w:t>
            </w:r>
          </w:p>
        </w:tc>
        <w:tc>
          <w:tcPr>
            <w:tcW w:w="568" w:type="dxa"/>
          </w:tcPr>
          <w:p w14:paraId="3EC13CEB" w14:textId="7BBFA93C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164ADF3C" w14:textId="2A3CE91F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Roulement arbre lent 6006 2RS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62CECC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56A44552" w14:textId="1EF2CE16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148</w:t>
            </w:r>
          </w:p>
        </w:tc>
        <w:tc>
          <w:tcPr>
            <w:tcW w:w="556" w:type="dxa"/>
          </w:tcPr>
          <w:p w14:paraId="77043320" w14:textId="60D64A63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</w:t>
            </w:r>
          </w:p>
        </w:tc>
        <w:tc>
          <w:tcPr>
            <w:tcW w:w="4053" w:type="dxa"/>
          </w:tcPr>
          <w:p w14:paraId="772A58BE" w14:textId="3500EB4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Goupille du couvercle Ø6x16 </w:t>
            </w:r>
          </w:p>
        </w:tc>
      </w:tr>
      <w:tr w:rsidR="00365202" w14:paraId="6DB03857" w14:textId="77777777" w:rsidTr="00365202">
        <w:tc>
          <w:tcPr>
            <w:tcW w:w="674" w:type="dxa"/>
          </w:tcPr>
          <w:p w14:paraId="1D228682" w14:textId="7D98DD96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62</w:t>
            </w:r>
          </w:p>
        </w:tc>
        <w:tc>
          <w:tcPr>
            <w:tcW w:w="568" w:type="dxa"/>
          </w:tcPr>
          <w:p w14:paraId="508EED69" w14:textId="02CC5DFC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1636BA3A" w14:textId="47E46E77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Roulement arbre lent 6006 2RS 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F7D2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3D3A0855" w14:textId="58F9B462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156</w:t>
            </w:r>
          </w:p>
        </w:tc>
        <w:tc>
          <w:tcPr>
            <w:tcW w:w="556" w:type="dxa"/>
          </w:tcPr>
          <w:p w14:paraId="765E84EF" w14:textId="6E4F9D96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4+6</w:t>
            </w:r>
          </w:p>
        </w:tc>
        <w:tc>
          <w:tcPr>
            <w:tcW w:w="4053" w:type="dxa"/>
          </w:tcPr>
          <w:p w14:paraId="231EBFC9" w14:textId="4F39515E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Vis de fixation flasque bride et couvercle </w:t>
            </w:r>
          </w:p>
        </w:tc>
      </w:tr>
      <w:tr w:rsidR="00365202" w14:paraId="2EF0AD9D" w14:textId="77777777" w:rsidTr="00365202">
        <w:tc>
          <w:tcPr>
            <w:tcW w:w="674" w:type="dxa"/>
          </w:tcPr>
          <w:p w14:paraId="1C6E55E6" w14:textId="14D9E67C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65</w:t>
            </w:r>
          </w:p>
        </w:tc>
        <w:tc>
          <w:tcPr>
            <w:tcW w:w="568" w:type="dxa"/>
          </w:tcPr>
          <w:p w14:paraId="4FE2086F" w14:textId="753E3155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2D6A66CA" w14:textId="1A18298B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Roulement arbre intermédiaire 6301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60C67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2B46AE06" w14:textId="1D45800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197</w:t>
            </w:r>
          </w:p>
        </w:tc>
        <w:tc>
          <w:tcPr>
            <w:tcW w:w="556" w:type="dxa"/>
          </w:tcPr>
          <w:p w14:paraId="518EF784" w14:textId="3859F3F3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4</w:t>
            </w:r>
          </w:p>
        </w:tc>
        <w:tc>
          <w:tcPr>
            <w:tcW w:w="4053" w:type="dxa"/>
          </w:tcPr>
          <w:p w14:paraId="74BA6CE6" w14:textId="76F5CDD7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Vis fixation socle </w:t>
            </w:r>
          </w:p>
        </w:tc>
      </w:tr>
      <w:tr w:rsidR="00365202" w14:paraId="0EC4BA82" w14:textId="77777777" w:rsidTr="00365202">
        <w:tc>
          <w:tcPr>
            <w:tcW w:w="674" w:type="dxa"/>
          </w:tcPr>
          <w:p w14:paraId="624135D4" w14:textId="74170D12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66</w:t>
            </w:r>
          </w:p>
        </w:tc>
        <w:tc>
          <w:tcPr>
            <w:tcW w:w="568" w:type="dxa"/>
          </w:tcPr>
          <w:p w14:paraId="7ABADF07" w14:textId="6DF79133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6E0B07A7" w14:textId="13DEAE6D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Roulement arbre intermédiaire 6301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31721A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5BF32097" w14:textId="08C6E678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209</w:t>
            </w:r>
          </w:p>
        </w:tc>
        <w:tc>
          <w:tcPr>
            <w:tcW w:w="556" w:type="dxa"/>
          </w:tcPr>
          <w:p w14:paraId="19363632" w14:textId="6DF089EA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4FC9E0DF" w14:textId="5014BCAA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Vis de bout d’arbre plein</w:t>
            </w:r>
          </w:p>
        </w:tc>
      </w:tr>
      <w:tr w:rsidR="00365202" w14:paraId="5977CD19" w14:textId="77777777" w:rsidTr="00365202">
        <w:tc>
          <w:tcPr>
            <w:tcW w:w="674" w:type="dxa"/>
          </w:tcPr>
          <w:p w14:paraId="2C33CB7E" w14:textId="1FFB80CB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76</w:t>
            </w:r>
          </w:p>
        </w:tc>
        <w:tc>
          <w:tcPr>
            <w:tcW w:w="568" w:type="dxa"/>
          </w:tcPr>
          <w:p w14:paraId="5A127870" w14:textId="4D8A4418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11A34E76" w14:textId="7F36DCE0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Clavette arbre lent 6x6x20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5BC50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141632CA" w14:textId="09680FA6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210</w:t>
            </w:r>
          </w:p>
        </w:tc>
        <w:tc>
          <w:tcPr>
            <w:tcW w:w="556" w:type="dxa"/>
          </w:tcPr>
          <w:p w14:paraId="32A72E2D" w14:textId="3FE7D1A4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4053" w:type="dxa"/>
          </w:tcPr>
          <w:p w14:paraId="52A33011" w14:textId="0837707F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Rondelle de bout d’arbre plein</w:t>
            </w:r>
          </w:p>
        </w:tc>
      </w:tr>
      <w:tr w:rsidR="00365202" w14:paraId="397A97BB" w14:textId="77777777" w:rsidTr="00365202">
        <w:tc>
          <w:tcPr>
            <w:tcW w:w="674" w:type="dxa"/>
          </w:tcPr>
          <w:p w14:paraId="4D77550A" w14:textId="2BFD6C1C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77</w:t>
            </w:r>
          </w:p>
        </w:tc>
        <w:tc>
          <w:tcPr>
            <w:tcW w:w="568" w:type="dxa"/>
          </w:tcPr>
          <w:p w14:paraId="76063812" w14:textId="4C631C38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67A209C4" w14:textId="3B6A8101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Clavette bout d’arbre rapporté 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5D8E87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</w:tcPr>
          <w:p w14:paraId="7631A137" w14:textId="6FCBDF31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211</w:t>
            </w:r>
          </w:p>
        </w:tc>
        <w:tc>
          <w:tcPr>
            <w:tcW w:w="556" w:type="dxa"/>
          </w:tcPr>
          <w:p w14:paraId="6902A274" w14:textId="3B624F54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3</w:t>
            </w:r>
          </w:p>
        </w:tc>
        <w:tc>
          <w:tcPr>
            <w:tcW w:w="4053" w:type="dxa"/>
          </w:tcPr>
          <w:p w14:paraId="251F3680" w14:textId="72C80BBE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Ecrous de fixation du moteur </w:t>
            </w:r>
          </w:p>
        </w:tc>
      </w:tr>
      <w:tr w:rsidR="00365202" w14:paraId="4D49289A" w14:textId="77777777" w:rsidTr="00365202">
        <w:tc>
          <w:tcPr>
            <w:tcW w:w="674" w:type="dxa"/>
          </w:tcPr>
          <w:p w14:paraId="2F1BA27F" w14:textId="2EA28DED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81</w:t>
            </w:r>
          </w:p>
        </w:tc>
        <w:tc>
          <w:tcPr>
            <w:tcW w:w="568" w:type="dxa"/>
          </w:tcPr>
          <w:p w14:paraId="5235B981" w14:textId="113E5F79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721A5BC2" w14:textId="2EC2937D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Clavette roue de bronze 3x3x15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F0FC5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</w:tcPr>
          <w:p w14:paraId="264CE0CB" w14:textId="4F69BE4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212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6E5898B2" w14:textId="458A1FAF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3</w:t>
            </w:r>
          </w:p>
        </w:tc>
        <w:tc>
          <w:tcPr>
            <w:tcW w:w="4053" w:type="dxa"/>
            <w:tcBorders>
              <w:bottom w:val="single" w:sz="4" w:space="0" w:color="auto"/>
            </w:tcBorders>
          </w:tcPr>
          <w:p w14:paraId="57E6D368" w14:textId="0797F997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 xml:space="preserve">Goujon fixation du moteur </w:t>
            </w:r>
          </w:p>
        </w:tc>
      </w:tr>
      <w:tr w:rsidR="00365202" w14:paraId="297695E7" w14:textId="77777777" w:rsidTr="00365202">
        <w:trPr>
          <w:trHeight w:val="499"/>
        </w:trPr>
        <w:tc>
          <w:tcPr>
            <w:tcW w:w="674" w:type="dxa"/>
          </w:tcPr>
          <w:p w14:paraId="0AA78466" w14:textId="7C0829D5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83</w:t>
            </w:r>
          </w:p>
        </w:tc>
        <w:tc>
          <w:tcPr>
            <w:tcW w:w="568" w:type="dxa"/>
          </w:tcPr>
          <w:p w14:paraId="578EF879" w14:textId="20E1513E" w:rsidR="00A24BBF" w:rsidRPr="00365202" w:rsidRDefault="00A24BBF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22DF155F" w14:textId="1E867AB6" w:rsidR="00A24BBF" w:rsidRPr="00365202" w:rsidRDefault="00365202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Clavette bout d’arbre sorti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43A810" w14:textId="77777777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</w:tcPr>
          <w:p w14:paraId="359363C0" w14:textId="65854C23" w:rsidR="00A24BBF" w:rsidRPr="00365202" w:rsidRDefault="00A24BBF" w:rsidP="00A24BBF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213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726692D7" w14:textId="05F709A2" w:rsidR="00A24BBF" w:rsidRPr="00365202" w:rsidRDefault="00365202" w:rsidP="00365202">
            <w:pPr>
              <w:jc w:val="center"/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4</w:t>
            </w:r>
          </w:p>
        </w:tc>
        <w:tc>
          <w:tcPr>
            <w:tcW w:w="4053" w:type="dxa"/>
            <w:tcBorders>
              <w:bottom w:val="single" w:sz="4" w:space="0" w:color="auto"/>
            </w:tcBorders>
          </w:tcPr>
          <w:p w14:paraId="641C36FE" w14:textId="49ACF808" w:rsidR="00A24BBF" w:rsidRPr="00365202" w:rsidRDefault="00365202" w:rsidP="00365202">
            <w:pPr>
              <w:rPr>
                <w:rFonts w:ascii="Arial" w:hAnsi="Arial" w:cs="Arial"/>
                <w:noProof/>
              </w:rPr>
            </w:pPr>
            <w:r w:rsidRPr="00365202">
              <w:rPr>
                <w:rFonts w:ascii="Arial" w:hAnsi="Arial" w:cs="Arial"/>
                <w:noProof/>
              </w:rPr>
              <w:t>Boulon (vis CHC, rondelles, écrous) de fixation du motoréducteur sur le bâti</w:t>
            </w:r>
          </w:p>
        </w:tc>
      </w:tr>
      <w:tr w:rsidR="00365202" w14:paraId="5C490176" w14:textId="77777777" w:rsidTr="00365202">
        <w:tc>
          <w:tcPr>
            <w:tcW w:w="5015" w:type="dxa"/>
            <w:gridSpan w:val="3"/>
            <w:tcBorders>
              <w:right w:val="single" w:sz="4" w:space="0" w:color="auto"/>
            </w:tcBorders>
          </w:tcPr>
          <w:p w14:paraId="2A95317A" w14:textId="6BC342B6" w:rsidR="00365202" w:rsidRPr="00365202" w:rsidRDefault="00365202" w:rsidP="0036520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365202">
              <w:rPr>
                <w:rFonts w:ascii="Arial" w:hAnsi="Arial" w:cs="Arial"/>
                <w:b/>
                <w:bCs/>
                <w:noProof/>
              </w:rPr>
              <w:t>Piéces de première maintenance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97E545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35AA3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F8FF7F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E94A2" w14:textId="77777777" w:rsidR="00365202" w:rsidRDefault="00365202" w:rsidP="00A24BBF">
            <w:pPr>
              <w:rPr>
                <w:noProof/>
              </w:rPr>
            </w:pPr>
          </w:p>
        </w:tc>
      </w:tr>
      <w:tr w:rsidR="00365202" w14:paraId="5095D4D8" w14:textId="77777777" w:rsidTr="00365202">
        <w:tc>
          <w:tcPr>
            <w:tcW w:w="1242" w:type="dxa"/>
            <w:gridSpan w:val="2"/>
          </w:tcPr>
          <w:p w14:paraId="1A977EBC" w14:textId="666DF72D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Rep 61/62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40E5B2F6" w14:textId="35F23C9E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Roulement arbre lent 6006 2RS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0F57D7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32A9B018" w14:textId="50DF6197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32D54C28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14:paraId="3BD7604A" w14:textId="77777777" w:rsidR="00365202" w:rsidRDefault="00365202" w:rsidP="00A24BBF">
            <w:pPr>
              <w:rPr>
                <w:noProof/>
              </w:rPr>
            </w:pPr>
          </w:p>
        </w:tc>
      </w:tr>
      <w:tr w:rsidR="00365202" w14:paraId="37A57FA7" w14:textId="77777777" w:rsidTr="00A05673">
        <w:tc>
          <w:tcPr>
            <w:tcW w:w="1242" w:type="dxa"/>
            <w:gridSpan w:val="2"/>
          </w:tcPr>
          <w:p w14:paraId="3EB5C31D" w14:textId="336EA82E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Rep 65/66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E0B125D" w14:textId="459D0F8F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Roulement arbre intermédiaire 6301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CC6A07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20C6C20" w14:textId="1194BAE8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119D02CF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14:paraId="4F818A5A" w14:textId="77777777" w:rsidR="00365202" w:rsidRDefault="00365202" w:rsidP="00A24BBF">
            <w:pPr>
              <w:rPr>
                <w:noProof/>
              </w:rPr>
            </w:pPr>
          </w:p>
        </w:tc>
      </w:tr>
      <w:tr w:rsidR="00365202" w14:paraId="13E97162" w14:textId="77777777" w:rsidTr="00CD62B4">
        <w:tc>
          <w:tcPr>
            <w:tcW w:w="1242" w:type="dxa"/>
            <w:gridSpan w:val="2"/>
          </w:tcPr>
          <w:p w14:paraId="3815A10E" w14:textId="39C1910F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Rep 90/91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30D0618A" w14:textId="7430B21A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Joint bout d’arbre lent 30x45x5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AC19A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A21FBF2" w14:textId="0A753E2D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04CB6C4D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14:paraId="0B068358" w14:textId="77777777" w:rsidR="00365202" w:rsidRDefault="00365202" w:rsidP="00A24BBF">
            <w:pPr>
              <w:rPr>
                <w:noProof/>
              </w:rPr>
            </w:pPr>
          </w:p>
        </w:tc>
      </w:tr>
      <w:tr w:rsidR="00365202" w14:paraId="4EEA5895" w14:textId="77777777" w:rsidTr="00B934A1">
        <w:tc>
          <w:tcPr>
            <w:tcW w:w="1242" w:type="dxa"/>
            <w:gridSpan w:val="2"/>
          </w:tcPr>
          <w:p w14:paraId="4D51CD9C" w14:textId="300C4AB5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Rep 92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5649C74A" w14:textId="0AA293DA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 xml:space="preserve">Joint plat de couvercle 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6F581E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359468DE" w14:textId="4EDF066F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1987CAB1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14:paraId="0977AB11" w14:textId="77777777" w:rsidR="00365202" w:rsidRDefault="00365202" w:rsidP="00A24BBF">
            <w:pPr>
              <w:rPr>
                <w:noProof/>
              </w:rPr>
            </w:pPr>
          </w:p>
        </w:tc>
      </w:tr>
      <w:tr w:rsidR="00365202" w14:paraId="5866D618" w14:textId="77777777" w:rsidTr="00B934A1">
        <w:tc>
          <w:tcPr>
            <w:tcW w:w="1242" w:type="dxa"/>
            <w:gridSpan w:val="2"/>
          </w:tcPr>
          <w:p w14:paraId="58A97740" w14:textId="1233A8FB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Rep 94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14:paraId="7850B2FB" w14:textId="29839A87" w:rsidR="00365202" w:rsidRDefault="00365202" w:rsidP="00A24BBF">
            <w:pPr>
              <w:rPr>
                <w:noProof/>
              </w:rPr>
            </w:pPr>
            <w:r>
              <w:rPr>
                <w:noProof/>
              </w:rPr>
              <w:t>Joint moteur spécial 15x50x6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F3421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55AFB406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509A2272" w14:textId="77777777" w:rsidR="00365202" w:rsidRDefault="00365202" w:rsidP="00A24BBF">
            <w:pPr>
              <w:rPr>
                <w:noProof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nil"/>
              <w:right w:val="nil"/>
            </w:tcBorders>
          </w:tcPr>
          <w:p w14:paraId="44284834" w14:textId="77777777" w:rsidR="00365202" w:rsidRDefault="00365202" w:rsidP="00A24BBF">
            <w:pPr>
              <w:rPr>
                <w:noProof/>
              </w:rPr>
            </w:pPr>
          </w:p>
        </w:tc>
      </w:tr>
    </w:tbl>
    <w:p w14:paraId="153A210B" w14:textId="77777777" w:rsidR="00A24BBF" w:rsidRDefault="00A24BBF">
      <w:pPr>
        <w:rPr>
          <w:noProof/>
        </w:rPr>
      </w:pPr>
    </w:p>
    <w:p w14:paraId="47FBCA0E" w14:textId="77777777" w:rsidR="00A24BBF" w:rsidRDefault="00A24BBF">
      <w:pPr>
        <w:rPr>
          <w:noProof/>
        </w:rPr>
      </w:pPr>
    </w:p>
    <w:p w14:paraId="470A5203" w14:textId="77777777" w:rsidR="00A24BBF" w:rsidRDefault="00A24BBF">
      <w:pPr>
        <w:rPr>
          <w:noProof/>
        </w:rPr>
      </w:pPr>
    </w:p>
    <w:tbl>
      <w:tblPr>
        <w:tblW w:w="10701" w:type="dxa"/>
        <w:tblInd w:w="1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848"/>
        <w:gridCol w:w="314"/>
        <w:gridCol w:w="1264"/>
        <w:gridCol w:w="2847"/>
        <w:gridCol w:w="1418"/>
        <w:gridCol w:w="2409"/>
      </w:tblGrid>
      <w:tr w:rsidR="00901A95" w14:paraId="2EC45210" w14:textId="77777777" w:rsidTr="00365202">
        <w:trPr>
          <w:cantSplit/>
        </w:trPr>
        <w:tc>
          <w:tcPr>
            <w:tcW w:w="1601" w:type="dxa"/>
            <w:vMerge w:val="restart"/>
            <w:shd w:val="clear" w:color="auto" w:fill="C0C0C0"/>
            <w:vAlign w:val="center"/>
          </w:tcPr>
          <w:p w14:paraId="0E6B84AD" w14:textId="77777777" w:rsidR="00901A95" w:rsidRDefault="00901A95" w:rsidP="00863322">
            <w:pPr>
              <w:pStyle w:val="Titre4"/>
              <w:tabs>
                <w:tab w:val="left" w:pos="709"/>
              </w:tabs>
              <w:rPr>
                <w:noProof/>
              </w:rPr>
            </w:pPr>
            <w:r>
              <w:rPr>
                <w:noProof/>
              </w:rPr>
              <w:t>Nom de la liaison</w:t>
            </w:r>
          </w:p>
        </w:tc>
        <w:tc>
          <w:tcPr>
            <w:tcW w:w="848" w:type="dxa"/>
            <w:vMerge w:val="restart"/>
            <w:shd w:val="clear" w:color="auto" w:fill="C0C0C0"/>
            <w:vAlign w:val="center"/>
          </w:tcPr>
          <w:p w14:paraId="4DCD9DFD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Degrés de liberté (d.d.l)</w:t>
            </w:r>
          </w:p>
        </w:tc>
        <w:tc>
          <w:tcPr>
            <w:tcW w:w="1578" w:type="dxa"/>
            <w:gridSpan w:val="2"/>
            <w:vMerge w:val="restart"/>
            <w:shd w:val="clear" w:color="auto" w:fill="C0C0C0"/>
            <w:vAlign w:val="center"/>
          </w:tcPr>
          <w:p w14:paraId="6432D524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Mouvements relatifs</w:t>
            </w:r>
          </w:p>
        </w:tc>
        <w:tc>
          <w:tcPr>
            <w:tcW w:w="4265" w:type="dxa"/>
            <w:gridSpan w:val="2"/>
            <w:shd w:val="clear" w:color="auto" w:fill="C0C0C0"/>
            <w:vAlign w:val="center"/>
          </w:tcPr>
          <w:p w14:paraId="0D27A4F1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Symbole</w:t>
            </w:r>
          </w:p>
        </w:tc>
        <w:tc>
          <w:tcPr>
            <w:tcW w:w="2409" w:type="dxa"/>
            <w:vMerge w:val="restart"/>
            <w:shd w:val="clear" w:color="auto" w:fill="C0C0C0"/>
            <w:vAlign w:val="center"/>
          </w:tcPr>
          <w:p w14:paraId="44EF6361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Exemples</w:t>
            </w:r>
          </w:p>
        </w:tc>
      </w:tr>
      <w:tr w:rsidR="00901A95" w14:paraId="264A7647" w14:textId="77777777" w:rsidTr="00365202">
        <w:trPr>
          <w:cantSplit/>
        </w:trPr>
        <w:tc>
          <w:tcPr>
            <w:tcW w:w="1601" w:type="dxa"/>
            <w:vMerge/>
            <w:shd w:val="clear" w:color="auto" w:fill="C0C0C0"/>
            <w:vAlign w:val="center"/>
          </w:tcPr>
          <w:p w14:paraId="3C8CF0C7" w14:textId="77777777" w:rsidR="00901A95" w:rsidRDefault="00901A95" w:rsidP="00863322">
            <w:pPr>
              <w:tabs>
                <w:tab w:val="left" w:pos="709"/>
              </w:tabs>
              <w:ind w:right="142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848" w:type="dxa"/>
            <w:vMerge/>
            <w:shd w:val="clear" w:color="auto" w:fill="C0C0C0"/>
            <w:vAlign w:val="center"/>
          </w:tcPr>
          <w:p w14:paraId="05FDC848" w14:textId="77777777" w:rsidR="00901A95" w:rsidRDefault="00901A95" w:rsidP="00863322">
            <w:pPr>
              <w:tabs>
                <w:tab w:val="left" w:pos="709"/>
              </w:tabs>
              <w:ind w:right="142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578" w:type="dxa"/>
            <w:gridSpan w:val="2"/>
            <w:vMerge/>
            <w:tcBorders>
              <w:bottom w:val="single" w:sz="12" w:space="0" w:color="auto"/>
            </w:tcBorders>
            <w:shd w:val="clear" w:color="auto" w:fill="C0C0C0"/>
            <w:vAlign w:val="center"/>
          </w:tcPr>
          <w:p w14:paraId="73F9184B" w14:textId="77777777" w:rsidR="00901A95" w:rsidRDefault="00901A95" w:rsidP="00863322">
            <w:pPr>
              <w:tabs>
                <w:tab w:val="left" w:pos="709"/>
              </w:tabs>
              <w:ind w:right="142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2847" w:type="dxa"/>
            <w:shd w:val="clear" w:color="auto" w:fill="C0C0C0"/>
            <w:vAlign w:val="center"/>
          </w:tcPr>
          <w:p w14:paraId="3625E08B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Représentation plane</w:t>
            </w:r>
          </w:p>
        </w:tc>
        <w:tc>
          <w:tcPr>
            <w:tcW w:w="1418" w:type="dxa"/>
            <w:shd w:val="clear" w:color="auto" w:fill="C0C0C0"/>
            <w:vAlign w:val="center"/>
          </w:tcPr>
          <w:p w14:paraId="66241287" w14:textId="77777777" w:rsidR="00901A95" w:rsidRDefault="00901A95" w:rsidP="00863322">
            <w:pPr>
              <w:tabs>
                <w:tab w:val="left" w:pos="709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Perspective</w:t>
            </w:r>
          </w:p>
        </w:tc>
        <w:tc>
          <w:tcPr>
            <w:tcW w:w="2409" w:type="dxa"/>
            <w:vMerge/>
            <w:shd w:val="clear" w:color="auto" w:fill="C0C0C0"/>
            <w:vAlign w:val="center"/>
          </w:tcPr>
          <w:p w14:paraId="10E7C3AD" w14:textId="77777777" w:rsidR="00901A95" w:rsidRDefault="00901A95" w:rsidP="00863322">
            <w:pPr>
              <w:tabs>
                <w:tab w:val="left" w:pos="709"/>
              </w:tabs>
              <w:ind w:right="142"/>
              <w:jc w:val="center"/>
              <w:rPr>
                <w:rFonts w:ascii="Arial" w:hAnsi="Arial"/>
                <w:noProof/>
              </w:rPr>
            </w:pPr>
          </w:p>
        </w:tc>
      </w:tr>
      <w:tr w:rsidR="00901A95" w14:paraId="4014A71A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11A83EA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Encastrement</w:t>
            </w:r>
          </w:p>
          <w:p w14:paraId="7E77B99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ou Fixe</w:t>
            </w:r>
          </w:p>
        </w:tc>
        <w:tc>
          <w:tcPr>
            <w:tcW w:w="848" w:type="dxa"/>
            <w:vMerge w:val="restart"/>
            <w:vAlign w:val="center"/>
          </w:tcPr>
          <w:p w14:paraId="52170562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0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58365771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37C577E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2D9570F9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00D14D8" wp14:editId="40E5927D">
                  <wp:extent cx="1028700" cy="450850"/>
                  <wp:effectExtent l="0" t="0" r="0" b="6350"/>
                  <wp:docPr id="314" name="Image 314" descr="f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591BBFB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2318E2A" wp14:editId="0227C96A">
                  <wp:extent cx="717550" cy="482600"/>
                  <wp:effectExtent l="0" t="0" r="6350" b="0"/>
                  <wp:docPr id="313" name="Image 313" descr="fix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x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14:paraId="1895F532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4B66870D" wp14:editId="3757E99F">
                  <wp:extent cx="901700" cy="533400"/>
                  <wp:effectExtent l="0" t="0" r="0" b="0"/>
                  <wp:docPr id="312" name="Image 312" descr="ass_v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ss_v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C375C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Pièces assemblées par vis</w:t>
            </w:r>
          </w:p>
        </w:tc>
      </w:tr>
      <w:tr w:rsidR="00901A95" w14:paraId="34546D81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735B72C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164E1595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4C9EA2E9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7CDC9DCE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369EEDE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</w:tcPr>
          <w:p w14:paraId="0A18CF4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</w:tcPr>
          <w:p w14:paraId="74D54211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</w:p>
        </w:tc>
      </w:tr>
      <w:tr w:rsidR="00901A95" w14:paraId="6114EECC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25F9B3E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Pivot</w:t>
            </w:r>
          </w:p>
        </w:tc>
        <w:tc>
          <w:tcPr>
            <w:tcW w:w="848" w:type="dxa"/>
            <w:vMerge w:val="restart"/>
            <w:vAlign w:val="center"/>
          </w:tcPr>
          <w:p w14:paraId="77783834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5A110A11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5ABC0CA9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7B3E8B1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2AA58D2" wp14:editId="1C1E44E3">
                  <wp:extent cx="1536700" cy="565150"/>
                  <wp:effectExtent l="0" t="0" r="6350" b="6350"/>
                  <wp:docPr id="311" name="Image 311" descr="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296B713D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0456EB6" wp14:editId="12B52971">
                  <wp:extent cx="812800" cy="501650"/>
                  <wp:effectExtent l="0" t="0" r="6350" b="0"/>
                  <wp:docPr id="310" name="Image 310" descr="pivo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vot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14:paraId="19E3F054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4B03880D" wp14:editId="618736CF">
                  <wp:extent cx="825500" cy="577850"/>
                  <wp:effectExtent l="0" t="0" r="0" b="0"/>
                  <wp:docPr id="309" name="Image 309" descr="ass_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_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77EB6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(Principe)</w:t>
            </w:r>
          </w:p>
        </w:tc>
      </w:tr>
      <w:tr w:rsidR="00901A95" w14:paraId="3E9B4A8F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7B19EA69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2C42CA56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19591964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0A2FC42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658405AB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</w:tcPr>
          <w:p w14:paraId="14DA6F9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</w:tcPr>
          <w:p w14:paraId="1AF831CD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182F1F0D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6688158E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Glissière</w:t>
            </w:r>
          </w:p>
        </w:tc>
        <w:tc>
          <w:tcPr>
            <w:tcW w:w="848" w:type="dxa"/>
            <w:vMerge w:val="restart"/>
            <w:vAlign w:val="center"/>
          </w:tcPr>
          <w:p w14:paraId="0DAFDEFA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2F09CFFF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267D45CD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2EEB8CF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B4E861B" wp14:editId="2E7B8AA8">
                  <wp:extent cx="1536700" cy="469900"/>
                  <wp:effectExtent l="0" t="0" r="6350" b="6350"/>
                  <wp:docPr id="308" name="Image 308" descr="gli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li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1D8C6C47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483287F" wp14:editId="46B56555">
                  <wp:extent cx="806450" cy="584200"/>
                  <wp:effectExtent l="0" t="0" r="0" b="6350"/>
                  <wp:docPr id="306" name="Image 306" descr="glissier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lissier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14:paraId="2F229345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37FD3583" wp14:editId="07FAAEF2">
                  <wp:extent cx="812800" cy="590550"/>
                  <wp:effectExtent l="0" t="0" r="6350" b="0"/>
                  <wp:docPr id="305" name="Image 305" descr="ass_glissier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ss_glissier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88FBD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(Principe)</w:t>
            </w:r>
          </w:p>
        </w:tc>
      </w:tr>
      <w:tr w:rsidR="00901A95" w14:paraId="06052D93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62C703F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07EF4D09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26AF7E3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5CB479FB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12B88D1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</w:tcPr>
          <w:p w14:paraId="4D08B1D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</w:tcPr>
          <w:p w14:paraId="619AADAA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158B55AC" w14:textId="77777777" w:rsidTr="00365202">
        <w:trPr>
          <w:cantSplit/>
          <w:trHeight w:hRule="exact" w:val="397"/>
        </w:trPr>
        <w:tc>
          <w:tcPr>
            <w:tcW w:w="1601" w:type="dxa"/>
            <w:vMerge w:val="restart"/>
            <w:vAlign w:val="center"/>
          </w:tcPr>
          <w:p w14:paraId="0FB2199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Hélicoïdale</w:t>
            </w:r>
          </w:p>
        </w:tc>
        <w:tc>
          <w:tcPr>
            <w:tcW w:w="848" w:type="dxa"/>
            <w:vMerge w:val="restart"/>
            <w:vAlign w:val="center"/>
          </w:tcPr>
          <w:p w14:paraId="3E8BE695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1819B53A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2D4A3668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1316007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71630EA" wp14:editId="695F40EB">
                  <wp:extent cx="1727200" cy="361950"/>
                  <wp:effectExtent l="0" t="0" r="6350" b="0"/>
                  <wp:docPr id="304" name="Image 304" descr="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bottom"/>
          </w:tcPr>
          <w:p w14:paraId="4E1B7532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064A7541" wp14:editId="7180F815">
                  <wp:extent cx="495300" cy="361950"/>
                  <wp:effectExtent l="0" t="0" r="0" b="0"/>
                  <wp:docPr id="303" name="Image 303" descr="helicoidale_3d_an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icoidale_3d_an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BD4F6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BBA23AE" wp14:editId="2EF7B356">
                  <wp:extent cx="514350" cy="349250"/>
                  <wp:effectExtent l="0" t="0" r="0" b="0"/>
                  <wp:docPr id="302" name="Image 302" descr="helicoida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icoida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59D59404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6FA7BE16" wp14:editId="113435A6">
                  <wp:extent cx="838200" cy="590550"/>
                  <wp:effectExtent l="0" t="0" r="0" b="0"/>
                  <wp:docPr id="301" name="Image 301" descr="ass_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ss_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C558F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(vis + Ecrou)</w:t>
            </w:r>
          </w:p>
        </w:tc>
      </w:tr>
      <w:tr w:rsidR="00901A95" w14:paraId="20B6A5F4" w14:textId="77777777" w:rsidTr="00365202">
        <w:trPr>
          <w:cantSplit/>
          <w:trHeight w:hRule="exact" w:val="397"/>
        </w:trPr>
        <w:tc>
          <w:tcPr>
            <w:tcW w:w="1601" w:type="dxa"/>
            <w:vMerge/>
            <w:vAlign w:val="center"/>
          </w:tcPr>
          <w:p w14:paraId="1D6271BE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64B239B9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nil"/>
              <w:right w:val="nil"/>
            </w:tcBorders>
            <w:vAlign w:val="center"/>
          </w:tcPr>
          <w:p w14:paraId="245D54C9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b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2B8A700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78F94BB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bottom"/>
          </w:tcPr>
          <w:p w14:paraId="0EDA464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66C7F95F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0EF38933" w14:textId="77777777" w:rsidTr="00365202">
        <w:trPr>
          <w:cantSplit/>
          <w:trHeight w:hRule="exact" w:val="533"/>
        </w:trPr>
        <w:tc>
          <w:tcPr>
            <w:tcW w:w="1601" w:type="dxa"/>
            <w:vMerge/>
            <w:vAlign w:val="center"/>
          </w:tcPr>
          <w:p w14:paraId="1A093F76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6FD43FB9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C0C0C0"/>
            <w:vAlign w:val="center"/>
          </w:tcPr>
          <w:p w14:paraId="3C9D7C57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  <w:color w:val="FF0000"/>
                <w:sz w:val="16"/>
              </w:rPr>
            </w:pPr>
            <w:r w:rsidRPr="001D0808">
              <w:rPr>
                <w:rFonts w:ascii="Arial" w:hAnsi="Arial"/>
                <w:noProof/>
                <w:color w:val="FF0000"/>
                <w:sz w:val="16"/>
              </w:rPr>
              <w:t>Translation et rotation conjuguées</w:t>
            </w:r>
          </w:p>
        </w:tc>
        <w:tc>
          <w:tcPr>
            <w:tcW w:w="2847" w:type="dxa"/>
            <w:vMerge/>
            <w:vAlign w:val="center"/>
          </w:tcPr>
          <w:p w14:paraId="00B7F13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bottom"/>
          </w:tcPr>
          <w:p w14:paraId="2BAEB6F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68AEA4C2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2C1F9F09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2FE315BD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Pivot glissant</w:t>
            </w:r>
          </w:p>
        </w:tc>
        <w:tc>
          <w:tcPr>
            <w:tcW w:w="848" w:type="dxa"/>
            <w:vMerge w:val="restart"/>
            <w:vAlign w:val="center"/>
          </w:tcPr>
          <w:p w14:paraId="35C5AD95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2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7BA0F043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682E30F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4F18C8C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both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AFAEB43" wp14:editId="27202788">
                  <wp:extent cx="1593850" cy="342900"/>
                  <wp:effectExtent l="0" t="0" r="6350" b="0"/>
                  <wp:docPr id="300" name="Image 300" descr="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04DC10E1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7995D1B" wp14:editId="7195A055">
                  <wp:extent cx="723900" cy="533400"/>
                  <wp:effectExtent l="0" t="0" r="0" b="0"/>
                  <wp:docPr id="299" name="Image 299" descr="pivot_glissan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vot_glissant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09804841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1434E0AE" wp14:editId="4B9C3A2B">
                  <wp:extent cx="863600" cy="590550"/>
                  <wp:effectExtent l="0" t="0" r="0" b="0"/>
                  <wp:docPr id="298" name="Image 298" descr="ass_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ss_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0A827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(Principe)</w:t>
            </w:r>
          </w:p>
        </w:tc>
      </w:tr>
      <w:tr w:rsidR="00901A95" w14:paraId="18FF4877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5424DEF4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258A29CF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4072A4A5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09231B7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22E28A8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67E99AD6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07E5E142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442521BA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148BCC8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Sphérique à doigt</w:t>
            </w:r>
          </w:p>
        </w:tc>
        <w:tc>
          <w:tcPr>
            <w:tcW w:w="848" w:type="dxa"/>
            <w:vMerge w:val="restart"/>
            <w:vAlign w:val="center"/>
          </w:tcPr>
          <w:p w14:paraId="52315172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2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490E616C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47BC525D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1EB0835E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3705DFC" wp14:editId="48D268A2">
                  <wp:extent cx="958850" cy="520700"/>
                  <wp:effectExtent l="0" t="0" r="0" b="0"/>
                  <wp:docPr id="297" name="Image 297" descr="rotule_a_doi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otule_a_doi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4AC6ED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B04F1C2" wp14:editId="17BB7054">
                  <wp:extent cx="742950" cy="552450"/>
                  <wp:effectExtent l="0" t="0" r="0" b="0"/>
                  <wp:docPr id="296" name="Image 296" descr="rotule_a_doig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tule_a_doigt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1" r="17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1625D33A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0CD0F99F" wp14:editId="4804F797">
                  <wp:extent cx="996950" cy="679450"/>
                  <wp:effectExtent l="0" t="0" r="0" b="6350"/>
                  <wp:docPr id="295" name="Image 295" descr="ass_rotule_a_doi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_rotule_a_doi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4D64C9C8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5F8BA54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0B4F696F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08C915C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2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2BB11538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4387D1E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4C8D222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5D638150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3CFFA165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2E9DD0D4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Appui plan</w:t>
            </w:r>
          </w:p>
        </w:tc>
        <w:tc>
          <w:tcPr>
            <w:tcW w:w="848" w:type="dxa"/>
            <w:vMerge w:val="restart"/>
            <w:vAlign w:val="center"/>
          </w:tcPr>
          <w:p w14:paraId="77612051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3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6421B251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2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7BC2C708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7A5A768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019B49DB" wp14:editId="3D6CFC8C">
                  <wp:extent cx="1085850" cy="660400"/>
                  <wp:effectExtent l="0" t="0" r="0" b="6350"/>
                  <wp:docPr id="294" name="Image 294" descr="appui_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ppui_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B82770D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9216439" wp14:editId="310EAA16">
                  <wp:extent cx="749300" cy="552450"/>
                  <wp:effectExtent l="0" t="0" r="0" b="0"/>
                  <wp:docPr id="293" name="Image 293" descr="appui_plan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ppui_plan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571E35B7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1A9FDD7E" wp14:editId="0200F9E7">
                  <wp:extent cx="1016000" cy="635000"/>
                  <wp:effectExtent l="0" t="0" r="0" b="0"/>
                  <wp:docPr id="292" name="Image 292" descr="ass_appui_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ss_appui_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0028E8F1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35DF797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59434835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535F6C5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02488B0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340B675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3489150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09F7BD61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4A86156D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3C7D0998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Rotule</w:t>
            </w:r>
          </w:p>
          <w:p w14:paraId="23E5CDD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ou sphérique</w:t>
            </w:r>
          </w:p>
        </w:tc>
        <w:tc>
          <w:tcPr>
            <w:tcW w:w="848" w:type="dxa"/>
            <w:vMerge w:val="restart"/>
            <w:vAlign w:val="center"/>
          </w:tcPr>
          <w:p w14:paraId="42173748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3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0FB08E24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0349AB69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3C4194B1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A7FBF33" wp14:editId="11D6EEC9">
                  <wp:extent cx="933450" cy="508000"/>
                  <wp:effectExtent l="0" t="0" r="0" b="6350"/>
                  <wp:docPr id="291" name="Image 291" descr="rot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t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3AF210F6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D9344BF" wp14:editId="15C14847">
                  <wp:extent cx="730250" cy="552450"/>
                  <wp:effectExtent l="0" t="0" r="0" b="0"/>
                  <wp:docPr id="290" name="Image 290" descr="rotu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tu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7" r="1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38182DC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32FE8D0E" wp14:editId="611B6D2E">
                  <wp:extent cx="927100" cy="704596"/>
                  <wp:effectExtent l="0" t="0" r="6350" b="635"/>
                  <wp:docPr id="289" name="Image 289" descr="ass_rot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ss_rot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63" cy="70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25F151C9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14F0D8D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76BB1BDF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3293892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3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5F6BE492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492CA356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5082F31B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4AB53CFB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21EB911D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35DB556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Linéaire annulaire ou sphère-cylindre</w:t>
            </w:r>
          </w:p>
        </w:tc>
        <w:tc>
          <w:tcPr>
            <w:tcW w:w="848" w:type="dxa"/>
            <w:vMerge w:val="restart"/>
            <w:vAlign w:val="center"/>
          </w:tcPr>
          <w:p w14:paraId="3A67170C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4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1FEBF2AA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39C92C4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75B4E62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3B386EE" wp14:editId="294C4542">
                  <wp:extent cx="1416050" cy="552450"/>
                  <wp:effectExtent l="0" t="0" r="0" b="0"/>
                  <wp:docPr id="288" name="Image 288" descr="lineaire_annu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neaire_annu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7" r="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37ED524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E09C4EC" wp14:editId="07D48AAC">
                  <wp:extent cx="666750" cy="533400"/>
                  <wp:effectExtent l="0" t="0" r="0" b="0"/>
                  <wp:docPr id="31" name="Image 31" descr="lineaire_annulair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neaire_annulair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267998E7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7FD8A28D" wp14:editId="3DB78FEE">
                  <wp:extent cx="882650" cy="672495"/>
                  <wp:effectExtent l="0" t="0" r="0" b="0"/>
                  <wp:docPr id="30" name="Image 30" descr="ass_lineaire_annu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ss_lineaire_annu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96" cy="67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4B96DA1F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652ACC0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35E298EA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51111775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3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17BDC42A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661B3ED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3E47D30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647730C5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05EF5200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753AA7F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Linéaire rectiligne</w:t>
            </w:r>
          </w:p>
        </w:tc>
        <w:tc>
          <w:tcPr>
            <w:tcW w:w="848" w:type="dxa"/>
            <w:vMerge w:val="restart"/>
            <w:vAlign w:val="center"/>
          </w:tcPr>
          <w:p w14:paraId="664A53E5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4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4C8155A0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2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18BEC86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6A19B7E8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4CA058D" wp14:editId="4543C8FD">
                  <wp:extent cx="1422400" cy="488950"/>
                  <wp:effectExtent l="0" t="0" r="6350" b="6350"/>
                  <wp:docPr id="29" name="Image 29" descr="lineaire_rectil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ineaire_rectili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7B11F7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48278C9" wp14:editId="2C609FEC">
                  <wp:extent cx="717550" cy="546100"/>
                  <wp:effectExtent l="0" t="0" r="6350" b="6350"/>
                  <wp:docPr id="28" name="Image 28" descr="lineaire_rectilign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ineaire_rectilign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1" r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6111E0F0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11E3DF9A" wp14:editId="6E05D9A1">
                  <wp:extent cx="711200" cy="660400"/>
                  <wp:effectExtent l="0" t="0" r="0" b="6350"/>
                  <wp:docPr id="27" name="Image 27" descr="ass_lineaire_rectil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ss_lineaire_rectili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3EF078DF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4929725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56133643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3A1581F4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2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662750C5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0D527B53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3051C5E4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  <w:vAlign w:val="center"/>
          </w:tcPr>
          <w:p w14:paraId="4C219225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</w:p>
        </w:tc>
      </w:tr>
      <w:tr w:rsidR="00901A95" w14:paraId="77A066D3" w14:textId="77777777" w:rsidTr="00365202">
        <w:trPr>
          <w:cantSplit/>
          <w:trHeight w:hRule="exact" w:val="567"/>
        </w:trPr>
        <w:tc>
          <w:tcPr>
            <w:tcW w:w="1601" w:type="dxa"/>
            <w:vMerge w:val="restart"/>
            <w:vAlign w:val="center"/>
          </w:tcPr>
          <w:p w14:paraId="2A59DE47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Ponctuelle ou Sphère-plan</w:t>
            </w:r>
          </w:p>
        </w:tc>
        <w:tc>
          <w:tcPr>
            <w:tcW w:w="848" w:type="dxa"/>
            <w:vMerge w:val="restart"/>
            <w:vAlign w:val="center"/>
          </w:tcPr>
          <w:p w14:paraId="54B10669" w14:textId="77777777" w:rsidR="00901A95" w:rsidRPr="0075512B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color w:val="FF0000"/>
                <w:sz w:val="32"/>
              </w:rPr>
            </w:pPr>
            <w:r w:rsidRPr="0075512B">
              <w:rPr>
                <w:rFonts w:ascii="Arial" w:hAnsi="Arial"/>
                <w:b/>
                <w:noProof/>
                <w:color w:val="FF0000"/>
                <w:sz w:val="32"/>
              </w:rPr>
              <w:t>5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264FC1F6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2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5CD0CFB6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51BD4EA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17AE8A6" wp14:editId="133C2F8E">
                  <wp:extent cx="1631950" cy="533400"/>
                  <wp:effectExtent l="0" t="0" r="6350" b="0"/>
                  <wp:docPr id="26" name="Image 26" descr="ponctu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nctu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66807A0C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06F908D2" wp14:editId="1AD4168A">
                  <wp:extent cx="393700" cy="374650"/>
                  <wp:effectExtent l="0" t="0" r="6350" b="6350"/>
                  <wp:docPr id="25" name="Image 25" descr="ponctuel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nctuel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55717317" wp14:editId="7C5913B7">
                  <wp:extent cx="368300" cy="292100"/>
                  <wp:effectExtent l="0" t="0" r="0" b="0"/>
                  <wp:docPr id="24" name="Image 24" descr="ponctuelle_3d_an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nctuelle_3d_an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69D6FC78" w14:textId="77777777" w:rsidR="00901A95" w:rsidRDefault="00901A95" w:rsidP="00863322">
            <w:pPr>
              <w:tabs>
                <w:tab w:val="left" w:pos="709"/>
              </w:tabs>
              <w:ind w:right="-45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drawing>
                <wp:inline distT="0" distB="0" distL="0" distR="0" wp14:anchorId="005655EF" wp14:editId="0B2B6E72">
                  <wp:extent cx="742950" cy="628650"/>
                  <wp:effectExtent l="0" t="0" r="0" b="0"/>
                  <wp:docPr id="23" name="Image 23" descr="ass_ponctu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ss_ponctu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A95" w14:paraId="1CFED4FD" w14:textId="77777777" w:rsidTr="00365202">
        <w:trPr>
          <w:cantSplit/>
          <w:trHeight w:hRule="exact" w:val="567"/>
        </w:trPr>
        <w:tc>
          <w:tcPr>
            <w:tcW w:w="1601" w:type="dxa"/>
            <w:vMerge/>
            <w:vAlign w:val="center"/>
          </w:tcPr>
          <w:p w14:paraId="5F95A7A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848" w:type="dxa"/>
            <w:vMerge/>
            <w:vAlign w:val="center"/>
          </w:tcPr>
          <w:p w14:paraId="0B4EC84F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b/>
                <w:noProof/>
                <w:sz w:val="32"/>
              </w:rPr>
            </w:pPr>
          </w:p>
        </w:tc>
        <w:tc>
          <w:tcPr>
            <w:tcW w:w="314" w:type="dxa"/>
            <w:tcBorders>
              <w:top w:val="dotted" w:sz="4" w:space="0" w:color="auto"/>
              <w:right w:val="nil"/>
            </w:tcBorders>
            <w:vAlign w:val="center"/>
          </w:tcPr>
          <w:p w14:paraId="6867291B" w14:textId="77777777" w:rsidR="00901A95" w:rsidRPr="001D0808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i/>
                <w:noProof/>
                <w:vanish/>
                <w:color w:val="FF0000"/>
                <w:sz w:val="28"/>
              </w:rPr>
            </w:pPr>
            <w:r w:rsidRPr="001D0808">
              <w:rPr>
                <w:rFonts w:ascii="Arial" w:hAnsi="Arial"/>
                <w:i/>
                <w:noProof/>
                <w:vanish/>
                <w:color w:val="FF0000"/>
                <w:sz w:val="28"/>
              </w:rPr>
              <w:t>3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</w:tcBorders>
            <w:vAlign w:val="center"/>
          </w:tcPr>
          <w:p w14:paraId="58A0E9AB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Rotation</w:t>
            </w:r>
          </w:p>
        </w:tc>
        <w:tc>
          <w:tcPr>
            <w:tcW w:w="2847" w:type="dxa"/>
            <w:vMerge/>
          </w:tcPr>
          <w:p w14:paraId="30311E70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/>
                <w:noProof/>
              </w:rPr>
            </w:pPr>
          </w:p>
        </w:tc>
        <w:tc>
          <w:tcPr>
            <w:tcW w:w="1418" w:type="dxa"/>
            <w:vMerge/>
            <w:vAlign w:val="center"/>
          </w:tcPr>
          <w:p w14:paraId="676975F1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2409" w:type="dxa"/>
            <w:vMerge/>
          </w:tcPr>
          <w:p w14:paraId="53DE94C9" w14:textId="77777777" w:rsidR="00901A95" w:rsidRDefault="00901A95" w:rsidP="00863322">
            <w:pPr>
              <w:tabs>
                <w:tab w:val="left" w:pos="709"/>
              </w:tabs>
              <w:spacing w:line="360" w:lineRule="auto"/>
              <w:ind w:right="-46"/>
              <w:jc w:val="center"/>
              <w:rPr>
                <w:rFonts w:ascii="Arial" w:hAnsi="Arial"/>
                <w:noProof/>
              </w:rPr>
            </w:pPr>
          </w:p>
        </w:tc>
      </w:tr>
    </w:tbl>
    <w:p w14:paraId="773DABF3" w14:textId="77777777" w:rsidR="00901A95" w:rsidRDefault="00901A95">
      <w:pPr>
        <w:rPr>
          <w:noProof/>
        </w:rPr>
      </w:pPr>
    </w:p>
    <w:p w14:paraId="13FA7268" w14:textId="67736744" w:rsidR="00C66B15" w:rsidRDefault="00631A50">
      <w:pPr>
        <w:rPr>
          <w:rFonts w:ascii="Arial" w:hAnsi="Arial"/>
          <w:szCs w:val="22"/>
        </w:rPr>
      </w:pPr>
      <w:r w:rsidRPr="00F74A5F">
        <w:rPr>
          <w:rFonts w:ascii="Arial" w:hAnsi="Arial"/>
          <w:noProof/>
          <w:szCs w:val="22"/>
        </w:rPr>
        <w:lastRenderedPageBreak/>
        <w:drawing>
          <wp:anchor distT="0" distB="0" distL="114300" distR="114300" simplePos="0" relativeHeight="251657216" behindDoc="0" locked="0" layoutInCell="1" allowOverlap="1" wp14:anchorId="3828C827" wp14:editId="5CD5A8B5">
            <wp:simplePos x="0" y="0"/>
            <wp:positionH relativeFrom="column">
              <wp:posOffset>1270</wp:posOffset>
            </wp:positionH>
            <wp:positionV relativeFrom="paragraph">
              <wp:posOffset>187537</wp:posOffset>
            </wp:positionV>
            <wp:extent cx="6476231" cy="1853565"/>
            <wp:effectExtent l="0" t="0" r="1270" b="0"/>
            <wp:wrapNone/>
            <wp:docPr id="1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" t="8084" r="10099" b="60097"/>
                    <a:stretch/>
                  </pic:blipFill>
                  <pic:spPr bwMode="auto">
                    <a:xfrm>
                      <a:off x="0" y="0"/>
                      <a:ext cx="6476231" cy="18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A5F" w:rsidRPr="00F74A5F">
        <w:rPr>
          <w:rFonts w:ascii="Arial" w:hAnsi="Arial"/>
          <w:noProof/>
          <w:szCs w:val="22"/>
        </w:rPr>
        <w:drawing>
          <wp:inline distT="0" distB="0" distL="0" distR="0" wp14:anchorId="0E5AB0F4" wp14:editId="6FE7A1F6">
            <wp:extent cx="6619875" cy="5029200"/>
            <wp:effectExtent l="0" t="0" r="9525" b="0"/>
            <wp:docPr id="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438" cy="50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AD44" w14:textId="77777777" w:rsidR="00C66B15" w:rsidRDefault="00C66B15">
      <w:pPr>
        <w:rPr>
          <w:rFonts w:ascii="Arial" w:hAnsi="Arial"/>
          <w:szCs w:val="22"/>
        </w:rPr>
      </w:pPr>
    </w:p>
    <w:p w14:paraId="4A1AC6FF" w14:textId="77777777" w:rsidR="0053326C" w:rsidRDefault="0053326C">
      <w:pPr>
        <w:rPr>
          <w:rFonts w:ascii="Arial" w:hAnsi="Arial"/>
          <w:szCs w:val="22"/>
        </w:rPr>
      </w:pPr>
    </w:p>
    <w:p w14:paraId="0050EE72" w14:textId="77777777" w:rsidR="0053326C" w:rsidRDefault="0053326C">
      <w:pPr>
        <w:rPr>
          <w:rFonts w:ascii="Arial" w:hAnsi="Arial"/>
          <w:szCs w:val="22"/>
        </w:rPr>
      </w:pPr>
    </w:p>
    <w:p w14:paraId="3BD83BAB" w14:textId="77777777" w:rsidR="0053326C" w:rsidRPr="00E05A1B" w:rsidRDefault="0053326C" w:rsidP="0053326C">
      <w:pPr>
        <w:rPr>
          <w:rFonts w:ascii="Arial" w:hAnsi="Arial" w:cs="Arial"/>
          <w:b/>
          <w:bCs/>
          <w:sz w:val="24"/>
          <w:szCs w:val="24"/>
        </w:rPr>
      </w:pPr>
      <w:r w:rsidRPr="00E05A1B">
        <w:rPr>
          <w:rFonts w:ascii="Arial" w:hAnsi="Arial" w:cs="Arial"/>
          <w:b/>
          <w:bCs/>
          <w:sz w:val="24"/>
          <w:szCs w:val="24"/>
        </w:rPr>
        <w:t>CONSIGNES DE SECURITE</w:t>
      </w:r>
    </w:p>
    <w:p w14:paraId="7175E80F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535486FA" w14:textId="77777777" w:rsidR="0053326C" w:rsidRDefault="0053326C" w:rsidP="009C4EB4">
      <w:pPr>
        <w:jc w:val="both"/>
        <w:rPr>
          <w:rFonts w:ascii="Arial" w:hAnsi="Arial" w:cs="Arial"/>
          <w:sz w:val="24"/>
          <w:szCs w:val="24"/>
          <w:u w:val="single"/>
        </w:rPr>
      </w:pPr>
      <w:r w:rsidRPr="0053326C">
        <w:rPr>
          <w:rFonts w:ascii="Arial" w:hAnsi="Arial" w:cs="Arial"/>
          <w:sz w:val="24"/>
          <w:szCs w:val="24"/>
          <w:u w:val="single"/>
        </w:rPr>
        <w:t>1.PROCEDURE DE CONSIGNATION</w:t>
      </w:r>
    </w:p>
    <w:p w14:paraId="6CCB04A7" w14:textId="77777777" w:rsidR="00D3736B" w:rsidRPr="0053326C" w:rsidRDefault="00D3736B" w:rsidP="009C4EB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37E60B8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 xml:space="preserve">Le responsable d'établissement désigne un chargé de </w:t>
      </w:r>
      <w:r w:rsidR="00D3736B">
        <w:rPr>
          <w:rFonts w:ascii="Arial" w:hAnsi="Arial" w:cs="Arial"/>
          <w:sz w:val="24"/>
          <w:szCs w:val="24"/>
        </w:rPr>
        <w:t xml:space="preserve"> </w:t>
      </w:r>
      <w:r w:rsidRPr="0053326C">
        <w:rPr>
          <w:rFonts w:ascii="Arial" w:hAnsi="Arial" w:cs="Arial"/>
          <w:sz w:val="24"/>
          <w:szCs w:val="24"/>
        </w:rPr>
        <w:t>consignation qui exécute la procédure de consignation.</w:t>
      </w:r>
    </w:p>
    <w:p w14:paraId="62515BF7" w14:textId="77777777" w:rsidR="0053326C" w:rsidRPr="00D3736B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 xml:space="preserve">C'est lui qui </w:t>
      </w:r>
      <w:r w:rsidRPr="00D3736B">
        <w:rPr>
          <w:rFonts w:ascii="Arial" w:hAnsi="Arial" w:cs="Arial"/>
          <w:sz w:val="24"/>
          <w:szCs w:val="24"/>
        </w:rPr>
        <w:t xml:space="preserve">réalise la condamnation des énergies </w:t>
      </w:r>
      <w:r w:rsidR="00D3736B">
        <w:rPr>
          <w:rFonts w:ascii="Arial" w:hAnsi="Arial" w:cs="Arial"/>
          <w:sz w:val="24"/>
          <w:szCs w:val="24"/>
        </w:rPr>
        <w:t xml:space="preserve"> </w:t>
      </w:r>
      <w:r w:rsidRPr="00D3736B">
        <w:rPr>
          <w:rFonts w:ascii="Arial" w:hAnsi="Arial" w:cs="Arial"/>
          <w:sz w:val="24"/>
          <w:szCs w:val="24"/>
        </w:rPr>
        <w:t>électrique et pneumatique.</w:t>
      </w:r>
    </w:p>
    <w:p w14:paraId="66420CDD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</w:p>
    <w:p w14:paraId="0EF456FA" w14:textId="77777777" w:rsidR="0053326C" w:rsidRPr="0038239D" w:rsidRDefault="0053326C" w:rsidP="009C4EB4">
      <w:pPr>
        <w:jc w:val="both"/>
        <w:rPr>
          <w:rFonts w:ascii="Arial" w:hAnsi="Arial" w:cs="Arial"/>
          <w:b/>
          <w:sz w:val="24"/>
          <w:szCs w:val="24"/>
        </w:rPr>
      </w:pPr>
      <w:r w:rsidRPr="0038239D">
        <w:rPr>
          <w:rFonts w:ascii="Arial" w:hAnsi="Arial" w:cs="Arial"/>
          <w:b/>
          <w:sz w:val="24"/>
          <w:szCs w:val="24"/>
        </w:rPr>
        <w:t>Mode opératoire</w:t>
      </w:r>
    </w:p>
    <w:p w14:paraId="4EB95C62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 xml:space="preserve"> Actionner la vanne d'isolement pneumatique de l'appareil en position fermeture et la </w:t>
      </w:r>
      <w:r>
        <w:rPr>
          <w:rFonts w:ascii="Arial" w:hAnsi="Arial" w:cs="Arial"/>
          <w:sz w:val="24"/>
          <w:szCs w:val="24"/>
        </w:rPr>
        <w:t>c</w:t>
      </w:r>
      <w:r w:rsidRPr="0053326C">
        <w:rPr>
          <w:rFonts w:ascii="Arial" w:hAnsi="Arial" w:cs="Arial"/>
          <w:sz w:val="24"/>
          <w:szCs w:val="24"/>
        </w:rPr>
        <w:t>adenasser.</w:t>
      </w:r>
    </w:p>
    <w:p w14:paraId="3819F1D8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S'assurer que l'indicateur de pression, situé en aval de l'alimentation pneumatique, indique l'absence d'énergie résiduelle.</w:t>
      </w:r>
    </w:p>
    <w:p w14:paraId="565FC7EE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</w:p>
    <w:p w14:paraId="3385D4D9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Actionner le sectionneur d'isolement électrique, sur le capot d'alimentation près des fusibles, en position hors tension et le cadenasser.</w:t>
      </w:r>
      <w:r w:rsidR="00D3736B">
        <w:rPr>
          <w:rFonts w:ascii="Arial" w:hAnsi="Arial" w:cs="Arial"/>
          <w:sz w:val="24"/>
          <w:szCs w:val="24"/>
        </w:rPr>
        <w:t xml:space="preserve"> </w:t>
      </w:r>
      <w:r w:rsidRPr="0053326C">
        <w:rPr>
          <w:rFonts w:ascii="Arial" w:hAnsi="Arial" w:cs="Arial"/>
          <w:sz w:val="24"/>
          <w:szCs w:val="24"/>
        </w:rPr>
        <w:t xml:space="preserve">S'assurer qu'aucun voyant du bloc de visualisation de </w:t>
      </w:r>
    </w:p>
    <w:p w14:paraId="30434513" w14:textId="22FA2FB8" w:rsidR="0053326C" w:rsidRPr="0053326C" w:rsidRDefault="00365202" w:rsidP="009C4EB4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</w:t>
      </w:r>
      <w:r w:rsidRPr="0053326C">
        <w:rPr>
          <w:rFonts w:ascii="Arial" w:hAnsi="Arial" w:cs="Arial"/>
          <w:sz w:val="24"/>
          <w:szCs w:val="24"/>
        </w:rPr>
        <w:t>’automate</w:t>
      </w:r>
      <w:proofErr w:type="gramEnd"/>
      <w:r w:rsidR="0053326C" w:rsidRPr="0053326C">
        <w:rPr>
          <w:rFonts w:ascii="Arial" w:hAnsi="Arial" w:cs="Arial"/>
          <w:sz w:val="24"/>
          <w:szCs w:val="24"/>
        </w:rPr>
        <w:t xml:space="preserve"> n'est éclairé.</w:t>
      </w:r>
    </w:p>
    <w:p w14:paraId="1FBDC53E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</w:p>
    <w:p w14:paraId="4E449F1C" w14:textId="77777777" w:rsidR="0053326C" w:rsidRPr="0053326C" w:rsidRDefault="0053326C" w:rsidP="009C4EB4">
      <w:pPr>
        <w:jc w:val="both"/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Le chargé de consignation doit placer un panneau d'avertissement sur l'apparei</w:t>
      </w:r>
      <w:r>
        <w:rPr>
          <w:rFonts w:ascii="Arial" w:hAnsi="Arial" w:cs="Arial"/>
          <w:sz w:val="24"/>
          <w:szCs w:val="24"/>
        </w:rPr>
        <w:t xml:space="preserve">l, indiquant que ce dernier est </w:t>
      </w:r>
      <w:r w:rsidRPr="0053326C">
        <w:rPr>
          <w:rFonts w:ascii="Arial" w:hAnsi="Arial" w:cs="Arial"/>
          <w:sz w:val="24"/>
          <w:szCs w:val="24"/>
        </w:rPr>
        <w:t>sous consignation.</w:t>
      </w:r>
    </w:p>
    <w:p w14:paraId="3998C8DE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355EC25E" w14:textId="77777777" w:rsidR="0053326C" w:rsidRPr="0053326C" w:rsidRDefault="0053326C" w:rsidP="0053326C">
      <w:pPr>
        <w:rPr>
          <w:rFonts w:ascii="Arial" w:hAnsi="Arial" w:cs="Arial"/>
          <w:sz w:val="24"/>
          <w:szCs w:val="24"/>
          <w:u w:val="single"/>
        </w:rPr>
      </w:pPr>
      <w:r w:rsidRPr="0053326C">
        <w:rPr>
          <w:rFonts w:ascii="Arial" w:hAnsi="Arial" w:cs="Arial"/>
          <w:sz w:val="24"/>
          <w:szCs w:val="24"/>
          <w:u w:val="single"/>
        </w:rPr>
        <w:t>2.PROCEDURE DE SEPARATION DES ENERGIES</w:t>
      </w:r>
    </w:p>
    <w:p w14:paraId="0F536233" w14:textId="77777777" w:rsidR="0053326C" w:rsidRPr="0053326C" w:rsidRDefault="0053326C" w:rsidP="0053326C">
      <w:pPr>
        <w:rPr>
          <w:rFonts w:ascii="Arial" w:hAnsi="Arial" w:cs="Arial"/>
          <w:sz w:val="24"/>
          <w:szCs w:val="24"/>
          <w:u w:val="single"/>
        </w:rPr>
      </w:pPr>
    </w:p>
    <w:p w14:paraId="0CEAEE09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Après avoir effectué la consignation des énergies :</w:t>
      </w:r>
    </w:p>
    <w:p w14:paraId="2BBA88E4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· déconnecter le tuyau d'arrivée d'air comprimé</w:t>
      </w:r>
    </w:p>
    <w:p w14:paraId="2E226075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· déconnecter la prise d'alimentation de l'appareil.</w:t>
      </w:r>
    </w:p>
    <w:p w14:paraId="77DB22DF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2CD5B1F5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1D18E20B" w14:textId="77777777" w:rsidR="0053326C" w:rsidRPr="0053326C" w:rsidRDefault="0053326C" w:rsidP="0053326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3326C">
        <w:rPr>
          <w:rFonts w:ascii="Arial" w:hAnsi="Arial" w:cs="Arial"/>
          <w:b/>
          <w:bCs/>
          <w:sz w:val="24"/>
          <w:szCs w:val="24"/>
          <w:u w:val="single"/>
        </w:rPr>
        <w:t xml:space="preserve">Démontage du Motoréducteur de l’élévateur. </w:t>
      </w:r>
    </w:p>
    <w:p w14:paraId="5EA471E6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65B25D58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8FC551" wp14:editId="1191B502">
                <wp:simplePos x="0" y="0"/>
                <wp:positionH relativeFrom="column">
                  <wp:posOffset>-64135</wp:posOffset>
                </wp:positionH>
                <wp:positionV relativeFrom="paragraph">
                  <wp:posOffset>69215</wp:posOffset>
                </wp:positionV>
                <wp:extent cx="6467475" cy="1219200"/>
                <wp:effectExtent l="0" t="0" r="2857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F43C9" id="Rectangle 16" o:spid="_x0000_s1026" style="position:absolute;margin-left:-5.05pt;margin-top:5.45pt;width:509.25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" filled="f" strokecolor="red"/>
            </w:pict>
          </mc:Fallback>
        </mc:AlternateContent>
      </w:r>
    </w:p>
    <w:p w14:paraId="06B3DC2D" w14:textId="77777777" w:rsidR="0053326C" w:rsidRPr="00A039EE" w:rsidRDefault="0053326C" w:rsidP="0053326C">
      <w:pPr>
        <w:rPr>
          <w:rFonts w:ascii="Arial" w:hAnsi="Arial" w:cs="Arial"/>
          <w:color w:val="FF0000"/>
          <w:sz w:val="24"/>
          <w:szCs w:val="24"/>
        </w:rPr>
      </w:pPr>
      <w:r w:rsidRPr="00A039EE">
        <w:rPr>
          <w:rFonts w:ascii="Arial" w:hAnsi="Arial" w:cs="Arial"/>
          <w:color w:val="FF0000"/>
          <w:sz w:val="24"/>
          <w:szCs w:val="24"/>
        </w:rPr>
        <w:t>ATTENTION :</w:t>
      </w:r>
    </w:p>
    <w:p w14:paraId="3D1270B5" w14:textId="77777777" w:rsidR="0053326C" w:rsidRDefault="0053326C" w:rsidP="0053326C">
      <w:pPr>
        <w:rPr>
          <w:rFonts w:ascii="Arial" w:hAnsi="Arial" w:cs="Arial"/>
          <w:color w:val="FF0000"/>
          <w:sz w:val="24"/>
          <w:szCs w:val="24"/>
        </w:rPr>
      </w:pPr>
      <w:r w:rsidRPr="00A039EE">
        <w:rPr>
          <w:rFonts w:ascii="Arial" w:hAnsi="Arial" w:cs="Arial"/>
          <w:color w:val="FF0000"/>
          <w:sz w:val="24"/>
          <w:szCs w:val="24"/>
        </w:rPr>
        <w:t xml:space="preserve">Pour toute opération touchant à la fixation du motoréducteur, il est impératif </w:t>
      </w:r>
      <w:r w:rsidRPr="00A039EE">
        <w:rPr>
          <w:rFonts w:ascii="Arial" w:hAnsi="Arial" w:cs="Arial"/>
          <w:b/>
          <w:bCs/>
          <w:color w:val="FF0000"/>
          <w:sz w:val="24"/>
          <w:szCs w:val="24"/>
        </w:rPr>
        <w:t>d'immobiliser la poutre de translation verticale,</w:t>
      </w:r>
      <w:r w:rsidRPr="00A039EE">
        <w:rPr>
          <w:rFonts w:ascii="Arial" w:hAnsi="Arial" w:cs="Arial"/>
          <w:color w:val="FF0000"/>
          <w:sz w:val="24"/>
          <w:szCs w:val="24"/>
        </w:rPr>
        <w:t xml:space="preserve"> à l’aide d’une chandelle, pour éviter sa chute lors du désengrènement de l'ensemble pignon/crémaillère.</w:t>
      </w:r>
    </w:p>
    <w:p w14:paraId="077A98BD" w14:textId="77777777" w:rsidR="00A039EE" w:rsidRPr="00A039EE" w:rsidRDefault="00A039EE" w:rsidP="0053326C">
      <w:pPr>
        <w:rPr>
          <w:rFonts w:ascii="Arial" w:hAnsi="Arial" w:cs="Arial"/>
          <w:color w:val="FF0000"/>
          <w:sz w:val="16"/>
          <w:szCs w:val="16"/>
        </w:rPr>
      </w:pPr>
    </w:p>
    <w:p w14:paraId="05423AFE" w14:textId="77777777" w:rsidR="00CC432F" w:rsidRPr="00A039EE" w:rsidRDefault="00A039EE" w:rsidP="0053326C">
      <w:pPr>
        <w:rPr>
          <w:rFonts w:ascii="Arial" w:hAnsi="Arial" w:cs="Arial"/>
          <w:color w:val="FF0000"/>
          <w:sz w:val="24"/>
          <w:szCs w:val="24"/>
        </w:rPr>
      </w:pPr>
      <w:r w:rsidRPr="00A039EE">
        <w:rPr>
          <w:rFonts w:ascii="Arial" w:hAnsi="Arial" w:cs="Arial"/>
          <w:color w:val="FF0000"/>
          <w:sz w:val="24"/>
          <w:szCs w:val="24"/>
        </w:rPr>
        <w:t>Amener la pince au-dessus de la palette (pour que cela soit accessible).</w:t>
      </w:r>
    </w:p>
    <w:p w14:paraId="58DDDBD1" w14:textId="77777777" w:rsidR="0053326C" w:rsidRPr="00A039EE" w:rsidRDefault="0053326C" w:rsidP="0053326C">
      <w:pPr>
        <w:rPr>
          <w:rFonts w:ascii="Arial" w:hAnsi="Arial" w:cs="Arial"/>
          <w:color w:val="FF0000"/>
          <w:sz w:val="24"/>
          <w:szCs w:val="24"/>
        </w:rPr>
      </w:pPr>
    </w:p>
    <w:p w14:paraId="5246CDF2" w14:textId="77777777" w:rsidR="0053326C" w:rsidRPr="0053326C" w:rsidRDefault="0053326C" w:rsidP="0053326C">
      <w:pPr>
        <w:rPr>
          <w:rFonts w:ascii="Arial" w:hAnsi="Arial" w:cs="Arial"/>
          <w:color w:val="FF0000"/>
          <w:sz w:val="24"/>
          <w:szCs w:val="24"/>
        </w:rPr>
      </w:pPr>
    </w:p>
    <w:p w14:paraId="0157A1C6" w14:textId="77777777" w:rsidR="0053326C" w:rsidRPr="0053326C" w:rsidRDefault="0053326C" w:rsidP="0053326C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53326C">
        <w:rPr>
          <w:rFonts w:ascii="Arial" w:hAnsi="Arial" w:cs="Arial"/>
          <w:b/>
          <w:bCs/>
          <w:sz w:val="24"/>
          <w:szCs w:val="24"/>
          <w:u w:val="single"/>
        </w:rPr>
        <w:t xml:space="preserve">Opération de repose du motoréducteur </w:t>
      </w:r>
    </w:p>
    <w:p w14:paraId="19E5C8C7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</w:p>
    <w:p w14:paraId="1F543557" w14:textId="77777777" w:rsidR="0053326C" w:rsidRPr="0053326C" w:rsidRDefault="0053326C" w:rsidP="0053326C">
      <w:pPr>
        <w:rPr>
          <w:rFonts w:ascii="Arial" w:hAnsi="Arial" w:cs="Arial"/>
          <w:sz w:val="24"/>
          <w:szCs w:val="24"/>
        </w:rPr>
      </w:pPr>
      <w:r w:rsidRPr="0053326C">
        <w:rPr>
          <w:rFonts w:ascii="Arial" w:hAnsi="Arial" w:cs="Arial"/>
          <w:sz w:val="24"/>
          <w:szCs w:val="24"/>
        </w:rPr>
        <w:t>Veiller au réglage correct du couple pignon/crémaillère (alignement, perpendicularité, jeu).</w:t>
      </w:r>
    </w:p>
    <w:p w14:paraId="7C8F0EAD" w14:textId="0428C566" w:rsidR="00C66B15" w:rsidRDefault="00C66B15">
      <w:pPr>
        <w:rPr>
          <w:rFonts w:ascii="Arial" w:hAnsi="Arial" w:cs="Arial"/>
          <w:sz w:val="24"/>
          <w:szCs w:val="24"/>
        </w:rPr>
      </w:pPr>
    </w:p>
    <w:p w14:paraId="2B2989DD" w14:textId="739AA968" w:rsidR="00AF6DB8" w:rsidRDefault="00AF6DB8">
      <w:pPr>
        <w:rPr>
          <w:rFonts w:ascii="Arial" w:hAnsi="Arial" w:cs="Arial"/>
          <w:sz w:val="24"/>
          <w:szCs w:val="24"/>
        </w:rPr>
      </w:pPr>
    </w:p>
    <w:p w14:paraId="0F61EC57" w14:textId="3AB4708A" w:rsidR="00AF6DB8" w:rsidRDefault="00AF6DB8">
      <w:pPr>
        <w:rPr>
          <w:rFonts w:ascii="Arial" w:hAnsi="Arial" w:cs="Arial"/>
          <w:sz w:val="24"/>
          <w:szCs w:val="24"/>
        </w:rPr>
      </w:pPr>
    </w:p>
    <w:p w14:paraId="374E3B0B" w14:textId="4F3BF7D3" w:rsidR="00AF6DB8" w:rsidRDefault="00AF6DB8">
      <w:pPr>
        <w:rPr>
          <w:rFonts w:ascii="Arial" w:hAnsi="Arial" w:cs="Arial"/>
          <w:sz w:val="24"/>
          <w:szCs w:val="24"/>
        </w:rPr>
      </w:pPr>
    </w:p>
    <w:p w14:paraId="4A9F49E5" w14:textId="77777777" w:rsidR="00AF6DB8" w:rsidRPr="0053326C" w:rsidRDefault="00AF6DB8">
      <w:pPr>
        <w:rPr>
          <w:rFonts w:ascii="Arial" w:hAnsi="Arial" w:cs="Arial"/>
          <w:sz w:val="24"/>
          <w:szCs w:val="24"/>
        </w:rPr>
      </w:pPr>
    </w:p>
    <w:p w14:paraId="1732F0A8" w14:textId="77777777" w:rsidR="00C66B15" w:rsidRDefault="00C66B15">
      <w:pPr>
        <w:rPr>
          <w:rFonts w:ascii="Arial" w:hAnsi="Arial"/>
          <w:szCs w:val="22"/>
        </w:rPr>
      </w:pPr>
    </w:p>
    <w:p w14:paraId="18472B2F" w14:textId="77777777" w:rsidR="00E05A1B" w:rsidRPr="00E05A1B" w:rsidRDefault="00E05A1B" w:rsidP="00E05A1B">
      <w:pPr>
        <w:rPr>
          <w:rFonts w:ascii="Arial" w:hAnsi="Arial" w:cs="Arial"/>
          <w:b/>
          <w:bCs/>
          <w:sz w:val="24"/>
          <w:szCs w:val="24"/>
        </w:rPr>
      </w:pPr>
      <w:r w:rsidRPr="00E05A1B">
        <w:rPr>
          <w:rFonts w:ascii="Arial" w:hAnsi="Arial" w:cs="Arial"/>
          <w:b/>
          <w:bCs/>
          <w:sz w:val="24"/>
          <w:szCs w:val="24"/>
        </w:rPr>
        <w:t>Elingage textile, tableau des charges</w:t>
      </w:r>
    </w:p>
    <w:p w14:paraId="7D506EDB" w14:textId="535F4908" w:rsidR="00E05A1B" w:rsidRPr="0053326C" w:rsidRDefault="00E05A1B" w:rsidP="00E05A1B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1B9BE06" w14:textId="569CE8DF" w:rsidR="00E05A1B" w:rsidRDefault="00E97975" w:rsidP="00E05A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A081A4" wp14:editId="4019CCC4">
            <wp:simplePos x="0" y="0"/>
            <wp:positionH relativeFrom="column">
              <wp:posOffset>1948180</wp:posOffset>
            </wp:positionH>
            <wp:positionV relativeFrom="paragraph">
              <wp:posOffset>28575</wp:posOffset>
            </wp:positionV>
            <wp:extent cx="2573655" cy="609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4" b="33000"/>
                    <a:stretch/>
                  </pic:blipFill>
                  <pic:spPr bwMode="auto">
                    <a:xfrm>
                      <a:off x="0" y="0"/>
                      <a:ext cx="25736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FAB394" w14:textId="3F3796C4" w:rsidR="00E97975" w:rsidRDefault="00E97975" w:rsidP="00E05A1B">
      <w:pPr>
        <w:rPr>
          <w:noProof/>
        </w:rPr>
      </w:pPr>
    </w:p>
    <w:p w14:paraId="221CC904" w14:textId="4558670F" w:rsidR="00E97975" w:rsidRDefault="00E97975" w:rsidP="00E05A1B">
      <w:pPr>
        <w:rPr>
          <w:noProof/>
        </w:rPr>
      </w:pPr>
    </w:p>
    <w:p w14:paraId="6B7684A9" w14:textId="4621C644" w:rsidR="00E97975" w:rsidRDefault="00E97975" w:rsidP="00E05A1B">
      <w:pPr>
        <w:rPr>
          <w:noProof/>
        </w:rPr>
      </w:pPr>
    </w:p>
    <w:p w14:paraId="02231E82" w14:textId="5A10EE90" w:rsidR="00E97975" w:rsidRDefault="00E97975" w:rsidP="00E05A1B">
      <w:pPr>
        <w:rPr>
          <w:noProof/>
        </w:rPr>
      </w:pPr>
    </w:p>
    <w:p w14:paraId="38FAB3DA" w14:textId="04D27B41" w:rsidR="00E97975" w:rsidRDefault="00E97975" w:rsidP="00E05A1B">
      <w:pPr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E97975" w14:paraId="0C13ED1F" w14:textId="77777777" w:rsidTr="00AF6DB8">
        <w:tc>
          <w:tcPr>
            <w:tcW w:w="2586" w:type="dxa"/>
            <w:vAlign w:val="center"/>
          </w:tcPr>
          <w:p w14:paraId="0D522F5A" w14:textId="5FE68EA6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Référence</w:t>
            </w:r>
          </w:p>
        </w:tc>
        <w:tc>
          <w:tcPr>
            <w:tcW w:w="5172" w:type="dxa"/>
            <w:gridSpan w:val="2"/>
            <w:vAlign w:val="center"/>
          </w:tcPr>
          <w:p w14:paraId="0BCDEB31" w14:textId="4FE25B7B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Couleur</w:t>
            </w:r>
          </w:p>
        </w:tc>
        <w:tc>
          <w:tcPr>
            <w:tcW w:w="2586" w:type="dxa"/>
            <w:vAlign w:val="center"/>
          </w:tcPr>
          <w:p w14:paraId="75C47045" w14:textId="0F728502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CMU</w:t>
            </w:r>
          </w:p>
        </w:tc>
      </w:tr>
      <w:tr w:rsidR="00E97975" w14:paraId="6D88A80D" w14:textId="77777777" w:rsidTr="00AF6DB8">
        <w:tc>
          <w:tcPr>
            <w:tcW w:w="2586" w:type="dxa"/>
            <w:vAlign w:val="center"/>
          </w:tcPr>
          <w:p w14:paraId="737C8105" w14:textId="51FD66C8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EY1000</w:t>
            </w:r>
          </w:p>
        </w:tc>
        <w:tc>
          <w:tcPr>
            <w:tcW w:w="2586" w:type="dxa"/>
            <w:shd w:val="clear" w:color="auto" w:fill="7030A0"/>
            <w:vAlign w:val="center"/>
          </w:tcPr>
          <w:p w14:paraId="0A6E96F4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4FA1C51D" w14:textId="0A5EBB20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Violet</w:t>
            </w:r>
          </w:p>
        </w:tc>
        <w:tc>
          <w:tcPr>
            <w:tcW w:w="2586" w:type="dxa"/>
            <w:vAlign w:val="center"/>
          </w:tcPr>
          <w:p w14:paraId="0C13C567" w14:textId="6E97C31B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1000kg</w:t>
            </w:r>
          </w:p>
        </w:tc>
      </w:tr>
      <w:tr w:rsidR="00E97975" w14:paraId="648F60CA" w14:textId="77777777" w:rsidTr="00AF6DB8">
        <w:tc>
          <w:tcPr>
            <w:tcW w:w="2586" w:type="dxa"/>
            <w:vAlign w:val="center"/>
          </w:tcPr>
          <w:p w14:paraId="2EA3FE4C" w14:textId="4D5D2B83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2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00B050"/>
            <w:vAlign w:val="center"/>
          </w:tcPr>
          <w:p w14:paraId="645F81F3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3F092709" w14:textId="68265168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Vert</w:t>
            </w:r>
          </w:p>
        </w:tc>
        <w:tc>
          <w:tcPr>
            <w:tcW w:w="2586" w:type="dxa"/>
            <w:vAlign w:val="center"/>
          </w:tcPr>
          <w:p w14:paraId="5D2B635A" w14:textId="762481B1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2000kg</w:t>
            </w:r>
          </w:p>
        </w:tc>
      </w:tr>
      <w:tr w:rsidR="00E97975" w14:paraId="3A4B5793" w14:textId="77777777" w:rsidTr="00AF6DB8">
        <w:tc>
          <w:tcPr>
            <w:tcW w:w="2586" w:type="dxa"/>
            <w:vAlign w:val="center"/>
          </w:tcPr>
          <w:p w14:paraId="6B811134" w14:textId="5B9831CE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3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FFFF00"/>
            <w:vAlign w:val="center"/>
          </w:tcPr>
          <w:p w14:paraId="517DE057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65144B89" w14:textId="61B6D395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Jaune</w:t>
            </w:r>
          </w:p>
        </w:tc>
        <w:tc>
          <w:tcPr>
            <w:tcW w:w="2586" w:type="dxa"/>
            <w:vAlign w:val="center"/>
          </w:tcPr>
          <w:p w14:paraId="56A2B01E" w14:textId="12C66EA3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3000kg</w:t>
            </w:r>
          </w:p>
        </w:tc>
      </w:tr>
      <w:tr w:rsidR="00E97975" w14:paraId="79502136" w14:textId="77777777" w:rsidTr="00AF6DB8">
        <w:tc>
          <w:tcPr>
            <w:tcW w:w="2586" w:type="dxa"/>
            <w:vAlign w:val="center"/>
          </w:tcPr>
          <w:p w14:paraId="776B72B9" w14:textId="6CDB3376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4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A6A6A6" w:themeFill="background1" w:themeFillShade="A6"/>
            <w:vAlign w:val="center"/>
          </w:tcPr>
          <w:p w14:paraId="701D189E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27465784" w14:textId="0F09D43F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Gris</w:t>
            </w:r>
          </w:p>
        </w:tc>
        <w:tc>
          <w:tcPr>
            <w:tcW w:w="2586" w:type="dxa"/>
            <w:vAlign w:val="center"/>
          </w:tcPr>
          <w:p w14:paraId="50982F01" w14:textId="4C117338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4000kg</w:t>
            </w:r>
          </w:p>
        </w:tc>
      </w:tr>
      <w:tr w:rsidR="00E97975" w14:paraId="21EF1BEE" w14:textId="77777777" w:rsidTr="00AF6DB8">
        <w:tc>
          <w:tcPr>
            <w:tcW w:w="2586" w:type="dxa"/>
            <w:vAlign w:val="center"/>
          </w:tcPr>
          <w:p w14:paraId="12170B62" w14:textId="25AA488A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5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FF0000"/>
            <w:vAlign w:val="center"/>
          </w:tcPr>
          <w:p w14:paraId="191C5E55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705BB167" w14:textId="4706C3E8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Rouge</w:t>
            </w:r>
          </w:p>
        </w:tc>
        <w:tc>
          <w:tcPr>
            <w:tcW w:w="2586" w:type="dxa"/>
            <w:vAlign w:val="center"/>
          </w:tcPr>
          <w:p w14:paraId="08B1A40C" w14:textId="334B6884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5000kg</w:t>
            </w:r>
          </w:p>
        </w:tc>
      </w:tr>
      <w:tr w:rsidR="00E97975" w14:paraId="2523FDC8" w14:textId="77777777" w:rsidTr="00AF6DB8">
        <w:tc>
          <w:tcPr>
            <w:tcW w:w="2586" w:type="dxa"/>
            <w:vAlign w:val="center"/>
          </w:tcPr>
          <w:p w14:paraId="6D0F3C72" w14:textId="5320B952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6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C00000"/>
            <w:vAlign w:val="center"/>
          </w:tcPr>
          <w:p w14:paraId="7C8ECA16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0CEBA4C2" w14:textId="1C1F5536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Marron</w:t>
            </w:r>
          </w:p>
        </w:tc>
        <w:tc>
          <w:tcPr>
            <w:tcW w:w="2586" w:type="dxa"/>
            <w:vAlign w:val="center"/>
          </w:tcPr>
          <w:p w14:paraId="471C5635" w14:textId="5CFF25DA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6000kg</w:t>
            </w:r>
          </w:p>
        </w:tc>
      </w:tr>
      <w:tr w:rsidR="00E97975" w14:paraId="24F15D22" w14:textId="77777777" w:rsidTr="00AF6DB8">
        <w:tc>
          <w:tcPr>
            <w:tcW w:w="2586" w:type="dxa"/>
            <w:vAlign w:val="center"/>
          </w:tcPr>
          <w:p w14:paraId="70CBA2EB" w14:textId="7054233E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EY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8</w:t>
            </w: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000</w:t>
            </w:r>
          </w:p>
        </w:tc>
        <w:tc>
          <w:tcPr>
            <w:tcW w:w="2586" w:type="dxa"/>
            <w:shd w:val="clear" w:color="auto" w:fill="0070C0"/>
            <w:vAlign w:val="center"/>
          </w:tcPr>
          <w:p w14:paraId="4F35F33A" w14:textId="77777777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</w:p>
        </w:tc>
        <w:tc>
          <w:tcPr>
            <w:tcW w:w="2586" w:type="dxa"/>
            <w:vAlign w:val="center"/>
          </w:tcPr>
          <w:p w14:paraId="63C0DA99" w14:textId="1671B46C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Bleu</w:t>
            </w:r>
          </w:p>
        </w:tc>
        <w:tc>
          <w:tcPr>
            <w:tcW w:w="2586" w:type="dxa"/>
            <w:vAlign w:val="center"/>
          </w:tcPr>
          <w:p w14:paraId="788F1A50" w14:textId="0B9956F3" w:rsidR="00E97975" w:rsidRPr="00AF6DB8" w:rsidRDefault="00E97975" w:rsidP="00AF6DB8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</w:rPr>
            </w:pPr>
            <w:r w:rsidRPr="00AF6DB8">
              <w:rPr>
                <w:rFonts w:asciiTheme="minorHAnsi" w:hAnsiTheme="minorHAnsi" w:cstheme="minorHAnsi"/>
                <w:noProof/>
                <w:sz w:val="36"/>
                <w:szCs w:val="36"/>
              </w:rPr>
              <w:t>8000kg</w:t>
            </w:r>
          </w:p>
        </w:tc>
      </w:tr>
    </w:tbl>
    <w:p w14:paraId="19CF23EA" w14:textId="3AA17D6F" w:rsidR="00E97975" w:rsidRDefault="00E97975" w:rsidP="00E05A1B">
      <w:pPr>
        <w:rPr>
          <w:noProof/>
        </w:rPr>
      </w:pPr>
    </w:p>
    <w:p w14:paraId="6055D25B" w14:textId="5773CE64" w:rsidR="00E97975" w:rsidRDefault="00E97975" w:rsidP="00E05A1B">
      <w:pPr>
        <w:rPr>
          <w:noProof/>
        </w:rPr>
      </w:pPr>
    </w:p>
    <w:p w14:paraId="501BE944" w14:textId="5BE2B3C7" w:rsidR="00E05A1B" w:rsidRDefault="00E05A1B">
      <w:pPr>
        <w:rPr>
          <w:rFonts w:ascii="Arial" w:hAnsi="Arial"/>
          <w:szCs w:val="22"/>
        </w:rPr>
      </w:pPr>
    </w:p>
    <w:p w14:paraId="2317AE1D" w14:textId="77777777" w:rsidR="00AF6DB8" w:rsidRDefault="00AF6DB8">
      <w:pPr>
        <w:rPr>
          <w:rFonts w:ascii="Arial" w:hAnsi="Arial"/>
          <w:szCs w:val="22"/>
        </w:rPr>
      </w:pPr>
    </w:p>
    <w:p w14:paraId="59D0B6E2" w14:textId="77777777" w:rsidR="00E05A1B" w:rsidRPr="00E05A1B" w:rsidRDefault="00E05A1B" w:rsidP="00E05A1B">
      <w:pPr>
        <w:rPr>
          <w:rFonts w:ascii="Arial" w:hAnsi="Arial" w:cs="Arial"/>
          <w:b/>
          <w:bCs/>
          <w:sz w:val="24"/>
          <w:szCs w:val="24"/>
        </w:rPr>
      </w:pPr>
      <w:r w:rsidRPr="00E05A1B">
        <w:rPr>
          <w:rFonts w:ascii="Arial" w:hAnsi="Arial" w:cs="Arial"/>
          <w:b/>
          <w:bCs/>
          <w:sz w:val="24"/>
          <w:szCs w:val="24"/>
        </w:rPr>
        <w:lastRenderedPageBreak/>
        <w:t>Plan du moteur</w:t>
      </w:r>
    </w:p>
    <w:p w14:paraId="3704EC7F" w14:textId="77777777" w:rsidR="00E05A1B" w:rsidRDefault="00E05A1B">
      <w:pPr>
        <w:rPr>
          <w:rFonts w:ascii="Arial" w:hAnsi="Arial"/>
          <w:szCs w:val="22"/>
        </w:rPr>
      </w:pPr>
    </w:p>
    <w:p w14:paraId="52F1894B" w14:textId="77777777" w:rsidR="00E05A1B" w:rsidRDefault="006E6CC7">
      <w:pPr>
        <w:rPr>
          <w:rFonts w:ascii="Arial" w:hAnsi="Arial"/>
          <w:szCs w:val="22"/>
        </w:rPr>
      </w:pPr>
      <w:r>
        <w:rPr>
          <w:noProof/>
        </w:rPr>
        <w:drawing>
          <wp:inline distT="0" distB="0" distL="0" distR="0" wp14:anchorId="1A422CEC" wp14:editId="6E451146">
            <wp:extent cx="6629400" cy="4391025"/>
            <wp:effectExtent l="0" t="0" r="0" b="9525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3323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F530" w14:textId="77777777" w:rsidR="00E05A1B" w:rsidRDefault="00E05A1B">
      <w:pPr>
        <w:rPr>
          <w:rFonts w:ascii="Arial" w:hAnsi="Arial"/>
          <w:szCs w:val="22"/>
        </w:rPr>
      </w:pPr>
    </w:p>
    <w:p w14:paraId="32C6FE57" w14:textId="2F516F48" w:rsidR="006E6CC7" w:rsidRDefault="006E6CC7">
      <w:pPr>
        <w:rPr>
          <w:rFonts w:ascii="Arial" w:hAnsi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"/>
        <w:gridCol w:w="2967"/>
        <w:gridCol w:w="584"/>
        <w:gridCol w:w="2878"/>
        <w:gridCol w:w="584"/>
        <w:gridCol w:w="2921"/>
      </w:tblGrid>
      <w:tr w:rsidR="00323880" w14:paraId="030A5AEE" w14:textId="77777777" w:rsidTr="00AF6DB8">
        <w:trPr>
          <w:trHeight w:val="445"/>
        </w:trPr>
        <w:tc>
          <w:tcPr>
            <w:tcW w:w="441" w:type="dxa"/>
            <w:shd w:val="clear" w:color="auto" w:fill="EEECE1" w:themeFill="background2"/>
            <w:vAlign w:val="center"/>
          </w:tcPr>
          <w:p w14:paraId="28FB6D1F" w14:textId="17082A15" w:rsidR="00323880" w:rsidRPr="00AF6DB8" w:rsidRDefault="00323880" w:rsidP="00AF6DB8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056" w:type="dxa"/>
            <w:shd w:val="clear" w:color="auto" w:fill="EEECE1" w:themeFill="background2"/>
            <w:vAlign w:val="center"/>
          </w:tcPr>
          <w:p w14:paraId="50960298" w14:textId="4AF5A34F" w:rsidR="00323880" w:rsidRPr="00AF6DB8" w:rsidRDefault="00323880" w:rsidP="00AF6DB8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488" w:type="dxa"/>
            <w:shd w:val="clear" w:color="auto" w:fill="EEECE1" w:themeFill="background2"/>
            <w:vAlign w:val="center"/>
          </w:tcPr>
          <w:p w14:paraId="25EE743C" w14:textId="299F6EBC" w:rsidR="00323880" w:rsidRPr="00AF6DB8" w:rsidRDefault="00323880" w:rsidP="00AF6DB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960" w:type="dxa"/>
            <w:shd w:val="clear" w:color="auto" w:fill="EEECE1" w:themeFill="background2"/>
            <w:vAlign w:val="center"/>
          </w:tcPr>
          <w:p w14:paraId="47EDF4AB" w14:textId="6467F17F" w:rsidR="00323880" w:rsidRPr="00AF6DB8" w:rsidRDefault="00323880" w:rsidP="00AF6DB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442" w:type="dxa"/>
            <w:shd w:val="clear" w:color="auto" w:fill="EEECE1" w:themeFill="background2"/>
            <w:vAlign w:val="center"/>
          </w:tcPr>
          <w:p w14:paraId="0ED019EB" w14:textId="2D1E9551" w:rsidR="00323880" w:rsidRPr="00AF6DB8" w:rsidRDefault="00323880" w:rsidP="00AF6DB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006" w:type="dxa"/>
            <w:shd w:val="clear" w:color="auto" w:fill="EEECE1" w:themeFill="background2"/>
            <w:vAlign w:val="center"/>
          </w:tcPr>
          <w:p w14:paraId="607EFF05" w14:textId="0952FF06" w:rsidR="00323880" w:rsidRPr="00AF6DB8" w:rsidRDefault="00323880" w:rsidP="00AF6DB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F6DB8">
              <w:rPr>
                <w:rFonts w:ascii="Arial" w:hAnsi="Arial"/>
                <w:b/>
                <w:bCs/>
                <w:sz w:val="24"/>
                <w:szCs w:val="24"/>
              </w:rPr>
              <w:t>Désignation</w:t>
            </w:r>
          </w:p>
        </w:tc>
      </w:tr>
      <w:tr w:rsidR="00323880" w14:paraId="42AAFE2F" w14:textId="77777777" w:rsidTr="00323880">
        <w:tc>
          <w:tcPr>
            <w:tcW w:w="441" w:type="dxa"/>
          </w:tcPr>
          <w:p w14:paraId="3F4F1675" w14:textId="500E3E4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3056" w:type="dxa"/>
          </w:tcPr>
          <w:p w14:paraId="581D509C" w14:textId="5FF3CAE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Rotor complet </w:t>
            </w:r>
          </w:p>
        </w:tc>
        <w:tc>
          <w:tcPr>
            <w:tcW w:w="488" w:type="dxa"/>
          </w:tcPr>
          <w:p w14:paraId="77AA53CD" w14:textId="7EE4DB3F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35</w:t>
            </w:r>
          </w:p>
        </w:tc>
        <w:tc>
          <w:tcPr>
            <w:tcW w:w="2960" w:type="dxa"/>
          </w:tcPr>
          <w:p w14:paraId="5C5DC539" w14:textId="1B3B430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Capot de ventilateur </w:t>
            </w:r>
          </w:p>
        </w:tc>
        <w:tc>
          <w:tcPr>
            <w:tcW w:w="442" w:type="dxa"/>
          </w:tcPr>
          <w:p w14:paraId="14640F53" w14:textId="4A1CD859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115</w:t>
            </w:r>
          </w:p>
        </w:tc>
        <w:tc>
          <w:tcPr>
            <w:tcW w:w="3006" w:type="dxa"/>
          </w:tcPr>
          <w:p w14:paraId="5DACA10B" w14:textId="593799F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Plaque à bornes </w:t>
            </w:r>
          </w:p>
        </w:tc>
      </w:tr>
      <w:tr w:rsidR="00323880" w14:paraId="14AFBE0F" w14:textId="77777777" w:rsidTr="00323880">
        <w:tc>
          <w:tcPr>
            <w:tcW w:w="441" w:type="dxa"/>
          </w:tcPr>
          <w:p w14:paraId="34E62D16" w14:textId="4D7907DC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3056" w:type="dxa"/>
          </w:tcPr>
          <w:p w14:paraId="7D5C80ED" w14:textId="26BB62C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Circlips</w:t>
            </w:r>
          </w:p>
        </w:tc>
        <w:tc>
          <w:tcPr>
            <w:tcW w:w="488" w:type="dxa"/>
          </w:tcPr>
          <w:p w14:paraId="60CAFF6E" w14:textId="41065F0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36</w:t>
            </w:r>
          </w:p>
        </w:tc>
        <w:tc>
          <w:tcPr>
            <w:tcW w:w="2960" w:type="dxa"/>
          </w:tcPr>
          <w:p w14:paraId="66B5F833" w14:textId="3408B8AC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Ventilateur</w:t>
            </w:r>
          </w:p>
        </w:tc>
        <w:tc>
          <w:tcPr>
            <w:tcW w:w="442" w:type="dxa"/>
          </w:tcPr>
          <w:p w14:paraId="6DFFA32D" w14:textId="525033E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116</w:t>
            </w:r>
          </w:p>
        </w:tc>
        <w:tc>
          <w:tcPr>
            <w:tcW w:w="3006" w:type="dxa"/>
          </w:tcPr>
          <w:p w14:paraId="0323EFB6" w14:textId="1C84BC6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Cosse de mise à la terre</w:t>
            </w:r>
          </w:p>
        </w:tc>
      </w:tr>
      <w:tr w:rsidR="00323880" w14:paraId="61400F11" w14:textId="77777777" w:rsidTr="00323880">
        <w:tc>
          <w:tcPr>
            <w:tcW w:w="441" w:type="dxa"/>
          </w:tcPr>
          <w:p w14:paraId="351B0DFC" w14:textId="372F4E6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3056" w:type="dxa"/>
          </w:tcPr>
          <w:p w14:paraId="69F4406E" w14:textId="7DC90684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Clavette</w:t>
            </w:r>
          </w:p>
        </w:tc>
        <w:tc>
          <w:tcPr>
            <w:tcW w:w="488" w:type="dxa"/>
          </w:tcPr>
          <w:p w14:paraId="5A58AB87" w14:textId="7D2573C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37</w:t>
            </w:r>
          </w:p>
        </w:tc>
        <w:tc>
          <w:tcPr>
            <w:tcW w:w="2960" w:type="dxa"/>
          </w:tcPr>
          <w:p w14:paraId="16B945A5" w14:textId="1608545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Joint V </w:t>
            </w:r>
          </w:p>
        </w:tc>
        <w:tc>
          <w:tcPr>
            <w:tcW w:w="442" w:type="dxa"/>
          </w:tcPr>
          <w:p w14:paraId="5CB1781F" w14:textId="5F85A4AF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117</w:t>
            </w:r>
          </w:p>
        </w:tc>
        <w:tc>
          <w:tcPr>
            <w:tcW w:w="3006" w:type="dxa"/>
          </w:tcPr>
          <w:p w14:paraId="1F5A2B69" w14:textId="2C83F8D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Vis H</w:t>
            </w:r>
          </w:p>
        </w:tc>
      </w:tr>
      <w:tr w:rsidR="00323880" w14:paraId="2836363B" w14:textId="77777777" w:rsidTr="00323880">
        <w:tc>
          <w:tcPr>
            <w:tcW w:w="441" w:type="dxa"/>
          </w:tcPr>
          <w:p w14:paraId="718EFAA8" w14:textId="34B079C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7</w:t>
            </w:r>
          </w:p>
        </w:tc>
        <w:tc>
          <w:tcPr>
            <w:tcW w:w="3056" w:type="dxa"/>
          </w:tcPr>
          <w:p w14:paraId="1532E610" w14:textId="240BE5D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Flasque- bride</w:t>
            </w:r>
          </w:p>
        </w:tc>
        <w:tc>
          <w:tcPr>
            <w:tcW w:w="488" w:type="dxa"/>
          </w:tcPr>
          <w:p w14:paraId="5CB09DFF" w14:textId="71A5692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41</w:t>
            </w:r>
          </w:p>
        </w:tc>
        <w:tc>
          <w:tcPr>
            <w:tcW w:w="2960" w:type="dxa"/>
          </w:tcPr>
          <w:p w14:paraId="7EAA2396" w14:textId="476C373F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Rondelle d’égalisation</w:t>
            </w:r>
          </w:p>
        </w:tc>
        <w:tc>
          <w:tcPr>
            <w:tcW w:w="442" w:type="dxa"/>
          </w:tcPr>
          <w:p w14:paraId="60243D88" w14:textId="6EB270C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118</w:t>
            </w:r>
          </w:p>
        </w:tc>
        <w:tc>
          <w:tcPr>
            <w:tcW w:w="3006" w:type="dxa"/>
          </w:tcPr>
          <w:p w14:paraId="695976FA" w14:textId="018777A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Anneau-ressort</w:t>
            </w:r>
          </w:p>
        </w:tc>
      </w:tr>
      <w:tr w:rsidR="00323880" w14:paraId="61776180" w14:textId="77777777" w:rsidTr="00323880">
        <w:tc>
          <w:tcPr>
            <w:tcW w:w="441" w:type="dxa"/>
          </w:tcPr>
          <w:p w14:paraId="42CB2E01" w14:textId="663DDFFD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9</w:t>
            </w:r>
          </w:p>
        </w:tc>
        <w:tc>
          <w:tcPr>
            <w:tcW w:w="3056" w:type="dxa"/>
          </w:tcPr>
          <w:p w14:paraId="07B0BB87" w14:textId="1446B0C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Bouchon</w:t>
            </w:r>
          </w:p>
        </w:tc>
        <w:tc>
          <w:tcPr>
            <w:tcW w:w="488" w:type="dxa"/>
          </w:tcPr>
          <w:p w14:paraId="2216D162" w14:textId="423B889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42</w:t>
            </w:r>
          </w:p>
        </w:tc>
        <w:tc>
          <w:tcPr>
            <w:tcW w:w="2960" w:type="dxa"/>
          </w:tcPr>
          <w:p w14:paraId="606B5DF0" w14:textId="7190729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Flasque B </w:t>
            </w:r>
          </w:p>
        </w:tc>
        <w:tc>
          <w:tcPr>
            <w:tcW w:w="442" w:type="dxa"/>
          </w:tcPr>
          <w:p w14:paraId="11FFA904" w14:textId="787AE6C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119</w:t>
            </w:r>
          </w:p>
        </w:tc>
        <w:tc>
          <w:tcPr>
            <w:tcW w:w="3006" w:type="dxa"/>
          </w:tcPr>
          <w:p w14:paraId="1803B65A" w14:textId="625E6FEA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Vis à tête cylindrique</w:t>
            </w:r>
          </w:p>
        </w:tc>
      </w:tr>
      <w:tr w:rsidR="00323880" w14:paraId="71A57140" w14:textId="77777777" w:rsidTr="00323880">
        <w:tc>
          <w:tcPr>
            <w:tcW w:w="441" w:type="dxa"/>
          </w:tcPr>
          <w:p w14:paraId="3BE45E4A" w14:textId="5C2DB52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3056" w:type="dxa"/>
          </w:tcPr>
          <w:p w14:paraId="43022136" w14:textId="76F88D7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Circlips</w:t>
            </w:r>
          </w:p>
        </w:tc>
        <w:tc>
          <w:tcPr>
            <w:tcW w:w="488" w:type="dxa"/>
          </w:tcPr>
          <w:p w14:paraId="43C0F6C6" w14:textId="298B7E79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44</w:t>
            </w:r>
          </w:p>
        </w:tc>
        <w:tc>
          <w:tcPr>
            <w:tcW w:w="2960" w:type="dxa"/>
          </w:tcPr>
          <w:p w14:paraId="5CC7E1D2" w14:textId="25A7BC38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Roulement rainuré à billes</w:t>
            </w:r>
          </w:p>
        </w:tc>
        <w:tc>
          <w:tcPr>
            <w:tcW w:w="442" w:type="dxa"/>
          </w:tcPr>
          <w:p w14:paraId="7B2F1199" w14:textId="17A7CCD9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123</w:t>
            </w:r>
          </w:p>
        </w:tc>
        <w:tc>
          <w:tcPr>
            <w:tcW w:w="3006" w:type="dxa"/>
          </w:tcPr>
          <w:p w14:paraId="57C31264" w14:textId="480EF2D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Vis H </w:t>
            </w:r>
          </w:p>
        </w:tc>
      </w:tr>
      <w:tr w:rsidR="00323880" w14:paraId="10A46FAE" w14:textId="77777777" w:rsidTr="00323880">
        <w:tc>
          <w:tcPr>
            <w:tcW w:w="441" w:type="dxa"/>
          </w:tcPr>
          <w:p w14:paraId="72F685CE" w14:textId="3B2496E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</w:t>
            </w:r>
          </w:p>
        </w:tc>
        <w:tc>
          <w:tcPr>
            <w:tcW w:w="3056" w:type="dxa"/>
          </w:tcPr>
          <w:p w14:paraId="76781CDB" w14:textId="0DFCF4AB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Roulement rainuré à billes </w:t>
            </w:r>
          </w:p>
        </w:tc>
        <w:tc>
          <w:tcPr>
            <w:tcW w:w="488" w:type="dxa"/>
          </w:tcPr>
          <w:p w14:paraId="78F7E27C" w14:textId="16477DE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100</w:t>
            </w:r>
          </w:p>
        </w:tc>
        <w:tc>
          <w:tcPr>
            <w:tcW w:w="2960" w:type="dxa"/>
          </w:tcPr>
          <w:p w14:paraId="58B8A2A9" w14:textId="0BC943B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Ecrou H</w:t>
            </w:r>
          </w:p>
        </w:tc>
        <w:tc>
          <w:tcPr>
            <w:tcW w:w="442" w:type="dxa"/>
          </w:tcPr>
          <w:p w14:paraId="3E4511B9" w14:textId="77E6248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129</w:t>
            </w:r>
          </w:p>
        </w:tc>
        <w:tc>
          <w:tcPr>
            <w:tcW w:w="3006" w:type="dxa"/>
          </w:tcPr>
          <w:p w14:paraId="7AC5C85C" w14:textId="6216DC2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Bouchon</w:t>
            </w:r>
          </w:p>
        </w:tc>
      </w:tr>
      <w:tr w:rsidR="00323880" w14:paraId="05B152F6" w14:textId="77777777" w:rsidTr="00323880">
        <w:tc>
          <w:tcPr>
            <w:tcW w:w="441" w:type="dxa"/>
          </w:tcPr>
          <w:p w14:paraId="4CB7D1D7" w14:textId="5E2BE2F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12</w:t>
            </w:r>
          </w:p>
        </w:tc>
        <w:tc>
          <w:tcPr>
            <w:tcW w:w="3056" w:type="dxa"/>
          </w:tcPr>
          <w:p w14:paraId="42FA016B" w14:textId="0AAD1748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Circlips </w:t>
            </w:r>
          </w:p>
        </w:tc>
        <w:tc>
          <w:tcPr>
            <w:tcW w:w="488" w:type="dxa"/>
          </w:tcPr>
          <w:p w14:paraId="0C153752" w14:textId="67F0C7AA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101</w:t>
            </w:r>
          </w:p>
        </w:tc>
        <w:tc>
          <w:tcPr>
            <w:tcW w:w="2960" w:type="dxa"/>
          </w:tcPr>
          <w:p w14:paraId="24F80947" w14:textId="161E2009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Rondelle </w:t>
            </w:r>
            <w:proofErr w:type="spellStart"/>
            <w:r w:rsidRPr="00AF6DB8">
              <w:rPr>
                <w:rFonts w:ascii="Arial" w:hAnsi="Arial"/>
                <w:sz w:val="22"/>
                <w:szCs w:val="22"/>
              </w:rPr>
              <w:t>Grower</w:t>
            </w:r>
            <w:proofErr w:type="spellEnd"/>
          </w:p>
        </w:tc>
        <w:tc>
          <w:tcPr>
            <w:tcW w:w="442" w:type="dxa"/>
          </w:tcPr>
          <w:p w14:paraId="5A889D04" w14:textId="67D1C062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130</w:t>
            </w:r>
          </w:p>
        </w:tc>
        <w:tc>
          <w:tcPr>
            <w:tcW w:w="3006" w:type="dxa"/>
          </w:tcPr>
          <w:p w14:paraId="45FC9372" w14:textId="753C3DAF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Bague d’étanchéité</w:t>
            </w:r>
          </w:p>
        </w:tc>
      </w:tr>
      <w:tr w:rsidR="00323880" w14:paraId="348C4E70" w14:textId="77777777" w:rsidTr="00323880">
        <w:tc>
          <w:tcPr>
            <w:tcW w:w="441" w:type="dxa"/>
          </w:tcPr>
          <w:p w14:paraId="7EC852F9" w14:textId="594AD77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</w:t>
            </w:r>
          </w:p>
        </w:tc>
        <w:tc>
          <w:tcPr>
            <w:tcW w:w="3056" w:type="dxa"/>
          </w:tcPr>
          <w:p w14:paraId="66240FB8" w14:textId="1E89A03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Vis H (tirant)</w:t>
            </w:r>
          </w:p>
        </w:tc>
        <w:tc>
          <w:tcPr>
            <w:tcW w:w="488" w:type="dxa"/>
          </w:tcPr>
          <w:p w14:paraId="107BEA07" w14:textId="3D0394B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103</w:t>
            </w:r>
          </w:p>
        </w:tc>
        <w:tc>
          <w:tcPr>
            <w:tcW w:w="2960" w:type="dxa"/>
          </w:tcPr>
          <w:p w14:paraId="7CCDBC65" w14:textId="5C8A790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Goujon</w:t>
            </w:r>
          </w:p>
        </w:tc>
        <w:tc>
          <w:tcPr>
            <w:tcW w:w="442" w:type="dxa"/>
          </w:tcPr>
          <w:p w14:paraId="7BC1752F" w14:textId="7ACDE6F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131</w:t>
            </w:r>
          </w:p>
        </w:tc>
        <w:tc>
          <w:tcPr>
            <w:tcW w:w="3006" w:type="dxa"/>
          </w:tcPr>
          <w:p w14:paraId="47B98E13" w14:textId="665F267B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Joint</w:t>
            </w:r>
          </w:p>
        </w:tc>
      </w:tr>
      <w:tr w:rsidR="00323880" w14:paraId="098C1D27" w14:textId="77777777" w:rsidTr="00323880">
        <w:tc>
          <w:tcPr>
            <w:tcW w:w="441" w:type="dxa"/>
          </w:tcPr>
          <w:p w14:paraId="05A9E8DF" w14:textId="4B9E0454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16</w:t>
            </w:r>
          </w:p>
        </w:tc>
        <w:tc>
          <w:tcPr>
            <w:tcW w:w="3056" w:type="dxa"/>
          </w:tcPr>
          <w:p w14:paraId="62575FBE" w14:textId="087B7D5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Stator complet</w:t>
            </w:r>
          </w:p>
        </w:tc>
        <w:tc>
          <w:tcPr>
            <w:tcW w:w="488" w:type="dxa"/>
          </w:tcPr>
          <w:p w14:paraId="4D00E6B9" w14:textId="0795037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106</w:t>
            </w:r>
          </w:p>
        </w:tc>
        <w:tc>
          <w:tcPr>
            <w:tcW w:w="2960" w:type="dxa"/>
          </w:tcPr>
          <w:p w14:paraId="36A013DC" w14:textId="7486AD7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Bague d’étanchéité</w:t>
            </w:r>
          </w:p>
        </w:tc>
        <w:tc>
          <w:tcPr>
            <w:tcW w:w="442" w:type="dxa"/>
          </w:tcPr>
          <w:p w14:paraId="3626B1CB" w14:textId="19040FE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132</w:t>
            </w:r>
          </w:p>
        </w:tc>
        <w:tc>
          <w:tcPr>
            <w:tcW w:w="3006" w:type="dxa"/>
          </w:tcPr>
          <w:p w14:paraId="057F8E8B" w14:textId="5EBCEECE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Couvercle boite à bornes</w:t>
            </w:r>
          </w:p>
        </w:tc>
      </w:tr>
      <w:tr w:rsidR="00323880" w14:paraId="03820BAE" w14:textId="77777777" w:rsidTr="00323880">
        <w:tc>
          <w:tcPr>
            <w:tcW w:w="441" w:type="dxa"/>
          </w:tcPr>
          <w:p w14:paraId="5F470C8D" w14:textId="2E1FB4B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20</w:t>
            </w:r>
          </w:p>
        </w:tc>
        <w:tc>
          <w:tcPr>
            <w:tcW w:w="3056" w:type="dxa"/>
          </w:tcPr>
          <w:p w14:paraId="43B95D95" w14:textId="7AFCEAF9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Bague </w:t>
            </w:r>
            <w:proofErr w:type="spellStart"/>
            <w:r w:rsidRPr="00AF6DB8">
              <w:rPr>
                <w:rFonts w:ascii="Arial" w:hAnsi="Arial"/>
                <w:sz w:val="22"/>
                <w:szCs w:val="22"/>
              </w:rPr>
              <w:t>nilos</w:t>
            </w:r>
            <w:proofErr w:type="spellEnd"/>
          </w:p>
        </w:tc>
        <w:tc>
          <w:tcPr>
            <w:tcW w:w="488" w:type="dxa"/>
          </w:tcPr>
          <w:p w14:paraId="3947E73C" w14:textId="5E41718B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107</w:t>
            </w:r>
          </w:p>
        </w:tc>
        <w:tc>
          <w:tcPr>
            <w:tcW w:w="2960" w:type="dxa"/>
          </w:tcPr>
          <w:p w14:paraId="167EB4ED" w14:textId="7020648B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Déflecteur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15EFB08E" w14:textId="0241F682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134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275503DD" w14:textId="2FD8624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Bouchon</w:t>
            </w:r>
          </w:p>
        </w:tc>
      </w:tr>
      <w:tr w:rsidR="00323880" w14:paraId="79753891" w14:textId="77777777" w:rsidTr="00323880">
        <w:tc>
          <w:tcPr>
            <w:tcW w:w="441" w:type="dxa"/>
          </w:tcPr>
          <w:p w14:paraId="2F06D63F" w14:textId="528CC03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22</w:t>
            </w:r>
          </w:p>
        </w:tc>
        <w:tc>
          <w:tcPr>
            <w:tcW w:w="3056" w:type="dxa"/>
          </w:tcPr>
          <w:p w14:paraId="34560608" w14:textId="5B454E0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Vis H</w:t>
            </w:r>
          </w:p>
        </w:tc>
        <w:tc>
          <w:tcPr>
            <w:tcW w:w="488" w:type="dxa"/>
          </w:tcPr>
          <w:p w14:paraId="63321DE5" w14:textId="403ADCC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111</w:t>
            </w:r>
          </w:p>
        </w:tc>
        <w:tc>
          <w:tcPr>
            <w:tcW w:w="2960" w:type="dxa"/>
            <w:tcBorders>
              <w:bottom w:val="single" w:sz="4" w:space="0" w:color="auto"/>
            </w:tcBorders>
          </w:tcPr>
          <w:p w14:paraId="14B1D4DA" w14:textId="59000913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Joint</w:t>
            </w: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053F6FF0" w14:textId="612D3EE0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135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DB5FB43" w14:textId="46322D34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Bague d’étanchéité </w:t>
            </w:r>
          </w:p>
        </w:tc>
      </w:tr>
      <w:tr w:rsidR="00323880" w14:paraId="62DA2FE9" w14:textId="77777777" w:rsidTr="00323880">
        <w:tc>
          <w:tcPr>
            <w:tcW w:w="441" w:type="dxa"/>
          </w:tcPr>
          <w:p w14:paraId="2107FD00" w14:textId="0569E23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31</w:t>
            </w:r>
          </w:p>
        </w:tc>
        <w:tc>
          <w:tcPr>
            <w:tcW w:w="3056" w:type="dxa"/>
          </w:tcPr>
          <w:p w14:paraId="4A81B93F" w14:textId="5C67273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Clavette</w:t>
            </w:r>
          </w:p>
        </w:tc>
        <w:tc>
          <w:tcPr>
            <w:tcW w:w="488" w:type="dxa"/>
          </w:tcPr>
          <w:p w14:paraId="6DAC9454" w14:textId="4BC1A17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112</w:t>
            </w:r>
          </w:p>
        </w:tc>
        <w:tc>
          <w:tcPr>
            <w:tcW w:w="2960" w:type="dxa"/>
            <w:tcBorders>
              <w:right w:val="single" w:sz="4" w:space="0" w:color="auto"/>
            </w:tcBorders>
          </w:tcPr>
          <w:p w14:paraId="10C350AE" w14:textId="466DE7F2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Dessous boite à bornes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FFAE7EC" w14:textId="7777777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A011DD" w14:textId="2B889F86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323880" w14:paraId="301B5DF6" w14:textId="77777777" w:rsidTr="00323880">
        <w:tc>
          <w:tcPr>
            <w:tcW w:w="441" w:type="dxa"/>
          </w:tcPr>
          <w:p w14:paraId="676CFBAC" w14:textId="0E868062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32</w:t>
            </w:r>
          </w:p>
        </w:tc>
        <w:tc>
          <w:tcPr>
            <w:tcW w:w="3056" w:type="dxa"/>
          </w:tcPr>
          <w:p w14:paraId="5AFFE341" w14:textId="113F8DD1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Circlips</w:t>
            </w:r>
          </w:p>
        </w:tc>
        <w:tc>
          <w:tcPr>
            <w:tcW w:w="488" w:type="dxa"/>
          </w:tcPr>
          <w:p w14:paraId="25BE126D" w14:textId="67F3B9CF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>113</w:t>
            </w:r>
          </w:p>
        </w:tc>
        <w:tc>
          <w:tcPr>
            <w:tcW w:w="2960" w:type="dxa"/>
            <w:tcBorders>
              <w:right w:val="single" w:sz="4" w:space="0" w:color="auto"/>
            </w:tcBorders>
          </w:tcPr>
          <w:p w14:paraId="07D5A2F6" w14:textId="5A6F4D55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  <w:r w:rsidRPr="00AF6DB8">
              <w:rPr>
                <w:rFonts w:ascii="Arial" w:hAnsi="Arial"/>
                <w:sz w:val="22"/>
                <w:szCs w:val="22"/>
              </w:rPr>
              <w:t xml:space="preserve">Vis à tête cylindrique </w:t>
            </w:r>
          </w:p>
        </w:tc>
        <w:tc>
          <w:tcPr>
            <w:tcW w:w="4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D97629" w14:textId="7777777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696BE9E" w14:textId="77777777" w:rsidR="00323880" w:rsidRPr="00AF6DB8" w:rsidRDefault="00323880" w:rsidP="00323880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17182986" w14:textId="0CF6C378" w:rsidR="006E6CC7" w:rsidRDefault="006E6CC7">
      <w:pPr>
        <w:rPr>
          <w:rFonts w:ascii="Arial" w:hAnsi="Arial"/>
          <w:szCs w:val="22"/>
        </w:rPr>
      </w:pPr>
    </w:p>
    <w:sectPr w:rsidR="006E6CC7" w:rsidSect="00E943B9"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90DEB" w14:textId="77777777" w:rsidR="005321A7" w:rsidRDefault="005321A7">
      <w:r>
        <w:separator/>
      </w:r>
    </w:p>
  </w:endnote>
  <w:endnote w:type="continuationSeparator" w:id="0">
    <w:p w14:paraId="1F2F8126" w14:textId="77777777" w:rsidR="005321A7" w:rsidRDefault="0053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36A33" w:rsidRPr="00A80F12" w14:paraId="582CA1ED" w14:textId="77777777" w:rsidTr="005937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DBF463F" w14:textId="77777777" w:rsidR="00336A33" w:rsidRPr="00A80F12" w:rsidRDefault="00336A33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3F692C">
            <w:rPr>
              <w:rFonts w:ascii="Arial" w:hAnsi="Arial"/>
              <w:sz w:val="18"/>
              <w:szCs w:val="18"/>
            </w:rPr>
            <w:t>Système</w:t>
          </w:r>
          <w:r w:rsidR="003F692C" w:rsidRPr="003F692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1DF6B967" w14:textId="77777777" w:rsidR="00336A33" w:rsidRPr="005937C0" w:rsidRDefault="00C66B15" w:rsidP="00331367">
          <w:pPr>
            <w:jc w:val="center"/>
            <w:rPr>
              <w:rFonts w:ascii="Arial" w:hAnsi="Arial"/>
              <w:b/>
              <w:bCs/>
            </w:rPr>
          </w:pPr>
          <w:r>
            <w:rPr>
              <w:rFonts w:ascii="Arial" w:hAnsi="Arial"/>
              <w:b/>
              <w:bCs/>
            </w:rPr>
            <w:t>PALETTICC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336815" w14:textId="77777777" w:rsidR="00336A33" w:rsidRPr="00A80F12" w:rsidRDefault="00336A33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6A33" w:rsidRPr="00A80F12" w14:paraId="135EF3E1" w14:textId="77777777" w:rsidTr="006642F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34CF90F" w14:textId="77777777" w:rsidR="00336A33" w:rsidRPr="00A80F12" w:rsidRDefault="00336A33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FB86DE" w14:textId="77777777" w:rsidR="00336A33" w:rsidRPr="00A80F12" w:rsidRDefault="00336A33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71EB5C" w14:textId="77777777" w:rsidR="00336A33" w:rsidRPr="00C30DE3" w:rsidRDefault="00336A33" w:rsidP="00C30DE3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48470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6E6CC7">
            <w:rPr>
              <w:rFonts w:ascii="Arial" w:hAnsi="Arial"/>
              <w:b w:val="0"/>
              <w:bCs/>
              <w:noProof/>
              <w:sz w:val="18"/>
              <w:szCs w:val="18"/>
            </w:rPr>
            <w:t>9</w: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484709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NUMPAGES  \* Arabic  \* MERGEFORMAT</w:instrTex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6E6CC7">
            <w:rPr>
              <w:rFonts w:ascii="Arial" w:hAnsi="Arial"/>
              <w:b w:val="0"/>
              <w:bCs/>
              <w:noProof/>
              <w:sz w:val="18"/>
              <w:szCs w:val="18"/>
            </w:rPr>
            <w:t>11</w:t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</w:tbl>
  <w:p w14:paraId="3CBEAED8" w14:textId="77777777" w:rsidR="00336A33" w:rsidRDefault="00336A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96C42" w14:textId="77777777" w:rsidR="005321A7" w:rsidRDefault="005321A7">
      <w:r>
        <w:separator/>
      </w:r>
    </w:p>
  </w:footnote>
  <w:footnote w:type="continuationSeparator" w:id="0">
    <w:p w14:paraId="05C365BC" w14:textId="77777777" w:rsidR="005321A7" w:rsidRDefault="00532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pt;height:9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1AF864EF"/>
    <w:multiLevelType w:val="hybridMultilevel"/>
    <w:tmpl w:val="DBFABC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672DB0"/>
    <w:multiLevelType w:val="hybridMultilevel"/>
    <w:tmpl w:val="864A5C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6169"/>
    <w:multiLevelType w:val="hybridMultilevel"/>
    <w:tmpl w:val="9FB45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EBC27FF"/>
    <w:multiLevelType w:val="hybridMultilevel"/>
    <w:tmpl w:val="2D7EB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9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69F7860"/>
    <w:multiLevelType w:val="hybridMultilevel"/>
    <w:tmpl w:val="97063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85658A7"/>
    <w:multiLevelType w:val="hybridMultilevel"/>
    <w:tmpl w:val="926CBD6C"/>
    <w:lvl w:ilvl="0" w:tplc="7DF8FB50">
      <w:numFmt w:val="bullet"/>
      <w:lvlText w:val="-"/>
      <w:lvlJc w:val="left"/>
      <w:pPr>
        <w:ind w:left="560" w:hanging="360"/>
      </w:pPr>
      <w:rPr>
        <w:rFonts w:ascii="Arial" w:eastAsia="Arial" w:hAnsi="Arial" w:cs="Arial" w:hint="default"/>
        <w:w w:val="100"/>
        <w:sz w:val="22"/>
        <w:szCs w:val="22"/>
        <w:lang w:val="fr-FR" w:eastAsia="fr-FR" w:bidi="fr-FR"/>
      </w:rPr>
    </w:lvl>
    <w:lvl w:ilvl="1" w:tplc="E7843416">
      <w:numFmt w:val="bullet"/>
      <w:lvlText w:val="•"/>
      <w:lvlJc w:val="left"/>
      <w:pPr>
        <w:ind w:left="969" w:hanging="360"/>
      </w:pPr>
      <w:rPr>
        <w:rFonts w:hint="default"/>
        <w:lang w:val="fr-FR" w:eastAsia="fr-FR" w:bidi="fr-FR"/>
      </w:rPr>
    </w:lvl>
    <w:lvl w:ilvl="2" w:tplc="98D0FA90">
      <w:numFmt w:val="bullet"/>
      <w:lvlText w:val="•"/>
      <w:lvlJc w:val="left"/>
      <w:pPr>
        <w:ind w:left="1378" w:hanging="360"/>
      </w:pPr>
      <w:rPr>
        <w:rFonts w:hint="default"/>
        <w:lang w:val="fr-FR" w:eastAsia="fr-FR" w:bidi="fr-FR"/>
      </w:rPr>
    </w:lvl>
    <w:lvl w:ilvl="3" w:tplc="EAC41A22">
      <w:numFmt w:val="bullet"/>
      <w:lvlText w:val="•"/>
      <w:lvlJc w:val="left"/>
      <w:pPr>
        <w:ind w:left="1787" w:hanging="360"/>
      </w:pPr>
      <w:rPr>
        <w:rFonts w:hint="default"/>
        <w:lang w:val="fr-FR" w:eastAsia="fr-FR" w:bidi="fr-FR"/>
      </w:rPr>
    </w:lvl>
    <w:lvl w:ilvl="4" w:tplc="CCF66DEC">
      <w:numFmt w:val="bullet"/>
      <w:lvlText w:val="•"/>
      <w:lvlJc w:val="left"/>
      <w:pPr>
        <w:ind w:left="2196" w:hanging="360"/>
      </w:pPr>
      <w:rPr>
        <w:rFonts w:hint="default"/>
        <w:lang w:val="fr-FR" w:eastAsia="fr-FR" w:bidi="fr-FR"/>
      </w:rPr>
    </w:lvl>
    <w:lvl w:ilvl="5" w:tplc="976C789C">
      <w:numFmt w:val="bullet"/>
      <w:lvlText w:val="•"/>
      <w:lvlJc w:val="left"/>
      <w:pPr>
        <w:ind w:left="2606" w:hanging="360"/>
      </w:pPr>
      <w:rPr>
        <w:rFonts w:hint="default"/>
        <w:lang w:val="fr-FR" w:eastAsia="fr-FR" w:bidi="fr-FR"/>
      </w:rPr>
    </w:lvl>
    <w:lvl w:ilvl="6" w:tplc="6F6E39EC">
      <w:numFmt w:val="bullet"/>
      <w:lvlText w:val="•"/>
      <w:lvlJc w:val="left"/>
      <w:pPr>
        <w:ind w:left="3015" w:hanging="360"/>
      </w:pPr>
      <w:rPr>
        <w:rFonts w:hint="default"/>
        <w:lang w:val="fr-FR" w:eastAsia="fr-FR" w:bidi="fr-FR"/>
      </w:rPr>
    </w:lvl>
    <w:lvl w:ilvl="7" w:tplc="9C2E28E8">
      <w:numFmt w:val="bullet"/>
      <w:lvlText w:val="•"/>
      <w:lvlJc w:val="left"/>
      <w:pPr>
        <w:ind w:left="3424" w:hanging="360"/>
      </w:pPr>
      <w:rPr>
        <w:rFonts w:hint="default"/>
        <w:lang w:val="fr-FR" w:eastAsia="fr-FR" w:bidi="fr-FR"/>
      </w:rPr>
    </w:lvl>
    <w:lvl w:ilvl="8" w:tplc="94A62590">
      <w:numFmt w:val="bullet"/>
      <w:lvlText w:val="•"/>
      <w:lvlJc w:val="left"/>
      <w:pPr>
        <w:ind w:left="3833" w:hanging="360"/>
      </w:pPr>
      <w:rPr>
        <w:rFonts w:hint="default"/>
        <w:lang w:val="fr-FR" w:eastAsia="fr-FR" w:bidi="fr-FR"/>
      </w:rPr>
    </w:lvl>
  </w:abstractNum>
  <w:abstractNum w:abstractNumId="42" w15:restartNumberingAfterBreak="0">
    <w:nsid w:val="7F104FCD"/>
    <w:multiLevelType w:val="hybridMultilevel"/>
    <w:tmpl w:val="4CD26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9"/>
  </w:num>
  <w:num w:numId="2">
    <w:abstractNumId w:val="34"/>
  </w:num>
  <w:num w:numId="3">
    <w:abstractNumId w:val="7"/>
  </w:num>
  <w:num w:numId="4">
    <w:abstractNumId w:val="26"/>
  </w:num>
  <w:num w:numId="5">
    <w:abstractNumId w:val="19"/>
  </w:num>
  <w:num w:numId="6">
    <w:abstractNumId w:val="6"/>
  </w:num>
  <w:num w:numId="7">
    <w:abstractNumId w:val="29"/>
  </w:num>
  <w:num w:numId="8">
    <w:abstractNumId w:val="35"/>
  </w:num>
  <w:num w:numId="9">
    <w:abstractNumId w:val="11"/>
  </w:num>
  <w:num w:numId="10">
    <w:abstractNumId w:val="20"/>
  </w:num>
  <w:num w:numId="11">
    <w:abstractNumId w:val="24"/>
  </w:num>
  <w:num w:numId="12">
    <w:abstractNumId w:val="12"/>
  </w:num>
  <w:num w:numId="13">
    <w:abstractNumId w:val="4"/>
  </w:num>
  <w:num w:numId="14">
    <w:abstractNumId w:val="0"/>
  </w:num>
  <w:num w:numId="15">
    <w:abstractNumId w:val="16"/>
  </w:num>
  <w:num w:numId="16">
    <w:abstractNumId w:val="23"/>
  </w:num>
  <w:num w:numId="17">
    <w:abstractNumId w:val="38"/>
  </w:num>
  <w:num w:numId="18">
    <w:abstractNumId w:val="1"/>
  </w:num>
  <w:num w:numId="19">
    <w:abstractNumId w:val="2"/>
  </w:num>
  <w:num w:numId="20">
    <w:abstractNumId w:val="25"/>
  </w:num>
  <w:num w:numId="21">
    <w:abstractNumId w:val="3"/>
  </w:num>
  <w:num w:numId="22">
    <w:abstractNumId w:val="32"/>
  </w:num>
  <w:num w:numId="23">
    <w:abstractNumId w:val="9"/>
  </w:num>
  <w:num w:numId="24">
    <w:abstractNumId w:val="37"/>
  </w:num>
  <w:num w:numId="25">
    <w:abstractNumId w:val="17"/>
  </w:num>
  <w:num w:numId="26">
    <w:abstractNumId w:val="33"/>
  </w:num>
  <w:num w:numId="27">
    <w:abstractNumId w:val="15"/>
  </w:num>
  <w:num w:numId="28">
    <w:abstractNumId w:val="13"/>
  </w:num>
  <w:num w:numId="29">
    <w:abstractNumId w:val="36"/>
  </w:num>
  <w:num w:numId="30">
    <w:abstractNumId w:val="21"/>
  </w:num>
  <w:num w:numId="31">
    <w:abstractNumId w:val="14"/>
  </w:num>
  <w:num w:numId="32">
    <w:abstractNumId w:val="5"/>
  </w:num>
  <w:num w:numId="33">
    <w:abstractNumId w:val="27"/>
  </w:num>
  <w:num w:numId="34">
    <w:abstractNumId w:val="28"/>
  </w:num>
  <w:num w:numId="35">
    <w:abstractNumId w:val="22"/>
  </w:num>
  <w:num w:numId="36">
    <w:abstractNumId w:val="8"/>
  </w:num>
  <w:num w:numId="37">
    <w:abstractNumId w:val="42"/>
  </w:num>
  <w:num w:numId="38">
    <w:abstractNumId w:val="31"/>
  </w:num>
  <w:num w:numId="39">
    <w:abstractNumId w:val="41"/>
  </w:num>
  <w:num w:numId="40">
    <w:abstractNumId w:val="18"/>
  </w:num>
  <w:num w:numId="41">
    <w:abstractNumId w:val="30"/>
  </w:num>
  <w:num w:numId="42">
    <w:abstractNumId w:val="40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E9D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21F4"/>
    <w:rsid w:val="0004239A"/>
    <w:rsid w:val="00046690"/>
    <w:rsid w:val="00050707"/>
    <w:rsid w:val="00055DFF"/>
    <w:rsid w:val="00067573"/>
    <w:rsid w:val="00071AA8"/>
    <w:rsid w:val="00072C86"/>
    <w:rsid w:val="00075C69"/>
    <w:rsid w:val="00076962"/>
    <w:rsid w:val="00080065"/>
    <w:rsid w:val="000818DB"/>
    <w:rsid w:val="00082FE1"/>
    <w:rsid w:val="00087BB1"/>
    <w:rsid w:val="000A20D1"/>
    <w:rsid w:val="000A77B8"/>
    <w:rsid w:val="000B1B3C"/>
    <w:rsid w:val="000B3670"/>
    <w:rsid w:val="000B6A29"/>
    <w:rsid w:val="000C516B"/>
    <w:rsid w:val="000D1879"/>
    <w:rsid w:val="000E04C6"/>
    <w:rsid w:val="000F2315"/>
    <w:rsid w:val="000F2910"/>
    <w:rsid w:val="00105626"/>
    <w:rsid w:val="00111934"/>
    <w:rsid w:val="00116060"/>
    <w:rsid w:val="001166B4"/>
    <w:rsid w:val="0012198F"/>
    <w:rsid w:val="0012270B"/>
    <w:rsid w:val="00123173"/>
    <w:rsid w:val="001256BD"/>
    <w:rsid w:val="00136D21"/>
    <w:rsid w:val="0014298E"/>
    <w:rsid w:val="00144511"/>
    <w:rsid w:val="00154B7C"/>
    <w:rsid w:val="00155BD4"/>
    <w:rsid w:val="0016395F"/>
    <w:rsid w:val="001647C6"/>
    <w:rsid w:val="0016681C"/>
    <w:rsid w:val="001741CD"/>
    <w:rsid w:val="00175415"/>
    <w:rsid w:val="00180A61"/>
    <w:rsid w:val="0018109E"/>
    <w:rsid w:val="00182082"/>
    <w:rsid w:val="001821D2"/>
    <w:rsid w:val="001822C5"/>
    <w:rsid w:val="00182514"/>
    <w:rsid w:val="001915EB"/>
    <w:rsid w:val="00191B91"/>
    <w:rsid w:val="0019371D"/>
    <w:rsid w:val="00193FA6"/>
    <w:rsid w:val="001953E6"/>
    <w:rsid w:val="001A77DC"/>
    <w:rsid w:val="001B1542"/>
    <w:rsid w:val="001B19A1"/>
    <w:rsid w:val="001B1D18"/>
    <w:rsid w:val="001B40B0"/>
    <w:rsid w:val="001B4F27"/>
    <w:rsid w:val="001C3034"/>
    <w:rsid w:val="001D65F1"/>
    <w:rsid w:val="001E5299"/>
    <w:rsid w:val="001F6061"/>
    <w:rsid w:val="001F69F1"/>
    <w:rsid w:val="002033E2"/>
    <w:rsid w:val="002145A6"/>
    <w:rsid w:val="0021594B"/>
    <w:rsid w:val="00223776"/>
    <w:rsid w:val="0023108C"/>
    <w:rsid w:val="00231619"/>
    <w:rsid w:val="00241019"/>
    <w:rsid w:val="0024192B"/>
    <w:rsid w:val="00244326"/>
    <w:rsid w:val="00250BDF"/>
    <w:rsid w:val="002607DC"/>
    <w:rsid w:val="00262377"/>
    <w:rsid w:val="002631CA"/>
    <w:rsid w:val="0026495E"/>
    <w:rsid w:val="00264FA3"/>
    <w:rsid w:val="00271599"/>
    <w:rsid w:val="00282027"/>
    <w:rsid w:val="00292AD7"/>
    <w:rsid w:val="00293F71"/>
    <w:rsid w:val="002B0A30"/>
    <w:rsid w:val="002B2789"/>
    <w:rsid w:val="002B4BE8"/>
    <w:rsid w:val="002C3645"/>
    <w:rsid w:val="002C5D64"/>
    <w:rsid w:val="002C612D"/>
    <w:rsid w:val="002C69CC"/>
    <w:rsid w:val="002C7CAE"/>
    <w:rsid w:val="002C7FD5"/>
    <w:rsid w:val="002D22D8"/>
    <w:rsid w:val="002D7F80"/>
    <w:rsid w:val="002E2B89"/>
    <w:rsid w:val="002E4B1A"/>
    <w:rsid w:val="002E4BBD"/>
    <w:rsid w:val="002F21CE"/>
    <w:rsid w:val="002F3273"/>
    <w:rsid w:val="003021E5"/>
    <w:rsid w:val="00302B2F"/>
    <w:rsid w:val="003114F2"/>
    <w:rsid w:val="00316DBF"/>
    <w:rsid w:val="00323880"/>
    <w:rsid w:val="00331367"/>
    <w:rsid w:val="003314B0"/>
    <w:rsid w:val="003365D9"/>
    <w:rsid w:val="00336A33"/>
    <w:rsid w:val="003465D0"/>
    <w:rsid w:val="00353FF8"/>
    <w:rsid w:val="00365202"/>
    <w:rsid w:val="003714A0"/>
    <w:rsid w:val="003724EF"/>
    <w:rsid w:val="003813B8"/>
    <w:rsid w:val="0038239D"/>
    <w:rsid w:val="0039103F"/>
    <w:rsid w:val="003951BD"/>
    <w:rsid w:val="0039688D"/>
    <w:rsid w:val="003A6A88"/>
    <w:rsid w:val="003B60F3"/>
    <w:rsid w:val="003C3063"/>
    <w:rsid w:val="003D2EF6"/>
    <w:rsid w:val="003E37F7"/>
    <w:rsid w:val="003F4460"/>
    <w:rsid w:val="003F692C"/>
    <w:rsid w:val="00402C81"/>
    <w:rsid w:val="004030F7"/>
    <w:rsid w:val="00415C01"/>
    <w:rsid w:val="004254D2"/>
    <w:rsid w:val="00425BEA"/>
    <w:rsid w:val="00432DA0"/>
    <w:rsid w:val="004359B8"/>
    <w:rsid w:val="0044068A"/>
    <w:rsid w:val="004468CA"/>
    <w:rsid w:val="004512A9"/>
    <w:rsid w:val="00451A59"/>
    <w:rsid w:val="004540C7"/>
    <w:rsid w:val="00465B83"/>
    <w:rsid w:val="004722BA"/>
    <w:rsid w:val="00480279"/>
    <w:rsid w:val="00484709"/>
    <w:rsid w:val="00492C87"/>
    <w:rsid w:val="004A5928"/>
    <w:rsid w:val="004A6027"/>
    <w:rsid w:val="004A6A6A"/>
    <w:rsid w:val="004A6B16"/>
    <w:rsid w:val="004C4F7F"/>
    <w:rsid w:val="004D08AB"/>
    <w:rsid w:val="004D2200"/>
    <w:rsid w:val="004E0A97"/>
    <w:rsid w:val="004F466F"/>
    <w:rsid w:val="004F5255"/>
    <w:rsid w:val="004F7A94"/>
    <w:rsid w:val="0050357D"/>
    <w:rsid w:val="00513617"/>
    <w:rsid w:val="00527792"/>
    <w:rsid w:val="0053198C"/>
    <w:rsid w:val="005321A7"/>
    <w:rsid w:val="00532A9B"/>
    <w:rsid w:val="0053326C"/>
    <w:rsid w:val="00535173"/>
    <w:rsid w:val="005447FC"/>
    <w:rsid w:val="00547C9A"/>
    <w:rsid w:val="005500DE"/>
    <w:rsid w:val="00554E10"/>
    <w:rsid w:val="0056265E"/>
    <w:rsid w:val="00563A26"/>
    <w:rsid w:val="005645BB"/>
    <w:rsid w:val="0058300B"/>
    <w:rsid w:val="00583028"/>
    <w:rsid w:val="00583473"/>
    <w:rsid w:val="00583971"/>
    <w:rsid w:val="00585478"/>
    <w:rsid w:val="00591096"/>
    <w:rsid w:val="005937C0"/>
    <w:rsid w:val="005937C5"/>
    <w:rsid w:val="00594CD0"/>
    <w:rsid w:val="005A36CD"/>
    <w:rsid w:val="005B04EB"/>
    <w:rsid w:val="005B3372"/>
    <w:rsid w:val="005C1EA5"/>
    <w:rsid w:val="005C584B"/>
    <w:rsid w:val="005D152A"/>
    <w:rsid w:val="005D2396"/>
    <w:rsid w:val="005E0B38"/>
    <w:rsid w:val="005E0EC9"/>
    <w:rsid w:val="005F514E"/>
    <w:rsid w:val="00604483"/>
    <w:rsid w:val="00605BFA"/>
    <w:rsid w:val="006066D1"/>
    <w:rsid w:val="00612201"/>
    <w:rsid w:val="00631349"/>
    <w:rsid w:val="00631A50"/>
    <w:rsid w:val="006332DB"/>
    <w:rsid w:val="006353B3"/>
    <w:rsid w:val="00637D50"/>
    <w:rsid w:val="00647B09"/>
    <w:rsid w:val="006610E1"/>
    <w:rsid w:val="006642F7"/>
    <w:rsid w:val="00664321"/>
    <w:rsid w:val="00680ECE"/>
    <w:rsid w:val="00683D45"/>
    <w:rsid w:val="0068430F"/>
    <w:rsid w:val="006849AE"/>
    <w:rsid w:val="00684CE7"/>
    <w:rsid w:val="00684E35"/>
    <w:rsid w:val="006858DF"/>
    <w:rsid w:val="00696F18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6E6CC7"/>
    <w:rsid w:val="006F0ACC"/>
    <w:rsid w:val="006F60A2"/>
    <w:rsid w:val="00700EA3"/>
    <w:rsid w:val="007133BD"/>
    <w:rsid w:val="00721407"/>
    <w:rsid w:val="00730828"/>
    <w:rsid w:val="00734A1F"/>
    <w:rsid w:val="007439A8"/>
    <w:rsid w:val="007466AD"/>
    <w:rsid w:val="00747D5C"/>
    <w:rsid w:val="0075074A"/>
    <w:rsid w:val="0075400D"/>
    <w:rsid w:val="00757966"/>
    <w:rsid w:val="00760543"/>
    <w:rsid w:val="00766A67"/>
    <w:rsid w:val="00780331"/>
    <w:rsid w:val="00783A47"/>
    <w:rsid w:val="007846CF"/>
    <w:rsid w:val="00786191"/>
    <w:rsid w:val="007A11B7"/>
    <w:rsid w:val="007A3824"/>
    <w:rsid w:val="007A6242"/>
    <w:rsid w:val="007A7823"/>
    <w:rsid w:val="007B15BD"/>
    <w:rsid w:val="007B7D6C"/>
    <w:rsid w:val="007C22BA"/>
    <w:rsid w:val="007C4BDB"/>
    <w:rsid w:val="007C732C"/>
    <w:rsid w:val="007D2907"/>
    <w:rsid w:val="007F3F3E"/>
    <w:rsid w:val="008005E2"/>
    <w:rsid w:val="008042CB"/>
    <w:rsid w:val="0080522D"/>
    <w:rsid w:val="008063F4"/>
    <w:rsid w:val="00811C5D"/>
    <w:rsid w:val="0081758B"/>
    <w:rsid w:val="00820935"/>
    <w:rsid w:val="00822415"/>
    <w:rsid w:val="008372B8"/>
    <w:rsid w:val="00840BC0"/>
    <w:rsid w:val="00842285"/>
    <w:rsid w:val="0084442A"/>
    <w:rsid w:val="00850347"/>
    <w:rsid w:val="00856EAB"/>
    <w:rsid w:val="008570DE"/>
    <w:rsid w:val="008573CA"/>
    <w:rsid w:val="00857644"/>
    <w:rsid w:val="008642F0"/>
    <w:rsid w:val="00871370"/>
    <w:rsid w:val="0087346E"/>
    <w:rsid w:val="00874600"/>
    <w:rsid w:val="00882A28"/>
    <w:rsid w:val="0089303E"/>
    <w:rsid w:val="008A4BDE"/>
    <w:rsid w:val="008B18C8"/>
    <w:rsid w:val="008B1FA6"/>
    <w:rsid w:val="008B2664"/>
    <w:rsid w:val="008C3F8C"/>
    <w:rsid w:val="008C5093"/>
    <w:rsid w:val="008C5B7E"/>
    <w:rsid w:val="008D3411"/>
    <w:rsid w:val="008D68BD"/>
    <w:rsid w:val="008E30EB"/>
    <w:rsid w:val="008E5036"/>
    <w:rsid w:val="00901A95"/>
    <w:rsid w:val="00904BE9"/>
    <w:rsid w:val="00906BE3"/>
    <w:rsid w:val="00912B37"/>
    <w:rsid w:val="009156DD"/>
    <w:rsid w:val="00926AF4"/>
    <w:rsid w:val="009338A1"/>
    <w:rsid w:val="00943A3D"/>
    <w:rsid w:val="00945536"/>
    <w:rsid w:val="00947CF7"/>
    <w:rsid w:val="00950D8E"/>
    <w:rsid w:val="009512BB"/>
    <w:rsid w:val="0095187A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007A"/>
    <w:rsid w:val="009836D0"/>
    <w:rsid w:val="009907BA"/>
    <w:rsid w:val="00990D65"/>
    <w:rsid w:val="009935C1"/>
    <w:rsid w:val="009955CA"/>
    <w:rsid w:val="009A3C1C"/>
    <w:rsid w:val="009A60FE"/>
    <w:rsid w:val="009A677A"/>
    <w:rsid w:val="009B7B27"/>
    <w:rsid w:val="009C4EB4"/>
    <w:rsid w:val="009D47EE"/>
    <w:rsid w:val="009E489F"/>
    <w:rsid w:val="009F2BA4"/>
    <w:rsid w:val="009F71DC"/>
    <w:rsid w:val="00A039EE"/>
    <w:rsid w:val="00A0555D"/>
    <w:rsid w:val="00A05C9E"/>
    <w:rsid w:val="00A13B7B"/>
    <w:rsid w:val="00A13B9B"/>
    <w:rsid w:val="00A20C50"/>
    <w:rsid w:val="00A24BBF"/>
    <w:rsid w:val="00A275D0"/>
    <w:rsid w:val="00A3479C"/>
    <w:rsid w:val="00A353E2"/>
    <w:rsid w:val="00A360F8"/>
    <w:rsid w:val="00A44B16"/>
    <w:rsid w:val="00A44C46"/>
    <w:rsid w:val="00A47607"/>
    <w:rsid w:val="00A560AD"/>
    <w:rsid w:val="00A609C1"/>
    <w:rsid w:val="00A66631"/>
    <w:rsid w:val="00A82B48"/>
    <w:rsid w:val="00A85CA5"/>
    <w:rsid w:val="00A87ADF"/>
    <w:rsid w:val="00A93575"/>
    <w:rsid w:val="00A936D5"/>
    <w:rsid w:val="00AA1E79"/>
    <w:rsid w:val="00AA304A"/>
    <w:rsid w:val="00AA7960"/>
    <w:rsid w:val="00AB5F89"/>
    <w:rsid w:val="00AB6960"/>
    <w:rsid w:val="00AC7618"/>
    <w:rsid w:val="00AD4B46"/>
    <w:rsid w:val="00AD5134"/>
    <w:rsid w:val="00AF6DB8"/>
    <w:rsid w:val="00B024B3"/>
    <w:rsid w:val="00B05B67"/>
    <w:rsid w:val="00B14A19"/>
    <w:rsid w:val="00B1769F"/>
    <w:rsid w:val="00B272FF"/>
    <w:rsid w:val="00B353E6"/>
    <w:rsid w:val="00B354B2"/>
    <w:rsid w:val="00B4075C"/>
    <w:rsid w:val="00B40B3D"/>
    <w:rsid w:val="00B64BE6"/>
    <w:rsid w:val="00B72323"/>
    <w:rsid w:val="00B80A75"/>
    <w:rsid w:val="00B81BFD"/>
    <w:rsid w:val="00B82BBB"/>
    <w:rsid w:val="00B90B42"/>
    <w:rsid w:val="00BA2BB7"/>
    <w:rsid w:val="00BC37FA"/>
    <w:rsid w:val="00BC5916"/>
    <w:rsid w:val="00BC7C60"/>
    <w:rsid w:val="00BD3D41"/>
    <w:rsid w:val="00BD4982"/>
    <w:rsid w:val="00BD4D52"/>
    <w:rsid w:val="00BD7C81"/>
    <w:rsid w:val="00BE1C62"/>
    <w:rsid w:val="00BE32AE"/>
    <w:rsid w:val="00BE75C7"/>
    <w:rsid w:val="00BF0CD8"/>
    <w:rsid w:val="00BF338C"/>
    <w:rsid w:val="00C0540F"/>
    <w:rsid w:val="00C056B1"/>
    <w:rsid w:val="00C12180"/>
    <w:rsid w:val="00C16C3E"/>
    <w:rsid w:val="00C200D0"/>
    <w:rsid w:val="00C2039D"/>
    <w:rsid w:val="00C20EC1"/>
    <w:rsid w:val="00C30DE3"/>
    <w:rsid w:val="00C42CB1"/>
    <w:rsid w:val="00C55DB5"/>
    <w:rsid w:val="00C5600D"/>
    <w:rsid w:val="00C6359D"/>
    <w:rsid w:val="00C642F9"/>
    <w:rsid w:val="00C66B15"/>
    <w:rsid w:val="00C73553"/>
    <w:rsid w:val="00C77B59"/>
    <w:rsid w:val="00C90CC8"/>
    <w:rsid w:val="00C951F1"/>
    <w:rsid w:val="00C9588B"/>
    <w:rsid w:val="00C974A3"/>
    <w:rsid w:val="00CA710E"/>
    <w:rsid w:val="00CC05A0"/>
    <w:rsid w:val="00CC134F"/>
    <w:rsid w:val="00CC432F"/>
    <w:rsid w:val="00CD2EF2"/>
    <w:rsid w:val="00CD33B6"/>
    <w:rsid w:val="00CD7188"/>
    <w:rsid w:val="00D0134E"/>
    <w:rsid w:val="00D06486"/>
    <w:rsid w:val="00D07027"/>
    <w:rsid w:val="00D14132"/>
    <w:rsid w:val="00D16EFD"/>
    <w:rsid w:val="00D26EFC"/>
    <w:rsid w:val="00D2733D"/>
    <w:rsid w:val="00D36F2C"/>
    <w:rsid w:val="00D3736B"/>
    <w:rsid w:val="00D406AD"/>
    <w:rsid w:val="00D5143A"/>
    <w:rsid w:val="00D60117"/>
    <w:rsid w:val="00D64C43"/>
    <w:rsid w:val="00D8063D"/>
    <w:rsid w:val="00D821C0"/>
    <w:rsid w:val="00DB107F"/>
    <w:rsid w:val="00DC7E3C"/>
    <w:rsid w:val="00DD04BC"/>
    <w:rsid w:val="00DE036F"/>
    <w:rsid w:val="00DE616C"/>
    <w:rsid w:val="00DF7A04"/>
    <w:rsid w:val="00E0127E"/>
    <w:rsid w:val="00E05A1B"/>
    <w:rsid w:val="00E11CD6"/>
    <w:rsid w:val="00E155C1"/>
    <w:rsid w:val="00E22125"/>
    <w:rsid w:val="00E22E83"/>
    <w:rsid w:val="00E265C7"/>
    <w:rsid w:val="00E30B58"/>
    <w:rsid w:val="00E35CCB"/>
    <w:rsid w:val="00E361A3"/>
    <w:rsid w:val="00E517A4"/>
    <w:rsid w:val="00E56535"/>
    <w:rsid w:val="00E63734"/>
    <w:rsid w:val="00E6458C"/>
    <w:rsid w:val="00E65770"/>
    <w:rsid w:val="00E66A7F"/>
    <w:rsid w:val="00E74870"/>
    <w:rsid w:val="00E74897"/>
    <w:rsid w:val="00E7649C"/>
    <w:rsid w:val="00E82AE1"/>
    <w:rsid w:val="00E905DF"/>
    <w:rsid w:val="00E943B9"/>
    <w:rsid w:val="00E97975"/>
    <w:rsid w:val="00EA534E"/>
    <w:rsid w:val="00EA686B"/>
    <w:rsid w:val="00EB1783"/>
    <w:rsid w:val="00EC1D85"/>
    <w:rsid w:val="00EC7AEC"/>
    <w:rsid w:val="00ED04A7"/>
    <w:rsid w:val="00ED17FF"/>
    <w:rsid w:val="00EE3957"/>
    <w:rsid w:val="00EE4EFE"/>
    <w:rsid w:val="00EE4F73"/>
    <w:rsid w:val="00EE5BE4"/>
    <w:rsid w:val="00EF5E6E"/>
    <w:rsid w:val="00F0492B"/>
    <w:rsid w:val="00F11760"/>
    <w:rsid w:val="00F13C13"/>
    <w:rsid w:val="00F1739D"/>
    <w:rsid w:val="00F238C9"/>
    <w:rsid w:val="00F312E2"/>
    <w:rsid w:val="00F36E8D"/>
    <w:rsid w:val="00F467E1"/>
    <w:rsid w:val="00F52010"/>
    <w:rsid w:val="00F6288A"/>
    <w:rsid w:val="00F72EF5"/>
    <w:rsid w:val="00F74A5F"/>
    <w:rsid w:val="00F750FF"/>
    <w:rsid w:val="00F81A19"/>
    <w:rsid w:val="00F83D28"/>
    <w:rsid w:val="00F859A3"/>
    <w:rsid w:val="00F97F47"/>
    <w:rsid w:val="00FA58E0"/>
    <w:rsid w:val="00FB0280"/>
    <w:rsid w:val="00FB15D0"/>
    <w:rsid w:val="00FB26EB"/>
    <w:rsid w:val="00FC04DC"/>
    <w:rsid w:val="00FC2193"/>
    <w:rsid w:val="00FC7A43"/>
    <w:rsid w:val="00FD06F1"/>
    <w:rsid w:val="00FD0EA7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D4A62FC"/>
  <w15:docId w15:val="{C9AED424-8292-46BA-86C3-149A10A5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005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2Car">
    <w:name w:val="Titre 2 Car"/>
    <w:basedOn w:val="Policepardfaut"/>
    <w:link w:val="Titre2"/>
    <w:semiHidden/>
    <w:rsid w:val="008005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ieddepageCar">
    <w:name w:val="Pied de page Car"/>
    <w:basedOn w:val="Policepardfaut"/>
    <w:link w:val="Pieddepage"/>
    <w:uiPriority w:val="99"/>
    <w:rsid w:val="003813B8"/>
  </w:style>
  <w:style w:type="table" w:customStyle="1" w:styleId="TableNormal">
    <w:name w:val="Table Normal"/>
    <w:uiPriority w:val="2"/>
    <w:semiHidden/>
    <w:unhideWhenUsed/>
    <w:qFormat/>
    <w:rsid w:val="00402C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2C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3734"/>
  </w:style>
  <w:style w:type="paragraph" w:styleId="Textebrut">
    <w:name w:val="Plain Text"/>
    <w:basedOn w:val="Normal"/>
    <w:link w:val="TextebrutCar"/>
    <w:uiPriority w:val="99"/>
    <w:rsid w:val="00E63734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uiPriority w:val="99"/>
    <w:rsid w:val="00E63734"/>
    <w:rPr>
      <w:rFonts w:ascii="Courier New" w:hAnsi="Courier New" w:cs="Courier New"/>
    </w:rPr>
  </w:style>
  <w:style w:type="paragraph" w:customStyle="1" w:styleId="expert-question">
    <w:name w:val="expert-question"/>
    <w:basedOn w:val="Normal"/>
    <w:rsid w:val="004F7A94"/>
    <w:pPr>
      <w:spacing w:before="100" w:beforeAutospacing="1" w:after="100" w:afterAutospacing="1"/>
    </w:pPr>
    <w:rPr>
      <w:sz w:val="24"/>
      <w:szCs w:val="24"/>
    </w:rPr>
  </w:style>
  <w:style w:type="paragraph" w:customStyle="1" w:styleId="expert-question2">
    <w:name w:val="expert-question2"/>
    <w:basedOn w:val="Normal"/>
    <w:rsid w:val="004F7A94"/>
    <w:pPr>
      <w:spacing w:before="100" w:beforeAutospacing="1" w:after="100" w:afterAutospacing="1"/>
    </w:pPr>
    <w:rPr>
      <w:sz w:val="24"/>
      <w:szCs w:val="24"/>
    </w:rPr>
  </w:style>
  <w:style w:type="paragraph" w:customStyle="1" w:styleId="expert-reponse">
    <w:name w:val="expert-reponse"/>
    <w:basedOn w:val="Normal"/>
    <w:rsid w:val="004F7A9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F63E-6981-4A0E-98CA-39764913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11</Pages>
  <Words>1145</Words>
  <Characters>6302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2020-05-14T04:05:00Z</cp:lastPrinted>
  <dcterms:created xsi:type="dcterms:W3CDTF">2022-03-22T09:37:00Z</dcterms:created>
  <dcterms:modified xsi:type="dcterms:W3CDTF">2022-11-15T08:57:00Z</dcterms:modified>
</cp:coreProperties>
</file>