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36B" w:rsidRDefault="00CF636B" w:rsidP="00CF636B">
      <w:pPr>
        <w:pStyle w:val="Textepardfaut"/>
        <w:pBdr>
          <w:top w:val="single" w:sz="4" w:space="1" w:color="auto"/>
          <w:left w:val="single" w:sz="4" w:space="4" w:color="auto"/>
          <w:bottom w:val="single" w:sz="4" w:space="1" w:color="auto"/>
          <w:right w:val="single" w:sz="4" w:space="4" w:color="auto"/>
        </w:pBdr>
        <w:jc w:val="center"/>
        <w:rPr>
          <w:sz w:val="32"/>
        </w:rPr>
      </w:pPr>
      <w:r>
        <w:rPr>
          <w:b/>
          <w:bCs/>
          <w:sz w:val="32"/>
        </w:rPr>
        <w:t>Documents techniques – Batterie Pédagogique</w:t>
      </w:r>
    </w:p>
    <w:p w:rsidR="00CF636B" w:rsidRDefault="00CF636B" w:rsidP="00CF636B">
      <w:pPr>
        <w:pStyle w:val="Textepardfaut"/>
        <w:rPr>
          <w:b/>
          <w:bCs/>
        </w:rPr>
      </w:pPr>
      <w:r>
        <w:rPr>
          <w:b/>
          <w:bCs/>
        </w:rPr>
        <w:tab/>
      </w:r>
    </w:p>
    <w:p w:rsidR="00CF636B" w:rsidRDefault="00CF636B" w:rsidP="00270C5C"/>
    <w:p w:rsidR="00326C47" w:rsidRPr="00F11D28" w:rsidRDefault="00326C47" w:rsidP="00326C47">
      <w:pPr>
        <w:spacing w:after="0"/>
        <w:rPr>
          <w:rFonts w:ascii="Times New Roman" w:hAnsi="Times New Roman" w:cs="Times New Roman"/>
          <w:b/>
          <w:sz w:val="28"/>
        </w:rPr>
      </w:pPr>
      <w:r w:rsidRPr="00F11D28">
        <w:rPr>
          <w:rFonts w:ascii="Times New Roman" w:hAnsi="Times New Roman" w:cs="Times New Roman"/>
          <w:b/>
          <w:sz w:val="28"/>
        </w:rPr>
        <w:t>Sommaire :</w:t>
      </w:r>
    </w:p>
    <w:p w:rsidR="00326C47" w:rsidRPr="00326C47" w:rsidRDefault="00326C47" w:rsidP="00326C47">
      <w:pPr>
        <w:spacing w:after="0"/>
        <w:rPr>
          <w:rFonts w:ascii="Times New Roman" w:hAnsi="Times New Roman" w:cs="Times New Roman"/>
          <w:sz w:val="24"/>
        </w:rPr>
      </w:pPr>
    </w:p>
    <w:p w:rsidR="00326C47" w:rsidRDefault="009D70BB" w:rsidP="00326C47">
      <w:pPr>
        <w:spacing w:after="0"/>
        <w:rPr>
          <w:rFonts w:ascii="Times New Roman" w:hAnsi="Times New Roman" w:cs="Times New Roman"/>
          <w:sz w:val="24"/>
        </w:rPr>
      </w:pPr>
      <w:r>
        <w:rPr>
          <w:rFonts w:ascii="Times New Roman" w:hAnsi="Times New Roman" w:cs="Times New Roman"/>
          <w:sz w:val="24"/>
        </w:rPr>
        <w:tab/>
        <w:t xml:space="preserve">- </w:t>
      </w:r>
      <w:r w:rsidR="00326C47" w:rsidRPr="009D70BB">
        <w:rPr>
          <w:rFonts w:ascii="Times New Roman" w:hAnsi="Times New Roman" w:cs="Times New Roman"/>
          <w:b/>
          <w:sz w:val="24"/>
        </w:rPr>
        <w:t xml:space="preserve">Le banc </w:t>
      </w:r>
      <w:r>
        <w:rPr>
          <w:rFonts w:ascii="Times New Roman" w:hAnsi="Times New Roman" w:cs="Times New Roman"/>
          <w:b/>
          <w:sz w:val="24"/>
        </w:rPr>
        <w:t>de décharge :</w:t>
      </w:r>
      <w:r w:rsidR="00076CCE" w:rsidRPr="009D70BB">
        <w:rPr>
          <w:rFonts w:ascii="Times New Roman" w:hAnsi="Times New Roman" w:cs="Times New Roman"/>
          <w:b/>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t>Pages 2-3</w:t>
      </w:r>
    </w:p>
    <w:p w:rsidR="00F11D28" w:rsidRDefault="00F11D28" w:rsidP="00326C47">
      <w:pPr>
        <w:spacing w:after="0"/>
        <w:rPr>
          <w:rFonts w:ascii="Times New Roman" w:hAnsi="Times New Roman" w:cs="Times New Roman"/>
          <w:sz w:val="24"/>
        </w:rPr>
      </w:pPr>
    </w:p>
    <w:p w:rsidR="00F11D28" w:rsidRDefault="00F11D28" w:rsidP="00326C47">
      <w:pPr>
        <w:spacing w:after="0"/>
        <w:rPr>
          <w:rFonts w:ascii="Times New Roman" w:hAnsi="Times New Roman" w:cs="Times New Roman"/>
          <w:sz w:val="24"/>
          <w:u w:val="single"/>
        </w:rPr>
      </w:pPr>
      <w:r w:rsidRPr="00F11D28">
        <w:rPr>
          <w:rFonts w:ascii="Times New Roman" w:hAnsi="Times New Roman" w:cs="Times New Roman"/>
          <w:sz w:val="24"/>
          <w:u w:val="single"/>
        </w:rPr>
        <w:t>Utilisation des résistances de décharge :</w:t>
      </w:r>
    </w:p>
    <w:p w:rsidR="00F11D28" w:rsidRDefault="00F11D28" w:rsidP="00326C47">
      <w:pPr>
        <w:spacing w:after="0"/>
        <w:rPr>
          <w:rFonts w:ascii="Times New Roman" w:hAnsi="Times New Roman" w:cs="Times New Roman"/>
          <w:sz w:val="24"/>
        </w:rPr>
      </w:pPr>
      <w:r w:rsidRPr="00F11D28">
        <w:rPr>
          <w:rFonts w:ascii="Times New Roman" w:hAnsi="Times New Roman" w:cs="Times New Roman"/>
          <w:sz w:val="24"/>
        </w:rPr>
        <w:t>Afin d’assurer le meilleure refroidissement des résistances il est préférable d’utiliser ces dernières dans l’ordre ci-dessous :</w:t>
      </w:r>
    </w:p>
    <w:p w:rsidR="009D70BB" w:rsidRPr="00F11D28" w:rsidRDefault="009D70BB" w:rsidP="00326C47">
      <w:pPr>
        <w:spacing w:after="0"/>
        <w:rPr>
          <w:rFonts w:ascii="Times New Roman" w:hAnsi="Times New Roman" w:cs="Times New Roman"/>
          <w:sz w:val="24"/>
        </w:rPr>
      </w:pPr>
    </w:p>
    <w:tbl>
      <w:tblPr>
        <w:tblStyle w:val="Grilledutableau"/>
        <w:tblW w:w="0" w:type="auto"/>
        <w:tblLook w:val="04A0"/>
      </w:tblPr>
      <w:tblGrid>
        <w:gridCol w:w="5303"/>
        <w:gridCol w:w="5303"/>
      </w:tblGrid>
      <w:tr w:rsidR="00F11D28" w:rsidTr="009D70BB">
        <w:tc>
          <w:tcPr>
            <w:tcW w:w="5303" w:type="dxa"/>
            <w:shd w:val="clear" w:color="auto" w:fill="DDD9C3" w:themeFill="background2" w:themeFillShade="E6"/>
          </w:tcPr>
          <w:p w:rsidR="00F11D28" w:rsidRDefault="00F11D28" w:rsidP="00F11D28">
            <w:pPr>
              <w:jc w:val="center"/>
              <w:rPr>
                <w:rFonts w:ascii="Times New Roman" w:hAnsi="Times New Roman" w:cs="Times New Roman"/>
                <w:sz w:val="24"/>
              </w:rPr>
            </w:pPr>
            <w:r>
              <w:rPr>
                <w:rFonts w:ascii="Times New Roman" w:hAnsi="Times New Roman" w:cs="Times New Roman"/>
                <w:sz w:val="24"/>
              </w:rPr>
              <w:t>Nombre de résistance souhaitée</w:t>
            </w:r>
          </w:p>
        </w:tc>
        <w:tc>
          <w:tcPr>
            <w:tcW w:w="5303" w:type="dxa"/>
            <w:shd w:val="clear" w:color="auto" w:fill="DDD9C3" w:themeFill="background2" w:themeFillShade="E6"/>
          </w:tcPr>
          <w:p w:rsidR="00F11D28" w:rsidRDefault="00F11D28" w:rsidP="00F11D28">
            <w:pPr>
              <w:jc w:val="center"/>
              <w:rPr>
                <w:rFonts w:ascii="Times New Roman" w:hAnsi="Times New Roman" w:cs="Times New Roman"/>
                <w:sz w:val="24"/>
              </w:rPr>
            </w:pPr>
            <w:r>
              <w:rPr>
                <w:rFonts w:ascii="Times New Roman" w:hAnsi="Times New Roman" w:cs="Times New Roman"/>
                <w:sz w:val="24"/>
              </w:rPr>
              <w:t>Résistance à utiliser</w:t>
            </w:r>
          </w:p>
        </w:tc>
      </w:tr>
      <w:tr w:rsidR="00F11D28" w:rsidTr="00F11D28">
        <w:tc>
          <w:tcPr>
            <w:tcW w:w="5303" w:type="dxa"/>
          </w:tcPr>
          <w:p w:rsidR="00F11D28" w:rsidRDefault="00F11D28" w:rsidP="00F11D28">
            <w:pPr>
              <w:jc w:val="center"/>
              <w:rPr>
                <w:rFonts w:ascii="Times New Roman" w:hAnsi="Times New Roman" w:cs="Times New Roman"/>
                <w:sz w:val="24"/>
              </w:rPr>
            </w:pPr>
            <w:r>
              <w:rPr>
                <w:rFonts w:ascii="Times New Roman" w:hAnsi="Times New Roman" w:cs="Times New Roman"/>
                <w:sz w:val="24"/>
              </w:rPr>
              <w:t>1</w:t>
            </w:r>
          </w:p>
        </w:tc>
        <w:tc>
          <w:tcPr>
            <w:tcW w:w="5303" w:type="dxa"/>
          </w:tcPr>
          <w:p w:rsidR="00F11D28" w:rsidRDefault="00F11D28" w:rsidP="00F11D28">
            <w:pPr>
              <w:rPr>
                <w:rFonts w:ascii="Times New Roman" w:hAnsi="Times New Roman" w:cs="Times New Roman"/>
                <w:sz w:val="24"/>
              </w:rPr>
            </w:pPr>
            <w:r>
              <w:rPr>
                <w:rFonts w:ascii="Times New Roman" w:hAnsi="Times New Roman" w:cs="Times New Roman"/>
                <w:sz w:val="24"/>
              </w:rPr>
              <w:t>R1</w:t>
            </w:r>
          </w:p>
        </w:tc>
      </w:tr>
      <w:tr w:rsidR="00F11D28" w:rsidTr="00F11D28">
        <w:tc>
          <w:tcPr>
            <w:tcW w:w="5303" w:type="dxa"/>
          </w:tcPr>
          <w:p w:rsidR="00F11D28" w:rsidRDefault="00F11D28" w:rsidP="00F11D28">
            <w:pPr>
              <w:jc w:val="center"/>
              <w:rPr>
                <w:rFonts w:ascii="Times New Roman" w:hAnsi="Times New Roman" w:cs="Times New Roman"/>
                <w:sz w:val="24"/>
              </w:rPr>
            </w:pPr>
            <w:r>
              <w:rPr>
                <w:rFonts w:ascii="Times New Roman" w:hAnsi="Times New Roman" w:cs="Times New Roman"/>
                <w:sz w:val="24"/>
              </w:rPr>
              <w:t>2</w:t>
            </w:r>
          </w:p>
        </w:tc>
        <w:tc>
          <w:tcPr>
            <w:tcW w:w="5303" w:type="dxa"/>
          </w:tcPr>
          <w:p w:rsidR="00F11D28" w:rsidRDefault="00F11D28" w:rsidP="00F11D28">
            <w:pPr>
              <w:rPr>
                <w:rFonts w:ascii="Times New Roman" w:hAnsi="Times New Roman" w:cs="Times New Roman"/>
                <w:sz w:val="24"/>
              </w:rPr>
            </w:pPr>
            <w:r>
              <w:rPr>
                <w:rFonts w:ascii="Times New Roman" w:hAnsi="Times New Roman" w:cs="Times New Roman"/>
                <w:sz w:val="24"/>
              </w:rPr>
              <w:t>R1 + R3</w:t>
            </w:r>
          </w:p>
        </w:tc>
      </w:tr>
      <w:tr w:rsidR="00F11D28" w:rsidTr="00F11D28">
        <w:tc>
          <w:tcPr>
            <w:tcW w:w="5303" w:type="dxa"/>
          </w:tcPr>
          <w:p w:rsidR="00F11D28" w:rsidRDefault="00F11D28" w:rsidP="00F11D28">
            <w:pPr>
              <w:jc w:val="center"/>
              <w:rPr>
                <w:rFonts w:ascii="Times New Roman" w:hAnsi="Times New Roman" w:cs="Times New Roman"/>
                <w:sz w:val="24"/>
              </w:rPr>
            </w:pPr>
            <w:r>
              <w:rPr>
                <w:rFonts w:ascii="Times New Roman" w:hAnsi="Times New Roman" w:cs="Times New Roman"/>
                <w:sz w:val="24"/>
              </w:rPr>
              <w:t>3</w:t>
            </w:r>
          </w:p>
        </w:tc>
        <w:tc>
          <w:tcPr>
            <w:tcW w:w="5303" w:type="dxa"/>
          </w:tcPr>
          <w:p w:rsidR="00F11D28" w:rsidRDefault="00F11D28" w:rsidP="00F11D28">
            <w:pPr>
              <w:rPr>
                <w:rFonts w:ascii="Times New Roman" w:hAnsi="Times New Roman" w:cs="Times New Roman"/>
                <w:sz w:val="24"/>
              </w:rPr>
            </w:pPr>
            <w:r>
              <w:rPr>
                <w:rFonts w:ascii="Times New Roman" w:hAnsi="Times New Roman" w:cs="Times New Roman"/>
                <w:sz w:val="24"/>
              </w:rPr>
              <w:t>R1+R2+R3     ou   R1+R3+R4</w:t>
            </w:r>
          </w:p>
        </w:tc>
      </w:tr>
      <w:tr w:rsidR="00F11D28" w:rsidTr="00F11D28">
        <w:tc>
          <w:tcPr>
            <w:tcW w:w="5303" w:type="dxa"/>
          </w:tcPr>
          <w:p w:rsidR="00F11D28" w:rsidRDefault="00F11D28" w:rsidP="00F11D28">
            <w:pPr>
              <w:jc w:val="center"/>
              <w:rPr>
                <w:rFonts w:ascii="Times New Roman" w:hAnsi="Times New Roman" w:cs="Times New Roman"/>
                <w:sz w:val="24"/>
              </w:rPr>
            </w:pPr>
            <w:r>
              <w:rPr>
                <w:rFonts w:ascii="Times New Roman" w:hAnsi="Times New Roman" w:cs="Times New Roman"/>
                <w:sz w:val="24"/>
              </w:rPr>
              <w:t>4</w:t>
            </w:r>
          </w:p>
        </w:tc>
        <w:tc>
          <w:tcPr>
            <w:tcW w:w="5303" w:type="dxa"/>
          </w:tcPr>
          <w:p w:rsidR="00F11D28" w:rsidRDefault="00F11D28" w:rsidP="00F11D28">
            <w:pPr>
              <w:rPr>
                <w:rFonts w:ascii="Times New Roman" w:hAnsi="Times New Roman" w:cs="Times New Roman"/>
                <w:sz w:val="24"/>
              </w:rPr>
            </w:pPr>
            <w:r>
              <w:rPr>
                <w:rFonts w:ascii="Times New Roman" w:hAnsi="Times New Roman" w:cs="Times New Roman"/>
                <w:sz w:val="24"/>
              </w:rPr>
              <w:t>R1+R2+R3 +R4</w:t>
            </w:r>
          </w:p>
        </w:tc>
      </w:tr>
    </w:tbl>
    <w:p w:rsidR="00F11D28" w:rsidRDefault="00F11D28" w:rsidP="00326C47">
      <w:pPr>
        <w:spacing w:after="0"/>
        <w:rPr>
          <w:rFonts w:ascii="Times New Roman" w:hAnsi="Times New Roman" w:cs="Times New Roman"/>
          <w:sz w:val="24"/>
        </w:rPr>
      </w:pPr>
    </w:p>
    <w:p w:rsidR="00F11D28" w:rsidRPr="00326C47" w:rsidRDefault="00F11D28" w:rsidP="00326C47">
      <w:pPr>
        <w:spacing w:after="0"/>
        <w:rPr>
          <w:rFonts w:ascii="Times New Roman" w:hAnsi="Times New Roman" w:cs="Times New Roman"/>
          <w:sz w:val="24"/>
        </w:rPr>
      </w:pPr>
    </w:p>
    <w:p w:rsidR="00326C47" w:rsidRDefault="009D70BB" w:rsidP="00326C47">
      <w:pPr>
        <w:spacing w:after="0"/>
        <w:rPr>
          <w:rFonts w:ascii="Times New Roman" w:hAnsi="Times New Roman" w:cs="Times New Roman"/>
          <w:sz w:val="24"/>
        </w:rPr>
      </w:pPr>
      <w:r>
        <w:rPr>
          <w:rFonts w:ascii="Times New Roman" w:hAnsi="Times New Roman" w:cs="Times New Roman"/>
          <w:sz w:val="24"/>
        </w:rPr>
        <w:tab/>
      </w:r>
      <w:r w:rsidRPr="009D70BB">
        <w:rPr>
          <w:rFonts w:ascii="Times New Roman" w:hAnsi="Times New Roman" w:cs="Times New Roman"/>
          <w:b/>
          <w:sz w:val="24"/>
        </w:rPr>
        <w:t xml:space="preserve">- </w:t>
      </w:r>
      <w:r w:rsidR="00326C47" w:rsidRPr="009D70BB">
        <w:rPr>
          <w:rFonts w:ascii="Times New Roman" w:hAnsi="Times New Roman" w:cs="Times New Roman"/>
          <w:b/>
          <w:sz w:val="24"/>
        </w:rPr>
        <w:t>La batterie</w:t>
      </w:r>
      <w:r>
        <w:rPr>
          <w:rFonts w:ascii="Times New Roman" w:hAnsi="Times New Roman" w:cs="Times New Roman"/>
          <w:b/>
          <w:sz w:val="24"/>
        </w:rPr>
        <w:t> :</w:t>
      </w:r>
      <w:r>
        <w:rPr>
          <w:rFonts w:ascii="Times New Roman" w:hAnsi="Times New Roman" w:cs="Times New Roman"/>
          <w:b/>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t>Pages 3-7</w:t>
      </w:r>
    </w:p>
    <w:p w:rsidR="00F11D28" w:rsidRDefault="00F11D28" w:rsidP="00326C47">
      <w:pPr>
        <w:spacing w:after="0"/>
        <w:rPr>
          <w:rFonts w:ascii="Times New Roman" w:hAnsi="Times New Roman" w:cs="Times New Roman"/>
          <w:sz w:val="24"/>
        </w:rPr>
      </w:pPr>
    </w:p>
    <w:p w:rsidR="00326C47" w:rsidRDefault="009D70BB" w:rsidP="00326C47">
      <w:pPr>
        <w:spacing w:after="0"/>
        <w:rPr>
          <w:rFonts w:ascii="Times New Roman" w:hAnsi="Times New Roman" w:cs="Times New Roman"/>
          <w:sz w:val="24"/>
        </w:rPr>
      </w:pPr>
      <w:r>
        <w:rPr>
          <w:rFonts w:ascii="Times New Roman" w:hAnsi="Times New Roman" w:cs="Times New Roman"/>
          <w:sz w:val="24"/>
        </w:rPr>
        <w:tab/>
      </w:r>
      <w:r w:rsidRPr="009D70BB">
        <w:rPr>
          <w:rFonts w:ascii="Times New Roman" w:hAnsi="Times New Roman" w:cs="Times New Roman"/>
          <w:b/>
          <w:sz w:val="24"/>
        </w:rPr>
        <w:t xml:space="preserve">- </w:t>
      </w:r>
      <w:r w:rsidR="00326C47" w:rsidRPr="009D70BB">
        <w:rPr>
          <w:rFonts w:ascii="Times New Roman" w:hAnsi="Times New Roman" w:cs="Times New Roman"/>
          <w:b/>
          <w:sz w:val="24"/>
        </w:rPr>
        <w:t>Le protocole CAN</w:t>
      </w:r>
      <w:r>
        <w:rPr>
          <w:rFonts w:ascii="Times New Roman" w:hAnsi="Times New Roman" w:cs="Times New Roman"/>
          <w:b/>
          <w:sz w:val="24"/>
        </w:rPr>
        <w:t> :</w:t>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r>
      <w:r w:rsidR="00520DC8">
        <w:rPr>
          <w:rFonts w:ascii="Times New Roman" w:hAnsi="Times New Roman" w:cs="Times New Roman"/>
          <w:sz w:val="24"/>
        </w:rPr>
        <w:tab/>
        <w:t>Pages 8-13</w:t>
      </w:r>
    </w:p>
    <w:p w:rsidR="0099085D" w:rsidRDefault="0099085D" w:rsidP="00326C47">
      <w:pPr>
        <w:spacing w:after="0"/>
        <w:rPr>
          <w:rFonts w:ascii="Times New Roman" w:hAnsi="Times New Roman" w:cs="Times New Roman"/>
          <w:sz w:val="24"/>
        </w:rPr>
      </w:pPr>
    </w:p>
    <w:p w:rsidR="0099085D" w:rsidRDefault="009D70BB" w:rsidP="00326C47">
      <w:pPr>
        <w:spacing w:after="0"/>
        <w:rPr>
          <w:rFonts w:ascii="Times New Roman" w:hAnsi="Times New Roman" w:cs="Times New Roman"/>
          <w:sz w:val="24"/>
        </w:rPr>
      </w:pPr>
      <w:r>
        <w:rPr>
          <w:rFonts w:ascii="Times New Roman" w:hAnsi="Times New Roman" w:cs="Times New Roman"/>
          <w:sz w:val="24"/>
        </w:rPr>
        <w:tab/>
      </w:r>
      <w:r w:rsidRPr="009D70BB">
        <w:rPr>
          <w:rFonts w:ascii="Times New Roman" w:hAnsi="Times New Roman" w:cs="Times New Roman"/>
          <w:b/>
          <w:sz w:val="24"/>
        </w:rPr>
        <w:t xml:space="preserve">- </w:t>
      </w:r>
      <w:r w:rsidR="0099085D" w:rsidRPr="009D70BB">
        <w:rPr>
          <w:rFonts w:ascii="Times New Roman" w:hAnsi="Times New Roman" w:cs="Times New Roman"/>
          <w:b/>
          <w:sz w:val="24"/>
        </w:rPr>
        <w:t>Le logiciel PCAN explorer 6</w:t>
      </w:r>
      <w:r>
        <w:rPr>
          <w:rFonts w:ascii="Times New Roman" w:hAnsi="Times New Roman" w:cs="Times New Roman"/>
          <w:b/>
          <w:sz w:val="24"/>
        </w:rPr>
        <w:t> :</w:t>
      </w:r>
      <w:r>
        <w:rPr>
          <w:rFonts w:ascii="Times New Roman" w:hAnsi="Times New Roman" w:cs="Times New Roman"/>
          <w:b/>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r>
      <w:r w:rsidR="00076CCE">
        <w:rPr>
          <w:rFonts w:ascii="Times New Roman" w:hAnsi="Times New Roman" w:cs="Times New Roman"/>
          <w:sz w:val="24"/>
        </w:rPr>
        <w:tab/>
        <w:t>Pages 1</w:t>
      </w:r>
      <w:r w:rsidR="00520DC8">
        <w:rPr>
          <w:rFonts w:ascii="Times New Roman" w:hAnsi="Times New Roman" w:cs="Times New Roman"/>
          <w:sz w:val="24"/>
        </w:rPr>
        <w:t>4-15</w:t>
      </w:r>
    </w:p>
    <w:p w:rsidR="00DB1FDB" w:rsidRDefault="00DB1FDB" w:rsidP="00326C47">
      <w:pPr>
        <w:spacing w:after="0"/>
        <w:rPr>
          <w:rFonts w:ascii="Times New Roman" w:hAnsi="Times New Roman" w:cs="Times New Roman"/>
          <w:b/>
          <w:sz w:val="24"/>
        </w:rPr>
      </w:pPr>
    </w:p>
    <w:p w:rsidR="00DB1FDB" w:rsidRDefault="00DB1FDB" w:rsidP="00326C47">
      <w:pPr>
        <w:spacing w:after="0"/>
        <w:rPr>
          <w:rFonts w:ascii="Times New Roman" w:hAnsi="Times New Roman" w:cs="Times New Roman"/>
          <w:sz w:val="24"/>
        </w:rPr>
      </w:pPr>
      <w:r>
        <w:rPr>
          <w:rFonts w:ascii="Times New Roman" w:hAnsi="Times New Roman" w:cs="Times New Roman"/>
          <w:b/>
          <w:sz w:val="24"/>
        </w:rPr>
        <w:tab/>
      </w:r>
      <w:r w:rsidRPr="009D70BB">
        <w:rPr>
          <w:rFonts w:ascii="Times New Roman" w:hAnsi="Times New Roman" w:cs="Times New Roman"/>
          <w:b/>
          <w:sz w:val="24"/>
        </w:rPr>
        <w:t xml:space="preserve">- </w:t>
      </w:r>
      <w:r>
        <w:rPr>
          <w:rFonts w:ascii="Times New Roman" w:hAnsi="Times New Roman" w:cs="Times New Roman"/>
          <w:b/>
          <w:sz w:val="24"/>
        </w:rPr>
        <w:t>Le BMS: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520DC8">
        <w:rPr>
          <w:rFonts w:ascii="Times New Roman" w:hAnsi="Times New Roman" w:cs="Times New Roman"/>
          <w:sz w:val="24"/>
        </w:rPr>
        <w:t>Page 16</w:t>
      </w:r>
    </w:p>
    <w:p w:rsidR="00DB1FDB" w:rsidRDefault="00DB1FDB" w:rsidP="00326C47">
      <w:pPr>
        <w:spacing w:after="0"/>
        <w:rPr>
          <w:rFonts w:ascii="Times New Roman" w:hAnsi="Times New Roman" w:cs="Times New Roman"/>
          <w:sz w:val="24"/>
        </w:rPr>
      </w:pPr>
    </w:p>
    <w:p w:rsidR="00DB1FDB" w:rsidRPr="00DB1FDB" w:rsidRDefault="00DB1FDB" w:rsidP="00DB1FDB">
      <w:pPr>
        <w:rPr>
          <w:rFonts w:ascii="Times New Roman" w:hAnsi="Times New Roman" w:cs="Times New Roman"/>
          <w:sz w:val="24"/>
        </w:rPr>
      </w:pPr>
      <w:r>
        <w:rPr>
          <w:b/>
          <w:sz w:val="24"/>
        </w:rPr>
        <w:tab/>
      </w:r>
    </w:p>
    <w:p w:rsidR="00326C47" w:rsidRDefault="00326C47" w:rsidP="00326C47">
      <w:pPr>
        <w:spacing w:after="0"/>
        <w:rPr>
          <w:rFonts w:ascii="Times New Roman" w:hAnsi="Times New Roman" w:cs="Times New Roman"/>
          <w:sz w:val="24"/>
        </w:rPr>
      </w:pPr>
    </w:p>
    <w:p w:rsidR="00326C47" w:rsidRDefault="00326C47" w:rsidP="003B5B54">
      <w:pPr>
        <w:spacing w:after="0"/>
        <w:rPr>
          <w:rFonts w:ascii="Times New Roman" w:hAnsi="Times New Roman" w:cs="Times New Roman"/>
          <w:sz w:val="24"/>
        </w:rPr>
      </w:pPr>
    </w:p>
    <w:p w:rsidR="001B6599" w:rsidRDefault="003B5B54" w:rsidP="003B5B54">
      <w:pPr>
        <w:spacing w:after="0"/>
        <w:rPr>
          <w:rFonts w:ascii="Times New Roman" w:hAnsi="Times New Roman" w:cs="Times New Roman"/>
          <w:sz w:val="24"/>
        </w:rPr>
      </w:pPr>
      <w:r>
        <w:rPr>
          <w:rFonts w:ascii="Times New Roman" w:hAnsi="Times New Roman" w:cs="Times New Roman"/>
          <w:sz w:val="24"/>
        </w:rPr>
        <w:t>Le matériel pédagogique décrit et utilisé ci-après est la production conjointe de :</w:t>
      </w:r>
    </w:p>
    <w:p w:rsidR="003B5B54" w:rsidRDefault="003B5B54" w:rsidP="003B5B54">
      <w:pPr>
        <w:pStyle w:val="Paragraphedeliste"/>
        <w:numPr>
          <w:ilvl w:val="0"/>
          <w:numId w:val="4"/>
        </w:numPr>
        <w:rPr>
          <w:sz w:val="24"/>
        </w:rPr>
      </w:pPr>
      <w:r>
        <w:rPr>
          <w:sz w:val="24"/>
        </w:rPr>
        <w:t>La société SVTEIC (</w:t>
      </w:r>
      <w:hyperlink r:id="rId8" w:history="1">
        <w:r w:rsidRPr="005A13BB">
          <w:rPr>
            <w:rStyle w:val="Lienhypertexte"/>
            <w:sz w:val="24"/>
          </w:rPr>
          <w:t>s.vayssiere@svteic.fr</w:t>
        </w:r>
      </w:hyperlink>
      <w:r>
        <w:rPr>
          <w:sz w:val="24"/>
        </w:rPr>
        <w:t>) pour la batterie instrumentée</w:t>
      </w:r>
    </w:p>
    <w:p w:rsidR="003B5B54" w:rsidRDefault="003B5B54" w:rsidP="003B5B54">
      <w:pPr>
        <w:pStyle w:val="Paragraphedeliste"/>
        <w:numPr>
          <w:ilvl w:val="0"/>
          <w:numId w:val="4"/>
        </w:numPr>
        <w:rPr>
          <w:sz w:val="24"/>
        </w:rPr>
      </w:pPr>
      <w:r>
        <w:rPr>
          <w:sz w:val="24"/>
        </w:rPr>
        <w:t>Le LPO CARNOT-BERTIN à Saumur pour le support, le circuit de décharge et l’exploitation pédagogique.</w:t>
      </w:r>
    </w:p>
    <w:p w:rsidR="003B5B54" w:rsidRDefault="003B5B54" w:rsidP="003B5B54">
      <w:pPr>
        <w:rPr>
          <w:sz w:val="24"/>
        </w:rPr>
      </w:pPr>
    </w:p>
    <w:p w:rsidR="003B5B54" w:rsidRDefault="003B5B54" w:rsidP="003B5B54">
      <w:pPr>
        <w:pStyle w:val="Paragraphedeliste"/>
        <w:numPr>
          <w:ilvl w:val="0"/>
          <w:numId w:val="4"/>
        </w:numPr>
        <w:rPr>
          <w:sz w:val="24"/>
        </w:rPr>
      </w:pPr>
      <w:r>
        <w:rPr>
          <w:sz w:val="24"/>
        </w:rPr>
        <w:t>Pour utiliser pleinement cet outil, l’achat d’un logiciel d’analyse de trame CAN est souhaitable.</w:t>
      </w:r>
    </w:p>
    <w:p w:rsidR="003B5B54" w:rsidRPr="003B5B54" w:rsidRDefault="003B5B54" w:rsidP="003B5B54">
      <w:pPr>
        <w:pStyle w:val="Paragraphedeliste"/>
        <w:rPr>
          <w:sz w:val="24"/>
        </w:rPr>
      </w:pPr>
    </w:p>
    <w:p w:rsidR="003B5B54" w:rsidRPr="003B5B54" w:rsidRDefault="003B5B54" w:rsidP="003B5B54">
      <w:pPr>
        <w:pStyle w:val="Paragraphedeliste"/>
        <w:numPr>
          <w:ilvl w:val="1"/>
          <w:numId w:val="4"/>
        </w:numPr>
        <w:rPr>
          <w:sz w:val="24"/>
        </w:rPr>
      </w:pPr>
      <w:r>
        <w:rPr>
          <w:sz w:val="24"/>
        </w:rPr>
        <w:t>Exemple : PCAN de la société PEAK-System</w:t>
      </w:r>
    </w:p>
    <w:p w:rsidR="001B6599" w:rsidRDefault="001B6599">
      <w:pPr>
        <w:spacing w:line="276" w:lineRule="auto"/>
        <w:rPr>
          <w:rFonts w:ascii="Times New Roman" w:hAnsi="Times New Roman" w:cs="Times New Roman"/>
          <w:sz w:val="24"/>
        </w:rPr>
      </w:pPr>
      <w:r>
        <w:rPr>
          <w:rFonts w:ascii="Times New Roman" w:hAnsi="Times New Roman" w:cs="Times New Roman"/>
          <w:sz w:val="24"/>
        </w:rPr>
        <w:br w:type="page"/>
      </w:r>
    </w:p>
    <w:p w:rsidR="001B6599" w:rsidRPr="00326C47" w:rsidRDefault="001B6599" w:rsidP="00326C47">
      <w:pPr>
        <w:spacing w:after="0"/>
        <w:rPr>
          <w:rFonts w:ascii="Times New Roman" w:hAnsi="Times New Roman" w:cs="Times New Roman"/>
          <w:sz w:val="24"/>
        </w:rPr>
        <w:sectPr w:rsidR="001B6599" w:rsidRPr="00326C47" w:rsidSect="00CF636B">
          <w:headerReference w:type="default" r:id="rId9"/>
          <w:footerReference w:type="default" r:id="rId10"/>
          <w:pgSz w:w="11906" w:h="16838"/>
          <w:pgMar w:top="533" w:right="720" w:bottom="720" w:left="720" w:header="283" w:footer="340" w:gutter="0"/>
          <w:cols w:space="708"/>
          <w:docGrid w:linePitch="360"/>
        </w:sectPr>
      </w:pPr>
    </w:p>
    <w:p w:rsidR="00270C5C" w:rsidRDefault="009A0A82" w:rsidP="00326C47">
      <w:pPr>
        <w:spacing w:after="0" w:line="276" w:lineRule="auto"/>
      </w:pPr>
      <w:r>
        <w:pict>
          <v:group id="_x0000_s1679" editas="canvas" style="width:836.2pt;height:523.15pt;mso-position-horizontal-relative:char;mso-position-vertical-relative:line" coordorigin="720,720" coordsize="16724,104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0" type="#_x0000_t75" style="position:absolute;left:720;top:720;width:16724;height:10463" o:preferrelative="f">
              <v:fill o:detectmouseclick="t"/>
              <v:path o:extrusionok="t" o:connecttype="none"/>
              <o:lock v:ext="edit" text="t"/>
            </v:shape>
            <v:rect id="_x0000_s1681" style="position:absolute;left:9415;top:1527;width:240;height:677"/>
            <v:rect id="_x0000_s1682" style="position:absolute;left:3622;top:9796;width:491;height:175"/>
            <v:rect id="_x0000_s1683" style="position:absolute;left:1945;top:1445;width:3842;height:4746">
              <v:textbox style="mso-next-textbox:#_x0000_s1683">
                <w:txbxContent>
                  <w:p w:rsidR="00D10604" w:rsidRDefault="00D10604" w:rsidP="00D34C35">
                    <w:r>
                      <w:t xml:space="preserve">BATTERIE </w:t>
                    </w:r>
                  </w:p>
                  <w:p w:rsidR="00D10604" w:rsidRDefault="00D10604" w:rsidP="00D34C35">
                    <w:pPr>
                      <w:spacing w:after="0"/>
                    </w:pPr>
                  </w:p>
                </w:txbxContent>
              </v:textbox>
            </v:rect>
            <v:rect id="_x0000_s1684" style="position:absolute;left:10818;top:2035;width:1048;height:452;rotation:90" strokeweight="1.5pt">
              <v:textbox style="mso-next-textbox:#_x0000_s1684">
                <w:txbxContent>
                  <w:p w:rsidR="00D10604" w:rsidRDefault="00D10604" w:rsidP="00D34C35">
                    <w:r>
                      <w:t>R1</w:t>
                    </w:r>
                  </w:p>
                </w:txbxContent>
              </v:textbox>
            </v:rect>
            <v:rect id="_x0000_s1685" style="position:absolute;left:11699;top:3715;width:1017;height:452;rotation:90" strokeweight="1.5pt">
              <v:textbox style="mso-next-textbox:#_x0000_s1685">
                <w:txbxContent>
                  <w:p w:rsidR="00D10604" w:rsidRDefault="00D10604" w:rsidP="00D34C35">
                    <w:r>
                      <w:t>R2</w:t>
                    </w:r>
                  </w:p>
                </w:txbxContent>
              </v:textbox>
            </v:rect>
            <v:rect id="_x0000_s1686" style="position:absolute;left:12626;top:4973;width:1048;height:452;rotation:90" strokeweight="1.5pt">
              <v:textbox style="mso-next-textbox:#_x0000_s1686">
                <w:txbxContent>
                  <w:p w:rsidR="00D10604" w:rsidRDefault="00D10604" w:rsidP="00D34C35">
                    <w:r>
                      <w:t>R3</w:t>
                    </w:r>
                  </w:p>
                </w:txbxContent>
              </v:textbox>
            </v:rect>
            <v:rect id="_x0000_s1687" style="position:absolute;left:13545;top:6427;width:1017;height:452;rotation:90" strokeweight="1.5pt">
              <v:textbox style="mso-next-textbox:#_x0000_s1687">
                <w:txbxContent>
                  <w:p w:rsidR="00D10604" w:rsidRDefault="00D10604" w:rsidP="00D34C35">
                    <w:r>
                      <w:t>R4</w:t>
                    </w:r>
                  </w:p>
                </w:txbxContent>
              </v:textbox>
            </v:rect>
            <v:shapetype id="_x0000_t32" coordsize="21600,21600" o:spt="32" o:oned="t" path="m,l21600,21600e" filled="f">
              <v:path arrowok="t" fillok="f" o:connecttype="none"/>
              <o:lock v:ext="edit" shapetype="t"/>
            </v:shapetype>
            <v:shape id="_x0000_s1688" type="#_x0000_t32" style="position:absolute;left:11342;top:3771;width:1;height:4746" o:connectortype="straight" strokeweight="1.5pt">
              <v:stroke endarrow="oval"/>
            </v:shape>
            <v:group id="_x0000_s1689" style="position:absolute;left:11116;top:2785;width:227;height:986" coordorigin="11116,2785" coordsize="227,986">
              <v:shape id="_x0000_s1690" type="#_x0000_t32" style="position:absolute;left:11342;top:2785;width:1;height:534" o:connectortype="straight" strokeweight="1.5pt"/>
              <v:shape id="_x0000_s1691" type="#_x0000_t32" style="position:absolute;left:11116;top:3206;width:226;height:565;flip:x y" o:connectortype="straight" strokeweight="1.5pt"/>
            </v:group>
            <v:group id="_x0000_s1692" style="position:absolute;left:12020;top:4449;width:227;height:904" coordorigin="11116,2785" coordsize="227,986">
              <v:shape id="_x0000_s1693" type="#_x0000_t32" style="position:absolute;left:11342;top:2785;width:1;height:534" o:connectortype="straight" strokeweight="1.5pt"/>
              <v:shape id="_x0000_s1694" type="#_x0000_t32" style="position:absolute;left:11116;top:3206;width:226;height:565;flip:x y" o:connectortype="straight" strokeweight="1.5pt"/>
            </v:group>
            <v:group id="_x0000_s1695" style="position:absolute;left:12924;top:5692;width:227;height:1017" coordorigin="11116,2785" coordsize="227,986">
              <v:shape id="_x0000_s1696" type="#_x0000_t32" style="position:absolute;left:11342;top:2785;width:1;height:534" o:connectortype="straight" strokeweight="1.5pt"/>
              <v:shape id="_x0000_s1697" type="#_x0000_t32" style="position:absolute;left:11116;top:3206;width:226;height:565;flip:x y" o:connectortype="straight" strokeweight="1.5pt"/>
            </v:group>
            <v:group id="_x0000_s1698" style="position:absolute;left:13828;top:7161;width:227;height:904" coordorigin="11116,2785" coordsize="227,986">
              <v:shape id="_x0000_s1699" type="#_x0000_t32" style="position:absolute;left:11342;top:2785;width:1;height:534" o:connectortype="straight" strokeweight="1.5pt"/>
              <v:shape id="_x0000_s1700" type="#_x0000_t32" style="position:absolute;left:11116;top:3206;width:226;height:565;flip:x y" o:connectortype="straight" strokeweight="1.5pt"/>
            </v:group>
            <v:shape id="_x0000_s1701" type="#_x0000_t32" style="position:absolute;left:14054;top:8065;width:1;height:452" o:connectortype="straight" strokeweight="1.5pt"/>
            <v:shape id="_x0000_s1702" type="#_x0000_t32" style="position:absolute;left:2302;top:8517;width:11752;height:1;flip:x" o:connectortype="straight" strokeweight="1.5pt"/>
            <v:shape id="_x0000_s1703" type="#_x0000_t32" style="position:absolute;left:12246;top:5353;width:0;height:3164" o:connectortype="straight" strokeweight="1.5pt">
              <v:stroke endarrow="oval"/>
            </v:shape>
            <v:shape id="_x0000_s1704" type="#_x0000_t32" style="position:absolute;left:13150;top:6709;width:1;height:1808" o:connectortype="straight" strokeweight="1.5pt">
              <v:stroke endarrow="oval"/>
            </v:shape>
            <v:group id="_x0000_s1705" style="position:absolute;left:14732;top:2641;width:904;height:904" coordorigin="6257,2302" coordsize="1356,1356">
              <v:oval id="_x0000_s1706" style="position:absolute;left:6822;top:2302;width:226;height:678"/>
              <v:oval id="_x0000_s1707" style="position:absolute;left:6822;top:2980;width:226;height:678"/>
              <v:oval id="_x0000_s1708" style="position:absolute;left:6483;top:2641;width:226;height:678;rotation:270"/>
              <v:oval id="_x0000_s1709" style="position:absolute;left:7161;top:2641;width:226;height:678;rotation:90"/>
              <v:oval id="_x0000_s1710" style="position:absolute;left:6257;top:2302;width:1356;height:1356" filled="f"/>
            </v:group>
            <v:shape id="_x0000_s1711" type="#_x0000_t32" style="position:absolute;left:11342;top:3092;width:3390;height:1" o:connectortype="straight">
              <v:stroke startarrow="oval" endarrow="oval"/>
            </v:shape>
            <v:group id="_x0000_s1712" style="position:absolute;left:14732;top:5466;width:904;height:904" coordorigin="6257,2302" coordsize="1356,1356">
              <v:oval id="_x0000_s1713" style="position:absolute;left:6822;top:2302;width:226;height:678"/>
              <v:oval id="_x0000_s1714" style="position:absolute;left:6822;top:2980;width:226;height:678"/>
              <v:oval id="_x0000_s1715" style="position:absolute;left:6483;top:2641;width:226;height:678;rotation:270"/>
              <v:oval id="_x0000_s1716" style="position:absolute;left:7161;top:2641;width:226;height:678;rotation:90"/>
              <v:oval id="_x0000_s1717" style="position:absolute;left:6257;top:2302;width:1356;height:1356" filled="f"/>
            </v:group>
            <v:shape id="_x0000_s1718" type="#_x0000_t32" style="position:absolute;left:13150;top:5917;width:1582;height:1" o:connectortype="straight">
              <v:stroke startarrow="diamond" endarrow="diamond"/>
            </v:shape>
            <v:shape id="_x0000_s1719" type="#_x0000_t32" style="position:absolute;left:9082;top:1285;width:6780;height:1" o:connectortype="straight" strokeweight="1.5pt"/>
            <v:shape id="_x0000_s1720" type="#_x0000_t32" style="position:absolute;left:15862;top:1285;width:0;height:4633;flip:y" o:connectortype="straight"/>
            <v:shape id="_x0000_s1721" type="#_x0000_t32" style="position:absolute;left:15636;top:3092;width:226;height:1;flip:x" o:connectortype="straight">
              <v:stroke startarrow="oval" endarrow="oval"/>
            </v:shape>
            <v:shape id="_x0000_s1722" type="#_x0000_t32" style="position:absolute;left:15636;top:5917;width:226;height:1;flip:x" o:connectortype="straight">
              <v:stroke startarrow="oval" endarrow="oval"/>
            </v:shape>
            <v:shape id="_x0000_s1723" type="#_x0000_t32" style="position:absolute;left:11342;top:1285;width:0;height:437;flip:y" o:connectortype="straight" strokeweight="1.5pt">
              <v:stroke endarrow="oval"/>
            </v:shape>
            <v:shape id="_x0000_s1724" type="#_x0000_t32" style="position:absolute;left:12246;top:1285;width:1;height:2132;flip:y" o:connectortype="straight" strokeweight="1.5pt">
              <v:stroke endarrow="oval"/>
            </v:shape>
            <v:shape id="_x0000_s1725" type="#_x0000_t32" style="position:absolute;left:13150;top:1285;width:1;height:3375;flip:y" o:connectortype="straight" strokeweight="1.5pt">
              <v:stroke endarrow="oval"/>
            </v:shape>
            <v:shape id="_x0000_s1726" type="#_x0000_t32" style="position:absolute;left:14054;top:1285;width:1;height:4844;flip:y" o:connectortype="straight" strokeweight="1.5pt">
              <v:stroke endarrow="oval"/>
            </v:shape>
            <v:rect id="_x0000_s1727" style="position:absolute;left:1850;top:10099;width:2260;height:904">
              <v:textbox style="mso-next-textbox:#_x0000_s1727">
                <w:txbxContent>
                  <w:p w:rsidR="00D10604" w:rsidRDefault="00D10604" w:rsidP="00D34C35">
                    <w:r>
                      <w:tab/>
                    </w:r>
                    <w:r>
                      <w:tab/>
                    </w:r>
                  </w:p>
                  <w:p w:rsidR="00D10604" w:rsidRDefault="00D10604" w:rsidP="00D34C35">
                    <w:r>
                      <w:t>Alimentation 12V CC</w:t>
                    </w:r>
                  </w:p>
                </w:txbxContent>
              </v:textbox>
            </v:rect>
            <v:shape id="_x0000_s1728" type="#_x0000_t32" style="position:absolute;left:1172;top:10550;width:678;height:1" o:connectortype="straight" strokeweight="2.5pt"/>
            <v:shapetype id="_x0000_t202" coordsize="21600,21600" o:spt="202" path="m,l,21600r21600,l21600,xe">
              <v:stroke joinstyle="miter"/>
              <v:path gradientshapeok="t" o:connecttype="rect"/>
            </v:shapetype>
            <v:shape id="_x0000_s1729" type="#_x0000_t202" style="position:absolute;left:833;top:10137;width:904;height:339">
              <v:textbox style="mso-next-textbox:#_x0000_s1729" inset="0,0,0,0">
                <w:txbxContent>
                  <w:p w:rsidR="00D10604" w:rsidRDefault="00D10604" w:rsidP="00D34C35">
                    <w:r>
                      <w:t>230 V AC</w:t>
                    </w:r>
                  </w:p>
                </w:txbxContent>
              </v:textbox>
            </v:shape>
            <v:group id="_x0000_s1730" style="position:absolute;left:4570;top:9196;width:904;height:679" coordorigin="6144,9308" coordsize="904,679">
              <v:group id="_x0000_s1731" style="position:absolute;left:6144;top:9421;width:904;height:566" coordorigin="6144,9421" coordsize="904,566">
                <v:group id="_x0000_s1732" style="position:absolute;left:6482;top:9422;width:227;height:904;rotation:90" coordorigin="11116,2785" coordsize="227,986">
                  <v:shape id="_x0000_s1733" type="#_x0000_t32" style="position:absolute;left:11342;top:2785;width:1;height:534" o:connectortype="straight"/>
                  <v:shape id="_x0000_s1734" type="#_x0000_t32" style="position:absolute;left:11116;top:3206;width:226;height:565;flip:x y" o:connectortype="straight"/>
                </v:group>
                <v:shape id="_x0000_s1735" type="#_x0000_t32" style="position:absolute;left:6370;top:9421;width:0;height:452" o:connectortype="straight">
                  <v:stroke dashstyle="1 1" endcap="round"/>
                </v:shape>
              </v:group>
              <v:group id="_x0000_s1736" style="position:absolute;left:6144;top:9308;width:452;height:226" coordorigin="3432,6596" coordsize="452,226">
                <v:shape id="_x0000_s1737" type="#_x0000_t32" style="position:absolute;left:3432;top:6709;width:0;height:113;flip:y" o:connectortype="straight"/>
                <v:shape id="_x0000_s1738" type="#_x0000_t32" style="position:absolute;left:3432;top:6709;width:452;height:0;flip:x" o:connectortype="straight"/>
                <v:shape id="_x0000_s1739" type="#_x0000_t32" style="position:absolute;left:3884;top:6596;width:0;height:113;flip:y" o:connectortype="straight"/>
              </v:group>
            </v:group>
            <v:group id="_x0000_s1740" style="position:absolute;left:6565;top:9195;width:904;height:679" coordorigin="6144,9308" coordsize="904,679">
              <v:group id="_x0000_s1741" style="position:absolute;left:6144;top:9421;width:904;height:566" coordorigin="6144,9421" coordsize="904,566">
                <v:group id="_x0000_s1742" style="position:absolute;left:6482;top:9422;width:227;height:904;rotation:90" coordorigin="11116,2785" coordsize="227,986">
                  <v:shape id="_x0000_s1743" type="#_x0000_t32" style="position:absolute;left:11342;top:2785;width:1;height:534" o:connectortype="straight"/>
                  <v:shape id="_x0000_s1744" type="#_x0000_t32" style="position:absolute;left:11116;top:3206;width:226;height:565;flip:x y" o:connectortype="straight"/>
                </v:group>
                <v:shape id="_x0000_s1745" type="#_x0000_t32" style="position:absolute;left:6370;top:9421;width:0;height:452" o:connectortype="straight">
                  <v:stroke dashstyle="1 1" endcap="round"/>
                </v:shape>
              </v:group>
              <v:group id="_x0000_s1746" style="position:absolute;left:6144;top:9308;width:452;height:226" coordorigin="3432,6596" coordsize="452,226">
                <v:shape id="_x0000_s1747" type="#_x0000_t32" style="position:absolute;left:3432;top:6709;width:0;height:113;flip:y" o:connectortype="straight"/>
                <v:shape id="_x0000_s1748" type="#_x0000_t32" style="position:absolute;left:3432;top:6709;width:452;height:0;flip:x" o:connectortype="straight"/>
                <v:shape id="_x0000_s1749" type="#_x0000_t32" style="position:absolute;left:3884;top:6596;width:0;height:113;flip:y" o:connectortype="straight"/>
              </v:group>
            </v:group>
            <v:group id="_x0000_s1750" style="position:absolute;left:8307;top:9528;width:904;height:678" coordorigin="6144,9308" coordsize="904,679">
              <v:group id="_x0000_s1751" style="position:absolute;left:6144;top:9421;width:904;height:566" coordorigin="6144,9421" coordsize="904,566">
                <v:group id="_x0000_s1752" style="position:absolute;left:6482;top:9422;width:227;height:904;rotation:90" coordorigin="11116,2785" coordsize="227,986">
                  <v:shape id="_x0000_s1753" type="#_x0000_t32" style="position:absolute;left:11342;top:2785;width:1;height:534" o:connectortype="straight"/>
                  <v:shape id="_x0000_s1754" type="#_x0000_t32" style="position:absolute;left:11116;top:3206;width:226;height:565;flip:x y" o:connectortype="straight"/>
                </v:group>
                <v:shape id="_x0000_s1755" type="#_x0000_t32" style="position:absolute;left:6370;top:9421;width:0;height:452" o:connectortype="straight">
                  <v:stroke dashstyle="1 1" endcap="round"/>
                </v:shape>
              </v:group>
              <v:group id="_x0000_s1756" style="position:absolute;left:6144;top:9308;width:452;height:226" coordorigin="3432,6596" coordsize="452,226">
                <v:shape id="_x0000_s1757" type="#_x0000_t32" style="position:absolute;left:3432;top:6709;width:0;height:113;flip:y" o:connectortype="straight"/>
                <v:shape id="_x0000_s1758" type="#_x0000_t32" style="position:absolute;left:3432;top:6709;width:452;height:0;flip:x" o:connectortype="straight"/>
                <v:shape id="_x0000_s1759" type="#_x0000_t32" style="position:absolute;left:3884;top:6596;width:0;height:113;flip:y" o:connectortype="straight"/>
              </v:group>
            </v:group>
            <v:group id="_x0000_s1760" style="position:absolute;left:10438;top:9873;width:904;height:679" coordorigin="6144,9308" coordsize="904,679">
              <v:group id="_x0000_s1761" style="position:absolute;left:6144;top:9421;width:904;height:566" coordorigin="6144,9421" coordsize="904,566">
                <v:group id="_x0000_s1762" style="position:absolute;left:6482;top:9422;width:227;height:904;rotation:90" coordorigin="11116,2785" coordsize="227,986">
                  <v:shape id="_x0000_s1763" type="#_x0000_t32" style="position:absolute;left:11342;top:2785;width:1;height:534" o:connectortype="straight"/>
                  <v:shape id="_x0000_s1764" type="#_x0000_t32" style="position:absolute;left:11116;top:3206;width:226;height:565;flip:x y" o:connectortype="straight"/>
                </v:group>
                <v:shape id="_x0000_s1765" type="#_x0000_t32" style="position:absolute;left:6370;top:9421;width:0;height:452" o:connectortype="straight">
                  <v:stroke dashstyle="1 1" endcap="round"/>
                </v:shape>
              </v:group>
              <v:group id="_x0000_s1766" style="position:absolute;left:6144;top:9308;width:452;height:226" coordorigin="3432,6596" coordsize="452,226">
                <v:shape id="_x0000_s1767" type="#_x0000_t32" style="position:absolute;left:3432;top:6709;width:0;height:113;flip:y" o:connectortype="straight"/>
                <v:shape id="_x0000_s1768" type="#_x0000_t32" style="position:absolute;left:3432;top:6709;width:452;height:0;flip:x" o:connectortype="straight"/>
                <v:shape id="_x0000_s1769" type="#_x0000_t32" style="position:absolute;left:3884;top:6596;width:0;height:113;flip:y" o:connectortype="straight"/>
              </v:group>
            </v:group>
            <v:group id="_x0000_s1770" style="position:absolute;left:12020;top:10212;width:904;height:679" coordorigin="6144,9308" coordsize="904,679">
              <v:group id="_x0000_s1771" style="position:absolute;left:6144;top:9421;width:904;height:566" coordorigin="6144,9421" coordsize="904,566">
                <v:group id="_x0000_s1772" style="position:absolute;left:6482;top:9422;width:227;height:904;rotation:90" coordorigin="11116,2785" coordsize="227,986">
                  <v:shape id="_x0000_s1773" type="#_x0000_t32" style="position:absolute;left:11342;top:2785;width:1;height:534" o:connectortype="straight"/>
                  <v:shape id="_x0000_s1774" type="#_x0000_t32" style="position:absolute;left:11116;top:3206;width:226;height:565;flip:x y" o:connectortype="straight"/>
                </v:group>
                <v:shape id="_x0000_s1775" type="#_x0000_t32" style="position:absolute;left:6370;top:9421;width:0;height:452" o:connectortype="straight">
                  <v:stroke dashstyle="1 1" endcap="round"/>
                </v:shape>
              </v:group>
              <v:group id="_x0000_s1776" style="position:absolute;left:6144;top:9308;width:452;height:226" coordorigin="3432,6596" coordsize="452,226">
                <v:shape id="_x0000_s1777" type="#_x0000_t32" style="position:absolute;left:3432;top:6709;width:0;height:113;flip:y" o:connectortype="straight"/>
                <v:shape id="_x0000_s1778" type="#_x0000_t32" style="position:absolute;left:3432;top:6709;width:452;height:0;flip:x" o:connectortype="straight"/>
                <v:shape id="_x0000_s1779" type="#_x0000_t32" style="position:absolute;left:3884;top:6596;width:0;height:113;flip:y" o:connectortype="straight"/>
              </v:group>
            </v:group>
            <v:shape id="_x0000_s1780" type="#_x0000_t32" style="position:absolute;left:3469;top:9874;width:1101;height:1;flip:x" o:connectortype="straight"/>
            <v:group id="_x0000_s1781" style="position:absolute;left:7701;top:9647;width:226;height:452" coordorigin="5692,8065" coordsize="452,678">
              <v:rect id="_x0000_s1782" style="position:absolute;left:5692;top:8065;width:452;height:678"/>
              <v:shape id="_x0000_s1783" type="#_x0000_t32" style="position:absolute;left:5692;top:8291;width:452;height:226;flip:y" o:connectortype="straight"/>
            </v:group>
            <v:shape id="_x0000_s1784" type="#_x0000_t32" style="position:absolute;left:5474;top:9873;width:1122;height:2" o:connectortype="straight"/>
            <v:shape id="_x0000_s1785" type="#_x0000_t32" style="position:absolute;left:2980;top:8743;width:10396;height:1" o:connectortype="straight"/>
            <v:shape id="_x0000_s1786" type="#_x0000_t32" style="position:absolute;left:7927;top:9873;width:138;height:2" o:connectortype="straight"/>
            <v:shape id="_x0000_s1787" type="#_x0000_t32" style="position:absolute;left:8065;top:8743;width:1;height:1130;flip:y" o:connectortype="straight">
              <v:stroke endarrow="oval"/>
            </v:shape>
            <v:shape id="_x0000_s1788" type="#_x0000_t32" style="position:absolute;left:7492;top:10205;width:815;height:7;flip:x y" o:connectortype="straight"/>
            <v:group id="_x0000_s1789" style="position:absolute;left:9647;top:9986;width:226;height:452" coordorigin="5692,8065" coordsize="452,678">
              <v:rect id="_x0000_s1790" style="position:absolute;left:5692;top:8065;width:452;height:678"/>
              <v:shape id="_x0000_s1791" type="#_x0000_t32" style="position:absolute;left:5692;top:8291;width:452;height:226;flip:y" o:connectortype="straight"/>
            </v:group>
            <v:shape id="_x0000_s1792" type="#_x0000_t32" style="position:absolute;left:3491;top:9873;width:1;height:226" o:connectortype="straight"/>
            <v:group id="_x0000_s1793" style="position:absolute;left:11342;top:10325;width:226;height:452" coordorigin="5692,8065" coordsize="452,678">
              <v:rect id="_x0000_s1794" style="position:absolute;left:5692;top:8065;width:452;height:678"/>
              <v:shape id="_x0000_s1795" type="#_x0000_t32" style="position:absolute;left:5692;top:8291;width:452;height:226;flip:y" o:connectortype="straight"/>
            </v:group>
            <v:group id="_x0000_s1796" style="position:absolute;left:12924;top:10664;width:226;height:452" coordorigin="5692,8065" coordsize="452,678">
              <v:rect id="_x0000_s1797" style="position:absolute;left:5692;top:8065;width:452;height:678"/>
              <v:shape id="_x0000_s1798" type="#_x0000_t32" style="position:absolute;left:5692;top:8291;width:452;height:226;flip:y" o:connectortype="straight"/>
            </v:group>
            <v:shape id="_x0000_s1799" type="#_x0000_t32" style="position:absolute;left:6370;top:10528;width:4068;height:23;flip:x y" o:connectortype="straight"/>
            <v:shape id="_x0000_s1800" type="#_x0000_t32" style="position:absolute;left:11221;top:10890;width:799;height:1;flip:x" o:connectortype="straight"/>
            <v:shape id="_x0000_s1801" type="#_x0000_t32" style="position:absolute;left:6370;top:9873;width:1;height:655;flip:y" o:connectortype="straight">
              <v:stroke endarrow="oval"/>
            </v:shape>
            <v:shape id="_x0000_s1802" type="#_x0000_t32" style="position:absolute;left:9873;top:10212;width:226;height:1" o:connectortype="straight"/>
            <v:shape id="_x0000_s1803" type="#_x0000_t32" style="position:absolute;left:10099;top:8743;width:1;height:1469;flip:y" o:connectortype="straight">
              <v:stroke endarrow="oval"/>
            </v:shape>
            <v:shape id="_x0000_s1804" type="#_x0000_t32" style="position:absolute;left:11568;top:10551;width:226;height:1" o:connectortype="straight"/>
            <v:shape id="_x0000_s1805" type="#_x0000_t32" style="position:absolute;left:11794;top:8743;width:1;height:1808;flip:y" o:connectortype="straight">
              <v:stroke endarrow="oval"/>
            </v:shape>
            <v:shape id="_x0000_s1806" type="#_x0000_t32" style="position:absolute;left:13150;top:10890;width:226;height:0" o:connectortype="straight"/>
            <v:shape id="_x0000_s1807" type="#_x0000_t32" style="position:absolute;left:13376;top:8743;width:0;height:2147;flip:y" o:connectortype="straight"/>
            <v:shape id="_x0000_s1808" type="#_x0000_t202" style="position:absolute;left:4312;top:8969;width:1243;height:226;v-text-anchor:middle" strokecolor="white [3212]">
              <v:textbox style="mso-next-textbox:#_x0000_s1808" inset="0,0,0,0">
                <w:txbxContent>
                  <w:p w:rsidR="00D10604" w:rsidRPr="0034380B" w:rsidRDefault="00D10604" w:rsidP="00D34C35">
                    <w:pPr>
                      <w:rPr>
                        <w:sz w:val="16"/>
                      </w:rPr>
                    </w:pPr>
                    <w:r w:rsidRPr="0034380B">
                      <w:rPr>
                        <w:sz w:val="16"/>
                      </w:rPr>
                      <w:t>Décharge</w:t>
                    </w:r>
                    <w:r>
                      <w:rPr>
                        <w:sz w:val="16"/>
                      </w:rPr>
                      <w:t xml:space="preserve"> ON/OFF</w:t>
                    </w:r>
                  </w:p>
                </w:txbxContent>
              </v:textbox>
            </v:shape>
            <v:shape id="_x0000_s1809" type="#_x0000_t202" style="position:absolute;left:4393;top:7105;width:1254;height:226;v-text-anchor:middle" strokecolor="white [3212]">
              <v:textbox style="mso-next-textbox:#_x0000_s1809" inset="0,0,0,0">
                <w:txbxContent>
                  <w:p w:rsidR="00D10604" w:rsidRPr="0034380B" w:rsidRDefault="00D10604" w:rsidP="00D34C35">
                    <w:pPr>
                      <w:rPr>
                        <w:sz w:val="16"/>
                      </w:rPr>
                    </w:pPr>
                    <w:r>
                      <w:rPr>
                        <w:sz w:val="16"/>
                      </w:rPr>
                      <w:t>Présence Alim 12V</w:t>
                    </w:r>
                  </w:p>
                </w:txbxContent>
              </v:textbox>
            </v:shape>
            <v:shape id="_x0000_s1810" type="#_x0000_t202" style="position:absolute;left:8179;top:9248;width:711;height:226;v-text-anchor:middle" strokecolor="white [3212]">
              <v:textbox style="mso-next-textbox:#_x0000_s1810" inset="0,0,0,0">
                <w:txbxContent>
                  <w:p w:rsidR="00D10604" w:rsidRPr="0034380B" w:rsidRDefault="00D10604" w:rsidP="00D34C35">
                    <w:pPr>
                      <w:rPr>
                        <w:sz w:val="16"/>
                      </w:rPr>
                    </w:pPr>
                    <w:r>
                      <w:rPr>
                        <w:sz w:val="16"/>
                      </w:rPr>
                      <w:t>Intensité 2</w:t>
                    </w:r>
                  </w:p>
                </w:txbxContent>
              </v:textbox>
            </v:shape>
            <v:shape id="_x0000_s1811" type="#_x0000_t202" style="position:absolute;left:10212;top:9647;width:744;height:226;v-text-anchor:middle" strokecolor="white [3212]">
              <v:textbox style="mso-next-textbox:#_x0000_s1811" inset="0,0,0,0">
                <w:txbxContent>
                  <w:p w:rsidR="00D10604" w:rsidRPr="0034380B" w:rsidRDefault="00D10604" w:rsidP="00D34C35">
                    <w:pPr>
                      <w:rPr>
                        <w:sz w:val="16"/>
                      </w:rPr>
                    </w:pPr>
                    <w:r>
                      <w:rPr>
                        <w:sz w:val="16"/>
                      </w:rPr>
                      <w:t xml:space="preserve">Intensité 3 </w:t>
                    </w:r>
                  </w:p>
                </w:txbxContent>
              </v:textbox>
            </v:shape>
            <v:shape id="_x0000_s1812" type="#_x0000_t202" style="position:absolute;left:11907;top:9986;width:768;height:226;v-text-anchor:middle" strokecolor="white [3212]">
              <v:textbox style="mso-next-textbox:#_x0000_s1812" inset="0,0,0,0">
                <w:txbxContent>
                  <w:p w:rsidR="00D10604" w:rsidRPr="0034380B" w:rsidRDefault="00D10604" w:rsidP="00D34C35">
                    <w:pPr>
                      <w:rPr>
                        <w:sz w:val="16"/>
                      </w:rPr>
                    </w:pPr>
                    <w:r>
                      <w:rPr>
                        <w:sz w:val="16"/>
                      </w:rPr>
                      <w:t>Intensité 4</w:t>
                    </w:r>
                  </w:p>
                </w:txbxContent>
              </v:textbox>
            </v:shape>
            <v:shape id="_x0000_s1813" type="#_x0000_t202" style="position:absolute;left:7673;top:9415;width:339;height:226;v-text-anchor:middle" strokecolor="white [3212]">
              <v:textbox style="mso-next-textbox:#_x0000_s1813" inset="0,0,0,0">
                <w:txbxContent>
                  <w:p w:rsidR="00D10604" w:rsidRPr="0034380B" w:rsidRDefault="00D10604" w:rsidP="00D34C35">
                    <w:pPr>
                      <w:rPr>
                        <w:sz w:val="16"/>
                      </w:rPr>
                    </w:pPr>
                    <w:r>
                      <w:rPr>
                        <w:sz w:val="16"/>
                      </w:rPr>
                      <w:t xml:space="preserve">KM1 </w:t>
                    </w:r>
                  </w:p>
                </w:txbxContent>
              </v:textbox>
            </v:shape>
            <v:shape id="_x0000_s1814" type="#_x0000_t202" style="position:absolute;left:9647;top:9703;width:339;height:226;v-text-anchor:middle" strokecolor="white [3212]">
              <v:textbox style="mso-next-textbox:#_x0000_s1814" inset="0,0,0,0">
                <w:txbxContent>
                  <w:p w:rsidR="00D10604" w:rsidRPr="0034380B" w:rsidRDefault="00D10604" w:rsidP="00D34C35">
                    <w:pPr>
                      <w:rPr>
                        <w:sz w:val="16"/>
                      </w:rPr>
                    </w:pPr>
                    <w:r>
                      <w:rPr>
                        <w:sz w:val="16"/>
                      </w:rPr>
                      <w:t xml:space="preserve">KM2 </w:t>
                    </w:r>
                  </w:p>
                </w:txbxContent>
              </v:textbox>
            </v:shape>
            <v:shape id="_x0000_s1815" type="#_x0000_t202" style="position:absolute;left:11342;top:10066;width:339;height:226;v-text-anchor:middle" strokecolor="white [3212]">
              <v:textbox style="mso-next-textbox:#_x0000_s1815" inset="0,0,0,0">
                <w:txbxContent>
                  <w:p w:rsidR="00D10604" w:rsidRPr="0034380B" w:rsidRDefault="00D10604" w:rsidP="00D34C35">
                    <w:pPr>
                      <w:rPr>
                        <w:sz w:val="16"/>
                      </w:rPr>
                    </w:pPr>
                    <w:r>
                      <w:rPr>
                        <w:sz w:val="16"/>
                      </w:rPr>
                      <w:t xml:space="preserve">KM3 </w:t>
                    </w:r>
                  </w:p>
                </w:txbxContent>
              </v:textbox>
            </v:shape>
            <v:shape id="_x0000_s1816" type="#_x0000_t202" style="position:absolute;left:12924;top:10397;width:339;height:226;v-text-anchor:middle" strokecolor="white [3212]">
              <v:textbox style="mso-next-textbox:#_x0000_s1816" inset="0,0,0,0">
                <w:txbxContent>
                  <w:p w:rsidR="00D10604" w:rsidRPr="0034380B" w:rsidRDefault="00D10604" w:rsidP="00D34C35">
                    <w:pPr>
                      <w:rPr>
                        <w:sz w:val="16"/>
                      </w:rPr>
                    </w:pPr>
                    <w:r>
                      <w:rPr>
                        <w:sz w:val="16"/>
                      </w:rPr>
                      <w:t xml:space="preserve">KM4 </w:t>
                    </w:r>
                  </w:p>
                </w:txbxContent>
              </v:textbox>
            </v:shape>
            <v:rect id="_x0000_s1817" style="position:absolute;left:7500;top:1059;width:1582;height:452">
              <v:textbox style="mso-next-textbox:#_x0000_s1817">
                <w:txbxContent>
                  <w:p w:rsidR="00D10604" w:rsidRDefault="00D10604" w:rsidP="00D34C35">
                    <w:r>
                      <w:t>SHUNT</w:t>
                    </w:r>
                  </w:p>
                </w:txbxContent>
              </v:textbox>
            </v:rect>
            <v:shape id="_x0000_s1818" type="#_x0000_t32" style="position:absolute;left:6596;top:1285;width:904;height:0;flip:x" o:connectortype="straight" strokeweight="1.5pt"/>
            <v:shape id="_x0000_s1819" type="#_x0000_t32" style="position:absolute;left:6596;top:1285;width:0;height:5311" o:connectortype="straight" strokeweight="1.5pt"/>
            <v:shape id="_x0000_s1820" type="#_x0000_t32" style="position:absolute;left:2754;top:6596;width:3842;height:0;flip:x" o:connectortype="straight" strokeweight="1.5pt"/>
            <v:shape id="_x0000_s1821" type="#_x0000_t32" style="position:absolute;left:2754;top:5805;width:1;height:791;flip:y" o:connectortype="straight" strokeweight="1.5pt">
              <v:stroke endarrow="oval" endarrowwidth="wide" endarrowlength="long"/>
            </v:shape>
            <v:shape id="_x0000_s1822" type="#_x0000_t32" style="position:absolute;left:7274;top:1285;width:0;height:1130" o:connectortype="straight">
              <v:stroke startarrow="oval" endarrow="oval"/>
            </v:shape>
            <v:shape id="_x0000_s1823" type="#_x0000_t32" style="position:absolute;left:9534;top:1285;width:1;height:1130" o:connectortype="straight">
              <v:stroke startarrow="oval" endarrow="oval"/>
            </v:shape>
            <v:shape id="_x0000_s1824" type="#_x0000_t32" style="position:absolute;left:2302;top:5805;width:1;height:2712;flip:y" o:connectortype="straight" strokeweight="1.5pt">
              <v:stroke endarrow="oval" endarrowwidth="wide" endarrowlength="long"/>
            </v:shape>
            <v:shape id="_x0000_s1825" type="#_x0000_t32" style="position:absolute;left:2979;top:8743;width:1;height:1356" o:connectortype="straight"/>
            <v:group id="_x0000_s1826" style="position:absolute;left:7372;top:8755;width:241;height:1129" coordorigin="7274,8744" coordsize="241,1129">
              <v:group id="_x0000_s1827" style="position:absolute;left:7274;top:9089;width:241;height:258" coordorigin="6060,7342" coordsize="383,407">
                <v:oval id="_x0000_s1828" style="position:absolute;left:6060;top:7342;width:383;height:407"/>
                <v:shape id="_x0000_s1829" type="#_x0000_t32" style="position:absolute;left:6116;top:7402;width:271;height:287" o:connectortype="straight"/>
                <v:shape id="_x0000_s1830" type="#_x0000_t32" style="position:absolute;left:6116;top:7402;width:271;height:287;flip:y" o:connectortype="straight"/>
              </v:group>
              <v:shape id="_x0000_s1831" type="#_x0000_t32" style="position:absolute;left:7395;top:9345;width:1;height:528;flip:x y" o:connectortype="straight">
                <v:stroke startarrow="oval"/>
              </v:shape>
              <v:shape id="_x0000_s1832" type="#_x0000_t32" style="position:absolute;left:7395;top:8744;width:1;height:345;flip:x" o:connectortype="straight">
                <v:stroke startarrow="oval"/>
              </v:shape>
            </v:group>
            <v:shape id="_x0000_s1833" type="#_x0000_t32" style="position:absolute;left:9211;top:10206;width:436;height:6" o:connectortype="straight"/>
            <v:group id="_x0000_s1834" style="position:absolute;left:9293;top:9221;width:241;height:258" coordorigin="6060,7342" coordsize="383,407">
              <v:oval id="_x0000_s1835" style="position:absolute;left:6060;top:7342;width:383;height:407"/>
              <v:shape id="_x0000_s1836" type="#_x0000_t32" style="position:absolute;left:6116;top:7402;width:271;height:287" o:connectortype="straight"/>
              <v:shape id="_x0000_s1837" type="#_x0000_t32" style="position:absolute;left:6116;top:7402;width:271;height:287;flip:y" o:connectortype="straight"/>
            </v:group>
            <v:shape id="_x0000_s1838" type="#_x0000_t32" style="position:absolute;left:9413;top:9479;width:1;height:734;flip:y" o:connectortype="straight">
              <v:stroke startarrow="oval"/>
            </v:shape>
            <v:shape id="_x0000_s1839" type="#_x0000_t32" style="position:absolute;left:9413;top:8777;width:1;height:444" o:connectortype="straight">
              <v:stroke startarrow="oval"/>
            </v:shape>
            <v:group id="_x0000_s1840" style="position:absolute;left:11101;top:9276;width:241;height:258" coordorigin="6060,7342" coordsize="383,407">
              <v:oval id="_x0000_s1841" style="position:absolute;left:6060;top:7342;width:383;height:407"/>
              <v:shape id="_x0000_s1842" type="#_x0000_t32" style="position:absolute;left:6116;top:7402;width:271;height:287" o:connectortype="straight"/>
              <v:shape id="_x0000_s1843" type="#_x0000_t32" style="position:absolute;left:6116;top:7402;width:271;height:287;flip:y" o:connectortype="straight"/>
            </v:group>
            <v:shape id="_x0000_s1844" type="#_x0000_t32" style="position:absolute;left:11221;top:9534;width:1;height:1016;flip:y" o:connectortype="straight">
              <v:stroke startarrow="oval"/>
            </v:shape>
            <v:shape id="_x0000_s1845" type="#_x0000_t32" style="position:absolute;left:11221;top:8744;width:1;height:532" o:connectortype="straight">
              <v:stroke startarrow="oval"/>
            </v:shape>
            <v:shape id="_x0000_s1846" type="#_x0000_t32" style="position:absolute;left:7538;top:9873;width:163;height:11;flip:x" o:connectortype="straight"/>
            <v:group id="_x0000_s1847" style="position:absolute;left:12683;top:9368;width:241;height:258" coordorigin="6060,7342" coordsize="383,407">
              <v:oval id="_x0000_s1848" style="position:absolute;left:6060;top:7342;width:383;height:407"/>
              <v:shape id="_x0000_s1849" type="#_x0000_t32" style="position:absolute;left:6116;top:7402;width:271;height:287" o:connectortype="straight"/>
              <v:shape id="_x0000_s1850" type="#_x0000_t32" style="position:absolute;left:6116;top:7402;width:271;height:287;flip:y" o:connectortype="straight"/>
            </v:group>
            <v:shape id="_x0000_s1851" type="#_x0000_t32" style="position:absolute;left:12803;top:9626;width:1;height:1264;flip:y" o:connectortype="straight">
              <v:stroke startarrow="oval"/>
            </v:shape>
            <v:shape id="_x0000_s1852" type="#_x0000_t32" style="position:absolute;left:12803;top:8755;width:1;height:603" o:connectortype="straight">
              <v:stroke startarrow="oval"/>
            </v:shape>
            <v:shape id="_x0000_s1853" type="#_x0000_t202" style="position:absolute;left:11343;top:3368;width:339;height:226;v-text-anchor:middle" strokecolor="white [3212]">
              <v:textbox style="mso-next-textbox:#_x0000_s1853" inset="0,0,0,0">
                <w:txbxContent>
                  <w:p w:rsidR="00D10604" w:rsidRPr="0034380B" w:rsidRDefault="00D10604" w:rsidP="00D34C35">
                    <w:pPr>
                      <w:rPr>
                        <w:sz w:val="16"/>
                      </w:rPr>
                    </w:pPr>
                    <w:r>
                      <w:rPr>
                        <w:sz w:val="16"/>
                      </w:rPr>
                      <w:t xml:space="preserve">Km1 </w:t>
                    </w:r>
                  </w:p>
                </w:txbxContent>
              </v:textbox>
            </v:shape>
            <v:shape id="_x0000_s1854" type="#_x0000_t202" style="position:absolute;left:12247;top:4994;width:339;height:226;v-text-anchor:middle" strokecolor="white [3212]">
              <v:textbox style="mso-next-textbox:#_x0000_s1854" inset="0,0,0,0">
                <w:txbxContent>
                  <w:p w:rsidR="00D10604" w:rsidRPr="0034380B" w:rsidRDefault="00D10604" w:rsidP="00D34C35">
                    <w:pPr>
                      <w:rPr>
                        <w:sz w:val="16"/>
                      </w:rPr>
                    </w:pPr>
                    <w:r>
                      <w:rPr>
                        <w:sz w:val="16"/>
                      </w:rPr>
                      <w:t xml:space="preserve">Km2 </w:t>
                    </w:r>
                  </w:p>
                </w:txbxContent>
              </v:textbox>
            </v:shape>
            <v:shape id="_x0000_s1855" type="#_x0000_t202" style="position:absolute;left:14055;top:7702;width:339;height:226;v-text-anchor:middle" strokecolor="white [3212]">
              <v:textbox style="mso-next-textbox:#_x0000_s1855" inset="0,0,0,0">
                <w:txbxContent>
                  <w:p w:rsidR="00D10604" w:rsidRPr="0034380B" w:rsidRDefault="00D10604" w:rsidP="00D34C35">
                    <w:pPr>
                      <w:rPr>
                        <w:sz w:val="16"/>
                      </w:rPr>
                    </w:pPr>
                    <w:r>
                      <w:rPr>
                        <w:sz w:val="16"/>
                      </w:rPr>
                      <w:t xml:space="preserve">Km4 </w:t>
                    </w:r>
                  </w:p>
                </w:txbxContent>
              </v:textbox>
            </v:shape>
            <v:shape id="_x0000_s1856" type="#_x0000_t202" style="position:absolute;left:13150;top:6314;width:339;height:226;v-text-anchor:middle" strokecolor="white [3212]">
              <v:textbox style="mso-next-textbox:#_x0000_s1856" inset="0,0,0,0">
                <w:txbxContent>
                  <w:p w:rsidR="00D10604" w:rsidRPr="0034380B" w:rsidRDefault="00D10604" w:rsidP="00D34C35">
                    <w:pPr>
                      <w:rPr>
                        <w:sz w:val="16"/>
                      </w:rPr>
                    </w:pPr>
                    <w:r>
                      <w:rPr>
                        <w:sz w:val="16"/>
                      </w:rPr>
                      <w:t xml:space="preserve">Km3 </w:t>
                    </w:r>
                  </w:p>
                </w:txbxContent>
              </v:textbox>
            </v:shape>
            <v:shape id="_x0000_s1857" type="#_x0000_t202" style="position:absolute;left:14732;top:2309;width:904;height:226;v-text-anchor:middle" strokecolor="white [3212]">
              <v:textbox style="mso-next-textbox:#_x0000_s1857" inset="0,0,0,0">
                <w:txbxContent>
                  <w:p w:rsidR="00D10604" w:rsidRPr="0034380B" w:rsidRDefault="00D10604" w:rsidP="00D34C35">
                    <w:pPr>
                      <w:rPr>
                        <w:sz w:val="16"/>
                      </w:rPr>
                    </w:pPr>
                    <w:r>
                      <w:rPr>
                        <w:sz w:val="16"/>
                      </w:rPr>
                      <w:t xml:space="preserve">Ventilateur 1 </w:t>
                    </w:r>
                  </w:p>
                </w:txbxContent>
              </v:textbox>
            </v:shape>
            <v:shape id="_x0000_s1858" type="#_x0000_t202" style="position:absolute;left:14732;top:5127;width:904;height:226;v-text-anchor:middle" strokecolor="white [3212]">
              <v:textbox style="mso-next-textbox:#_x0000_s1858" inset="0,0,0,0">
                <w:txbxContent>
                  <w:p w:rsidR="00D10604" w:rsidRPr="0034380B" w:rsidRDefault="00D10604" w:rsidP="00D34C35">
                    <w:pPr>
                      <w:rPr>
                        <w:sz w:val="16"/>
                      </w:rPr>
                    </w:pPr>
                    <w:r>
                      <w:rPr>
                        <w:sz w:val="16"/>
                      </w:rPr>
                      <w:t xml:space="preserve">Ventilateur 2 </w:t>
                    </w:r>
                  </w:p>
                </w:txbxContent>
              </v:textbox>
            </v:shape>
            <v:shape id="_x0000_s1859" type="#_x0000_t202" style="position:absolute;left:3388;top:10115;width:295;height:413;v-text-anchor:middle" strokecolor="white [3212]">
              <v:textbox style="mso-next-textbox:#_x0000_s1859" inset="0,0,0,0">
                <w:txbxContent>
                  <w:p w:rsidR="00D10604" w:rsidRPr="00461237" w:rsidRDefault="00D10604" w:rsidP="00D34C35">
                    <w:pPr>
                      <w:rPr>
                        <w:b/>
                        <w:sz w:val="16"/>
                      </w:rPr>
                    </w:pPr>
                    <w:r>
                      <w:rPr>
                        <w:b/>
                        <w:sz w:val="32"/>
                      </w:rPr>
                      <w:t xml:space="preserve"> </w:t>
                    </w:r>
                    <w:r w:rsidRPr="00461237">
                      <w:rPr>
                        <w:b/>
                        <w:sz w:val="32"/>
                      </w:rPr>
                      <w:t>+</w:t>
                    </w:r>
                    <w:r w:rsidRPr="00461237">
                      <w:rPr>
                        <w:b/>
                        <w:sz w:val="16"/>
                      </w:rPr>
                      <w:t xml:space="preserve"> </w:t>
                    </w:r>
                  </w:p>
                </w:txbxContent>
              </v:textbox>
            </v:shape>
            <v:shape id="_x0000_s1860" type="#_x0000_t202" style="position:absolute;left:2807;top:10137;width:295;height:339;v-text-anchor:middle" strokecolor="white [3212]">
              <v:textbox style="mso-next-textbox:#_x0000_s1860" inset="0,0,0,0">
                <w:txbxContent>
                  <w:p w:rsidR="00D10604" w:rsidRPr="00461237" w:rsidRDefault="00D10604" w:rsidP="00D34C35">
                    <w:pPr>
                      <w:rPr>
                        <w:b/>
                        <w:sz w:val="16"/>
                      </w:rPr>
                    </w:pPr>
                    <w:r>
                      <w:rPr>
                        <w:b/>
                        <w:sz w:val="32"/>
                      </w:rPr>
                      <w:t xml:space="preserve"> </w:t>
                    </w:r>
                    <w:r w:rsidRPr="00461237">
                      <w:rPr>
                        <w:b/>
                        <w:sz w:val="36"/>
                      </w:rPr>
                      <w:t>-</w:t>
                    </w:r>
                    <w:r w:rsidRPr="00461237">
                      <w:rPr>
                        <w:b/>
                        <w:sz w:val="16"/>
                      </w:rPr>
                      <w:t xml:space="preserve"> </w:t>
                    </w:r>
                  </w:p>
                </w:txbxContent>
              </v:textbox>
            </v:shape>
            <v:shape id="_x0000_s1861" type="#_x0000_t202" style="position:absolute;left:3251;top:4789;width:759;height:338;v-text-anchor:middle" strokecolor="white [3212]">
              <v:textbox style="mso-next-textbox:#_x0000_s1861" inset="0,0,0,0">
                <w:txbxContent>
                  <w:p w:rsidR="00D10604" w:rsidRPr="00461237" w:rsidRDefault="00D10604" w:rsidP="00D34C35">
                    <w:r>
                      <w:t>- 12 v +</w:t>
                    </w:r>
                  </w:p>
                </w:txbxContent>
              </v:textbox>
            </v:shape>
            <v:shape id="_x0000_s1862" type="#_x0000_t32" style="position:absolute;left:4283;top:5364;width:1;height:4520;flip:y" o:connectortype="straight">
              <v:stroke startarrow="oval"/>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63" type="#_x0000_t34" style="position:absolute;left:2029;top:7212;width:3066;height:26;rotation:270" o:connectortype="elbow" adj=",-7275877,-25003">
              <v:stroke startarrow="oval"/>
            </v:shape>
            <v:group id="_x0000_s1864" style="position:absolute;left:5780;top:8757;width:241;height:1129" coordorigin="7274,8744" coordsize="241,1129">
              <v:group id="_x0000_s1865" style="position:absolute;left:7274;top:9089;width:241;height:258" coordorigin="6060,7342" coordsize="383,407">
                <v:oval id="_x0000_s1866" style="position:absolute;left:6060;top:7342;width:383;height:407"/>
                <v:shape id="_x0000_s1867" type="#_x0000_t32" style="position:absolute;left:6116;top:7402;width:271;height:287" o:connectortype="straight"/>
                <v:shape id="_x0000_s1868" type="#_x0000_t32" style="position:absolute;left:6116;top:7402;width:271;height:287;flip:y" o:connectortype="straight"/>
              </v:group>
              <v:shape id="_x0000_s1869" type="#_x0000_t32" style="position:absolute;left:7395;top:9345;width:1;height:528;flip:x y" o:connectortype="straight">
                <v:stroke startarrow="oval"/>
              </v:shape>
              <v:shape id="_x0000_s1870" type="#_x0000_t32" style="position:absolute;left:7395;top:8744;width:1;height:345;flip:x" o:connectortype="straight">
                <v:stroke startarrow="oval"/>
              </v:shape>
            </v:group>
            <v:shape id="_x0000_s1871" type="#_x0000_t202" style="position:absolute;left:2141;top:5243;width:961;height:424;v-text-anchor:middle" strokecolor="white [3212]">
              <v:textbox style="mso-next-textbox:#_x0000_s1871" inset="0,0,0,0">
                <w:txbxContent>
                  <w:p w:rsidR="00D10604" w:rsidRPr="007D4D15" w:rsidRDefault="00D10604" w:rsidP="00D34C35">
                    <w:pPr>
                      <w:spacing w:after="0"/>
                      <w:rPr>
                        <w:sz w:val="16"/>
                      </w:rPr>
                    </w:pPr>
                    <w:r w:rsidRPr="007D4D15">
                      <w:rPr>
                        <w:sz w:val="16"/>
                      </w:rPr>
                      <w:t>PUISSANCE</w:t>
                    </w:r>
                  </w:p>
                  <w:p w:rsidR="00D10604" w:rsidRPr="007D4D15" w:rsidRDefault="00D10604" w:rsidP="00D34C35">
                    <w:pPr>
                      <w:spacing w:after="0"/>
                      <w:rPr>
                        <w:b/>
                        <w:sz w:val="20"/>
                      </w:rPr>
                    </w:pPr>
                    <w:r w:rsidRPr="007D4D15">
                      <w:rPr>
                        <w:b/>
                        <w:sz w:val="20"/>
                      </w:rPr>
                      <w:t xml:space="preserve">   </w:t>
                    </w:r>
                    <w:r w:rsidRPr="007D4D15">
                      <w:rPr>
                        <w:b/>
                        <w:sz w:val="24"/>
                      </w:rPr>
                      <w:t>+      -</w:t>
                    </w:r>
                  </w:p>
                  <w:p w:rsidR="00D10604" w:rsidRDefault="00D10604" w:rsidP="00D34C35">
                    <w:pPr>
                      <w:spacing w:after="0"/>
                      <w:rPr>
                        <w:sz w:val="16"/>
                      </w:rPr>
                    </w:pPr>
                  </w:p>
                  <w:p w:rsidR="00D10604" w:rsidRPr="0034380B" w:rsidRDefault="00D10604" w:rsidP="00D34C35">
                    <w:pPr>
                      <w:spacing w:after="0"/>
                      <w:rPr>
                        <w:sz w:val="16"/>
                      </w:rPr>
                    </w:pPr>
                  </w:p>
                </w:txbxContent>
              </v:textbox>
            </v:shape>
            <v:shape id="_x0000_s1872" type="#_x0000_t202" style="position:absolute;left:3156;top:4609;width:894;height:226;v-text-anchor:middle" strokecolor="white [3212]">
              <v:textbox style="mso-next-textbox:#_x0000_s1872" inset="0,0,0,0">
                <w:txbxContent>
                  <w:p w:rsidR="00D10604" w:rsidRPr="0034380B" w:rsidRDefault="00D10604" w:rsidP="00D34C35">
                    <w:pPr>
                      <w:rPr>
                        <w:sz w:val="16"/>
                      </w:rPr>
                    </w:pPr>
                    <w:r>
                      <w:rPr>
                        <w:sz w:val="16"/>
                      </w:rPr>
                      <w:t>Alimentation</w:t>
                    </w:r>
                  </w:p>
                </w:txbxContent>
              </v:textbox>
            </v:shape>
            <v:group id="_x0000_s1873" style="position:absolute;left:5335;top:1739;width:260;height:275" coordorigin="7538,3093" coordsize="260,275">
              <v:oval id="_x0000_s1874" style="position:absolute;left:7538;top:3093;width:260;height:275"/>
              <v:oval id="_x0000_s1875" style="position:absolute;left:7578;top:3145;width:185;height:169"/>
            </v:group>
            <v:group id="_x0000_s1876" style="position:absolute;left:4724;top:1739;width:260;height:275" coordorigin="7538,3093" coordsize="260,275">
              <v:oval id="_x0000_s1877" style="position:absolute;left:7538;top:3093;width:260;height:275"/>
              <v:oval id="_x0000_s1878" style="position:absolute;left:7578;top:3145;width:185;height:169"/>
            </v:group>
            <v:group id="_x0000_s1879" style="position:absolute;left:4504;top:5220;width:260;height:275" coordorigin="7538,3093" coordsize="260,275">
              <v:oval id="_x0000_s1880" style="position:absolute;left:7538;top:3093;width:260;height:275"/>
              <v:oval id="_x0000_s1881" style="position:absolute;left:7578;top:3145;width:185;height:169"/>
            </v:group>
            <v:group id="_x0000_s1882" style="position:absolute;left:4504;top:5692;width:260;height:275" coordorigin="7538,3093" coordsize="260,275">
              <v:oval id="_x0000_s1883" style="position:absolute;left:7538;top:3093;width:260;height:275"/>
              <v:oval id="_x0000_s1884" style="position:absolute;left:7578;top:3145;width:185;height:169"/>
            </v:group>
            <v:group id="_x0000_s1885" style="position:absolute;left:3455;top:5191;width:260;height:275" coordorigin="7538,3093" coordsize="260,275">
              <v:oval id="_x0000_s1886" style="position:absolute;left:7538;top:3093;width:260;height:275"/>
              <v:oval id="_x0000_s1887" style="position:absolute;left:7578;top:3145;width:185;height:169"/>
            </v:group>
            <v:group id="_x0000_s1888" style="position:absolute;left:3455;top:5568;width:260;height:275" coordorigin="7538,3093" coordsize="260,275">
              <v:oval id="_x0000_s1889" style="position:absolute;left:7538;top:3093;width:260;height:275"/>
              <v:oval id="_x0000_s1890" style="position:absolute;left:7578;top:3145;width:185;height:169"/>
            </v:group>
            <v:shape id="_x0000_s1891" type="#_x0000_t202" style="position:absolute;left:4846;top:2033;width:673;height:226;v-text-anchor:middle" strokecolor="white [3212]">
              <v:textbox style="mso-next-textbox:#_x0000_s1891" inset="0,0,0,0">
                <w:txbxContent>
                  <w:p w:rsidR="00D10604" w:rsidRPr="0034380B" w:rsidRDefault="00D10604" w:rsidP="00D34C35">
                    <w:pPr>
                      <w:rPr>
                        <w:sz w:val="16"/>
                      </w:rPr>
                    </w:pPr>
                    <w:r>
                      <w:rPr>
                        <w:sz w:val="16"/>
                      </w:rPr>
                      <w:t>U cellule</w:t>
                    </w:r>
                  </w:p>
                </w:txbxContent>
              </v:textbox>
            </v:shape>
            <v:shape id="_x0000_s1892" type="#_x0000_t32" style="position:absolute;left:3680;top:5328;width:593;height:16;flip:x y" o:connectortype="straight"/>
            <v:shape id="_x0000_s1893" type="#_x0000_t202" style="position:absolute;left:4486;top:4901;width:453;height:226;v-text-anchor:middle" strokecolor="white [3212]">
              <v:textbox style="mso-next-textbox:#_x0000_s1893" inset="0,0,0,0">
                <w:txbxContent>
                  <w:p w:rsidR="00D10604" w:rsidRPr="0034380B" w:rsidRDefault="00D10604" w:rsidP="00D34C35">
                    <w:pPr>
                      <w:rPr>
                        <w:sz w:val="16"/>
                      </w:rPr>
                    </w:pPr>
                    <w:r>
                      <w:rPr>
                        <w:sz w:val="16"/>
                      </w:rPr>
                      <w:t>CAN</w:t>
                    </w:r>
                  </w:p>
                </w:txbxContent>
              </v:textbox>
            </v:shape>
            <v:roundrect id="_x0000_s1894" style="position:absolute;left:5019;top:5692;width:558;height:301" arcsize="10923f"/>
            <v:rect id="_x0000_s1895" style="position:absolute;left:5086;top:5744;width:417;height:174"/>
            <v:shape id="_x0000_s1896" type="#_x0000_t202" style="position:absolute;left:4939;top:5342;width:741;height:278;v-text-anchor:middle" strokecolor="white [3212]">
              <v:textbox style="mso-next-textbox:#_x0000_s1896" inset="0,0,0,0">
                <w:txbxContent>
                  <w:p w:rsidR="00D10604" w:rsidRPr="0034380B" w:rsidRDefault="00D10604" w:rsidP="00D34C35">
                    <w:pPr>
                      <w:rPr>
                        <w:sz w:val="16"/>
                      </w:rPr>
                    </w:pPr>
                    <w:r>
                      <w:rPr>
                        <w:sz w:val="16"/>
                      </w:rPr>
                      <w:t>COM -USB</w:t>
                    </w:r>
                  </w:p>
                </w:txbxContent>
              </v:textbox>
            </v:shape>
            <v:oval id="_x0000_s1897" style="position:absolute;left:3455;top:2038;width:809;height:683">
              <v:textbox style="mso-next-textbox:#_x0000_s1897">
                <w:txbxContent>
                  <w:p w:rsidR="00D10604" w:rsidRPr="00FC1F0C" w:rsidRDefault="00D10604" w:rsidP="00D34C35">
                    <w:pPr>
                      <w:rPr>
                        <w:sz w:val="20"/>
                      </w:rPr>
                    </w:pPr>
                    <w:r w:rsidRPr="00FC1F0C">
                      <w:rPr>
                        <w:sz w:val="20"/>
                      </w:rPr>
                      <w:t>ARU</w:t>
                    </w:r>
                  </w:p>
                </w:txbxContent>
              </v:textbox>
            </v:oval>
            <v:oval id="_x0000_s1898" style="position:absolute;left:3640;top:3206;width:370;height:339"/>
            <v:shape id="_x0000_s1899" type="#_x0000_t202" style="position:absolute;left:3455;top:2942;width:762;height:226;v-text-anchor:middle" strokecolor="white [3212]">
              <v:textbox style="mso-next-textbox:#_x0000_s1899" inset="0,0,0,0">
                <w:txbxContent>
                  <w:p w:rsidR="00D10604" w:rsidRPr="0034380B" w:rsidRDefault="00D10604" w:rsidP="00D34C35">
                    <w:pPr>
                      <w:rPr>
                        <w:sz w:val="16"/>
                      </w:rPr>
                    </w:pPr>
                    <w:r>
                      <w:rPr>
                        <w:sz w:val="16"/>
                      </w:rPr>
                      <w:t>ON / OFF</w:t>
                    </w:r>
                  </w:p>
                </w:txbxContent>
              </v:textbox>
            </v:shape>
            <v:shape id="_x0000_s1900" type="#_x0000_t32" style="position:absolute;left:3640;top:3376;width:370;height:1" o:connectortype="straight"/>
            <v:shape id="_x0000_s1901" type="#_x0000_t202" style="position:absolute;left:3683;top:9395;width:370;height:339">
              <v:textbox style="mso-next-textbox:#_x0000_s1901" inset="0,0,0,0">
                <w:txbxContent>
                  <w:p w:rsidR="00D10604" w:rsidRDefault="00D10604" w:rsidP="00D34C35">
                    <w:r>
                      <w:t>2 A</w:t>
                    </w:r>
                  </w:p>
                </w:txbxContent>
              </v:textbox>
            </v:shape>
            <v:shape id="_x0000_s1902" type="#_x0000_t202" style="position:absolute;left:8940;top:1693;width:422;height:267" stroked="f">
              <v:textbox style="mso-next-textbox:#_x0000_s1902" inset="0,0,0,0">
                <w:txbxContent>
                  <w:p w:rsidR="00D10604" w:rsidRDefault="00D10604" w:rsidP="00D34C35">
                    <w:r>
                      <w:t>1 A</w:t>
                    </w:r>
                  </w:p>
                </w:txbxContent>
              </v:textbox>
            </v:shape>
            <v:group id="_x0000_s1903" style="position:absolute;left:3832;top:6878;width:170;height:735;rotation:270" coordorigin="7274,8744" coordsize="241,1129">
              <v:group id="_x0000_s1904" style="position:absolute;left:7274;top:9089;width:241;height:258" coordorigin="6060,7342" coordsize="383,407">
                <v:oval id="_x0000_s1905" style="position:absolute;left:6060;top:7342;width:383;height:407"/>
                <v:shape id="_x0000_s1906" type="#_x0000_t32" style="position:absolute;left:6116;top:7402;width:271;height:287" o:connectortype="straight"/>
                <v:shape id="_x0000_s1907" type="#_x0000_t32" style="position:absolute;left:6116;top:7402;width:271;height:287;flip:y" o:connectortype="straight"/>
              </v:group>
              <v:shape id="_x0000_s1908" type="#_x0000_t32" style="position:absolute;left:7395;top:9345;width:1;height:528;flip:x y" o:connectortype="straight">
                <v:stroke startarrow="oval"/>
              </v:shape>
              <v:shape id="_x0000_s1909" type="#_x0000_t32" style="position:absolute;left:7395;top:8744;width:1;height:345;flip:x" o:connectortype="straight">
                <v:stroke startarrow="oval"/>
              </v:shape>
            </v:group>
            <v:shape id="_x0000_s1910" type="#_x0000_t202" style="position:absolute;left:6401;top:9022;width:873;height:226;v-text-anchor:middle" strokecolor="white [3212]">
              <v:textbox style="mso-next-textbox:#_x0000_s1910" inset="0,0,0,0">
                <w:txbxContent>
                  <w:p w:rsidR="00D10604" w:rsidRPr="0034380B" w:rsidRDefault="00D10604" w:rsidP="00D34C35">
                    <w:pPr>
                      <w:rPr>
                        <w:sz w:val="16"/>
                      </w:rPr>
                    </w:pPr>
                    <w:r>
                      <w:rPr>
                        <w:sz w:val="16"/>
                      </w:rPr>
                      <w:t>Intensité 1</w:t>
                    </w:r>
                  </w:p>
                </w:txbxContent>
              </v:textbox>
            </v:shape>
            <v:shape id="_x0000_s1911" type="#_x0000_t32" style="position:absolute;left:11221;top:10550;width:1;height:341;flip:y" o:connectortype="straight"/>
            <v:shape id="_x0000_s1912" type="#_x0000_t32" style="position:absolute;left:7492;top:9873;width:1;height:339" o:connectortype="straight"/>
            <v:shape id="_x0000_s1913" type="#_x0000_t202" style="position:absolute;left:2422;top:5843;width:173;height:270" stroked="f" strokecolor="black [3213]">
              <v:stroke startarrowwidth="narrow" startarrowlength="short"/>
              <v:textbox style="mso-next-textbox:#_x0000_s1913" inset="0,0,0,0">
                <w:txbxContent>
                  <w:p w:rsidR="00D10604" w:rsidRPr="00D528CA" w:rsidRDefault="00D10604" w:rsidP="00D34C35">
                    <w:pPr>
                      <w:rPr>
                        <w:b/>
                        <w:sz w:val="24"/>
                      </w:rPr>
                    </w:pPr>
                    <w:r w:rsidRPr="00D528CA">
                      <w:rPr>
                        <w:b/>
                        <w:sz w:val="24"/>
                      </w:rPr>
                      <w:t>D</w:t>
                    </w:r>
                  </w:p>
                </w:txbxContent>
              </v:textbox>
            </v:shape>
            <v:shape id="_x0000_s41030" type="#_x0000_t202" style="position:absolute;left:13840;top:8898;width:1910;height:450" fillcolor="yellow" strokecolor="black [3213]">
              <v:stroke startarrowwidth="narrow" startarrowlength="short"/>
              <v:shadow on="t" opacity=".5" offset="6pt,6pt"/>
              <v:textbox>
                <w:txbxContent>
                  <w:p w:rsidR="00D10604" w:rsidRPr="00D528CA" w:rsidRDefault="00D10604" w:rsidP="00D34C35">
                    <w:pPr>
                      <w:rPr>
                        <w:b/>
                        <w:sz w:val="24"/>
                      </w:rPr>
                    </w:pPr>
                    <w:r w:rsidRPr="00D528CA">
                      <w:rPr>
                        <w:b/>
                        <w:sz w:val="24"/>
                      </w:rPr>
                      <w:t>BANC BATTERIE</w:t>
                    </w:r>
                  </w:p>
                </w:txbxContent>
              </v:textbox>
            </v:shape>
            <v:oval id="_x0000_s41032" style="position:absolute;left:7135;top:2272;width:283;height:276" filled="f" strokecolor="black [3213]">
              <v:stroke startarrowwidth="narrow" startarrowlength="short"/>
            </v:oval>
            <v:oval id="_x0000_s41033" style="position:absolute;left:9390;top:2291;width:283;height:276" filled="f" strokecolor="black [3213]">
              <v:stroke startarrowwidth="narrow" startarrowlength="short"/>
            </v:oval>
            <w10:wrap type="none"/>
            <w10:anchorlock/>
          </v:group>
        </w:pict>
      </w:r>
    </w:p>
    <w:p w:rsidR="00326C47" w:rsidRDefault="00326C47">
      <w:pPr>
        <w:spacing w:line="276" w:lineRule="auto"/>
        <w:rPr>
          <w:sz w:val="24"/>
          <w:u w:val="single"/>
        </w:rPr>
      </w:pPr>
      <w:r>
        <w:rPr>
          <w:sz w:val="24"/>
          <w:u w:val="single"/>
        </w:rPr>
        <w:br w:type="page"/>
      </w:r>
    </w:p>
    <w:p w:rsidR="004917E0" w:rsidRDefault="004917E0">
      <w:pPr>
        <w:rPr>
          <w:sz w:val="24"/>
          <w:u w:val="single"/>
        </w:rPr>
      </w:pPr>
      <w:r>
        <w:rPr>
          <w:sz w:val="24"/>
          <w:u w:val="single"/>
        </w:rPr>
        <w:lastRenderedPageBreak/>
        <w:t>C</w:t>
      </w:r>
      <w:r w:rsidRPr="004917E0">
        <w:rPr>
          <w:sz w:val="24"/>
          <w:u w:val="single"/>
        </w:rPr>
        <w:t>omposition du</w:t>
      </w:r>
      <w:r w:rsidRPr="00D528CA">
        <w:rPr>
          <w:b/>
          <w:sz w:val="24"/>
          <w:u w:val="single"/>
        </w:rPr>
        <w:t xml:space="preserve"> </w:t>
      </w:r>
      <w:r w:rsidR="00D528CA" w:rsidRPr="00D528CA">
        <w:rPr>
          <w:b/>
          <w:sz w:val="24"/>
          <w:u w:val="single"/>
        </w:rPr>
        <w:t>BANC</w:t>
      </w:r>
      <w:r w:rsidRPr="004917E0">
        <w:rPr>
          <w:sz w:val="24"/>
          <w:u w:val="single"/>
        </w:rPr>
        <w:t xml:space="preserve"> </w:t>
      </w:r>
      <w:r w:rsidR="00D528CA">
        <w:rPr>
          <w:sz w:val="24"/>
          <w:u w:val="single"/>
        </w:rPr>
        <w:t>batterie</w:t>
      </w:r>
      <w:r w:rsidRPr="004917E0">
        <w:rPr>
          <w:sz w:val="24"/>
          <w:u w:val="single"/>
        </w:rPr>
        <w:t> :</w:t>
      </w:r>
    </w:p>
    <w:tbl>
      <w:tblPr>
        <w:tblStyle w:val="Grilledutableau"/>
        <w:tblW w:w="0" w:type="auto"/>
        <w:tblLook w:val="04A0"/>
      </w:tblPr>
      <w:tblGrid>
        <w:gridCol w:w="3035"/>
        <w:gridCol w:w="12414"/>
      </w:tblGrid>
      <w:tr w:rsidR="004917E0" w:rsidTr="005258C7">
        <w:trPr>
          <w:trHeight w:val="291"/>
        </w:trPr>
        <w:tc>
          <w:tcPr>
            <w:tcW w:w="3035" w:type="dxa"/>
            <w:shd w:val="clear" w:color="auto" w:fill="EEECE1" w:themeFill="background2"/>
          </w:tcPr>
          <w:p w:rsidR="004917E0" w:rsidRDefault="004917E0" w:rsidP="004917E0">
            <w:pPr>
              <w:jc w:val="center"/>
            </w:pPr>
            <w:r>
              <w:t>Nomenclature</w:t>
            </w:r>
          </w:p>
        </w:tc>
        <w:tc>
          <w:tcPr>
            <w:tcW w:w="12414" w:type="dxa"/>
            <w:shd w:val="clear" w:color="auto" w:fill="EEECE1" w:themeFill="background2"/>
          </w:tcPr>
          <w:p w:rsidR="004917E0" w:rsidRDefault="004917E0" w:rsidP="004917E0">
            <w:pPr>
              <w:jc w:val="center"/>
            </w:pPr>
            <w:r>
              <w:t>Désignation</w:t>
            </w:r>
          </w:p>
        </w:tc>
      </w:tr>
      <w:tr w:rsidR="004917E0" w:rsidTr="005258C7">
        <w:trPr>
          <w:trHeight w:val="291"/>
        </w:trPr>
        <w:tc>
          <w:tcPr>
            <w:tcW w:w="3035" w:type="dxa"/>
          </w:tcPr>
          <w:p w:rsidR="004917E0" w:rsidRDefault="004917E0" w:rsidP="008A5C1A">
            <w:r>
              <w:t>R1, R2, R3, R4</w:t>
            </w:r>
          </w:p>
        </w:tc>
        <w:tc>
          <w:tcPr>
            <w:tcW w:w="12414" w:type="dxa"/>
          </w:tcPr>
          <w:p w:rsidR="004917E0" w:rsidRDefault="004917E0" w:rsidP="00BD1018">
            <w:r>
              <w:t>Résistance de puissance :</w:t>
            </w:r>
            <w:r w:rsidR="00BD1018">
              <w:t xml:space="preserve"> 2.2 ohms et</w:t>
            </w:r>
            <w:r>
              <w:t xml:space="preserve"> 500 W maxi</w:t>
            </w:r>
            <w:r w:rsidR="00BD1018">
              <w:t xml:space="preserve"> par unité</w:t>
            </w:r>
          </w:p>
        </w:tc>
      </w:tr>
      <w:tr w:rsidR="004917E0" w:rsidTr="005258C7">
        <w:trPr>
          <w:trHeight w:val="291"/>
        </w:trPr>
        <w:tc>
          <w:tcPr>
            <w:tcW w:w="3035" w:type="dxa"/>
          </w:tcPr>
          <w:p w:rsidR="004917E0" w:rsidRDefault="0022489A" w:rsidP="008A5C1A">
            <w:r>
              <w:t>RS</w:t>
            </w:r>
            <w:r w:rsidR="00E66CCD">
              <w:t xml:space="preserve"> </w:t>
            </w:r>
            <w:r>
              <w:t xml:space="preserve">- résistance </w:t>
            </w:r>
            <w:r w:rsidR="004917E0">
              <w:t>Shunt</w:t>
            </w:r>
          </w:p>
        </w:tc>
        <w:tc>
          <w:tcPr>
            <w:tcW w:w="12414" w:type="dxa"/>
          </w:tcPr>
          <w:p w:rsidR="004917E0" w:rsidRDefault="004917E0" w:rsidP="004917E0">
            <w:r>
              <w:t>Résistance de précision</w:t>
            </w:r>
            <w:r w:rsidR="00BD1018">
              <w:t xml:space="preserve"> : </w:t>
            </w:r>
            <w:r>
              <w:t xml:space="preserve">10 </w:t>
            </w:r>
            <w:proofErr w:type="spellStart"/>
            <w:r>
              <w:t>mOhm</w:t>
            </w:r>
            <w:proofErr w:type="spellEnd"/>
            <w:r>
              <w:t xml:space="preserve">   +/- 0.05 </w:t>
            </w:r>
            <w:proofErr w:type="gramStart"/>
            <w:r>
              <w:t>%  ,</w:t>
            </w:r>
            <w:proofErr w:type="gramEnd"/>
            <w:r>
              <w:t xml:space="preserve">  50W maxi</w:t>
            </w:r>
          </w:p>
        </w:tc>
      </w:tr>
      <w:tr w:rsidR="004917E0" w:rsidRPr="00F57F1E" w:rsidTr="005258C7">
        <w:trPr>
          <w:trHeight w:val="291"/>
        </w:trPr>
        <w:tc>
          <w:tcPr>
            <w:tcW w:w="3035" w:type="dxa"/>
          </w:tcPr>
          <w:p w:rsidR="004917E0" w:rsidRDefault="004917E0" w:rsidP="008A5C1A">
            <w:r>
              <w:t>ARU</w:t>
            </w:r>
          </w:p>
        </w:tc>
        <w:tc>
          <w:tcPr>
            <w:tcW w:w="12414" w:type="dxa"/>
          </w:tcPr>
          <w:p w:rsidR="004917E0" w:rsidRPr="004917E0" w:rsidRDefault="004917E0" w:rsidP="008A5C1A">
            <w:r>
              <w:t>Bouton arrêt d’urgence</w:t>
            </w:r>
          </w:p>
        </w:tc>
      </w:tr>
      <w:tr w:rsidR="004917E0" w:rsidRPr="00F57F1E" w:rsidTr="005258C7">
        <w:trPr>
          <w:trHeight w:val="291"/>
        </w:trPr>
        <w:tc>
          <w:tcPr>
            <w:tcW w:w="3035" w:type="dxa"/>
          </w:tcPr>
          <w:p w:rsidR="004917E0" w:rsidRPr="00F57F1E" w:rsidRDefault="004917E0" w:rsidP="008A5C1A">
            <w:r>
              <w:t>On/Off</w:t>
            </w:r>
          </w:p>
        </w:tc>
        <w:tc>
          <w:tcPr>
            <w:tcW w:w="12414" w:type="dxa"/>
          </w:tcPr>
          <w:p w:rsidR="004917E0" w:rsidRPr="00F57F1E" w:rsidRDefault="004917E0" w:rsidP="008A5C1A">
            <w:r>
              <w:t>Interrupteur de mise en marche de la batterie : « réveil » du BMS</w:t>
            </w:r>
          </w:p>
        </w:tc>
      </w:tr>
      <w:tr w:rsidR="004917E0" w:rsidRPr="004917E0" w:rsidTr="005258C7">
        <w:trPr>
          <w:trHeight w:val="291"/>
        </w:trPr>
        <w:tc>
          <w:tcPr>
            <w:tcW w:w="3035" w:type="dxa"/>
          </w:tcPr>
          <w:p w:rsidR="004917E0" w:rsidRDefault="004917E0" w:rsidP="008A5C1A">
            <w:r>
              <w:t>CAN</w:t>
            </w:r>
          </w:p>
        </w:tc>
        <w:tc>
          <w:tcPr>
            <w:tcW w:w="12414" w:type="dxa"/>
          </w:tcPr>
          <w:p w:rsidR="004917E0" w:rsidRPr="004917E0" w:rsidRDefault="004917E0" w:rsidP="004917E0">
            <w:r w:rsidRPr="004917E0">
              <w:t xml:space="preserve">Bornes CAN-H et CAN-L permettant </w:t>
            </w:r>
            <w:r>
              <w:t>le transfert bidirectionnel</w:t>
            </w:r>
            <w:r w:rsidR="00D528CA">
              <w:t xml:space="preserve"> de données via le logiciel P</w:t>
            </w:r>
            <w:r>
              <w:t xml:space="preserve">-Can </w:t>
            </w:r>
          </w:p>
        </w:tc>
      </w:tr>
      <w:tr w:rsidR="004917E0" w:rsidRPr="00F57F1E" w:rsidTr="005258C7">
        <w:trPr>
          <w:trHeight w:val="291"/>
        </w:trPr>
        <w:tc>
          <w:tcPr>
            <w:tcW w:w="3035" w:type="dxa"/>
          </w:tcPr>
          <w:p w:rsidR="004917E0" w:rsidRDefault="004917E0" w:rsidP="008A5C1A">
            <w:r>
              <w:t>USB</w:t>
            </w:r>
          </w:p>
        </w:tc>
        <w:tc>
          <w:tcPr>
            <w:tcW w:w="12414" w:type="dxa"/>
          </w:tcPr>
          <w:p w:rsidR="004917E0" w:rsidRDefault="004917E0" w:rsidP="008A5C1A">
            <w:r>
              <w:t>Port USB permettant la lecture de données et le paramétrage du BMS via le logiciel du fabricant</w:t>
            </w:r>
          </w:p>
        </w:tc>
      </w:tr>
      <w:tr w:rsidR="004917E0" w:rsidRPr="00F57F1E" w:rsidTr="005258C7">
        <w:trPr>
          <w:trHeight w:val="291"/>
        </w:trPr>
        <w:tc>
          <w:tcPr>
            <w:tcW w:w="3035" w:type="dxa"/>
          </w:tcPr>
          <w:p w:rsidR="004917E0" w:rsidRDefault="004917E0" w:rsidP="008A5C1A">
            <w:r>
              <w:t>Alimentation 12 V</w:t>
            </w:r>
          </w:p>
        </w:tc>
        <w:tc>
          <w:tcPr>
            <w:tcW w:w="12414" w:type="dxa"/>
          </w:tcPr>
          <w:p w:rsidR="004917E0" w:rsidRDefault="004917E0" w:rsidP="008A5C1A">
            <w:r>
              <w:t xml:space="preserve">Générateur de courant continu 12V, </w:t>
            </w:r>
            <w:r w:rsidR="005258C7">
              <w:t>permettant l’alimentation des fonctions internes de la batterie et des éléments du banc</w:t>
            </w:r>
          </w:p>
        </w:tc>
      </w:tr>
      <w:tr w:rsidR="005258C7" w:rsidRPr="00F57F1E" w:rsidTr="005258C7">
        <w:trPr>
          <w:trHeight w:val="291"/>
        </w:trPr>
        <w:tc>
          <w:tcPr>
            <w:tcW w:w="3035" w:type="dxa"/>
          </w:tcPr>
          <w:p w:rsidR="005258C7" w:rsidRDefault="005258C7" w:rsidP="008A5C1A">
            <w:r>
              <w:t>D – Puissance</w:t>
            </w:r>
          </w:p>
        </w:tc>
        <w:tc>
          <w:tcPr>
            <w:tcW w:w="12414" w:type="dxa"/>
          </w:tcPr>
          <w:p w:rsidR="005258C7" w:rsidRDefault="005258C7" w:rsidP="005258C7">
            <w:r>
              <w:t>Connecteur de puissance de la batterie</w:t>
            </w:r>
          </w:p>
        </w:tc>
      </w:tr>
      <w:tr w:rsidR="005258C7" w:rsidRPr="00F57F1E" w:rsidTr="005258C7">
        <w:trPr>
          <w:trHeight w:val="291"/>
        </w:trPr>
        <w:tc>
          <w:tcPr>
            <w:tcW w:w="3035" w:type="dxa"/>
          </w:tcPr>
          <w:p w:rsidR="005258C7" w:rsidRDefault="005258C7" w:rsidP="008A5C1A">
            <w:r>
              <w:t>Ventilateur 1</w:t>
            </w:r>
          </w:p>
        </w:tc>
        <w:tc>
          <w:tcPr>
            <w:tcW w:w="12414" w:type="dxa"/>
          </w:tcPr>
          <w:p w:rsidR="005258C7" w:rsidRDefault="005258C7" w:rsidP="005258C7">
            <w:r>
              <w:t>Ventilateur de dissipation de chaleur alimenté en parallèle de la résistance R1</w:t>
            </w:r>
          </w:p>
        </w:tc>
      </w:tr>
      <w:tr w:rsidR="005258C7" w:rsidRPr="00F57F1E" w:rsidTr="005258C7">
        <w:trPr>
          <w:trHeight w:val="291"/>
        </w:trPr>
        <w:tc>
          <w:tcPr>
            <w:tcW w:w="3035" w:type="dxa"/>
          </w:tcPr>
          <w:p w:rsidR="005258C7" w:rsidRDefault="005258C7" w:rsidP="008A5C1A">
            <w:r>
              <w:t>Ventilateur 2</w:t>
            </w:r>
          </w:p>
        </w:tc>
        <w:tc>
          <w:tcPr>
            <w:tcW w:w="12414" w:type="dxa"/>
          </w:tcPr>
          <w:p w:rsidR="005258C7" w:rsidRDefault="005258C7" w:rsidP="005258C7">
            <w:r>
              <w:t>Ventilateur de dissipation de chaleur alimenté en parallèle de la résistance R3</w:t>
            </w:r>
          </w:p>
        </w:tc>
      </w:tr>
      <w:tr w:rsidR="005258C7" w:rsidRPr="00F57F1E" w:rsidTr="005258C7">
        <w:trPr>
          <w:trHeight w:val="291"/>
        </w:trPr>
        <w:tc>
          <w:tcPr>
            <w:tcW w:w="3035" w:type="dxa"/>
          </w:tcPr>
          <w:p w:rsidR="005258C7" w:rsidRDefault="005258C7" w:rsidP="008A5C1A">
            <w:r>
              <w:t xml:space="preserve">KM </w:t>
            </w:r>
            <w:proofErr w:type="gramStart"/>
            <w:r>
              <w:t>( 1</w:t>
            </w:r>
            <w:proofErr w:type="gramEnd"/>
            <w:r>
              <w:t>, 2, 3, 4)</w:t>
            </w:r>
          </w:p>
        </w:tc>
        <w:tc>
          <w:tcPr>
            <w:tcW w:w="12414" w:type="dxa"/>
          </w:tcPr>
          <w:p w:rsidR="005258C7" w:rsidRDefault="005258C7" w:rsidP="005258C7">
            <w:r>
              <w:t>Bobines de commande 12 V des relais qui alimentent les résistances de puissance</w:t>
            </w:r>
          </w:p>
        </w:tc>
      </w:tr>
      <w:tr w:rsidR="005258C7" w:rsidRPr="00F57F1E" w:rsidTr="005258C7">
        <w:trPr>
          <w:trHeight w:val="291"/>
        </w:trPr>
        <w:tc>
          <w:tcPr>
            <w:tcW w:w="3035" w:type="dxa"/>
          </w:tcPr>
          <w:p w:rsidR="005258C7" w:rsidRDefault="00A01D6D" w:rsidP="008A5C1A">
            <w:r>
              <w:t>k</w:t>
            </w:r>
            <w:r w:rsidR="005258C7">
              <w:t xml:space="preserve">m </w:t>
            </w:r>
            <w:proofErr w:type="gramStart"/>
            <w:r w:rsidR="005258C7">
              <w:t>( 1</w:t>
            </w:r>
            <w:proofErr w:type="gramEnd"/>
            <w:r w:rsidR="005258C7">
              <w:t>, 2, 3, 4)</w:t>
            </w:r>
          </w:p>
        </w:tc>
        <w:tc>
          <w:tcPr>
            <w:tcW w:w="12414" w:type="dxa"/>
          </w:tcPr>
          <w:p w:rsidR="005258C7" w:rsidRDefault="005258C7" w:rsidP="005258C7">
            <w:r>
              <w:t xml:space="preserve">Contact de puissance des relais qui alimentent les résistances de puissance  </w:t>
            </w:r>
            <w:proofErr w:type="gramStart"/>
            <w:r>
              <w:t>( Imax</w:t>
            </w:r>
            <w:proofErr w:type="gramEnd"/>
            <w:r>
              <w:t xml:space="preserve"> = 30 A / relais )</w:t>
            </w:r>
          </w:p>
        </w:tc>
      </w:tr>
    </w:tbl>
    <w:p w:rsidR="00203DFC" w:rsidRDefault="00203DFC" w:rsidP="00203DFC">
      <w:pPr>
        <w:spacing w:after="0"/>
      </w:pPr>
    </w:p>
    <w:p w:rsidR="00F57F1E" w:rsidRPr="00F57F1E" w:rsidRDefault="00F57F1E">
      <w:pPr>
        <w:rPr>
          <w:u w:val="single"/>
        </w:rPr>
      </w:pPr>
      <w:r w:rsidRPr="00BD1018">
        <w:rPr>
          <w:sz w:val="24"/>
          <w:u w:val="single"/>
        </w:rPr>
        <w:t>Listes des éléments</w:t>
      </w:r>
      <w:r w:rsidR="004917E0" w:rsidRPr="00BD1018">
        <w:rPr>
          <w:sz w:val="24"/>
          <w:u w:val="single"/>
        </w:rPr>
        <w:t xml:space="preserve"> de la </w:t>
      </w:r>
      <w:r w:rsidR="004917E0" w:rsidRPr="00D528CA">
        <w:rPr>
          <w:b/>
          <w:sz w:val="24"/>
          <w:u w:val="single"/>
        </w:rPr>
        <w:t>BATTERIE</w:t>
      </w:r>
      <w:r w:rsidRPr="00BD1018">
        <w:rPr>
          <w:sz w:val="24"/>
          <w:u w:val="single"/>
        </w:rPr>
        <w:t> :</w:t>
      </w:r>
    </w:p>
    <w:tbl>
      <w:tblPr>
        <w:tblStyle w:val="Grilledutableau"/>
        <w:tblW w:w="0" w:type="auto"/>
        <w:tblLook w:val="04A0"/>
      </w:tblPr>
      <w:tblGrid>
        <w:gridCol w:w="1526"/>
        <w:gridCol w:w="6946"/>
        <w:gridCol w:w="1842"/>
        <w:gridCol w:w="5224"/>
      </w:tblGrid>
      <w:tr w:rsidR="00F57F1E" w:rsidTr="001B0792">
        <w:tc>
          <w:tcPr>
            <w:tcW w:w="1526" w:type="dxa"/>
            <w:shd w:val="clear" w:color="auto" w:fill="EEECE1" w:themeFill="background2"/>
          </w:tcPr>
          <w:p w:rsidR="00F57F1E" w:rsidRDefault="00F57F1E">
            <w:r>
              <w:t>Nomenclature</w:t>
            </w:r>
          </w:p>
        </w:tc>
        <w:tc>
          <w:tcPr>
            <w:tcW w:w="6946" w:type="dxa"/>
            <w:shd w:val="clear" w:color="auto" w:fill="EEECE1" w:themeFill="background2"/>
          </w:tcPr>
          <w:p w:rsidR="00F57F1E" w:rsidRDefault="00F57F1E">
            <w:r>
              <w:t>Désignation</w:t>
            </w:r>
          </w:p>
        </w:tc>
        <w:tc>
          <w:tcPr>
            <w:tcW w:w="1842" w:type="dxa"/>
            <w:shd w:val="clear" w:color="auto" w:fill="EEECE1" w:themeFill="background2"/>
          </w:tcPr>
          <w:p w:rsidR="00F57F1E" w:rsidRDefault="00F57F1E" w:rsidP="008A5C1A">
            <w:r>
              <w:t>Nomenclature</w:t>
            </w:r>
          </w:p>
        </w:tc>
        <w:tc>
          <w:tcPr>
            <w:tcW w:w="5224" w:type="dxa"/>
            <w:shd w:val="clear" w:color="auto" w:fill="EEECE1" w:themeFill="background2"/>
          </w:tcPr>
          <w:p w:rsidR="00F57F1E" w:rsidRDefault="00F57F1E" w:rsidP="008A5C1A">
            <w:r>
              <w:t>Désignation</w:t>
            </w:r>
          </w:p>
        </w:tc>
      </w:tr>
      <w:tr w:rsidR="00F57F1E" w:rsidTr="001B0792">
        <w:tc>
          <w:tcPr>
            <w:tcW w:w="1526" w:type="dxa"/>
          </w:tcPr>
          <w:p w:rsidR="00F57F1E" w:rsidRDefault="00F57F1E">
            <w:r>
              <w:t>BMS</w:t>
            </w:r>
          </w:p>
        </w:tc>
        <w:tc>
          <w:tcPr>
            <w:tcW w:w="6946" w:type="dxa"/>
          </w:tcPr>
          <w:p w:rsidR="00F57F1E" w:rsidRPr="00326C47" w:rsidRDefault="00F57F1E" w:rsidP="00326C47">
            <w:pPr>
              <w:tabs>
                <w:tab w:val="center" w:pos="3365"/>
              </w:tabs>
            </w:pPr>
            <w:proofErr w:type="spellStart"/>
            <w:r w:rsidRPr="00326C47">
              <w:t>Battery</w:t>
            </w:r>
            <w:proofErr w:type="spellEnd"/>
            <w:r w:rsidRPr="00326C47">
              <w:t xml:space="preserve"> Management System</w:t>
            </w:r>
            <w:r w:rsidR="00326C47">
              <w:t xml:space="preserve"> </w:t>
            </w:r>
            <w:r w:rsidR="00326C47" w:rsidRPr="00326C47">
              <w:tab/>
              <w:t xml:space="preserve"> (calculateur de la</w:t>
            </w:r>
            <w:r w:rsidR="00326C47">
              <w:t xml:space="preserve"> batterie)</w:t>
            </w:r>
          </w:p>
        </w:tc>
        <w:tc>
          <w:tcPr>
            <w:tcW w:w="1842" w:type="dxa"/>
          </w:tcPr>
          <w:p w:rsidR="00F57F1E" w:rsidRDefault="00F57F1E">
            <w:r>
              <w:t>B</w:t>
            </w:r>
          </w:p>
        </w:tc>
        <w:tc>
          <w:tcPr>
            <w:tcW w:w="5224" w:type="dxa"/>
          </w:tcPr>
          <w:p w:rsidR="00F57F1E" w:rsidRDefault="00F57F1E" w:rsidP="00D528CA">
            <w:r>
              <w:t xml:space="preserve">Relais </w:t>
            </w:r>
            <w:r w:rsidR="00D528CA">
              <w:t xml:space="preserve">sortie </w:t>
            </w:r>
            <w:r>
              <w:t>puissance</w:t>
            </w:r>
            <w:r w:rsidR="0022489A">
              <w:t xml:space="preserve"> </w:t>
            </w:r>
            <w:r w:rsidR="00D528CA">
              <w:t>+</w:t>
            </w:r>
          </w:p>
        </w:tc>
      </w:tr>
      <w:tr w:rsidR="00F57F1E" w:rsidTr="001B0792">
        <w:tc>
          <w:tcPr>
            <w:tcW w:w="1526" w:type="dxa"/>
          </w:tcPr>
          <w:p w:rsidR="00F57F1E" w:rsidRDefault="00F57F1E">
            <w:r>
              <w:t>A</w:t>
            </w:r>
          </w:p>
        </w:tc>
        <w:tc>
          <w:tcPr>
            <w:tcW w:w="6946" w:type="dxa"/>
          </w:tcPr>
          <w:p w:rsidR="00F57F1E" w:rsidRDefault="00F57F1E">
            <w:r>
              <w:t>Fusible de puissance 50A</w:t>
            </w:r>
          </w:p>
        </w:tc>
        <w:tc>
          <w:tcPr>
            <w:tcW w:w="1842" w:type="dxa"/>
          </w:tcPr>
          <w:p w:rsidR="00F57F1E" w:rsidRDefault="00F57F1E">
            <w:r>
              <w:t>U1 à U9</w:t>
            </w:r>
          </w:p>
        </w:tc>
        <w:tc>
          <w:tcPr>
            <w:tcW w:w="5224" w:type="dxa"/>
          </w:tcPr>
          <w:p w:rsidR="00F57F1E" w:rsidRDefault="00F57F1E">
            <w:r>
              <w:t>Mesures des tensions des cellules</w:t>
            </w:r>
          </w:p>
        </w:tc>
      </w:tr>
      <w:tr w:rsidR="00F57F1E" w:rsidRPr="00F57F1E" w:rsidTr="001B0792">
        <w:tc>
          <w:tcPr>
            <w:tcW w:w="1526" w:type="dxa"/>
          </w:tcPr>
          <w:p w:rsidR="00F57F1E" w:rsidRDefault="00F57F1E">
            <w:r>
              <w:t>C1 à C8</w:t>
            </w:r>
          </w:p>
        </w:tc>
        <w:tc>
          <w:tcPr>
            <w:tcW w:w="6946" w:type="dxa"/>
          </w:tcPr>
          <w:p w:rsidR="00F57F1E" w:rsidRPr="00F57F1E" w:rsidRDefault="00F57F1E" w:rsidP="00BD1018">
            <w:pPr>
              <w:rPr>
                <w:lang w:val="en-US"/>
              </w:rPr>
            </w:pPr>
            <w:r w:rsidRPr="00F57F1E">
              <w:rPr>
                <w:lang w:val="en-US"/>
              </w:rPr>
              <w:t>Cellule LiFePo4</w:t>
            </w:r>
            <w:r w:rsidR="00BD1018">
              <w:rPr>
                <w:lang w:val="en-US"/>
              </w:rPr>
              <w:t xml:space="preserve"> </w:t>
            </w:r>
            <w:r w:rsidR="00BD1018" w:rsidRPr="00F57F1E">
              <w:rPr>
                <w:lang w:val="en-US"/>
              </w:rPr>
              <w:t xml:space="preserve">( Lithium </w:t>
            </w:r>
            <w:proofErr w:type="spellStart"/>
            <w:r w:rsidR="00BD1018" w:rsidRPr="00F57F1E">
              <w:rPr>
                <w:lang w:val="en-US"/>
              </w:rPr>
              <w:t>Fer</w:t>
            </w:r>
            <w:proofErr w:type="spellEnd"/>
            <w:r w:rsidR="00BD1018" w:rsidRPr="00F57F1E">
              <w:rPr>
                <w:lang w:val="en-US"/>
              </w:rPr>
              <w:t xml:space="preserve"> Phosp</w:t>
            </w:r>
            <w:r w:rsidR="00BD1018">
              <w:rPr>
                <w:lang w:val="en-US"/>
              </w:rPr>
              <w:t>h</w:t>
            </w:r>
            <w:r w:rsidR="00BD1018" w:rsidRPr="00F57F1E">
              <w:rPr>
                <w:lang w:val="en-US"/>
              </w:rPr>
              <w:t>ate )</w:t>
            </w:r>
            <w:r w:rsidR="00BD1018">
              <w:rPr>
                <w:lang w:val="en-US"/>
              </w:rPr>
              <w:t xml:space="preserve">: </w:t>
            </w:r>
            <w:proofErr w:type="spellStart"/>
            <w:r w:rsidR="001B0792">
              <w:rPr>
                <w:lang w:val="en-US"/>
              </w:rPr>
              <w:t>Uth</w:t>
            </w:r>
            <w:proofErr w:type="spellEnd"/>
            <w:r w:rsidR="001B0792">
              <w:rPr>
                <w:lang w:val="en-US"/>
              </w:rPr>
              <w:t>=</w:t>
            </w:r>
            <w:r w:rsidRPr="00F57F1E">
              <w:rPr>
                <w:lang w:val="en-US"/>
              </w:rPr>
              <w:t>3.</w:t>
            </w:r>
            <w:r w:rsidR="00B751E0">
              <w:rPr>
                <w:lang w:val="en-US"/>
              </w:rPr>
              <w:t>30</w:t>
            </w:r>
            <w:r>
              <w:rPr>
                <w:lang w:val="en-US"/>
              </w:rPr>
              <w:t xml:space="preserve"> V</w:t>
            </w:r>
            <w:r w:rsidR="001B0792">
              <w:rPr>
                <w:lang w:val="en-US"/>
              </w:rPr>
              <w:t xml:space="preserve">   Q=</w:t>
            </w:r>
            <w:r w:rsidR="00C00B7C">
              <w:rPr>
                <w:lang w:val="en-US"/>
              </w:rPr>
              <w:t>259200 Coulomb</w:t>
            </w:r>
          </w:p>
        </w:tc>
        <w:tc>
          <w:tcPr>
            <w:tcW w:w="1842" w:type="dxa"/>
          </w:tcPr>
          <w:p w:rsidR="00F57F1E" w:rsidRPr="00F57F1E" w:rsidRDefault="00F57F1E" w:rsidP="00F57F1E">
            <w:pPr>
              <w:rPr>
                <w:lang w:val="en-US"/>
              </w:rPr>
            </w:pPr>
            <w:r>
              <w:rPr>
                <w:lang w:val="en-US"/>
              </w:rPr>
              <w:t>T2, T4, T6 et T8</w:t>
            </w:r>
          </w:p>
        </w:tc>
        <w:tc>
          <w:tcPr>
            <w:tcW w:w="5224" w:type="dxa"/>
          </w:tcPr>
          <w:p w:rsidR="00F57F1E" w:rsidRPr="00F57F1E" w:rsidRDefault="00F57F1E" w:rsidP="00F57F1E">
            <w:r>
              <w:t>Mesures des températures des cellules</w:t>
            </w:r>
          </w:p>
        </w:tc>
      </w:tr>
      <w:tr w:rsidR="00F57F1E" w:rsidRPr="00F57F1E" w:rsidTr="001B0792">
        <w:tc>
          <w:tcPr>
            <w:tcW w:w="1526" w:type="dxa"/>
          </w:tcPr>
          <w:p w:rsidR="00F57F1E" w:rsidRPr="00F57F1E" w:rsidRDefault="00575CB7">
            <w:r>
              <w:t>D</w:t>
            </w:r>
          </w:p>
        </w:tc>
        <w:tc>
          <w:tcPr>
            <w:tcW w:w="6946" w:type="dxa"/>
          </w:tcPr>
          <w:p w:rsidR="00F57F1E" w:rsidRPr="00F57F1E" w:rsidRDefault="00575CB7">
            <w:r>
              <w:t>Connecteur de Puissance</w:t>
            </w:r>
          </w:p>
        </w:tc>
        <w:tc>
          <w:tcPr>
            <w:tcW w:w="1842" w:type="dxa"/>
          </w:tcPr>
          <w:p w:rsidR="00F57F1E" w:rsidRPr="00F57F1E" w:rsidRDefault="003859E3">
            <w:r>
              <w:t>E</w:t>
            </w:r>
          </w:p>
        </w:tc>
        <w:tc>
          <w:tcPr>
            <w:tcW w:w="5224" w:type="dxa"/>
          </w:tcPr>
          <w:p w:rsidR="00F57F1E" w:rsidRPr="00F57F1E" w:rsidRDefault="003859E3">
            <w:r>
              <w:t>Chargeur commandé par le BMS</w:t>
            </w:r>
          </w:p>
        </w:tc>
      </w:tr>
      <w:tr w:rsidR="008E09CA" w:rsidRPr="00F57F1E" w:rsidTr="001B0792">
        <w:tc>
          <w:tcPr>
            <w:tcW w:w="1526" w:type="dxa"/>
          </w:tcPr>
          <w:p w:rsidR="008E09CA" w:rsidRDefault="008E09CA">
            <w:r>
              <w:t>T0</w:t>
            </w:r>
          </w:p>
        </w:tc>
        <w:tc>
          <w:tcPr>
            <w:tcW w:w="6946" w:type="dxa"/>
          </w:tcPr>
          <w:p w:rsidR="008E09CA" w:rsidRDefault="008E09CA">
            <w:r>
              <w:t>Mesure de la température du connecteur de puissance</w:t>
            </w:r>
          </w:p>
        </w:tc>
        <w:tc>
          <w:tcPr>
            <w:tcW w:w="1842" w:type="dxa"/>
          </w:tcPr>
          <w:p w:rsidR="008E09CA" w:rsidRDefault="008E09CA">
            <w:r>
              <w:t>F</w:t>
            </w:r>
          </w:p>
        </w:tc>
        <w:tc>
          <w:tcPr>
            <w:tcW w:w="5224" w:type="dxa"/>
          </w:tcPr>
          <w:p w:rsidR="008E09CA" w:rsidRDefault="008E09CA">
            <w:r>
              <w:t>Bus de données CAN</w:t>
            </w:r>
          </w:p>
        </w:tc>
      </w:tr>
      <w:tr w:rsidR="009A3C4C" w:rsidRPr="00F57F1E" w:rsidTr="001B0792">
        <w:tc>
          <w:tcPr>
            <w:tcW w:w="1526" w:type="dxa"/>
          </w:tcPr>
          <w:p w:rsidR="009A3C4C" w:rsidRDefault="009A3C4C">
            <w:r>
              <w:t>G</w:t>
            </w:r>
          </w:p>
        </w:tc>
        <w:tc>
          <w:tcPr>
            <w:tcW w:w="6946" w:type="dxa"/>
          </w:tcPr>
          <w:p w:rsidR="009A3C4C" w:rsidRDefault="009A3C4C" w:rsidP="00D528CA">
            <w:r>
              <w:t xml:space="preserve">Relais de puissance </w:t>
            </w:r>
            <w:r w:rsidR="00D528CA">
              <w:t>batterie +</w:t>
            </w:r>
          </w:p>
        </w:tc>
        <w:tc>
          <w:tcPr>
            <w:tcW w:w="1842" w:type="dxa"/>
          </w:tcPr>
          <w:p w:rsidR="009A3C4C" w:rsidRDefault="009A3C4C">
            <w:r>
              <w:t>H</w:t>
            </w:r>
          </w:p>
        </w:tc>
        <w:tc>
          <w:tcPr>
            <w:tcW w:w="5224" w:type="dxa"/>
          </w:tcPr>
          <w:p w:rsidR="009A3C4C" w:rsidRDefault="00D528CA">
            <w:r>
              <w:t>Relais de</w:t>
            </w:r>
            <w:r w:rsidR="009A3C4C">
              <w:t xml:space="preserve"> charge</w:t>
            </w:r>
            <w:r>
              <w:t xml:space="preserve"> +</w:t>
            </w:r>
          </w:p>
        </w:tc>
      </w:tr>
      <w:tr w:rsidR="00A420DC" w:rsidRPr="00F57F1E" w:rsidTr="001B0792">
        <w:tc>
          <w:tcPr>
            <w:tcW w:w="1526" w:type="dxa"/>
          </w:tcPr>
          <w:p w:rsidR="00A420DC" w:rsidRDefault="00A420DC">
            <w:r>
              <w:t>R1</w:t>
            </w:r>
            <w:proofErr w:type="gramStart"/>
            <w:r>
              <w:t>,R2,R3</w:t>
            </w:r>
            <w:proofErr w:type="gramEnd"/>
          </w:p>
        </w:tc>
        <w:tc>
          <w:tcPr>
            <w:tcW w:w="6946" w:type="dxa"/>
          </w:tcPr>
          <w:p w:rsidR="00A420DC" w:rsidRDefault="00E64F24">
            <w:r>
              <w:t xml:space="preserve">Commandes des relais B, G et H </w:t>
            </w:r>
            <w:proofErr w:type="gramStart"/>
            <w:r w:rsidR="00A420DC">
              <w:t>( le</w:t>
            </w:r>
            <w:proofErr w:type="gramEnd"/>
            <w:r w:rsidR="00A420DC">
              <w:t xml:space="preserve"> moins est commun )</w:t>
            </w:r>
          </w:p>
        </w:tc>
        <w:tc>
          <w:tcPr>
            <w:tcW w:w="1842" w:type="dxa"/>
          </w:tcPr>
          <w:p w:rsidR="00A420DC" w:rsidRDefault="00A420DC"/>
        </w:tc>
        <w:tc>
          <w:tcPr>
            <w:tcW w:w="5224" w:type="dxa"/>
          </w:tcPr>
          <w:p w:rsidR="00A420DC" w:rsidRDefault="00A420DC"/>
        </w:tc>
      </w:tr>
    </w:tbl>
    <w:p w:rsidR="00AD7641" w:rsidRDefault="00AD7641">
      <w:pPr>
        <w:spacing w:line="276" w:lineRule="auto"/>
        <w:rPr>
          <w:b/>
          <w:sz w:val="24"/>
          <w:u w:val="single"/>
        </w:rPr>
      </w:pPr>
      <w:r>
        <w:rPr>
          <w:b/>
          <w:sz w:val="24"/>
          <w:u w:val="single"/>
        </w:rPr>
        <w:t>SOC : State Of Charge</w:t>
      </w:r>
    </w:p>
    <w:p w:rsidR="00AD7641" w:rsidRDefault="00AD7641" w:rsidP="00A420DC">
      <w:pPr>
        <w:spacing w:after="0" w:line="276" w:lineRule="auto"/>
        <w:rPr>
          <w:rFonts w:eastAsiaTheme="minorEastAsia"/>
          <w:sz w:val="24"/>
        </w:rPr>
      </w:pPr>
      <w:r>
        <w:rPr>
          <w:sz w:val="24"/>
        </w:rPr>
        <w:t xml:space="preserve">Représente en % l’état de charge de la batterie par rapport à sa capacité maximale théorique :  </w:t>
      </w:r>
      <m:oMath>
        <m:r>
          <w:rPr>
            <w:rFonts w:ascii="Cambria Math" w:hAnsi="Cambria Math"/>
            <w:sz w:val="24"/>
          </w:rPr>
          <m:t>SOC</m:t>
        </m:r>
        <m:d>
          <m:dPr>
            <m:ctrlPr>
              <w:rPr>
                <w:rFonts w:ascii="Cambria Math" w:hAnsi="Cambria Math"/>
                <w:i/>
                <w:sz w:val="24"/>
              </w:rPr>
            </m:ctrlPr>
          </m:dPr>
          <m:e>
            <m:r>
              <w:rPr>
                <w:rFonts w:ascii="Cambria Math" w:hAnsi="Cambria Math"/>
                <w:sz w:val="24"/>
              </w:rPr>
              <m:t>%</m:t>
            </m:r>
          </m:e>
        </m:d>
        <m:r>
          <w:rPr>
            <w:rFonts w:ascii="Cambria Math" w:hAnsi="Cambria Math"/>
            <w:sz w:val="24"/>
          </w:rPr>
          <m:t>=</m:t>
        </m:r>
        <m:f>
          <m:fPr>
            <m:ctrlPr>
              <w:rPr>
                <w:rFonts w:ascii="Cambria Math" w:hAnsi="Cambria Math"/>
                <w:i/>
                <w:sz w:val="24"/>
              </w:rPr>
            </m:ctrlPr>
          </m:fPr>
          <m:num>
            <m:r>
              <w:rPr>
                <w:rFonts w:ascii="Cambria Math" w:hAnsi="Cambria Math"/>
                <w:sz w:val="24"/>
              </w:rPr>
              <m:t>Capapcité disponible</m:t>
            </m:r>
          </m:num>
          <m:den>
            <m:r>
              <w:rPr>
                <w:rFonts w:ascii="Cambria Math" w:hAnsi="Cambria Math"/>
                <w:sz w:val="24"/>
              </w:rPr>
              <m:t>Capacité maximale</m:t>
            </m:r>
          </m:den>
        </m:f>
        <m:r>
          <w:rPr>
            <w:rFonts w:ascii="Cambria Math" w:hAnsi="Cambria Math"/>
            <w:sz w:val="24"/>
          </w:rPr>
          <m:t>×100</m:t>
        </m:r>
      </m:oMath>
    </w:p>
    <w:p w:rsidR="00A420DC" w:rsidRDefault="00AD7641" w:rsidP="00A420DC">
      <w:pPr>
        <w:spacing w:after="0" w:line="276" w:lineRule="auto"/>
        <w:rPr>
          <w:b/>
          <w:sz w:val="24"/>
        </w:rPr>
      </w:pPr>
      <w:r>
        <w:rPr>
          <w:sz w:val="24"/>
        </w:rPr>
        <w:t xml:space="preserve">SOC = 100% représente une batterie </w:t>
      </w:r>
      <w:r w:rsidRPr="00AD7641">
        <w:rPr>
          <w:b/>
          <w:sz w:val="24"/>
        </w:rPr>
        <w:t>totalement chargée</w:t>
      </w:r>
    </w:p>
    <w:p w:rsidR="00AD7641" w:rsidRDefault="00AD7641" w:rsidP="00A420DC">
      <w:pPr>
        <w:spacing w:after="0" w:line="276" w:lineRule="auto"/>
        <w:rPr>
          <w:b/>
          <w:sz w:val="24"/>
        </w:rPr>
      </w:pPr>
      <w:r>
        <w:rPr>
          <w:sz w:val="24"/>
        </w:rPr>
        <w:t xml:space="preserve">SOC = 0% représente une batterie </w:t>
      </w:r>
      <w:r>
        <w:rPr>
          <w:b/>
          <w:sz w:val="24"/>
        </w:rPr>
        <w:t>to</w:t>
      </w:r>
      <w:r w:rsidRPr="00AD7641">
        <w:rPr>
          <w:b/>
          <w:sz w:val="24"/>
        </w:rPr>
        <w:t>talement déchargée</w:t>
      </w:r>
    </w:p>
    <w:p w:rsidR="00B55444" w:rsidRPr="00326C47" w:rsidRDefault="00AD7641" w:rsidP="00A420DC">
      <w:pPr>
        <w:spacing w:after="0" w:line="276" w:lineRule="auto"/>
      </w:pPr>
      <w:r w:rsidRPr="00D823E8">
        <w:rPr>
          <w:b/>
          <w:sz w:val="24"/>
          <w:highlight w:val="yellow"/>
        </w:rPr>
        <w:t>Attention :</w:t>
      </w:r>
      <w:r>
        <w:rPr>
          <w:sz w:val="24"/>
        </w:rPr>
        <w:t xml:space="preserve"> Pour éviter d’endommager définitivement une batterie </w:t>
      </w:r>
      <w:proofErr w:type="gramStart"/>
      <w:r>
        <w:rPr>
          <w:sz w:val="24"/>
        </w:rPr>
        <w:t>( ou</w:t>
      </w:r>
      <w:proofErr w:type="gramEnd"/>
      <w:r>
        <w:rPr>
          <w:sz w:val="24"/>
        </w:rPr>
        <w:t xml:space="preserve"> une cellule ) celle-ci n’est jamais déchargée entièrement. Le BMS conserve un SOC minimum en coupant l’alimentation </w:t>
      </w:r>
      <w:proofErr w:type="gramStart"/>
      <w:r>
        <w:rPr>
          <w:sz w:val="24"/>
        </w:rPr>
        <w:t>( relais</w:t>
      </w:r>
      <w:proofErr w:type="gramEnd"/>
      <w:r>
        <w:rPr>
          <w:sz w:val="24"/>
        </w:rPr>
        <w:t xml:space="preserve"> de puissance interne )</w:t>
      </w:r>
      <w:bookmarkStart w:id="0" w:name="_GoBack"/>
      <w:bookmarkEnd w:id="0"/>
      <w:r w:rsidR="001B09FC">
        <w:rPr>
          <w:b/>
          <w:sz w:val="24"/>
          <w:u w:val="single"/>
        </w:rPr>
        <w:br w:type="page"/>
      </w:r>
      <w:r w:rsidR="009A0A82" w:rsidRPr="009A0A82">
        <w:pict>
          <v:group id="_x0000_s2246" editas="canvas" style="width:794.35pt;height:540.75pt;mso-position-horizontal-relative:char;mso-position-vertical-relative:line" coordorigin="720,382" coordsize="15887,10815">
            <o:lock v:ext="edit" aspectratio="t"/>
            <v:shape id="_x0000_s2247" type="#_x0000_t75" style="position:absolute;left:720;top:382;width:15887;height:10815" o:preferrelative="f" strokecolor="black [3213]">
              <v:fill o:detectmouseclick="t"/>
              <v:path o:extrusionok="t" o:connecttype="none"/>
              <o:lock v:ext="edit" text="t"/>
            </v:shape>
            <v:oval id="_x0000_s2295" style="position:absolute;left:13658;top:4928;width:297;height:254" o:regroupid="30"/>
            <v:shape id="_x0000_s2297" type="#_x0000_t32" style="position:absolute;left:13815;top:6727;width:3;height:254" o:connectortype="straight" o:regroupid="30"/>
            <v:group id="_x0000_s40976" style="position:absolute;left:7159;top:4671;width:7094;height:2564" coordorigin="6185,4671" coordsize="7094,2564" o:regroupid="29">
              <v:group id="_x0000_s2248" style="position:absolute;left:6185;top:4671;width:895;height:2564" coordorigin="6236,2331" coordsize="309,842">
                <v:rect id="_x0000_s2249" style="position:absolute;left:6236;top:2331;width:309;height:842" strokeweight="1pt"/>
                <v:oval id="_x0000_s2250" style="position:absolute;left:6339;top:2415;width:103;height:84"/>
                <v:oval id="_x0000_s2251" style="position:absolute;left:6339;top:3004;width:103;height:84"/>
                <v:shape id="_x0000_s2252" type="#_x0000_t32" style="position:absolute;left:6391;top:2415;width:1;height:84" o:connectortype="straight"/>
                <v:shape id="_x0000_s2253" type="#_x0000_t32" style="position:absolute;left:6339;top:2457;width:103;height:1" o:connectortype="straight"/>
                <v:shape id="_x0000_s2254" type="#_x0000_t32" style="position:absolute;left:6339;top:3046;width:103;height:1" o:connectortype="straight"/>
              </v:group>
              <v:rect id="_x0000_s2255" style="position:absolute;left:7011;top:4671;width:897;height:2564" strokeweight="1pt"/>
              <v:group id="_x0000_s2261" style="position:absolute;left:7904;top:4671;width:897;height:2564" coordorigin="6236,2331" coordsize="309,842">
                <v:rect id="_x0000_s2262" style="position:absolute;left:6236;top:2331;width:309;height:842" strokeweight="1pt"/>
                <v:oval id="_x0000_s2263" style="position:absolute;left:6339;top:2415;width:103;height:84"/>
                <v:oval id="_x0000_s2264" style="position:absolute;left:6339;top:3004;width:103;height:84"/>
                <v:shape id="_x0000_s2265" type="#_x0000_t32" style="position:absolute;left:6391;top:2415;width:1;height:84" o:connectortype="straight"/>
                <v:shape id="_x0000_s2266" type="#_x0000_t32" style="position:absolute;left:6339;top:2457;width:103;height:1" o:connectortype="straight"/>
                <v:shape id="_x0000_s2267" type="#_x0000_t32" style="position:absolute;left:6339;top:3046;width:103;height:1" o:connectortype="straight"/>
              </v:group>
              <v:rect id="_x0000_s2268" style="position:absolute;left:8801;top:4671;width:895;height:2564" strokeweight="1pt"/>
              <v:group id="_x0000_s2274" style="position:absolute;left:9696;top:4671;width:896;height:2564" coordorigin="6236,2331" coordsize="309,842">
                <v:rect id="_x0000_s2275" style="position:absolute;left:6236;top:2331;width:309;height:842" strokeweight="1pt"/>
                <v:oval id="_x0000_s2276" style="position:absolute;left:6339;top:2415;width:103;height:84"/>
                <v:oval id="_x0000_s2277" style="position:absolute;left:6339;top:3004;width:103;height:84"/>
                <v:shape id="_x0000_s2278" type="#_x0000_t32" style="position:absolute;left:6391;top:2415;width:1;height:84" o:connectortype="straight"/>
                <v:shape id="_x0000_s2279" type="#_x0000_t32" style="position:absolute;left:6339;top:2457;width:103;height:1" o:connectortype="straight"/>
                <v:shape id="_x0000_s2280" type="#_x0000_t32" style="position:absolute;left:6339;top:3046;width:103;height:1" o:connectortype="straight"/>
              </v:group>
              <v:rect id="_x0000_s2281" style="position:absolute;left:10592;top:4671;width:899;height:2564" strokeweight="1pt"/>
              <v:group id="_x0000_s2287" style="position:absolute;left:11487;top:4671;width:901;height:2564" coordorigin="6236,2331" coordsize="309,842">
                <v:rect id="_x0000_s2288" style="position:absolute;left:6236;top:2331;width:309;height:842" strokeweight="1pt"/>
                <v:oval id="_x0000_s2289" style="position:absolute;left:6339;top:2415;width:103;height:84"/>
                <v:oval id="_x0000_s2290" style="position:absolute;left:6339;top:3004;width:103;height:84"/>
                <v:shape id="_x0000_s2291" type="#_x0000_t32" style="position:absolute;left:6391;top:2415;width:1;height:84" o:connectortype="straight"/>
                <v:shape id="_x0000_s2292" type="#_x0000_t32" style="position:absolute;left:6339;top:2457;width:103;height:1" o:connectortype="straight"/>
                <v:shape id="_x0000_s2293" type="#_x0000_t32" style="position:absolute;left:6339;top:3046;width:103;height:1" o:connectortype="straight"/>
              </v:group>
              <v:rect id="_x0000_s2294" style="position:absolute;left:12388;top:4671;width:891;height:2564" strokeweight="1pt"/>
            </v:group>
            <v:shape id="_x0000_s2298" type="#_x0000_t32" style="position:absolute;left:13658;top:5055;width:297;height:1" o:connectortype="straight" o:regroupid="29"/>
            <v:group id="_x0000_s2536" style="position:absolute;left:7172;top:5710;width:6783;height:350" coordorigin="6450,6138" coordsize="5064,363" o:regroupid="28">
              <v:shape id="_x0000_s2528" type="#_x0000_t202" style="position:absolute;left:6450;top:6142;width:441;height:357" filled="f" stroked="f">
                <v:textbox style="mso-next-textbox:#_x0000_s2528" inset=".5mm,0,.5mm,0">
                  <w:txbxContent>
                    <w:p w:rsidR="00D10604" w:rsidRDefault="00D10604" w:rsidP="00DC30A2">
                      <w:pPr>
                        <w:spacing w:after="0"/>
                        <w:jc w:val="center"/>
                      </w:pPr>
                      <w:r>
                        <w:t>C1</w:t>
                      </w:r>
                    </w:p>
                  </w:txbxContent>
                </v:textbox>
              </v:shape>
              <v:shape id="_x0000_s2529" type="#_x0000_t202" style="position:absolute;left:7109;top:6140;width:442;height:359" filled="f" stroked="f">
                <v:textbox style="mso-next-textbox:#_x0000_s2529" inset=".5mm,0,.5mm,0">
                  <w:txbxContent>
                    <w:p w:rsidR="00D10604" w:rsidRDefault="00D10604" w:rsidP="00DC30A2">
                      <w:pPr>
                        <w:spacing w:after="0"/>
                        <w:jc w:val="center"/>
                      </w:pPr>
                      <w:r>
                        <w:t>C2</w:t>
                      </w:r>
                    </w:p>
                  </w:txbxContent>
                </v:textbox>
              </v:shape>
              <v:shape id="_x0000_s2530" type="#_x0000_t202" style="position:absolute;left:7769;top:6142;width:441;height:359" filled="f" stroked="f">
                <v:textbox style="mso-next-textbox:#_x0000_s2530" inset=".5mm,0,.5mm,0">
                  <w:txbxContent>
                    <w:p w:rsidR="00D10604" w:rsidRDefault="00D10604" w:rsidP="00DC30A2">
                      <w:pPr>
                        <w:spacing w:after="0"/>
                        <w:jc w:val="center"/>
                      </w:pPr>
                      <w:r>
                        <w:t>C3</w:t>
                      </w:r>
                    </w:p>
                  </w:txbxContent>
                </v:textbox>
              </v:shape>
              <v:shape id="_x0000_s2531" type="#_x0000_t202" style="position:absolute;left:8396;top:6142;width:443;height:357" filled="f" stroked="f">
                <v:textbox style="mso-next-textbox:#_x0000_s2531" inset=".5mm,0,.5mm,0">
                  <w:txbxContent>
                    <w:p w:rsidR="00D10604" w:rsidRDefault="00D10604" w:rsidP="00DC30A2">
                      <w:pPr>
                        <w:spacing w:after="0"/>
                        <w:jc w:val="center"/>
                      </w:pPr>
                      <w:r>
                        <w:t>C4</w:t>
                      </w:r>
                    </w:p>
                  </w:txbxContent>
                </v:textbox>
              </v:shape>
              <v:shape id="_x0000_s2532" type="#_x0000_t202" style="position:absolute;left:9091;top:6138;width:441;height:361" filled="f" stroked="f">
                <v:textbox style="mso-next-textbox:#_x0000_s2532" inset=".5mm,0,.5mm,0">
                  <w:txbxContent>
                    <w:p w:rsidR="00D10604" w:rsidRDefault="00D10604" w:rsidP="00DC30A2">
                      <w:pPr>
                        <w:spacing w:after="0"/>
                        <w:jc w:val="center"/>
                      </w:pPr>
                      <w:r>
                        <w:t>C5</w:t>
                      </w:r>
                    </w:p>
                  </w:txbxContent>
                </v:textbox>
              </v:shape>
              <v:shape id="_x0000_s2533" type="#_x0000_t202" style="position:absolute;left:9748;top:6142;width:444;height:359" filled="f" stroked="f">
                <v:textbox style="mso-next-textbox:#_x0000_s2533" inset=".5mm,0,.5mm,0">
                  <w:txbxContent>
                    <w:p w:rsidR="00D10604" w:rsidRDefault="00D10604" w:rsidP="00DC30A2">
                      <w:pPr>
                        <w:spacing w:after="0"/>
                        <w:jc w:val="center"/>
                      </w:pPr>
                      <w:r>
                        <w:t>C6</w:t>
                      </w:r>
                    </w:p>
                  </w:txbxContent>
                </v:textbox>
              </v:shape>
              <v:shape id="_x0000_s2534" type="#_x0000_t202" style="position:absolute;left:10408;top:6142;width:443;height:359" filled="f" stroked="f">
                <v:textbox style="mso-next-textbox:#_x0000_s2534" inset=".5mm,0,.5mm,0">
                  <w:txbxContent>
                    <w:p w:rsidR="00D10604" w:rsidRDefault="00D10604" w:rsidP="00DC30A2">
                      <w:pPr>
                        <w:spacing w:after="0"/>
                        <w:jc w:val="center"/>
                      </w:pPr>
                      <w:r>
                        <w:t>C7</w:t>
                      </w:r>
                    </w:p>
                  </w:txbxContent>
                </v:textbox>
              </v:shape>
              <v:shape id="_x0000_s2535" type="#_x0000_t202" style="position:absolute;left:11069;top:6142;width:445;height:359" filled="f" stroked="f">
                <v:textbox style="mso-next-textbox:#_x0000_s2535" inset=".5mm,0,.5mm,0">
                  <w:txbxContent>
                    <w:p w:rsidR="00D10604" w:rsidRDefault="00D10604" w:rsidP="00DC30A2">
                      <w:pPr>
                        <w:spacing w:after="0"/>
                        <w:jc w:val="center"/>
                      </w:pPr>
                      <w:r>
                        <w:t>C8</w:t>
                      </w:r>
                    </w:p>
                  </w:txbxContent>
                </v:textbox>
              </v:shape>
            </v:group>
            <v:group id="_x0000_s40986" style="position:absolute;left:10076;top:4928;width:297;height:254" coordorigin="9100,4928" coordsize="297,254">
              <v:oval id="_x0000_s2269" style="position:absolute;left:9100;top:4928;width:297;height:254"/>
              <v:shape id="_x0000_s2272" type="#_x0000_t32" style="position:absolute;left:9100;top:5055;width:297;height:1" o:connectortype="straight"/>
            </v:group>
            <v:group id="_x0000_s40987" style="position:absolute;left:11841;top:4927;width:301;height:254" coordorigin="11785,4927" coordsize="301,254">
              <v:oval id="_x0000_s2282" style="position:absolute;left:11785;top:4927;width:301;height:254"/>
              <v:shape id="_x0000_s2285" type="#_x0000_t32" style="position:absolute;left:11785;top:5054;width:301;height:1" o:connectortype="straight"/>
            </v:group>
            <v:shape id="_x0000_s2300" type="#_x0000_t202" style="position:absolute;left:3279;top:5650;width:897;height:519" strokeweight="1pt">
              <v:textbox style="mso-next-textbox:#_x0000_s2300" inset=".5mm,0,.5mm,0">
                <w:txbxContent>
                  <w:p w:rsidR="00D10604" w:rsidRPr="009D794D" w:rsidRDefault="00D10604" w:rsidP="00DC30A2">
                    <w:pPr>
                      <w:spacing w:after="0"/>
                      <w:rPr>
                        <w:b/>
                        <w:color w:val="FF0000"/>
                        <w:sz w:val="24"/>
                      </w:rPr>
                    </w:pPr>
                    <w:r>
                      <w:rPr>
                        <w:b/>
                        <w:color w:val="FF0000"/>
                        <w:sz w:val="24"/>
                      </w:rPr>
                      <w:t xml:space="preserve">  BMS</w:t>
                    </w:r>
                  </w:p>
                </w:txbxContent>
              </v:textbox>
            </v:shape>
            <v:shape id="_x0000_s2301" type="#_x0000_t32" style="position:absolute;left:5415;top:6077;width:11;height:2154" o:connectortype="straight" strokeweight="1.5pt"/>
            <v:group id="_x0000_s40999" style="position:absolute;left:8303;top:4928;width:868;height:254" coordorigin="7991,4928" coordsize="868,254">
              <v:oval id="_x0000_s2256" style="position:absolute;left:7991;top:4928;width:298;height:254"/>
              <v:shape id="_x0000_s2259" type="#_x0000_t32" style="position:absolute;left:7991;top:5055;width:298;height:1" o:connectortype="straight"/>
              <v:shape id="_x0000_s2305" type="#_x0000_t32" style="position:absolute;left:8257;top:5059;width:602;height:2" o:connectortype="straight" strokeweight="3pt"/>
            </v:group>
            <v:group id="_x0000_s40985" style="position:absolute;left:11259;top:6721;width:909;height:260" coordorigin="10963,6721" coordsize="909,260">
              <v:group id="_x0000_s40984" style="position:absolute;left:11571;top:6721;width:301;height:260" coordorigin="11571,6721" coordsize="301,260">
                <v:oval id="_x0000_s2283" style="position:absolute;left:11571;top:6721;width:301;height:254"/>
                <v:shape id="_x0000_s2284" type="#_x0000_t32" style="position:absolute;left:11719;top:6727;width:3;height:254" o:connectortype="straight"/>
                <v:shape id="_x0000_s2286" type="#_x0000_t32" style="position:absolute;left:11571;top:6848;width:301;height:1" o:connectortype="straight"/>
              </v:group>
              <v:shape id="_x0000_s2306" type="#_x0000_t32" style="position:absolute;left:10963;top:6844;width:605;height:3" o:connectortype="straight" strokeweight="3pt"/>
            </v:group>
            <v:group id="_x0000_s40983" style="position:absolute;left:9467;top:6719;width:890;height:256" coordorigin="9155,6719" coordsize="890,256">
              <v:oval id="_x0000_s2270" style="position:absolute;left:9748;top:6721;width:297;height:254" o:regroupid="26"/>
              <v:shape id="_x0000_s2271" type="#_x0000_t32" style="position:absolute;left:9908;top:6719;width:2;height:253" o:connectortype="straight" o:regroupid="26"/>
              <v:shape id="_x0000_s2273" type="#_x0000_t32" style="position:absolute;left:9748;top:6848;width:297;height:1" o:connectortype="straight" o:regroupid="26"/>
              <v:shape id="_x0000_s2307" type="#_x0000_t32" style="position:absolute;left:9155;top:6851;width:593;height:3" o:connectortype="straight" o:regroupid="26" strokeweight="3pt"/>
            </v:group>
            <v:shape id="_x0000_s2308" type="#_x0000_t32" style="position:absolute;left:10369;top:5061;width:594;height:6" o:connectortype="straight" strokeweight="3pt"/>
            <v:shape id="_x0000_s2309" type="#_x0000_t32" style="position:absolute;left:12160;top:5067;width:598;height:2" o:connectortype="straight" strokeweight="3pt"/>
            <v:shape id="_x0000_s2311" type="#_x0000_t32" style="position:absolute;left:7565;top:4400;width:1;height:510;flip:y" o:connectortype="straight" strokecolor="#00b050">
              <v:stroke startarrow="oval" startarrowwidth="narrow" startarrowlength="short"/>
            </v:shape>
            <v:shape id="_x0000_s2312" type="#_x0000_t32" style="position:absolute;left:7836;top:4239;width:3;height:2610;flip:x y" o:connectortype="straight" strokecolor="#00b050">
              <v:stroke startarrow="oval" startarrowwidth="narrow" startarrowlength="short"/>
            </v:shape>
            <v:shape id="_x0000_s2313" type="#_x0000_t32" style="position:absolute;left:8628;top:4078;width:5;height:991;flip:x y" o:connectortype="straight" strokecolor="#00b050">
              <v:stroke startarrow="oval" startarrowwidth="narrow" startarrowlength="short"/>
            </v:shape>
            <v:shape id="_x0000_s2314" type="#_x0000_t32" style="position:absolute;left:9548;top:3917;width:1;height:2927;flip:x y" o:connectortype="straight" strokecolor="#00b050">
              <v:stroke startarrow="oval" startarrowwidth="narrow" startarrowlength="short"/>
            </v:shape>
            <v:shape id="_x0000_s2315" type="#_x0000_t32" style="position:absolute;left:11341;top:3595;width:1;height:3249;flip:x y" o:connectortype="straight" strokecolor="#00b050">
              <v:stroke startarrow="oval" startarrowwidth="narrow" startarrowlength="short"/>
            </v:shape>
            <v:shape id="_x0000_s2316" type="#_x0000_t32" style="position:absolute;left:10404;top:3757;width:3;height:1312;flip:x y" o:connectortype="straight" strokecolor="#00b050">
              <v:stroke startarrow="oval" startarrowwidth="narrow" startarrowlength="short"/>
            </v:shape>
            <v:shape id="_x0000_s2317" type="#_x0000_t32" style="position:absolute;left:13110;top:3274;width:1;height:3570;flip:x y" o:connectortype="straight" strokecolor="#00b050">
              <v:stroke startarrow="oval" startarrowwidth="narrow" startarrowlength="short"/>
            </v:shape>
            <v:shape id="_x0000_s2319" type="#_x0000_t32" style="position:absolute;left:12162;top:3428;width:3;height:1634;flip:x y" o:connectortype="straight" strokecolor="#00b050">
              <v:stroke startarrow="oval" startarrowwidth="narrow" startarrowlength="short"/>
            </v:shape>
            <v:shape id="_x0000_s2320" type="#_x0000_t32" style="position:absolute;left:5120;top:4400;width:2438;height:1;flip:x" o:connectortype="straight" strokecolor="#00b050">
              <v:stroke startarrowwidth="narrow" startarrowlength="short"/>
            </v:shape>
            <v:shape id="_x0000_s2321" type="#_x0000_t32" style="position:absolute;left:4967;top:4239;width:2835;height:1;flip:x" o:connectortype="straight" strokecolor="#00b050">
              <v:stroke startarrowwidth="narrow" startarrowlength="short"/>
            </v:shape>
            <v:shape id="_x0000_s2322" type="#_x0000_t32" style="position:absolute;left:4813;top:4078;width:3798;height:1;flip:x" o:connectortype="straight" strokecolor="#00b050">
              <v:stroke startarrowwidth="narrow" startarrowlength="short"/>
            </v:shape>
            <v:shape id="_x0000_s2323" type="#_x0000_t32" style="position:absolute;left:4661;top:3917;width:4876;height:2;flip:x" o:connectortype="straight" strokecolor="#00b050">
              <v:stroke startarrowwidth="narrow" startarrowlength="short"/>
            </v:shape>
            <v:shape id="_x0000_s2324" type="#_x0000_t32" style="position:absolute;left:4507;top:3757;width:5896;height:1;flip:x" o:connectortype="straight" strokecolor="#00b050">
              <v:stroke startarrowwidth="narrow" startarrowlength="short"/>
            </v:shape>
            <v:shape id="_x0000_s2325" type="#_x0000_t32" style="position:absolute;left:4353;top:3595;width:6973;height:1;flip:x" o:connectortype="straight" strokecolor="#00b050">
              <v:stroke startarrowwidth="narrow" startarrowlength="short"/>
            </v:shape>
            <v:shape id="_x0000_s2326" type="#_x0000_t32" style="position:absolute;left:4200;top:3435;width:7937;height:1;flip:x" o:connectortype="straight" strokecolor="#00b050">
              <v:stroke startarrowwidth="narrow" startarrowlength="short"/>
            </v:shape>
            <v:shape id="_x0000_s2327" type="#_x0000_t32" style="position:absolute;left:4046;top:3274;width:9071;height:2;flip:x" o:connectortype="straight" strokecolor="#00b050">
              <v:stroke startarrowwidth="narrow" startarrowlength="short"/>
            </v:shape>
            <v:shape id="_x0000_s2328" type="#_x0000_t32" style="position:absolute;left:3892;top:3114;width:9921;height:1;flip:x" o:connectortype="straight" strokecolor="#00b050">
              <v:stroke startarrowwidth="narrow" startarrowlength="short"/>
            </v:shape>
            <v:shape id="_x0000_s2329" type="#_x0000_t32" style="position:absolute;left:5120;top:4400;width:0;height:643" o:connectortype="straight" strokecolor="#00b050">
              <v:stroke startarrowwidth="narrow" startarrowlength="short"/>
            </v:shape>
            <v:shape id="_x0000_s2330" type="#_x0000_t32" style="position:absolute;left:4967;top:4239;width:1;height:804" o:connectortype="straight" strokecolor="#00b050">
              <v:stroke startarrowwidth="narrow" startarrowlength="short"/>
            </v:shape>
            <v:shape id="_x0000_s2331" type="#_x0000_t32" style="position:absolute;left:4047;top:3274;width:1;height:1769;flip:y" o:connectortype="straight" strokecolor="#00b050">
              <v:stroke startarrowwidth="narrow" startarrowlength="short"/>
            </v:shape>
            <v:shape id="_x0000_s2332" type="#_x0000_t32" style="position:absolute;left:3892;top:3114;width:3;height:1929" o:connectortype="straight" strokecolor="#00b050">
              <v:stroke startarrowwidth="narrow" startarrowlength="short"/>
            </v:shape>
            <v:shape id="_x0000_s2333" type="#_x0000_t32" style="position:absolute;left:4813;top:4078;width:0;height:965" o:connectortype="straight" strokecolor="#00b050">
              <v:stroke startarrowwidth="narrow" startarrowlength="short"/>
            </v:shape>
            <v:shape id="_x0000_s2334" type="#_x0000_t32" style="position:absolute;left:4653;top:3917;width:8;height:1091;flip:x" o:connectortype="straight" strokecolor="#00b050">
              <v:stroke startarrowwidth="narrow" startarrowlength="short"/>
            </v:shape>
            <v:shape id="_x0000_s2335" type="#_x0000_t32" style="position:absolute;left:4200;top:3435;width:7;height:1602;flip:x y" o:connectortype="straight" strokecolor="#00b050">
              <v:stroke startarrowwidth="narrow" startarrowlength="short"/>
            </v:shape>
            <v:shape id="_x0000_s2336" type="#_x0000_t32" style="position:absolute;left:4353;top:3595;width:4;height:1466" o:connectortype="straight" strokecolor="#00b050">
              <v:stroke startarrowwidth="narrow" startarrowlength="short"/>
            </v:shape>
            <v:shape id="_x0000_s2337" type="#_x0000_t32" style="position:absolute;left:4507;top:3757;width:9;height:1288" o:connectortype="straight" strokecolor="#00b050">
              <v:stroke startarrowwidth="narrow" startarrowlength="short"/>
            </v:shape>
            <v:rect id="_x0000_s2340" style="position:absolute;left:2819;top:5043;width:2456;height:1617" filled="f"/>
            <v:shape id="_x0000_s2341" type="#_x0000_t202" style="position:absolute;left:3740;top:5043;width:1535;height:445" strokecolor="black [3213]" strokeweight=".25pt">
              <v:stroke startarrowwidth="narrow" startarrowlength="short"/>
              <v:textbox style="mso-next-textbox:#_x0000_s2341" inset="0,0,0,0">
                <w:txbxContent>
                  <w:p w:rsidR="00D10604" w:rsidRPr="001B09FC" w:rsidRDefault="00D10604" w:rsidP="00DC30A2">
                    <w:pPr>
                      <w:spacing w:after="0"/>
                      <w:rPr>
                        <w:b/>
                        <w:sz w:val="20"/>
                      </w:rPr>
                    </w:pPr>
                    <w:r>
                      <w:rPr>
                        <w:sz w:val="16"/>
                      </w:rPr>
                      <w:t xml:space="preserve">    </w:t>
                    </w:r>
                    <w:r w:rsidRPr="001B09FC">
                      <w:rPr>
                        <w:b/>
                        <w:sz w:val="20"/>
                      </w:rPr>
                      <w:t>9 8 7 6 5 4 3 2 1</w:t>
                    </w:r>
                  </w:p>
                  <w:p w:rsidR="00D10604" w:rsidRPr="001B09FC" w:rsidRDefault="00D10604" w:rsidP="00DC30A2">
                    <w:pPr>
                      <w:spacing w:after="0"/>
                      <w:rPr>
                        <w:b/>
                        <w:sz w:val="20"/>
                      </w:rPr>
                    </w:pPr>
                    <w:r w:rsidRPr="001B09FC">
                      <w:rPr>
                        <w:b/>
                        <w:sz w:val="20"/>
                      </w:rPr>
                      <w:t xml:space="preserve">             U</w:t>
                    </w:r>
                  </w:p>
                  <w:p w:rsidR="00D10604" w:rsidRPr="008B7027" w:rsidRDefault="00D10604" w:rsidP="00DC30A2">
                    <w:pPr>
                      <w:spacing w:after="0"/>
                      <w:rPr>
                        <w:sz w:val="16"/>
                      </w:rPr>
                    </w:pPr>
                  </w:p>
                </w:txbxContent>
              </v:textbox>
            </v:shape>
            <v:shape id="_x0000_s2342" type="#_x0000_t32" style="position:absolute;left:8413;top:6972;width:1;height:483;flip:x" o:connectortype="straight" strokecolor="red" strokeweight="1pt">
              <v:stroke startarrow="oval" startarrowwidth="narrow" startarrowlength="short"/>
            </v:shape>
            <v:shape id="_x0000_s2343" type="#_x0000_t32" style="position:absolute;left:10230;top:6972;width:2;height:644;flip:x" o:connectortype="straight" strokecolor="red" strokeweight="1pt">
              <v:stroke startarrow="oval" startarrowwidth="narrow" startarrowlength="short"/>
            </v:shape>
            <v:shape id="_x0000_s2344" type="#_x0000_t32" style="position:absolute;left:12015;top:6972;width:2;height:805;flip:x" o:connectortype="straight" strokecolor="red" strokeweight="1pt">
              <v:stroke startarrow="oval" startarrowwidth="narrow" startarrowlength="short"/>
            </v:shape>
            <v:shape id="_x0000_s2346" type="#_x0000_t32" style="position:absolute;left:5120;top:7455;width:3288;height:1;flip:x" o:connectortype="straight" strokecolor="red" strokeweight="1pt">
              <v:stroke startarrowwidth="narrow" startarrowlength="short"/>
            </v:shape>
            <v:shape id="_x0000_s2347" type="#_x0000_t32" style="position:absolute;left:4967;top:7616;width:5272;height:1;flip:x" o:connectortype="straight" strokecolor="red" strokeweight="1pt">
              <v:stroke startarrowwidth="narrow" startarrowlength="short"/>
            </v:shape>
            <v:shape id="_x0000_s2348" type="#_x0000_t32" style="position:absolute;left:4813;top:7777;width:7200;height:1;flip:x" o:connectortype="straight" strokecolor="red" strokeweight="1pt">
              <v:stroke startarrowwidth="narrow" startarrowlength="short"/>
            </v:shape>
            <v:shape id="_x0000_s2349" type="#_x0000_t32" style="position:absolute;left:4661;top:7938;width:9184;height:1;flip:x" o:connectortype="straight" strokecolor="red" strokeweight="1pt">
              <v:stroke startarrowwidth="narrow" startarrowlength="short"/>
            </v:shape>
            <v:shape id="_x0000_s2350" type="#_x0000_t32" style="position:absolute;left:5120;top:6651;width:0;height:804;flip:y" o:connectortype="straight" strokecolor="red" strokeweight="1pt">
              <v:stroke startarrowwidth="narrow" startarrowlength="short"/>
            </v:shape>
            <v:shape id="_x0000_s2351" type="#_x0000_t32" style="position:absolute;left:4967;top:6655;width:2;height:961;flip:y" o:connectortype="straight" strokecolor="red" strokeweight="1pt">
              <v:stroke startarrowwidth="narrow" startarrowlength="short"/>
            </v:shape>
            <v:shape id="_x0000_s2352" type="#_x0000_t32" style="position:absolute;left:4811;top:6676;width:2;height:1101;flip:x y" o:connectortype="straight" strokecolor="red" strokeweight="1pt">
              <v:stroke startarrowwidth="narrow" startarrowlength="short"/>
            </v:shape>
            <v:shape id="_x0000_s2353" type="#_x0000_t32" style="position:absolute;left:4652;top:6660;width:9;height:1278;flip:x y" o:connectortype="straight" strokecolor="red" strokeweight="1pt">
              <v:stroke startarrowwidth="narrow" startarrowlength="short"/>
            </v:shape>
            <v:shape id="_x0000_s2354" type="#_x0000_t202" style="position:absolute;left:4368;top:6204;width:907;height:447" strokecolor="black [3213]" strokeweight=".25pt">
              <v:stroke startarrowwidth="narrow" startarrowlength="short"/>
              <v:textbox style="mso-next-textbox:#_x0000_s2354" inset="0,0,0,0">
                <w:txbxContent>
                  <w:p w:rsidR="00D10604" w:rsidRPr="001B09FC" w:rsidRDefault="00D10604" w:rsidP="00DC30A2">
                    <w:pPr>
                      <w:spacing w:after="0"/>
                      <w:rPr>
                        <w:b/>
                        <w:color w:val="FF0000"/>
                        <w:sz w:val="18"/>
                      </w:rPr>
                    </w:pPr>
                    <w:r w:rsidRPr="001B09FC">
                      <w:rPr>
                        <w:sz w:val="16"/>
                      </w:rPr>
                      <w:t xml:space="preserve">    </w:t>
                    </w:r>
                    <w:r w:rsidRPr="001B09FC">
                      <w:rPr>
                        <w:b/>
                        <w:color w:val="FF0000"/>
                        <w:sz w:val="18"/>
                      </w:rPr>
                      <w:t>T</w:t>
                    </w:r>
                  </w:p>
                  <w:p w:rsidR="00D10604" w:rsidRPr="001B09FC" w:rsidRDefault="00D10604" w:rsidP="00DC30A2">
                    <w:pPr>
                      <w:spacing w:after="0"/>
                      <w:rPr>
                        <w:color w:val="FF0000"/>
                        <w:sz w:val="18"/>
                      </w:rPr>
                    </w:pPr>
                    <w:r w:rsidRPr="001B09FC">
                      <w:rPr>
                        <w:color w:val="FF0000"/>
                        <w:sz w:val="18"/>
                      </w:rPr>
                      <w:t xml:space="preserve"> </w:t>
                    </w:r>
                    <w:r w:rsidRPr="001B09FC">
                      <w:rPr>
                        <w:color w:val="FF0000"/>
                        <w:sz w:val="20"/>
                      </w:rPr>
                      <w:t xml:space="preserve">0 2 </w:t>
                    </w:r>
                    <w:r>
                      <w:rPr>
                        <w:color w:val="FF0000"/>
                        <w:sz w:val="20"/>
                      </w:rPr>
                      <w:t xml:space="preserve"> </w:t>
                    </w:r>
                    <w:r w:rsidRPr="001B09FC">
                      <w:rPr>
                        <w:color w:val="FF0000"/>
                        <w:sz w:val="20"/>
                      </w:rPr>
                      <w:t xml:space="preserve">4  6  8           </w:t>
                    </w:r>
                  </w:p>
                </w:txbxContent>
              </v:textbox>
            </v:shape>
            <v:shape id="_x0000_s2355" type="#_x0000_t32" style="position:absolute;left:5874;top:706;width:9128;height:1;flip:y" o:connectortype="straight" strokecolor="black [3213]" strokeweight="1.5pt">
              <v:stroke startarrowwidth="narrow" startarrowlength="short"/>
            </v:shape>
            <v:shape id="_x0000_s2356" type="#_x0000_t32" style="position:absolute;left:14958;top:704;width:26;height:5108;flip:x" o:connectortype="straight" strokecolor="black [3213]" strokeweight="1.5pt">
              <v:stroke startarrowwidth="narrow" startarrowlength="short"/>
            </v:shape>
            <v:shape id="_x0000_s2358" type="#_x0000_t32" style="position:absolute;left:14956;top:5804;width:567;height:2;flip:y" o:connectortype="straight" strokecolor="black [3213]" strokeweight="1.5pt">
              <v:stroke startarrowwidth="narrow" startarrowlength="short" endarrow="oval" endarrowlength="long"/>
            </v:shape>
            <v:shape id="_x0000_s2359" type="#_x0000_t32" style="position:absolute;left:14732;top:6169;width:794;height:1" o:connectortype="straight" strokecolor="black [3213]" strokeweight="1.5pt">
              <v:stroke startarrowwidth="narrow" startarrowlength="short" endarrow="oval" endarrowlength="long"/>
            </v:shape>
            <v:shape id="_x0000_s2360" type="#_x0000_t32" style="position:absolute;left:14731;top:5033;width:1;height:1134;flip:y" o:connectortype="straight" strokecolor="black [3213]" strokeweight="1.5pt">
              <v:stroke startarrowwidth="narrow" startarrowlength="short"/>
            </v:shape>
            <v:rect id="_x0000_s2361" style="position:absolute;left:15145;top:5526;width:613;height:964" filled="f" strokecolor="black [3213]" strokeweight="1.5pt">
              <v:stroke startarrowwidth="narrow" startarrowlength="short"/>
            </v:rect>
            <v:shape id="_x0000_s2362" type="#_x0000_t32" style="position:absolute;left:2512;top:6169;width:308;height:1;flip:x y" o:connectortype="straight" strokecolor="black [3213]" strokeweight="1pt">
              <v:stroke startarrowwidth="narrow" startarrowlength="short"/>
            </v:shape>
            <v:shape id="_x0000_s2363" type="#_x0000_t32" style="position:absolute;left:2512;top:3595;width:2;height:2574;flip:y" o:connectortype="straight" strokecolor="black [3213]" strokeweight="1pt">
              <v:stroke startarrowwidth="narrow" startarrowlength="short"/>
            </v:shape>
            <v:shape id="_x0000_s2364" type="#_x0000_t32" style="position:absolute;left:2157;top:6330;width:693;height:2;flip:x y" o:connectortype="straight" strokecolor="black [3213]" strokeweight="1pt">
              <v:stroke startarrowwidth="narrow" startarrowlength="short"/>
            </v:shape>
            <v:shape id="_x0000_s2365" type="#_x0000_t32" style="position:absolute;left:2159;top:5526;width:155;height:482;flip:y" o:connectortype="straight" strokecolor="black [3213]" strokeweight="1pt">
              <v:stroke startarrowwidth="narrow" startarrowlength="short"/>
            </v:shape>
            <v:shape id="_x0000_s2366" type="#_x0000_t32" style="position:absolute;left:2159;top:5526;width:155;height:1;flip:x" o:connectortype="straight" strokecolor="black [3213]" strokeweight="1pt">
              <v:stroke startarrowwidth="narrow" startarrowlength="short"/>
            </v:shape>
            <v:shape id="_x0000_s2367" type="#_x0000_t32" style="position:absolute;left:2159;top:6008;width:1;height:322" o:connectortype="straight" strokecolor="black [3213]" strokeweight="1pt">
              <v:stroke startarrowwidth="narrow" startarrowlength="short"/>
            </v:shape>
            <v:shape id="_x0000_s2368" type="#_x0000_t32" style="position:absolute;left:2159;top:5043;width:1;height:483;flip:y" o:connectortype="straight" strokecolor="black [3213]" strokeweight="1pt">
              <v:stroke startarrowwidth="narrow" startarrowlength="short"/>
            </v:shape>
            <v:shape id="_x0000_s2369" type="#_x0000_t32" style="position:absolute;left:2006;top:4560;width:153;height:483;flip:x y" o:connectortype="straight" strokecolor="black [3213]" strokeweight="1pt">
              <v:stroke startarrowwidth="narrow" startarrowlength="short"/>
            </v:shape>
            <v:shape id="_x0000_s2370" type="#_x0000_t32" style="position:absolute;left:2159;top:3917;width:1;height:643;flip:y" o:connectortype="straight" strokecolor="black [3213]" strokeweight="1pt">
              <v:stroke startarrowwidth="narrow" startarrowlength="short"/>
            </v:shape>
            <v:shape id="_x0000_s2371" type="#_x0000_t32" style="position:absolute;left:1753;top:3929;width:417;height:5;flip:x y" o:connectortype="straight" strokecolor="black [3213]" strokeweight="1pt">
              <v:stroke startarrowwidth="narrow" startarrowlength="short" endarrow="oval" endarrowwidth="narrow" endarrowlength="short"/>
            </v:shape>
            <v:shape id="_x0000_s2372" type="#_x0000_t32" style="position:absolute;left:1742;top:3612;width:769;height:1;flip:x" o:connectortype="straight" strokecolor="black [3213]" strokeweight="1pt">
              <v:stroke startarrowwidth="narrow" startarrowlength="short" endarrow="oval" endarrowwidth="narrow" endarrowlength="short"/>
            </v:shape>
            <v:rect id="_x0000_s2373" style="position:absolute;left:1590;top:3478;width:308;height:644" filled="f" strokecolor="black [3213]">
              <v:stroke startarrowwidth="narrow" startarrowlength="short"/>
            </v:rect>
            <v:shape id="_x0000_s2374" type="#_x0000_t32" style="position:absolute;left:1477;top:5687;width:772;height:1;flip:x" o:connectortype="straight" strokecolor="black [3213]">
              <v:stroke dashstyle="dash" startarrowwidth="narrow" startarrowlength="short"/>
            </v:shape>
            <v:shape id="_x0000_s2375" type="#_x0000_t32" style="position:absolute;left:1333;top:4720;width:847;height:1;flip:x" o:connectortype="straight" strokecolor="black [3213]">
              <v:stroke dashstyle="dash" startarrowwidth="narrow" startarrowlength="short"/>
            </v:shape>
            <v:group id="_x0000_s2376" style="position:absolute;left:1308;top:4560;width:153;height:323" coordorigin="3675,3590" coordsize="113,227">
              <v:shape id="_x0000_s2377" type="#_x0000_t32" style="position:absolute;left:3681;top:3590;width:1;height:226" o:connectortype="straight" strokecolor="black [3213]" strokeweight=".5pt">
                <v:stroke startarrowwidth="narrow" startarrowlength="short"/>
              </v:shape>
              <v:group id="_x0000_s2378" style="position:absolute;left:3675;top:3590;width:113;height:227" coordorigin="3963,3590" coordsize="113,227">
                <v:shape id="_x0000_s2379" type="#_x0000_t32" style="position:absolute;left:3963;top:3816;width:113;height:1;flip:x" o:connectortype="straight" strokecolor="black [3213]" strokeweight="1pt">
                  <v:stroke startarrowwidth="narrow" startarrowlength="short"/>
                </v:shape>
                <v:shape id="_x0000_s2380" type="#_x0000_t32" style="position:absolute;left:3963;top:3590;width:113;height:1;flip:x" o:connectortype="straight" strokecolor="black [3213]" strokeweight="1pt">
                  <v:stroke startarrowwidth="narrow" startarrowlength="short"/>
                </v:shape>
              </v:group>
            </v:group>
            <v:group id="_x0000_s2381" style="position:absolute;left:1317;top:5526;width:154;height:320" coordorigin="3963,4268" coordsize="114,226">
              <v:shape id="_x0000_s2382" type="#_x0000_t32" style="position:absolute;left:4076;top:4268;width:1;height:226" o:connectortype="straight" strokecolor="black [3213]" strokeweight=".5pt">
                <v:stroke startarrowwidth="narrow" startarrowlength="shor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383" type="#_x0000_t19" style="position:absolute;left:3963;top:4268;width:113;height:113;flip:x" strokecolor="black [3213]" strokeweight=".5pt">
                <v:stroke startarrowwidth="narrow" startarrowlength="short"/>
              </v:shape>
              <v:shape id="_x0000_s2384" type="#_x0000_t19" style="position:absolute;left:3963;top:4381;width:113;height:113;flip:x y" strokecolor="black [3213]" strokeweight=".5pt">
                <v:stroke startarrowwidth="narrow" startarrowlength="short"/>
              </v:shape>
            </v:group>
            <v:rect id="_x0000_s2385" style="position:absolute;left:2819;top:6008;width:154;height:482" strokecolor="black [3213]" strokeweight=".5pt">
              <v:stroke startarrowwidth="narrow" startarrowlength="short"/>
            </v:rect>
            <v:shape id="_x0000_s2386" type="#_x0000_t202" style="position:absolute;left:1461;top:1666;width:358;height:1758" stroked="f" strokecolor="black [3213]" strokeweight="1pt">
              <v:stroke startarrowwidth="narrow" startarrowlength="short"/>
              <v:textbox style="layout-flow:vertical;mso-layout-flow-alt:bottom-to-top;mso-next-textbox:#_x0000_s2386" inset=".5mm,.3mm,.5mm,.3mm">
                <w:txbxContent>
                  <w:p w:rsidR="00D10604" w:rsidRPr="008C613E" w:rsidRDefault="00D10604" w:rsidP="00DC30A2">
                    <w:pPr>
                      <w:rPr>
                        <w:sz w:val="20"/>
                        <w:szCs w:val="20"/>
                      </w:rPr>
                    </w:pPr>
                    <w:r w:rsidRPr="008C613E">
                      <w:rPr>
                        <w:sz w:val="20"/>
                        <w:szCs w:val="20"/>
                      </w:rPr>
                      <w:t>Alimentation 12V</w:t>
                    </w:r>
                  </w:p>
                </w:txbxContent>
              </v:textbox>
            </v:shape>
            <v:shape id="_x0000_s2387" type="#_x0000_t202" style="position:absolute;left:7600;top:9820;width:3177;height:966" strokecolor="black [3213]" strokeweight="1pt">
              <v:stroke startarrowwidth="narrow" startarrowlength="short"/>
              <v:textbox style="mso-next-textbox:#_x0000_s2387">
                <w:txbxContent>
                  <w:p w:rsidR="00D10604" w:rsidRPr="001B09FC" w:rsidRDefault="00D10604" w:rsidP="00DC30A2">
                    <w:pPr>
                      <w:rPr>
                        <w:b/>
                        <w:sz w:val="24"/>
                      </w:rPr>
                    </w:pPr>
                    <w:r>
                      <w:rPr>
                        <w:b/>
                        <w:sz w:val="24"/>
                      </w:rPr>
                      <w:tab/>
                    </w:r>
                    <w:r>
                      <w:rPr>
                        <w:b/>
                        <w:sz w:val="24"/>
                      </w:rPr>
                      <w:tab/>
                    </w:r>
                    <w:r w:rsidRPr="001B09FC">
                      <w:rPr>
                        <w:b/>
                        <w:sz w:val="24"/>
                      </w:rPr>
                      <w:t xml:space="preserve"> </w:t>
                    </w:r>
                    <w:r>
                      <w:rPr>
                        <w:b/>
                        <w:sz w:val="24"/>
                      </w:rPr>
                      <w:t xml:space="preserve">E </w:t>
                    </w:r>
                  </w:p>
                </w:txbxContent>
              </v:textbox>
            </v:shape>
            <v:shape id="_x0000_s2388" type="#_x0000_t32" style="position:absolute;left:5424;top:8219;width:4195;height:2" o:connectortype="straight" strokecolor="black [3213]" strokeweight="1.5pt">
              <v:stroke startarrowwidth="narrow" startarrowlength="short"/>
            </v:shape>
            <v:shape id="_x0000_s2389" type="#_x0000_t32" style="position:absolute;left:10332;top:8181;width:4;height:1644;flip:x y" o:connectortype="straight" strokecolor="black [3213]" strokeweight="1.5pt">
              <v:stroke startarrowwidth="narrow" startarrowlength="short"/>
            </v:shape>
            <v:shape id="_x0000_s2391" type="#_x0000_t32" style="position:absolute;left:10316;top:8179;width:4139;height:1" o:connectortype="straight" strokecolor="black [3213]" strokeweight="1.5pt">
              <v:stroke startarrowwidth="narrow" startarrowlength="short"/>
            </v:shape>
            <v:shape id="_x0000_s2392" type="#_x0000_t32" style="position:absolute;left:14465;top:6145;width:4;height:2041;flip:y" o:connectortype="straight" strokecolor="black [3213]" strokeweight="1.5pt">
              <v:stroke startarrowwidth="narrow" startarrowlength="short"/>
            </v:shape>
            <v:shape id="_x0000_s2393" type="#_x0000_t202" style="position:absolute;left:15817;top:5526;width:287;height:320" stroked="f" strokecolor="black [3213]" strokeweight="1pt">
              <v:stroke startarrowwidth="narrow" startarrowlength="short"/>
              <v:textbox style="mso-next-textbox:#_x0000_s2393" inset=".5mm,.3mm,.5mm,.3mm">
                <w:txbxContent>
                  <w:p w:rsidR="00D10604" w:rsidRPr="008C613E" w:rsidRDefault="00D10604" w:rsidP="00DC30A2">
                    <w:pPr>
                      <w:rPr>
                        <w:sz w:val="20"/>
                        <w:szCs w:val="20"/>
                      </w:rPr>
                    </w:pPr>
                    <w:r>
                      <w:rPr>
                        <w:sz w:val="20"/>
                        <w:szCs w:val="20"/>
                      </w:rPr>
                      <w:t xml:space="preserve">+ </w:t>
                    </w:r>
                  </w:p>
                </w:txbxContent>
              </v:textbox>
            </v:shape>
            <v:shape id="_x0000_s2394" type="#_x0000_t202" style="position:absolute;left:15817;top:6008;width:287;height:322" stroked="f" strokecolor="black [3213]" strokeweight="1pt">
              <v:stroke startarrowwidth="narrow" startarrowlength="short"/>
              <v:textbox style="mso-next-textbox:#_x0000_s2394" inset=".5mm,.3mm,.5mm,.3mm">
                <w:txbxContent>
                  <w:p w:rsidR="00D10604" w:rsidRPr="008C613E" w:rsidRDefault="00D10604" w:rsidP="00DC30A2">
                    <w:pPr>
                      <w:rPr>
                        <w:sz w:val="20"/>
                        <w:szCs w:val="20"/>
                      </w:rPr>
                    </w:pPr>
                    <w:r>
                      <w:rPr>
                        <w:sz w:val="20"/>
                        <w:szCs w:val="20"/>
                      </w:rPr>
                      <w:t xml:space="preserve">- </w:t>
                    </w:r>
                  </w:p>
                </w:txbxContent>
              </v:textbox>
            </v:shape>
            <v:shape id="_x0000_s2395" type="#_x0000_t32" style="position:absolute;left:10777;top:10264;width:4932;height:1" o:connectortype="straight" strokecolor="#a5a5a5 [2092]" strokeweight="3pt">
              <v:stroke startarrowwidth="narrow" startarrowlength="short"/>
              <v:shadow color="#868686"/>
            </v:shape>
            <v:group id="_x0000_s2396" style="position:absolute;left:15586;top:9945;width:767;height:644" coordorigin="14280,6754" coordsize="565,452">
              <v:roundrect id="_x0000_s2397" style="position:absolute;left:14280;top:6754;width:339;height:452" arcsize="10923f" fillcolor="#a5a5a5 [2092]" strokecolor="#a5a5a5 [2092]" strokeweight="1pt">
                <v:stroke startarrowwidth="narrow" startarrowlength="short"/>
              </v:roundrect>
              <v:shape id="_x0000_s2398" type="#_x0000_t32" style="position:absolute;left:14619;top:7093;width:226;height:1" o:connectortype="straight" strokecolor="#a5a5a5 [2092]" strokeweight="4.5pt">
                <v:stroke startarrowwidth="narrow" startarrowlength="short"/>
              </v:shape>
              <v:shape id="_x0000_s2399" type="#_x0000_t32" style="position:absolute;left:14619;top:6867;width:226;height:1" o:connectortype="straight" strokecolor="#a5a5a5 [2092]" strokeweight="4.5pt">
                <v:stroke startarrowwidth="narrow" startarrowlength="short"/>
              </v:shape>
            </v:group>
            <v:shape id="_x0000_s2400" type="#_x0000_t32" style="position:absolute;left:7936;top:9450;width:74;height:153;rotation:-270;flip:x" o:connectortype="straight" strokecolor="#ffc000">
              <v:stroke startarrowwidth="narrow" startarrowlength="short" endarrowwidth="narrow" endarrowlength="short"/>
            </v:shape>
            <v:shape id="_x0000_s2402" type="#_x0000_t32" style="position:absolute;left:7921;top:9223;width:74;height:153;rotation:-270;flip:x" o:connectortype="straight" strokecolor="#31849b [2408]">
              <v:stroke startarrowwidth="narrow" startarrowlength="short"/>
            </v:shape>
            <v:shape id="_x0000_s2403" type="#_x0000_t32" style="position:absolute;left:7760;top:8986;width:170;height:113" o:connectortype="straight" strokecolor="#ffc000">
              <v:stroke startarrowwidth="narrow" startarrowlength="short"/>
            </v:shape>
            <v:shape id="_x0000_s2404" type="#_x0000_t202" style="position:absolute;left:1297;top:9227;width:525;height:236" stroked="f">
              <v:textbox style="mso-next-textbox:#_x0000_s2404" inset=".5mm,0,.5mm,0">
                <w:txbxContent>
                  <w:p w:rsidR="00D10604" w:rsidRDefault="00D10604" w:rsidP="00DC30A2">
                    <w:pPr>
                      <w:spacing w:after="0"/>
                      <w:jc w:val="center"/>
                    </w:pPr>
                    <w:r>
                      <w:t>CAN</w:t>
                    </w:r>
                  </w:p>
                </w:txbxContent>
              </v:textbox>
            </v:shape>
            <v:shape id="_x0000_s2408" type="#_x0000_t32" style="position:absolute;left:3331;top:1627;width:1468;height:17" o:connectortype="straight" strokecolor="black [3213]">
              <v:stroke startarrowwidth="narrow" startarrowlength="short"/>
            </v:shape>
            <v:shape id="_x0000_s2409" type="#_x0000_t32" style="position:absolute;left:3098;top:987;width:2013;height:6;flip:y" o:connectortype="straight" strokecolor="black [3213]">
              <v:stroke startarrowwidth="narrow" startarrowlength="short"/>
            </v:shape>
            <v:shape id="_x0000_s2412" type="#_x0000_t32" style="position:absolute;left:3319;top:1625;width:5;height:3402" o:connectortype="straight" strokecolor="black [3213]">
              <v:stroke startarrowwidth="narrow" startarrowlength="short"/>
            </v:shape>
            <v:shape id="_x0000_s2413" type="#_x0000_t32" style="position:absolute;left:3091;top:987;width:2;height:4042;flip:x" o:connectortype="straight" strokecolor="black [3213]">
              <v:stroke startarrowwidth="narrow" startarrowlength="short"/>
            </v:shape>
            <v:rect id="_x0000_s2415" style="position:absolute;left:1898;top:466;width:13237;height:9091" filled="f" strokecolor="black [3213]">
              <v:stroke dashstyle="longDash" startarrowwidth="narrow" startarrowlength="short"/>
            </v:rect>
            <v:rect id="_x0000_s2416" style="position:absolute;left:1591;top:8593;width:323;height:606" strokecolor="#31849b [2408]">
              <v:stroke startarrowwidth="narrow" startarrowlength="short"/>
            </v:rect>
            <v:group id="_x0000_s2417" style="position:absolute;left:4984;top:8830;width:1289;height:160" coordorigin="7387,6867" coordsize="904,113">
              <v:shape id="_x0000_s2418" type="#_x0000_t32" style="position:absolute;left:7952;top:6980;width:339;height:0;flip:x" o:connectortype="straight" strokecolor="#31849b [2408]">
                <v:stroke startarrowwidth="narrow" startarrowlength="short"/>
              </v:shape>
              <v:shape id="_x0000_s2419" type="#_x0000_t32" style="position:absolute;left:7839;top:6867;width:113;height:113;flip:x y" o:connectortype="straight" strokecolor="#31849b [2408]">
                <v:stroke startarrowwidth="narrow" startarrowlength="short"/>
              </v:shape>
              <v:shape id="_x0000_s2420" type="#_x0000_t32" style="position:absolute;left:7500;top:6867;width:339;height:0;flip:x" o:connectortype="straight" strokecolor="#31849b [2408]">
                <v:stroke startarrowwidth="narrow" startarrowlength="short"/>
              </v:shape>
              <v:shape id="_x0000_s2421" type="#_x0000_t32" style="position:absolute;left:7387;top:6867;width:113;height:113;flip:x" o:connectortype="straight" strokecolor="#31849b [2408]">
                <v:stroke startarrowwidth="narrow" startarrowlength="short"/>
              </v:shape>
            </v:group>
            <v:group id="_x0000_s2422" style="position:absolute;left:6273;top:8830;width:807;height:160" coordorigin="6264,8888" coordsize="805,166">
              <v:shape id="_x0000_s2423" type="#_x0000_t32" style="position:absolute;left:6908;top:8888;width:161;height:166;flip:x y" o:connectortype="straight" strokecolor="#31849b [2408]">
                <v:stroke startarrowwidth="narrow" startarrowlength="short"/>
              </v:shape>
              <v:shape id="_x0000_s2424" type="#_x0000_t32" style="position:absolute;left:6425;top:8888;width:483;height:0;flip:x" o:connectortype="straight" strokecolor="#31849b [2408]">
                <v:stroke startarrowwidth="narrow" startarrowlength="short"/>
              </v:shape>
              <v:shape id="_x0000_s2425" type="#_x0000_t32" style="position:absolute;left:6264;top:8888;width:161;height:166;flip:x" o:connectortype="straight" strokecolor="#31849b [2408]">
                <v:stroke startarrowwidth="narrow" startarrowlength="short"/>
              </v:shape>
              <v:shape id="_x0000_s2426" type="#_x0000_t32" style="position:absolute;left:6908;top:8888;width:161;height:166;flip:x" o:connectortype="straight" strokecolor="#ffc000">
                <v:stroke startarrowwidth="narrow" startarrowlength="short"/>
              </v:shape>
              <v:shape id="_x0000_s2427" type="#_x0000_t32" style="position:absolute;left:6425;top:9054;width:483;height:0;flip:y" o:connectortype="straight" strokecolor="#ffc000">
                <v:stroke startarrowwidth="narrow" startarrowlength="short"/>
              </v:shape>
              <v:shape id="_x0000_s2428" type="#_x0000_t32" style="position:absolute;left:6264;top:8888;width:161;height:166;flip:x y" o:connectortype="straight" strokecolor="#ffc000">
                <v:stroke startarrowwidth="narrow" startarrowlength="short"/>
              </v:shape>
            </v:group>
            <v:group id="_x0000_s2429" style="position:absolute;left:4984;top:8830;width:1289;height:160;flip:y" coordorigin="7387,6867" coordsize="904,113">
              <v:shape id="_x0000_s2430" type="#_x0000_t32" style="position:absolute;left:7952;top:6980;width:339;height:0;flip:x" o:connectortype="straight" strokecolor="#ffc000">
                <v:stroke startarrowwidth="narrow" startarrowlength="short"/>
              </v:shape>
              <v:shape id="_x0000_s2431" type="#_x0000_t32" style="position:absolute;left:7839;top:6867;width:113;height:113;flip:x y" o:connectortype="straight" strokecolor="#ffc000">
                <v:stroke startarrowwidth="narrow" startarrowlength="short"/>
              </v:shape>
              <v:shape id="_x0000_s2432" type="#_x0000_t32" style="position:absolute;left:7500;top:6867;width:339;height:0" o:connectortype="straight" strokecolor="#ffc000">
                <v:stroke startarrowwidth="narrow" startarrowlength="short"/>
              </v:shape>
              <v:shape id="_x0000_s2433" type="#_x0000_t32" style="position:absolute;left:7387;top:6867;width:113;height:113;flip:x" o:connectortype="straight" strokecolor="#ffc000">
                <v:stroke startarrowwidth="narrow" startarrowlength="short"/>
              </v:shape>
            </v:group>
            <v:group id="_x0000_s2434" style="position:absolute;left:3694;top:8830;width:1290;height:160;flip:y" coordorigin="7387,6867" coordsize="904,113">
              <v:shape id="_x0000_s2435" type="#_x0000_t32" style="position:absolute;left:7952;top:6980;width:339;height:0;flip:x" o:connectortype="straight" strokecolor="#ffc000">
                <v:stroke startarrowwidth="narrow" startarrowlength="short"/>
              </v:shape>
              <v:shape id="_x0000_s2436" type="#_x0000_t32" style="position:absolute;left:7839;top:6867;width:113;height:113;flip:x y" o:connectortype="straight" strokecolor="#ffc000">
                <v:stroke startarrowwidth="narrow" startarrowlength="short"/>
              </v:shape>
              <v:shape id="_x0000_s2437" type="#_x0000_t32" style="position:absolute;left:7500;top:6867;width:339;height:0" o:connectortype="straight" strokecolor="#ffc000">
                <v:stroke startarrowwidth="narrow" startarrowlength="short"/>
              </v:shape>
              <v:shape id="_x0000_s2438" type="#_x0000_t32" style="position:absolute;left:7387;top:6867;width:113;height:113;flip:x" o:connectortype="straight" strokecolor="#ffc000">
                <v:stroke startarrowwidth="narrow" startarrowlength="short"/>
              </v:shape>
            </v:group>
            <v:group id="_x0000_s2439" style="position:absolute;left:2405;top:8822;width:1289;height:160;flip:y" coordorigin="7387,6867" coordsize="904,113">
              <v:shape id="_x0000_s2440" type="#_x0000_t32" style="position:absolute;left:7952;top:6980;width:339;height:0;flip:x" o:connectortype="straight" strokecolor="#ffc000">
                <v:stroke startarrowwidth="narrow" startarrowlength="short"/>
              </v:shape>
              <v:shape id="_x0000_s2441" type="#_x0000_t32" style="position:absolute;left:7839;top:6867;width:113;height:113;flip:x y" o:connectortype="straight" strokecolor="#ffc000">
                <v:stroke startarrowwidth="narrow" startarrowlength="short"/>
              </v:shape>
              <v:shape id="_x0000_s2442" type="#_x0000_t32" style="position:absolute;left:7500;top:6867;width:339;height:0" o:connectortype="straight" strokecolor="#ffc000">
                <v:stroke startarrowwidth="narrow" startarrowlength="short"/>
              </v:shape>
              <v:shape id="_x0000_s2443" type="#_x0000_t32" style="position:absolute;left:7387;top:6867;width:113;height:113;flip:x" o:connectortype="straight" strokecolor="#ffc000">
                <v:stroke startarrowwidth="narrow" startarrowlength="short"/>
              </v:shape>
            </v:group>
            <v:group id="_x0000_s2444" style="position:absolute;left:2405;top:8830;width:1289;height:160" coordorigin="7387,6867" coordsize="904,113">
              <v:shape id="_x0000_s2445" type="#_x0000_t32" style="position:absolute;left:7952;top:6980;width:339;height:0;flip:x" o:connectortype="straight" strokecolor="#31849b [2408]">
                <v:stroke startarrowwidth="narrow" startarrowlength="short"/>
              </v:shape>
              <v:shape id="_x0000_s2446" type="#_x0000_t32" style="position:absolute;left:7839;top:6867;width:113;height:113;flip:x y" o:connectortype="straight" strokecolor="#31849b [2408]">
                <v:stroke startarrowwidth="narrow" startarrowlength="short"/>
              </v:shape>
              <v:shape id="_x0000_s2447" type="#_x0000_t32" style="position:absolute;left:7500;top:6867;width:339;height:0;flip:x" o:connectortype="straight" strokecolor="#31849b [2408]">
                <v:stroke startarrowwidth="narrow" startarrowlength="short"/>
              </v:shape>
              <v:shape id="_x0000_s2448" type="#_x0000_t32" style="position:absolute;left:7387;top:6867;width:113;height:113;flip:x" o:connectortype="straight" strokecolor="#31849b [2408]">
                <v:stroke startarrowwidth="narrow" startarrowlength="short"/>
              </v:shape>
            </v:group>
            <v:group id="_x0000_s2449" style="position:absolute;left:3694;top:8830;width:1290;height:160" coordorigin="7387,6867" coordsize="904,113">
              <v:shape id="_x0000_s2450" type="#_x0000_t32" style="position:absolute;left:7952;top:6980;width:339;height:0;flip:x" o:connectortype="straight" strokecolor="#31849b [2408]">
                <v:stroke startarrowwidth="narrow" startarrowlength="short"/>
              </v:shape>
              <v:shape id="_x0000_s2451" type="#_x0000_t32" style="position:absolute;left:7839;top:6867;width:113;height:113;flip:x y" o:connectortype="straight" strokecolor="#31849b [2408]">
                <v:stroke startarrowwidth="narrow" startarrowlength="short"/>
              </v:shape>
              <v:shape id="_x0000_s2452" type="#_x0000_t32" style="position:absolute;left:7500;top:6867;width:339;height:0;flip:x" o:connectortype="straight" strokecolor="#31849b [2408]">
                <v:stroke startarrowwidth="narrow" startarrowlength="short"/>
              </v:shape>
              <v:shape id="_x0000_s2453" type="#_x0000_t32" style="position:absolute;left:7387;top:6867;width:113;height:113;flip:x" o:connectortype="straight" strokecolor="#31849b [2408]">
                <v:stroke startarrowwidth="narrow" startarrowlength="short"/>
              </v:shape>
            </v:group>
            <v:shape id="_x0000_s2454" type="#_x0000_t32" style="position:absolute;left:1760;top:8990;width:645;height:1;flip:x" o:connectortype="straight" strokecolor="#31849b [2408]">
              <v:stroke startarrowwidth="narrow" startarrowlength="short" endarrow="oval" endarrowwidth="narrow" endarrowlength="short"/>
            </v:shape>
            <v:shape id="_x0000_s2455" type="#_x0000_t32" style="position:absolute;left:1760;top:8830;width:645;height:1;flip:x" o:connectortype="straight" strokecolor="#ffc000">
              <v:stroke startarrowwidth="narrow" startarrowlength="short" endarrow="oval" endarrowwidth="narrow" endarrowlength="short"/>
            </v:shape>
            <v:shape id="_x0000_s2457" type="#_x0000_t32" style="position:absolute;left:7702;top:8826;width:340;height:227;flip:x y" o:connectortype="straight" o:regroupid="31" strokecolor="#31849b [2408]">
              <v:stroke startarrowwidth="narrow" startarrowlength="short"/>
            </v:shape>
            <v:shape id="_x0000_s2458" type="#_x0000_t32" style="position:absolute;left:7242;top:8826;width:484;height:0;flip:x" o:connectortype="straight" o:regroupid="31" strokecolor="#31849b [2408]">
              <v:stroke startarrowwidth="narrow" startarrowlength="short"/>
            </v:shape>
            <v:shape id="_x0000_s2459" type="#_x0000_t32" style="position:absolute;left:7081;top:8826;width:161;height:160;flip:x" o:connectortype="straight" o:regroupid="31" strokecolor="#31849b [2408]">
              <v:stroke startarrowwidth="narrow" startarrowlength="short"/>
            </v:shape>
            <v:shape id="_x0000_s2461" type="#_x0000_t32" style="position:absolute;left:7242;top:8986;width:510;height:1;flip:y" o:connectortype="straight" o:regroupid="31" strokecolor="#ffc000">
              <v:stroke startarrowwidth="narrow" startarrowlength="short"/>
            </v:shape>
            <v:shape id="_x0000_s2462" type="#_x0000_t32" style="position:absolute;left:7081;top:8826;width:161;height:160;flip:x y" o:connectortype="straight" o:regroupid="31" strokecolor="#ffc000">
              <v:stroke startarrowwidth="narrow" startarrowlength="short"/>
            </v:shape>
            <v:group id="_x0000_s2463" style="position:absolute;left:7892;top:9079;width:193;height:737" coordorigin="7880,9127" coordsize="193,1103">
              <v:shape id="_x0000_s2464" type="#_x0000_t32" style="position:absolute;left:7880;top:10048;width:155;height:182;flip:x" o:connectortype="straight" strokecolor="#ffc000">
                <v:stroke startarrowwidth="narrow" startarrowlength="short" endarrow="oval" endarrowwidth="narrow" endarrowlength="short"/>
              </v:shape>
              <v:shape id="_x0000_s2465" type="#_x0000_t32" style="position:absolute;left:7920;top:9089;width:77;height:153;rotation:270;flip:x y" o:connectortype="straight" strokecolor="#31849b [2408]">
                <v:stroke startarrowwidth="narrow" startarrowlength="short"/>
              </v:shape>
              <v:shape id="_x0000_s2466" type="#_x0000_t32" style="position:absolute;left:7768;top:9319;width:230;height:1;rotation:-270;flip:x" o:connectortype="straight" strokecolor="#31849b [2408]">
                <v:stroke startarrowwidth="narrow" startarrowlength="short"/>
              </v:shape>
              <v:shape id="_x0000_s2467" type="#_x0000_t32" style="position:absolute;left:7920;top:9089;width:77;height:153;rotation:-270;flip:x" o:connectortype="straight" strokecolor="#ffc000">
                <v:stroke startarrowwidth="narrow" startarrowlength="short"/>
              </v:shape>
              <v:shape id="_x0000_s2468" type="#_x0000_t32" style="position:absolute;left:7921;top:9319;width:230;height:1;rotation:-270;flip:y" o:connectortype="straight" strokecolor="#ffc000">
                <v:stroke startarrowwidth="narrow" startarrowlength="short"/>
              </v:shape>
              <v:shape id="_x0000_s2469" type="#_x0000_t32" style="position:absolute;left:7920;top:9396;width:77;height:153;rotation:270;flip:x y" o:connectortype="straight" strokecolor="#ffc000">
                <v:stroke startarrowwidth="narrow" startarrowlength="short"/>
              </v:shape>
              <v:shape id="_x0000_s2470" type="#_x0000_t32" style="position:absolute;left:7768;top:9625;width:230;height:1;rotation:270;flip:x y" o:connectortype="straight" strokecolor="#ffc000">
                <v:stroke startarrowwidth="narrow" startarrowlength="short" endarrowwidth="narrow" endarrowlength="short"/>
              </v:shape>
              <v:shape id="_x0000_s2471" type="#_x0000_t32" style="position:absolute;left:7921;top:9932;width:230;height:1;rotation:-270" o:connectortype="straight" strokecolor="#ffc000">
                <v:stroke startarrowwidth="narrow" startarrowlength="short" endarrowwidth="narrow" endarrowlength="short"/>
              </v:shape>
              <v:group id="_x0000_s2472" style="position:absolute;left:7652;top:9743;width:613;height:153;rotation:270" coordorigin="7387,6867" coordsize="904,113">
                <v:shape id="_x0000_s2473" type="#_x0000_t32" style="position:absolute;left:7952;top:6980;width:339;height:0;flip:x" o:connectortype="straight" strokecolor="#31849b [2408]">
                  <v:stroke startarrowwidth="narrow" startarrowlength="short"/>
                </v:shape>
                <v:shape id="_x0000_s2474" type="#_x0000_t32" style="position:absolute;left:7839;top:6867;width:113;height:113;flip:x y" o:connectortype="straight" strokecolor="#31849b [2408]">
                  <v:stroke startarrowwidth="narrow" startarrowlength="short"/>
                </v:shape>
                <v:shape id="_x0000_s2475" type="#_x0000_t32" style="position:absolute;left:7500;top:6867;width:339;height:0;flip:x" o:connectortype="straight" strokecolor="#31849b [2408]">
                  <v:stroke startarrowwidth="narrow" startarrowlength="short"/>
                </v:shape>
                <v:shape id="_x0000_s2476" type="#_x0000_t32" style="position:absolute;left:7387;top:6867;width:113;height:113;flip:x" o:connectortype="straight" strokecolor="#31849b [2408]">
                  <v:stroke startarrowwidth="narrow" startarrowlength="short"/>
                </v:shape>
              </v:group>
              <v:shape id="_x0000_s2477" type="#_x0000_t32" style="position:absolute;left:8036;top:10125;width:37;height:105" o:connectortype="straight" strokecolor="#0070c0">
                <v:stroke startarrowwidth="narrow" startarrowlength="short" endarrow="oval" endarrowwidth="narrow" endarrowlength="short"/>
              </v:shape>
            </v:group>
            <v:shape id="_x0000_s2478" type="#_x0000_t32" style="position:absolute;left:3353;top:8259;width:1;height:567;flip:x" o:connectortype="straight" strokecolor="#ffc000">
              <v:stroke startarrowwidth="narrow" startarrowlength="short" endarrow="oval" endarrowwidth="narrow" endarrowlength="short"/>
            </v:shape>
            <v:shape id="_x0000_s2479" type="#_x0000_t32" style="position:absolute;left:3373;top:6660;width:121;height:154;rotation:270;flip:x y" o:connectortype="straight" strokecolor="#31849b [2408]">
              <v:stroke startarrow="oval" startarrowwidth="narrow" startarrowlength="short"/>
            </v:shape>
            <v:shape id="_x0000_s2480" type="#_x0000_t32" style="position:absolute;left:3176;top:6980;width:363;height:1;rotation:-270;flip:x" o:connectortype="straight" strokecolor="#31849b [2408]">
              <v:stroke startarrowwidth="narrow" startarrowlength="short"/>
            </v:shape>
            <v:shape id="_x0000_s2481" type="#_x0000_t32" style="position:absolute;left:3373;top:6660;width:121;height:154;rotation:-270;flip:x" o:connectortype="straight" strokecolor="#ffc000">
              <v:stroke startarrow="oval" startarrowwidth="narrow" startarrowlength="short"/>
            </v:shape>
            <v:shape id="_x0000_s2482" type="#_x0000_t32" style="position:absolute;left:3330;top:6980;width:363;height:1;rotation:-270;flip:y" o:connectortype="straight" strokecolor="#ffc000">
              <v:stroke startarrowwidth="narrow" startarrowlength="short"/>
            </v:shape>
            <v:shape id="_x0000_s2483" type="#_x0000_t32" style="position:absolute;left:3373;top:7144;width:122;height:154;rotation:270;flip:x y" o:connectortype="straight" strokecolor="#ffc000">
              <v:stroke startarrowwidth="narrow" startarrowlength="short"/>
            </v:shape>
            <v:shape id="_x0000_s2484" type="#_x0000_t32" style="position:absolute;left:3176;top:7463;width:363;height:1;rotation:270;flip:x y" o:connectortype="straight" strokecolor="#ffc000">
              <v:stroke startarrowwidth="narrow" startarrowlength="short" endarrowwidth="narrow" endarrowlength="short"/>
            </v:shape>
            <v:shape id="_x0000_s2485" type="#_x0000_t32" style="position:absolute;left:3330;top:7948;width:363;height:1;rotation:-270" o:connectortype="straight" strokecolor="#ffc000">
              <v:stroke startarrowwidth="narrow" startarrowlength="short" endarrowwidth="narrow" endarrowlength="short"/>
            </v:shape>
            <v:group id="_x0000_s2486" style="position:absolute;left:2950;top:7693;width:967;height:154;rotation:270" coordorigin="7387,6867" coordsize="904,113">
              <v:shape id="_x0000_s2487" type="#_x0000_t32" style="position:absolute;left:7952;top:6980;width:339;height:0;flip:x" o:connectortype="straight" strokecolor="#31849b [2408]">
                <v:stroke startarrowwidth="narrow" startarrowlength="short"/>
              </v:shape>
              <v:shape id="_x0000_s2488" type="#_x0000_t32" style="position:absolute;left:7839;top:6867;width:113;height:113;flip:x y" o:connectortype="straight" strokecolor="#31849b [2408]">
                <v:stroke startarrowwidth="narrow" startarrowlength="short"/>
              </v:shape>
              <v:shape id="_x0000_s2489" type="#_x0000_t32" style="position:absolute;left:7500;top:6867;width:339;height:0;flip:x" o:connectortype="straight" strokecolor="#31849b [2408]">
                <v:stroke startarrowwidth="narrow" startarrowlength="short"/>
              </v:shape>
              <v:shape id="_x0000_s2490" type="#_x0000_t32" style="position:absolute;left:7387;top:6867;width:113;height:113;flip:x" o:connectortype="straight" strokecolor="#31849b [2408]">
                <v:stroke startarrowwidth="narrow" startarrowlength="short"/>
              </v:shape>
            </v:group>
            <v:shape id="_x0000_s2491" type="#_x0000_t32" style="position:absolute;left:3512;top:8251;width:1;height:737" o:connectortype="straight" strokecolor="#0070c0">
              <v:stroke startarrowwidth="narrow" startarrowlength="short" endarrow="oval" endarrowwidth="narrow" endarrowlength="short"/>
            </v:shape>
            <v:shape id="_x0000_s2492" type="#_x0000_t32" style="position:absolute;left:3374;top:7634;width:122;height:154;rotation:-270;flip:x" o:connectortype="straight" strokecolor="#ffc000">
              <v:stroke startarrowwidth="narrow" startarrowlength="short" endarrowwidth="narrow" endarrowlength="short"/>
            </v:shape>
            <v:shape id="_x0000_s2493" type="#_x0000_t32" style="position:absolute;left:3374;top:7149;width:122;height:154;rotation:-270;flip:x" o:connectortype="straight" strokecolor="#0070c0">
              <v:stroke startarrowwidth="narrow" startarrowlength="short" endarrowwidth="narrow" endarrowlength="short"/>
            </v:shape>
            <v:shape id="_x0000_s2494" type="#_x0000_t32" style="position:absolute;left:3369;top:8122;width:122;height:154;rotation:270;flip:x y" o:connectortype="straight" strokecolor="#ffc000">
              <v:stroke startarrowwidth="narrow" startarrowlength="short"/>
            </v:shape>
            <v:shape id="_x0000_s2496" type="#_x0000_t32" style="position:absolute;left:13941;top:5059;width:529;height:1086;flip:x y" o:connectortype="straight" strokecolor="black [3213]" strokeweight="1.5pt">
              <v:stroke startarrowwidth="narrow" startarrowlength="short"/>
            </v:shape>
            <v:rect id="_x0000_s2497" style="position:absolute;left:15135;top:1183;width:308;height:644" filled="f" strokecolor="black [3213]">
              <v:stroke startarrowwidth="narrow" startarrowlength="short"/>
            </v:rect>
            <v:shape id="_x0000_s2499" type="#_x0000_t32" style="position:absolute;left:14593;top:1645;width:1;height:5197" o:connectortype="straight" strokecolor="black [3213]">
              <v:stroke startarrowwidth="narrow" startarrowlength="short"/>
            </v:shape>
            <v:rect id="_x0000_s2500" style="position:absolute;left:14486;top:1894;width:195;height:448" filled="f" strokecolor="black [3213]">
              <v:stroke startarrowwidth="narrow" startarrowlength="short"/>
            </v:rect>
            <v:shape id="_x0000_s2501" type="#_x0000_t32" style="position:absolute;left:14585;top:1645;width:680;height:1" o:connectortype="straight" strokecolor="black [3213]">
              <v:stroke startarrowwidth="narrow" startarrowlength="short" endarrow="oval" endarrowwidth="narrow" endarrowlength="short"/>
            </v:shape>
            <v:shape id="_x0000_s2502" type="#_x0000_t32" style="position:absolute;left:14249;top:1376;width:1020;height:1" o:connectortype="straight" strokecolor="black [3213]">
              <v:stroke startarrowwidth="narrow" startarrowlength="short" endarrow="oval" endarrowwidth="narrow" endarrowlength="short"/>
            </v:shape>
            <v:shape id="_x0000_s2503" type="#_x0000_t32" style="position:absolute;left:14257;top:1376;width:1;height:2494" o:connectortype="straight" strokecolor="black [3213]">
              <v:stroke startarrowwidth="narrow" startarrowlength="short"/>
            </v:shape>
            <v:shape id="_x0000_s2504" type="#_x0000_t32" style="position:absolute;left:13943;top:3843;width:317;height:1202;flip:x" o:connectortype="straight" strokecolor="black [3213]">
              <v:stroke startarrowwidth="narrow" startarrowlength="short"/>
            </v:shape>
            <v:shape id="_x0000_s2506" type="#_x0000_t202" style="position:absolute;left:1349;top:5909;width:473;height:260" stroked="f">
              <v:textbox style="mso-next-textbox:#_x0000_s2506" inset=".5mm,0,.5mm,0">
                <w:txbxContent>
                  <w:p w:rsidR="00D10604" w:rsidRDefault="00D10604" w:rsidP="00DC30A2">
                    <w:pPr>
                      <w:spacing w:after="0"/>
                      <w:jc w:val="center"/>
                    </w:pPr>
                    <w:r>
                      <w:t>ARU</w:t>
                    </w:r>
                  </w:p>
                </w:txbxContent>
              </v:textbox>
            </v:shape>
            <v:shape id="_x0000_s2507" type="#_x0000_t202" style="position:absolute;left:1215;top:4928;width:607;height:321" stroked="f">
              <v:textbox style="mso-next-textbox:#_x0000_s2507" inset=".5mm,0,.5mm,0">
                <w:txbxContent>
                  <w:p w:rsidR="00D10604" w:rsidRPr="000D700C" w:rsidRDefault="00D10604" w:rsidP="00DC30A2">
                    <w:pPr>
                      <w:spacing w:after="0"/>
                      <w:jc w:val="center"/>
                      <w:rPr>
                        <w:sz w:val="20"/>
                      </w:rPr>
                    </w:pPr>
                    <w:r>
                      <w:rPr>
                        <w:sz w:val="20"/>
                      </w:rPr>
                      <w:t>On/off</w:t>
                    </w:r>
                  </w:p>
                </w:txbxContent>
              </v:textbox>
            </v:shape>
            <v:shape id="_x0000_s2508" type="#_x0000_t202" style="position:absolute;left:15586;top:9669;width:767;height:236" stroked="f">
              <v:textbox style="mso-next-textbox:#_x0000_s2508" inset=".5mm,0,.5mm,0">
                <w:txbxContent>
                  <w:p w:rsidR="00D10604" w:rsidRDefault="00D10604" w:rsidP="00DC30A2">
                    <w:pPr>
                      <w:spacing w:after="0"/>
                      <w:jc w:val="center"/>
                    </w:pPr>
                    <w:r>
                      <w:t>230 v</w:t>
                    </w:r>
                  </w:p>
                </w:txbxContent>
              </v:textbox>
            </v:shape>
            <v:shape id="_x0000_s2515" type="#_x0000_t202" style="position:absolute;left:6131;top:1894;width:139;height:405" stroked="f" strokecolor="black [3213]">
              <v:stroke startarrowwidth="narrow" startarrowlength="short"/>
              <v:textbox style="mso-next-textbox:#_x0000_s2515" inset="0,0,0,0">
                <w:txbxContent>
                  <w:p w:rsidR="00D10604" w:rsidRPr="001B09FC" w:rsidRDefault="00D10604" w:rsidP="00DC30A2">
                    <w:pPr>
                      <w:rPr>
                        <w:b/>
                        <w:sz w:val="24"/>
                      </w:rPr>
                    </w:pPr>
                    <w:r w:rsidRPr="001B09FC">
                      <w:rPr>
                        <w:b/>
                        <w:sz w:val="24"/>
                      </w:rPr>
                      <w:t>A</w:t>
                    </w:r>
                  </w:p>
                  <w:p w:rsidR="00D10604" w:rsidRPr="009D794D" w:rsidRDefault="00D10604" w:rsidP="00DC30A2">
                    <w:pPr>
                      <w:rPr>
                        <w:b/>
                        <w:color w:val="FF0000"/>
                        <w:sz w:val="24"/>
                      </w:rPr>
                    </w:pPr>
                  </w:p>
                </w:txbxContent>
              </v:textbox>
            </v:shape>
            <v:group id="_x0000_s2516" style="position:absolute;left:4449;top:6007;width:10942;height:2065" coordorigin="4503,6296" coordsize="10713,2143">
              <v:shape id="_x0000_s2517" type="#_x0000_t32" style="position:absolute;left:14828;top:6296;width:17;height:2142;flip:x" o:connectortype="straight" strokecolor="red" strokeweight="1pt">
                <v:stroke startarrowwidth="narrow" startarrowlength="short"/>
              </v:shape>
              <v:shape id="_x0000_s2518" type="#_x0000_t32" style="position:absolute;left:4514;top:8438;width:10314;height:1;flip:x" o:connectortype="straight" strokecolor="red" strokeweight="1pt">
                <v:stroke startarrowwidth="narrow" startarrowlength="short"/>
              </v:shape>
              <v:shape id="_x0000_s2519" type="#_x0000_t32" style="position:absolute;left:4503;top:6942;width:11;height:1496;flip:x y" o:connectortype="straight" strokecolor="red" strokeweight="1pt">
                <v:stroke startarrowwidth="narrow" startarrowlength="short"/>
              </v:shape>
              <v:shape id="_x0000_s2520" type="#_x0000_t32" style="position:absolute;left:14846;top:6299;width:370;height:7;flip:y" o:connectortype="straight" strokecolor="red" strokeweight="1pt">
                <v:stroke startarrowwidth="narrow" startarrowlength="short" endarrow="oval"/>
              </v:shape>
            </v:group>
            <v:shape id="_x0000_s2522" type="#_x0000_t202" style="position:absolute;left:13828;top:8744;width:1254;height:439" strokecolor="black [3213]">
              <v:stroke startarrowwidth="narrow" startarrowlength="short"/>
              <v:textbox style="mso-next-textbox:#_x0000_s2522">
                <w:txbxContent>
                  <w:p w:rsidR="00D10604" w:rsidRDefault="00D10604" w:rsidP="00DC30A2">
                    <w:r>
                      <w:t>BATTERIE</w:t>
                    </w:r>
                  </w:p>
                </w:txbxContent>
              </v:textbox>
            </v:shape>
            <v:rect id="_x0000_s2523" style="position:absolute;left:1575;top:7154;width:308;height:643" filled="f" strokecolor="black [3213]">
              <v:stroke startarrowwidth="narrow" startarrowlength="short"/>
            </v:rect>
            <v:rect id="_x0000_s2524" style="position:absolute;left:1746;top:7248;width:57;height:494" strokecolor="black [3213]" strokeweight="1pt">
              <v:stroke startarrowwidth="narrow" startarrowlength="short"/>
            </v:rect>
            <v:shape id="_x0000_s2525" type="#_x0000_t32" style="position:absolute;left:3000;top:6629;width:1;height:874;flip:y" o:connectortype="straight" strokecolor="#a5a5a5 [2092]" strokeweight="2.5pt">
              <v:stroke startarrowwidth="narrow" startarrowlength="short" endarrow="oval"/>
            </v:shape>
            <v:shape id="_x0000_s2526" type="#_x0000_t32" style="position:absolute;left:1894;top:7480;width:1077;height:1" o:connectortype="straight" strokecolor="#a5a5a5 [2092]" strokeweight="2.5pt">
              <v:stroke startarrowwidth="narrow" startarrowlength="short"/>
            </v:shape>
            <v:shape id="_x0000_s2527" type="#_x0000_t202" style="position:absolute;left:1347;top:7836;width:468;height:236" stroked="f">
              <v:textbox style="mso-next-textbox:#_x0000_s2527" inset=".5mm,0,.5mm,0">
                <w:txbxContent>
                  <w:p w:rsidR="00D10604" w:rsidRDefault="00D10604" w:rsidP="00DC30A2">
                    <w:pPr>
                      <w:spacing w:after="0"/>
                      <w:jc w:val="center"/>
                    </w:pPr>
                    <w:r>
                      <w:t>USB</w:t>
                    </w:r>
                  </w:p>
                </w:txbxContent>
              </v:textbox>
            </v:shape>
            <v:shape id="_x0000_s2537" type="#_x0000_t202" style="position:absolute;left:15369;top:5106;width:285;height:331" stroked="f" strokecolor="black [3213]">
              <v:stroke startarrowwidth="narrow" startarrowlength="short"/>
              <v:textbox style="mso-next-textbox:#_x0000_s2537" inset="0,0,0,0">
                <w:txbxContent>
                  <w:p w:rsidR="00D10604" w:rsidRPr="001B09FC" w:rsidRDefault="00D10604" w:rsidP="00DC30A2">
                    <w:pPr>
                      <w:rPr>
                        <w:b/>
                        <w:sz w:val="28"/>
                      </w:rPr>
                    </w:pPr>
                    <w:r>
                      <w:rPr>
                        <w:b/>
                        <w:sz w:val="28"/>
                      </w:rPr>
                      <w:t>D</w:t>
                    </w:r>
                  </w:p>
                </w:txbxContent>
              </v:textbox>
            </v:shape>
            <v:shape id="_x0000_s2538" type="#_x0000_t202" style="position:absolute;left:3089;top:8162;width:139;height:404" stroked="f" strokecolor="black [3213]">
              <v:stroke startarrowwidth="narrow" startarrowlength="short"/>
              <v:textbox style="mso-next-textbox:#_x0000_s2538" inset="0,0,0,0">
                <w:txbxContent>
                  <w:p w:rsidR="00D10604" w:rsidRPr="001B09FC" w:rsidRDefault="00D10604" w:rsidP="00DC30A2">
                    <w:pPr>
                      <w:rPr>
                        <w:b/>
                        <w:sz w:val="24"/>
                      </w:rPr>
                    </w:pPr>
                    <w:r>
                      <w:rPr>
                        <w:b/>
                        <w:sz w:val="24"/>
                      </w:rPr>
                      <w:t>F</w:t>
                    </w:r>
                  </w:p>
                  <w:p w:rsidR="00D10604" w:rsidRPr="009D794D" w:rsidRDefault="00D10604" w:rsidP="00DC30A2">
                    <w:pPr>
                      <w:rPr>
                        <w:b/>
                        <w:color w:val="FF0000"/>
                        <w:sz w:val="24"/>
                      </w:rPr>
                    </w:pPr>
                  </w:p>
                </w:txbxContent>
              </v:textbox>
            </v:shape>
            <v:shape id="_x0000_s3002" type="#_x0000_t32" style="position:absolute;left:9678;top:9086;width:1;height:737;flip:y" o:connectortype="straight" o:regroupid="24" strokecolor="black [3213]" strokeweight="1.5pt">
              <v:stroke startarrowwidth="narrow" startarrowlength="short"/>
            </v:shape>
            <v:shape id="_x0000_s3009" type="#_x0000_t32" style="position:absolute;left:9333;top:8516;width:1;height:1" o:connectortype="straight" o:regroupid="24" strokecolor="black [3213]">
              <v:stroke startarrowwidth="narrow" startarrowlength="short"/>
            </v:shape>
            <v:group id="_x0000_s41002" style="position:absolute;left:8713;top:8403;width:1240;height:824;flip:x" coordorigin="9409,8179" coordsize="1240,824">
              <v:shape id="_x0000_s2390" type="#_x0000_t32" style="position:absolute;left:9739;top:8179;width:1;height:384;flip:y" o:connectortype="straight" strokecolor="black [3213]" strokeweight="1.5pt">
                <v:stroke startarrowwidth="narrow" startarrowlength="short"/>
              </v:shape>
              <v:shape id="_x0000_s3001" type="#_x0000_t32" style="position:absolute;left:9740;top:8518;width:97;height:379;rotation:180;flip:x y" o:connectortype="straight" o:regroupid="24" strokecolor="black [3213]" strokeweight="1.5pt">
                <v:stroke startarrowwidth="narrow" startarrowlength="short"/>
              </v:shape>
              <v:rect id="_x0000_s3003" style="position:absolute;left:10072;top:8491;width:386;height:253;rotation:180" o:regroupid="24" strokecolor="black [3213]" strokeweight=".5pt">
                <v:stroke startarrowwidth="narrow" startarrowlength="short"/>
              </v:rect>
              <v:shape id="_x0000_s3004" type="#_x0000_t32" style="position:absolute;left:10170;top:8478;width:190;height:261;rotation:-180;flip:y" o:connectortype="straight" o:regroupid="24" strokecolor="black [3213]">
                <v:stroke startarrowwidth="narrow" startarrowlength="short"/>
              </v:shape>
              <v:shape id="_x0000_s3005" type="#_x0000_t32" style="position:absolute;left:9590;top:8618;width:481;height:0;rotation:180" o:connectortype="straight" o:regroupid="24" strokecolor="black [3213]">
                <v:stroke dashstyle="dash" startarrowwidth="narrow" startarrowlength="short"/>
              </v:shape>
              <v:rect id="_x0000_s3008" style="position:absolute;left:9409;top:8292;width:1240;height:711;rotation:180;flip:x y" o:regroupid="24" filled="f" strokecolor="black [3213]" strokeweight=".25pt">
                <v:stroke dashstyle="longDash" startarrowwidth="narrow" startarrowlength="short"/>
              </v:rect>
              <v:shape id="_x0000_s3010" type="#_x0000_t32" style="position:absolute;left:10170;top:8747;width:2;height:114;rotation:180" o:connectortype="straight" o:regroupid="24" strokecolor="black [3213]">
                <v:stroke startarrowwidth="narrow" startarrowlength="short"/>
              </v:shape>
              <v:shape id="_x0000_s3011" type="#_x0000_t32" style="position:absolute;left:10358;top:8368;width:4;height:121;rotation:-180;flip:x" o:connectortype="straight" o:regroupid="24" strokecolor="black [3213]">
                <v:stroke startarrowwidth="narrow" startarrowlength="short"/>
              </v:shape>
            </v:group>
            <v:shape id="_x0000_s3022" type="#_x0000_t32" style="position:absolute;left:6131;top:6148;width:1;height:1" o:connectortype="straight" o:regroupid="25" strokecolor="black [3213]">
              <v:stroke startarrowwidth="narrow" startarrowlength="short"/>
            </v:shape>
            <v:group id="_x0000_s41004" style="position:absolute;left:6091;top:5806;width:764;height:684;rotation:270" coordorigin="5698,5806" coordsize="764,684">
              <v:rect id="_x0000_s3021" style="position:absolute;left:5698;top:5806;width:764;height:684;rotation:180;flip:x y" o:regroupid="25" filled="f" strokecolor="black [3213]" strokeweight=".25pt">
                <v:stroke dashstyle="longDash" startarrowwidth="narrow" startarrowlength="short"/>
              </v:rect>
              <v:group id="_x0000_s40975" style="position:absolute;left:5830;top:5857;width:502;height:606;rotation:270" coordorigin="13751,4305" coordsize="502,867">
                <v:shape id="_x0000_s3014" type="#_x0000_t32" style="position:absolute;left:14015;top:4838;width:97;height:379;rotation:90;flip:x y" o:connectortype="straight" o:regroupid="25" strokecolor="black [3213]" strokeweight="1.5pt">
                  <v:stroke startarrowwidth="narrow" startarrowlength="short"/>
                </v:shape>
                <v:rect id="_x0000_s3016" style="position:absolute;left:13808;top:4371;width:386;height:253;rotation:90" o:regroupid="25" strokecolor="black [3213]" strokeweight=".5pt">
                  <v:stroke startarrowwidth="narrow" startarrowlength="short"/>
                </v:rect>
                <v:shape id="_x0000_s3017" type="#_x0000_t32" style="position:absolute;left:13897;top:4367;width:190;height:261;rotation:-90;flip:y" o:connectortype="straight" o:regroupid="25" strokecolor="black [3213]">
                  <v:stroke startarrowwidth="narrow" startarrowlength="short"/>
                </v:shape>
                <v:shape id="_x0000_s3018" type="#_x0000_t32" style="position:absolute;left:13760;top:4932;width:481;height:0;rotation:90" o:connectortype="straight" o:regroupid="25" strokecolor="black [3213]">
                  <v:stroke dashstyle="dash" startarrowwidth="narrow" startarrowlength="short"/>
                </v:shape>
                <v:shape id="_x0000_s3023" type="#_x0000_t32" style="position:absolute;left:14186;top:4535;width:2;height:114;rotation:90" o:connectortype="straight" o:regroupid="25" strokecolor="black [3213]">
                  <v:stroke startarrowwidth="narrow" startarrowlength="short"/>
                </v:shape>
                <v:shape id="_x0000_s3024" type="#_x0000_t32" style="position:absolute;left:13810;top:4342;width:4;height:121;rotation:-90;flip:x" o:connectortype="straight" o:regroupid="25" strokecolor="black [3213]">
                  <v:stroke startarrowwidth="narrow" startarrowlength="short"/>
                </v:shape>
              </v:group>
            </v:group>
            <v:shape id="_x0000_s3025" type="#_x0000_t32" style="position:absolute;left:3438;top:2747;width:2608;height:1;flip:y" o:connectortype="straight" strokecolor="black [3213]">
              <v:stroke startarrowwidth="narrow" startarrowlength="short"/>
            </v:shape>
            <v:shape id="_x0000_s3027" type="#_x0000_t32" style="position:absolute;left:3432;top:2747;width:1;height:2268;flip:y" o:connectortype="straight" strokecolor="black [3213]">
              <v:stroke startarrowwidth="narrow" startarrowlength="short"/>
            </v:shape>
            <v:rect id="_x0000_s2414" style="position:absolute;left:3002;top:5043;width:651;height:510" strokecolor="black [3213]" strokeweight=".5pt">
              <v:stroke startarrowwidth="narrow" startarrowlength="short"/>
              <v:textbox style="mso-next-textbox:#_x0000_s2414" inset="0,0,0,0">
                <w:txbxContent>
                  <w:p w:rsidR="00D10604" w:rsidRPr="005857F5" w:rsidRDefault="00D10604" w:rsidP="00DC30A2">
                    <w:pPr>
                      <w:spacing w:after="0"/>
                      <w:rPr>
                        <w:b/>
                        <w:sz w:val="20"/>
                      </w:rPr>
                    </w:pPr>
                    <w:r>
                      <w:rPr>
                        <w:b/>
                        <w:sz w:val="20"/>
                      </w:rPr>
                      <w:t xml:space="preserve"> </w:t>
                    </w:r>
                    <w:r w:rsidRPr="005857F5">
                      <w:rPr>
                        <w:b/>
                        <w:sz w:val="20"/>
                      </w:rPr>
                      <w:t xml:space="preserve">- </w:t>
                    </w:r>
                    <w:r>
                      <w:rPr>
                        <w:b/>
                        <w:sz w:val="20"/>
                      </w:rPr>
                      <w:t xml:space="preserve">  </w:t>
                    </w:r>
                    <w:r w:rsidRPr="005857F5">
                      <w:rPr>
                        <w:b/>
                        <w:sz w:val="20"/>
                      </w:rPr>
                      <w:t>1</w:t>
                    </w:r>
                    <w:r>
                      <w:rPr>
                        <w:b/>
                        <w:sz w:val="20"/>
                      </w:rPr>
                      <w:t xml:space="preserve"> 23</w:t>
                    </w:r>
                  </w:p>
                  <w:p w:rsidR="00D10604" w:rsidRPr="005857F5" w:rsidRDefault="00D10604" w:rsidP="00DC30A2">
                    <w:pPr>
                      <w:rPr>
                        <w:b/>
                        <w:sz w:val="20"/>
                      </w:rPr>
                    </w:pPr>
                    <w:r w:rsidRPr="005857F5">
                      <w:rPr>
                        <w:b/>
                        <w:sz w:val="20"/>
                      </w:rPr>
                      <w:t xml:space="preserve">    R</w:t>
                    </w:r>
                  </w:p>
                </w:txbxContent>
              </v:textbox>
            </v:rect>
            <v:shape id="_x0000_s3029" type="#_x0000_t32" style="position:absolute;left:3548;top:2959;width:2154;height:1;flip:y" o:connectortype="straight" strokecolor="black [3213]">
              <v:stroke startarrowwidth="narrow" startarrowlength="short"/>
            </v:shape>
            <v:shape id="_x0000_s3030" type="#_x0000_t32" style="position:absolute;left:3545;top:2981;width:1;height:2065;flip:y" o:connectortype="straight" strokecolor="black [3213]">
              <v:stroke startarrowwidth="narrow" startarrowlength="short"/>
            </v:shape>
            <v:shape id="_x0000_s3037" type="#_x0000_t202" style="position:absolute;left:9995;top:8450;width:139;height:404" stroked="f" strokecolor="black [3213]">
              <v:stroke startarrowwidth="narrow" startarrowlength="short"/>
              <v:textbox style="mso-next-textbox:#_x0000_s3037" inset="0,0,0,0">
                <w:txbxContent>
                  <w:p w:rsidR="00D10604" w:rsidRPr="001B09FC" w:rsidRDefault="00D10604" w:rsidP="00DC30A2">
                    <w:pPr>
                      <w:rPr>
                        <w:b/>
                        <w:sz w:val="24"/>
                      </w:rPr>
                    </w:pPr>
                    <w:r>
                      <w:rPr>
                        <w:b/>
                        <w:sz w:val="24"/>
                      </w:rPr>
                      <w:t>H</w:t>
                    </w:r>
                  </w:p>
                  <w:p w:rsidR="00D10604" w:rsidRPr="009D794D" w:rsidRDefault="00D10604" w:rsidP="00DC30A2">
                    <w:pPr>
                      <w:rPr>
                        <w:b/>
                        <w:color w:val="FF0000"/>
                        <w:sz w:val="24"/>
                      </w:rPr>
                    </w:pPr>
                  </w:p>
                </w:txbxContent>
              </v:textbox>
            </v:shape>
            <v:shape id="_x0000_s3038" type="#_x0000_t202" style="position:absolute;left:6364;top:6531;width:187;height:268" stroked="f" strokecolor="black [3213]">
              <v:stroke startarrowwidth="narrow" startarrowlength="short"/>
              <v:textbox style="mso-next-textbox:#_x0000_s3038" inset="0,0,0,0">
                <w:txbxContent>
                  <w:p w:rsidR="00D10604" w:rsidRPr="001B09FC" w:rsidRDefault="00D10604" w:rsidP="00DC30A2">
                    <w:pPr>
                      <w:rPr>
                        <w:b/>
                        <w:sz w:val="24"/>
                      </w:rPr>
                    </w:pPr>
                    <w:r>
                      <w:rPr>
                        <w:b/>
                        <w:sz w:val="24"/>
                      </w:rPr>
                      <w:t>G</w:t>
                    </w:r>
                  </w:p>
                  <w:p w:rsidR="00D10604" w:rsidRPr="009D794D" w:rsidRDefault="00D10604" w:rsidP="00DC30A2">
                    <w:pPr>
                      <w:rPr>
                        <w:b/>
                        <w:color w:val="FF0000"/>
                        <w:sz w:val="24"/>
                      </w:rPr>
                    </w:pPr>
                  </w:p>
                </w:txbxContent>
              </v:textbox>
            </v:shape>
            <v:rect id="_x0000_s40971" style="position:absolute;left:3653;top:6253;width:614;height:407" strokecolor="black [3213]" strokeweight=".5pt">
              <v:stroke startarrowwidth="narrow" startarrowlength="short"/>
              <v:textbox style="mso-next-textbox:#_x0000_s40971" inset="0,0,0,0">
                <w:txbxContent>
                  <w:p w:rsidR="00D10604" w:rsidRPr="00414D7F" w:rsidRDefault="00D10604" w:rsidP="00DC30A2">
                    <w:pPr>
                      <w:spacing w:after="0"/>
                      <w:rPr>
                        <w:b/>
                        <w:sz w:val="18"/>
                      </w:rPr>
                    </w:pPr>
                    <w:r>
                      <w:rPr>
                        <w:b/>
                        <w:sz w:val="20"/>
                      </w:rPr>
                      <w:t xml:space="preserve"> </w:t>
                    </w:r>
                    <w:r w:rsidRPr="00414D7F">
                      <w:rPr>
                        <w:b/>
                        <w:sz w:val="18"/>
                      </w:rPr>
                      <w:t>Alim</w:t>
                    </w:r>
                  </w:p>
                  <w:p w:rsidR="00D10604" w:rsidRPr="00414D7F" w:rsidRDefault="00D10604" w:rsidP="00DC30A2">
                    <w:pPr>
                      <w:spacing w:after="0"/>
                      <w:rPr>
                        <w:b/>
                        <w:sz w:val="18"/>
                      </w:rPr>
                    </w:pPr>
                    <w:r w:rsidRPr="00414D7F">
                      <w:rPr>
                        <w:b/>
                        <w:sz w:val="18"/>
                      </w:rPr>
                      <w:t xml:space="preserve">  -     +  </w:t>
                    </w:r>
                  </w:p>
                  <w:p w:rsidR="00D10604" w:rsidRPr="005857F5" w:rsidRDefault="00D10604" w:rsidP="00DC30A2">
                    <w:pPr>
                      <w:rPr>
                        <w:b/>
                        <w:sz w:val="20"/>
                      </w:rPr>
                    </w:pPr>
                    <w:r>
                      <w:rPr>
                        <w:b/>
                        <w:sz w:val="20"/>
                      </w:rPr>
                      <w:t xml:space="preserve">      </w:t>
                    </w:r>
                  </w:p>
                </w:txbxContent>
              </v:textbox>
            </v:rect>
            <v:group id="_x0000_s40988" style="position:absolute;left:13633;top:4919;width:301;height:254" coordorigin="11785,4927" coordsize="301,254">
              <v:oval id="_x0000_s40989" style="position:absolute;left:11785;top:4927;width:301;height:254"/>
              <v:shape id="_x0000_s40990" type="#_x0000_t32" style="position:absolute;left:11785;top:5054;width:301;height:1" o:connectortype="straight"/>
            </v:group>
            <v:group id="_x0000_s40992" style="position:absolute;left:13059;top:6729;width:909;height:260" coordorigin="10963,6721" coordsize="909,260">
              <v:group id="_x0000_s40993" style="position:absolute;left:11571;top:6721;width:301;height:260" coordorigin="11571,6721" coordsize="301,260">
                <v:oval id="_x0000_s40994" style="position:absolute;left:11571;top:6721;width:301;height:254"/>
                <v:shape id="_x0000_s40995" type="#_x0000_t32" style="position:absolute;left:11719;top:6727;width:3;height:254" o:connectortype="straight"/>
                <v:shape id="_x0000_s40996" type="#_x0000_t32" style="position:absolute;left:11571;top:6848;width:301;height:1" o:connectortype="straight"/>
              </v:group>
              <v:shape id="_x0000_s40997" type="#_x0000_t32" style="position:absolute;left:10963;top:6844;width:605;height:3" o:connectortype="straight" strokeweight="3pt"/>
            </v:group>
            <v:shape id="_x0000_s3015" type="#_x0000_t32" style="position:absolute;left:13938;top:5037;width:794;height:1;flip:x y" o:connectortype="straight" o:regroupid="25" strokecolor="black [3213]" strokeweight="1.5pt">
              <v:stroke startarrowwidth="narrow" startarrowlength="short" endarrow="oval"/>
            </v:shape>
            <v:shape id="_x0000_s2318" type="#_x0000_t32" style="position:absolute;left:13832;top:3114;width:2;height:1814;flip:y" o:connectortype="straight" strokecolor="#00b050">
              <v:stroke startarrow="oval" startarrowwidth="narrow" startarrowlength="short"/>
            </v:shape>
            <v:shape id="_x0000_s2345" type="#_x0000_t32" style="position:absolute;left:13839;top:6972;width:1;height:966;flip:x" o:connectortype="straight" strokecolor="red" strokeweight="1pt">
              <v:stroke startarrow="oval" startarrowwidth="narrow" startarrowlength="short"/>
            </v:shape>
            <v:shape id="_x0000_s2498" type="#_x0000_t32" style="position:absolute;left:13968;top:6852;width:624;height:1;flip:x" o:connectortype="straight" strokecolor="black [3213]">
              <v:stroke startarrowwidth="narrow" startarrowlength="short" endarrow="oval" endarrowwidth="narrow" endarrowlength="short"/>
            </v:shape>
            <v:group id="_x0000_s41001" style="position:absolute;left:7748;top:6708;width:813;height:267" coordorigin="7748,6708" coordsize="813,267">
              <v:oval id="_x0000_s2257" style="position:absolute;left:8263;top:6721;width:298;height:254" o:regroupid="27"/>
              <v:shape id="_x0000_s2260" type="#_x0000_t32" style="position:absolute;left:8263;top:6848;width:298;height:1" o:connectortype="straight" o:regroupid="27"/>
              <v:shape id="_x0000_s2304" type="#_x0000_t32" style="position:absolute;left:7748;top:6848;width:510;height:1" o:connectortype="straight" o:regroupid="27" strokeweight="3pt"/>
              <v:shape id="_x0000_s2258" type="#_x0000_t32" style="position:absolute;left:8414;top:6708;width:3;height:255" o:connectortype="straight"/>
            </v:group>
            <v:shape id="_x0000_s2303" type="#_x0000_t32" style="position:absolute;left:7051;top:5042;width:397;height:1;flip:y" o:connectortype="straight" o:regroupid="30" strokeweight="1.5pt">
              <v:stroke endarrow="oval"/>
            </v:shape>
            <v:shape id="_x0000_s41003" type="#_x0000_t32" style="position:absolute;left:9622;top:8214;width:1;height:283;flip:y" o:connectortype="straight" strokecolor="black [3213]" strokeweight="1.5pt">
              <v:stroke startarrowwidth="narrow" startarrowlength="short"/>
            </v:shape>
            <v:group id="_x0000_s41006" style="position:absolute;left:4350;top:721;width:1973;height:2918" coordorigin="4350,721" coordsize="1973,2918">
              <v:rect id="_x0000_s2302" style="position:absolute;left:5727;top:1827;width:307;height:567" filled="f"/>
              <v:shape id="_x0000_s2338" type="#_x0000_t32" style="position:absolute;left:5727;top:1030;width:154;height:482;flip:x y" o:connectortype="straight" strokecolor="black [3213]" strokeweight="1.5pt">
                <v:stroke startarrowwidth="narrow" startarrowlength="short"/>
              </v:shape>
              <v:shape id="_x0000_s2339" type="#_x0000_t32" style="position:absolute;left:5888;top:721;width:1;height:397;flip:y" o:connectortype="straight" strokecolor="black [3213]" strokeweight="1.5pt">
                <v:stroke startarrowwidth="narrow" startarrowlength="short"/>
              </v:shape>
              <v:rect id="_x0000_s2405" style="position:absolute;left:4654;top:1163;width:614;height:322" strokecolor="black [3213]" strokeweight=".5pt">
                <v:stroke startarrowwidth="narrow" startarrowlength="short"/>
              </v:rect>
              <v:shape id="_x0000_s2406" type="#_x0000_t32" style="position:absolute;left:4811;top:1170;width:302;height:332;flip:y" o:connectortype="straight" strokecolor="black [3213]">
                <v:stroke startarrowwidth="narrow" startarrowlength="short"/>
              </v:shape>
              <v:shape id="_x0000_s2407" type="#_x0000_t32" style="position:absolute;left:5268;top:1324;width:766;height:1" o:connectortype="straight" strokecolor="black [3213]">
                <v:stroke dashstyle="dash" startarrowwidth="narrow" startarrowlength="short"/>
              </v:shape>
              <v:shape id="_x0000_s2410" type="#_x0000_t32" style="position:absolute;left:5113;top:1003;width:1;height:152;flip:x y" o:connectortype="straight" strokecolor="black [3213]">
                <v:stroke startarrowwidth="narrow" startarrowlength="short"/>
              </v:shape>
              <v:shape id="_x0000_s2411" type="#_x0000_t32" style="position:absolute;left:4806;top:1495;width:6;height:151;flip:x" o:connectortype="straight" strokecolor="black [3213]">
                <v:stroke startarrowwidth="narrow" startarrowlength="short"/>
              </v:shape>
              <v:rect id="_x0000_s2505" style="position:absolute;left:4350;top:834;width:1973;height:904" filled="f" strokecolor="black [3213]" strokeweight=".25pt">
                <v:stroke dashstyle="longDash" startarrowwidth="narrow" startarrowlength="short"/>
              </v:rect>
              <v:shape id="_x0000_s2510" type="#_x0000_t202" style="position:absolute;left:4432;top:1153;width:157;height:332" stroked="f" strokecolor="black [3213]">
                <v:stroke startarrowwidth="narrow" startarrowlength="short"/>
                <v:textbox style="mso-next-textbox:#_x0000_s2510" inset="0,0,0,0">
                  <w:txbxContent>
                    <w:p w:rsidR="00D10604" w:rsidRPr="001B09FC" w:rsidRDefault="00D10604" w:rsidP="00DC30A2">
                      <w:pPr>
                        <w:rPr>
                          <w:b/>
                          <w:sz w:val="24"/>
                        </w:rPr>
                      </w:pPr>
                      <w:r w:rsidRPr="001B09FC">
                        <w:rPr>
                          <w:b/>
                          <w:sz w:val="24"/>
                        </w:rPr>
                        <w:t>B</w:t>
                      </w:r>
                    </w:p>
                  </w:txbxContent>
                </v:textbox>
              </v:shape>
              <v:shape id="_x0000_s41005" type="#_x0000_t32" style="position:absolute;left:5890;top:1485;width:11;height:2154" o:connectortype="straight" strokeweight="1.5pt"/>
            </v:group>
            <v:shape id="_x0000_s41007" type="#_x0000_t32" style="position:absolute;left:5246;top:6088;width:170;height:1;flip:x y" o:connectortype="straight" strokecolor="black [3213]" strokeweight="1.5pt">
              <v:stroke startarrowwidth="narrow" startarrowlength="short"/>
            </v:shape>
            <v:shape id="_x0000_s41008" type="#_x0000_t32" style="position:absolute;left:7051;top:5049;width:1;height:879" o:connectortype="straight" strokeweight="1.5pt"/>
            <v:shape id="_x0000_s41009" type="#_x0000_t32" style="position:absolute;left:6829;top:5679;width:1;height:454;rotation:-90" o:connectortype="straight" strokeweight="1.5pt"/>
            <v:shape id="_x0000_s41010" type="#_x0000_t32" style="position:absolute;left:5757;top:5389;width:1;height:964;rotation:-90" o:connectortype="straight" strokeweight="1.5pt"/>
            <v:shape id="_x0000_s41011" type="#_x0000_t32" style="position:absolute;left:5590;top:5299;width:1;height:624;rotation:-90" o:connectortype="straight" strokeweight="1.5pt"/>
            <v:shape id="_x0000_s41012" type="#_x0000_t32" style="position:absolute;left:5901;top:3631;width:1;height:1984" o:connectortype="straight" strokeweight="1.5pt"/>
            <v:shape id="_x0000_s41013" type="#_x0000_t32" style="position:absolute;left:6890;top:2497;width:1;height:6066" o:connectortype="straight" strokecolor="black [3213]">
              <v:stroke startarrowwidth="narrow" startarrowlength="short"/>
            </v:shape>
            <v:shape id="_x0000_s41014" type="#_x0000_t32" style="position:absolute;left:6891;top:8580;width:2098;height:2;flip:x" o:connectortype="straight" strokecolor="black [3213]">
              <v:stroke startarrowwidth="narrow" startarrowlength="short"/>
            </v:shape>
            <v:shape id="_x0000_s41015" type="#_x0000_t32" style="position:absolute;left:6660;top:6379;width:220;height:1" o:connectortype="straight" strokecolor="black [3213]">
              <v:stroke endarrow="oval" endarrowwidth="narrow" endarrowlength="short"/>
            </v:shape>
            <v:shape id="_x0000_s41016" type="#_x0000_t32" style="position:absolute;left:6048;top:2755;width:1;height:3503" o:connectortype="straight" strokecolor="black [3213]">
              <v:stroke startarrowwidth="narrow" startarrowlength="short"/>
            </v:shape>
            <v:shape id="_x0000_s41017" type="#_x0000_t32" style="position:absolute;left:6052;top:6251;width:220;height:1;flip:x" o:connectortype="straight" strokecolor="black [3213]">
              <v:stroke endarrowwidth="narrow" endarrowlength="short"/>
            </v:shape>
            <v:shape id="_x0000_s41018" type="#_x0000_t32" style="position:absolute;left:5704;top:2955;width:1;height:6180" o:connectortype="straight" strokecolor="black [3213]">
              <v:stroke startarrowwidth="narrow" startarrowlength="short"/>
            </v:shape>
            <v:shape id="_x0000_s41019" type="#_x0000_t32" style="position:absolute;left:5691;top:9148;width:3515;height:2;flip:x" o:connectortype="straight" strokecolor="black [3213]">
              <v:stroke startarrowwidth="narrow" startarrowlength="short"/>
            </v:shape>
            <v:shape id="_x0000_s41020" type="#_x0000_t32" style="position:absolute;left:3094;top:2495;width:3798;height:2" o:connectortype="straight" strokecolor="black [3213]">
              <v:stroke startarrow="oval" startarrowwidth="narrow" startarrowlength="short"/>
            </v:shape>
            <v:shape id="_x0000_s41021" type="#_x0000_t32" style="position:absolute;left:4036;top:6839;width:3005;height:1;flip:x" o:connectortype="straight" strokecolor="black [3213]">
              <v:stroke startarrowwidth="narrow" startarrowlength="short"/>
            </v:shape>
            <v:shape id="_x0000_s41022" type="#_x0000_t32" style="position:absolute;left:7044;top:5919;width:1;height:904;flip:y" o:connectortype="straight" strokecolor="black [3213]">
              <v:stroke startarrowwidth="narrow" startarrowlength="short" endarrow="oval"/>
            </v:shape>
            <v:shape id="_x0000_s41023" type="#_x0000_t32" style="position:absolute;left:3819;top:7356;width:10658;height:1" o:connectortype="straight" strokecolor="black [3213]">
              <v:stroke startarrowwidth="narrow" startarrowlength="short" endarrow="oval"/>
            </v:shape>
            <v:shape id="_x0000_s41024" type="#_x0000_t32" style="position:absolute;left:3824;top:6668;width:1;height:680" o:connectortype="straight" strokecolor="black [3213]">
              <v:stroke startarrowwidth="narrow" startarrowlength="short"/>
            </v:shape>
            <v:shape id="_x0000_s41025" type="#_x0000_t32" style="position:absolute;left:4035;top:6669;width:1;height:170" o:connectortype="straight" strokecolor="black [3213]">
              <v:stroke startarrowwidth="narrow" startarrowlength="short"/>
            </v:shape>
            <v:shape id="_x0000_s41026" type="#_x0000_t32" style="position:absolute;left:9190;top:8970;width:1;height:170" o:connectortype="straight" strokecolor="black [3213]">
              <v:stroke startarrowwidth="narrow" startarrowlength="short"/>
            </v:shape>
            <v:rect id="_x0000_s41028" style="position:absolute;left:4828;top:5708;width:614;height:277;rotation:270" strokecolor="black [3213]" strokeweight=".5pt">
              <v:stroke startarrowwidth="narrow" startarrowlength="short"/>
              <v:textbox style="mso-next-textbox:#_x0000_s41028" inset="0,0,0,0">
                <w:txbxContent>
                  <w:p w:rsidR="00D10604" w:rsidRDefault="00D10604" w:rsidP="00DC30A2">
                    <w:pPr>
                      <w:spacing w:after="0"/>
                      <w:rPr>
                        <w:b/>
                        <w:sz w:val="18"/>
                      </w:rPr>
                    </w:pPr>
                    <w:r>
                      <w:rPr>
                        <w:b/>
                        <w:sz w:val="18"/>
                      </w:rPr>
                      <w:t>L+</w:t>
                    </w:r>
                    <w:r w:rsidRPr="00414D7F">
                      <w:rPr>
                        <w:b/>
                        <w:sz w:val="18"/>
                      </w:rPr>
                      <w:t xml:space="preserve">  </w:t>
                    </w:r>
                  </w:p>
                  <w:p w:rsidR="00D10604" w:rsidRDefault="00D10604" w:rsidP="00DC30A2">
                    <w:pPr>
                      <w:spacing w:after="0"/>
                      <w:rPr>
                        <w:b/>
                        <w:sz w:val="18"/>
                      </w:rPr>
                    </w:pPr>
                    <w:r>
                      <w:rPr>
                        <w:b/>
                        <w:sz w:val="18"/>
                      </w:rPr>
                      <w:t>B+</w:t>
                    </w:r>
                  </w:p>
                  <w:p w:rsidR="00D10604" w:rsidRPr="00414D7F" w:rsidRDefault="00D10604" w:rsidP="00DC30A2">
                    <w:pPr>
                      <w:spacing w:after="0"/>
                      <w:rPr>
                        <w:b/>
                        <w:sz w:val="18"/>
                      </w:rPr>
                    </w:pPr>
                    <w:r>
                      <w:rPr>
                        <w:b/>
                        <w:sz w:val="18"/>
                      </w:rPr>
                      <w:t>C+</w:t>
                    </w:r>
                  </w:p>
                  <w:p w:rsidR="00D10604" w:rsidRPr="005857F5" w:rsidRDefault="00D10604" w:rsidP="00DC30A2">
                    <w:pPr>
                      <w:rPr>
                        <w:b/>
                        <w:sz w:val="20"/>
                      </w:rPr>
                    </w:pPr>
                    <w:r>
                      <w:rPr>
                        <w:b/>
                        <w:sz w:val="20"/>
                      </w:rPr>
                      <w:t xml:space="preserve">      </w:t>
                    </w:r>
                  </w:p>
                </w:txbxContent>
              </v:textbox>
            </v:rect>
            <w10:wrap type="none"/>
            <w10:anchorlock/>
          </v:group>
        </w:pict>
      </w:r>
      <w:r w:rsidR="00B55444" w:rsidRPr="00B55444">
        <w:rPr>
          <w:u w:val="single"/>
        </w:rPr>
        <w:lastRenderedPageBreak/>
        <w:t>Type de branchement  des cellules :</w:t>
      </w:r>
    </w:p>
    <w:tbl>
      <w:tblPr>
        <w:tblStyle w:val="Grilledutableau"/>
        <w:tblW w:w="0" w:type="auto"/>
        <w:tblLook w:val="04A0"/>
      </w:tblPr>
      <w:tblGrid>
        <w:gridCol w:w="7776"/>
        <w:gridCol w:w="7776"/>
      </w:tblGrid>
      <w:tr w:rsidR="00D4401F" w:rsidRPr="00B55444" w:rsidTr="002360EE">
        <w:tc>
          <w:tcPr>
            <w:tcW w:w="7769" w:type="dxa"/>
            <w:shd w:val="clear" w:color="auto" w:fill="EEECE1" w:themeFill="background2"/>
          </w:tcPr>
          <w:p w:rsidR="00D4401F" w:rsidRPr="00B55444" w:rsidRDefault="00D4401F" w:rsidP="00D4401F">
            <w:pPr>
              <w:jc w:val="center"/>
              <w:rPr>
                <w:b/>
                <w:i/>
                <w:sz w:val="24"/>
              </w:rPr>
            </w:pPr>
            <w:r w:rsidRPr="00B55444">
              <w:rPr>
                <w:b/>
                <w:i/>
                <w:sz w:val="24"/>
              </w:rPr>
              <w:t>SERIE</w:t>
            </w:r>
          </w:p>
        </w:tc>
        <w:tc>
          <w:tcPr>
            <w:tcW w:w="7769" w:type="dxa"/>
            <w:shd w:val="clear" w:color="auto" w:fill="EEECE1" w:themeFill="background2"/>
          </w:tcPr>
          <w:p w:rsidR="00D4401F" w:rsidRPr="00B55444" w:rsidRDefault="00D4401F" w:rsidP="00D4401F">
            <w:pPr>
              <w:jc w:val="center"/>
              <w:rPr>
                <w:b/>
                <w:i/>
                <w:sz w:val="24"/>
              </w:rPr>
            </w:pPr>
            <w:r w:rsidRPr="00B55444">
              <w:rPr>
                <w:b/>
                <w:i/>
                <w:sz w:val="24"/>
              </w:rPr>
              <w:t>PARALLELE</w:t>
            </w:r>
          </w:p>
        </w:tc>
      </w:tr>
      <w:tr w:rsidR="00D4401F" w:rsidTr="00D4401F">
        <w:tc>
          <w:tcPr>
            <w:tcW w:w="7769" w:type="dxa"/>
          </w:tcPr>
          <w:p w:rsidR="00D4401F" w:rsidRPr="00D4401F" w:rsidRDefault="009A0A82">
            <w:pPr>
              <w:rPr>
                <w:b/>
                <w:sz w:val="24"/>
              </w:rPr>
            </w:pPr>
            <w:r>
              <w:rPr>
                <w:b/>
                <w:sz w:val="24"/>
              </w:rPr>
            </w:r>
            <w:r>
              <w:rPr>
                <w:b/>
                <w:sz w:val="24"/>
              </w:rPr>
              <w:pict>
                <v:group id="_x0000_s2541" editas="canvas" style="width:377.65pt;height:166.45pt;mso-position-horizontal-relative:char;mso-position-vertical-relative:line" coordorigin="720,889" coordsize="7553,3329">
                  <o:lock v:ext="edit" aspectratio="t"/>
                  <v:shape id="_x0000_s2540" type="#_x0000_t75" style="position:absolute;left:720;top:889;width:7553;height:3329" o:preferrelative="f">
                    <v:fill o:detectmouseclick="t"/>
                    <v:path o:extrusionok="t" o:connecttype="none"/>
                    <o:lock v:ext="edit" text="t"/>
                  </v:shape>
                  <v:group id="_x0000_s2551" style="position:absolute;left:1428;top:1373;width:1130;height:1020" coordorigin="5258,2127" coordsize="862,754">
                    <v:rect id="_x0000_s2542" style="position:absolute;left:5258;top:2235;width:862;height:646" strokecolor="black [3213]">
                      <v:stroke startarrowwidth="narrow" startarrowlength="short"/>
                    </v:rect>
                    <v:group id="_x0000_s2546" style="position:absolute;left:5366;top:2450;width:215;height:215" coordorigin="6981,2450" coordsize="216,215">
                      <v:oval id="_x0000_s2543" style="position:absolute;left:6981;top:2450;width:216;height:215" strokecolor="black [3213]">
                        <v:stroke startarrowwidth="narrow" startarrowlength="short"/>
                      </v:oval>
                      <v:shape id="_x0000_s2544" type="#_x0000_t32" style="position:absolute;left:7089;top:2450;width:1;height:215" o:connectortype="straight" strokecolor="black [3213]">
                        <v:stroke startarrowwidth="narrow" startarrowlength="short"/>
                      </v:shape>
                      <v:shape id="_x0000_s2545" type="#_x0000_t32" style="position:absolute;left:6981;top:2558;width:216;height:1" o:connectortype="straight" strokecolor="black [3213]">
                        <v:stroke startarrowwidth="narrow" startarrowlength="short"/>
                      </v:shape>
                    </v:group>
                    <v:group id="_x0000_s2549" style="position:absolute;left:5796;top:2450;width:216;height:215" coordorigin="7628,2773" coordsize="215,216">
                      <v:oval id="_x0000_s2547" style="position:absolute;left:7628;top:2773;width:215;height:216" strokecolor="black [3213]">
                        <v:stroke startarrowwidth="narrow" startarrowlength="short"/>
                      </v:oval>
                      <v:shape id="_x0000_s2548" type="#_x0000_t32" style="position:absolute;left:7628;top:2881;width:215;height:1" o:connectortype="straight" strokecolor="black [3213]">
                        <v:stroke startarrowwidth="narrow" startarrowlength="short"/>
                      </v:shape>
                    </v:group>
                    <v:shape id="_x0000_s2550" type="#_x0000_t32" style="position:absolute;left:5473;top:2127;width:431;height:0;flip:x" o:connectortype="straight" strokecolor="black [3213]">
                      <v:stroke startarrowwidth="narrow" startarrowlength="short" endarrow="block"/>
                    </v:shape>
                  </v:group>
                  <v:group id="_x0000_s2552" style="position:absolute;left:3011;top:1365;width:1129;height:1020" coordorigin="5258,2127" coordsize="862,754">
                    <v:rect id="_x0000_s2553" style="position:absolute;left:5258;top:2235;width:862;height:646" strokecolor="black [3213]">
                      <v:stroke startarrowwidth="narrow" startarrowlength="short"/>
                    </v:rect>
                    <v:group id="_x0000_s2554" style="position:absolute;left:5366;top:2450;width:215;height:215" coordorigin="6981,2450" coordsize="216,215">
                      <v:oval id="_x0000_s2555" style="position:absolute;left:6981;top:2450;width:216;height:215" strokecolor="black [3213]">
                        <v:stroke startarrowwidth="narrow" startarrowlength="short"/>
                      </v:oval>
                      <v:shape id="_x0000_s2556" type="#_x0000_t32" style="position:absolute;left:7089;top:2450;width:1;height:215" o:connectortype="straight" strokecolor="black [3213]">
                        <v:stroke startarrowwidth="narrow" startarrowlength="short"/>
                      </v:shape>
                      <v:shape id="_x0000_s2557" type="#_x0000_t32" style="position:absolute;left:6981;top:2558;width:216;height:1" o:connectortype="straight" strokecolor="black [3213]">
                        <v:stroke startarrowwidth="narrow" startarrowlength="short"/>
                      </v:shape>
                    </v:group>
                    <v:group id="_x0000_s2558" style="position:absolute;left:5796;top:2450;width:216;height:215" coordorigin="7628,2773" coordsize="215,216">
                      <v:oval id="_x0000_s2559" style="position:absolute;left:7628;top:2773;width:215;height:216" strokecolor="black [3213]">
                        <v:stroke startarrowwidth="narrow" startarrowlength="short"/>
                      </v:oval>
                      <v:shape id="_x0000_s2560" type="#_x0000_t32" style="position:absolute;left:7628;top:2881;width:215;height:1" o:connectortype="straight" strokecolor="black [3213]">
                        <v:stroke startarrowwidth="narrow" startarrowlength="short"/>
                      </v:shape>
                    </v:group>
                    <v:shape id="_x0000_s2561" type="#_x0000_t32" style="position:absolute;left:5473;top:2127;width:431;height:0;flip:x" o:connectortype="straight" strokecolor="black [3213]">
                      <v:stroke startarrowwidth="narrow" startarrowlength="short" endarrow="block"/>
                    </v:shape>
                  </v:group>
                  <v:group id="_x0000_s2562" style="position:absolute;left:4592;top:1365;width:1130;height:1020" coordorigin="5258,2127" coordsize="862,754">
                    <v:rect id="_x0000_s2563" style="position:absolute;left:5258;top:2235;width:862;height:646" strokecolor="black [3213]">
                      <v:stroke startarrowwidth="narrow" startarrowlength="short"/>
                    </v:rect>
                    <v:group id="_x0000_s2564" style="position:absolute;left:5366;top:2450;width:215;height:215" coordorigin="6981,2450" coordsize="216,215">
                      <v:oval id="_x0000_s2565" style="position:absolute;left:6981;top:2450;width:216;height:215" strokecolor="black [3213]">
                        <v:stroke startarrowwidth="narrow" startarrowlength="short"/>
                      </v:oval>
                      <v:shape id="_x0000_s2566" type="#_x0000_t32" style="position:absolute;left:7089;top:2450;width:1;height:215" o:connectortype="straight" strokecolor="black [3213]">
                        <v:stroke startarrowwidth="narrow" startarrowlength="short"/>
                      </v:shape>
                      <v:shape id="_x0000_s2567" type="#_x0000_t32" style="position:absolute;left:6981;top:2558;width:216;height:1" o:connectortype="straight" strokecolor="black [3213]">
                        <v:stroke startarrowwidth="narrow" startarrowlength="short"/>
                      </v:shape>
                    </v:group>
                    <v:group id="_x0000_s2568" style="position:absolute;left:5796;top:2450;width:216;height:215" coordorigin="7628,2773" coordsize="215,216">
                      <v:oval id="_x0000_s2569" style="position:absolute;left:7628;top:2773;width:215;height:216" strokecolor="black [3213]">
                        <v:stroke startarrowwidth="narrow" startarrowlength="short"/>
                      </v:oval>
                      <v:shape id="_x0000_s2570" type="#_x0000_t32" style="position:absolute;left:7628;top:2881;width:215;height:1" o:connectortype="straight" strokecolor="black [3213]">
                        <v:stroke startarrowwidth="narrow" startarrowlength="short"/>
                      </v:shape>
                    </v:group>
                    <v:shape id="_x0000_s2571" type="#_x0000_t32" style="position:absolute;left:5473;top:2127;width:431;height:0;flip:x" o:connectortype="straight" strokecolor="black [3213]">
                      <v:stroke startarrowwidth="narrow" startarrowlength="short" endarrow="block"/>
                    </v:shape>
                  </v:group>
                  <v:group id="_x0000_s2572" style="position:absolute;left:6174;top:1365;width:1130;height:1020" coordorigin="5258,2127" coordsize="862,754">
                    <v:rect id="_x0000_s2573" style="position:absolute;left:5258;top:2235;width:862;height:646" strokecolor="black [3213]">
                      <v:stroke startarrowwidth="narrow" startarrowlength="short"/>
                    </v:rect>
                    <v:group id="_x0000_s2574" style="position:absolute;left:5366;top:2450;width:215;height:215" coordorigin="6981,2450" coordsize="216,215">
                      <v:oval id="_x0000_s2575" style="position:absolute;left:6981;top:2450;width:216;height:215" strokecolor="black [3213]">
                        <v:stroke startarrowwidth="narrow" startarrowlength="short"/>
                      </v:oval>
                      <v:shape id="_x0000_s2576" type="#_x0000_t32" style="position:absolute;left:7089;top:2450;width:1;height:215" o:connectortype="straight" strokecolor="black [3213]">
                        <v:stroke startarrowwidth="narrow" startarrowlength="short"/>
                      </v:shape>
                      <v:shape id="_x0000_s2577" type="#_x0000_t32" style="position:absolute;left:6981;top:2558;width:216;height:1" o:connectortype="straight" strokecolor="black [3213]">
                        <v:stroke startarrowwidth="narrow" startarrowlength="short"/>
                      </v:shape>
                    </v:group>
                    <v:group id="_x0000_s2578" style="position:absolute;left:5796;top:2450;width:216;height:215" coordorigin="7628,2773" coordsize="215,216">
                      <v:oval id="_x0000_s2579" style="position:absolute;left:7628;top:2773;width:215;height:216" strokecolor="black [3213]">
                        <v:stroke startarrowwidth="narrow" startarrowlength="short"/>
                      </v:oval>
                      <v:shape id="_x0000_s2580" type="#_x0000_t32" style="position:absolute;left:7628;top:2881;width:215;height:1" o:connectortype="straight" strokecolor="black [3213]">
                        <v:stroke startarrowwidth="narrow" startarrowlength="short"/>
                      </v:shape>
                    </v:group>
                    <v:shape id="_x0000_s2581" type="#_x0000_t32" style="position:absolute;left:5473;top:2127;width:431;height:0;flip:x" o:connectortype="straight" strokecolor="black [3213]">
                      <v:stroke startarrowwidth="narrow" startarrowlength="short" endarrow="block"/>
                    </v:shape>
                  </v:group>
                  <v:rect id="_x0000_s2582" style="position:absolute;left:3649;top:3548;width:1582;height:339" strokecolor="black [3213]">
                    <v:stroke startarrowwidth="narrow" startarrowlength="short"/>
                  </v:rect>
                  <v:shape id="_x0000_s2584" type="#_x0000_t32" style="position:absolute;left:1173;top:1955;width:397;height:1;flip:x y" o:connectortype="straight" strokecolor="red" strokeweight="2.25pt">
                    <v:stroke startarrowwidth="narrow" startarrowlength="short"/>
                  </v:shape>
                  <v:shape id="_x0000_s2585" type="#_x0000_t32" style="position:absolute;left:1175;top:1932;width:1;height:1814" o:connectortype="straight" strokecolor="red" strokeweight="2.25pt">
                    <v:stroke startarrowwidth="narrow" startarrowlength="short"/>
                  </v:shape>
                  <v:shape id="_x0000_s2586" type="#_x0000_t32" style="position:absolute;left:1182;top:3712;width:2477;height:8;flip:y" o:connectortype="straight" strokecolor="red" strokeweight="2.25pt">
                    <v:stroke startarrowwidth="narrow" startarrowlength="short"/>
                  </v:shape>
                  <v:shape id="_x0000_s2587" type="#_x0000_t32" style="position:absolute;left:7164;top:1926;width:454;height:1;flip:y" o:connectortype="straight" o:regroupid="22" strokecolor="#00b0f0" strokeweight="2.25pt">
                    <v:stroke startarrowwidth="narrow" startarrowlength="short"/>
                  </v:shape>
                  <v:shape id="_x0000_s2588" type="#_x0000_t32" style="position:absolute;left:7601;top:1942;width:1;height:1756;flip:x" o:connectortype="straight" o:regroupid="22" strokecolor="#00b0f0" strokeweight="2.25pt">
                    <v:stroke startarrowwidth="narrow" startarrowlength="short"/>
                  </v:shape>
                  <v:shape id="_x0000_s2589" type="#_x0000_t32" style="position:absolute;left:5213;top:3698;width:2398;height:8;flip:x y" o:connectortype="straight" o:regroupid="22" strokecolor="#00b0f0" strokeweight="2.25pt">
                    <v:stroke startarrowwidth="narrow" startarrowlength="short"/>
                  </v:shape>
                  <v:shape id="_x0000_s2591" type="#_x0000_t32" style="position:absolute;left:3627;top:3269;width:1590;height:1;flip:x" o:connectortype="straight" strokecolor="black [3213]">
                    <v:stroke startarrowwidth="narrow" startarrowlength="short"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594" type="#_x0000_t13" style="position:absolute;left:2234;top:3632;width:222;height:170" fillcolor="black [3213]" strokecolor="black [3213]">
                    <v:stroke startarrowwidth="narrow" startarrowlength="short"/>
                  </v:shape>
                  <v:shape id="_x0000_s2595" type="#_x0000_t202" style="position:absolute;left:2163;top:3293;width:561;height:214;v-text-anchor:middle" stroked="f" strokecolor="black [3213]">
                    <v:stroke startarrowwidth="narrow" startarrowlength="short"/>
                    <v:textbox style="mso-next-textbox:#_x0000_s2595" inset="0,0,0,0">
                      <w:txbxContent>
                        <w:p w:rsidR="00D10604" w:rsidRDefault="00D10604" w:rsidP="00D4401F">
                          <w:r>
                            <w:t xml:space="preserve">I </w:t>
                          </w:r>
                          <w:proofErr w:type="spellStart"/>
                          <w:r>
                            <w:t>batt</w:t>
                          </w:r>
                          <w:proofErr w:type="spellEnd"/>
                        </w:p>
                      </w:txbxContent>
                    </v:textbox>
                  </v:shape>
                  <v:shape id="_x0000_s2596" type="#_x0000_t202" style="position:absolute;left:4057;top:2979;width:561;height:214;v-text-anchor:middle" stroked="f" strokecolor="black [3213]">
                    <v:stroke startarrowwidth="narrow" startarrowlength="short"/>
                    <v:textbox style="mso-next-textbox:#_x0000_s2596" inset="0,0,0,0">
                      <w:txbxContent>
                        <w:p w:rsidR="00D10604" w:rsidRDefault="00D10604" w:rsidP="00D4401F">
                          <w:r>
                            <w:t xml:space="preserve">U </w:t>
                          </w:r>
                          <w:proofErr w:type="spellStart"/>
                          <w:r>
                            <w:t>batt</w:t>
                          </w:r>
                          <w:proofErr w:type="spellEnd"/>
                        </w:p>
                      </w:txbxContent>
                    </v:textbox>
                  </v:shape>
                  <v:shape id="_x0000_s2703" type="#_x0000_t202" style="position:absolute;left:1860;top:1124;width:387;height:214;v-text-anchor:middle" stroked="f" strokecolor="black [3213]">
                    <v:stroke startarrowwidth="narrow" startarrowlength="short"/>
                    <v:textbox style="mso-next-textbox:#_x0000_s2703" inset="0,0,0,0">
                      <w:txbxContent>
                        <w:p w:rsidR="00D10604" w:rsidRDefault="00D10604" w:rsidP="00D4401F">
                          <w:r>
                            <w:t>U1</w:t>
                          </w:r>
                        </w:p>
                      </w:txbxContent>
                    </v:textbox>
                  </v:shape>
                  <v:shape id="_x0000_s2704" type="#_x0000_t202" style="position:absolute;left:3453;top:1126;width:387;height:214;v-text-anchor:middle" stroked="f" strokecolor="black [3213]">
                    <v:stroke startarrowwidth="narrow" startarrowlength="short"/>
                    <v:textbox style="mso-next-textbox:#_x0000_s2704" inset="0,0,0,0">
                      <w:txbxContent>
                        <w:p w:rsidR="00D10604" w:rsidRDefault="00D10604" w:rsidP="00D4401F">
                          <w:r>
                            <w:t>U2</w:t>
                          </w:r>
                        </w:p>
                      </w:txbxContent>
                    </v:textbox>
                  </v:shape>
                  <v:shape id="_x0000_s2705" type="#_x0000_t202" style="position:absolute;left:5070;top:1128;width:387;height:214;v-text-anchor:middle" stroked="f" strokecolor="black [3213]">
                    <v:stroke startarrowwidth="narrow" startarrowlength="short"/>
                    <v:textbox style="mso-next-textbox:#_x0000_s2705" inset="0,0,0,0">
                      <w:txbxContent>
                        <w:p w:rsidR="00D10604" w:rsidRDefault="00D10604" w:rsidP="00D4401F">
                          <w:r>
                            <w:t>U3</w:t>
                          </w:r>
                        </w:p>
                      </w:txbxContent>
                    </v:textbox>
                  </v:shape>
                  <v:shape id="_x0000_s2706" type="#_x0000_t202" style="position:absolute;left:6624;top:1114;width:387;height:214;v-text-anchor:middle" stroked="f" strokecolor="black [3213]">
                    <v:stroke startarrowwidth="narrow" startarrowlength="short"/>
                    <v:textbox style="mso-next-textbox:#_x0000_s2706" inset="0,0,0,0">
                      <w:txbxContent>
                        <w:p w:rsidR="00D10604" w:rsidRDefault="00D10604" w:rsidP="00D4401F">
                          <w:r>
                            <w:t>U4</w:t>
                          </w:r>
                        </w:p>
                      </w:txbxContent>
                    </v:textbox>
                  </v:shape>
                  <v:shape id="_x0000_s2707" type="#_x0000_t32" style="position:absolute;left:2416;top:1948;width:736;height:8;flip:x" o:connectortype="straight" strokecolor="#a5a5a5 [2092]" strokeweight="1.5pt">
                    <v:stroke startarrowwidth="narrow" startarrowlength="short"/>
                  </v:shape>
                  <v:shape id="_x0000_s2766" type="#_x0000_t32" style="position:absolute;left:3985;top:1948;width:736;height:1;flip:x" o:connectortype="straight" strokecolor="#a5a5a5 [2092]" strokeweight="1.5pt">
                    <v:stroke startarrowwidth="narrow" startarrowlength="short"/>
                  </v:shape>
                  <v:shape id="_x0000_s2767" type="#_x0000_t32" style="position:absolute;left:5591;top:1948;width:736;height:1;flip:x" o:connectortype="straight" strokecolor="#a5a5a5 [2092]" strokeweight="1.5pt">
                    <v:stroke startarrowwidth="narrow" startarrowlength="shor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768" type="#_x0000_t66" style="position:absolute;left:1863;top:2036;width:227;height:113" fillcolor="black [3213]" strokecolor="black [3213]">
                    <v:stroke startarrowwidth="narrow" startarrowlength="short"/>
                  </v:shape>
                  <v:shape id="_x0000_s2769" type="#_x0000_t202" style="position:absolute;left:1920;top:2127;width:196;height:254;v-text-anchor:middle" stroked="f" strokecolor="black [3213]">
                    <v:stroke startarrowwidth="narrow" startarrowlength="short"/>
                    <v:textbox style="mso-next-textbox:#_x0000_s2769" inset="0,0,0,0">
                      <w:txbxContent>
                        <w:p w:rsidR="00D10604" w:rsidRDefault="00D10604" w:rsidP="00D4401F">
                          <w:r>
                            <w:t>i1</w:t>
                          </w:r>
                        </w:p>
                      </w:txbxContent>
                    </v:textbox>
                  </v:shape>
                  <v:shape id="_x0000_s2770" type="#_x0000_t66" style="position:absolute;left:3463;top:2028;width:227;height:113" fillcolor="black [3213]" strokecolor="black [3213]">
                    <v:stroke startarrowwidth="narrow" startarrowlength="short"/>
                  </v:shape>
                  <v:shape id="_x0000_s2771" type="#_x0000_t202" style="position:absolute;left:3520;top:2119;width:196;height:254;v-text-anchor:middle" stroked="f" strokecolor="black [3213]">
                    <v:stroke startarrowwidth="narrow" startarrowlength="short"/>
                    <v:textbox style="mso-next-textbox:#_x0000_s2771" inset="0,0,0,0">
                      <w:txbxContent>
                        <w:p w:rsidR="00D10604" w:rsidRDefault="00D10604" w:rsidP="00D4401F">
                          <w:r>
                            <w:t>i2</w:t>
                          </w:r>
                        </w:p>
                      </w:txbxContent>
                    </v:textbox>
                  </v:shape>
                  <v:shape id="_x0000_s2772" type="#_x0000_t66" style="position:absolute;left:5023;top:2036;width:227;height:113" fillcolor="black [3213]" strokecolor="black [3213]">
                    <v:stroke startarrowwidth="narrow" startarrowlength="short"/>
                  </v:shape>
                  <v:shape id="_x0000_s2773" type="#_x0000_t202" style="position:absolute;left:5080;top:2127;width:196;height:254;v-text-anchor:middle" stroked="f" strokecolor="black [3213]">
                    <v:stroke startarrowwidth="narrow" startarrowlength="short"/>
                    <v:textbox style="mso-next-textbox:#_x0000_s2773" inset="0,0,0,0">
                      <w:txbxContent>
                        <w:p w:rsidR="00D10604" w:rsidRDefault="00D10604" w:rsidP="00D4401F">
                          <w:r>
                            <w:t>I3</w:t>
                          </w:r>
                        </w:p>
                      </w:txbxContent>
                    </v:textbox>
                  </v:shape>
                  <v:shape id="_x0000_s2774" type="#_x0000_t66" style="position:absolute;left:6607;top:2004;width:227;height:113" fillcolor="black [3213]" strokecolor="black [3213]">
                    <v:stroke startarrowwidth="narrow" startarrowlength="short"/>
                  </v:shape>
                  <v:shape id="_x0000_s2775" type="#_x0000_t202" style="position:absolute;left:6664;top:2095;width:196;height:254;v-text-anchor:middle" stroked="f" strokecolor="black [3213]">
                    <v:stroke startarrowwidth="narrow" startarrowlength="short"/>
                    <v:textbox style="mso-next-textbox:#_x0000_s2775" inset="0,0,0,0">
                      <w:txbxContent>
                        <w:p w:rsidR="00D10604" w:rsidRDefault="00D10604" w:rsidP="00D4401F">
                          <w:r>
                            <w:t>I4</w:t>
                          </w:r>
                        </w:p>
                      </w:txbxContent>
                    </v:textbox>
                  </v:shape>
                  <v:rect id="_x0000_s2854" style="position:absolute;left:1013;top:1005;width:6891;height:1725" filled="f" strokecolor="black [3213]">
                    <v:stroke dashstyle="longDash" startarrowwidth="narrow" startarrowlength="short"/>
                  </v:rect>
                  <w10:wrap type="none"/>
                  <w10:anchorlock/>
                </v:group>
              </w:pict>
            </w:r>
          </w:p>
          <w:p w:rsidR="00D4401F" w:rsidRDefault="00D4401F">
            <w:pPr>
              <w:rPr>
                <w:b/>
                <w:sz w:val="24"/>
                <w:u w:val="single"/>
              </w:rPr>
            </w:pPr>
          </w:p>
        </w:tc>
        <w:tc>
          <w:tcPr>
            <w:tcW w:w="7769" w:type="dxa"/>
          </w:tcPr>
          <w:p w:rsidR="00D4401F" w:rsidRDefault="009A0A82">
            <w:pPr>
              <w:rPr>
                <w:b/>
                <w:sz w:val="24"/>
                <w:u w:val="single"/>
              </w:rPr>
            </w:pPr>
            <w:r w:rsidRPr="009A0A82">
              <w:rPr>
                <w:b/>
                <w:sz w:val="24"/>
              </w:rPr>
            </w:r>
            <w:r w:rsidRPr="009A0A82">
              <w:rPr>
                <w:b/>
                <w:sz w:val="24"/>
              </w:rPr>
              <w:pict>
                <v:group id="_x0000_s2776" editas="canvas" style="width:377.65pt;height:183.9pt;mso-position-horizontal-relative:char;mso-position-vertical-relative:line" coordorigin="720,889" coordsize="7553,3678">
                  <o:lock v:ext="edit" aspectratio="t"/>
                  <v:shape id="_x0000_s2777" type="#_x0000_t75" style="position:absolute;left:720;top:889;width:7553;height:3678" o:preferrelative="f">
                    <v:fill o:detectmouseclick="t"/>
                    <v:path o:extrusionok="t" o:connecttype="none"/>
                    <o:lock v:ext="edit" text="t"/>
                  </v:shape>
                  <v:group id="_x0000_s2778" style="position:absolute;left:1484;top:1741;width:1130;height:1020" coordorigin="5258,2127" coordsize="862,754">
                    <v:rect id="_x0000_s2779" style="position:absolute;left:5258;top:2235;width:862;height:646" strokecolor="black [3213]">
                      <v:stroke startarrowwidth="narrow" startarrowlength="short"/>
                    </v:rect>
                    <v:group id="_x0000_s2780" style="position:absolute;left:5366;top:2450;width:215;height:215" coordorigin="6981,2450" coordsize="216,215">
                      <v:oval id="_x0000_s2781" style="position:absolute;left:6981;top:2450;width:216;height:215" strokecolor="black [3213]">
                        <v:stroke startarrowwidth="narrow" startarrowlength="short"/>
                      </v:oval>
                      <v:shape id="_x0000_s2782" type="#_x0000_t32" style="position:absolute;left:7089;top:2450;width:1;height:215" o:connectortype="straight" strokecolor="black [3213]">
                        <v:stroke startarrowwidth="narrow" startarrowlength="short"/>
                      </v:shape>
                      <v:shape id="_x0000_s2783" type="#_x0000_t32" style="position:absolute;left:6981;top:2558;width:216;height:1" o:connectortype="straight" strokecolor="black [3213]">
                        <v:stroke startarrowwidth="narrow" startarrowlength="short"/>
                      </v:shape>
                    </v:group>
                    <v:group id="_x0000_s2784" style="position:absolute;left:5796;top:2450;width:216;height:215" coordorigin="7628,2773" coordsize="215,216">
                      <v:oval id="_x0000_s2785" style="position:absolute;left:7628;top:2773;width:215;height:216" strokecolor="black [3213]">
                        <v:stroke startarrowwidth="narrow" startarrowlength="short"/>
                      </v:oval>
                      <v:shape id="_x0000_s2786" type="#_x0000_t32" style="position:absolute;left:7628;top:2881;width:215;height:1" o:connectortype="straight" strokecolor="black [3213]">
                        <v:stroke startarrowwidth="narrow" startarrowlength="short"/>
                      </v:shape>
                    </v:group>
                    <v:shape id="_x0000_s2787" type="#_x0000_t32" style="position:absolute;left:5473;top:2127;width:431;height:0;flip:x" o:connectortype="straight" strokecolor="black [3213]">
                      <v:stroke startarrowwidth="narrow" startarrowlength="short" endarrow="block"/>
                    </v:shape>
                  </v:group>
                  <v:group id="_x0000_s2788" style="position:absolute;left:3067;top:1733;width:1129;height:1020" coordorigin="5258,2127" coordsize="862,754">
                    <v:rect id="_x0000_s2789" style="position:absolute;left:5258;top:2235;width:862;height:646" strokecolor="black [3213]">
                      <v:stroke startarrowwidth="narrow" startarrowlength="short"/>
                    </v:rect>
                    <v:group id="_x0000_s2790" style="position:absolute;left:5366;top:2450;width:215;height:215" coordorigin="6981,2450" coordsize="216,215">
                      <v:oval id="_x0000_s2791" style="position:absolute;left:6981;top:2450;width:216;height:215" strokecolor="black [3213]">
                        <v:stroke startarrowwidth="narrow" startarrowlength="short"/>
                      </v:oval>
                      <v:shape id="_x0000_s2792" type="#_x0000_t32" style="position:absolute;left:7089;top:2450;width:1;height:215" o:connectortype="straight" strokecolor="black [3213]">
                        <v:stroke startarrowwidth="narrow" startarrowlength="short"/>
                      </v:shape>
                      <v:shape id="_x0000_s2793" type="#_x0000_t32" style="position:absolute;left:6981;top:2558;width:216;height:1" o:connectortype="straight" strokecolor="black [3213]">
                        <v:stroke startarrowwidth="narrow" startarrowlength="short"/>
                      </v:shape>
                    </v:group>
                    <v:group id="_x0000_s2794" style="position:absolute;left:5796;top:2450;width:216;height:215" coordorigin="7628,2773" coordsize="215,216">
                      <v:oval id="_x0000_s2795" style="position:absolute;left:7628;top:2773;width:215;height:216" strokecolor="black [3213]">
                        <v:stroke startarrowwidth="narrow" startarrowlength="short"/>
                      </v:oval>
                      <v:shape id="_x0000_s2796" type="#_x0000_t32" style="position:absolute;left:7628;top:2881;width:215;height:1" o:connectortype="straight" strokecolor="black [3213]">
                        <v:stroke startarrowwidth="narrow" startarrowlength="short"/>
                      </v:shape>
                    </v:group>
                    <v:shape id="_x0000_s2797" type="#_x0000_t32" style="position:absolute;left:5473;top:2127;width:431;height:0;flip:x" o:connectortype="straight" strokecolor="black [3213]">
                      <v:stroke startarrowwidth="narrow" startarrowlength="short" endarrow="block"/>
                    </v:shape>
                  </v:group>
                  <v:group id="_x0000_s2798" style="position:absolute;left:4648;top:1733;width:1130;height:1020" coordorigin="5258,2127" coordsize="862,754">
                    <v:rect id="_x0000_s2799" style="position:absolute;left:5258;top:2235;width:862;height:646" strokecolor="black [3213]">
                      <v:stroke startarrowwidth="narrow" startarrowlength="short"/>
                    </v:rect>
                    <v:group id="_x0000_s2800" style="position:absolute;left:5366;top:2450;width:215;height:215" coordorigin="6981,2450" coordsize="216,215">
                      <v:oval id="_x0000_s2801" style="position:absolute;left:6981;top:2450;width:216;height:215" strokecolor="black [3213]">
                        <v:stroke startarrowwidth="narrow" startarrowlength="short"/>
                      </v:oval>
                      <v:shape id="_x0000_s2802" type="#_x0000_t32" style="position:absolute;left:7089;top:2450;width:1;height:215" o:connectortype="straight" strokecolor="black [3213]">
                        <v:stroke startarrowwidth="narrow" startarrowlength="short"/>
                      </v:shape>
                      <v:shape id="_x0000_s2803" type="#_x0000_t32" style="position:absolute;left:6981;top:2558;width:216;height:1" o:connectortype="straight" strokecolor="black [3213]">
                        <v:stroke startarrowwidth="narrow" startarrowlength="short"/>
                      </v:shape>
                    </v:group>
                    <v:group id="_x0000_s2804" style="position:absolute;left:5796;top:2450;width:216;height:215" coordorigin="7628,2773" coordsize="215,216">
                      <v:oval id="_x0000_s2805" style="position:absolute;left:7628;top:2773;width:215;height:216" strokecolor="black [3213]">
                        <v:stroke startarrowwidth="narrow" startarrowlength="short"/>
                      </v:oval>
                      <v:shape id="_x0000_s2806" type="#_x0000_t32" style="position:absolute;left:7628;top:2881;width:215;height:1" o:connectortype="straight" strokecolor="black [3213]">
                        <v:stroke startarrowwidth="narrow" startarrowlength="short"/>
                      </v:shape>
                    </v:group>
                    <v:shape id="_x0000_s2807" type="#_x0000_t32" style="position:absolute;left:5473;top:2127;width:431;height:0;flip:x" o:connectortype="straight" strokecolor="black [3213]">
                      <v:stroke startarrowwidth="narrow" startarrowlength="short" endarrow="block"/>
                    </v:shape>
                  </v:group>
                  <v:group id="_x0000_s2808" style="position:absolute;left:6230;top:1733;width:1130;height:1020" coordorigin="5258,2127" coordsize="862,754">
                    <v:rect id="_x0000_s2809" style="position:absolute;left:5258;top:2235;width:862;height:646" strokecolor="black [3213]">
                      <v:stroke startarrowwidth="narrow" startarrowlength="short"/>
                    </v:rect>
                    <v:group id="_x0000_s2810" style="position:absolute;left:5366;top:2450;width:215;height:215" coordorigin="6981,2450" coordsize="216,215">
                      <v:oval id="_x0000_s2811" style="position:absolute;left:6981;top:2450;width:216;height:215" strokecolor="black [3213]">
                        <v:stroke startarrowwidth="narrow" startarrowlength="short"/>
                      </v:oval>
                      <v:shape id="_x0000_s2812" type="#_x0000_t32" style="position:absolute;left:7089;top:2450;width:1;height:215" o:connectortype="straight" strokecolor="black [3213]">
                        <v:stroke startarrowwidth="narrow" startarrowlength="short"/>
                      </v:shape>
                      <v:shape id="_x0000_s2813" type="#_x0000_t32" style="position:absolute;left:6981;top:2558;width:216;height:1" o:connectortype="straight" strokecolor="black [3213]">
                        <v:stroke startarrowwidth="narrow" startarrowlength="short"/>
                      </v:shape>
                    </v:group>
                    <v:group id="_x0000_s2814" style="position:absolute;left:5796;top:2450;width:216;height:215" coordorigin="7628,2773" coordsize="215,216">
                      <v:oval id="_x0000_s2815" style="position:absolute;left:7628;top:2773;width:215;height:216" strokecolor="black [3213]">
                        <v:stroke startarrowwidth="narrow" startarrowlength="short"/>
                      </v:oval>
                      <v:shape id="_x0000_s2816" type="#_x0000_t32" style="position:absolute;left:7628;top:2881;width:215;height:1" o:connectortype="straight" strokecolor="black [3213]">
                        <v:stroke startarrowwidth="narrow" startarrowlength="short"/>
                      </v:shape>
                    </v:group>
                    <v:shape id="_x0000_s2817" type="#_x0000_t32" style="position:absolute;left:5473;top:2127;width:431;height:0;flip:x" o:connectortype="straight" strokecolor="black [3213]">
                      <v:stroke startarrowwidth="narrow" startarrowlength="short" endarrow="block"/>
                    </v:shape>
                  </v:group>
                  <v:rect id="_x0000_s2818" style="position:absolute;left:3705;top:3916;width:1582;height:339" strokecolor="black [3213]">
                    <v:stroke startarrowwidth="narrow" startarrowlength="short"/>
                  </v:rect>
                  <v:shape id="_x0000_s2819" type="#_x0000_t32" style="position:absolute;left:1229;top:2323;width:397;height:1;flip:y" o:connectortype="straight" strokecolor="red" strokeweight="1pt">
                    <v:stroke startarrow="oval" startarrowwidth="narrow" startarrowlength="short"/>
                  </v:shape>
                  <v:shape id="_x0000_s2820" type="#_x0000_t32" style="position:absolute;left:1231;top:2300;width:1;height:1814" o:connectortype="straight" strokecolor="red" strokeweight="2.25pt">
                    <v:stroke startarrow="oval"/>
                  </v:shape>
                  <v:shape id="_x0000_s2821" type="#_x0000_t32" style="position:absolute;left:1238;top:4080;width:2477;height:8;flip:y" o:connectortype="straight" strokecolor="red" strokeweight="2.25pt">
                    <v:stroke startarrowwidth="narrow" startarrowlength="short"/>
                  </v:shape>
                  <v:shape id="_x0000_s2822" type="#_x0000_t32" style="position:absolute;left:7220;top:2294;width:454;height:1;flip:y" o:connectortype="straight" strokecolor="#00b0f0" strokeweight="1pt">
                    <v:stroke startarrowwidth="narrow" startarrowlength="short"/>
                  </v:shape>
                  <v:shape id="_x0000_s2823" type="#_x0000_t32" style="position:absolute;left:7650;top:2310;width:8;height:727;flip:x" o:connectortype="straight" strokecolor="#00b0f0" strokeweight="1pt">
                    <v:stroke startarrowwidth="narrow" startarrowlength="short"/>
                  </v:shape>
                  <v:shape id="_x0000_s2824" type="#_x0000_t32" style="position:absolute;left:5269;top:4066;width:2398;height:8;flip:x y" o:connectortype="straight" strokecolor="#00b0f0" strokeweight="2.25pt">
                    <v:stroke startarrowwidth="narrow" startarrowlength="short"/>
                  </v:shape>
                  <v:shape id="_x0000_s2825" type="#_x0000_t32" style="position:absolute;left:3683;top:3637;width:1590;height:1;flip:x" o:connectortype="straight" strokecolor="black [3213]">
                    <v:stroke startarrowwidth="narrow" startarrowlength="short" endarrow="block"/>
                  </v:shape>
                  <v:shape id="_x0000_s2826" type="#_x0000_t13" style="position:absolute;left:2290;top:4000;width:222;height:170" fillcolor="black [3213]" strokecolor="black [3213]">
                    <v:stroke startarrowwidth="narrow" startarrowlength="short"/>
                  </v:shape>
                  <v:shape id="_x0000_s2827" type="#_x0000_t202" style="position:absolute;left:2219;top:3661;width:561;height:214;v-text-anchor:middle" stroked="f" strokecolor="black [3213]">
                    <v:stroke startarrowwidth="narrow" startarrowlength="short"/>
                    <v:textbox style="mso-next-textbox:#_x0000_s2827" inset="0,0,0,0">
                      <w:txbxContent>
                        <w:p w:rsidR="00D10604" w:rsidRDefault="00D10604" w:rsidP="00107EF3">
                          <w:r>
                            <w:t xml:space="preserve">I </w:t>
                          </w:r>
                          <w:proofErr w:type="spellStart"/>
                          <w:r>
                            <w:t>batt</w:t>
                          </w:r>
                          <w:proofErr w:type="spellEnd"/>
                        </w:p>
                      </w:txbxContent>
                    </v:textbox>
                  </v:shape>
                  <v:shape id="_x0000_s2828" type="#_x0000_t202" style="position:absolute;left:4113;top:3347;width:561;height:214;v-text-anchor:middle" stroked="f" strokecolor="black [3213]">
                    <v:stroke startarrowwidth="narrow" startarrowlength="short"/>
                    <v:textbox style="mso-next-textbox:#_x0000_s2828" inset="0,0,0,0">
                      <w:txbxContent>
                        <w:p w:rsidR="00D10604" w:rsidRDefault="00D10604" w:rsidP="00107EF3">
                          <w:r>
                            <w:t xml:space="preserve">U </w:t>
                          </w:r>
                          <w:proofErr w:type="spellStart"/>
                          <w:r>
                            <w:t>batt</w:t>
                          </w:r>
                          <w:proofErr w:type="spellEnd"/>
                        </w:p>
                      </w:txbxContent>
                    </v:textbox>
                  </v:shape>
                  <v:shape id="_x0000_s2829" type="#_x0000_t202" style="position:absolute;left:1916;top:1468;width:387;height:214;v-text-anchor:middle" stroked="f" strokecolor="black [3213]">
                    <v:stroke startarrowwidth="narrow" startarrowlength="short"/>
                    <v:textbox style="mso-next-textbox:#_x0000_s2829" inset="0,0,0,0">
                      <w:txbxContent>
                        <w:p w:rsidR="00D10604" w:rsidRDefault="00D10604" w:rsidP="00107EF3">
                          <w:r>
                            <w:t>U1</w:t>
                          </w:r>
                        </w:p>
                      </w:txbxContent>
                    </v:textbox>
                  </v:shape>
                  <v:shape id="_x0000_s2830" type="#_x0000_t202" style="position:absolute;left:3509;top:1470;width:387;height:214;v-text-anchor:middle" stroked="f" strokecolor="black [3213]">
                    <v:stroke startarrowwidth="narrow" startarrowlength="short"/>
                    <v:textbox style="mso-next-textbox:#_x0000_s2830" inset="0,0,0,0">
                      <w:txbxContent>
                        <w:p w:rsidR="00D10604" w:rsidRDefault="00D10604" w:rsidP="00107EF3">
                          <w:r>
                            <w:t>U2</w:t>
                          </w:r>
                        </w:p>
                      </w:txbxContent>
                    </v:textbox>
                  </v:shape>
                  <v:shape id="_x0000_s2831" type="#_x0000_t202" style="position:absolute;left:5126;top:1472;width:387;height:214;v-text-anchor:middle" stroked="f" strokecolor="black [3213]">
                    <v:stroke startarrowwidth="narrow" startarrowlength="short"/>
                    <v:textbox style="mso-next-textbox:#_x0000_s2831" inset="0,0,0,0">
                      <w:txbxContent>
                        <w:p w:rsidR="00D10604" w:rsidRDefault="00D10604" w:rsidP="00107EF3">
                          <w:r>
                            <w:t>U3</w:t>
                          </w:r>
                        </w:p>
                      </w:txbxContent>
                    </v:textbox>
                  </v:shape>
                  <v:shape id="_x0000_s2832" type="#_x0000_t202" style="position:absolute;left:6680;top:1458;width:387;height:214;v-text-anchor:middle" stroked="f" strokecolor="black [3213]">
                    <v:stroke startarrowwidth="narrow" startarrowlength="short"/>
                    <v:textbox style="mso-next-textbox:#_x0000_s2832" inset="0,0,0,0">
                      <w:txbxContent>
                        <w:p w:rsidR="00D10604" w:rsidRDefault="00D10604" w:rsidP="00107EF3">
                          <w:r>
                            <w:t>U4</w:t>
                          </w:r>
                        </w:p>
                      </w:txbxContent>
                    </v:textbox>
                  </v:shape>
                  <v:shape id="_x0000_s2836" type="#_x0000_t66" style="position:absolute;left:1919;top:2404;width:227;height:113" fillcolor="black [3213]" strokecolor="black [3213]">
                    <v:stroke startarrowwidth="narrow" startarrowlength="short"/>
                  </v:shape>
                  <v:shape id="_x0000_s2837" type="#_x0000_t202" style="position:absolute;left:1976;top:2495;width:196;height:254;v-text-anchor:middle" stroked="f" strokecolor="black [3213]">
                    <v:stroke startarrowwidth="narrow" startarrowlength="short"/>
                    <v:textbox style="mso-next-textbox:#_x0000_s2837" inset="0,0,0,0">
                      <w:txbxContent>
                        <w:p w:rsidR="00D10604" w:rsidRDefault="00D10604" w:rsidP="00107EF3">
                          <w:r>
                            <w:t>i1</w:t>
                          </w:r>
                        </w:p>
                      </w:txbxContent>
                    </v:textbox>
                  </v:shape>
                  <v:shape id="_x0000_s2838" type="#_x0000_t66" style="position:absolute;left:3519;top:2396;width:227;height:113" fillcolor="black [3213]" strokecolor="black [3213]">
                    <v:stroke startarrowwidth="narrow" startarrowlength="short"/>
                  </v:shape>
                  <v:shape id="_x0000_s2839" type="#_x0000_t202" style="position:absolute;left:3576;top:2487;width:196;height:254;v-text-anchor:middle" stroked="f" strokecolor="black [3213]">
                    <v:stroke startarrowwidth="narrow" startarrowlength="short"/>
                    <v:textbox style="mso-next-textbox:#_x0000_s2839" inset="0,0,0,0">
                      <w:txbxContent>
                        <w:p w:rsidR="00D10604" w:rsidRDefault="00D10604" w:rsidP="00107EF3">
                          <w:r>
                            <w:t>i2</w:t>
                          </w:r>
                        </w:p>
                      </w:txbxContent>
                    </v:textbox>
                  </v:shape>
                  <v:shape id="_x0000_s2840" type="#_x0000_t66" style="position:absolute;left:5079;top:2404;width:227;height:113" fillcolor="black [3213]" strokecolor="black [3213]">
                    <v:stroke startarrowwidth="narrow" startarrowlength="short"/>
                  </v:shape>
                  <v:shape id="_x0000_s2841" type="#_x0000_t202" style="position:absolute;left:5136;top:2495;width:196;height:254;v-text-anchor:middle" stroked="f" strokecolor="black [3213]">
                    <v:stroke startarrowwidth="narrow" startarrowlength="short"/>
                    <v:textbox style="mso-next-textbox:#_x0000_s2841" inset="0,0,0,0">
                      <w:txbxContent>
                        <w:p w:rsidR="00D10604" w:rsidRDefault="00D10604" w:rsidP="00107EF3">
                          <w:r>
                            <w:t>I3</w:t>
                          </w:r>
                        </w:p>
                      </w:txbxContent>
                    </v:textbox>
                  </v:shape>
                  <v:shape id="_x0000_s2842" type="#_x0000_t66" style="position:absolute;left:6663;top:2372;width:227;height:113" fillcolor="black [3213]" strokecolor="black [3213]">
                    <v:stroke startarrowwidth="narrow" startarrowlength="short"/>
                  </v:shape>
                  <v:shape id="_x0000_s2843" type="#_x0000_t202" style="position:absolute;left:6720;top:2463;width:196;height:254;v-text-anchor:middle" stroked="f" strokecolor="black [3213]">
                    <v:stroke startarrowwidth="narrow" startarrowlength="short"/>
                    <v:textbox style="mso-next-textbox:#_x0000_s2843" inset="0,0,0,0">
                      <w:txbxContent>
                        <w:p w:rsidR="00D10604" w:rsidRDefault="00D10604" w:rsidP="00107EF3">
                          <w:r>
                            <w:t>I4</w:t>
                          </w:r>
                        </w:p>
                      </w:txbxContent>
                    </v:textbox>
                  </v:shape>
                  <v:shape id="_x0000_s2844" type="#_x0000_t32" style="position:absolute;left:1225;top:1139;width:5272;height:1;flip:y" o:connectortype="straight" strokecolor="red" strokeweight="1pt">
                    <v:stroke startarrowwidth="narrow" startarrowlength="short"/>
                  </v:shape>
                  <v:shape id="_x0000_s2845" type="#_x0000_t32" style="position:absolute;left:2327;top:3040;width:5329;height:1" o:connectortype="straight" strokecolor="#00b0f0" strokeweight="1pt">
                    <v:stroke endarrow="oval"/>
                  </v:shape>
                  <v:shape id="_x0000_s2846" type="#_x0000_t32" style="position:absolute;left:2343;top:2478;width:1;height:577;flip:x" o:connectortype="straight" strokecolor="#00b0f0" strokeweight="1pt">
                    <v:stroke startarrowwidth="narrow" startarrowlength="short"/>
                  </v:shape>
                  <v:shape id="_x0000_s2847" type="#_x0000_t32" style="position:absolute;left:3912;top:2473;width:1;height:577;flip:x" o:connectortype="straight" strokecolor="#00b0f0" strokeweight="1pt">
                    <v:stroke startarrowwidth="narrow" startarrowlength="short" endarrow="oval"/>
                  </v:shape>
                  <v:shape id="_x0000_s2848" type="#_x0000_t32" style="position:absolute;left:5489;top:2468;width:1;height:577;flip:x" o:connectortype="straight" strokecolor="#00b0f0" strokeweight="1pt">
                    <v:stroke startarrowwidth="narrow" startarrowlength="short" endarrow="oval"/>
                  </v:shape>
                  <v:shape id="_x0000_s2849" type="#_x0000_t32" style="position:absolute;left:1226;top:1139;width:1;height:1247" o:connectortype="straight" strokecolor="red" strokeweight="1pt">
                    <v:stroke startarrowwidth="narrow" startarrowlength="short"/>
                  </v:shape>
                  <v:shape id="_x0000_s2850" type="#_x0000_t32" style="position:absolute;left:7653;top:3053;width:1;height:1020;flip:x" o:connectortype="straight" strokecolor="#00b0f0" strokeweight="2.25pt">
                    <v:stroke startarrowwidth="narrow" startarrowlength="short"/>
                  </v:shape>
                  <v:shape id="_x0000_s2851" type="#_x0000_t32" style="position:absolute;left:2836;top:1666;width:1020;height:1;rotation:-90;flip:y" o:connectortype="straight" strokecolor="red" strokeweight="1pt">
                    <v:stroke startarrow="oval" startarrowwidth="narrow" startarrowlength="short"/>
                  </v:shape>
                  <v:shape id="_x0000_s2852" type="#_x0000_t32" style="position:absolute;left:4412;top:1650;width:1020;height:1;rotation:-90;flip:y" o:connectortype="straight" strokecolor="red" strokeweight="1pt">
                    <v:stroke startarrow="oval" startarrowwidth="narrow" startarrowlength="short"/>
                  </v:shape>
                  <v:shape id="_x0000_s2853" type="#_x0000_t32" style="position:absolute;left:5966;top:1655;width:1077;height:1;rotation:-90;flip:y" o:connectortype="straight" strokecolor="red" strokeweight="1pt">
                    <v:stroke startarrowwidth="narrow" startarrowlength="short"/>
                  </v:shape>
                  <v:rect id="_x0000_s2855" style="position:absolute;left:1019;top:1033;width:6891;height:2154" filled="f" strokecolor="black [3213]">
                    <v:stroke dashstyle="longDash" startarrowwidth="narrow" startarrowlength="short"/>
                  </v:rect>
                  <w10:wrap type="none"/>
                  <w10:anchorlock/>
                </v:group>
              </w:pict>
            </w:r>
          </w:p>
        </w:tc>
      </w:tr>
      <w:tr w:rsidR="00D4401F" w:rsidRPr="00F873A3" w:rsidTr="00D4401F">
        <w:tc>
          <w:tcPr>
            <w:tcW w:w="7769" w:type="dxa"/>
          </w:tcPr>
          <w:p w:rsidR="00107EF3" w:rsidRPr="00107EF3" w:rsidRDefault="00C00B7C">
            <w:pPr>
              <w:rPr>
                <w:sz w:val="24"/>
                <w:u w:val="single"/>
              </w:rPr>
            </w:pPr>
            <w:r>
              <w:rPr>
                <w:sz w:val="24"/>
                <w:u w:val="single"/>
              </w:rPr>
              <w:t xml:space="preserve">Ex : </w:t>
            </w:r>
            <w:r w:rsidR="00107EF3" w:rsidRPr="00107EF3">
              <w:rPr>
                <w:sz w:val="24"/>
                <w:u w:val="single"/>
              </w:rPr>
              <w:t>Une batterie composée de 4 cellules :</w:t>
            </w:r>
          </w:p>
          <w:p w:rsidR="00D4401F" w:rsidRPr="00CF636B" w:rsidRDefault="00107EF3">
            <w:pPr>
              <w:rPr>
                <w:sz w:val="24"/>
                <w:lang w:val="es-ES_tradnl"/>
              </w:rPr>
            </w:pPr>
            <w:r w:rsidRPr="00CF636B">
              <w:rPr>
                <w:sz w:val="24"/>
                <w:lang w:val="es-ES_tradnl"/>
              </w:rPr>
              <w:t xml:space="preserve">U </w:t>
            </w:r>
            <w:proofErr w:type="spellStart"/>
            <w:r w:rsidRPr="00CF636B">
              <w:rPr>
                <w:sz w:val="24"/>
                <w:lang w:val="es-ES_tradnl"/>
              </w:rPr>
              <w:t>batt</w:t>
            </w:r>
            <w:proofErr w:type="spellEnd"/>
            <w:r w:rsidRPr="00CF636B">
              <w:rPr>
                <w:sz w:val="24"/>
                <w:lang w:val="es-ES_tradnl"/>
              </w:rPr>
              <w:t xml:space="preserve"> = U1 +U2 +U3 + U4</w:t>
            </w:r>
          </w:p>
          <w:p w:rsidR="00107EF3" w:rsidRPr="00CF636B" w:rsidRDefault="00107EF3">
            <w:pPr>
              <w:rPr>
                <w:sz w:val="24"/>
                <w:lang w:val="es-ES_tradnl"/>
              </w:rPr>
            </w:pPr>
            <w:r w:rsidRPr="00CF636B">
              <w:rPr>
                <w:sz w:val="24"/>
                <w:lang w:val="es-ES_tradnl"/>
              </w:rPr>
              <w:t xml:space="preserve">I </w:t>
            </w:r>
            <w:proofErr w:type="spellStart"/>
            <w:r w:rsidRPr="00CF636B">
              <w:rPr>
                <w:sz w:val="24"/>
                <w:lang w:val="es-ES_tradnl"/>
              </w:rPr>
              <w:t>batt</w:t>
            </w:r>
            <w:proofErr w:type="spellEnd"/>
            <w:r w:rsidRPr="00CF636B">
              <w:rPr>
                <w:sz w:val="24"/>
                <w:lang w:val="es-ES_tradnl"/>
              </w:rPr>
              <w:t xml:space="preserve"> = i1 = i2 = i3 = i4</w:t>
            </w:r>
          </w:p>
          <w:p w:rsidR="00107EF3" w:rsidRPr="00CF636B" w:rsidRDefault="00F41661" w:rsidP="00F41661">
            <w:pPr>
              <w:rPr>
                <w:sz w:val="24"/>
                <w:lang w:val="es-ES_tradnl"/>
              </w:rPr>
            </w:pPr>
            <w:r w:rsidRPr="00CF636B">
              <w:rPr>
                <w:sz w:val="24"/>
                <w:lang w:val="es-ES_tradnl"/>
              </w:rPr>
              <w:t xml:space="preserve">Capacité </w:t>
            </w:r>
            <w:proofErr w:type="spellStart"/>
            <w:r w:rsidRPr="00CF636B">
              <w:rPr>
                <w:sz w:val="24"/>
                <w:lang w:val="es-ES_tradnl"/>
              </w:rPr>
              <w:t>batt</w:t>
            </w:r>
            <w:proofErr w:type="spellEnd"/>
            <w:r w:rsidRPr="00CF636B">
              <w:rPr>
                <w:sz w:val="24"/>
                <w:lang w:val="es-ES_tradnl"/>
              </w:rPr>
              <w:t xml:space="preserve"> = C1 =</w:t>
            </w:r>
            <w:r w:rsidR="00107EF3" w:rsidRPr="00CF636B">
              <w:rPr>
                <w:sz w:val="24"/>
                <w:lang w:val="es-ES_tradnl"/>
              </w:rPr>
              <w:t xml:space="preserve"> C2 </w:t>
            </w:r>
            <w:r w:rsidRPr="00CF636B">
              <w:rPr>
                <w:sz w:val="24"/>
                <w:lang w:val="es-ES_tradnl"/>
              </w:rPr>
              <w:t>=</w:t>
            </w:r>
            <w:r w:rsidR="00107EF3" w:rsidRPr="00CF636B">
              <w:rPr>
                <w:sz w:val="24"/>
                <w:lang w:val="es-ES_tradnl"/>
              </w:rPr>
              <w:t xml:space="preserve"> C3 </w:t>
            </w:r>
            <w:r w:rsidRPr="00CF636B">
              <w:rPr>
                <w:sz w:val="24"/>
                <w:lang w:val="es-ES_tradnl"/>
              </w:rPr>
              <w:t>=</w:t>
            </w:r>
            <w:r w:rsidR="00107EF3" w:rsidRPr="00CF636B">
              <w:rPr>
                <w:sz w:val="24"/>
                <w:lang w:val="es-ES_tradnl"/>
              </w:rPr>
              <w:t xml:space="preserve"> C4</w:t>
            </w:r>
          </w:p>
          <w:p w:rsidR="00F41661" w:rsidRPr="00CF636B" w:rsidRDefault="00F41661" w:rsidP="00F41661">
            <w:pPr>
              <w:rPr>
                <w:sz w:val="24"/>
                <w:lang w:val="es-ES_tradnl"/>
              </w:rPr>
            </w:pPr>
            <w:proofErr w:type="spellStart"/>
            <w:r w:rsidRPr="00CF636B">
              <w:rPr>
                <w:sz w:val="24"/>
                <w:lang w:val="es-ES_tradnl"/>
              </w:rPr>
              <w:t>Energie</w:t>
            </w:r>
            <w:proofErr w:type="spellEnd"/>
            <w:r w:rsidRPr="00CF636B">
              <w:rPr>
                <w:sz w:val="24"/>
                <w:lang w:val="es-ES_tradnl"/>
              </w:rPr>
              <w:t xml:space="preserve"> </w:t>
            </w:r>
            <w:proofErr w:type="spellStart"/>
            <w:r w:rsidRPr="00CF636B">
              <w:rPr>
                <w:sz w:val="24"/>
                <w:lang w:val="es-ES_tradnl"/>
              </w:rPr>
              <w:t>batt</w:t>
            </w:r>
            <w:proofErr w:type="spellEnd"/>
            <w:r w:rsidRPr="00CF636B">
              <w:rPr>
                <w:sz w:val="24"/>
                <w:lang w:val="es-ES_tradnl"/>
              </w:rPr>
              <w:t xml:space="preserve"> = E1 + E2 +E3 + E4 = C </w:t>
            </w:r>
            <w:proofErr w:type="spellStart"/>
            <w:r w:rsidRPr="00CF636B">
              <w:rPr>
                <w:sz w:val="24"/>
                <w:lang w:val="es-ES_tradnl"/>
              </w:rPr>
              <w:t>batt</w:t>
            </w:r>
            <w:proofErr w:type="spellEnd"/>
            <w:r w:rsidRPr="00CF636B">
              <w:rPr>
                <w:sz w:val="24"/>
                <w:lang w:val="es-ES_tradnl"/>
              </w:rPr>
              <w:t xml:space="preserve"> x U </w:t>
            </w:r>
            <w:proofErr w:type="spellStart"/>
            <w:r w:rsidRPr="00CF636B">
              <w:rPr>
                <w:sz w:val="24"/>
                <w:lang w:val="es-ES_tradnl"/>
              </w:rPr>
              <w:t>batt</w:t>
            </w:r>
            <w:proofErr w:type="spellEnd"/>
          </w:p>
        </w:tc>
        <w:tc>
          <w:tcPr>
            <w:tcW w:w="7769" w:type="dxa"/>
          </w:tcPr>
          <w:p w:rsidR="00107EF3" w:rsidRPr="00107EF3" w:rsidRDefault="00C00B7C" w:rsidP="00107EF3">
            <w:pPr>
              <w:rPr>
                <w:sz w:val="24"/>
                <w:u w:val="single"/>
              </w:rPr>
            </w:pPr>
            <w:r>
              <w:rPr>
                <w:sz w:val="24"/>
                <w:u w:val="single"/>
              </w:rPr>
              <w:t xml:space="preserve">Ex : </w:t>
            </w:r>
            <w:r w:rsidR="00107EF3" w:rsidRPr="00107EF3">
              <w:rPr>
                <w:sz w:val="24"/>
                <w:u w:val="single"/>
              </w:rPr>
              <w:t>Une batterie composée de 4 cellules :</w:t>
            </w:r>
          </w:p>
          <w:p w:rsidR="00107EF3" w:rsidRPr="00CF636B" w:rsidRDefault="00107EF3" w:rsidP="00107EF3">
            <w:pPr>
              <w:rPr>
                <w:sz w:val="24"/>
                <w:lang w:val="es-ES_tradnl"/>
              </w:rPr>
            </w:pPr>
            <w:r w:rsidRPr="00CF636B">
              <w:rPr>
                <w:sz w:val="24"/>
                <w:lang w:val="es-ES_tradnl"/>
              </w:rPr>
              <w:t xml:space="preserve">U </w:t>
            </w:r>
            <w:proofErr w:type="spellStart"/>
            <w:r w:rsidRPr="00CF636B">
              <w:rPr>
                <w:sz w:val="24"/>
                <w:lang w:val="es-ES_tradnl"/>
              </w:rPr>
              <w:t>batt</w:t>
            </w:r>
            <w:proofErr w:type="spellEnd"/>
            <w:r w:rsidRPr="00CF636B">
              <w:rPr>
                <w:sz w:val="24"/>
                <w:lang w:val="es-ES_tradnl"/>
              </w:rPr>
              <w:t xml:space="preserve"> = U1 = U2 = U3 = U4</w:t>
            </w:r>
          </w:p>
          <w:p w:rsidR="00107EF3" w:rsidRPr="00CF636B" w:rsidRDefault="00107EF3" w:rsidP="00107EF3">
            <w:pPr>
              <w:rPr>
                <w:sz w:val="24"/>
                <w:lang w:val="es-ES_tradnl"/>
              </w:rPr>
            </w:pPr>
            <w:r w:rsidRPr="00CF636B">
              <w:rPr>
                <w:sz w:val="24"/>
                <w:lang w:val="es-ES_tradnl"/>
              </w:rPr>
              <w:t xml:space="preserve">I </w:t>
            </w:r>
            <w:proofErr w:type="spellStart"/>
            <w:r w:rsidRPr="00CF636B">
              <w:rPr>
                <w:sz w:val="24"/>
                <w:lang w:val="es-ES_tradnl"/>
              </w:rPr>
              <w:t>batt</w:t>
            </w:r>
            <w:proofErr w:type="spellEnd"/>
            <w:r w:rsidRPr="00CF636B">
              <w:rPr>
                <w:sz w:val="24"/>
                <w:lang w:val="es-ES_tradnl"/>
              </w:rPr>
              <w:t xml:space="preserve"> = i1 + i2 + i3 + i4</w:t>
            </w:r>
          </w:p>
          <w:p w:rsidR="00D4401F" w:rsidRPr="00CF636B" w:rsidRDefault="00F41661" w:rsidP="00107EF3">
            <w:pPr>
              <w:rPr>
                <w:sz w:val="24"/>
                <w:lang w:val="es-ES_tradnl"/>
              </w:rPr>
            </w:pPr>
            <w:r w:rsidRPr="00CF636B">
              <w:rPr>
                <w:sz w:val="24"/>
                <w:lang w:val="es-ES_tradnl"/>
              </w:rPr>
              <w:t xml:space="preserve">Capacité </w:t>
            </w:r>
            <w:proofErr w:type="spellStart"/>
            <w:r w:rsidRPr="00CF636B">
              <w:rPr>
                <w:sz w:val="24"/>
                <w:lang w:val="es-ES_tradnl"/>
              </w:rPr>
              <w:t>batt</w:t>
            </w:r>
            <w:proofErr w:type="spellEnd"/>
            <w:r w:rsidRPr="00CF636B">
              <w:rPr>
                <w:sz w:val="24"/>
                <w:lang w:val="es-ES_tradnl"/>
              </w:rPr>
              <w:t xml:space="preserve"> = C1 +</w:t>
            </w:r>
            <w:r w:rsidR="00107EF3" w:rsidRPr="00CF636B">
              <w:rPr>
                <w:sz w:val="24"/>
                <w:lang w:val="es-ES_tradnl"/>
              </w:rPr>
              <w:t xml:space="preserve"> C2 + C3 + C4</w:t>
            </w:r>
          </w:p>
          <w:p w:rsidR="00F41661" w:rsidRPr="00CF636B" w:rsidRDefault="00F41661" w:rsidP="00107EF3">
            <w:pPr>
              <w:rPr>
                <w:b/>
                <w:sz w:val="24"/>
                <w:u w:val="single"/>
                <w:lang w:val="es-ES_tradnl"/>
              </w:rPr>
            </w:pPr>
            <w:proofErr w:type="spellStart"/>
            <w:r w:rsidRPr="00CF636B">
              <w:rPr>
                <w:sz w:val="24"/>
                <w:lang w:val="es-ES_tradnl"/>
              </w:rPr>
              <w:t>Energie</w:t>
            </w:r>
            <w:proofErr w:type="spellEnd"/>
            <w:r w:rsidRPr="00CF636B">
              <w:rPr>
                <w:sz w:val="24"/>
                <w:lang w:val="es-ES_tradnl"/>
              </w:rPr>
              <w:t xml:space="preserve"> </w:t>
            </w:r>
            <w:proofErr w:type="spellStart"/>
            <w:r w:rsidRPr="00CF636B">
              <w:rPr>
                <w:sz w:val="24"/>
                <w:lang w:val="es-ES_tradnl"/>
              </w:rPr>
              <w:t>batt</w:t>
            </w:r>
            <w:proofErr w:type="spellEnd"/>
            <w:r w:rsidRPr="00CF636B">
              <w:rPr>
                <w:sz w:val="24"/>
                <w:lang w:val="es-ES_tradnl"/>
              </w:rPr>
              <w:t xml:space="preserve"> = E1 + E2 +E3 + E4 = C </w:t>
            </w:r>
            <w:proofErr w:type="spellStart"/>
            <w:r w:rsidRPr="00CF636B">
              <w:rPr>
                <w:sz w:val="24"/>
                <w:lang w:val="es-ES_tradnl"/>
              </w:rPr>
              <w:t>batt</w:t>
            </w:r>
            <w:proofErr w:type="spellEnd"/>
            <w:r w:rsidRPr="00CF636B">
              <w:rPr>
                <w:sz w:val="24"/>
                <w:lang w:val="es-ES_tradnl"/>
              </w:rPr>
              <w:t xml:space="preserve"> x U </w:t>
            </w:r>
            <w:proofErr w:type="spellStart"/>
            <w:r w:rsidRPr="00CF636B">
              <w:rPr>
                <w:sz w:val="24"/>
                <w:lang w:val="es-ES_tradnl"/>
              </w:rPr>
              <w:t>batt</w:t>
            </w:r>
            <w:proofErr w:type="spellEnd"/>
          </w:p>
        </w:tc>
      </w:tr>
    </w:tbl>
    <w:p w:rsidR="001B0792" w:rsidRPr="00CF636B" w:rsidRDefault="001B0792" w:rsidP="00203DFC">
      <w:pPr>
        <w:spacing w:after="0"/>
        <w:rPr>
          <w:b/>
          <w:u w:val="single"/>
          <w:lang w:val="es-ES_tradnl"/>
        </w:rPr>
      </w:pPr>
    </w:p>
    <w:p w:rsidR="00203DFC" w:rsidRDefault="00203DFC" w:rsidP="00203DFC">
      <w:pPr>
        <w:spacing w:after="0"/>
        <w:rPr>
          <w:b/>
          <w:u w:val="single"/>
        </w:rPr>
      </w:pPr>
      <w:r w:rsidRPr="00203DFC">
        <w:rPr>
          <w:b/>
          <w:u w:val="single"/>
        </w:rPr>
        <w:t>Définitions :</w:t>
      </w:r>
    </w:p>
    <w:p w:rsidR="00203DFC" w:rsidRPr="00203DFC" w:rsidRDefault="00203DFC" w:rsidP="00203DFC">
      <w:pPr>
        <w:spacing w:after="0"/>
        <w:rPr>
          <w:b/>
          <w:i/>
        </w:rPr>
      </w:pPr>
      <w:r w:rsidRPr="00203DFC">
        <w:rPr>
          <w:b/>
          <w:i/>
        </w:rPr>
        <w:t>PILE :</w:t>
      </w:r>
      <w:r>
        <w:rPr>
          <w:b/>
          <w:i/>
        </w:rPr>
        <w:t xml:space="preserve"> </w:t>
      </w:r>
      <w:r w:rsidRPr="00203DFC">
        <w:t>Système électrochimique</w:t>
      </w:r>
      <w:r>
        <w:t xml:space="preserve"> unidirectionnel qui permet de convertir une énergie chimique</w:t>
      </w:r>
      <w:r w:rsidR="002360EE">
        <w:t>,</w:t>
      </w:r>
      <w:r>
        <w:t xml:space="preserve"> déterminée et fini</w:t>
      </w:r>
      <w:r w:rsidR="002360EE">
        <w:t>,</w:t>
      </w:r>
      <w:r>
        <w:t xml:space="preserve"> en énergie électrique.</w:t>
      </w:r>
    </w:p>
    <w:p w:rsidR="00203DFC" w:rsidRDefault="00203DFC" w:rsidP="00203DFC">
      <w:pPr>
        <w:spacing w:after="0"/>
      </w:pPr>
      <w:r>
        <w:rPr>
          <w:b/>
          <w:i/>
        </w:rPr>
        <w:t xml:space="preserve">ACCUMULATEUR </w:t>
      </w:r>
      <w:proofErr w:type="gramStart"/>
      <w:r>
        <w:rPr>
          <w:b/>
          <w:i/>
        </w:rPr>
        <w:t>( pile</w:t>
      </w:r>
      <w:proofErr w:type="gramEnd"/>
      <w:r>
        <w:rPr>
          <w:b/>
          <w:i/>
        </w:rPr>
        <w:t xml:space="preserve"> rechargeable )</w:t>
      </w:r>
      <w:r w:rsidRPr="00203DFC">
        <w:rPr>
          <w:b/>
          <w:i/>
        </w:rPr>
        <w:t>:</w:t>
      </w:r>
      <w:r>
        <w:rPr>
          <w:b/>
          <w:i/>
        </w:rPr>
        <w:t xml:space="preserve"> </w:t>
      </w:r>
      <w:r w:rsidRPr="00203DFC">
        <w:t>Système électrochimique</w:t>
      </w:r>
      <w:r>
        <w:t xml:space="preserve"> bidirectionnel qui permet de convertir une énergie chimique en énergie électrique ( décharge ) ou une énergie électrique en énergie chimique ( recharge ).</w:t>
      </w:r>
    </w:p>
    <w:p w:rsidR="00203DFC" w:rsidRDefault="00203DFC" w:rsidP="00203DFC">
      <w:pPr>
        <w:spacing w:after="0"/>
      </w:pPr>
      <w:r>
        <w:rPr>
          <w:b/>
          <w:i/>
        </w:rPr>
        <w:t xml:space="preserve">BATTERIE : </w:t>
      </w:r>
      <w:r>
        <w:t>Système composé de plusieurs éléments de base,</w:t>
      </w:r>
      <w:r w:rsidR="002360EE">
        <w:t xml:space="preserve"> </w:t>
      </w:r>
      <w:r>
        <w:t xml:space="preserve">piles ou accumulateurs </w:t>
      </w:r>
      <w:proofErr w:type="gramStart"/>
      <w:r w:rsidRPr="00203DFC">
        <w:rPr>
          <w:b/>
        </w:rPr>
        <w:t>( cellules</w:t>
      </w:r>
      <w:proofErr w:type="gramEnd"/>
      <w:r w:rsidRPr="00203DFC">
        <w:rPr>
          <w:b/>
        </w:rPr>
        <w:t xml:space="preserve"> )</w:t>
      </w:r>
      <w:r w:rsidRPr="00203DFC">
        <w:t>,</w:t>
      </w:r>
      <w:r w:rsidRPr="00203DFC">
        <w:rPr>
          <w:b/>
        </w:rPr>
        <w:t xml:space="preserve"> </w:t>
      </w:r>
      <w:r>
        <w:t>qui permet d’accroitre les capacités énergétiques par association des capacités  de chaque cellule.</w:t>
      </w:r>
    </w:p>
    <w:p w:rsidR="00203DFC" w:rsidRDefault="00203DFC" w:rsidP="00203DFC">
      <w:pPr>
        <w:spacing w:after="0"/>
      </w:pPr>
      <w:r w:rsidRPr="00203DFC">
        <w:rPr>
          <w:b/>
          <w:i/>
        </w:rPr>
        <w:t>PILE</w:t>
      </w:r>
      <w:r>
        <w:rPr>
          <w:b/>
          <w:i/>
        </w:rPr>
        <w:t xml:space="preserve"> à COMBUSTIBLE H2 </w:t>
      </w:r>
      <w:proofErr w:type="gramStart"/>
      <w:r>
        <w:rPr>
          <w:b/>
          <w:i/>
        </w:rPr>
        <w:t>( PAC</w:t>
      </w:r>
      <w:proofErr w:type="gramEnd"/>
      <w:r>
        <w:rPr>
          <w:b/>
          <w:i/>
        </w:rPr>
        <w:t xml:space="preserve"> )</w:t>
      </w:r>
      <w:r w:rsidRPr="00203DFC">
        <w:rPr>
          <w:b/>
          <w:i/>
        </w:rPr>
        <w:t>:</w:t>
      </w:r>
      <w:r>
        <w:rPr>
          <w:b/>
          <w:i/>
        </w:rPr>
        <w:t xml:space="preserve"> </w:t>
      </w:r>
      <w:r w:rsidRPr="00203DFC">
        <w:t>Système électrochimique</w:t>
      </w:r>
      <w:r>
        <w:t xml:space="preserve"> unidirectionnel qui permet de convertir en continu l’énergie  chimique contenu dans un débit d’hydrogène en  en énergie électrique.</w:t>
      </w:r>
    </w:p>
    <w:p w:rsidR="009B0A2B" w:rsidRDefault="009B0A2B" w:rsidP="00203DFC">
      <w:pPr>
        <w:spacing w:after="0"/>
      </w:pPr>
      <w:r w:rsidRPr="009B0A2B">
        <w:rPr>
          <w:b/>
          <w:i/>
        </w:rPr>
        <w:t>La tension nominale :</w:t>
      </w:r>
      <w:r>
        <w:t xml:space="preserve">  est défini par le constructeur dans des conditions spécifiques, très souvent, accumulateur chargé et ne débitant aucun courant.</w:t>
      </w:r>
    </w:p>
    <w:p w:rsidR="009B0A2B" w:rsidRPr="009B0A2B" w:rsidRDefault="009B0A2B" w:rsidP="00203DFC">
      <w:pPr>
        <w:spacing w:after="0"/>
      </w:pPr>
    </w:p>
    <w:p w:rsidR="001B0792" w:rsidRDefault="001B0792" w:rsidP="00203DFC">
      <w:pPr>
        <w:spacing w:after="0"/>
        <w:rPr>
          <w:rFonts w:eastAsiaTheme="minorEastAsia"/>
        </w:rPr>
      </w:pPr>
      <w:r w:rsidRPr="009B0A2B">
        <w:rPr>
          <w:b/>
          <w:i/>
        </w:rPr>
        <w:t>Quantité d’</w:t>
      </w:r>
      <w:r w:rsidR="00A01D6D" w:rsidRPr="009B0A2B">
        <w:rPr>
          <w:b/>
          <w:i/>
        </w:rPr>
        <w:t>électricité</w:t>
      </w:r>
      <w:r w:rsidRPr="009B0A2B">
        <w:rPr>
          <w:b/>
          <w:i/>
        </w:rPr>
        <w:t xml:space="preserve"> en Coulomb ou Ah </w:t>
      </w:r>
      <w:proofErr w:type="gramStart"/>
      <w:r w:rsidRPr="009B0A2B">
        <w:rPr>
          <w:b/>
          <w:i/>
        </w:rPr>
        <w:t>( appelée</w:t>
      </w:r>
      <w:proofErr w:type="gramEnd"/>
      <w:r w:rsidRPr="009B0A2B">
        <w:rPr>
          <w:b/>
          <w:i/>
        </w:rPr>
        <w:t xml:space="preserve"> aussi Capacité ) :</w:t>
      </w:r>
      <w:r>
        <w:rPr>
          <w:b/>
        </w:rPr>
        <w:t xml:space="preserve"> </w:t>
      </w:r>
      <w:r w:rsidRPr="001B0792">
        <w:t>est la quantité d’</w:t>
      </w:r>
      <w:r w:rsidR="00A01D6D" w:rsidRPr="001B0792">
        <w:t>électricité</w:t>
      </w:r>
      <w:r w:rsidRPr="001B0792">
        <w:t xml:space="preserve"> </w:t>
      </w:r>
      <w:r w:rsidRPr="001B0792">
        <w:rPr>
          <w:b/>
        </w:rPr>
        <w:t>Q</w:t>
      </w:r>
      <w:r>
        <w:t xml:space="preserve"> </w:t>
      </w:r>
      <w:r w:rsidRPr="001B0792">
        <w:t>contenu dan</w:t>
      </w:r>
      <w:r w:rsidR="00C02D68">
        <w:t>s la cellule</w:t>
      </w:r>
      <w:r>
        <w:t xml:space="preserve">.  </w:t>
      </w:r>
      <m:oMath>
        <m:r>
          <w:rPr>
            <w:rFonts w:ascii="Cambria Math" w:hAnsi="Cambria Math"/>
          </w:rPr>
          <m:t>I(A)=</m:t>
        </m:r>
        <m:f>
          <m:fPr>
            <m:ctrlPr>
              <w:rPr>
                <w:rFonts w:ascii="Cambria Math" w:hAnsi="Cambria Math"/>
                <w:i/>
              </w:rPr>
            </m:ctrlPr>
          </m:fPr>
          <m:num>
            <m:r>
              <w:rPr>
                <w:rFonts w:ascii="Cambria Math" w:hAnsi="Cambria Math"/>
              </w:rPr>
              <m:t>Q ( coulomb )</m:t>
            </m:r>
          </m:num>
          <m:den>
            <m:r>
              <w:rPr>
                <w:rFonts w:ascii="Cambria Math" w:hAnsi="Cambria Math"/>
              </w:rPr>
              <m:t>t ( seconde )</m:t>
            </m:r>
          </m:den>
        </m:f>
      </m:oMath>
    </w:p>
    <w:p w:rsidR="001B0792" w:rsidRDefault="001B0792" w:rsidP="00203DFC">
      <w:pPr>
        <w:spacing w:after="0"/>
        <w:rPr>
          <w:rFonts w:eastAsiaTheme="minorEastAsia"/>
        </w:rPr>
      </w:pPr>
      <w:r>
        <w:rPr>
          <w:rFonts w:eastAsiaTheme="minorEastAsia"/>
        </w:rPr>
        <w:t>1 Ah correspond à une intensité de 1 A délivrée de façon continu pendant 1 heure soit 3600 C :   </w:t>
      </w:r>
      <m:oMath>
        <m:r>
          <w:rPr>
            <w:rFonts w:ascii="Cambria Math" w:eastAsiaTheme="minorEastAsia" w:hAnsi="Cambria Math"/>
          </w:rPr>
          <m:t xml:space="preserve"> Q=I×t=1</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×3600</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=3600C</m:t>
        </m:r>
      </m:oMath>
    </w:p>
    <w:p w:rsidR="009B0A2B" w:rsidRDefault="009B0A2B" w:rsidP="00203DFC">
      <w:pPr>
        <w:spacing w:after="0"/>
        <w:rPr>
          <w:rFonts w:eastAsiaTheme="minorEastAsia"/>
        </w:rPr>
      </w:pPr>
    </w:p>
    <w:p w:rsidR="001B0792" w:rsidRPr="001B0792" w:rsidRDefault="001B0792" w:rsidP="00203DFC">
      <w:pPr>
        <w:spacing w:after="0"/>
        <w:rPr>
          <w:b/>
        </w:rPr>
      </w:pPr>
      <w:r w:rsidRPr="009B0A2B">
        <w:rPr>
          <w:rFonts w:eastAsiaTheme="minorEastAsia"/>
          <w:b/>
          <w:i/>
        </w:rPr>
        <w:t>L’énergie théorique en Joule ou Wh</w:t>
      </w:r>
      <w:r w:rsidRPr="001B0792">
        <w:rPr>
          <w:rFonts w:eastAsiaTheme="minorEastAsia"/>
          <w:b/>
        </w:rPr>
        <w:t> :</w:t>
      </w:r>
      <w:r>
        <w:rPr>
          <w:rFonts w:eastAsiaTheme="minorEastAsia"/>
          <w:b/>
        </w:rPr>
        <w:t xml:space="preserve"> </w:t>
      </w:r>
      <w:r w:rsidRPr="001B0792">
        <w:rPr>
          <w:rFonts w:eastAsiaTheme="minorEastAsia"/>
        </w:rPr>
        <w:t>exprimée en Joule ou plus souvent en Wh elle dépend de la tension nominale (V) et de la capacité (</w:t>
      </w:r>
      <w:proofErr w:type="gramStart"/>
      <w:r w:rsidR="00E64F24">
        <w:rPr>
          <w:rFonts w:eastAsiaTheme="minorEastAsia"/>
        </w:rPr>
        <w:t>Q</w:t>
      </w:r>
      <w:r w:rsidRPr="001B0792">
        <w:rPr>
          <w:rFonts w:eastAsiaTheme="minorEastAsia"/>
        </w:rPr>
        <w:t xml:space="preserve"> )</w:t>
      </w:r>
      <w:proofErr w:type="gramEnd"/>
      <w:r>
        <w:rPr>
          <w:rFonts w:eastAsiaTheme="minorEastAsia"/>
        </w:rPr>
        <w:t xml:space="preserve"> tel que :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=U(V)×</m:t>
        </m:r>
      </m:oMath>
      <w:r>
        <w:rPr>
          <w:rFonts w:eastAsiaTheme="minorEastAsia"/>
        </w:rPr>
        <w:t>Q(C)</w:t>
      </w:r>
    </w:p>
    <w:p w:rsidR="00326C47" w:rsidRDefault="001B0792" w:rsidP="00203DFC">
      <w:pPr>
        <w:spacing w:after="0"/>
        <w:rPr>
          <w:rFonts w:eastAsiaTheme="minorEastAsia"/>
        </w:rPr>
      </w:pPr>
      <w:r>
        <w:t xml:space="preserve">1 Wh correspond à une puissance délivrée de 1 W de façon continue pendant 1 heure soit 3600 J :  </w:t>
      </w:r>
      <m:oMath>
        <m:r>
          <w:rPr>
            <w:rFonts w:ascii="Cambria Math" w:hAnsi="Cambria Math"/>
          </w:rPr>
          <m:t>E</m:t>
        </m:r>
        <m:d>
          <m:dPr>
            <m:ctrlPr>
              <w:rPr>
                <w:rFonts w:ascii="Cambria Math" w:hAnsi="Cambria Math"/>
                <w:i/>
              </w:rPr>
            </m:ctrlPr>
          </m:dPr>
          <m:e>
            <m:r>
              <w:rPr>
                <w:rFonts w:ascii="Cambria Math" w:hAnsi="Cambria Math"/>
              </w:rPr>
              <m:t>Wh</m:t>
            </m:r>
          </m:e>
        </m:d>
        <m:r>
          <w:rPr>
            <w:rFonts w:ascii="Cambria Math" w:hAnsi="Cambria Math"/>
          </w:rPr>
          <m:t>=P</m:t>
        </m:r>
        <m:d>
          <m:dPr>
            <m:ctrlPr>
              <w:rPr>
                <w:rFonts w:ascii="Cambria Math" w:hAnsi="Cambria Math"/>
                <w:i/>
              </w:rPr>
            </m:ctrlPr>
          </m:dPr>
          <m:e>
            <m:r>
              <w:rPr>
                <w:rFonts w:ascii="Cambria Math" w:hAnsi="Cambria Math"/>
              </w:rPr>
              <m:t>W</m:t>
            </m:r>
          </m:e>
        </m:d>
        <m:r>
          <w:rPr>
            <w:rFonts w:ascii="Cambria Math" w:hAnsi="Cambria Math"/>
          </w:rPr>
          <m:t>×t</m:t>
        </m:r>
        <m:d>
          <m:dPr>
            <m:ctrlPr>
              <w:rPr>
                <w:rFonts w:ascii="Cambria Math" w:hAnsi="Cambria Math"/>
                <w:i/>
              </w:rPr>
            </m:ctrlPr>
          </m:dPr>
          <m:e>
            <m:r>
              <w:rPr>
                <w:rFonts w:ascii="Cambria Math" w:hAnsi="Cambria Math"/>
              </w:rPr>
              <m:t>s</m:t>
            </m:r>
          </m:e>
        </m:d>
        <m:r>
          <w:rPr>
            <w:rFonts w:ascii="Cambria Math" w:hAnsi="Cambria Math"/>
          </w:rPr>
          <m:t>=1</m:t>
        </m:r>
        <m:d>
          <m:dPr>
            <m:ctrlPr>
              <w:rPr>
                <w:rFonts w:ascii="Cambria Math" w:hAnsi="Cambria Math"/>
                <w:i/>
              </w:rPr>
            </m:ctrlPr>
          </m:dPr>
          <m:e>
            <m:r>
              <w:rPr>
                <w:rFonts w:ascii="Cambria Math" w:hAnsi="Cambria Math"/>
              </w:rPr>
              <m:t>W</m:t>
            </m:r>
          </m:e>
        </m:d>
        <m:r>
          <w:rPr>
            <w:rFonts w:ascii="Cambria Math" w:hAnsi="Cambria Math"/>
          </w:rPr>
          <m:t>×3600</m:t>
        </m:r>
        <m:d>
          <m:dPr>
            <m:ctrlPr>
              <w:rPr>
                <w:rFonts w:ascii="Cambria Math" w:hAnsi="Cambria Math"/>
                <w:i/>
              </w:rPr>
            </m:ctrlPr>
          </m:dPr>
          <m:e>
            <m:r>
              <w:rPr>
                <w:rFonts w:ascii="Cambria Math" w:hAnsi="Cambria Math"/>
              </w:rPr>
              <m:t>s</m:t>
            </m:r>
          </m:e>
        </m:d>
        <m:r>
          <w:rPr>
            <w:rFonts w:ascii="Cambria Math" w:hAnsi="Cambria Math"/>
          </w:rPr>
          <m:t>=3600 J</m:t>
        </m:r>
      </m:oMath>
    </w:p>
    <w:p w:rsidR="0055247D" w:rsidRPr="0055247D" w:rsidRDefault="0055247D" w:rsidP="00203DFC">
      <w:pPr>
        <w:spacing w:after="0"/>
        <w:rPr>
          <w:oMath/>
          <w:rFonts w:ascii="Cambria Math" w:hAnsi="Times New Roman" w:cs="Times New Roman"/>
        </w:rPr>
        <w:sectPr w:rsidR="0055247D" w:rsidRPr="0055247D" w:rsidSect="00326C47">
          <w:headerReference w:type="default" r:id="rId11"/>
          <w:pgSz w:w="16838" w:h="11906" w:orient="landscape"/>
          <w:pgMar w:top="341" w:right="720" w:bottom="426" w:left="720" w:header="113" w:footer="0" w:gutter="0"/>
          <w:cols w:space="708"/>
          <w:docGrid w:linePitch="360"/>
        </w:sectPr>
      </w:pPr>
    </w:p>
    <w:p w:rsidR="0055247D" w:rsidRDefault="0055247D" w:rsidP="00326C47">
      <w:pPr>
        <w:spacing w:after="0"/>
        <w:rPr>
          <w:rFonts w:ascii="Times New Roman" w:eastAsiaTheme="minorEastAsia" w:hAnsi="Times New Roman" w:cs="Times New Roman"/>
          <w:b/>
          <w:sz w:val="24"/>
        </w:rPr>
      </w:pPr>
      <w:r w:rsidRPr="0055247D">
        <w:rPr>
          <w:rFonts w:ascii="Times New Roman" w:eastAsiaTheme="minorEastAsia" w:hAnsi="Times New Roman" w:cs="Times New Roman"/>
          <w:b/>
          <w:sz w:val="28"/>
          <w:u w:val="single"/>
        </w:rPr>
        <w:lastRenderedPageBreak/>
        <w:t>Les cellules :</w:t>
      </w:r>
      <w:r w:rsidRPr="0055247D">
        <w:rPr>
          <w:rFonts w:ascii="Times New Roman" w:eastAsiaTheme="minorEastAsia" w:hAnsi="Times New Roman" w:cs="Times New Roman"/>
          <w:b/>
          <w:sz w:val="24"/>
        </w:rPr>
        <w:t xml:space="preserve"> exemple</w:t>
      </w:r>
    </w:p>
    <w:p w:rsidR="00F873A3" w:rsidRPr="00F873A3" w:rsidRDefault="00F873A3" w:rsidP="00326C47">
      <w:pPr>
        <w:spacing w:after="0"/>
        <w:rPr>
          <w:rFonts w:eastAsiaTheme="minorEastAsia"/>
          <w:b/>
          <w:sz w:val="28"/>
        </w:rPr>
      </w:pPr>
      <w:r w:rsidRPr="00F873A3">
        <w:rPr>
          <w:rFonts w:eastAsiaTheme="minorEastAsia"/>
          <w:noProof/>
          <w:sz w:val="28"/>
          <w:lang w:eastAsia="fr-FR"/>
        </w:rPr>
        <w:drawing>
          <wp:inline distT="0" distB="0" distL="0" distR="0">
            <wp:extent cx="6597650" cy="3543300"/>
            <wp:effectExtent l="1905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597650" cy="3543300"/>
                    </a:xfrm>
                    <a:prstGeom prst="rect">
                      <a:avLst/>
                    </a:prstGeom>
                    <a:noFill/>
                    <a:ln w="9525">
                      <a:noFill/>
                      <a:miter lim="800000"/>
                      <a:headEnd/>
                      <a:tailEnd/>
                    </a:ln>
                  </pic:spPr>
                </pic:pic>
              </a:graphicData>
            </a:graphic>
          </wp:inline>
        </w:drawing>
      </w:r>
    </w:p>
    <w:p w:rsidR="0055247D" w:rsidRPr="0055247D" w:rsidRDefault="0055247D" w:rsidP="0055247D">
      <w:pPr>
        <w:spacing w:line="276" w:lineRule="auto"/>
        <w:jc w:val="both"/>
        <w:rPr>
          <w:rFonts w:eastAsiaTheme="minorEastAsia"/>
          <w:b/>
          <w:sz w:val="24"/>
          <w:u w:val="single"/>
        </w:rPr>
      </w:pPr>
      <w:r w:rsidRPr="0055247D">
        <w:rPr>
          <w:rFonts w:eastAsiaTheme="minorEastAsia"/>
          <w:b/>
          <w:sz w:val="24"/>
          <w:u w:val="single"/>
        </w:rPr>
        <w:t>Décharge à température ambiante</w:t>
      </w:r>
    </w:p>
    <w:p w:rsidR="0055247D" w:rsidRDefault="00F873A3" w:rsidP="00A7459A">
      <w:pPr>
        <w:spacing w:after="0" w:line="276" w:lineRule="auto"/>
        <w:jc w:val="both"/>
        <w:rPr>
          <w:rFonts w:eastAsiaTheme="minorEastAsia"/>
          <w:sz w:val="24"/>
          <w:u w:val="single"/>
        </w:rPr>
      </w:pPr>
      <w:r>
        <w:rPr>
          <w:rFonts w:eastAsiaTheme="minorEastAsia"/>
          <w:noProof/>
          <w:sz w:val="24"/>
          <w:u w:val="single"/>
          <w:lang w:eastAsia="fr-FR"/>
        </w:rPr>
        <w:drawing>
          <wp:anchor distT="0" distB="0" distL="114300" distR="114300" simplePos="0" relativeHeight="251672576" behindDoc="0" locked="0" layoutInCell="1" allowOverlap="1">
            <wp:simplePos x="0" y="0"/>
            <wp:positionH relativeFrom="column">
              <wp:posOffset>-31750</wp:posOffset>
            </wp:positionH>
            <wp:positionV relativeFrom="paragraph">
              <wp:posOffset>89535</wp:posOffset>
            </wp:positionV>
            <wp:extent cx="4349750" cy="2755900"/>
            <wp:effectExtent l="1905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4349750" cy="2755900"/>
                    </a:xfrm>
                    <a:prstGeom prst="rect">
                      <a:avLst/>
                    </a:prstGeom>
                    <a:noFill/>
                    <a:ln w="9525">
                      <a:noFill/>
                      <a:miter lim="800000"/>
                      <a:headEnd/>
                      <a:tailEnd/>
                    </a:ln>
                  </pic:spPr>
                </pic:pic>
              </a:graphicData>
            </a:graphic>
          </wp:anchor>
        </w:drawing>
      </w:r>
      <w:r w:rsidR="00A7459A" w:rsidRPr="00A7459A">
        <w:rPr>
          <w:rFonts w:eastAsiaTheme="minorEastAsia"/>
          <w:sz w:val="24"/>
          <w:u w:val="single"/>
        </w:rPr>
        <w:t>Evolution de la tension selon la décharge</w:t>
      </w:r>
    </w:p>
    <w:p w:rsidR="00A7459A" w:rsidRDefault="00A7459A" w:rsidP="00A7459A">
      <w:pPr>
        <w:spacing w:after="0" w:line="276" w:lineRule="auto"/>
        <w:jc w:val="both"/>
        <w:rPr>
          <w:rFonts w:eastAsiaTheme="minorEastAsia"/>
          <w:sz w:val="24"/>
        </w:rPr>
      </w:pPr>
      <w:r w:rsidRPr="00A7459A">
        <w:rPr>
          <w:rFonts w:eastAsiaTheme="minorEastAsia"/>
          <w:sz w:val="24"/>
        </w:rPr>
        <w:t xml:space="preserve">En abscisse </w:t>
      </w:r>
      <w:r>
        <w:rPr>
          <w:rFonts w:eastAsiaTheme="minorEastAsia"/>
          <w:sz w:val="24"/>
        </w:rPr>
        <w:t>la capacité de la cellule :</w:t>
      </w:r>
    </w:p>
    <w:p w:rsidR="00A7459A" w:rsidRDefault="00A7459A" w:rsidP="00A7459A">
      <w:pPr>
        <w:spacing w:after="0" w:line="276" w:lineRule="auto"/>
        <w:jc w:val="both"/>
        <w:rPr>
          <w:rFonts w:eastAsiaTheme="minorEastAsia"/>
          <w:sz w:val="24"/>
        </w:rPr>
      </w:pPr>
      <w:r>
        <w:rPr>
          <w:rFonts w:eastAsiaTheme="minorEastAsia"/>
          <w:sz w:val="24"/>
        </w:rPr>
        <w:t>0 = cellule chargée à 100%</w:t>
      </w:r>
    </w:p>
    <w:p w:rsidR="00A7459A" w:rsidRDefault="00A7459A" w:rsidP="00A7459A">
      <w:pPr>
        <w:spacing w:after="0" w:line="276" w:lineRule="auto"/>
        <w:jc w:val="both"/>
        <w:rPr>
          <w:rFonts w:eastAsiaTheme="minorEastAsia"/>
          <w:sz w:val="24"/>
        </w:rPr>
      </w:pPr>
      <w:r>
        <w:rPr>
          <w:rFonts w:eastAsiaTheme="minorEastAsia"/>
          <w:sz w:val="24"/>
        </w:rPr>
        <w:t>1 = cellule totalement déchargée</w:t>
      </w:r>
    </w:p>
    <w:p w:rsidR="00A7459A" w:rsidRDefault="00A7459A" w:rsidP="00A7459A">
      <w:pPr>
        <w:spacing w:after="0" w:line="276" w:lineRule="auto"/>
        <w:jc w:val="both"/>
        <w:rPr>
          <w:rFonts w:eastAsiaTheme="minorEastAsia"/>
          <w:sz w:val="24"/>
        </w:rPr>
      </w:pPr>
    </w:p>
    <w:p w:rsidR="00A7459A" w:rsidRDefault="00A7459A" w:rsidP="00A7459A">
      <w:pPr>
        <w:spacing w:after="0" w:line="276" w:lineRule="auto"/>
        <w:jc w:val="both"/>
        <w:rPr>
          <w:rFonts w:eastAsiaTheme="minorEastAsia"/>
          <w:sz w:val="24"/>
        </w:rPr>
      </w:pPr>
    </w:p>
    <w:p w:rsidR="00A7459A" w:rsidRDefault="00A7459A" w:rsidP="00A7459A">
      <w:pPr>
        <w:spacing w:after="0" w:line="276" w:lineRule="auto"/>
        <w:jc w:val="both"/>
        <w:rPr>
          <w:rFonts w:eastAsiaTheme="minorEastAsia"/>
          <w:sz w:val="24"/>
        </w:rPr>
      </w:pPr>
    </w:p>
    <w:p w:rsidR="00A7459A" w:rsidRDefault="00A7459A" w:rsidP="00A7459A">
      <w:pPr>
        <w:spacing w:after="0" w:line="276" w:lineRule="auto"/>
        <w:jc w:val="both"/>
        <w:rPr>
          <w:rFonts w:eastAsiaTheme="minorEastAsia"/>
          <w:sz w:val="24"/>
        </w:rPr>
      </w:pPr>
    </w:p>
    <w:p w:rsidR="00A7459A" w:rsidRDefault="00A7459A" w:rsidP="00A7459A">
      <w:pPr>
        <w:spacing w:after="0" w:line="276" w:lineRule="auto"/>
        <w:jc w:val="both"/>
        <w:rPr>
          <w:rFonts w:eastAsiaTheme="minorEastAsia"/>
          <w:sz w:val="24"/>
        </w:rPr>
      </w:pPr>
    </w:p>
    <w:p w:rsidR="00A7459A" w:rsidRDefault="00A7459A" w:rsidP="00A7459A">
      <w:pPr>
        <w:spacing w:after="0" w:line="276" w:lineRule="auto"/>
        <w:jc w:val="both"/>
        <w:rPr>
          <w:rFonts w:eastAsiaTheme="minorEastAsia"/>
          <w:sz w:val="24"/>
        </w:rPr>
      </w:pPr>
    </w:p>
    <w:p w:rsidR="00F873A3" w:rsidRDefault="00F873A3" w:rsidP="00A7459A">
      <w:pPr>
        <w:spacing w:after="0" w:line="276" w:lineRule="auto"/>
        <w:jc w:val="both"/>
        <w:rPr>
          <w:rFonts w:eastAsiaTheme="minorEastAsia"/>
          <w:sz w:val="24"/>
        </w:rPr>
      </w:pPr>
    </w:p>
    <w:p w:rsidR="00A7459A" w:rsidRPr="00A7459A" w:rsidRDefault="00A7459A" w:rsidP="00A7459A">
      <w:pPr>
        <w:spacing w:after="0" w:line="276" w:lineRule="auto"/>
        <w:jc w:val="both"/>
        <w:rPr>
          <w:rFonts w:eastAsiaTheme="minorEastAsia"/>
          <w:sz w:val="24"/>
        </w:rPr>
      </w:pPr>
    </w:p>
    <w:p w:rsidR="0055247D" w:rsidRDefault="0055247D" w:rsidP="0055247D">
      <w:pPr>
        <w:spacing w:after="0" w:line="276" w:lineRule="auto"/>
        <w:jc w:val="both"/>
        <w:rPr>
          <w:rFonts w:eastAsiaTheme="minorEastAsia"/>
          <w:sz w:val="24"/>
        </w:rPr>
      </w:pPr>
      <w:r w:rsidRPr="0055247D">
        <w:rPr>
          <w:rFonts w:eastAsiaTheme="minorEastAsia"/>
          <w:sz w:val="24"/>
        </w:rPr>
        <w:t xml:space="preserve">Le courant de décharge </w:t>
      </w:r>
      <w:r>
        <w:rPr>
          <w:rFonts w:eastAsiaTheme="minorEastAsia"/>
          <w:sz w:val="24"/>
        </w:rPr>
        <w:t>est exprimé en nombre de fois la capacité totale,</w:t>
      </w:r>
      <w:r w:rsidR="00200CF4">
        <w:rPr>
          <w:rFonts w:eastAsiaTheme="minorEastAsia"/>
          <w:sz w:val="24"/>
        </w:rPr>
        <w:t xml:space="preserve"> c’est le « </w:t>
      </w:r>
      <w:r w:rsidR="00200CF4" w:rsidRPr="00200CF4">
        <w:rPr>
          <w:rFonts w:eastAsiaTheme="minorEastAsia"/>
          <w:b/>
          <w:sz w:val="24"/>
        </w:rPr>
        <w:t>C-rate</w:t>
      </w:r>
      <w:r w:rsidR="00200CF4">
        <w:rPr>
          <w:rFonts w:eastAsiaTheme="minorEastAsia"/>
          <w:sz w:val="24"/>
        </w:rPr>
        <w:t xml:space="preserve"> », </w:t>
      </w:r>
      <w:r>
        <w:rPr>
          <w:rFonts w:eastAsiaTheme="minorEastAsia"/>
          <w:sz w:val="24"/>
        </w:rPr>
        <w:t xml:space="preserve"> exemple :</w:t>
      </w:r>
    </w:p>
    <w:p w:rsidR="0055247D" w:rsidRDefault="0055247D" w:rsidP="0055247D">
      <w:pPr>
        <w:spacing w:after="0" w:line="276" w:lineRule="auto"/>
        <w:jc w:val="both"/>
        <w:rPr>
          <w:rFonts w:eastAsiaTheme="minorEastAsia"/>
          <w:sz w:val="24"/>
        </w:rPr>
      </w:pPr>
      <w:r>
        <w:rPr>
          <w:rFonts w:eastAsiaTheme="minorEastAsia"/>
          <w:sz w:val="24"/>
        </w:rPr>
        <w:t>Capacité = 100 Ah</w:t>
      </w:r>
    </w:p>
    <w:p w:rsidR="0055247D" w:rsidRDefault="0055247D" w:rsidP="0055247D">
      <w:pPr>
        <w:spacing w:after="0" w:line="276" w:lineRule="auto"/>
        <w:jc w:val="both"/>
        <w:rPr>
          <w:rFonts w:eastAsiaTheme="minorEastAsia"/>
          <w:sz w:val="24"/>
        </w:rPr>
      </w:pPr>
      <w:r>
        <w:rPr>
          <w:rFonts w:eastAsiaTheme="minorEastAsia"/>
          <w:sz w:val="24"/>
        </w:rPr>
        <w:t>Une décharge à 1C sera donc de 100 A pendant une heure</w:t>
      </w:r>
    </w:p>
    <w:p w:rsidR="0055247D" w:rsidRDefault="0055247D" w:rsidP="0055247D">
      <w:pPr>
        <w:spacing w:after="0" w:line="276" w:lineRule="auto"/>
        <w:jc w:val="both"/>
        <w:rPr>
          <w:rFonts w:eastAsiaTheme="minorEastAsia"/>
          <w:sz w:val="24"/>
        </w:rPr>
      </w:pPr>
      <w:r>
        <w:rPr>
          <w:rFonts w:eastAsiaTheme="minorEastAsia"/>
          <w:sz w:val="24"/>
        </w:rPr>
        <w:t>Une décharge à 2 C sera donc de 200 A pendant 30 minutes</w:t>
      </w:r>
    </w:p>
    <w:p w:rsidR="0055247D" w:rsidRDefault="0055247D" w:rsidP="0055247D">
      <w:pPr>
        <w:spacing w:after="0" w:line="276" w:lineRule="auto"/>
        <w:jc w:val="both"/>
        <w:rPr>
          <w:rFonts w:eastAsiaTheme="minorEastAsia"/>
          <w:sz w:val="24"/>
        </w:rPr>
      </w:pPr>
      <w:r>
        <w:rPr>
          <w:rFonts w:eastAsiaTheme="minorEastAsia"/>
          <w:sz w:val="24"/>
        </w:rPr>
        <w:t>Une décharge de 0.5C sera donc de 50 A pendant 2 heures</w:t>
      </w:r>
    </w:p>
    <w:p w:rsidR="0055247D" w:rsidRDefault="0055247D" w:rsidP="0055247D">
      <w:pPr>
        <w:spacing w:after="0" w:line="276" w:lineRule="auto"/>
        <w:jc w:val="both"/>
        <w:rPr>
          <w:rFonts w:eastAsiaTheme="minorEastAsia"/>
          <w:sz w:val="24"/>
        </w:rPr>
      </w:pPr>
    </w:p>
    <w:p w:rsidR="0055247D" w:rsidRDefault="0055247D" w:rsidP="0055247D">
      <w:pPr>
        <w:spacing w:after="0" w:line="276" w:lineRule="auto"/>
        <w:jc w:val="both"/>
        <w:rPr>
          <w:rFonts w:eastAsiaTheme="minorEastAsia"/>
          <w:sz w:val="24"/>
        </w:rPr>
      </w:pPr>
      <w:r>
        <w:rPr>
          <w:rFonts w:eastAsiaTheme="minorEastAsia"/>
          <w:sz w:val="24"/>
        </w:rPr>
        <w:t>La capacité de charge et de décharge, nombre de « C » élevé</w:t>
      </w:r>
      <w:r w:rsidR="009E366D">
        <w:rPr>
          <w:rFonts w:eastAsiaTheme="minorEastAsia"/>
          <w:sz w:val="24"/>
        </w:rPr>
        <w:t>,</w:t>
      </w:r>
      <w:r>
        <w:rPr>
          <w:rFonts w:eastAsiaTheme="minorEastAsia"/>
          <w:sz w:val="24"/>
        </w:rPr>
        <w:t xml:space="preserve"> détermine la performance de la </w:t>
      </w:r>
      <w:r w:rsidR="009E366D">
        <w:rPr>
          <w:rFonts w:eastAsiaTheme="minorEastAsia"/>
          <w:sz w:val="24"/>
        </w:rPr>
        <w:t>cellule. Celle-ci dépend de la chimie, la technologie et la température.</w:t>
      </w:r>
    </w:p>
    <w:p w:rsidR="009E366D" w:rsidRPr="0055247D" w:rsidRDefault="009E366D" w:rsidP="0055247D">
      <w:pPr>
        <w:spacing w:after="0" w:line="276" w:lineRule="auto"/>
        <w:jc w:val="both"/>
        <w:rPr>
          <w:rFonts w:eastAsiaTheme="minorEastAsia"/>
          <w:sz w:val="24"/>
        </w:rPr>
      </w:pPr>
      <w:r>
        <w:rPr>
          <w:rFonts w:eastAsiaTheme="minorEastAsia"/>
          <w:sz w:val="24"/>
        </w:rPr>
        <w:t>Attention, un courant élevé aura un impact négatif sur la durée de vie de la cellule.</w:t>
      </w:r>
    </w:p>
    <w:p w:rsidR="0055247D" w:rsidRDefault="0055247D" w:rsidP="0055247D">
      <w:pPr>
        <w:spacing w:after="0"/>
        <w:rPr>
          <w:rFonts w:eastAsiaTheme="minorEastAsia"/>
          <w:sz w:val="28"/>
        </w:rPr>
      </w:pPr>
    </w:p>
    <w:p w:rsidR="00A7459A" w:rsidRPr="00A7459A" w:rsidRDefault="00A7459A" w:rsidP="0055247D">
      <w:pPr>
        <w:spacing w:after="0"/>
        <w:rPr>
          <w:rFonts w:eastAsiaTheme="minorEastAsia"/>
          <w:sz w:val="24"/>
        </w:rPr>
      </w:pPr>
      <w:r w:rsidRPr="00A7459A">
        <w:rPr>
          <w:rFonts w:eastAsiaTheme="minorEastAsia"/>
          <w:b/>
          <w:sz w:val="24"/>
        </w:rPr>
        <w:t>Nota :</w:t>
      </w:r>
      <w:r w:rsidRPr="00A7459A">
        <w:rPr>
          <w:rFonts w:eastAsiaTheme="minorEastAsia"/>
          <w:sz w:val="24"/>
        </w:rPr>
        <w:t xml:space="preserve"> selon la technologie les cellules les plus performantes </w:t>
      </w:r>
      <w:proofErr w:type="gramStart"/>
      <w:r w:rsidR="00200CF4">
        <w:rPr>
          <w:rFonts w:eastAsiaTheme="minorEastAsia"/>
          <w:sz w:val="24"/>
        </w:rPr>
        <w:t>( sodium</w:t>
      </w:r>
      <w:proofErr w:type="gramEnd"/>
      <w:r w:rsidR="00200CF4">
        <w:rPr>
          <w:rFonts w:eastAsiaTheme="minorEastAsia"/>
          <w:sz w:val="24"/>
        </w:rPr>
        <w:t xml:space="preserve">-ion ) </w:t>
      </w:r>
      <w:r w:rsidRPr="00A7459A">
        <w:rPr>
          <w:rFonts w:eastAsiaTheme="minorEastAsia"/>
          <w:sz w:val="24"/>
        </w:rPr>
        <w:t>peuvent accepter des taux de charge et décharge supérieurs à 15C</w:t>
      </w:r>
      <w:r w:rsidR="00200CF4">
        <w:rPr>
          <w:rFonts w:eastAsiaTheme="minorEastAsia"/>
          <w:sz w:val="24"/>
        </w:rPr>
        <w:t>.</w:t>
      </w:r>
    </w:p>
    <w:p w:rsidR="00326C47" w:rsidRPr="00BC2AB5" w:rsidRDefault="00326C47" w:rsidP="00326C47">
      <w:pPr>
        <w:spacing w:after="0"/>
        <w:rPr>
          <w:rFonts w:eastAsiaTheme="minorEastAsia"/>
          <w:sz w:val="24"/>
        </w:rPr>
      </w:pPr>
      <w:r w:rsidRPr="00BC2AB5">
        <w:rPr>
          <w:rFonts w:eastAsiaTheme="minorEastAsia"/>
          <w:b/>
          <w:i/>
          <w:sz w:val="28"/>
        </w:rPr>
        <w:lastRenderedPageBreak/>
        <w:t xml:space="preserve">RESISTANCE SHUNT : </w:t>
      </w:r>
      <w:r w:rsidRPr="00BC2AB5">
        <w:rPr>
          <w:rFonts w:eastAsiaTheme="minorEastAsia"/>
          <w:sz w:val="24"/>
        </w:rPr>
        <w:t xml:space="preserve">résistance de précision et de très faible valeur qui permet, lorsqu’elle est montée en série, de déterminer la valeur de l’intensité qui la traverse par mesure de la chute de tension à ses bornes. </w:t>
      </w:r>
      <w:r>
        <w:rPr>
          <w:rFonts w:eastAsiaTheme="minorEastAsia"/>
          <w:sz w:val="24"/>
        </w:rPr>
        <w:t>La caractéristique de résistance et la mesure de la tension permet de calculer l’intensité.</w:t>
      </w:r>
    </w:p>
    <w:p w:rsidR="00BC2AB5" w:rsidRPr="001B0792" w:rsidRDefault="00BC2AB5" w:rsidP="00203DFC">
      <w:pPr>
        <w:spacing w:after="0"/>
      </w:pPr>
    </w:p>
    <w:p w:rsidR="00203DFC" w:rsidRDefault="00BC2AB5">
      <w:pPr>
        <w:rPr>
          <w:b/>
          <w:sz w:val="24"/>
          <w:u w:val="single"/>
        </w:rPr>
      </w:pPr>
      <w:r w:rsidRPr="00BC2AB5">
        <w:rPr>
          <w:noProof/>
          <w:sz w:val="24"/>
          <w:lang w:eastAsia="fr-FR"/>
        </w:rPr>
        <w:drawing>
          <wp:inline distT="0" distB="0" distL="0" distR="0">
            <wp:extent cx="6755977" cy="6198235"/>
            <wp:effectExtent l="19050" t="0" r="6773" b="0"/>
            <wp:docPr id="1" name="Image 0" descr="SHU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UNT.PNG"/>
                    <pic:cNvPicPr preferRelativeResize="0"/>
                  </pic:nvPicPr>
                  <pic:blipFill>
                    <a:blip r:embed="rId14" cstate="print"/>
                    <a:stretch>
                      <a:fillRect/>
                    </a:stretch>
                  </pic:blipFill>
                  <pic:spPr>
                    <a:xfrm>
                      <a:off x="0" y="0"/>
                      <a:ext cx="6755978" cy="6198236"/>
                    </a:xfrm>
                    <a:prstGeom prst="rect">
                      <a:avLst/>
                    </a:prstGeom>
                  </pic:spPr>
                </pic:pic>
              </a:graphicData>
            </a:graphic>
          </wp:inline>
        </w:drawing>
      </w:r>
    </w:p>
    <w:p w:rsidR="00BC2AB5" w:rsidRDefault="009A0A82">
      <w:pPr>
        <w:rPr>
          <w:b/>
          <w:sz w:val="24"/>
        </w:rPr>
      </w:pPr>
      <w:r>
        <w:rPr>
          <w:b/>
          <w:sz w:val="24"/>
        </w:rPr>
      </w:r>
      <w:r>
        <w:rPr>
          <w:b/>
          <w:sz w:val="24"/>
        </w:rPr>
        <w:pict>
          <v:group id="_x0000_s3067" editas="canvas" style="width:523.3pt;height:132.3pt;mso-position-horizontal-relative:char;mso-position-vertical-relative:line" coordorigin="720,11877" coordsize="10466,2646">
            <o:lock v:ext="edit" aspectratio="t"/>
            <v:shape id="_x0000_s3068" type="#_x0000_t75" style="position:absolute;left:720;top:11877;width:10466;height:2646" o:preferrelative="f">
              <v:fill o:detectmouseclick="t"/>
              <v:path o:extrusionok="t" o:connecttype="none"/>
              <o:lock v:ext="edit" text="t"/>
            </v:shape>
            <v:shape id="_x0000_s3069" type="#_x0000_t32" style="position:absolute;left:2432;top:12655;width:7136;height:1;flip:x" o:connectortype="straight" strokecolor="black [3213]" strokeweight="2.25pt">
              <v:stroke startarrowwidth="narrow" startarrowlength="short"/>
            </v:shape>
            <v:rect id="_x0000_s3070" style="position:absolute;left:4462;top:12393;width:2966;height:611" strokecolor="black [3213]">
              <v:stroke startarrowwidth="narrow" startarrowlength="short"/>
              <v:textbox>
                <w:txbxContent>
                  <w:p w:rsidR="00D10604" w:rsidRDefault="00D10604" w:rsidP="00EE362F">
                    <w:pPr>
                      <w:jc w:val="center"/>
                    </w:pPr>
                    <w:r>
                      <w:t>Résistance SHUNT</w:t>
                    </w:r>
                  </w:p>
                </w:txbxContent>
              </v:textbox>
            </v:rect>
            <v:shape id="_x0000_s3071" type="#_x0000_t32" style="position:absolute;left:3754;top:12665;width:0;height:1560" o:connectortype="straight" strokecolor="black [3213]">
              <v:stroke startarrow="oval" endarrow="oval"/>
            </v:shape>
            <v:shape id="_x0000_s40960" type="#_x0000_t32" style="position:absolute;left:8564;top:12645;width:0;height:1623" o:connectortype="straight" strokecolor="black [3213]">
              <v:stroke startarrow="oval" endarrow="oval"/>
            </v:shape>
            <v:shape id="_x0000_s40961" type="#_x0000_t66" style="position:absolute;left:2486;top:12371;width:1082;height:567;v-text-anchor:middle" fillcolor="#a5a5a5 [2092]" strokecolor="black [3213]">
              <v:stroke startarrowwidth="narrow" startarrowlength="short"/>
              <v:textbox inset=".5mm,.3mm,.5mm,.3mm">
                <w:txbxContent>
                  <w:p w:rsidR="00D10604" w:rsidRDefault="00D10604">
                    <w:proofErr w:type="gramStart"/>
                    <w:r>
                      <w:t>intensité</w:t>
                    </w:r>
                    <w:proofErr w:type="gramEnd"/>
                  </w:p>
                </w:txbxContent>
              </v:textbox>
            </v:shape>
            <v:shape id="_x0000_s40962" type="#_x0000_t32" style="position:absolute;left:4124;top:14204;width:4069;height:0" o:connectortype="straight" strokecolor="black [3213]">
              <v:stroke startarrowwidth="narrow" startarrowlength="short" endarrow="block"/>
            </v:shape>
            <v:shape id="_x0000_s40963" type="#_x0000_t202" style="position:absolute;left:6415;top:13767;width:1255;height:339" stroked="f" strokecolor="black [3213]">
              <v:stroke startarrowwidth="narrow" startarrowlength="short"/>
              <v:textbox inset=".5mm,.3mm,.5mm,.3mm">
                <w:txbxContent>
                  <w:p w:rsidR="00D10604" w:rsidRDefault="00D10604">
                    <w:r>
                      <w:t xml:space="preserve">  TENSION</w:t>
                    </w:r>
                  </w:p>
                </w:txbxContent>
              </v:textbox>
            </v:shape>
            <w10:wrap type="none"/>
            <w10:anchorlock/>
          </v:group>
        </w:pict>
      </w:r>
    </w:p>
    <w:p w:rsidR="00EE362F" w:rsidRDefault="00362EC8">
      <w:pPr>
        <w:rPr>
          <w:b/>
          <w:sz w:val="24"/>
        </w:rPr>
      </w:pPr>
      <w:r>
        <w:rPr>
          <w:b/>
          <w:sz w:val="24"/>
        </w:rPr>
        <w:tab/>
      </w:r>
      <w:r w:rsidRPr="00362EC8">
        <w:rPr>
          <w:b/>
          <w:sz w:val="24"/>
        </w:rPr>
        <w:t>L’intensi</w:t>
      </w:r>
      <w:r>
        <w:rPr>
          <w:b/>
          <w:sz w:val="24"/>
        </w:rPr>
        <w:t>té, la résistance et la tension sont liés par la loi d’Ohm.</w:t>
      </w:r>
    </w:p>
    <w:p w:rsidR="00362EC8" w:rsidRDefault="00362EC8">
      <w:pPr>
        <w:spacing w:line="276" w:lineRule="auto"/>
        <w:rPr>
          <w:b/>
          <w:sz w:val="24"/>
        </w:rPr>
      </w:pPr>
      <w:r>
        <w:rPr>
          <w:b/>
          <w:sz w:val="24"/>
        </w:rPr>
        <w:br w:type="page"/>
      </w:r>
    </w:p>
    <w:p w:rsidR="001B6599" w:rsidRPr="00883712" w:rsidRDefault="001B6599">
      <w:pPr>
        <w:rPr>
          <w:b/>
          <w:sz w:val="28"/>
          <w:u w:val="single"/>
          <w:lang w:val="en-US"/>
        </w:rPr>
      </w:pPr>
      <w:r w:rsidRPr="00883712">
        <w:rPr>
          <w:b/>
          <w:sz w:val="28"/>
          <w:u w:val="single"/>
          <w:lang w:val="en-US"/>
        </w:rPr>
        <w:lastRenderedPageBreak/>
        <w:t xml:space="preserve">3) Le </w:t>
      </w:r>
      <w:proofErr w:type="spellStart"/>
      <w:r w:rsidRPr="00883712">
        <w:rPr>
          <w:b/>
          <w:sz w:val="28"/>
          <w:u w:val="single"/>
          <w:lang w:val="en-US"/>
        </w:rPr>
        <w:t>Protocole</w:t>
      </w:r>
      <w:proofErr w:type="spellEnd"/>
      <w:r w:rsidRPr="00883712">
        <w:rPr>
          <w:b/>
          <w:sz w:val="28"/>
          <w:u w:val="single"/>
          <w:lang w:val="en-US"/>
        </w:rPr>
        <w:t xml:space="preserve"> CAN</w:t>
      </w:r>
      <w:r w:rsidR="001C1976" w:rsidRPr="00883712">
        <w:rPr>
          <w:b/>
          <w:sz w:val="28"/>
          <w:u w:val="single"/>
          <w:lang w:val="en-US"/>
        </w:rPr>
        <w:t xml:space="preserve"> </w:t>
      </w:r>
      <w:proofErr w:type="gramStart"/>
      <w:r w:rsidR="001C1976" w:rsidRPr="00883712">
        <w:rPr>
          <w:b/>
          <w:sz w:val="28"/>
          <w:u w:val="single"/>
          <w:lang w:val="en-US"/>
        </w:rPr>
        <w:t xml:space="preserve">( </w:t>
      </w:r>
      <w:proofErr w:type="spellStart"/>
      <w:r w:rsidR="001C1976" w:rsidRPr="00883712">
        <w:rPr>
          <w:b/>
          <w:sz w:val="28"/>
          <w:u w:val="single"/>
          <w:lang w:val="en-US"/>
        </w:rPr>
        <w:t>Controler</w:t>
      </w:r>
      <w:proofErr w:type="spellEnd"/>
      <w:proofErr w:type="gramEnd"/>
      <w:r w:rsidR="001C1976" w:rsidRPr="00883712">
        <w:rPr>
          <w:b/>
          <w:sz w:val="28"/>
          <w:u w:val="single"/>
          <w:lang w:val="en-US"/>
        </w:rPr>
        <w:t xml:space="preserve"> Area Network )</w:t>
      </w:r>
    </w:p>
    <w:p w:rsidR="00EB2212" w:rsidRDefault="00EB2212">
      <w:pPr>
        <w:rPr>
          <w:b/>
          <w:sz w:val="24"/>
          <w:u w:val="single"/>
        </w:rPr>
      </w:pPr>
      <w:r>
        <w:rPr>
          <w:b/>
          <w:sz w:val="24"/>
          <w:u w:val="single"/>
        </w:rPr>
        <w:t>3.1) Intérêt :</w:t>
      </w:r>
    </w:p>
    <w:p w:rsidR="00835519" w:rsidRDefault="00835519" w:rsidP="00835519">
      <w:pPr>
        <w:spacing w:after="0"/>
        <w:rPr>
          <w:sz w:val="24"/>
        </w:rPr>
      </w:pPr>
      <w:r>
        <w:rPr>
          <w:sz w:val="24"/>
        </w:rPr>
        <w:t xml:space="preserve">Partager les informations entre plusieurs éléments </w:t>
      </w:r>
      <w:proofErr w:type="gramStart"/>
      <w:r>
        <w:rPr>
          <w:sz w:val="24"/>
        </w:rPr>
        <w:t>( calculateurs</w:t>
      </w:r>
      <w:proofErr w:type="gramEnd"/>
      <w:r>
        <w:rPr>
          <w:sz w:val="24"/>
        </w:rPr>
        <w:t>, afficheurs, etc..) afin de :</w:t>
      </w:r>
    </w:p>
    <w:p w:rsidR="00835519" w:rsidRDefault="00835519" w:rsidP="00835519">
      <w:pPr>
        <w:spacing w:after="0"/>
        <w:rPr>
          <w:sz w:val="24"/>
        </w:rPr>
      </w:pPr>
      <w:r>
        <w:rPr>
          <w:sz w:val="24"/>
        </w:rPr>
        <w:tab/>
        <w:t xml:space="preserve">- Limiter les capteurs </w:t>
      </w:r>
      <w:proofErr w:type="gramStart"/>
      <w:r>
        <w:rPr>
          <w:sz w:val="24"/>
        </w:rPr>
        <w:t>( coût</w:t>
      </w:r>
      <w:proofErr w:type="gramEnd"/>
      <w:r>
        <w:rPr>
          <w:sz w:val="24"/>
        </w:rPr>
        <w:t xml:space="preserve"> et poids )</w:t>
      </w:r>
    </w:p>
    <w:p w:rsidR="00835519" w:rsidRDefault="00835519" w:rsidP="00835519">
      <w:pPr>
        <w:spacing w:after="0"/>
        <w:rPr>
          <w:sz w:val="24"/>
        </w:rPr>
      </w:pPr>
      <w:r>
        <w:rPr>
          <w:sz w:val="24"/>
        </w:rPr>
        <w:tab/>
        <w:t xml:space="preserve">- Limiter les fils en nombre et en longueur </w:t>
      </w:r>
      <w:proofErr w:type="gramStart"/>
      <w:r>
        <w:rPr>
          <w:sz w:val="24"/>
        </w:rPr>
        <w:t>( coût</w:t>
      </w:r>
      <w:proofErr w:type="gramEnd"/>
      <w:r>
        <w:rPr>
          <w:sz w:val="24"/>
        </w:rPr>
        <w:t xml:space="preserve"> et poids )</w:t>
      </w:r>
    </w:p>
    <w:p w:rsidR="00835519" w:rsidRDefault="00835519" w:rsidP="00835519">
      <w:pPr>
        <w:spacing w:after="0"/>
        <w:rPr>
          <w:sz w:val="24"/>
        </w:rPr>
      </w:pPr>
      <w:r>
        <w:rPr>
          <w:sz w:val="24"/>
        </w:rPr>
        <w:tab/>
        <w:t xml:space="preserve">- Proposer des fonctionnalités nouvelles sans avoir recours </w:t>
      </w:r>
      <w:r w:rsidR="00454837">
        <w:rPr>
          <w:sz w:val="24"/>
        </w:rPr>
        <w:t>à du matériel supplémentaire.</w:t>
      </w:r>
    </w:p>
    <w:p w:rsidR="001C1976" w:rsidRDefault="001C1976" w:rsidP="00835519">
      <w:pPr>
        <w:spacing w:after="0"/>
        <w:rPr>
          <w:sz w:val="24"/>
        </w:rPr>
      </w:pPr>
    </w:p>
    <w:p w:rsidR="001C1976" w:rsidRDefault="001C1976" w:rsidP="00835519">
      <w:pPr>
        <w:spacing w:after="0"/>
        <w:rPr>
          <w:sz w:val="24"/>
        </w:rPr>
      </w:pPr>
      <w:r>
        <w:rPr>
          <w:sz w:val="24"/>
        </w:rPr>
        <w:t xml:space="preserve">Lorsque que plusieurs systèmes (calculateurs, capteurs, afficheurs, ..) partagent des informations ou des commandes par le biais d’une voie unique </w:t>
      </w:r>
      <w:proofErr w:type="gramStart"/>
      <w:r>
        <w:rPr>
          <w:sz w:val="24"/>
        </w:rPr>
        <w:t>( le</w:t>
      </w:r>
      <w:proofErr w:type="gramEnd"/>
      <w:r>
        <w:rPr>
          <w:sz w:val="24"/>
        </w:rPr>
        <w:t xml:space="preserve"> BUS ), l’ensemble est appelé système </w:t>
      </w:r>
      <w:r w:rsidRPr="001C1976">
        <w:rPr>
          <w:b/>
          <w:sz w:val="24"/>
        </w:rPr>
        <w:t>« multiplexé »</w:t>
      </w:r>
      <w:r>
        <w:rPr>
          <w:b/>
          <w:sz w:val="24"/>
        </w:rPr>
        <w:t>.</w:t>
      </w:r>
    </w:p>
    <w:p w:rsidR="00835519" w:rsidRPr="00835519" w:rsidRDefault="00835519" w:rsidP="00835519">
      <w:pPr>
        <w:spacing w:after="0"/>
        <w:rPr>
          <w:sz w:val="24"/>
        </w:rPr>
      </w:pPr>
    </w:p>
    <w:p w:rsidR="008A5C1A" w:rsidRPr="008A5C1A" w:rsidRDefault="008A5C1A" w:rsidP="00573978">
      <w:pPr>
        <w:spacing w:after="0"/>
        <w:rPr>
          <w:sz w:val="24"/>
          <w:u w:val="single"/>
        </w:rPr>
      </w:pPr>
      <w:r w:rsidRPr="008A5C1A">
        <w:rPr>
          <w:sz w:val="24"/>
          <w:u w:val="single"/>
        </w:rPr>
        <w:t>Exemple gestion de la température moteur :</w:t>
      </w:r>
    </w:p>
    <w:p w:rsidR="008A5C1A" w:rsidRDefault="009A0A82">
      <w:pPr>
        <w:rPr>
          <w:sz w:val="24"/>
        </w:rPr>
      </w:pPr>
      <w:r>
        <w:rPr>
          <w:sz w:val="24"/>
        </w:rPr>
      </w:r>
      <w:r>
        <w:rPr>
          <w:sz w:val="24"/>
        </w:rPr>
        <w:pict>
          <v:group id="_x0000_s2858" editas="canvas" style="width:522.5pt;height:242.95pt;mso-position-horizontal-relative:char;mso-position-vertical-relative:line" coordorigin="2321,487" coordsize="7150,3357">
            <o:lock v:ext="edit" aspectratio="t"/>
            <v:shape id="_x0000_s2857" type="#_x0000_t75" style="position:absolute;left:2321;top:487;width:7150;height:3357" o:preferrelative="f">
              <v:fill o:detectmouseclick="t"/>
              <v:path o:extrusionok="t" o:connecttype="none"/>
              <o:lock v:ext="edit" text="t"/>
            </v:shape>
            <v:roundrect id="_x0000_s2859" style="position:absolute;left:2622;top:799;width:828;height:381;v-text-anchor:middle" arcsize="10923f" strokecolor="black [3213]">
              <v:stroke startarrowwidth="narrow" startarrowlength="short"/>
              <v:textbox style="mso-next-textbox:#_x0000_s2859" inset=".5mm,0,.5mm,0">
                <w:txbxContent>
                  <w:p w:rsidR="00D10604" w:rsidRPr="008A5C1A" w:rsidRDefault="00D10604" w:rsidP="00573978">
                    <w:pPr>
                      <w:rPr>
                        <w:sz w:val="18"/>
                      </w:rPr>
                    </w:pPr>
                    <w:r w:rsidRPr="008A5C1A">
                      <w:rPr>
                        <w:sz w:val="20"/>
                      </w:rPr>
                      <w:t>Capteur T°</w:t>
                    </w:r>
                    <w:r>
                      <w:rPr>
                        <w:sz w:val="20"/>
                      </w:rPr>
                      <w:t>1 analogique</w:t>
                    </w:r>
                  </w:p>
                </w:txbxContent>
              </v:textbox>
            </v:roundrect>
            <v:roundrect id="_x0000_s2862" style="position:absolute;left:2622;top:2126;width:903;height:390;v-text-anchor:middle" arcsize="10923f" strokecolor="black [3213]">
              <v:stroke startarrowwidth="narrow" startarrowlength="short"/>
              <v:textbox style="mso-next-textbox:#_x0000_s2862" inset=".5mm,0,.5mm,0">
                <w:txbxContent>
                  <w:p w:rsidR="00D10604" w:rsidRDefault="00D10604" w:rsidP="00573978">
                    <w:pPr>
                      <w:spacing w:after="0"/>
                      <w:rPr>
                        <w:sz w:val="20"/>
                      </w:rPr>
                    </w:pPr>
                    <w:r w:rsidRPr="008A5C1A">
                      <w:rPr>
                        <w:sz w:val="20"/>
                      </w:rPr>
                      <w:t>Capteur T°</w:t>
                    </w:r>
                    <w:r>
                      <w:rPr>
                        <w:sz w:val="20"/>
                      </w:rPr>
                      <w:t>2</w:t>
                    </w:r>
                  </w:p>
                  <w:p w:rsidR="00D10604" w:rsidRPr="008A5C1A" w:rsidRDefault="00D10604" w:rsidP="00573978">
                    <w:pPr>
                      <w:spacing w:after="0"/>
                      <w:rPr>
                        <w:sz w:val="18"/>
                      </w:rPr>
                    </w:pPr>
                    <w:proofErr w:type="gramStart"/>
                    <w:r>
                      <w:rPr>
                        <w:sz w:val="20"/>
                      </w:rPr>
                      <w:t>analogique</w:t>
                    </w:r>
                    <w:proofErr w:type="gramEnd"/>
                  </w:p>
                </w:txbxContent>
              </v:textbox>
            </v:roundrect>
            <v:roundrect id="_x0000_s2863" style="position:absolute;left:2622;top:1424;width:828;height:467;v-text-anchor:middle" arcsize="10923f" strokecolor="black [3213]">
              <v:stroke startarrowwidth="narrow" startarrowlength="short"/>
              <v:textbox style="mso-next-textbox:#_x0000_s2863" inset=".5mm,0,.5mm,0">
                <w:txbxContent>
                  <w:p w:rsidR="00D10604" w:rsidRDefault="00D10604" w:rsidP="00573978">
                    <w:pPr>
                      <w:spacing w:after="0"/>
                      <w:rPr>
                        <w:sz w:val="20"/>
                      </w:rPr>
                    </w:pPr>
                    <w:r w:rsidRPr="008A5C1A">
                      <w:rPr>
                        <w:sz w:val="20"/>
                      </w:rPr>
                      <w:t>Capteur T°</w:t>
                    </w:r>
                  </w:p>
                  <w:p w:rsidR="00D10604" w:rsidRPr="008A5C1A" w:rsidRDefault="00D10604" w:rsidP="00573978">
                    <w:pPr>
                      <w:spacing w:after="0"/>
                      <w:rPr>
                        <w:sz w:val="18"/>
                      </w:rPr>
                    </w:pPr>
                    <w:proofErr w:type="gramStart"/>
                    <w:r>
                      <w:rPr>
                        <w:sz w:val="20"/>
                      </w:rPr>
                      <w:t>logique</w:t>
                    </w:r>
                    <w:proofErr w:type="gramEnd"/>
                  </w:p>
                </w:txbxContent>
              </v:textbox>
            </v:roundrect>
            <v:rect id="_x0000_s2864" style="position:absolute;left:4345;top:747;width:754;height:469;v-text-anchor:middle" strokecolor="black [3213]">
              <v:stroke startarrowwidth="narrow" startarrowlength="short"/>
              <v:textbox style="mso-next-textbox:#_x0000_s2864" inset=".5mm,.3mm,.5mm,.3mm">
                <w:txbxContent>
                  <w:p w:rsidR="00D10604" w:rsidRDefault="00D10604" w:rsidP="00573978">
                    <w:pPr>
                      <w:jc w:val="center"/>
                    </w:pPr>
                    <w:r>
                      <w:t>ECU</w:t>
                    </w:r>
                  </w:p>
                </w:txbxContent>
              </v:textbox>
            </v:rect>
            <v:shape id="_x0000_s2865" type="#_x0000_t32" style="position:absolute;left:7208;top:964;width:614;height:43;flip:y" o:connectortype="straight" strokecolor="black [3213]">
              <v:stroke startarrowwidth="narrow" startarrowlength="short" endarrow="block"/>
            </v:shape>
            <v:shape id="_x0000_s2866" type="#_x0000_t32" style="position:absolute;left:7213;top:1112;width:593;height:17" o:connectortype="straight" strokecolor="black [3213]">
              <v:stroke startarrowwidth="narrow" startarrowlength="short" endarrow="block"/>
            </v:shape>
            <v:rect id="_x0000_s2867" style="position:absolute;left:4353;top:1424;width:903;height:469;v-text-anchor:middle" strokecolor="black [3213]">
              <v:stroke startarrowwidth="narrow" startarrowlength="short"/>
              <v:textbox style="mso-next-textbox:#_x0000_s2867" inset=".5mm,.3mm,.5mm,.3mm">
                <w:txbxContent>
                  <w:p w:rsidR="00D10604" w:rsidRDefault="00D10604" w:rsidP="00573978">
                    <w:pPr>
                      <w:spacing w:after="0"/>
                      <w:jc w:val="center"/>
                    </w:pPr>
                    <w:r>
                      <w:t>Moto</w:t>
                    </w:r>
                  </w:p>
                  <w:p w:rsidR="00D10604" w:rsidRDefault="00D10604" w:rsidP="00573978">
                    <w:pPr>
                      <w:spacing w:after="0"/>
                      <w:jc w:val="center"/>
                    </w:pPr>
                    <w:r>
                      <w:t>Ventilateurs</w:t>
                    </w:r>
                  </w:p>
                </w:txbxContent>
              </v:textbox>
            </v:rect>
            <v:shape id="_x0000_s2868" type="#_x0000_t32" style="position:absolute;left:3444;top:1581;width:915;height:50;flip:y" o:connectortype="straight" strokecolor="black [3213]">
              <v:stroke startarrowwidth="narrow" startarrowlength="short" endarrow="block"/>
            </v:shape>
            <v:shape id="_x0000_s2869" type="#_x0000_t32" style="position:absolute;left:3450;top:1736;width:891;height:49" o:connectortype="straight" strokecolor="black [3213]">
              <v:stroke startarrowwidth="narrow" startarrowlength="short" endarrow="block"/>
            </v:shape>
            <v:rect id="_x0000_s2870" style="position:absolute;left:4353;top:2126;width:903;height:625;v-text-anchor:middle" strokecolor="black [3213]">
              <v:stroke startarrowwidth="narrow" startarrowlength="short"/>
              <v:textbox style="mso-next-textbox:#_x0000_s2870" inset=".5mm,.3mm,.5mm,.3mm">
                <w:txbxContent>
                  <w:p w:rsidR="00D10604" w:rsidRDefault="00D10604" w:rsidP="00573978">
                    <w:pPr>
                      <w:spacing w:after="0"/>
                      <w:jc w:val="center"/>
                    </w:pPr>
                    <w:r>
                      <w:t xml:space="preserve">Afficheur </w:t>
                    </w:r>
                  </w:p>
                  <w:p w:rsidR="00D10604" w:rsidRDefault="00D10604" w:rsidP="00573978">
                    <w:pPr>
                      <w:spacing w:after="0"/>
                      <w:jc w:val="center"/>
                    </w:pPr>
                    <w:r>
                      <w:t>Tableau de bord</w:t>
                    </w:r>
                  </w:p>
                </w:txbxContent>
              </v:textbox>
            </v:rect>
            <v:shape id="_x0000_s2871" type="#_x0000_t32" style="position:absolute;left:3519;top:2209;width:833;height:46;flip:y" o:connectortype="straight" strokecolor="black [3213]">
              <v:stroke startarrowwidth="narrow" startarrowlength="short" endarrow="block"/>
            </v:shape>
            <v:shape id="_x0000_s2872" type="#_x0000_t32" style="position:absolute;left:3525;top:2360;width:809;height:123" o:connectortype="straight" strokecolor="black [3213]">
              <v:stroke startarrowwidth="narrow" startarrowlength="short" endarrow="block"/>
            </v:shape>
            <v:rect id="_x0000_s2887" style="position:absolute;left:7815;top:799;width:754;height:469;v-text-anchor:middle" strokecolor="black [3213]">
              <v:stroke startarrowwidth="narrow" startarrowlength="short"/>
              <v:textbox style="mso-next-textbox:#_x0000_s2887" inset=".5mm,.3mm,.5mm,.3mm">
                <w:txbxContent>
                  <w:p w:rsidR="00D10604" w:rsidRDefault="00D10604" w:rsidP="00573978">
                    <w:pPr>
                      <w:jc w:val="center"/>
                    </w:pPr>
                    <w:r>
                      <w:t>ECU</w:t>
                    </w:r>
                  </w:p>
                </w:txbxContent>
              </v:textbox>
            </v:rect>
            <v:rect id="_x0000_s2888" style="position:absolute;left:7815;top:1424;width:903;height:468;v-text-anchor:middle" strokecolor="black [3213]">
              <v:stroke startarrowwidth="narrow" startarrowlength="short"/>
              <v:textbox style="mso-next-textbox:#_x0000_s2888" inset=".5mm,.3mm,.5mm,.3mm">
                <w:txbxContent>
                  <w:p w:rsidR="00D10604" w:rsidRDefault="00D10604" w:rsidP="00573978">
                    <w:pPr>
                      <w:spacing w:after="0"/>
                      <w:jc w:val="center"/>
                    </w:pPr>
                    <w:r>
                      <w:t>Moto</w:t>
                    </w:r>
                  </w:p>
                  <w:p w:rsidR="00D10604" w:rsidRDefault="00D10604" w:rsidP="00573978">
                    <w:pPr>
                      <w:spacing w:after="0"/>
                      <w:jc w:val="center"/>
                    </w:pPr>
                    <w:r>
                      <w:t>Ventilateurs</w:t>
                    </w:r>
                  </w:p>
                </w:txbxContent>
              </v:textbox>
            </v:rect>
            <v:rect id="_x0000_s2889" style="position:absolute;left:7815;top:2048;width:903;height:626;v-text-anchor:middle" strokecolor="black [3213]">
              <v:stroke startarrowwidth="narrow" startarrowlength="short"/>
              <v:textbox style="mso-next-textbox:#_x0000_s2889" inset=".5mm,.3mm,.5mm,.3mm">
                <w:txbxContent>
                  <w:p w:rsidR="00D10604" w:rsidRDefault="00D10604" w:rsidP="00573978">
                    <w:pPr>
                      <w:spacing w:after="0"/>
                      <w:jc w:val="center"/>
                    </w:pPr>
                    <w:r>
                      <w:t xml:space="preserve">Afficheur </w:t>
                    </w:r>
                  </w:p>
                  <w:p w:rsidR="00D10604" w:rsidRDefault="00D10604" w:rsidP="00573978">
                    <w:pPr>
                      <w:spacing w:after="0"/>
                      <w:jc w:val="center"/>
                    </w:pPr>
                    <w:r>
                      <w:t>Tableau de bord</w:t>
                    </w:r>
                  </w:p>
                </w:txbxContent>
              </v:textbox>
            </v:rect>
            <v:roundrect id="_x0000_s2890" style="position:absolute;left:6460;top:877;width:754;height:382;v-text-anchor:middle" arcsize="10923f" strokecolor="black [3213]">
              <v:stroke startarrowwidth="narrow" startarrowlength="short"/>
              <v:textbox style="mso-next-textbox:#_x0000_s2890" inset=".5mm,0,.5mm,0">
                <w:txbxContent>
                  <w:p w:rsidR="00D10604" w:rsidRPr="008A5C1A" w:rsidRDefault="00D10604" w:rsidP="00573978">
                    <w:pPr>
                      <w:rPr>
                        <w:sz w:val="18"/>
                      </w:rPr>
                    </w:pPr>
                    <w:r w:rsidRPr="008A5C1A">
                      <w:rPr>
                        <w:sz w:val="20"/>
                      </w:rPr>
                      <w:t>Capteur T°</w:t>
                    </w:r>
                    <w:r>
                      <w:rPr>
                        <w:sz w:val="20"/>
                      </w:rPr>
                      <w:t xml:space="preserve"> analogique</w:t>
                    </w:r>
                  </w:p>
                </w:txbxContent>
              </v:textbox>
            </v:roundrect>
            <v:shape id="_x0000_s2891" type="#_x0000_t202" style="position:absolute;left:2547;top:2985;width:2256;height:547" stroked="f" strokecolor="black [3213]">
              <v:stroke startarrowwidth="narrow" startarrowlength="short"/>
              <v:textbox>
                <w:txbxContent>
                  <w:p w:rsidR="00D10604" w:rsidRDefault="00D10604" w:rsidP="00573978">
                    <w:pPr>
                      <w:spacing w:after="0"/>
                    </w:pPr>
                    <w:r>
                      <w:t>Système filaire :</w:t>
                    </w:r>
                  </w:p>
                  <w:p w:rsidR="00D10604" w:rsidRDefault="00D10604" w:rsidP="00573978">
                    <w:pPr>
                      <w:spacing w:after="0"/>
                    </w:pPr>
                    <w:r>
                      <w:t>3 fonctions = 3 capteurs + 6 fils</w:t>
                    </w:r>
                  </w:p>
                </w:txbxContent>
              </v:textbox>
            </v:shape>
            <v:shape id="_x0000_s2892" type="#_x0000_t32" style="position:absolute;left:9170;top:643;width:1;height:2186" o:connectortype="straight" strokecolor="black [3213]" strokeweight="4.5pt">
              <v:stroke startarrowwidth="narrow" startarrowlength="short"/>
            </v:shape>
            <v:shape id="_x0000_s2893" type="#_x0000_t32" style="position:absolute;left:8568;top:955;width:601;height:2" o:connectortype="straight" strokecolor="black [3213]">
              <v:stroke startarrow="block" endarrow="block"/>
            </v:shape>
            <v:shape id="_x0000_s2894" type="#_x0000_t32" style="position:absolute;left:8718;top:1658;width:452;height:1" o:connectortype="straight" strokecolor="black [3213]">
              <v:stroke startarrow="block" endarrow="block"/>
            </v:shape>
            <v:shape id="_x0000_s2895" type="#_x0000_t32" style="position:absolute;left:8718;top:2361;width:453;height:1" o:connectortype="straight" strokecolor="black [3213]">
              <v:stroke startarrow="block" endarrow="block"/>
            </v:shape>
            <v:shape id="_x0000_s2896" type="#_x0000_t202" style="position:absolute;left:8869;top:2829;width:602;height:234" strokecolor="black [3213]">
              <v:stroke startarrowwidth="narrow" startarrowlength="short"/>
              <v:textbox inset=".5mm,.3mm,.5mm,.3mm">
                <w:txbxContent>
                  <w:p w:rsidR="00D10604" w:rsidRDefault="00D10604" w:rsidP="00573978">
                    <w:pPr>
                      <w:spacing w:after="0"/>
                    </w:pPr>
                    <w:r w:rsidRPr="00573978">
                      <w:rPr>
                        <w:sz w:val="20"/>
                      </w:rPr>
                      <w:t xml:space="preserve">BUS </w:t>
                    </w:r>
                    <w:r>
                      <w:t>CAN</w:t>
                    </w:r>
                  </w:p>
                </w:txbxContent>
              </v:textbox>
            </v:shape>
            <v:shape id="_x0000_s2897" type="#_x0000_t202" style="position:absolute;left:7213;top:3141;width:2257;height:703" stroked="f" strokecolor="black [3213]">
              <v:stroke startarrowwidth="narrow" startarrowlength="short"/>
              <v:textbox>
                <w:txbxContent>
                  <w:p w:rsidR="00D10604" w:rsidRDefault="00D10604" w:rsidP="00573978">
                    <w:pPr>
                      <w:spacing w:after="0"/>
                    </w:pPr>
                    <w:r>
                      <w:t>Système multiplexé :</w:t>
                    </w:r>
                  </w:p>
                  <w:p w:rsidR="00D10604" w:rsidRDefault="00D10604" w:rsidP="00573978">
                    <w:pPr>
                      <w:spacing w:after="0"/>
                    </w:pPr>
                    <w:r>
                      <w:t>3 fonctions = 1 capteur + 2 fils + 1BUS</w:t>
                    </w:r>
                  </w:p>
                </w:txbxContent>
              </v:textbox>
            </v:shape>
            <v:shape id="_x0000_s2898" type="#_x0000_t32" style="position:absolute;left:3450;top:877;width:915;height:51;flip:y" o:connectortype="straight" strokecolor="black [3213]">
              <v:stroke startarrowwidth="narrow" startarrowlength="short" endarrow="block"/>
            </v:shape>
            <v:shape id="_x0000_s2899" type="#_x0000_t32" style="position:absolute;left:3456;top:1033;width:891;height:50" o:connectortype="straight" strokecolor="black [3213]">
              <v:stroke startarrowwidth="narrow" startarrowlength="short" endarrow="block"/>
            </v:shape>
            <w10:wrap type="none"/>
            <w10:anchorlock/>
          </v:group>
        </w:pict>
      </w:r>
    </w:p>
    <w:p w:rsidR="00573978" w:rsidRPr="001C1976" w:rsidRDefault="00573978">
      <w:pPr>
        <w:rPr>
          <w:sz w:val="24"/>
          <w:u w:val="single"/>
        </w:rPr>
      </w:pPr>
      <w:r w:rsidRPr="001C1976">
        <w:rPr>
          <w:sz w:val="24"/>
          <w:u w:val="single"/>
        </w:rPr>
        <w:t xml:space="preserve">Evolution de la </w:t>
      </w:r>
      <w:r w:rsidR="001C1976" w:rsidRPr="001C1976">
        <w:rPr>
          <w:sz w:val="24"/>
          <w:u w:val="single"/>
        </w:rPr>
        <w:t>longueur</w:t>
      </w:r>
      <w:r w:rsidRPr="001C1976">
        <w:rPr>
          <w:sz w:val="24"/>
          <w:u w:val="single"/>
        </w:rPr>
        <w:t xml:space="preserve"> </w:t>
      </w:r>
      <w:r w:rsidR="001C1976" w:rsidRPr="001C1976">
        <w:rPr>
          <w:sz w:val="24"/>
          <w:u w:val="single"/>
        </w:rPr>
        <w:t>du faisceau électrique dans un véhicule automobile :</w:t>
      </w:r>
    </w:p>
    <w:p w:rsidR="008A5C1A" w:rsidRDefault="001C1976">
      <w:pPr>
        <w:rPr>
          <w:b/>
          <w:sz w:val="24"/>
          <w:u w:val="single"/>
        </w:rPr>
      </w:pPr>
      <w:r w:rsidRPr="001C1976">
        <w:rPr>
          <w:b/>
          <w:noProof/>
          <w:sz w:val="24"/>
          <w:lang w:eastAsia="fr-FR"/>
        </w:rPr>
        <w:drawing>
          <wp:inline distT="0" distB="0" distL="0" distR="0">
            <wp:extent cx="3290455" cy="2362200"/>
            <wp:effectExtent l="0" t="0" r="5195" b="0"/>
            <wp:docPr id="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20988" cy="2290762"/>
                      <a:chOff x="609600" y="1519238"/>
                      <a:chExt cx="2820988" cy="2290762"/>
                    </a:xfrm>
                  </a:grpSpPr>
                  <a:grpSp>
                    <a:nvGrpSpPr>
                      <a:cNvPr id="40132" name="Group 196"/>
                      <a:cNvGrpSpPr>
                        <a:grpSpLocks/>
                      </a:cNvGrpSpPr>
                    </a:nvGrpSpPr>
                    <a:grpSpPr bwMode="auto">
                      <a:xfrm>
                        <a:off x="609600" y="1519238"/>
                        <a:ext cx="2820988" cy="2290762"/>
                        <a:chOff x="627" y="1536"/>
                        <a:chExt cx="1777" cy="1443"/>
                      </a:xfrm>
                    </a:grpSpPr>
                    <a:sp>
                      <a:nvSpPr>
                        <a:cNvPr id="40073" name="Freeform 137"/>
                        <a:cNvSpPr>
                          <a:spLocks/>
                        </a:cNvSpPr>
                      </a:nvSpPr>
                      <a:spPr bwMode="auto">
                        <a:xfrm>
                          <a:off x="903" y="2688"/>
                          <a:ext cx="1501" cy="105"/>
                        </a:xfrm>
                        <a:custGeom>
                          <a:avLst/>
                          <a:gdLst/>
                          <a:ahLst/>
                          <a:cxnLst>
                            <a:cxn ang="0">
                              <a:pos x="3002" y="0"/>
                            </a:cxn>
                            <a:cxn ang="0">
                              <a:pos x="2727" y="209"/>
                            </a:cxn>
                            <a:cxn ang="0">
                              <a:pos x="0" y="209"/>
                            </a:cxn>
                            <a:cxn ang="0">
                              <a:pos x="276" y="0"/>
                            </a:cxn>
                            <a:cxn ang="0">
                              <a:pos x="3002" y="0"/>
                            </a:cxn>
                          </a:cxnLst>
                          <a:rect l="0" t="0" r="r" b="b"/>
                          <a:pathLst>
                            <a:path w="3002" h="209">
                              <a:moveTo>
                                <a:pt x="3002" y="0"/>
                              </a:moveTo>
                              <a:lnTo>
                                <a:pt x="2727" y="209"/>
                              </a:lnTo>
                              <a:lnTo>
                                <a:pt x="0" y="209"/>
                              </a:lnTo>
                              <a:lnTo>
                                <a:pt x="276" y="0"/>
                              </a:lnTo>
                              <a:lnTo>
                                <a:pt x="3002" y="0"/>
                              </a:lnTo>
                              <a:close/>
                            </a:path>
                          </a:pathLst>
                        </a:custGeom>
                        <a:solidFill>
                          <a:srgbClr val="808080"/>
                        </a:solid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74" name="Freeform 138"/>
                        <a:cNvSpPr>
                          <a:spLocks/>
                        </a:cNvSpPr>
                      </a:nvSpPr>
                      <a:spPr bwMode="auto">
                        <a:xfrm>
                          <a:off x="903" y="1536"/>
                          <a:ext cx="138" cy="1257"/>
                        </a:xfrm>
                        <a:custGeom>
                          <a:avLst/>
                          <a:gdLst/>
                          <a:ahLst/>
                          <a:cxnLst>
                            <a:cxn ang="0">
                              <a:pos x="0" y="2512"/>
                            </a:cxn>
                            <a:cxn ang="0">
                              <a:pos x="0" y="209"/>
                            </a:cxn>
                            <a:cxn ang="0">
                              <a:pos x="276" y="0"/>
                            </a:cxn>
                            <a:cxn ang="0">
                              <a:pos x="276" y="2303"/>
                            </a:cxn>
                            <a:cxn ang="0">
                              <a:pos x="0" y="2512"/>
                            </a:cxn>
                          </a:cxnLst>
                          <a:rect l="0" t="0" r="r" b="b"/>
                          <a:pathLst>
                            <a:path w="276" h="2512">
                              <a:moveTo>
                                <a:pt x="0" y="2512"/>
                              </a:moveTo>
                              <a:lnTo>
                                <a:pt x="0" y="209"/>
                              </a:lnTo>
                              <a:lnTo>
                                <a:pt x="276" y="0"/>
                              </a:lnTo>
                              <a:lnTo>
                                <a:pt x="276" y="2303"/>
                              </a:lnTo>
                              <a:lnTo>
                                <a:pt x="0" y="2512"/>
                              </a:lnTo>
                              <a:close/>
                            </a:path>
                          </a:pathLst>
                        </a:cu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75" name="Rectangle 139"/>
                        <a:cNvSpPr>
                          <a:spLocks noChangeArrowheads="1"/>
                        </a:cNvSpPr>
                      </a:nvSpPr>
                      <a:spPr bwMode="auto">
                        <a:xfrm>
                          <a:off x="1041" y="1536"/>
                          <a:ext cx="1363" cy="1152"/>
                        </a:xfrm>
                        <a:prstGeom prst="rect">
                          <a:avLst/>
                        </a:prstGeom>
                        <a:noFill/>
                        <a:ln w="9525">
                          <a:solidFill>
                            <a:schemeClr val="tx1"/>
                          </a:solidFill>
                          <a:miter lim="800000"/>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76" name="Freeform 140"/>
                        <a:cNvSpPr>
                          <a:spLocks/>
                        </a:cNvSpPr>
                      </a:nvSpPr>
                      <a:spPr bwMode="auto">
                        <a:xfrm>
                          <a:off x="903" y="2688"/>
                          <a:ext cx="1501" cy="105"/>
                        </a:xfrm>
                        <a:custGeom>
                          <a:avLst/>
                          <a:gdLst/>
                          <a:ahLst/>
                          <a:cxnLst>
                            <a:cxn ang="0">
                              <a:pos x="3002" y="0"/>
                            </a:cxn>
                            <a:cxn ang="0">
                              <a:pos x="2727" y="209"/>
                            </a:cxn>
                            <a:cxn ang="0">
                              <a:pos x="0" y="209"/>
                            </a:cxn>
                            <a:cxn ang="0">
                              <a:pos x="276" y="0"/>
                            </a:cxn>
                            <a:cxn ang="0">
                              <a:pos x="3002" y="0"/>
                            </a:cxn>
                          </a:cxnLst>
                          <a:rect l="0" t="0" r="r" b="b"/>
                          <a:pathLst>
                            <a:path w="3002" h="209">
                              <a:moveTo>
                                <a:pt x="3002" y="0"/>
                              </a:moveTo>
                              <a:lnTo>
                                <a:pt x="2727" y="209"/>
                              </a:lnTo>
                              <a:lnTo>
                                <a:pt x="0" y="209"/>
                              </a:lnTo>
                              <a:lnTo>
                                <a:pt x="276" y="0"/>
                              </a:lnTo>
                              <a:lnTo>
                                <a:pt x="3002" y="0"/>
                              </a:lnTo>
                              <a:close/>
                            </a:path>
                          </a:pathLst>
                        </a:custGeom>
                        <a:no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77" name="Freeform 141"/>
                        <a:cNvSpPr>
                          <a:spLocks/>
                        </a:cNvSpPr>
                      </a:nvSpPr>
                      <a:spPr bwMode="auto">
                        <a:xfrm>
                          <a:off x="903" y="1536"/>
                          <a:ext cx="138" cy="1257"/>
                        </a:xfrm>
                        <a:custGeom>
                          <a:avLst/>
                          <a:gdLst/>
                          <a:ahLst/>
                          <a:cxnLst>
                            <a:cxn ang="0">
                              <a:pos x="0" y="2512"/>
                            </a:cxn>
                            <a:cxn ang="0">
                              <a:pos x="0" y="209"/>
                            </a:cxn>
                            <a:cxn ang="0">
                              <a:pos x="276" y="0"/>
                            </a:cxn>
                            <a:cxn ang="0">
                              <a:pos x="276" y="2303"/>
                            </a:cxn>
                            <a:cxn ang="0">
                              <a:pos x="0" y="2512"/>
                            </a:cxn>
                          </a:cxnLst>
                          <a:rect l="0" t="0" r="r" b="b"/>
                          <a:pathLst>
                            <a:path w="276" h="2512">
                              <a:moveTo>
                                <a:pt x="0" y="2512"/>
                              </a:moveTo>
                              <a:lnTo>
                                <a:pt x="0" y="209"/>
                              </a:lnTo>
                              <a:lnTo>
                                <a:pt x="276" y="0"/>
                              </a:lnTo>
                              <a:lnTo>
                                <a:pt x="276" y="2303"/>
                              </a:lnTo>
                              <a:lnTo>
                                <a:pt x="0" y="2512"/>
                              </a:lnTo>
                              <a:close/>
                            </a:path>
                          </a:pathLst>
                        </a:custGeom>
                        <a:noFill/>
                        <a:ln w="0">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78" name="Rectangle 142"/>
                        <a:cNvSpPr>
                          <a:spLocks noChangeArrowheads="1"/>
                        </a:cNvSpPr>
                      </a:nvSpPr>
                      <a:spPr bwMode="auto">
                        <a:xfrm>
                          <a:off x="1041" y="1536"/>
                          <a:ext cx="1363" cy="1152"/>
                        </a:xfrm>
                        <a:prstGeom prst="rect">
                          <a:avLst/>
                        </a:prstGeom>
                        <a:noFill/>
                        <a:ln w="0">
                          <a:solidFill>
                            <a:schemeClr val="tx1"/>
                          </a:solidFill>
                          <a:miter lim="800000"/>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79" name="Line 143"/>
                        <a:cNvSpPr>
                          <a:spLocks noChangeShapeType="1"/>
                        </a:cNvSpPr>
                      </a:nvSpPr>
                      <a:spPr bwMode="auto">
                        <a:xfrm>
                          <a:off x="903" y="2793"/>
                          <a:ext cx="1363" cy="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0" name="Line 144"/>
                        <a:cNvSpPr>
                          <a:spLocks noChangeShapeType="1"/>
                        </a:cNvSpPr>
                      </a:nvSpPr>
                      <a:spPr bwMode="auto">
                        <a:xfrm>
                          <a:off x="903" y="2793"/>
                          <a:ext cx="1" cy="21"/>
                        </a:xfrm>
                        <a:prstGeom prst="line">
                          <a:avLst/>
                        </a:prstGeom>
                        <a:noFill/>
                        <a:ln w="9525">
                          <a:no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1" name="Line 145"/>
                        <a:cNvSpPr>
                          <a:spLocks noChangeShapeType="1"/>
                        </a:cNvSpPr>
                      </a:nvSpPr>
                      <a:spPr bwMode="auto">
                        <a:xfrm>
                          <a:off x="1358" y="2793"/>
                          <a:ext cx="1" cy="2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2" name="Line 146"/>
                        <a:cNvSpPr>
                          <a:spLocks noChangeShapeType="1"/>
                        </a:cNvSpPr>
                      </a:nvSpPr>
                      <a:spPr bwMode="auto">
                        <a:xfrm>
                          <a:off x="1812" y="2793"/>
                          <a:ext cx="1" cy="2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3" name="Line 147"/>
                        <a:cNvSpPr>
                          <a:spLocks noChangeShapeType="1"/>
                        </a:cNvSpPr>
                      </a:nvSpPr>
                      <a:spPr bwMode="auto">
                        <a:xfrm>
                          <a:off x="2266" y="2793"/>
                          <a:ext cx="1" cy="2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4" name="Rectangle 148"/>
                        <a:cNvSpPr>
                          <a:spLocks noChangeArrowheads="1"/>
                        </a:cNvSpPr>
                      </a:nvSpPr>
                      <a:spPr bwMode="auto">
                        <a:xfrm>
                          <a:off x="1024" y="286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1960</a:t>
                            </a:r>
                            <a:endParaRPr lang="fr-FR">
                              <a:latin typeface="Arial" pitchFamily="34" charset="0"/>
                            </a:endParaRPr>
                          </a:p>
                        </a:txBody>
                        <a:useSpRect/>
                      </a:txSp>
                    </a:sp>
                    <a:sp>
                      <a:nvSpPr>
                        <a:cNvPr id="40085" name="Rectangle 149"/>
                        <a:cNvSpPr>
                          <a:spLocks noChangeArrowheads="1"/>
                        </a:cNvSpPr>
                      </a:nvSpPr>
                      <a:spPr bwMode="auto">
                        <a:xfrm>
                          <a:off x="1479" y="286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1985</a:t>
                            </a:r>
                            <a:endParaRPr lang="fr-FR">
                              <a:latin typeface="Arial" pitchFamily="34" charset="0"/>
                            </a:endParaRPr>
                          </a:p>
                        </a:txBody>
                        <a:useSpRect/>
                      </a:txSp>
                    </a:sp>
                    <a:sp>
                      <a:nvSpPr>
                        <a:cNvPr id="40086" name="Rectangle 150"/>
                        <a:cNvSpPr>
                          <a:spLocks noChangeArrowheads="1"/>
                        </a:cNvSpPr>
                      </a:nvSpPr>
                      <a:spPr bwMode="auto">
                        <a:xfrm>
                          <a:off x="1933" y="286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1995</a:t>
                            </a:r>
                            <a:endParaRPr lang="fr-FR">
                              <a:latin typeface="Arial" pitchFamily="34" charset="0"/>
                            </a:endParaRPr>
                          </a:p>
                        </a:txBody>
                        <a:useSpRect/>
                      </a:txSp>
                    </a:sp>
                    <a:sp>
                      <a:nvSpPr>
                        <a:cNvPr id="40087" name="Freeform 151"/>
                        <a:cNvSpPr>
                          <a:spLocks/>
                        </a:cNvSpPr>
                      </a:nvSpPr>
                      <a:spPr bwMode="auto">
                        <a:xfrm>
                          <a:off x="1201" y="2602"/>
                          <a:ext cx="138" cy="191"/>
                        </a:xfrm>
                        <a:custGeom>
                          <a:avLst/>
                          <a:gdLst/>
                          <a:ahLst/>
                          <a:cxnLst>
                            <a:cxn ang="0">
                              <a:pos x="276" y="173"/>
                            </a:cxn>
                            <a:cxn ang="0">
                              <a:pos x="276" y="0"/>
                            </a:cxn>
                            <a:cxn ang="0">
                              <a:pos x="0" y="210"/>
                            </a:cxn>
                            <a:cxn ang="0">
                              <a:pos x="0" y="382"/>
                            </a:cxn>
                            <a:cxn ang="0">
                              <a:pos x="276" y="173"/>
                            </a:cxn>
                          </a:cxnLst>
                          <a:rect l="0" t="0" r="r" b="b"/>
                          <a:pathLst>
                            <a:path w="276" h="382">
                              <a:moveTo>
                                <a:pt x="276" y="173"/>
                              </a:moveTo>
                              <a:lnTo>
                                <a:pt x="276" y="0"/>
                              </a:lnTo>
                              <a:lnTo>
                                <a:pt x="0" y="210"/>
                              </a:lnTo>
                              <a:lnTo>
                                <a:pt x="0" y="382"/>
                              </a:lnTo>
                              <a:lnTo>
                                <a:pt x="276" y="173"/>
                              </a:lnTo>
                              <a:close/>
                            </a:path>
                          </a:pathLst>
                        </a:custGeom>
                        <a:solidFill>
                          <a:srgbClr val="005555"/>
                        </a:solid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8" name="Rectangle 152"/>
                        <a:cNvSpPr>
                          <a:spLocks noChangeArrowheads="1"/>
                        </a:cNvSpPr>
                      </a:nvSpPr>
                      <a:spPr bwMode="auto">
                        <a:xfrm>
                          <a:off x="1059" y="2706"/>
                          <a:ext cx="142" cy="87"/>
                        </a:xfrm>
                        <a:prstGeom prst="rect">
                          <a:avLst/>
                        </a:prstGeom>
                        <a:solidFill>
                          <a:srgbClr val="00AAAA"/>
                        </a:solidFill>
                        <a:ln w="9525">
                          <a:solidFill>
                            <a:schemeClr val="tx1"/>
                          </a:solidFill>
                          <a:miter lim="800000"/>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89" name="Freeform 153"/>
                        <a:cNvSpPr>
                          <a:spLocks/>
                        </a:cNvSpPr>
                      </a:nvSpPr>
                      <a:spPr bwMode="auto">
                        <a:xfrm>
                          <a:off x="1059" y="2602"/>
                          <a:ext cx="280" cy="104"/>
                        </a:xfrm>
                        <a:custGeom>
                          <a:avLst/>
                          <a:gdLst/>
                          <a:ahLst/>
                          <a:cxnLst>
                            <a:cxn ang="0">
                              <a:pos x="559" y="0"/>
                            </a:cxn>
                            <a:cxn ang="0">
                              <a:pos x="283" y="210"/>
                            </a:cxn>
                            <a:cxn ang="0">
                              <a:pos x="0" y="210"/>
                            </a:cxn>
                            <a:cxn ang="0">
                              <a:pos x="276" y="0"/>
                            </a:cxn>
                            <a:cxn ang="0">
                              <a:pos x="559" y="0"/>
                            </a:cxn>
                          </a:cxnLst>
                          <a:rect l="0" t="0" r="r" b="b"/>
                          <a:pathLst>
                            <a:path w="559" h="210">
                              <a:moveTo>
                                <a:pt x="559" y="0"/>
                              </a:moveTo>
                              <a:lnTo>
                                <a:pt x="283" y="210"/>
                              </a:lnTo>
                              <a:lnTo>
                                <a:pt x="0" y="210"/>
                              </a:lnTo>
                              <a:lnTo>
                                <a:pt x="276" y="0"/>
                              </a:lnTo>
                              <a:lnTo>
                                <a:pt x="559" y="0"/>
                              </a:lnTo>
                              <a:close/>
                            </a:path>
                          </a:pathLst>
                        </a:custGeom>
                        <a:solidFill>
                          <a:srgbClr val="007E7E"/>
                        </a:solid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0" name="Freeform 154"/>
                        <a:cNvSpPr>
                          <a:spLocks/>
                        </a:cNvSpPr>
                      </a:nvSpPr>
                      <a:spPr bwMode="auto">
                        <a:xfrm>
                          <a:off x="1656" y="1882"/>
                          <a:ext cx="138" cy="911"/>
                        </a:xfrm>
                        <a:custGeom>
                          <a:avLst/>
                          <a:gdLst/>
                          <a:ahLst/>
                          <a:cxnLst>
                            <a:cxn ang="0">
                              <a:pos x="276" y="1612"/>
                            </a:cxn>
                            <a:cxn ang="0">
                              <a:pos x="276" y="0"/>
                            </a:cxn>
                            <a:cxn ang="0">
                              <a:pos x="0" y="209"/>
                            </a:cxn>
                            <a:cxn ang="0">
                              <a:pos x="0" y="1821"/>
                            </a:cxn>
                            <a:cxn ang="0">
                              <a:pos x="276" y="1612"/>
                            </a:cxn>
                          </a:cxnLst>
                          <a:rect l="0" t="0" r="r" b="b"/>
                          <a:pathLst>
                            <a:path w="276" h="1821">
                              <a:moveTo>
                                <a:pt x="276" y="1612"/>
                              </a:moveTo>
                              <a:lnTo>
                                <a:pt x="276" y="0"/>
                              </a:lnTo>
                              <a:lnTo>
                                <a:pt x="0" y="209"/>
                              </a:lnTo>
                              <a:lnTo>
                                <a:pt x="0" y="1821"/>
                              </a:lnTo>
                              <a:lnTo>
                                <a:pt x="276" y="1612"/>
                              </a:lnTo>
                              <a:close/>
                            </a:path>
                          </a:pathLst>
                        </a:custGeom>
                        <a:solidFill>
                          <a:srgbClr val="005555"/>
                        </a:solid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1" name="Rectangle 155"/>
                        <a:cNvSpPr>
                          <a:spLocks noChangeArrowheads="1"/>
                        </a:cNvSpPr>
                      </a:nvSpPr>
                      <a:spPr bwMode="auto">
                        <a:xfrm>
                          <a:off x="1513" y="1987"/>
                          <a:ext cx="143" cy="806"/>
                        </a:xfrm>
                        <a:prstGeom prst="rect">
                          <a:avLst/>
                        </a:prstGeom>
                        <a:solidFill>
                          <a:srgbClr val="00AAAA"/>
                        </a:solidFill>
                        <a:ln w="9525">
                          <a:solidFill>
                            <a:schemeClr val="tx1"/>
                          </a:solidFill>
                          <a:miter lim="800000"/>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2" name="Freeform 156"/>
                        <a:cNvSpPr>
                          <a:spLocks/>
                        </a:cNvSpPr>
                      </a:nvSpPr>
                      <a:spPr bwMode="auto">
                        <a:xfrm>
                          <a:off x="1513" y="1882"/>
                          <a:ext cx="281" cy="105"/>
                        </a:xfrm>
                        <a:custGeom>
                          <a:avLst/>
                          <a:gdLst/>
                          <a:ahLst/>
                          <a:cxnLst>
                            <a:cxn ang="0">
                              <a:pos x="561" y="0"/>
                            </a:cxn>
                            <a:cxn ang="0">
                              <a:pos x="285" y="209"/>
                            </a:cxn>
                            <a:cxn ang="0">
                              <a:pos x="0" y="209"/>
                            </a:cxn>
                            <a:cxn ang="0">
                              <a:pos x="276" y="0"/>
                            </a:cxn>
                            <a:cxn ang="0">
                              <a:pos x="561" y="0"/>
                            </a:cxn>
                          </a:cxnLst>
                          <a:rect l="0" t="0" r="r" b="b"/>
                          <a:pathLst>
                            <a:path w="561" h="209">
                              <a:moveTo>
                                <a:pt x="561" y="0"/>
                              </a:moveTo>
                              <a:lnTo>
                                <a:pt x="285" y="209"/>
                              </a:lnTo>
                              <a:lnTo>
                                <a:pt x="0" y="209"/>
                              </a:lnTo>
                              <a:lnTo>
                                <a:pt x="276" y="0"/>
                              </a:lnTo>
                              <a:lnTo>
                                <a:pt x="561" y="0"/>
                              </a:lnTo>
                              <a:close/>
                            </a:path>
                          </a:pathLst>
                        </a:custGeom>
                        <a:solidFill>
                          <a:srgbClr val="007E7E"/>
                        </a:solid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3" name="Freeform 157"/>
                        <a:cNvSpPr>
                          <a:spLocks/>
                        </a:cNvSpPr>
                      </a:nvSpPr>
                      <a:spPr bwMode="auto">
                        <a:xfrm>
                          <a:off x="2110" y="1536"/>
                          <a:ext cx="138" cy="1257"/>
                        </a:xfrm>
                        <a:custGeom>
                          <a:avLst/>
                          <a:gdLst/>
                          <a:ahLst/>
                          <a:cxnLst>
                            <a:cxn ang="0">
                              <a:pos x="275" y="2303"/>
                            </a:cxn>
                            <a:cxn ang="0">
                              <a:pos x="275" y="0"/>
                            </a:cxn>
                            <a:cxn ang="0">
                              <a:pos x="0" y="209"/>
                            </a:cxn>
                            <a:cxn ang="0">
                              <a:pos x="0" y="2512"/>
                            </a:cxn>
                            <a:cxn ang="0">
                              <a:pos x="275" y="2303"/>
                            </a:cxn>
                          </a:cxnLst>
                          <a:rect l="0" t="0" r="r" b="b"/>
                          <a:pathLst>
                            <a:path w="275" h="2512">
                              <a:moveTo>
                                <a:pt x="275" y="2303"/>
                              </a:moveTo>
                              <a:lnTo>
                                <a:pt x="275" y="0"/>
                              </a:lnTo>
                              <a:lnTo>
                                <a:pt x="0" y="209"/>
                              </a:lnTo>
                              <a:lnTo>
                                <a:pt x="0" y="2512"/>
                              </a:lnTo>
                              <a:lnTo>
                                <a:pt x="275" y="2303"/>
                              </a:lnTo>
                              <a:close/>
                            </a:path>
                          </a:pathLst>
                        </a:custGeom>
                        <a:solidFill>
                          <a:srgbClr val="005555"/>
                        </a:solid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4" name="Rectangle 158"/>
                        <a:cNvSpPr>
                          <a:spLocks noChangeArrowheads="1"/>
                        </a:cNvSpPr>
                      </a:nvSpPr>
                      <a:spPr bwMode="auto">
                        <a:xfrm>
                          <a:off x="1968" y="1641"/>
                          <a:ext cx="142" cy="1152"/>
                        </a:xfrm>
                        <a:prstGeom prst="rect">
                          <a:avLst/>
                        </a:prstGeom>
                        <a:solidFill>
                          <a:srgbClr val="00AAAA"/>
                        </a:solidFill>
                        <a:ln w="9525">
                          <a:solidFill>
                            <a:schemeClr val="tx1"/>
                          </a:solidFill>
                          <a:miter lim="800000"/>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5" name="Freeform 159"/>
                        <a:cNvSpPr>
                          <a:spLocks/>
                        </a:cNvSpPr>
                      </a:nvSpPr>
                      <a:spPr bwMode="auto">
                        <a:xfrm>
                          <a:off x="1968" y="1536"/>
                          <a:ext cx="280" cy="105"/>
                        </a:xfrm>
                        <a:custGeom>
                          <a:avLst/>
                          <a:gdLst/>
                          <a:ahLst/>
                          <a:cxnLst>
                            <a:cxn ang="0">
                              <a:pos x="559" y="0"/>
                            </a:cxn>
                            <a:cxn ang="0">
                              <a:pos x="284" y="209"/>
                            </a:cxn>
                            <a:cxn ang="0">
                              <a:pos x="0" y="209"/>
                            </a:cxn>
                            <a:cxn ang="0">
                              <a:pos x="276" y="0"/>
                            </a:cxn>
                            <a:cxn ang="0">
                              <a:pos x="559" y="0"/>
                            </a:cxn>
                          </a:cxnLst>
                          <a:rect l="0" t="0" r="r" b="b"/>
                          <a:pathLst>
                            <a:path w="559" h="209">
                              <a:moveTo>
                                <a:pt x="559" y="0"/>
                              </a:moveTo>
                              <a:lnTo>
                                <a:pt x="284" y="209"/>
                              </a:lnTo>
                              <a:lnTo>
                                <a:pt x="0" y="209"/>
                              </a:lnTo>
                              <a:lnTo>
                                <a:pt x="276" y="0"/>
                              </a:lnTo>
                              <a:lnTo>
                                <a:pt x="559" y="0"/>
                              </a:lnTo>
                              <a:close/>
                            </a:path>
                          </a:pathLst>
                        </a:custGeom>
                        <a:solidFill>
                          <a:srgbClr val="007E7E"/>
                        </a:solidFill>
                        <a:ln w="9525">
                          <a:solidFill>
                            <a:schemeClr val="tx1"/>
                          </a:solidFill>
                          <a:prstDash val="solid"/>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096" name="Line 160"/>
                        <a:cNvSpPr>
                          <a:spLocks noChangeShapeType="1"/>
                        </a:cNvSpPr>
                      </a:nvSpPr>
                      <a:spPr bwMode="auto">
                        <a:xfrm flipV="1">
                          <a:off x="903" y="1641"/>
                          <a:ext cx="1" cy="1152"/>
                        </a:xfrm>
                        <a:prstGeom prst="line">
                          <a:avLst/>
                        </a:prstGeom>
                        <a:noFill/>
                        <a:ln w="9525">
                          <a:no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03" name="Line 167"/>
                        <a:cNvSpPr>
                          <a:spLocks noChangeShapeType="1"/>
                        </a:cNvSpPr>
                      </a:nvSpPr>
                      <a:spPr bwMode="auto">
                        <a:xfrm flipH="1">
                          <a:off x="877" y="2102"/>
                          <a:ext cx="26" cy="1"/>
                        </a:xfrm>
                        <a:prstGeom prst="line">
                          <a:avLst/>
                        </a:prstGeom>
                        <a:noFill/>
                        <a:ln w="9525">
                          <a:no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08" name="Rectangle 172"/>
                        <a:cNvSpPr>
                          <a:spLocks noChangeArrowheads="1"/>
                        </a:cNvSpPr>
                      </a:nvSpPr>
                      <a:spPr bwMode="auto">
                        <a:xfrm>
                          <a:off x="819" y="2750"/>
                          <a:ext cx="53"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0</a:t>
                            </a:r>
                            <a:endParaRPr lang="fr-FR">
                              <a:latin typeface="Arial" pitchFamily="34" charset="0"/>
                            </a:endParaRPr>
                          </a:p>
                        </a:txBody>
                        <a:useSpRect/>
                      </a:txSp>
                    </a:sp>
                    <a:sp>
                      <a:nvSpPr>
                        <a:cNvPr id="40109" name="Rectangle 173"/>
                        <a:cNvSpPr>
                          <a:spLocks noChangeArrowheads="1"/>
                        </a:cNvSpPr>
                      </a:nvSpPr>
                      <a:spPr bwMode="auto">
                        <a:xfrm>
                          <a:off x="690" y="2635"/>
                          <a:ext cx="159"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200</a:t>
                            </a:r>
                            <a:endParaRPr lang="fr-FR">
                              <a:latin typeface="Arial" pitchFamily="34" charset="0"/>
                            </a:endParaRPr>
                          </a:p>
                        </a:txBody>
                        <a:useSpRect/>
                      </a:txSp>
                    </a:sp>
                    <a:sp>
                      <a:nvSpPr>
                        <a:cNvPr id="40110" name="Rectangle 174"/>
                        <a:cNvSpPr>
                          <a:spLocks noChangeArrowheads="1"/>
                        </a:cNvSpPr>
                      </a:nvSpPr>
                      <a:spPr bwMode="auto">
                        <a:xfrm>
                          <a:off x="690" y="2520"/>
                          <a:ext cx="159"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400</a:t>
                            </a:r>
                            <a:endParaRPr lang="fr-FR">
                              <a:latin typeface="Arial" pitchFamily="34" charset="0"/>
                            </a:endParaRPr>
                          </a:p>
                        </a:txBody>
                        <a:useSpRect/>
                      </a:txSp>
                    </a:sp>
                    <a:sp>
                      <a:nvSpPr>
                        <a:cNvPr id="40111" name="Rectangle 175"/>
                        <a:cNvSpPr>
                          <a:spLocks noChangeArrowheads="1"/>
                        </a:cNvSpPr>
                      </a:nvSpPr>
                      <a:spPr bwMode="auto">
                        <a:xfrm>
                          <a:off x="690" y="2405"/>
                          <a:ext cx="159"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600</a:t>
                            </a:r>
                            <a:endParaRPr lang="fr-FR">
                              <a:latin typeface="Arial" pitchFamily="34" charset="0"/>
                            </a:endParaRPr>
                          </a:p>
                        </a:txBody>
                        <a:useSpRect/>
                      </a:txSp>
                    </a:sp>
                    <a:sp>
                      <a:nvSpPr>
                        <a:cNvPr id="40112" name="Rectangle 176"/>
                        <a:cNvSpPr>
                          <a:spLocks noChangeArrowheads="1"/>
                        </a:cNvSpPr>
                      </a:nvSpPr>
                      <a:spPr bwMode="auto">
                        <a:xfrm>
                          <a:off x="690" y="2290"/>
                          <a:ext cx="159"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800</a:t>
                            </a:r>
                            <a:endParaRPr lang="fr-FR">
                              <a:latin typeface="Arial" pitchFamily="34" charset="0"/>
                            </a:endParaRPr>
                          </a:p>
                        </a:txBody>
                        <a:useSpRect/>
                      </a:txSp>
                    </a:sp>
                    <a:sp>
                      <a:nvSpPr>
                        <a:cNvPr id="40113" name="Rectangle 177"/>
                        <a:cNvSpPr>
                          <a:spLocks noChangeArrowheads="1"/>
                        </a:cNvSpPr>
                      </a:nvSpPr>
                      <a:spPr bwMode="auto">
                        <a:xfrm>
                          <a:off x="627" y="217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1000</a:t>
                            </a:r>
                            <a:endParaRPr lang="fr-FR">
                              <a:latin typeface="Arial" pitchFamily="34" charset="0"/>
                            </a:endParaRPr>
                          </a:p>
                        </a:txBody>
                        <a:useSpRect/>
                      </a:txSp>
                    </a:sp>
                    <a:sp>
                      <a:nvSpPr>
                        <a:cNvPr id="40114" name="Rectangle 178"/>
                        <a:cNvSpPr>
                          <a:spLocks noChangeArrowheads="1"/>
                        </a:cNvSpPr>
                      </a:nvSpPr>
                      <a:spPr bwMode="auto">
                        <a:xfrm>
                          <a:off x="627" y="2059"/>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1200</a:t>
                            </a:r>
                            <a:endParaRPr lang="fr-FR">
                              <a:latin typeface="Arial" pitchFamily="34" charset="0"/>
                            </a:endParaRPr>
                          </a:p>
                        </a:txBody>
                        <a:useSpRect/>
                      </a:txSp>
                    </a:sp>
                    <a:sp>
                      <a:nvSpPr>
                        <a:cNvPr id="40115" name="Rectangle 179"/>
                        <a:cNvSpPr>
                          <a:spLocks noChangeArrowheads="1"/>
                        </a:cNvSpPr>
                      </a:nvSpPr>
                      <a:spPr bwMode="auto">
                        <a:xfrm>
                          <a:off x="627" y="194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1400</a:t>
                            </a:r>
                            <a:endParaRPr lang="fr-FR">
                              <a:latin typeface="Arial" pitchFamily="34" charset="0"/>
                            </a:endParaRPr>
                          </a:p>
                        </a:txBody>
                        <a:useSpRect/>
                      </a:txSp>
                    </a:sp>
                    <a:sp>
                      <a:nvSpPr>
                        <a:cNvPr id="40116" name="Rectangle 180"/>
                        <a:cNvSpPr>
                          <a:spLocks noChangeArrowheads="1"/>
                        </a:cNvSpPr>
                      </a:nvSpPr>
                      <a:spPr bwMode="auto">
                        <a:xfrm>
                          <a:off x="627" y="1829"/>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1600</a:t>
                            </a:r>
                            <a:endParaRPr lang="fr-FR">
                              <a:latin typeface="Arial" pitchFamily="34" charset="0"/>
                            </a:endParaRPr>
                          </a:p>
                        </a:txBody>
                        <a:useSpRect/>
                      </a:txSp>
                    </a:sp>
                    <a:sp>
                      <a:nvSpPr>
                        <a:cNvPr id="40117" name="Rectangle 181"/>
                        <a:cNvSpPr>
                          <a:spLocks noChangeArrowheads="1"/>
                        </a:cNvSpPr>
                      </a:nvSpPr>
                      <a:spPr bwMode="auto">
                        <a:xfrm>
                          <a:off x="627" y="171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1800</a:t>
                            </a:r>
                            <a:endParaRPr lang="fr-FR">
                              <a:latin typeface="Arial" pitchFamily="34" charset="0"/>
                            </a:endParaRPr>
                          </a:p>
                        </a:txBody>
                        <a:useSpRect/>
                      </a:txSp>
                    </a:sp>
                    <a:sp>
                      <a:nvSpPr>
                        <a:cNvPr id="40118" name="Rectangle 182"/>
                        <a:cNvSpPr>
                          <a:spLocks noChangeArrowheads="1"/>
                        </a:cNvSpPr>
                      </a:nvSpPr>
                      <a:spPr bwMode="auto">
                        <a:xfrm>
                          <a:off x="627" y="1599"/>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2000</a:t>
                            </a:r>
                            <a:endParaRPr lang="fr-FR">
                              <a:latin typeface="Arial" pitchFamily="34" charset="0"/>
                            </a:endParaRPr>
                          </a:p>
                        </a:txBody>
                        <a:useSpRect/>
                      </a:txSp>
                    </a:sp>
                    <a:sp>
                      <a:nvSpPr>
                        <a:cNvPr id="40119" name="Line 183"/>
                        <a:cNvSpPr>
                          <a:spLocks noChangeShapeType="1"/>
                        </a:cNvSpPr>
                      </a:nvSpPr>
                      <a:spPr bwMode="auto">
                        <a:xfrm>
                          <a:off x="903" y="2793"/>
                          <a:ext cx="1363" cy="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20" name="Line 184"/>
                        <a:cNvSpPr>
                          <a:spLocks noChangeShapeType="1"/>
                        </a:cNvSpPr>
                      </a:nvSpPr>
                      <a:spPr bwMode="auto">
                        <a:xfrm>
                          <a:off x="903" y="2793"/>
                          <a:ext cx="1" cy="21"/>
                        </a:xfrm>
                        <a:prstGeom prst="line">
                          <a:avLst/>
                        </a:prstGeom>
                        <a:noFill/>
                        <a:ln w="9525">
                          <a:no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21" name="Line 185"/>
                        <a:cNvSpPr>
                          <a:spLocks noChangeShapeType="1"/>
                        </a:cNvSpPr>
                      </a:nvSpPr>
                      <a:spPr bwMode="auto">
                        <a:xfrm>
                          <a:off x="1358" y="2793"/>
                          <a:ext cx="1" cy="2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22" name="Line 186"/>
                        <a:cNvSpPr>
                          <a:spLocks noChangeShapeType="1"/>
                        </a:cNvSpPr>
                      </a:nvSpPr>
                      <a:spPr bwMode="auto">
                        <a:xfrm>
                          <a:off x="1812" y="2793"/>
                          <a:ext cx="1" cy="2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23" name="Line 187"/>
                        <a:cNvSpPr>
                          <a:spLocks noChangeShapeType="1"/>
                        </a:cNvSpPr>
                      </a:nvSpPr>
                      <a:spPr bwMode="auto">
                        <a:xfrm>
                          <a:off x="2266" y="2793"/>
                          <a:ext cx="1" cy="21"/>
                        </a:xfrm>
                        <a:prstGeom prst="line">
                          <a:avLst/>
                        </a:prstGeom>
                        <a:noFill/>
                        <a:ln w="9525">
                          <a:solidFill>
                            <a:schemeClr val="tx1"/>
                          </a:solidFill>
                          <a:round/>
                          <a:headEnd/>
                          <a:tailEnd/>
                        </a:ln>
                      </a:spPr>
                      <a:txSp>
                        <a:txBody>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endParaRPr lang="fr-FR"/>
                          </a:p>
                        </a:txBody>
                        <a:useSpRect/>
                      </a:txSp>
                    </a:sp>
                    <a:sp>
                      <a:nvSpPr>
                        <a:cNvPr id="40124" name="Rectangle 188"/>
                        <a:cNvSpPr>
                          <a:spLocks noChangeArrowheads="1"/>
                        </a:cNvSpPr>
                      </a:nvSpPr>
                      <a:spPr bwMode="auto">
                        <a:xfrm>
                          <a:off x="1024" y="286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1960</a:t>
                            </a:r>
                            <a:endParaRPr lang="fr-FR">
                              <a:latin typeface="Arial" pitchFamily="34" charset="0"/>
                            </a:endParaRPr>
                          </a:p>
                        </a:txBody>
                        <a:useSpRect/>
                      </a:txSp>
                    </a:sp>
                    <a:sp>
                      <a:nvSpPr>
                        <a:cNvPr id="40125" name="Rectangle 189"/>
                        <a:cNvSpPr>
                          <a:spLocks noChangeArrowheads="1"/>
                        </a:cNvSpPr>
                      </a:nvSpPr>
                      <a:spPr bwMode="auto">
                        <a:xfrm>
                          <a:off x="1479" y="286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1985</a:t>
                            </a:r>
                            <a:endParaRPr lang="fr-FR">
                              <a:latin typeface="Arial" pitchFamily="34" charset="0"/>
                            </a:endParaRPr>
                          </a:p>
                        </a:txBody>
                        <a:useSpRect/>
                      </a:txSp>
                    </a:sp>
                    <a:sp>
                      <a:nvSpPr>
                        <a:cNvPr id="40126" name="Rectangle 190"/>
                        <a:cNvSpPr>
                          <a:spLocks noChangeArrowheads="1"/>
                        </a:cNvSpPr>
                      </a:nvSpPr>
                      <a:spPr bwMode="auto">
                        <a:xfrm>
                          <a:off x="1933" y="2864"/>
                          <a:ext cx="212" cy="115"/>
                        </a:xfrm>
                        <a:prstGeom prst="rect">
                          <a:avLst/>
                        </a:prstGeom>
                        <a:noFill/>
                        <a:ln w="9525">
                          <a:noFill/>
                          <a:miter lim="800000"/>
                          <a:headEnd/>
                          <a:tailEnd/>
                        </a:ln>
                      </a:spPr>
                      <a:txSp>
                        <a:txBody>
                          <a:bodyPr wrap="none"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a:latin typeface="Arial" pitchFamily="34" charset="0"/>
                              </a:rPr>
                              <a:t>1995</a:t>
                            </a:r>
                            <a:endParaRPr lang="fr-FR">
                              <a:latin typeface="Arial" pitchFamily="34" charset="0"/>
                            </a:endParaRPr>
                          </a:p>
                        </a:txBody>
                        <a:useSpRect/>
                      </a:txSp>
                    </a:sp>
                  </a:grpSp>
                  <a:sp>
                    <a:nvSpPr>
                      <a:cNvPr id="40129" name="Rectangle 193"/>
                      <a:cNvSpPr>
                        <a:spLocks noChangeArrowheads="1"/>
                      </a:cNvSpPr>
                    </a:nvSpPr>
                    <a:spPr bwMode="auto">
                      <a:xfrm>
                        <a:off x="1143000" y="1581150"/>
                        <a:ext cx="1295400" cy="547688"/>
                      </a:xfrm>
                      <a:prstGeom prst="rect">
                        <a:avLst/>
                      </a:prstGeom>
                      <a:noFill/>
                      <a:ln w="9525">
                        <a:noFill/>
                        <a:miter lim="800000"/>
                        <a:headEnd/>
                        <a:tailEnd/>
                      </a:ln>
                    </a:spPr>
                    <a:txSp>
                      <a:txBody>
                        <a:bodyPr lIns="0" tIns="0" rIns="0" bIns="0">
                          <a:spAutoFit/>
                        </a:bodyPr>
                        <a:lstStyle>
                          <a:defPPr>
                            <a:defRPr lang="fr-FR"/>
                          </a:defPPr>
                          <a:lvl1pPr algn="ctr" rtl="0" eaLnBrk="0" fontAlgn="base" hangingPunct="0">
                            <a:spcBef>
                              <a:spcPct val="0"/>
                            </a:spcBef>
                            <a:spcAft>
                              <a:spcPct val="0"/>
                            </a:spcAft>
                            <a:defRPr sz="2400" kern="1200">
                              <a:solidFill>
                                <a:schemeClr val="tx1"/>
                              </a:solidFill>
                              <a:latin typeface="Swiss 721 SWA" pitchFamily="34" charset="0"/>
                              <a:ea typeface="+mn-ea"/>
                              <a:cs typeface="+mn-cs"/>
                            </a:defRPr>
                          </a:lvl1pPr>
                          <a:lvl2pPr marL="457200" algn="ctr" rtl="0" eaLnBrk="0" fontAlgn="base" hangingPunct="0">
                            <a:spcBef>
                              <a:spcPct val="0"/>
                            </a:spcBef>
                            <a:spcAft>
                              <a:spcPct val="0"/>
                            </a:spcAft>
                            <a:defRPr sz="2400" kern="1200">
                              <a:solidFill>
                                <a:schemeClr val="tx1"/>
                              </a:solidFill>
                              <a:latin typeface="Swiss 721 SWA" pitchFamily="34" charset="0"/>
                              <a:ea typeface="+mn-ea"/>
                              <a:cs typeface="+mn-cs"/>
                            </a:defRPr>
                          </a:lvl2pPr>
                          <a:lvl3pPr marL="914400" algn="ctr" rtl="0" eaLnBrk="0" fontAlgn="base" hangingPunct="0">
                            <a:spcBef>
                              <a:spcPct val="0"/>
                            </a:spcBef>
                            <a:spcAft>
                              <a:spcPct val="0"/>
                            </a:spcAft>
                            <a:defRPr sz="2400" kern="1200">
                              <a:solidFill>
                                <a:schemeClr val="tx1"/>
                              </a:solidFill>
                              <a:latin typeface="Swiss 721 SWA" pitchFamily="34" charset="0"/>
                              <a:ea typeface="+mn-ea"/>
                              <a:cs typeface="+mn-cs"/>
                            </a:defRPr>
                          </a:lvl3pPr>
                          <a:lvl4pPr marL="1371600" algn="ctr" rtl="0" eaLnBrk="0" fontAlgn="base" hangingPunct="0">
                            <a:spcBef>
                              <a:spcPct val="0"/>
                            </a:spcBef>
                            <a:spcAft>
                              <a:spcPct val="0"/>
                            </a:spcAft>
                            <a:defRPr sz="2400" kern="1200">
                              <a:solidFill>
                                <a:schemeClr val="tx1"/>
                              </a:solidFill>
                              <a:latin typeface="Swiss 721 SWA" pitchFamily="34" charset="0"/>
                              <a:ea typeface="+mn-ea"/>
                              <a:cs typeface="+mn-cs"/>
                            </a:defRPr>
                          </a:lvl4pPr>
                          <a:lvl5pPr marL="1828800" algn="ctr" rtl="0" eaLnBrk="0" fontAlgn="base" hangingPunct="0">
                            <a:spcBef>
                              <a:spcPct val="0"/>
                            </a:spcBef>
                            <a:spcAft>
                              <a:spcPct val="0"/>
                            </a:spcAft>
                            <a:defRPr sz="2400" kern="1200">
                              <a:solidFill>
                                <a:schemeClr val="tx1"/>
                              </a:solidFill>
                              <a:latin typeface="Swiss 721 SWA" pitchFamily="34" charset="0"/>
                              <a:ea typeface="+mn-ea"/>
                              <a:cs typeface="+mn-cs"/>
                            </a:defRPr>
                          </a:lvl5pPr>
                          <a:lvl6pPr marL="2286000" algn="l" defTabSz="914400" rtl="0" eaLnBrk="1" latinLnBrk="0" hangingPunct="1">
                            <a:defRPr sz="2400" kern="1200">
                              <a:solidFill>
                                <a:schemeClr val="tx1"/>
                              </a:solidFill>
                              <a:latin typeface="Swiss 721 SWA" pitchFamily="34" charset="0"/>
                              <a:ea typeface="+mn-ea"/>
                              <a:cs typeface="+mn-cs"/>
                            </a:defRPr>
                          </a:lvl6pPr>
                          <a:lvl7pPr marL="2743200" algn="l" defTabSz="914400" rtl="0" eaLnBrk="1" latinLnBrk="0" hangingPunct="1">
                            <a:defRPr sz="2400" kern="1200">
                              <a:solidFill>
                                <a:schemeClr val="tx1"/>
                              </a:solidFill>
                              <a:latin typeface="Swiss 721 SWA" pitchFamily="34" charset="0"/>
                              <a:ea typeface="+mn-ea"/>
                              <a:cs typeface="+mn-cs"/>
                            </a:defRPr>
                          </a:lvl7pPr>
                          <a:lvl8pPr marL="3200400" algn="l" defTabSz="914400" rtl="0" eaLnBrk="1" latinLnBrk="0" hangingPunct="1">
                            <a:defRPr sz="2400" kern="1200">
                              <a:solidFill>
                                <a:schemeClr val="tx1"/>
                              </a:solidFill>
                              <a:latin typeface="Swiss 721 SWA" pitchFamily="34" charset="0"/>
                              <a:ea typeface="+mn-ea"/>
                              <a:cs typeface="+mn-cs"/>
                            </a:defRPr>
                          </a:lvl8pPr>
                          <a:lvl9pPr marL="3657600" algn="l" defTabSz="914400" rtl="0" eaLnBrk="1" latinLnBrk="0" hangingPunct="1">
                            <a:defRPr sz="2400" kern="1200">
                              <a:solidFill>
                                <a:schemeClr val="tx1"/>
                              </a:solidFill>
                              <a:latin typeface="Swiss 721 SWA" pitchFamily="34" charset="0"/>
                              <a:ea typeface="+mn-ea"/>
                              <a:cs typeface="+mn-cs"/>
                            </a:defRPr>
                          </a:lvl9pPr>
                        </a:lstStyle>
                        <a:p>
                          <a:r>
                            <a:rPr lang="fr-FR" sz="1200" b="1" dirty="0">
                              <a:latin typeface="Arial" pitchFamily="34" charset="0"/>
                            </a:rPr>
                            <a:t>METRES (longueur de câblage)</a:t>
                          </a:r>
                          <a:endParaRPr lang="fr-FR" sz="3200" dirty="0">
                            <a:latin typeface="Arial" pitchFamily="34" charset="0"/>
                          </a:endParaRPr>
                        </a:p>
                      </a:txBody>
                      <a:useSpRect/>
                    </a:txSp>
                  </a:sp>
                </lc:lockedCanvas>
              </a:graphicData>
            </a:graphic>
          </wp:inline>
        </w:drawing>
      </w:r>
    </w:p>
    <w:p w:rsidR="008A5C1A" w:rsidRDefault="008A5C1A">
      <w:pPr>
        <w:rPr>
          <w:b/>
          <w:sz w:val="24"/>
          <w:u w:val="single"/>
        </w:rPr>
      </w:pPr>
    </w:p>
    <w:p w:rsidR="001C1976" w:rsidRDefault="001C1976">
      <w:pPr>
        <w:spacing w:line="276" w:lineRule="auto"/>
        <w:rPr>
          <w:b/>
          <w:sz w:val="24"/>
          <w:u w:val="single"/>
        </w:rPr>
      </w:pPr>
      <w:r>
        <w:rPr>
          <w:b/>
          <w:sz w:val="24"/>
          <w:u w:val="single"/>
        </w:rPr>
        <w:br w:type="page"/>
      </w:r>
    </w:p>
    <w:p w:rsidR="00EB2212" w:rsidRDefault="00EB2212">
      <w:pPr>
        <w:rPr>
          <w:b/>
          <w:sz w:val="24"/>
          <w:u w:val="single"/>
        </w:rPr>
      </w:pPr>
      <w:r>
        <w:rPr>
          <w:b/>
          <w:sz w:val="24"/>
          <w:u w:val="single"/>
        </w:rPr>
        <w:lastRenderedPageBreak/>
        <w:t xml:space="preserve">3.2) Informations </w:t>
      </w:r>
      <w:r w:rsidR="00CC340D">
        <w:rPr>
          <w:b/>
          <w:sz w:val="24"/>
          <w:u w:val="single"/>
        </w:rPr>
        <w:t>physique (</w:t>
      </w:r>
      <w:r w:rsidR="00CC340D">
        <w:rPr>
          <w:b/>
          <w:sz w:val="24"/>
          <w:u w:val="single"/>
        </w:rPr>
        <w:tab/>
        <w:t>électrique)</w:t>
      </w:r>
      <w:r>
        <w:rPr>
          <w:b/>
          <w:sz w:val="24"/>
          <w:u w:val="single"/>
        </w:rPr>
        <w:t>:</w:t>
      </w:r>
    </w:p>
    <w:p w:rsidR="001C1976" w:rsidRDefault="001C1976" w:rsidP="008F76C7">
      <w:pPr>
        <w:spacing w:after="0"/>
        <w:rPr>
          <w:sz w:val="24"/>
        </w:rPr>
      </w:pPr>
      <w:r w:rsidRPr="001C1976">
        <w:rPr>
          <w:sz w:val="24"/>
        </w:rPr>
        <w:t xml:space="preserve">Le réseau CAN </w:t>
      </w:r>
      <w:r>
        <w:rPr>
          <w:sz w:val="24"/>
        </w:rPr>
        <w:t xml:space="preserve">est constitué de </w:t>
      </w:r>
      <w:r w:rsidR="008F76C7">
        <w:rPr>
          <w:sz w:val="24"/>
        </w:rPr>
        <w:t>2 fils TORSADES qui véhiculent chacun une information complémentaire permettant d’annuler les perturbations électromagnétiques (les parasites).</w:t>
      </w:r>
    </w:p>
    <w:p w:rsidR="008F76C7" w:rsidRDefault="00CC340D" w:rsidP="008F76C7">
      <w:pPr>
        <w:spacing w:after="0"/>
        <w:rPr>
          <w:sz w:val="24"/>
        </w:rPr>
      </w:pPr>
      <w:r>
        <w:rPr>
          <w:noProof/>
          <w:sz w:val="24"/>
          <w:lang w:eastAsia="fr-FR"/>
        </w:rPr>
        <w:drawing>
          <wp:anchor distT="0" distB="0" distL="114300" distR="114300" simplePos="0" relativeHeight="251658240" behindDoc="0" locked="0" layoutInCell="1" allowOverlap="1">
            <wp:simplePos x="0" y="0"/>
            <wp:positionH relativeFrom="column">
              <wp:posOffset>0</wp:posOffset>
            </wp:positionH>
            <wp:positionV relativeFrom="paragraph">
              <wp:posOffset>32385</wp:posOffset>
            </wp:positionV>
            <wp:extent cx="4405630" cy="1092200"/>
            <wp:effectExtent l="1905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9640"/>
                    <a:stretch>
                      <a:fillRect/>
                    </a:stretch>
                  </pic:blipFill>
                  <pic:spPr bwMode="auto">
                    <a:xfrm>
                      <a:off x="0" y="0"/>
                      <a:ext cx="4405630" cy="1092200"/>
                    </a:xfrm>
                    <a:prstGeom prst="rect">
                      <a:avLst/>
                    </a:prstGeom>
                    <a:noFill/>
                    <a:ln w="9525">
                      <a:noFill/>
                      <a:miter lim="800000"/>
                      <a:headEnd/>
                      <a:tailEnd/>
                    </a:ln>
                  </pic:spPr>
                </pic:pic>
              </a:graphicData>
            </a:graphic>
          </wp:anchor>
        </w:drawing>
      </w:r>
    </w:p>
    <w:p w:rsidR="008F76C7" w:rsidRDefault="00CC340D" w:rsidP="008F76C7">
      <w:pPr>
        <w:spacing w:after="0"/>
        <w:rPr>
          <w:sz w:val="24"/>
        </w:rPr>
      </w:pPr>
      <w:r>
        <w:rPr>
          <w:sz w:val="24"/>
        </w:rPr>
        <w:t>Les 2 fils sont nommés :</w:t>
      </w:r>
    </w:p>
    <w:p w:rsidR="00CC340D" w:rsidRPr="006A302E" w:rsidRDefault="00CC340D" w:rsidP="008F76C7">
      <w:pPr>
        <w:spacing w:after="0"/>
        <w:rPr>
          <w:sz w:val="24"/>
        </w:rPr>
      </w:pPr>
      <w:r w:rsidRPr="006A302E">
        <w:rPr>
          <w:sz w:val="24"/>
        </w:rPr>
        <w:t xml:space="preserve">CAN High et CAN </w:t>
      </w:r>
      <w:proofErr w:type="spellStart"/>
      <w:r w:rsidRPr="006A302E">
        <w:rPr>
          <w:sz w:val="24"/>
        </w:rPr>
        <w:t>Low</w:t>
      </w:r>
      <w:proofErr w:type="spellEnd"/>
    </w:p>
    <w:p w:rsidR="00CC340D" w:rsidRDefault="00CC340D" w:rsidP="008F76C7">
      <w:pPr>
        <w:spacing w:after="0"/>
        <w:rPr>
          <w:sz w:val="24"/>
        </w:rPr>
      </w:pPr>
      <w:r w:rsidRPr="00CC340D">
        <w:rPr>
          <w:sz w:val="24"/>
        </w:rPr>
        <w:t>Lorsque CAN_H=1 alors C</w:t>
      </w:r>
      <w:r>
        <w:rPr>
          <w:sz w:val="24"/>
        </w:rPr>
        <w:t>AN_L=0</w:t>
      </w:r>
    </w:p>
    <w:p w:rsidR="00CC340D" w:rsidRDefault="00CC340D" w:rsidP="008F76C7">
      <w:pPr>
        <w:spacing w:after="0"/>
        <w:rPr>
          <w:sz w:val="24"/>
        </w:rPr>
      </w:pPr>
      <w:r>
        <w:rPr>
          <w:sz w:val="24"/>
        </w:rPr>
        <w:t>Lorsque CAN_H=0 alors CAN_L=1</w:t>
      </w:r>
    </w:p>
    <w:p w:rsidR="00CC340D" w:rsidRPr="00CC340D" w:rsidRDefault="00CC340D" w:rsidP="008F76C7">
      <w:pPr>
        <w:spacing w:after="0"/>
        <w:rPr>
          <w:sz w:val="24"/>
        </w:rPr>
      </w:pPr>
    </w:p>
    <w:p w:rsidR="008F76C7" w:rsidRPr="00CC340D" w:rsidRDefault="008F76C7" w:rsidP="008F76C7">
      <w:pPr>
        <w:spacing w:after="0"/>
        <w:rPr>
          <w:sz w:val="24"/>
        </w:rPr>
      </w:pPr>
    </w:p>
    <w:p w:rsidR="008F76C7" w:rsidRDefault="00CC340D" w:rsidP="008F76C7">
      <w:pPr>
        <w:spacing w:after="0"/>
        <w:rPr>
          <w:sz w:val="24"/>
        </w:rPr>
      </w:pPr>
      <w:r>
        <w:rPr>
          <w:sz w:val="24"/>
        </w:rPr>
        <w:t xml:space="preserve">La tension sur le fil </w:t>
      </w:r>
      <w:r w:rsidR="00E636FA">
        <w:rPr>
          <w:sz w:val="24"/>
        </w:rPr>
        <w:t xml:space="preserve">CAN_H évolue entre 3.5V (état 1) et 2.5V </w:t>
      </w:r>
      <w:proofErr w:type="gramStart"/>
      <w:r w:rsidR="00E636FA">
        <w:rPr>
          <w:sz w:val="24"/>
        </w:rPr>
        <w:t>( état</w:t>
      </w:r>
      <w:proofErr w:type="gramEnd"/>
      <w:r w:rsidR="00E636FA">
        <w:rPr>
          <w:sz w:val="24"/>
        </w:rPr>
        <w:t xml:space="preserve"> 0) par rapport à la masse. </w:t>
      </w:r>
    </w:p>
    <w:p w:rsidR="00E636FA" w:rsidRDefault="00E636FA" w:rsidP="008F76C7">
      <w:pPr>
        <w:spacing w:after="0"/>
        <w:rPr>
          <w:sz w:val="24"/>
        </w:rPr>
      </w:pPr>
      <w:r>
        <w:rPr>
          <w:sz w:val="24"/>
        </w:rPr>
        <w:t xml:space="preserve">La tension sur le fil CAN_L évolue ente 2.5V (état 1) et 1.5V </w:t>
      </w:r>
      <w:proofErr w:type="gramStart"/>
      <w:r>
        <w:rPr>
          <w:sz w:val="24"/>
        </w:rPr>
        <w:t>( état</w:t>
      </w:r>
      <w:proofErr w:type="gramEnd"/>
      <w:r>
        <w:rPr>
          <w:sz w:val="24"/>
        </w:rPr>
        <w:t xml:space="preserve"> 0) par rapport à la masse.</w:t>
      </w:r>
    </w:p>
    <w:p w:rsidR="006A302E" w:rsidRPr="0039149A" w:rsidRDefault="00E636FA" w:rsidP="008F76C7">
      <w:pPr>
        <w:spacing w:after="0"/>
        <w:rPr>
          <w:b/>
          <w:sz w:val="24"/>
        </w:rPr>
      </w:pPr>
      <w:r w:rsidRPr="0039149A">
        <w:rPr>
          <w:b/>
          <w:sz w:val="24"/>
        </w:rPr>
        <w:t>L’information est obtenue par soustraction des 2 potentiels, on mesure la tension différentielle entre les 2 fils.</w:t>
      </w:r>
    </w:p>
    <w:p w:rsidR="008F76C7" w:rsidRDefault="009A0A82" w:rsidP="008F76C7">
      <w:pPr>
        <w:spacing w:after="0"/>
        <w:rPr>
          <w:sz w:val="24"/>
        </w:rPr>
      </w:pPr>
      <w:r>
        <w:rPr>
          <w:sz w:val="24"/>
        </w:rPr>
      </w:r>
      <w:r>
        <w:rPr>
          <w:sz w:val="24"/>
        </w:rPr>
        <w:pict>
          <v:group id="_x0000_s2902" editas="canvas" style="width:522.5pt;height:220.35pt;mso-position-horizontal-relative:char;mso-position-vertical-relative:line" coordorigin="720,4436" coordsize="10450,4407">
            <o:lock v:ext="edit" aspectratio="t"/>
            <v:shape id="_x0000_s2901" type="#_x0000_t75" style="position:absolute;left:720;top:4436;width:10450;height:4407" o:preferrelative="f" stroked="t" strokecolor="black [3213]">
              <v:fill o:detectmouseclick="t"/>
              <v:path o:extrusionok="t" o:connecttype="none"/>
              <o:lock v:ext="edit" text="t"/>
            </v:shape>
            <v:shape id="_x0000_s2903" type="#_x0000_t75" style="position:absolute;left:1050;top:4775;width:3141;height:1586">
              <v:imagedata r:id="rId16" o:title="CAN_H"/>
            </v:shape>
            <v:shape id="_x0000_s2904" type="#_x0000_t75" style="position:absolute;left:1050;top:7035;width:3078;height:1554">
              <v:imagedata r:id="rId17" o:title="CAN_L"/>
            </v:shape>
            <v:group id="_x0000_s2923" style="position:absolute;left:6549;top:6244;width:4511;height:1920" coordorigin="6159,2556" coordsize="3086,1327">
              <v:shape id="_x0000_s2906" type="#_x0000_t32" style="position:absolute;left:6536;top:2556;width:1;height:938;flip:y" o:connectortype="straight" strokecolor="black [3213]">
                <v:stroke startarrowwidth="narrow" startarrowlength="short" endarrow="block"/>
              </v:shape>
              <v:shape id="_x0000_s2907" type="#_x0000_t32" style="position:absolute;left:6536;top:3493;width:2709;height:1" o:connectortype="straight" strokecolor="black [3213]">
                <v:stroke startarrowwidth="narrow" startarrowlength="short" endarrow="block"/>
              </v:shape>
              <v:shape id="_x0000_s2908" type="#_x0000_t32" style="position:absolute;left:6536;top:2868;width:601;height:1;flip:y" o:connectortype="straight" strokecolor="black [3213]" strokeweight="1.5pt">
                <v:stroke startarrowwidth="narrow" startarrowlength="short"/>
              </v:shape>
              <v:shape id="_x0000_s2909" type="#_x0000_t32" style="position:absolute;left:7138;top:2868;width:1;height:624" o:connectortype="straight" strokecolor="black [3213]" strokeweight="1.5pt">
                <v:stroke startarrowwidth="narrow" startarrowlength="short"/>
              </v:shape>
              <v:shape id="_x0000_s2910" type="#_x0000_t32" style="position:absolute;left:7439;top:2868;width:301;height:2" o:connectortype="straight" strokecolor="black [3213]" strokeweight="1.5pt">
                <v:stroke startarrowwidth="narrow" startarrowlength="short"/>
              </v:shape>
              <v:shape id="_x0000_s2911" type="#_x0000_t32" style="position:absolute;left:8342;top:2868;width:301;height:0" o:connectortype="straight" strokecolor="black [3213]" strokeweight="1.5pt">
                <v:stroke startarrowwidth="narrow" startarrowlength="short"/>
              </v:shape>
              <v:shape id="_x0000_s2912" type="#_x0000_t32" style="position:absolute;left:7439;top:2868;width:0;height:625" o:connectortype="straight" strokecolor="black [3213]" strokeweight="1.5pt">
                <v:stroke startarrowwidth="narrow" startarrowlength="short"/>
              </v:shape>
              <v:shape id="_x0000_s2913" type="#_x0000_t32" style="position:absolute;left:7740;top:2868;width:0;height:625" o:connectortype="straight" strokecolor="black [3213]" strokeweight="1.5pt">
                <v:stroke startarrowwidth="narrow" startarrowlength="short"/>
              </v:shape>
              <v:shape id="_x0000_s2914" type="#_x0000_t32" style="position:absolute;left:8342;top:2868;width:0;height:625" o:connectortype="straight" strokecolor="black [3213]" strokeweight="1.5pt">
                <v:stroke startarrowwidth="narrow" startarrowlength="short"/>
              </v:shape>
              <v:shape id="_x0000_s2915" type="#_x0000_t32" style="position:absolute;left:8643;top:2868;width:0;height:625" o:connectortype="straight" strokecolor="black [3213]" strokeweight="1.5pt">
                <v:stroke startarrowwidth="narrow" startarrowlength="short"/>
              </v:shape>
              <v:shape id="_x0000_s2916" type="#_x0000_t32" style="position:absolute;left:7138;top:3493;width:301;height:0" o:connectortype="straight" strokecolor="black [3213]" strokeweight="1.5pt">
                <v:stroke startarrowwidth="narrow" startarrowlength="short"/>
              </v:shape>
              <v:shape id="_x0000_s2917" type="#_x0000_t32" style="position:absolute;left:7740;top:3493;width:602;height:0" o:connectortype="straight" strokecolor="black [3213]" strokeweight="1.5pt">
                <v:stroke startarrowwidth="narrow" startarrowlength="short"/>
              </v:shape>
              <v:shape id="_x0000_s2919" type="#_x0000_t32" style="position:absolute;left:8643;top:3493;width:301;height:0" o:connectortype="straight" strokecolor="black [3213]" strokeweight="1.5pt">
                <v:stroke startarrowwidth="narrow" startarrowlength="short"/>
              </v:shape>
              <v:shape id="_x0000_s2920" type="#_x0000_t202" style="position:absolute;left:6536;top:3649;width:2709;height:234;v-text-anchor:middle" filled="f" stroked="f" strokecolor="black [3213]">
                <v:stroke startarrowwidth="narrow" startarrowlength="short"/>
                <v:textbox inset=".5mm,.3mm,0,.3mm">
                  <w:txbxContent>
                    <w:p w:rsidR="00D10604" w:rsidRDefault="00D10604" w:rsidP="00C742FD">
                      <w:r>
                        <w:tab/>
                      </w:r>
                      <w:r>
                        <w:tab/>
                      </w:r>
                      <w:r>
                        <w:tab/>
                      </w:r>
                      <w:r>
                        <w:tab/>
                      </w:r>
                      <w:r>
                        <w:tab/>
                        <w:t xml:space="preserve">t   </w:t>
                      </w:r>
                    </w:p>
                  </w:txbxContent>
                </v:textbox>
              </v:shape>
              <v:shape id="_x0000_s2921" type="#_x0000_t202" style="position:absolute;left:6159;top:2790;width:301;height:237;v-text-anchor:middle" stroked="f" strokecolor="black [3213]">
                <v:stroke startarrowwidth="narrow" startarrowlength="short"/>
                <v:textbox inset=".5mm,.3mm,.5mm,.3mm">
                  <w:txbxContent>
                    <w:p w:rsidR="00D10604" w:rsidRDefault="00D10604" w:rsidP="00C742FD">
                      <w:r>
                        <w:t>2 V</w:t>
                      </w:r>
                    </w:p>
                  </w:txbxContent>
                </v:textbox>
              </v:shape>
              <v:shape id="_x0000_s2922" type="#_x0000_t202" style="position:absolute;left:6159;top:3337;width:301;height:235;v-text-anchor:middle" stroked="f" strokecolor="black [3213]">
                <v:stroke startarrowwidth="narrow" startarrowlength="short"/>
                <v:textbox inset=".5mm,.3mm,.5mm,.3mm">
                  <w:txbxContent>
                    <w:p w:rsidR="00D10604" w:rsidRDefault="00D10604" w:rsidP="00C742FD">
                      <w:r>
                        <w:t>0 V</w:t>
                      </w:r>
                    </w:p>
                  </w:txbxContent>
                </v:textbox>
              </v:shape>
            </v:group>
            <v:shapetype id="_x0000_t33" coordsize="21600,21600" o:spt="33" o:oned="t" path="m,l21600,r,21600e" filled="f">
              <v:stroke joinstyle="miter"/>
              <v:path arrowok="t" fillok="f" o:connecttype="none"/>
              <o:lock v:ext="edit" shapetype="t"/>
            </v:shapetype>
            <v:shape id="_x0000_s2924" type="#_x0000_t33" style="position:absolute;left:4191;top:5568;width:379;height:1128" o:connectortype="elbow" adj="-238854,-106621,-238854" strokecolor="black [3213]">
              <v:stroke startarrowwidth="narrow" startarrowlength="short" endarrow="block"/>
            </v:shape>
            <v:shape id="_x0000_s2925" type="#_x0000_t33" style="position:absolute;left:4128;top:6809;width:442;height:1003;flip:y" o:connectortype="elbow" adj="-201730,168234,-201730" strokecolor="black [3213]">
              <v:stroke startarrowwidth="narrow" startarrowlength="short" endarrow="block"/>
            </v:shape>
            <v:shape id="_x0000_s2926" type="#_x0000_t32" style="position:absolute;left:4680;top:6809;width:1760;height:0" o:connectortype="straight" strokecolor="black [3213]">
              <v:stroke startarrowwidth="narrow" startarrowlength="short" endarrow="block"/>
            </v:shape>
            <v:shape id="_x0000_s2928" type="#_x0000_t202" style="position:absolute;left:4680;top:6357;width:1870;height:339;v-text-anchor:middle" filled="f" stroked="f" strokecolor="black [3213]">
              <v:stroke startarrowwidth="narrow" startarrowlength="short"/>
              <v:textbox inset=".5mm,.3mm,.5mm,.3mm">
                <w:txbxContent>
                  <w:p w:rsidR="00D10604" w:rsidRPr="00E636FA" w:rsidRDefault="00D10604" w:rsidP="00C742FD">
                    <w:pPr>
                      <w:rPr>
                        <w:b/>
                        <w:sz w:val="24"/>
                      </w:rPr>
                    </w:pPr>
                    <w:r>
                      <w:rPr>
                        <w:b/>
                        <w:sz w:val="24"/>
                      </w:rPr>
                      <w:t>(</w:t>
                    </w:r>
                    <w:r w:rsidRPr="00E636FA">
                      <w:rPr>
                        <w:b/>
                        <w:sz w:val="24"/>
                      </w:rPr>
                      <w:t>CAN</w:t>
                    </w:r>
                    <w:r>
                      <w:rPr>
                        <w:b/>
                        <w:sz w:val="24"/>
                      </w:rPr>
                      <w:t xml:space="preserve"> </w:t>
                    </w:r>
                    <w:r w:rsidRPr="00E636FA">
                      <w:rPr>
                        <w:b/>
                        <w:sz w:val="24"/>
                      </w:rPr>
                      <w:t>H – CAN</w:t>
                    </w:r>
                    <w:r>
                      <w:rPr>
                        <w:b/>
                        <w:sz w:val="24"/>
                      </w:rPr>
                      <w:t xml:space="preserve"> </w:t>
                    </w:r>
                    <w:r w:rsidRPr="00E636FA">
                      <w:rPr>
                        <w:b/>
                        <w:sz w:val="24"/>
                      </w:rPr>
                      <w:t>L</w:t>
                    </w:r>
                    <w:r>
                      <w:rPr>
                        <w:b/>
                        <w:sz w:val="24"/>
                      </w:rPr>
                      <w:t>)</w:t>
                    </w:r>
                  </w:p>
                </w:txbxContent>
              </v:textbox>
            </v:shape>
            <v:shape id="_x0000_s2965" type="#_x0000_t202" style="position:absolute;left:6000;top:5453;width:1210;height:339;v-text-anchor:middle" filled="f" stroked="f" strokecolor="black [3213]">
              <v:stroke startarrowwidth="narrow" startarrowlength="short"/>
              <v:textbox inset=".5mm,.3mm,.5mm,.3mm">
                <w:txbxContent>
                  <w:p w:rsidR="00D10604" w:rsidRPr="00E636FA" w:rsidRDefault="00D10604" w:rsidP="00C742FD">
                    <w:pPr>
                      <w:rPr>
                        <w:b/>
                        <w:sz w:val="24"/>
                      </w:rPr>
                    </w:pPr>
                    <w:proofErr w:type="gramStart"/>
                    <w:r>
                      <w:rPr>
                        <w:b/>
                        <w:sz w:val="24"/>
                      </w:rPr>
                      <w:t>( 3.5</w:t>
                    </w:r>
                    <w:proofErr w:type="gramEnd"/>
                    <w:r>
                      <w:rPr>
                        <w:b/>
                        <w:sz w:val="24"/>
                      </w:rPr>
                      <w:t xml:space="preserve"> - 1.5 )</w:t>
                    </w:r>
                  </w:p>
                </w:txbxContent>
              </v:textbox>
            </v:shape>
            <v:shape id="_x0000_s2966" type="#_x0000_t202" style="position:absolute;left:9740;top:5453;width:1210;height:339;v-text-anchor:middle" filled="f" stroked="f" strokecolor="black [3213]">
              <v:stroke startarrowwidth="narrow" startarrowlength="short"/>
              <v:textbox inset=".5mm,.3mm,.5mm,.3mm">
                <w:txbxContent>
                  <w:p w:rsidR="00D10604" w:rsidRPr="00E636FA" w:rsidRDefault="00D10604" w:rsidP="00C742FD">
                    <w:pPr>
                      <w:rPr>
                        <w:b/>
                        <w:sz w:val="24"/>
                      </w:rPr>
                    </w:pPr>
                    <w:proofErr w:type="gramStart"/>
                    <w:r>
                      <w:rPr>
                        <w:b/>
                        <w:sz w:val="24"/>
                      </w:rPr>
                      <w:t>( 2.5</w:t>
                    </w:r>
                    <w:proofErr w:type="gramEnd"/>
                    <w:r>
                      <w:rPr>
                        <w:b/>
                        <w:sz w:val="24"/>
                      </w:rPr>
                      <w:t xml:space="preserve"> - 2.5 )</w:t>
                    </w:r>
                  </w:p>
                </w:txbxContent>
              </v:textbox>
            </v:shape>
            <v:shape id="_x0000_s2967" type="#_x0000_t32" style="position:absolute;left:7210;top:5623;width:440;height:960" o:connectortype="straight" strokecolor="black [3213]">
              <v:stroke startarrowwidth="narrow" startarrowlength="short" endarrow="block"/>
            </v:shape>
            <v:shape id="_x0000_s2968" type="#_x0000_t32" style="position:absolute;left:9190;top:5623;width:550;height:1864;flip:x" o:connectortype="straight" strokecolor="black [3213]">
              <v:stroke startarrowwidth="narrow" startarrowlength="short" endarrow="block"/>
            </v:shape>
            <w10:wrap type="none"/>
            <w10:anchorlock/>
          </v:group>
        </w:pict>
      </w:r>
    </w:p>
    <w:p w:rsidR="00C333E7" w:rsidRDefault="00C333E7" w:rsidP="008F76C7">
      <w:pPr>
        <w:spacing w:after="0"/>
        <w:rPr>
          <w:sz w:val="24"/>
        </w:rPr>
      </w:pPr>
    </w:p>
    <w:p w:rsidR="00C333E7" w:rsidRDefault="00C333E7" w:rsidP="008F76C7">
      <w:pPr>
        <w:spacing w:after="0"/>
        <w:rPr>
          <w:sz w:val="24"/>
        </w:rPr>
      </w:pPr>
      <w:r w:rsidRPr="00C333E7">
        <w:rPr>
          <w:b/>
          <w:sz w:val="24"/>
          <w:u w:val="single"/>
        </w:rPr>
        <w:t>Nota </w:t>
      </w:r>
      <w:r w:rsidRPr="00C333E7">
        <w:rPr>
          <w:sz w:val="24"/>
        </w:rPr>
        <w:t>: les fils torsadés et la mesure de la différence de tension entre les 2 fils permet</w:t>
      </w:r>
      <w:r>
        <w:rPr>
          <w:sz w:val="24"/>
        </w:rPr>
        <w:t>tent</w:t>
      </w:r>
      <w:r w:rsidRPr="00C333E7">
        <w:rPr>
          <w:sz w:val="24"/>
        </w:rPr>
        <w:t xml:space="preserve"> de supprimer les parasites qui pourraient fausser le message numérique.</w:t>
      </w:r>
    </w:p>
    <w:p w:rsidR="00C333E7" w:rsidRDefault="00C333E7" w:rsidP="008F76C7">
      <w:pPr>
        <w:spacing w:after="0"/>
        <w:rPr>
          <w:sz w:val="24"/>
        </w:rPr>
      </w:pPr>
      <w:r w:rsidRPr="00C333E7">
        <w:rPr>
          <w:noProof/>
          <w:sz w:val="24"/>
          <w:lang w:eastAsia="fr-FR"/>
        </w:rPr>
        <w:drawing>
          <wp:inline distT="0" distB="0" distL="0" distR="0">
            <wp:extent cx="6356350" cy="1361440"/>
            <wp:effectExtent l="19050" t="0" r="0" b="0"/>
            <wp:docPr id="4" name="Imag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8" cstate="print"/>
                    <a:srcRect/>
                    <a:stretch>
                      <a:fillRect/>
                    </a:stretch>
                  </pic:blipFill>
                  <pic:spPr bwMode="auto">
                    <a:xfrm>
                      <a:off x="0" y="0"/>
                      <a:ext cx="6356350" cy="1361440"/>
                    </a:xfrm>
                    <a:prstGeom prst="rect">
                      <a:avLst/>
                    </a:prstGeom>
                    <a:noFill/>
                  </pic:spPr>
                </pic:pic>
              </a:graphicData>
            </a:graphic>
          </wp:inline>
        </w:drawing>
      </w:r>
    </w:p>
    <w:p w:rsidR="00C333E7" w:rsidRDefault="00C333E7" w:rsidP="008F76C7">
      <w:pPr>
        <w:spacing w:after="0"/>
        <w:rPr>
          <w:sz w:val="24"/>
        </w:rPr>
      </w:pPr>
    </w:p>
    <w:p w:rsidR="00C333E7" w:rsidRPr="00C742FD" w:rsidRDefault="00C333E7" w:rsidP="008F76C7">
      <w:pPr>
        <w:spacing w:after="0"/>
        <w:rPr>
          <w:sz w:val="24"/>
        </w:rPr>
      </w:pPr>
      <w:r w:rsidRPr="00C333E7">
        <w:rPr>
          <w:b/>
          <w:sz w:val="24"/>
          <w:u w:val="single"/>
        </w:rPr>
        <w:t>Vitesse de transmission :</w:t>
      </w:r>
      <w:r w:rsidR="00225F81" w:rsidRPr="00C742FD">
        <w:rPr>
          <w:sz w:val="24"/>
        </w:rPr>
        <w:t xml:space="preserve"> </w:t>
      </w:r>
    </w:p>
    <w:p w:rsidR="008F76C7" w:rsidRPr="00C742FD" w:rsidRDefault="009A0A82" w:rsidP="008F76C7">
      <w:pPr>
        <w:spacing w:after="0"/>
        <w:rPr>
          <w:sz w:val="24"/>
        </w:rPr>
      </w:pPr>
      <w:r>
        <w:rPr>
          <w:noProof/>
          <w:sz w:val="24"/>
          <w:lang w:eastAsia="fr-FR"/>
        </w:rPr>
        <w:pict>
          <v:group id="_x0000_s2969" editas="canvas" style="position:absolute;margin-left:5301.3pt;margin-top:0;width:291.5pt;height:135.55pt;z-index:251659264;mso-position-horizontal:right;mso-position-horizontal-relative:margin;mso-position-vertical:bottom;mso-position-vertical-relative:margin" coordorigin="2323,12580" coordsize="3989,1873">
            <o:lock v:ext="edit" aspectratio="t"/>
            <v:shape id="_x0000_s2970" type="#_x0000_t75" style="position:absolute;left:2323;top:12580;width:3989;height:1873" o:preferrelative="f">
              <v:fill o:detectmouseclick="t"/>
              <v:path o:extrusionok="t" o:connecttype="none"/>
              <o:lock v:ext="edit" text="t"/>
            </v:shape>
            <v:group id="_x0000_s2971" style="position:absolute;left:2398;top:12658;width:3840;height:1795" coordorigin="4129,13205" coordsize="3839,1794">
              <v:shape id="_x0000_s2972" type="#_x0000_t32" style="position:absolute;left:4731;top:13322;width:1;height:938;flip:y" o:connectortype="straight" strokecolor="black [3213]">
                <v:stroke startarrowwidth="narrow" startarrowlength="short" endarrow="block"/>
              </v:shape>
              <v:shape id="_x0000_s2973" type="#_x0000_t32" style="position:absolute;left:4731;top:14259;width:2710;height:1" o:connectortype="straight" strokecolor="black [3213]">
                <v:stroke startarrowwidth="narrow" startarrowlength="short" endarrow="block"/>
              </v:shape>
              <v:shape id="_x0000_s2974" type="#_x0000_t32" style="position:absolute;left:4731;top:13634;width:601;height:1;flip:y" o:connectortype="straight" strokecolor="black [3213]" strokeweight="1.5pt">
                <v:stroke startarrowwidth="narrow" startarrowlength="short"/>
              </v:shape>
              <v:shape id="_x0000_s2975" type="#_x0000_t32" style="position:absolute;left:5333;top:13634;width:1;height:624" o:connectortype="straight" strokecolor="black [3213]" strokeweight="1.5pt">
                <v:stroke startarrowwidth="narrow" startarrowlength="short"/>
              </v:shape>
              <v:shape id="_x0000_s2976" type="#_x0000_t32" style="position:absolute;left:5634;top:13634;width:302;height:2" o:connectortype="straight" strokecolor="black [3213]" strokeweight="1.5pt">
                <v:stroke startarrowwidth="narrow" startarrowlength="short"/>
              </v:shape>
              <v:shape id="_x0000_s2977" type="#_x0000_t32" style="position:absolute;left:6538;top:13634;width:301;height:0" o:connectortype="straight" strokecolor="black [3213]" strokeweight="1.5pt">
                <v:stroke startarrowwidth="narrow" startarrowlength="short"/>
              </v:shape>
              <v:shape id="_x0000_s2978" type="#_x0000_t32" style="position:absolute;left:5634;top:13634;width:0;height:625" o:connectortype="straight" strokecolor="black [3213]" strokeweight="1.5pt">
                <v:stroke startarrowwidth="narrow" startarrowlength="short"/>
              </v:shape>
              <v:shape id="_x0000_s2979" type="#_x0000_t32" style="position:absolute;left:5936;top:13634;width:0;height:625" o:connectortype="straight" strokecolor="black [3213]" strokeweight="1.5pt">
                <v:stroke startarrowwidth="narrow" startarrowlength="short"/>
              </v:shape>
              <v:shape id="_x0000_s2980" type="#_x0000_t32" style="position:absolute;left:6538;top:13634;width:0;height:625" o:connectortype="straight" strokecolor="black [3213]" strokeweight="1.5pt">
                <v:stroke startarrowwidth="narrow" startarrowlength="short"/>
              </v:shape>
              <v:shape id="_x0000_s2981" type="#_x0000_t32" style="position:absolute;left:6839;top:13634;width:0;height:625" o:connectortype="straight" strokecolor="black [3213]" strokeweight="1.5pt">
                <v:stroke startarrowwidth="narrow" startarrowlength="short"/>
              </v:shape>
              <v:shape id="_x0000_s2982" type="#_x0000_t32" style="position:absolute;left:5333;top:14259;width:301;height:0" o:connectortype="straight" strokecolor="black [3213]" strokeweight="1.5pt">
                <v:stroke startarrowwidth="narrow" startarrowlength="short"/>
              </v:shape>
              <v:shape id="_x0000_s2983" type="#_x0000_t32" style="position:absolute;left:5936;top:14259;width:602;height:0" o:connectortype="straight" strokecolor="black [3213]" strokeweight="1.5pt">
                <v:stroke startarrowwidth="narrow" startarrowlength="short"/>
              </v:shape>
              <v:shape id="_x0000_s2984" type="#_x0000_t32" style="position:absolute;left:6839;top:14259;width:301;height:0" o:connectortype="straight" strokecolor="black [3213]" strokeweight="1.5pt">
                <v:stroke startarrowwidth="narrow" startarrowlength="short"/>
              </v:shape>
              <v:shape id="_x0000_s2985" type="#_x0000_t202" style="position:absolute;left:7516;top:14064;width:452;height:234;v-text-anchor:middle" filled="f" stroked="f" strokecolor="black [3213]">
                <v:stroke startarrowwidth="narrow" startarrowlength="short"/>
                <v:textbox style="mso-next-textbox:#_x0000_s2985" inset=".5mm,.3mm,0,.3mm">
                  <w:txbxContent>
                    <w:p w:rsidR="00D10604" w:rsidRDefault="00D10604" w:rsidP="00225F81">
                      <w:proofErr w:type="gramStart"/>
                      <w:r>
                        <w:t>temps</w:t>
                      </w:r>
                      <w:proofErr w:type="gramEnd"/>
                      <w:r>
                        <w:t xml:space="preserve">  </w:t>
                      </w:r>
                    </w:p>
                  </w:txbxContent>
                </v:textbox>
              </v:shape>
              <v:shape id="_x0000_s2986" type="#_x0000_t202" style="position:absolute;left:4129;top:13205;width:528;height:233;v-text-anchor:middle" filled="f" stroked="f" strokecolor="black [3213]">
                <v:stroke startarrowwidth="narrow" startarrowlength="short"/>
                <v:textbox style="mso-next-textbox:#_x0000_s2986" inset=".5mm,.3mm,0,.3mm">
                  <w:txbxContent>
                    <w:p w:rsidR="00D10604" w:rsidRDefault="00D10604" w:rsidP="00225F81">
                      <w:r>
                        <w:t xml:space="preserve">U CAN   </w:t>
                      </w:r>
                    </w:p>
                  </w:txbxContent>
                </v:textbox>
              </v:shape>
              <v:shape id="_x0000_s2987" type="#_x0000_t32" style="position:absolute;left:5033;top:13439;width:1;height:1327;flip:x" o:connectortype="straight" strokecolor="black [3213]" strokeweight=".5pt">
                <v:stroke startarrowwidth="narrow" startarrowlength="short"/>
              </v:shape>
              <v:shape id="_x0000_s2988" type="#_x0000_t32" style="position:absolute;left:5334;top:13439;width:1;height:1327;flip:x" o:connectortype="straight" strokecolor="black [3213]" strokeweight=".5pt">
                <v:stroke startarrowwidth="narrow" startarrowlength="short"/>
              </v:shape>
              <v:shape id="_x0000_s2989" type="#_x0000_t32" style="position:absolute;left:5635;top:13439;width:1;height:1327;flip:x" o:connectortype="straight" strokecolor="black [3213]" strokeweight=".5pt">
                <v:stroke startarrowwidth="narrow" startarrowlength="short"/>
              </v:shape>
              <v:shape id="_x0000_s2990" type="#_x0000_t32" style="position:absolute;left:5936;top:13439;width:1;height:1327;flip:x" o:connectortype="straight" strokecolor="black [3213]" strokeweight=".5pt">
                <v:stroke startarrowwidth="narrow" startarrowlength="short"/>
              </v:shape>
              <v:shape id="_x0000_s2991" type="#_x0000_t32" style="position:absolute;left:6538;top:13439;width:1;height:1327;flip:x" o:connectortype="straight" strokecolor="black [3213]" strokeweight=".5pt">
                <v:stroke startarrowwidth="narrow" startarrowlength="short"/>
              </v:shape>
              <v:shape id="_x0000_s2992" type="#_x0000_t32" style="position:absolute;left:6237;top:13439;width:1;height:1327;flip:x" o:connectortype="straight" strokecolor="black [3213]" strokeweight=".5pt">
                <v:stroke startarrowwidth="narrow" startarrowlength="short"/>
              </v:shape>
              <v:shape id="_x0000_s2993" type="#_x0000_t32" style="position:absolute;left:6839;top:13439;width:1;height:1327;flip:x" o:connectortype="straight" strokecolor="black [3213]" strokeweight=".5pt">
                <v:stroke startarrowwidth="narrow" startarrowlength="short"/>
              </v:shape>
              <v:shape id="_x0000_s2994" type="#_x0000_t32" style="position:absolute;left:7140;top:13439;width:1;height:1327;flip:x" o:connectortype="straight" strokecolor="black [3213]" strokeweight=".5pt">
                <v:stroke startarrowwidth="narrow" startarrowlength="short"/>
              </v:shape>
              <v:shape id="_x0000_s2995" type="#_x0000_t32" style="position:absolute;left:5334;top:14610;width:301;height:0" o:connectortype="straight" strokecolor="black [3213]">
                <v:stroke startarrow="block" endarrow="block"/>
              </v:shape>
              <v:shape id="_x0000_s2996" type="#_x0000_t202" style="position:absolute;left:5409;top:14766;width:226;height:233;v-text-anchor:middle" filled="f" stroked="f" strokecolor="black [3213]">
                <v:stroke startarrowwidth="narrow" startarrowlength="short"/>
                <v:textbox style="mso-next-textbox:#_x0000_s2996" inset=".5mm,.3mm,0,.3mm">
                  <w:txbxContent>
                    <w:p w:rsidR="00D10604" w:rsidRDefault="00D10604" w:rsidP="00225F81">
                      <w:r>
                        <w:t xml:space="preserve">T  </w:t>
                      </w:r>
                    </w:p>
                  </w:txbxContent>
                </v:textbox>
              </v:shape>
              <v:shape id="_x0000_s2997" type="#_x0000_t32" style="position:absolute;left:6237;top:14610;width:300;height:1" o:connectortype="straight" strokecolor="black [3213]">
                <v:stroke startarrow="block" endarrow="block"/>
              </v:shape>
              <v:shape id="_x0000_s2998" type="#_x0000_t202" style="position:absolute;left:6237;top:14766;width:301;height:233;v-text-anchor:middle" filled="f" stroked="f" strokecolor="black [3213]">
                <v:stroke startarrowwidth="narrow" startarrowlength="short"/>
                <v:textbox style="mso-next-textbox:#_x0000_s2998" inset=".5mm,.3mm,0,.3mm">
                  <w:txbxContent>
                    <w:p w:rsidR="00D10604" w:rsidRDefault="00D10604" w:rsidP="00225F81">
                      <w:r>
                        <w:t xml:space="preserve">1 bit </w:t>
                      </w:r>
                    </w:p>
                  </w:txbxContent>
                </v:textbox>
              </v:shape>
            </v:group>
            <w10:wrap type="square" anchorx="margin" anchory="margin"/>
          </v:group>
        </w:pict>
      </w:r>
    </w:p>
    <w:p w:rsidR="008F76C7" w:rsidRDefault="00225F81" w:rsidP="008F76C7">
      <w:pPr>
        <w:spacing w:after="0"/>
        <w:rPr>
          <w:sz w:val="24"/>
        </w:rPr>
      </w:pPr>
      <w:r>
        <w:rPr>
          <w:sz w:val="24"/>
        </w:rPr>
        <w:t>T la période défini la durée d’un bit.</w:t>
      </w:r>
    </w:p>
    <w:p w:rsidR="00225F81" w:rsidRDefault="00225F81" w:rsidP="008F76C7">
      <w:pPr>
        <w:spacing w:after="0"/>
        <w:rPr>
          <w:sz w:val="24"/>
        </w:rPr>
      </w:pPr>
      <w:r>
        <w:rPr>
          <w:sz w:val="24"/>
        </w:rPr>
        <w:t xml:space="preserve">La vitesse de transmission est défini en millier de bit / seconde </w:t>
      </w:r>
      <w:proofErr w:type="gramStart"/>
      <w:r>
        <w:rPr>
          <w:sz w:val="24"/>
        </w:rPr>
        <w:t>( Kbit</w:t>
      </w:r>
      <w:proofErr w:type="gramEnd"/>
      <w:r>
        <w:rPr>
          <w:sz w:val="24"/>
        </w:rPr>
        <w:t>/s).</w:t>
      </w:r>
    </w:p>
    <w:p w:rsidR="00225F81" w:rsidRDefault="00225F81" w:rsidP="008F76C7">
      <w:pPr>
        <w:spacing w:after="0"/>
        <w:rPr>
          <w:sz w:val="24"/>
        </w:rPr>
      </w:pPr>
    </w:p>
    <w:p w:rsidR="00225F81" w:rsidRDefault="00225F81" w:rsidP="008F76C7">
      <w:pPr>
        <w:spacing w:after="0"/>
        <w:rPr>
          <w:sz w:val="24"/>
        </w:rPr>
      </w:pPr>
      <w:r w:rsidRPr="00225F81">
        <w:rPr>
          <w:sz w:val="24"/>
          <w:u w:val="single"/>
        </w:rPr>
        <w:t>Exemple :</w:t>
      </w:r>
      <w:r>
        <w:rPr>
          <w:sz w:val="24"/>
        </w:rPr>
        <w:t xml:space="preserve"> Débit = 500 Kb/s</w:t>
      </w:r>
    </w:p>
    <w:p w:rsidR="00225F81" w:rsidRPr="00CC340D" w:rsidRDefault="00225F81" w:rsidP="008F76C7">
      <w:pPr>
        <w:spacing w:after="0"/>
        <w:rPr>
          <w:sz w:val="24"/>
        </w:rPr>
      </w:pPr>
      <w:r>
        <w:rPr>
          <w:sz w:val="24"/>
        </w:rPr>
        <w:t xml:space="preserve">La durée d’un bit : </w:t>
      </w:r>
      <m:oMath>
        <m:r>
          <w:rPr>
            <w:rFonts w:ascii="Cambria Math" w:hAnsi="Cambria Math"/>
            <w:sz w:val="24"/>
          </w:rPr>
          <m:t>T=</m:t>
        </m:r>
        <m:f>
          <m:fPr>
            <m:ctrlPr>
              <w:rPr>
                <w:rFonts w:ascii="Cambria Math" w:hAnsi="Cambria Math"/>
                <w:i/>
                <w:sz w:val="24"/>
              </w:rPr>
            </m:ctrlPr>
          </m:fPr>
          <m:num>
            <m:r>
              <w:rPr>
                <w:rFonts w:ascii="Cambria Math" w:hAnsi="Cambria Math"/>
                <w:sz w:val="24"/>
              </w:rPr>
              <m:t>1 (s)</m:t>
            </m:r>
          </m:num>
          <m:den>
            <m:r>
              <w:rPr>
                <w:rFonts w:ascii="Cambria Math" w:hAnsi="Cambria Math"/>
                <w:sz w:val="24"/>
              </w:rPr>
              <m:t>500000</m:t>
            </m:r>
          </m:den>
        </m:f>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r>
          <w:rPr>
            <w:rFonts w:ascii="Cambria Math" w:hAnsi="Cambria Math"/>
            <w:sz w:val="24"/>
          </w:rPr>
          <m:t>s</m:t>
        </m:r>
      </m:oMath>
    </w:p>
    <w:p w:rsidR="008F76C7" w:rsidRPr="00CC340D" w:rsidRDefault="00225F81" w:rsidP="008F76C7">
      <w:pPr>
        <w:spacing w:after="0"/>
        <w:rPr>
          <w:sz w:val="24"/>
        </w:rPr>
      </w:pPr>
      <w:r>
        <w:rPr>
          <w:sz w:val="24"/>
        </w:rPr>
        <w:t xml:space="preserve">Soit  2 </w:t>
      </w:r>
      <w:r>
        <w:rPr>
          <w:sz w:val="24"/>
        </w:rPr>
        <w:sym w:font="Symbol" w:char="F06D"/>
      </w:r>
      <w:r>
        <w:rPr>
          <w:sz w:val="24"/>
        </w:rPr>
        <w:t>s</w:t>
      </w:r>
    </w:p>
    <w:p w:rsidR="008F76C7" w:rsidRDefault="008F76C7" w:rsidP="008F76C7">
      <w:pPr>
        <w:spacing w:after="0"/>
        <w:rPr>
          <w:sz w:val="24"/>
        </w:rPr>
      </w:pPr>
    </w:p>
    <w:p w:rsidR="00EB2212" w:rsidRDefault="00EB2212">
      <w:pPr>
        <w:rPr>
          <w:b/>
          <w:sz w:val="24"/>
          <w:u w:val="single"/>
        </w:rPr>
      </w:pPr>
      <w:r>
        <w:rPr>
          <w:b/>
          <w:sz w:val="24"/>
          <w:u w:val="single"/>
        </w:rPr>
        <w:lastRenderedPageBreak/>
        <w:t>3.3) Informations Numérique :</w:t>
      </w:r>
    </w:p>
    <w:p w:rsidR="00EB2212" w:rsidRDefault="00225F81">
      <w:pPr>
        <w:rPr>
          <w:sz w:val="24"/>
        </w:rPr>
      </w:pPr>
      <w:r>
        <w:rPr>
          <w:b/>
          <w:sz w:val="24"/>
          <w:u w:val="single"/>
        </w:rPr>
        <w:t xml:space="preserve">BIT </w:t>
      </w:r>
      <w:proofErr w:type="gramStart"/>
      <w:r>
        <w:rPr>
          <w:b/>
          <w:sz w:val="24"/>
          <w:u w:val="single"/>
        </w:rPr>
        <w:t xml:space="preserve">( </w:t>
      </w:r>
      <w:proofErr w:type="spellStart"/>
      <w:r>
        <w:rPr>
          <w:b/>
          <w:sz w:val="24"/>
          <w:u w:val="single"/>
        </w:rPr>
        <w:t>Binary</w:t>
      </w:r>
      <w:proofErr w:type="spellEnd"/>
      <w:proofErr w:type="gramEnd"/>
      <w:r>
        <w:rPr>
          <w:b/>
          <w:sz w:val="24"/>
          <w:u w:val="single"/>
        </w:rPr>
        <w:t xml:space="preserve"> </w:t>
      </w:r>
      <w:proofErr w:type="spellStart"/>
      <w:r>
        <w:rPr>
          <w:b/>
          <w:sz w:val="24"/>
          <w:u w:val="single"/>
        </w:rPr>
        <w:t>digIT</w:t>
      </w:r>
      <w:proofErr w:type="spellEnd"/>
      <w:r>
        <w:rPr>
          <w:b/>
          <w:sz w:val="24"/>
          <w:u w:val="single"/>
        </w:rPr>
        <w:t xml:space="preserve">) : </w:t>
      </w:r>
      <w:r w:rsidRPr="00225F81">
        <w:rPr>
          <w:sz w:val="24"/>
        </w:rPr>
        <w:t>information élémentaire</w:t>
      </w:r>
      <w:r>
        <w:rPr>
          <w:sz w:val="24"/>
        </w:rPr>
        <w:t xml:space="preserve"> ne pouvant prendre que 2 valeurs ( 0 ou 1 )</w:t>
      </w:r>
    </w:p>
    <w:p w:rsidR="00225F81" w:rsidRDefault="00E15C32" w:rsidP="00E15C32">
      <w:pPr>
        <w:spacing w:after="0"/>
        <w:rPr>
          <w:sz w:val="24"/>
        </w:rPr>
      </w:pPr>
      <w:proofErr w:type="spellStart"/>
      <w:r w:rsidRPr="00E15C32">
        <w:rPr>
          <w:b/>
          <w:sz w:val="24"/>
          <w:u w:val="single"/>
        </w:rPr>
        <w:t>Byte</w:t>
      </w:r>
      <w:proofErr w:type="spellEnd"/>
      <w:r w:rsidRPr="00E15C32">
        <w:rPr>
          <w:b/>
          <w:sz w:val="24"/>
          <w:u w:val="single"/>
        </w:rPr>
        <w:t> (</w:t>
      </w:r>
      <w:r w:rsidR="00225F81" w:rsidRPr="00E15C32">
        <w:rPr>
          <w:b/>
          <w:sz w:val="24"/>
          <w:u w:val="single"/>
        </w:rPr>
        <w:t>mot)</w:t>
      </w:r>
      <w:r w:rsidRPr="00E15C32">
        <w:rPr>
          <w:b/>
          <w:sz w:val="24"/>
          <w:u w:val="single"/>
        </w:rPr>
        <w:t xml:space="preserve"> </w:t>
      </w:r>
      <w:r w:rsidR="00225F81" w:rsidRPr="00E15C32">
        <w:rPr>
          <w:b/>
          <w:sz w:val="24"/>
          <w:u w:val="single"/>
        </w:rPr>
        <w:t>:</w:t>
      </w:r>
      <w:r>
        <w:rPr>
          <w:sz w:val="24"/>
        </w:rPr>
        <w:t xml:space="preserve"> c’est une combinaison de « bit » qui permet de coder un chiffre dont la valeur maxi dépend de la taille du </w:t>
      </w:r>
      <w:proofErr w:type="spellStart"/>
      <w:r>
        <w:rPr>
          <w:sz w:val="24"/>
        </w:rPr>
        <w:t>byte</w:t>
      </w:r>
      <w:proofErr w:type="spellEnd"/>
      <w:r>
        <w:rPr>
          <w:sz w:val="24"/>
        </w:rPr>
        <w:t>.</w:t>
      </w:r>
    </w:p>
    <w:p w:rsidR="00E15C32" w:rsidRDefault="00E15C32" w:rsidP="00E15C32">
      <w:pPr>
        <w:spacing w:after="0"/>
        <w:rPr>
          <w:sz w:val="24"/>
        </w:rPr>
      </w:pPr>
    </w:p>
    <w:p w:rsidR="00E15C32" w:rsidRPr="00E15C32" w:rsidRDefault="00E15C32" w:rsidP="00E15C32">
      <w:pPr>
        <w:spacing w:after="0"/>
        <w:rPr>
          <w:sz w:val="24"/>
        </w:rPr>
      </w:pPr>
      <w:proofErr w:type="spellStart"/>
      <w:r w:rsidRPr="00E15C32">
        <w:rPr>
          <w:b/>
          <w:sz w:val="24"/>
        </w:rPr>
        <w:t>Byte</w:t>
      </w:r>
      <w:proofErr w:type="spellEnd"/>
      <w:r w:rsidRPr="00E15C32">
        <w:rPr>
          <w:b/>
          <w:sz w:val="24"/>
        </w:rPr>
        <w:t xml:space="preserve"> de 4 bit = un Quartet</w:t>
      </w:r>
      <w:r>
        <w:rPr>
          <w:sz w:val="24"/>
        </w:rPr>
        <w:tab/>
        <w:t>nombre de combinaison maxi = 2</w:t>
      </w:r>
      <w:r>
        <w:rPr>
          <w:sz w:val="24"/>
          <w:vertAlign w:val="superscript"/>
        </w:rPr>
        <w:t>4</w:t>
      </w:r>
      <w:r>
        <w:rPr>
          <w:sz w:val="24"/>
        </w:rPr>
        <w:t>=16</w:t>
      </w:r>
    </w:p>
    <w:p w:rsidR="00E15C32" w:rsidRDefault="00E15C32" w:rsidP="00E15C32">
      <w:pPr>
        <w:spacing w:after="0"/>
        <w:rPr>
          <w:sz w:val="24"/>
        </w:rPr>
      </w:pPr>
      <w:r>
        <w:rPr>
          <w:sz w:val="24"/>
        </w:rPr>
        <w:t>Valeur maxi binaire = 1111</w:t>
      </w:r>
    </w:p>
    <w:p w:rsidR="00E15C32" w:rsidRPr="00E15C32" w:rsidRDefault="00E15C32" w:rsidP="00E15C32">
      <w:pPr>
        <w:spacing w:after="0"/>
        <w:rPr>
          <w:sz w:val="24"/>
        </w:rPr>
      </w:pPr>
      <w:r>
        <w:rPr>
          <w:sz w:val="24"/>
        </w:rPr>
        <w:t>Valeur maxi décimale =</w:t>
      </w:r>
      <m:oMath>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2</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1</m:t>
            </m:r>
          </m:sup>
        </m:sSup>
        <m:r>
          <w:rPr>
            <w:rFonts w:ascii="Cambria Math" w:hAnsi="Cambria Math"/>
            <w:sz w:val="24"/>
          </w:rPr>
          <m:t>+</m:t>
        </m:r>
        <m:sSup>
          <m:sSupPr>
            <m:ctrlPr>
              <w:rPr>
                <w:rFonts w:ascii="Cambria Math" w:hAnsi="Cambria Math"/>
                <w:i/>
                <w:sz w:val="24"/>
              </w:rPr>
            </m:ctrlPr>
          </m:sSupPr>
          <m:e>
            <m:r>
              <w:rPr>
                <w:rFonts w:ascii="Cambria Math" w:hAnsi="Cambria Math"/>
                <w:sz w:val="24"/>
              </w:rPr>
              <m:t>1×2</m:t>
            </m:r>
          </m:e>
          <m:sup>
            <m:r>
              <w:rPr>
                <w:rFonts w:ascii="Cambria Math" w:hAnsi="Cambria Math"/>
                <w:sz w:val="24"/>
              </w:rPr>
              <m:t>0</m:t>
            </m:r>
          </m:sup>
        </m:sSup>
        <m:r>
          <w:rPr>
            <w:rFonts w:ascii="Cambria Math" w:hAnsi="Cambria Math"/>
            <w:sz w:val="24"/>
          </w:rPr>
          <m:t>=8+4+2+1=15</m:t>
        </m:r>
      </m:oMath>
    </w:p>
    <w:p w:rsidR="00225F81" w:rsidRDefault="00225F81" w:rsidP="00E15C32">
      <w:pPr>
        <w:spacing w:after="0"/>
        <w:rPr>
          <w:b/>
          <w:sz w:val="24"/>
          <w:u w:val="single"/>
        </w:rPr>
      </w:pPr>
    </w:p>
    <w:p w:rsidR="00E15C32" w:rsidRPr="00E15C32" w:rsidRDefault="00E15C32" w:rsidP="00E15C32">
      <w:pPr>
        <w:spacing w:after="0"/>
        <w:rPr>
          <w:sz w:val="24"/>
        </w:rPr>
      </w:pPr>
      <w:proofErr w:type="spellStart"/>
      <w:r w:rsidRPr="00E15C32">
        <w:rPr>
          <w:b/>
          <w:sz w:val="24"/>
        </w:rPr>
        <w:t>Byte</w:t>
      </w:r>
      <w:proofErr w:type="spellEnd"/>
      <w:r w:rsidRPr="00E15C32">
        <w:rPr>
          <w:b/>
          <w:sz w:val="24"/>
        </w:rPr>
        <w:t xml:space="preserve"> de </w:t>
      </w:r>
      <w:r>
        <w:rPr>
          <w:b/>
          <w:sz w:val="24"/>
        </w:rPr>
        <w:t>8</w:t>
      </w:r>
      <w:r w:rsidRPr="00E15C32">
        <w:rPr>
          <w:b/>
          <w:sz w:val="24"/>
        </w:rPr>
        <w:t xml:space="preserve"> bit = un </w:t>
      </w:r>
      <w:r>
        <w:rPr>
          <w:b/>
          <w:sz w:val="24"/>
        </w:rPr>
        <w:t>Octet</w:t>
      </w:r>
      <w:r>
        <w:rPr>
          <w:sz w:val="24"/>
        </w:rPr>
        <w:tab/>
        <w:t>nombre de combinaison maxi = 2</w:t>
      </w:r>
      <w:r>
        <w:rPr>
          <w:sz w:val="24"/>
          <w:vertAlign w:val="superscript"/>
        </w:rPr>
        <w:t>8</w:t>
      </w:r>
      <w:r>
        <w:rPr>
          <w:sz w:val="24"/>
        </w:rPr>
        <w:t>=256</w:t>
      </w:r>
    </w:p>
    <w:p w:rsidR="00E15C32" w:rsidRDefault="00E15C32" w:rsidP="00E15C32">
      <w:pPr>
        <w:spacing w:after="0"/>
        <w:rPr>
          <w:sz w:val="24"/>
        </w:rPr>
      </w:pPr>
      <w:r>
        <w:rPr>
          <w:sz w:val="24"/>
        </w:rPr>
        <w:t>Valeur maxi binaire = 11111111</w:t>
      </w:r>
    </w:p>
    <w:p w:rsidR="00E15C32" w:rsidRPr="00E15C32" w:rsidRDefault="00E15C32" w:rsidP="00E15C32">
      <w:pPr>
        <w:spacing w:after="0"/>
        <w:rPr>
          <w:sz w:val="24"/>
        </w:rPr>
      </w:pPr>
      <w:r>
        <w:rPr>
          <w:sz w:val="24"/>
        </w:rPr>
        <w:t>Valeur maxi décimale =</w:t>
      </w:r>
      <m:oMath>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7</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6</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5</m:t>
            </m:r>
          </m:sup>
        </m:sSup>
        <m:r>
          <w:rPr>
            <w:rFonts w:ascii="Cambria Math" w:hAnsi="Cambria Math"/>
            <w:sz w:val="24"/>
          </w:rPr>
          <m:t>+</m:t>
        </m:r>
        <m:sSup>
          <m:sSupPr>
            <m:ctrlPr>
              <w:rPr>
                <w:rFonts w:ascii="Cambria Math" w:hAnsi="Cambria Math"/>
                <w:i/>
                <w:sz w:val="24"/>
              </w:rPr>
            </m:ctrlPr>
          </m:sSupPr>
          <m:e>
            <m:r>
              <w:rPr>
                <w:rFonts w:ascii="Cambria Math" w:hAnsi="Cambria Math"/>
                <w:sz w:val="24"/>
              </w:rPr>
              <m:t>1×2</m:t>
            </m:r>
          </m:e>
          <m:sup>
            <m:r>
              <w:rPr>
                <w:rFonts w:ascii="Cambria Math" w:hAnsi="Cambria Math"/>
                <w:sz w:val="24"/>
              </w:rPr>
              <m:t>4</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2</m:t>
            </m:r>
          </m:sup>
        </m:sSup>
        <m:r>
          <w:rPr>
            <w:rFonts w:ascii="Cambria Math" w:hAnsi="Cambria Math"/>
            <w:sz w:val="24"/>
          </w:rPr>
          <m:t>+1×</m:t>
        </m:r>
        <m:sSup>
          <m:sSupPr>
            <m:ctrlPr>
              <w:rPr>
                <w:rFonts w:ascii="Cambria Math" w:hAnsi="Cambria Math"/>
                <w:i/>
                <w:sz w:val="24"/>
              </w:rPr>
            </m:ctrlPr>
          </m:sSupPr>
          <m:e>
            <m:r>
              <w:rPr>
                <w:rFonts w:ascii="Cambria Math" w:hAnsi="Cambria Math"/>
                <w:sz w:val="24"/>
              </w:rPr>
              <m:t>2</m:t>
            </m:r>
          </m:e>
          <m:sup>
            <m:r>
              <w:rPr>
                <w:rFonts w:ascii="Cambria Math" w:hAnsi="Cambria Math"/>
                <w:sz w:val="24"/>
              </w:rPr>
              <m:t>1</m:t>
            </m:r>
          </m:sup>
        </m:sSup>
        <m:r>
          <w:rPr>
            <w:rFonts w:ascii="Cambria Math" w:hAnsi="Cambria Math"/>
            <w:sz w:val="24"/>
          </w:rPr>
          <m:t>+</m:t>
        </m:r>
        <m:sSup>
          <m:sSupPr>
            <m:ctrlPr>
              <w:rPr>
                <w:rFonts w:ascii="Cambria Math" w:hAnsi="Cambria Math"/>
                <w:i/>
                <w:sz w:val="24"/>
              </w:rPr>
            </m:ctrlPr>
          </m:sSupPr>
          <m:e>
            <m:r>
              <w:rPr>
                <w:rFonts w:ascii="Cambria Math" w:hAnsi="Cambria Math"/>
                <w:sz w:val="24"/>
              </w:rPr>
              <m:t>1×2</m:t>
            </m:r>
          </m:e>
          <m:sup>
            <m:r>
              <w:rPr>
                <w:rFonts w:ascii="Cambria Math" w:hAnsi="Cambria Math"/>
                <w:sz w:val="24"/>
              </w:rPr>
              <m:t>0</m:t>
            </m:r>
          </m:sup>
        </m:sSup>
        <m:r>
          <w:rPr>
            <w:rFonts w:ascii="Cambria Math" w:hAnsi="Cambria Math"/>
            <w:sz w:val="24"/>
          </w:rPr>
          <m:t>=(128+64+32+26+8+4+2+1)=255</m:t>
        </m:r>
      </m:oMath>
    </w:p>
    <w:p w:rsidR="00E15C32" w:rsidRDefault="00E15C32" w:rsidP="00E15C32">
      <w:pPr>
        <w:spacing w:after="0"/>
        <w:rPr>
          <w:b/>
          <w:sz w:val="24"/>
          <w:u w:val="single"/>
        </w:rPr>
      </w:pPr>
    </w:p>
    <w:p w:rsidR="00FE77CD" w:rsidRDefault="00FE77CD" w:rsidP="00E15C32">
      <w:pPr>
        <w:spacing w:after="0"/>
        <w:rPr>
          <w:sz w:val="24"/>
        </w:rPr>
      </w:pPr>
      <w:r w:rsidRPr="00FE77CD">
        <w:rPr>
          <w:b/>
          <w:sz w:val="24"/>
          <w:u w:val="single"/>
        </w:rPr>
        <w:t xml:space="preserve">Le MSB </w:t>
      </w:r>
      <w:proofErr w:type="gramStart"/>
      <w:r w:rsidRPr="00FE77CD">
        <w:rPr>
          <w:b/>
          <w:sz w:val="24"/>
          <w:u w:val="single"/>
        </w:rPr>
        <w:t>( Most</w:t>
      </w:r>
      <w:proofErr w:type="gramEnd"/>
      <w:r w:rsidRPr="00FE77CD">
        <w:rPr>
          <w:b/>
          <w:sz w:val="24"/>
          <w:u w:val="single"/>
        </w:rPr>
        <w:t xml:space="preserve"> </w:t>
      </w:r>
      <w:proofErr w:type="spellStart"/>
      <w:r w:rsidRPr="00FE77CD">
        <w:rPr>
          <w:b/>
          <w:sz w:val="24"/>
          <w:u w:val="single"/>
        </w:rPr>
        <w:t>Significant</w:t>
      </w:r>
      <w:proofErr w:type="spellEnd"/>
      <w:r w:rsidRPr="00FE77CD">
        <w:rPr>
          <w:b/>
          <w:sz w:val="24"/>
          <w:u w:val="single"/>
        </w:rPr>
        <w:t xml:space="preserve"> Bit ) :</w:t>
      </w:r>
      <w:r>
        <w:rPr>
          <w:sz w:val="24"/>
        </w:rPr>
        <w:t xml:space="preserve"> est le bit de poids fort, la position du bit dont le puissance de « 2 » est la plus élevée.</w:t>
      </w:r>
    </w:p>
    <w:p w:rsidR="00FE77CD" w:rsidRDefault="00FE77CD" w:rsidP="00FE77CD">
      <w:pPr>
        <w:spacing w:after="0"/>
        <w:rPr>
          <w:sz w:val="24"/>
        </w:rPr>
      </w:pPr>
      <w:r w:rsidRPr="00FE77CD">
        <w:rPr>
          <w:b/>
          <w:sz w:val="24"/>
          <w:u w:val="single"/>
        </w:rPr>
        <w:t xml:space="preserve">Le LSB </w:t>
      </w:r>
      <w:proofErr w:type="gramStart"/>
      <w:r w:rsidRPr="00FE77CD">
        <w:rPr>
          <w:b/>
          <w:sz w:val="24"/>
          <w:u w:val="single"/>
        </w:rPr>
        <w:t xml:space="preserve">( </w:t>
      </w:r>
      <w:proofErr w:type="spellStart"/>
      <w:r w:rsidRPr="00FE77CD">
        <w:rPr>
          <w:b/>
          <w:sz w:val="24"/>
          <w:u w:val="single"/>
        </w:rPr>
        <w:t>Low</w:t>
      </w:r>
      <w:proofErr w:type="spellEnd"/>
      <w:proofErr w:type="gramEnd"/>
      <w:r w:rsidRPr="00FE77CD">
        <w:rPr>
          <w:b/>
          <w:sz w:val="24"/>
          <w:u w:val="single"/>
        </w:rPr>
        <w:t xml:space="preserve"> </w:t>
      </w:r>
      <w:proofErr w:type="spellStart"/>
      <w:r w:rsidRPr="00FE77CD">
        <w:rPr>
          <w:b/>
          <w:sz w:val="24"/>
          <w:u w:val="single"/>
        </w:rPr>
        <w:t>Significant</w:t>
      </w:r>
      <w:proofErr w:type="spellEnd"/>
      <w:r w:rsidRPr="00FE77CD">
        <w:rPr>
          <w:b/>
          <w:sz w:val="24"/>
          <w:u w:val="single"/>
        </w:rPr>
        <w:t xml:space="preserve"> Bit ) :</w:t>
      </w:r>
      <w:r>
        <w:rPr>
          <w:b/>
          <w:sz w:val="24"/>
          <w:u w:val="single"/>
        </w:rPr>
        <w:t xml:space="preserve"> </w:t>
      </w:r>
      <w:r>
        <w:rPr>
          <w:sz w:val="24"/>
        </w:rPr>
        <w:t>est le bit de poids faible, la position du bit dont le puissance de « 2 » est à 0.</w:t>
      </w:r>
    </w:p>
    <w:p w:rsidR="00FE77CD" w:rsidRPr="00FE77CD" w:rsidRDefault="00FE77CD" w:rsidP="00E15C32">
      <w:pPr>
        <w:spacing w:after="0"/>
        <w:rPr>
          <w:b/>
          <w:sz w:val="24"/>
          <w:u w:val="single"/>
        </w:rPr>
      </w:pPr>
    </w:p>
    <w:p w:rsidR="00E15C32" w:rsidRDefault="00A43B76" w:rsidP="00E15C32">
      <w:pPr>
        <w:spacing w:after="0"/>
        <w:rPr>
          <w:b/>
          <w:sz w:val="24"/>
          <w:u w:val="single"/>
        </w:rPr>
      </w:pPr>
      <w:r>
        <w:rPr>
          <w:b/>
          <w:noProof/>
          <w:sz w:val="24"/>
          <w:u w:val="single"/>
          <w:lang w:eastAsia="fr-FR"/>
        </w:rPr>
        <w:drawing>
          <wp:anchor distT="0" distB="0" distL="114300" distR="114300" simplePos="0" relativeHeight="251660288" behindDoc="0" locked="0" layoutInCell="1" allowOverlap="1">
            <wp:simplePos x="0" y="0"/>
            <wp:positionH relativeFrom="column">
              <wp:posOffset>19050</wp:posOffset>
            </wp:positionH>
            <wp:positionV relativeFrom="paragraph">
              <wp:posOffset>186055</wp:posOffset>
            </wp:positionV>
            <wp:extent cx="2844800" cy="4296410"/>
            <wp:effectExtent l="19050" t="0" r="0" b="0"/>
            <wp:wrapSquare wrapText="bothSides"/>
            <wp:docPr id="30" name="Image 30" descr="exercice corrigé conversion binaire decimal hexadecimal octal pdf PDF  Cours,Exercices ,Ex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ercice corrigé conversion binaire decimal hexadecimal octal pdf PDF  Cours,Exercices ,Examens"/>
                    <pic:cNvPicPr>
                      <a:picLocks noChangeAspect="1" noChangeArrowheads="1"/>
                    </pic:cNvPicPr>
                  </pic:nvPicPr>
                  <pic:blipFill>
                    <a:blip r:embed="rId19" cstate="print"/>
                    <a:srcRect/>
                    <a:stretch>
                      <a:fillRect/>
                    </a:stretch>
                  </pic:blipFill>
                  <pic:spPr bwMode="auto">
                    <a:xfrm>
                      <a:off x="0" y="0"/>
                      <a:ext cx="2844800" cy="4296410"/>
                    </a:xfrm>
                    <a:prstGeom prst="rect">
                      <a:avLst/>
                    </a:prstGeom>
                    <a:noFill/>
                    <a:ln w="9525">
                      <a:noFill/>
                      <a:miter lim="800000"/>
                      <a:headEnd/>
                      <a:tailEnd/>
                    </a:ln>
                  </pic:spPr>
                </pic:pic>
              </a:graphicData>
            </a:graphic>
          </wp:anchor>
        </w:drawing>
      </w:r>
    </w:p>
    <w:p w:rsidR="00E15C32" w:rsidRDefault="00987BD3" w:rsidP="00E15C32">
      <w:pPr>
        <w:spacing w:after="0"/>
        <w:rPr>
          <w:sz w:val="24"/>
        </w:rPr>
      </w:pPr>
      <w:r>
        <w:rPr>
          <w:b/>
          <w:sz w:val="24"/>
          <w:u w:val="single"/>
        </w:rPr>
        <w:t>L’Hexadécimale :</w:t>
      </w:r>
      <w:r>
        <w:rPr>
          <w:sz w:val="24"/>
        </w:rPr>
        <w:t xml:space="preserve"> est une base de calcul qui utilise 16 symboles </w:t>
      </w:r>
      <w:proofErr w:type="gramStart"/>
      <w:r>
        <w:rPr>
          <w:sz w:val="24"/>
        </w:rPr>
        <w:t>( 0,1</w:t>
      </w:r>
      <w:proofErr w:type="gramEnd"/>
      <w:r>
        <w:rPr>
          <w:sz w:val="24"/>
        </w:rPr>
        <w:t xml:space="preserve">,… ,9, A,B,C,D, E et F). Chaque symbole correspond à la combinaison binaire d’un mot de 4 bit </w:t>
      </w:r>
      <w:proofErr w:type="gramStart"/>
      <w:r>
        <w:rPr>
          <w:sz w:val="24"/>
        </w:rPr>
        <w:t>( Quartet</w:t>
      </w:r>
      <w:proofErr w:type="gramEnd"/>
      <w:r>
        <w:rPr>
          <w:sz w:val="24"/>
        </w:rPr>
        <w:t xml:space="preserve"> )</w:t>
      </w:r>
    </w:p>
    <w:p w:rsidR="00987BD3" w:rsidRDefault="00987BD3" w:rsidP="00E15C32">
      <w:pPr>
        <w:spacing w:after="0"/>
        <w:rPr>
          <w:sz w:val="24"/>
        </w:rPr>
      </w:pPr>
    </w:p>
    <w:p w:rsidR="00987BD3" w:rsidRDefault="00987BD3" w:rsidP="00E15C32">
      <w:pPr>
        <w:spacing w:after="0"/>
        <w:rPr>
          <w:sz w:val="24"/>
          <w:u w:val="single"/>
        </w:rPr>
      </w:pPr>
      <w:r w:rsidRPr="00987BD3">
        <w:rPr>
          <w:sz w:val="24"/>
          <w:u w:val="single"/>
        </w:rPr>
        <w:t>Exemple :</w:t>
      </w:r>
    </w:p>
    <w:p w:rsidR="00A43B76" w:rsidRDefault="00A43B76" w:rsidP="00E15C32">
      <w:pPr>
        <w:spacing w:after="0"/>
        <w:rPr>
          <w:sz w:val="24"/>
          <w:u w:val="single"/>
        </w:rPr>
      </w:pPr>
    </w:p>
    <w:tbl>
      <w:tblPr>
        <w:tblStyle w:val="Grilledutableau"/>
        <w:tblW w:w="0" w:type="auto"/>
        <w:tblLook w:val="04A0"/>
      </w:tblPr>
      <w:tblGrid>
        <w:gridCol w:w="1620"/>
        <w:gridCol w:w="2836"/>
        <w:gridCol w:w="1436"/>
      </w:tblGrid>
      <w:tr w:rsidR="00987BD3" w:rsidTr="00C02D68">
        <w:tc>
          <w:tcPr>
            <w:tcW w:w="1588" w:type="dxa"/>
            <w:shd w:val="clear" w:color="auto" w:fill="DDD9C3" w:themeFill="background2" w:themeFillShade="E6"/>
          </w:tcPr>
          <w:p w:rsidR="00987BD3" w:rsidRPr="00C02D68" w:rsidRDefault="00987BD3" w:rsidP="00A43B76">
            <w:pPr>
              <w:jc w:val="center"/>
              <w:rPr>
                <w:b/>
                <w:sz w:val="24"/>
              </w:rPr>
            </w:pPr>
            <w:r w:rsidRPr="00C02D68">
              <w:rPr>
                <w:b/>
                <w:sz w:val="24"/>
              </w:rPr>
              <w:t>Hexadécimale</w:t>
            </w:r>
          </w:p>
        </w:tc>
        <w:tc>
          <w:tcPr>
            <w:tcW w:w="2370" w:type="dxa"/>
            <w:shd w:val="clear" w:color="auto" w:fill="DDD9C3" w:themeFill="background2" w:themeFillShade="E6"/>
          </w:tcPr>
          <w:p w:rsidR="00987BD3" w:rsidRPr="00C02D68" w:rsidRDefault="00987BD3" w:rsidP="00A43B76">
            <w:pPr>
              <w:jc w:val="center"/>
              <w:rPr>
                <w:b/>
                <w:sz w:val="24"/>
              </w:rPr>
            </w:pPr>
            <w:r w:rsidRPr="00C02D68">
              <w:rPr>
                <w:b/>
                <w:sz w:val="24"/>
              </w:rPr>
              <w:t>Binaire</w:t>
            </w:r>
          </w:p>
        </w:tc>
        <w:tc>
          <w:tcPr>
            <w:tcW w:w="1144" w:type="dxa"/>
            <w:shd w:val="clear" w:color="auto" w:fill="DDD9C3" w:themeFill="background2" w:themeFillShade="E6"/>
          </w:tcPr>
          <w:p w:rsidR="00987BD3" w:rsidRPr="00C02D68" w:rsidRDefault="00632F9E" w:rsidP="00A43B76">
            <w:pPr>
              <w:jc w:val="center"/>
              <w:rPr>
                <w:b/>
                <w:sz w:val="24"/>
              </w:rPr>
            </w:pPr>
            <w:r w:rsidRPr="00C02D68">
              <w:rPr>
                <w:b/>
                <w:sz w:val="24"/>
              </w:rPr>
              <w:t>Décimale</w:t>
            </w:r>
          </w:p>
        </w:tc>
      </w:tr>
      <w:tr w:rsidR="00987BD3" w:rsidTr="00987BD3">
        <w:tc>
          <w:tcPr>
            <w:tcW w:w="1588" w:type="dxa"/>
          </w:tcPr>
          <w:p w:rsidR="00987BD3" w:rsidRPr="00FE77CD" w:rsidRDefault="00987BD3" w:rsidP="00A43B76">
            <w:pPr>
              <w:jc w:val="center"/>
              <w:rPr>
                <w:b/>
                <w:sz w:val="24"/>
              </w:rPr>
            </w:pPr>
            <w:r w:rsidRPr="00FE77CD">
              <w:rPr>
                <w:b/>
                <w:sz w:val="24"/>
              </w:rPr>
              <w:t>3E</w:t>
            </w:r>
          </w:p>
          <w:p w:rsidR="00FE77CD" w:rsidRDefault="00FE77CD" w:rsidP="00A43B76">
            <w:pPr>
              <w:jc w:val="center"/>
              <w:rPr>
                <w:sz w:val="24"/>
              </w:rPr>
            </w:pPr>
            <w:r>
              <w:rPr>
                <w:sz w:val="24"/>
              </w:rPr>
              <w:t>3 = MSB</w:t>
            </w:r>
          </w:p>
          <w:p w:rsidR="00FE77CD" w:rsidRPr="00987BD3" w:rsidRDefault="00FE77CD" w:rsidP="00A43B76">
            <w:pPr>
              <w:jc w:val="center"/>
              <w:rPr>
                <w:sz w:val="24"/>
              </w:rPr>
            </w:pPr>
            <w:r>
              <w:rPr>
                <w:sz w:val="24"/>
              </w:rPr>
              <w:t>E = LSB</w:t>
            </w:r>
          </w:p>
        </w:tc>
        <w:tc>
          <w:tcPr>
            <w:tcW w:w="2370" w:type="dxa"/>
          </w:tcPr>
          <w:p w:rsidR="00987BD3" w:rsidRPr="00FE77CD" w:rsidRDefault="00987BD3" w:rsidP="00A43B76">
            <w:pPr>
              <w:jc w:val="center"/>
              <w:rPr>
                <w:b/>
                <w:sz w:val="24"/>
              </w:rPr>
            </w:pPr>
            <w:r w:rsidRPr="00FE77CD">
              <w:rPr>
                <w:b/>
                <w:sz w:val="24"/>
              </w:rPr>
              <w:t>0011</w:t>
            </w:r>
            <w:r w:rsidR="00FE77CD" w:rsidRPr="00FE77CD">
              <w:rPr>
                <w:b/>
                <w:sz w:val="24"/>
              </w:rPr>
              <w:t xml:space="preserve"> </w:t>
            </w:r>
            <w:r w:rsidRPr="00FE77CD">
              <w:rPr>
                <w:b/>
                <w:sz w:val="24"/>
              </w:rPr>
              <w:t>1110</w:t>
            </w:r>
          </w:p>
          <w:p w:rsidR="00FE77CD" w:rsidRDefault="00FE77CD" w:rsidP="00A43B76">
            <w:pPr>
              <w:jc w:val="center"/>
              <w:rPr>
                <w:sz w:val="24"/>
              </w:rPr>
            </w:pPr>
            <w:r>
              <w:rPr>
                <w:sz w:val="24"/>
              </w:rPr>
              <w:t>MSB à gauche</w:t>
            </w:r>
          </w:p>
          <w:p w:rsidR="00FE77CD" w:rsidRPr="00987BD3" w:rsidRDefault="00FE77CD" w:rsidP="00A43B76">
            <w:pPr>
              <w:jc w:val="center"/>
              <w:rPr>
                <w:sz w:val="24"/>
              </w:rPr>
            </w:pPr>
            <w:r>
              <w:rPr>
                <w:sz w:val="24"/>
              </w:rPr>
              <w:t>LSB à droite</w:t>
            </w:r>
          </w:p>
        </w:tc>
        <w:tc>
          <w:tcPr>
            <w:tcW w:w="1144" w:type="dxa"/>
          </w:tcPr>
          <w:p w:rsidR="00987BD3" w:rsidRPr="00987BD3" w:rsidRDefault="00A43B76" w:rsidP="00A43B76">
            <w:pPr>
              <w:jc w:val="center"/>
              <w:rPr>
                <w:sz w:val="24"/>
              </w:rPr>
            </w:pPr>
            <w:r>
              <w:rPr>
                <w:sz w:val="24"/>
              </w:rPr>
              <w:t>62</w:t>
            </w:r>
          </w:p>
        </w:tc>
      </w:tr>
      <w:tr w:rsidR="00FE77CD" w:rsidTr="00987BD3">
        <w:tc>
          <w:tcPr>
            <w:tcW w:w="1588" w:type="dxa"/>
          </w:tcPr>
          <w:p w:rsidR="00C02D68" w:rsidRDefault="00C02D68" w:rsidP="00E15C32">
            <w:pPr>
              <w:rPr>
                <w:sz w:val="24"/>
              </w:rPr>
            </w:pPr>
          </w:p>
          <w:p w:rsidR="00FE77CD" w:rsidRDefault="00FE77CD" w:rsidP="00E15C32">
            <w:pPr>
              <w:rPr>
                <w:sz w:val="24"/>
                <w:vertAlign w:val="superscript"/>
              </w:rPr>
            </w:pPr>
            <w:r>
              <w:rPr>
                <w:sz w:val="24"/>
              </w:rPr>
              <w:t>3x16</w:t>
            </w:r>
            <w:r>
              <w:rPr>
                <w:sz w:val="24"/>
                <w:vertAlign w:val="superscript"/>
              </w:rPr>
              <w:t>1</w:t>
            </w:r>
            <w:r>
              <w:rPr>
                <w:sz w:val="24"/>
              </w:rPr>
              <w:t>+14x16</w:t>
            </w:r>
            <w:r>
              <w:rPr>
                <w:sz w:val="24"/>
                <w:vertAlign w:val="superscript"/>
              </w:rPr>
              <w:t>0</w:t>
            </w:r>
          </w:p>
          <w:p w:rsidR="00C02D68" w:rsidRPr="00FE77CD" w:rsidRDefault="00C02D68" w:rsidP="00E15C32">
            <w:pPr>
              <w:rPr>
                <w:sz w:val="24"/>
              </w:rPr>
            </w:pPr>
          </w:p>
        </w:tc>
        <w:tc>
          <w:tcPr>
            <w:tcW w:w="2370" w:type="dxa"/>
          </w:tcPr>
          <w:p w:rsidR="00C02D68" w:rsidRDefault="00C02D68" w:rsidP="00FE77CD">
            <w:pPr>
              <w:rPr>
                <w:sz w:val="24"/>
              </w:rPr>
            </w:pPr>
          </w:p>
          <w:p w:rsidR="00FE77CD" w:rsidRPr="00A43B76" w:rsidRDefault="00A43B76" w:rsidP="00FE77CD">
            <w:pPr>
              <w:rPr>
                <w:sz w:val="24"/>
                <w:vertAlign w:val="superscript"/>
              </w:rPr>
            </w:pPr>
            <w:r>
              <w:rPr>
                <w:sz w:val="24"/>
              </w:rPr>
              <w:t>1x2</w:t>
            </w:r>
            <w:r>
              <w:rPr>
                <w:sz w:val="24"/>
                <w:vertAlign w:val="superscript"/>
              </w:rPr>
              <w:t>5</w:t>
            </w:r>
            <w:r>
              <w:rPr>
                <w:sz w:val="24"/>
              </w:rPr>
              <w:t>+1x2</w:t>
            </w:r>
            <w:r>
              <w:rPr>
                <w:sz w:val="24"/>
                <w:vertAlign w:val="superscript"/>
              </w:rPr>
              <w:t>4</w:t>
            </w:r>
            <w:r>
              <w:rPr>
                <w:sz w:val="24"/>
              </w:rPr>
              <w:t>+1x2</w:t>
            </w:r>
            <w:r>
              <w:rPr>
                <w:sz w:val="24"/>
                <w:vertAlign w:val="superscript"/>
              </w:rPr>
              <w:t>3</w:t>
            </w:r>
            <w:r>
              <w:rPr>
                <w:sz w:val="24"/>
              </w:rPr>
              <w:t>+1x2</w:t>
            </w:r>
            <w:r>
              <w:rPr>
                <w:sz w:val="24"/>
                <w:vertAlign w:val="superscript"/>
              </w:rPr>
              <w:t>2</w:t>
            </w:r>
            <w:r>
              <w:rPr>
                <w:sz w:val="24"/>
              </w:rPr>
              <w:t>+1x2</w:t>
            </w:r>
            <w:r>
              <w:rPr>
                <w:sz w:val="24"/>
                <w:vertAlign w:val="superscript"/>
              </w:rPr>
              <w:t>1</w:t>
            </w:r>
          </w:p>
        </w:tc>
        <w:tc>
          <w:tcPr>
            <w:tcW w:w="1144" w:type="dxa"/>
          </w:tcPr>
          <w:p w:rsidR="00C02D68" w:rsidRDefault="00C02D68" w:rsidP="00E15C32">
            <w:pPr>
              <w:rPr>
                <w:sz w:val="24"/>
              </w:rPr>
            </w:pPr>
          </w:p>
          <w:p w:rsidR="00FE77CD" w:rsidRDefault="00A43B76" w:rsidP="00E15C32">
            <w:pPr>
              <w:rPr>
                <w:sz w:val="24"/>
                <w:vertAlign w:val="superscript"/>
              </w:rPr>
            </w:pPr>
            <w:r>
              <w:rPr>
                <w:sz w:val="24"/>
              </w:rPr>
              <w:t>6x10</w:t>
            </w:r>
            <w:r>
              <w:rPr>
                <w:sz w:val="24"/>
                <w:vertAlign w:val="superscript"/>
              </w:rPr>
              <w:t>1</w:t>
            </w:r>
            <w:r>
              <w:rPr>
                <w:sz w:val="24"/>
              </w:rPr>
              <w:t>+2x10</w:t>
            </w:r>
            <w:r>
              <w:rPr>
                <w:sz w:val="24"/>
                <w:vertAlign w:val="superscript"/>
              </w:rPr>
              <w:t>0</w:t>
            </w:r>
          </w:p>
          <w:p w:rsidR="00A43B76" w:rsidRPr="00A43B76" w:rsidRDefault="00A43B76" w:rsidP="00E15C32">
            <w:pPr>
              <w:rPr>
                <w:sz w:val="24"/>
                <w:vertAlign w:val="superscript"/>
              </w:rPr>
            </w:pPr>
          </w:p>
        </w:tc>
      </w:tr>
    </w:tbl>
    <w:p w:rsidR="00987BD3" w:rsidRDefault="00987BD3"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rsidP="00E15C32">
      <w:pPr>
        <w:spacing w:after="0"/>
        <w:rPr>
          <w:sz w:val="24"/>
          <w:u w:val="single"/>
        </w:rPr>
      </w:pPr>
    </w:p>
    <w:p w:rsidR="009E758B" w:rsidRDefault="009E758B">
      <w:pPr>
        <w:spacing w:line="276" w:lineRule="auto"/>
        <w:rPr>
          <w:sz w:val="24"/>
          <w:u w:val="single"/>
        </w:rPr>
      </w:pPr>
      <w:r>
        <w:rPr>
          <w:sz w:val="24"/>
          <w:u w:val="single"/>
        </w:rPr>
        <w:br w:type="page"/>
      </w:r>
    </w:p>
    <w:p w:rsidR="00454837" w:rsidRPr="00454837" w:rsidRDefault="00454837" w:rsidP="00454837">
      <w:pPr>
        <w:spacing w:after="0" w:line="276" w:lineRule="auto"/>
        <w:rPr>
          <w:b/>
          <w:sz w:val="24"/>
          <w:u w:val="single"/>
        </w:rPr>
      </w:pPr>
      <w:r w:rsidRPr="00454837">
        <w:rPr>
          <w:b/>
          <w:sz w:val="24"/>
          <w:u w:val="single"/>
        </w:rPr>
        <w:lastRenderedPageBreak/>
        <w:t>3.4) La trame CAN :</w:t>
      </w:r>
    </w:p>
    <w:p w:rsidR="00454837" w:rsidRDefault="00454837" w:rsidP="00454837">
      <w:pPr>
        <w:spacing w:after="0" w:line="276" w:lineRule="auto"/>
        <w:rPr>
          <w:sz w:val="24"/>
        </w:rPr>
      </w:pPr>
      <w:r>
        <w:rPr>
          <w:sz w:val="24"/>
        </w:rPr>
        <w:tab/>
      </w:r>
      <w:r w:rsidRPr="00454837">
        <w:rPr>
          <w:sz w:val="24"/>
        </w:rPr>
        <w:t xml:space="preserve">Une trame une </w:t>
      </w:r>
      <w:r>
        <w:rPr>
          <w:sz w:val="24"/>
        </w:rPr>
        <w:t xml:space="preserve">succession de signaux électrique </w:t>
      </w:r>
      <w:proofErr w:type="gramStart"/>
      <w:r>
        <w:rPr>
          <w:sz w:val="24"/>
        </w:rPr>
        <w:t xml:space="preserve">( </w:t>
      </w:r>
      <w:r w:rsidR="00193215">
        <w:rPr>
          <w:sz w:val="24"/>
        </w:rPr>
        <w:t>faible</w:t>
      </w:r>
      <w:proofErr w:type="gramEnd"/>
      <w:r w:rsidR="00193215">
        <w:rPr>
          <w:sz w:val="24"/>
        </w:rPr>
        <w:t xml:space="preserve"> ou fort</w:t>
      </w:r>
      <w:r>
        <w:rPr>
          <w:sz w:val="24"/>
        </w:rPr>
        <w:t xml:space="preserve"> ) organisés selon une norme précise afin de représenter un message ou un ordre.</w:t>
      </w:r>
      <w:r w:rsidR="006A3BE3">
        <w:rPr>
          <w:sz w:val="24"/>
        </w:rPr>
        <w:t xml:space="preserve"> Il existe plusieurs types de protocoles CAN qui se différencient par le débit et l’organisation des informations dans la trame.</w:t>
      </w:r>
    </w:p>
    <w:p w:rsidR="00454837" w:rsidRDefault="00454837" w:rsidP="00454837">
      <w:pPr>
        <w:spacing w:after="0" w:line="276" w:lineRule="auto"/>
        <w:rPr>
          <w:sz w:val="24"/>
        </w:rPr>
      </w:pPr>
      <w:r w:rsidRPr="00454837">
        <w:rPr>
          <w:noProof/>
          <w:sz w:val="24"/>
          <w:lang w:eastAsia="fr-FR"/>
        </w:rPr>
        <w:drawing>
          <wp:inline distT="0" distB="0" distL="0" distR="0">
            <wp:extent cx="6747510" cy="1468120"/>
            <wp:effectExtent l="19050" t="0" r="1524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4837" w:rsidRDefault="00193215" w:rsidP="00454837">
      <w:pPr>
        <w:spacing w:after="0" w:line="276" w:lineRule="auto"/>
        <w:rPr>
          <w:sz w:val="24"/>
        </w:rPr>
      </w:pPr>
      <w:r w:rsidRPr="00193215">
        <w:rPr>
          <w:b/>
          <w:sz w:val="24"/>
          <w:u w:val="single"/>
        </w:rPr>
        <w:t>ATTENTION :</w:t>
      </w:r>
      <w:r>
        <w:rPr>
          <w:b/>
          <w:sz w:val="24"/>
          <w:u w:val="single"/>
        </w:rPr>
        <w:t xml:space="preserve"> </w:t>
      </w:r>
      <w:r>
        <w:rPr>
          <w:sz w:val="24"/>
        </w:rPr>
        <w:t xml:space="preserve"> </w:t>
      </w:r>
      <w:r>
        <w:rPr>
          <w:sz w:val="24"/>
        </w:rPr>
        <w:tab/>
        <w:t>- Lorsque la Tension est faible (0V), cela représente le bit dominant (</w:t>
      </w:r>
      <w:r w:rsidR="00C02D68">
        <w:rPr>
          <w:sz w:val="24"/>
        </w:rPr>
        <w:t xml:space="preserve">= </w:t>
      </w:r>
      <w:r>
        <w:rPr>
          <w:sz w:val="24"/>
        </w:rPr>
        <w:t>1)</w:t>
      </w:r>
    </w:p>
    <w:p w:rsidR="00193215" w:rsidRDefault="00193215" w:rsidP="00454837">
      <w:pPr>
        <w:spacing w:after="0" w:line="276" w:lineRule="auto"/>
        <w:rPr>
          <w:sz w:val="24"/>
        </w:rPr>
      </w:pPr>
      <w:r>
        <w:rPr>
          <w:sz w:val="24"/>
        </w:rPr>
        <w:tab/>
      </w:r>
      <w:r>
        <w:rPr>
          <w:sz w:val="24"/>
        </w:rPr>
        <w:tab/>
        <w:t>- Lorsque la Tension est forte (~2V), cela représente le bit récessif (</w:t>
      </w:r>
      <w:r w:rsidR="00C02D68">
        <w:rPr>
          <w:sz w:val="24"/>
        </w:rPr>
        <w:t xml:space="preserve">= </w:t>
      </w:r>
      <w:r>
        <w:rPr>
          <w:sz w:val="24"/>
        </w:rPr>
        <w:t>0)</w:t>
      </w:r>
    </w:p>
    <w:p w:rsidR="001A2A28" w:rsidRDefault="001A2A28" w:rsidP="00454837">
      <w:pPr>
        <w:spacing w:after="0" w:line="276" w:lineRule="auto"/>
        <w:rPr>
          <w:sz w:val="24"/>
        </w:rPr>
      </w:pPr>
    </w:p>
    <w:p w:rsidR="007817D3" w:rsidRDefault="007817D3" w:rsidP="00454837">
      <w:pPr>
        <w:spacing w:after="0" w:line="276" w:lineRule="auto"/>
        <w:rPr>
          <w:sz w:val="24"/>
        </w:rPr>
      </w:pPr>
      <w:r>
        <w:rPr>
          <w:sz w:val="24"/>
        </w:rPr>
        <w:t>Un bit se différencie du suivant par sa période, le temps qu’il dure.</w:t>
      </w:r>
      <w:r w:rsidR="001A2A28">
        <w:rPr>
          <w:sz w:val="24"/>
        </w:rPr>
        <w:t xml:space="preserve"> Le temps théorique dépend du débit :</w:t>
      </w:r>
    </w:p>
    <w:p w:rsidR="001A2A28" w:rsidRDefault="001A2A28" w:rsidP="001A2A28">
      <w:pPr>
        <w:spacing w:after="0"/>
        <w:rPr>
          <w:sz w:val="24"/>
        </w:rPr>
      </w:pPr>
      <w:r w:rsidRPr="00225F81">
        <w:rPr>
          <w:sz w:val="24"/>
          <w:u w:val="single"/>
        </w:rPr>
        <w:t>Exemple :</w:t>
      </w:r>
      <w:r>
        <w:rPr>
          <w:sz w:val="24"/>
        </w:rPr>
        <w:t xml:space="preserve"> Débit = 250 Kb/s</w:t>
      </w:r>
    </w:p>
    <w:p w:rsidR="001A2A28" w:rsidRPr="00CC340D" w:rsidRDefault="001A2A28" w:rsidP="001A2A28">
      <w:pPr>
        <w:spacing w:after="0"/>
        <w:rPr>
          <w:sz w:val="24"/>
        </w:rPr>
      </w:pPr>
      <w:r>
        <w:rPr>
          <w:sz w:val="24"/>
        </w:rPr>
        <w:t xml:space="preserve">La durée d’un bit : </w:t>
      </w:r>
      <m:oMath>
        <m:r>
          <w:rPr>
            <w:rFonts w:ascii="Cambria Math" w:hAnsi="Cambria Math"/>
            <w:sz w:val="24"/>
          </w:rPr>
          <m:t>T=</m:t>
        </m:r>
        <m:f>
          <m:fPr>
            <m:ctrlPr>
              <w:rPr>
                <w:rFonts w:ascii="Cambria Math" w:hAnsi="Cambria Math"/>
                <w:i/>
                <w:sz w:val="24"/>
              </w:rPr>
            </m:ctrlPr>
          </m:fPr>
          <m:num>
            <m:r>
              <w:rPr>
                <w:rFonts w:ascii="Cambria Math" w:hAnsi="Cambria Math"/>
                <w:sz w:val="24"/>
              </w:rPr>
              <m:t>1 (s)</m:t>
            </m:r>
          </m:num>
          <m:den>
            <m:r>
              <w:rPr>
                <w:rFonts w:ascii="Cambria Math" w:hAnsi="Cambria Math"/>
                <w:sz w:val="24"/>
              </w:rPr>
              <m:t>250000</m:t>
            </m:r>
          </m:den>
        </m:f>
        <m:r>
          <w:rPr>
            <w:rFonts w:ascii="Cambria Math" w:hAnsi="Cambria Math"/>
            <w:sz w:val="24"/>
          </w:rPr>
          <m:t>=4×</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r>
          <w:rPr>
            <w:rFonts w:ascii="Cambria Math" w:hAnsi="Cambria Math"/>
            <w:sz w:val="24"/>
          </w:rPr>
          <m:t>s</m:t>
        </m:r>
      </m:oMath>
      <w:r>
        <w:rPr>
          <w:rFonts w:eastAsiaTheme="minorEastAsia"/>
          <w:sz w:val="24"/>
        </w:rPr>
        <w:t xml:space="preserve">      </w:t>
      </w:r>
      <w:r>
        <w:rPr>
          <w:sz w:val="24"/>
        </w:rPr>
        <w:t xml:space="preserve">Soit 4 </w:t>
      </w:r>
      <w:r>
        <w:rPr>
          <w:sz w:val="24"/>
        </w:rPr>
        <w:sym w:font="Symbol" w:char="F06D"/>
      </w:r>
      <w:r>
        <w:rPr>
          <w:sz w:val="24"/>
        </w:rPr>
        <w:t>s</w:t>
      </w:r>
    </w:p>
    <w:p w:rsidR="001A2A28" w:rsidRDefault="00DC2482" w:rsidP="00454837">
      <w:pPr>
        <w:spacing w:after="0" w:line="276" w:lineRule="auto"/>
        <w:rPr>
          <w:sz w:val="24"/>
        </w:rPr>
      </w:pPr>
      <w:r>
        <w:rPr>
          <w:noProof/>
          <w:sz w:val="24"/>
          <w:lang w:eastAsia="fr-FR"/>
        </w:rPr>
        <w:drawing>
          <wp:anchor distT="0" distB="0" distL="114300" distR="114300" simplePos="0" relativeHeight="251661312" behindDoc="0" locked="0" layoutInCell="1" allowOverlap="1">
            <wp:simplePos x="0" y="0"/>
            <wp:positionH relativeFrom="column">
              <wp:posOffset>-21590</wp:posOffset>
            </wp:positionH>
            <wp:positionV relativeFrom="paragraph">
              <wp:posOffset>135890</wp:posOffset>
            </wp:positionV>
            <wp:extent cx="3608070" cy="2087880"/>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474" t="4288" r="3450" b="4483"/>
                    <a:stretch>
                      <a:fillRect/>
                    </a:stretch>
                  </pic:blipFill>
                  <pic:spPr bwMode="auto">
                    <a:xfrm>
                      <a:off x="0" y="0"/>
                      <a:ext cx="3608070" cy="2087880"/>
                    </a:xfrm>
                    <a:prstGeom prst="rect">
                      <a:avLst/>
                    </a:prstGeom>
                    <a:noFill/>
                    <a:ln w="9525">
                      <a:noFill/>
                      <a:miter lim="800000"/>
                      <a:headEnd/>
                      <a:tailEnd/>
                    </a:ln>
                  </pic:spPr>
                </pic:pic>
              </a:graphicData>
            </a:graphic>
          </wp:anchor>
        </w:drawing>
      </w:r>
    </w:p>
    <w:p w:rsidR="00DC2482" w:rsidRDefault="00DC2482" w:rsidP="00454837">
      <w:pPr>
        <w:spacing w:after="0" w:line="276" w:lineRule="auto"/>
        <w:rPr>
          <w:sz w:val="24"/>
          <w:u w:val="single"/>
        </w:rPr>
      </w:pPr>
    </w:p>
    <w:p w:rsidR="00DC2482" w:rsidRDefault="00DC2482" w:rsidP="00454837">
      <w:pPr>
        <w:spacing w:after="0" w:line="276" w:lineRule="auto"/>
        <w:rPr>
          <w:sz w:val="24"/>
          <w:u w:val="single"/>
        </w:rPr>
      </w:pPr>
    </w:p>
    <w:p w:rsidR="00ED64D5" w:rsidRPr="00ED64D5" w:rsidRDefault="00ED64D5" w:rsidP="00454837">
      <w:pPr>
        <w:spacing w:after="0" w:line="276" w:lineRule="auto"/>
        <w:rPr>
          <w:sz w:val="24"/>
          <w:u w:val="single"/>
        </w:rPr>
      </w:pPr>
      <w:r w:rsidRPr="00ED64D5">
        <w:rPr>
          <w:sz w:val="24"/>
          <w:u w:val="single"/>
        </w:rPr>
        <w:t>Exemple de lecture de trame :</w:t>
      </w:r>
    </w:p>
    <w:tbl>
      <w:tblPr>
        <w:tblStyle w:val="Grilledutableau"/>
        <w:tblW w:w="0" w:type="auto"/>
        <w:tblLook w:val="04A0"/>
      </w:tblPr>
      <w:tblGrid>
        <w:gridCol w:w="914"/>
        <w:gridCol w:w="557"/>
        <w:gridCol w:w="385"/>
        <w:gridCol w:w="557"/>
        <w:gridCol w:w="557"/>
        <w:gridCol w:w="385"/>
        <w:gridCol w:w="385"/>
        <w:gridCol w:w="557"/>
        <w:gridCol w:w="557"/>
      </w:tblGrid>
      <w:tr w:rsidR="00ED64D5" w:rsidTr="00ED64D5">
        <w:tc>
          <w:tcPr>
            <w:tcW w:w="1178" w:type="dxa"/>
          </w:tcPr>
          <w:p w:rsidR="00ED64D5" w:rsidRPr="00ED64D5" w:rsidRDefault="00ED64D5" w:rsidP="00454837">
            <w:pPr>
              <w:spacing w:line="276" w:lineRule="auto"/>
              <w:rPr>
                <w:sz w:val="24"/>
              </w:rPr>
            </w:pPr>
            <w:r w:rsidRPr="00ED64D5">
              <w:rPr>
                <w:sz w:val="24"/>
              </w:rPr>
              <w:t>volt</w:t>
            </w:r>
          </w:p>
        </w:tc>
        <w:tc>
          <w:tcPr>
            <w:tcW w:w="1178" w:type="dxa"/>
          </w:tcPr>
          <w:p w:rsidR="00ED64D5" w:rsidRPr="00ED64D5" w:rsidRDefault="00ED64D5" w:rsidP="00ED64D5">
            <w:pPr>
              <w:spacing w:line="276" w:lineRule="auto"/>
              <w:jc w:val="center"/>
              <w:rPr>
                <w:sz w:val="24"/>
              </w:rPr>
            </w:pPr>
            <w:r>
              <w:rPr>
                <w:sz w:val="24"/>
              </w:rPr>
              <w:t>1.8</w:t>
            </w:r>
          </w:p>
        </w:tc>
        <w:tc>
          <w:tcPr>
            <w:tcW w:w="1178" w:type="dxa"/>
          </w:tcPr>
          <w:p w:rsidR="00ED64D5" w:rsidRPr="00ED64D5" w:rsidRDefault="00ED64D5" w:rsidP="00ED64D5">
            <w:pPr>
              <w:spacing w:line="276" w:lineRule="auto"/>
              <w:jc w:val="center"/>
              <w:rPr>
                <w:sz w:val="24"/>
              </w:rPr>
            </w:pPr>
            <w:r>
              <w:rPr>
                <w:sz w:val="24"/>
              </w:rPr>
              <w:t>0</w:t>
            </w:r>
          </w:p>
        </w:tc>
        <w:tc>
          <w:tcPr>
            <w:tcW w:w="1178" w:type="dxa"/>
          </w:tcPr>
          <w:p w:rsidR="00ED64D5" w:rsidRPr="00ED64D5" w:rsidRDefault="00ED64D5" w:rsidP="00ED64D5">
            <w:pPr>
              <w:spacing w:line="276" w:lineRule="auto"/>
              <w:jc w:val="center"/>
              <w:rPr>
                <w:sz w:val="24"/>
              </w:rPr>
            </w:pPr>
            <w:r>
              <w:rPr>
                <w:sz w:val="24"/>
              </w:rPr>
              <w:t>1.8</w:t>
            </w:r>
          </w:p>
        </w:tc>
        <w:tc>
          <w:tcPr>
            <w:tcW w:w="1178" w:type="dxa"/>
          </w:tcPr>
          <w:p w:rsidR="00ED64D5" w:rsidRPr="00ED64D5" w:rsidRDefault="00ED64D5" w:rsidP="00ED64D5">
            <w:pPr>
              <w:spacing w:line="276" w:lineRule="auto"/>
              <w:jc w:val="center"/>
              <w:rPr>
                <w:sz w:val="24"/>
              </w:rPr>
            </w:pPr>
            <w:r>
              <w:rPr>
                <w:sz w:val="24"/>
              </w:rPr>
              <w:t>1.8</w:t>
            </w:r>
          </w:p>
        </w:tc>
        <w:tc>
          <w:tcPr>
            <w:tcW w:w="1179" w:type="dxa"/>
          </w:tcPr>
          <w:p w:rsidR="00ED64D5" w:rsidRPr="00ED64D5" w:rsidRDefault="00ED64D5" w:rsidP="00ED64D5">
            <w:pPr>
              <w:spacing w:line="276" w:lineRule="auto"/>
              <w:jc w:val="center"/>
              <w:rPr>
                <w:sz w:val="24"/>
              </w:rPr>
            </w:pPr>
            <w:r>
              <w:rPr>
                <w:sz w:val="24"/>
              </w:rPr>
              <w:t>0</w:t>
            </w:r>
          </w:p>
        </w:tc>
        <w:tc>
          <w:tcPr>
            <w:tcW w:w="1179" w:type="dxa"/>
          </w:tcPr>
          <w:p w:rsidR="00ED64D5" w:rsidRPr="00ED64D5" w:rsidRDefault="00ED64D5" w:rsidP="00ED64D5">
            <w:pPr>
              <w:spacing w:line="276" w:lineRule="auto"/>
              <w:jc w:val="center"/>
              <w:rPr>
                <w:sz w:val="24"/>
              </w:rPr>
            </w:pPr>
            <w:r>
              <w:rPr>
                <w:sz w:val="24"/>
              </w:rPr>
              <w:t>0</w:t>
            </w:r>
          </w:p>
        </w:tc>
        <w:tc>
          <w:tcPr>
            <w:tcW w:w="1179" w:type="dxa"/>
          </w:tcPr>
          <w:p w:rsidR="00ED64D5" w:rsidRPr="00ED64D5" w:rsidRDefault="00ED64D5" w:rsidP="00ED64D5">
            <w:pPr>
              <w:spacing w:line="276" w:lineRule="auto"/>
              <w:jc w:val="center"/>
              <w:rPr>
                <w:sz w:val="24"/>
              </w:rPr>
            </w:pPr>
            <w:r>
              <w:rPr>
                <w:sz w:val="24"/>
              </w:rPr>
              <w:t>1.8</w:t>
            </w:r>
          </w:p>
        </w:tc>
        <w:tc>
          <w:tcPr>
            <w:tcW w:w="1179" w:type="dxa"/>
          </w:tcPr>
          <w:p w:rsidR="00ED64D5" w:rsidRPr="00ED64D5" w:rsidRDefault="00ED64D5" w:rsidP="00ED64D5">
            <w:pPr>
              <w:spacing w:line="276" w:lineRule="auto"/>
              <w:jc w:val="center"/>
              <w:rPr>
                <w:sz w:val="24"/>
              </w:rPr>
            </w:pPr>
            <w:r>
              <w:rPr>
                <w:sz w:val="24"/>
              </w:rPr>
              <w:t>1.8</w:t>
            </w:r>
          </w:p>
        </w:tc>
      </w:tr>
      <w:tr w:rsidR="00ED64D5" w:rsidTr="00ED64D5">
        <w:tc>
          <w:tcPr>
            <w:tcW w:w="1178" w:type="dxa"/>
          </w:tcPr>
          <w:p w:rsidR="00ED64D5" w:rsidRPr="00ED64D5" w:rsidRDefault="00ED64D5" w:rsidP="00454837">
            <w:pPr>
              <w:spacing w:line="276" w:lineRule="auto"/>
              <w:rPr>
                <w:sz w:val="24"/>
              </w:rPr>
            </w:pPr>
            <w:r w:rsidRPr="00ED64D5">
              <w:rPr>
                <w:sz w:val="24"/>
              </w:rPr>
              <w:t>binaire</w:t>
            </w:r>
          </w:p>
        </w:tc>
        <w:tc>
          <w:tcPr>
            <w:tcW w:w="1178" w:type="dxa"/>
          </w:tcPr>
          <w:p w:rsidR="00ED64D5" w:rsidRPr="00ED64D5" w:rsidRDefault="00ED64D5" w:rsidP="00ED64D5">
            <w:pPr>
              <w:spacing w:line="276" w:lineRule="auto"/>
              <w:jc w:val="center"/>
              <w:rPr>
                <w:sz w:val="24"/>
              </w:rPr>
            </w:pPr>
            <w:r>
              <w:rPr>
                <w:sz w:val="24"/>
              </w:rPr>
              <w:t>0</w:t>
            </w:r>
          </w:p>
        </w:tc>
        <w:tc>
          <w:tcPr>
            <w:tcW w:w="1178" w:type="dxa"/>
          </w:tcPr>
          <w:p w:rsidR="00ED64D5" w:rsidRPr="00ED64D5" w:rsidRDefault="00ED64D5" w:rsidP="00ED64D5">
            <w:pPr>
              <w:spacing w:line="276" w:lineRule="auto"/>
              <w:jc w:val="center"/>
              <w:rPr>
                <w:sz w:val="24"/>
              </w:rPr>
            </w:pPr>
            <w:r>
              <w:rPr>
                <w:sz w:val="24"/>
              </w:rPr>
              <w:t>1</w:t>
            </w:r>
          </w:p>
        </w:tc>
        <w:tc>
          <w:tcPr>
            <w:tcW w:w="1178" w:type="dxa"/>
          </w:tcPr>
          <w:p w:rsidR="00ED64D5" w:rsidRPr="00ED64D5" w:rsidRDefault="00ED64D5" w:rsidP="00ED64D5">
            <w:pPr>
              <w:spacing w:line="276" w:lineRule="auto"/>
              <w:jc w:val="center"/>
              <w:rPr>
                <w:sz w:val="24"/>
              </w:rPr>
            </w:pPr>
            <w:r>
              <w:rPr>
                <w:sz w:val="24"/>
              </w:rPr>
              <w:t>0</w:t>
            </w:r>
          </w:p>
        </w:tc>
        <w:tc>
          <w:tcPr>
            <w:tcW w:w="1178" w:type="dxa"/>
          </w:tcPr>
          <w:p w:rsidR="00ED64D5" w:rsidRPr="00ED64D5" w:rsidRDefault="00ED64D5" w:rsidP="00ED64D5">
            <w:pPr>
              <w:spacing w:line="276" w:lineRule="auto"/>
              <w:jc w:val="center"/>
              <w:rPr>
                <w:sz w:val="24"/>
              </w:rPr>
            </w:pPr>
            <w:r>
              <w:rPr>
                <w:sz w:val="24"/>
              </w:rPr>
              <w:t>0</w:t>
            </w:r>
          </w:p>
        </w:tc>
        <w:tc>
          <w:tcPr>
            <w:tcW w:w="1179" w:type="dxa"/>
          </w:tcPr>
          <w:p w:rsidR="00ED64D5" w:rsidRPr="00ED64D5" w:rsidRDefault="00ED64D5" w:rsidP="00ED64D5">
            <w:pPr>
              <w:spacing w:line="276" w:lineRule="auto"/>
              <w:jc w:val="center"/>
              <w:rPr>
                <w:sz w:val="24"/>
              </w:rPr>
            </w:pPr>
            <w:r>
              <w:rPr>
                <w:sz w:val="24"/>
              </w:rPr>
              <w:t>1</w:t>
            </w:r>
          </w:p>
        </w:tc>
        <w:tc>
          <w:tcPr>
            <w:tcW w:w="1179" w:type="dxa"/>
          </w:tcPr>
          <w:p w:rsidR="00ED64D5" w:rsidRPr="00ED64D5" w:rsidRDefault="00ED64D5" w:rsidP="00ED64D5">
            <w:pPr>
              <w:spacing w:line="276" w:lineRule="auto"/>
              <w:jc w:val="center"/>
              <w:rPr>
                <w:sz w:val="24"/>
              </w:rPr>
            </w:pPr>
            <w:r>
              <w:rPr>
                <w:sz w:val="24"/>
              </w:rPr>
              <w:t>1</w:t>
            </w:r>
          </w:p>
        </w:tc>
        <w:tc>
          <w:tcPr>
            <w:tcW w:w="1179" w:type="dxa"/>
          </w:tcPr>
          <w:p w:rsidR="00ED64D5" w:rsidRPr="00ED64D5" w:rsidRDefault="00ED64D5" w:rsidP="00ED64D5">
            <w:pPr>
              <w:spacing w:line="276" w:lineRule="auto"/>
              <w:jc w:val="center"/>
              <w:rPr>
                <w:sz w:val="24"/>
              </w:rPr>
            </w:pPr>
            <w:r>
              <w:rPr>
                <w:sz w:val="24"/>
              </w:rPr>
              <w:t>0</w:t>
            </w:r>
          </w:p>
        </w:tc>
        <w:tc>
          <w:tcPr>
            <w:tcW w:w="1179" w:type="dxa"/>
          </w:tcPr>
          <w:p w:rsidR="00ED64D5" w:rsidRPr="00ED64D5" w:rsidRDefault="00ED64D5" w:rsidP="00ED64D5">
            <w:pPr>
              <w:spacing w:line="276" w:lineRule="auto"/>
              <w:jc w:val="center"/>
              <w:rPr>
                <w:sz w:val="24"/>
              </w:rPr>
            </w:pPr>
            <w:r>
              <w:rPr>
                <w:sz w:val="24"/>
              </w:rPr>
              <w:t>0</w:t>
            </w:r>
          </w:p>
        </w:tc>
      </w:tr>
    </w:tbl>
    <w:p w:rsidR="00454837" w:rsidRDefault="00454837" w:rsidP="00454837">
      <w:pPr>
        <w:spacing w:after="0" w:line="276" w:lineRule="auto"/>
        <w:rPr>
          <w:sz w:val="24"/>
          <w:u w:val="single"/>
        </w:rPr>
      </w:pPr>
    </w:p>
    <w:p w:rsidR="00454837" w:rsidRDefault="00454837" w:rsidP="00454837">
      <w:pPr>
        <w:spacing w:after="0" w:line="276" w:lineRule="auto"/>
        <w:rPr>
          <w:sz w:val="24"/>
          <w:u w:val="single"/>
        </w:rPr>
      </w:pPr>
    </w:p>
    <w:p w:rsidR="00DC2482" w:rsidRDefault="00DC2482" w:rsidP="00454837">
      <w:pPr>
        <w:spacing w:after="0" w:line="276" w:lineRule="auto"/>
        <w:rPr>
          <w:sz w:val="24"/>
          <w:u w:val="single"/>
        </w:rPr>
      </w:pPr>
    </w:p>
    <w:p w:rsidR="00DC2482" w:rsidRDefault="00DC2482" w:rsidP="00454837">
      <w:pPr>
        <w:spacing w:after="0" w:line="276" w:lineRule="auto"/>
        <w:rPr>
          <w:sz w:val="24"/>
          <w:u w:val="single"/>
        </w:rPr>
      </w:pPr>
    </w:p>
    <w:p w:rsidR="00DC2482" w:rsidRDefault="00DC2482" w:rsidP="00454837">
      <w:pPr>
        <w:spacing w:after="0" w:line="276" w:lineRule="auto"/>
        <w:rPr>
          <w:sz w:val="24"/>
          <w:u w:val="single"/>
        </w:rPr>
      </w:pPr>
    </w:p>
    <w:p w:rsidR="00DC2482" w:rsidRDefault="00DC2482" w:rsidP="00454837">
      <w:pPr>
        <w:spacing w:after="0" w:line="276" w:lineRule="auto"/>
        <w:rPr>
          <w:b/>
          <w:sz w:val="24"/>
          <w:u w:val="single"/>
        </w:rPr>
      </w:pPr>
      <w:r w:rsidRPr="00DC2482">
        <w:rPr>
          <w:b/>
          <w:sz w:val="24"/>
          <w:u w:val="single"/>
        </w:rPr>
        <w:t>Le BIT de STUFFING :</w:t>
      </w:r>
    </w:p>
    <w:p w:rsidR="00DC2482" w:rsidRDefault="002662F2" w:rsidP="00454837">
      <w:pPr>
        <w:spacing w:after="0" w:line="276" w:lineRule="auto"/>
        <w:rPr>
          <w:sz w:val="24"/>
        </w:rPr>
      </w:pPr>
      <w:r>
        <w:rPr>
          <w:noProof/>
          <w:sz w:val="24"/>
          <w:lang w:eastAsia="fr-FR"/>
        </w:rPr>
        <w:drawing>
          <wp:anchor distT="0" distB="0" distL="114300" distR="114300" simplePos="0" relativeHeight="251662336" behindDoc="0" locked="0" layoutInCell="1" allowOverlap="1">
            <wp:simplePos x="0" y="0"/>
            <wp:positionH relativeFrom="column">
              <wp:posOffset>19050</wp:posOffset>
            </wp:positionH>
            <wp:positionV relativeFrom="paragraph">
              <wp:posOffset>643255</wp:posOffset>
            </wp:positionV>
            <wp:extent cx="2866390" cy="2103120"/>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866390" cy="2103120"/>
                    </a:xfrm>
                    <a:prstGeom prst="rect">
                      <a:avLst/>
                    </a:prstGeom>
                    <a:noFill/>
                    <a:ln w="9525">
                      <a:noFill/>
                      <a:miter lim="800000"/>
                      <a:headEnd/>
                      <a:tailEnd/>
                    </a:ln>
                  </pic:spPr>
                </pic:pic>
              </a:graphicData>
            </a:graphic>
          </wp:anchor>
        </w:drawing>
      </w:r>
      <w:r w:rsidR="00DC2482">
        <w:rPr>
          <w:sz w:val="24"/>
        </w:rPr>
        <w:t xml:space="preserve">Le temps théorique d’un bit n’est pas toujours réalisable. La durée réelle peut souffrir d’une légère </w:t>
      </w:r>
      <w:r w:rsidR="00C02D68">
        <w:rPr>
          <w:sz w:val="24"/>
        </w:rPr>
        <w:t>variation</w:t>
      </w:r>
      <w:r w:rsidR="00DC2482">
        <w:rPr>
          <w:sz w:val="24"/>
        </w:rPr>
        <w:t xml:space="preserve"> qui une fois cumulée sur plusieurs </w:t>
      </w:r>
      <w:proofErr w:type="gramStart"/>
      <w:r w:rsidR="00DC2482">
        <w:rPr>
          <w:sz w:val="24"/>
        </w:rPr>
        <w:t>bit</w:t>
      </w:r>
      <w:proofErr w:type="gramEnd"/>
      <w:r w:rsidR="00DC2482">
        <w:rPr>
          <w:sz w:val="24"/>
        </w:rPr>
        <w:t xml:space="preserve"> peut décaler la lecture et provoquer une erreur dans le message.</w:t>
      </w:r>
    </w:p>
    <w:p w:rsidR="00454837" w:rsidRPr="00DC2482" w:rsidRDefault="00454837" w:rsidP="00454837">
      <w:pPr>
        <w:spacing w:after="0" w:line="276" w:lineRule="auto"/>
        <w:rPr>
          <w:sz w:val="24"/>
        </w:rPr>
      </w:pPr>
    </w:p>
    <w:p w:rsidR="00454837" w:rsidRDefault="00454837" w:rsidP="00454837">
      <w:pPr>
        <w:spacing w:after="0" w:line="276" w:lineRule="auto"/>
        <w:rPr>
          <w:sz w:val="24"/>
          <w:u w:val="single"/>
        </w:rPr>
      </w:pPr>
    </w:p>
    <w:p w:rsidR="002662F2" w:rsidRDefault="002662F2" w:rsidP="002662F2">
      <w:pPr>
        <w:spacing w:after="0" w:line="276" w:lineRule="auto"/>
        <w:rPr>
          <w:sz w:val="24"/>
        </w:rPr>
      </w:pPr>
      <w:r w:rsidRPr="002662F2">
        <w:rPr>
          <w:sz w:val="24"/>
          <w:u w:val="single"/>
        </w:rPr>
        <w:t>Exemple :</w:t>
      </w:r>
      <w:r>
        <w:rPr>
          <w:sz w:val="24"/>
        </w:rPr>
        <w:t xml:space="preserve"> la durée réelle est supérieure de 10% à la durée théorique :</w:t>
      </w:r>
    </w:p>
    <w:p w:rsidR="002662F2" w:rsidRPr="00DC2482" w:rsidRDefault="002662F2" w:rsidP="002662F2">
      <w:pPr>
        <w:spacing w:after="0" w:line="276" w:lineRule="auto"/>
        <w:rPr>
          <w:sz w:val="24"/>
        </w:rPr>
      </w:pPr>
      <w:r>
        <w:rPr>
          <w:sz w:val="24"/>
        </w:rPr>
        <w:t xml:space="preserve">Donc </w:t>
      </w:r>
      <w:proofErr w:type="spellStart"/>
      <w:r>
        <w:rPr>
          <w:sz w:val="24"/>
        </w:rPr>
        <w:t>T</w:t>
      </w:r>
      <w:r w:rsidR="00C02D68">
        <w:rPr>
          <w:sz w:val="24"/>
          <w:vertAlign w:val="subscript"/>
        </w:rPr>
        <w:t>réel</w:t>
      </w:r>
      <w:proofErr w:type="spellEnd"/>
      <w:r>
        <w:rPr>
          <w:sz w:val="24"/>
        </w:rPr>
        <w:t>=4.4</w:t>
      </w:r>
      <w:r w:rsidR="00C02D68">
        <w:rPr>
          <w:sz w:val="24"/>
        </w:rPr>
        <w:t xml:space="preserve"> </w:t>
      </w:r>
      <w:r>
        <w:rPr>
          <w:sz w:val="24"/>
        </w:rPr>
        <w:sym w:font="Symbol" w:char="F06D"/>
      </w:r>
      <w:r>
        <w:rPr>
          <w:sz w:val="24"/>
        </w:rPr>
        <w:t xml:space="preserve">s, à chaque bit la lecture se décale de 0.4 </w:t>
      </w:r>
      <w:r>
        <w:rPr>
          <w:sz w:val="24"/>
        </w:rPr>
        <w:sym w:font="Symbol" w:char="F06D"/>
      </w:r>
      <w:r>
        <w:rPr>
          <w:sz w:val="24"/>
        </w:rPr>
        <w:t>s, donc au 10</w:t>
      </w:r>
      <w:r>
        <w:rPr>
          <w:sz w:val="24"/>
          <w:vertAlign w:val="superscript"/>
        </w:rPr>
        <w:t>éme</w:t>
      </w:r>
      <w:r>
        <w:rPr>
          <w:sz w:val="24"/>
        </w:rPr>
        <w:t xml:space="preserve"> bit le décalage est d’un bit complet.</w:t>
      </w:r>
    </w:p>
    <w:p w:rsidR="00454837" w:rsidRDefault="00454837" w:rsidP="00454837">
      <w:pPr>
        <w:spacing w:after="0" w:line="276" w:lineRule="auto"/>
        <w:rPr>
          <w:sz w:val="24"/>
          <w:u w:val="single"/>
        </w:rPr>
      </w:pPr>
    </w:p>
    <w:p w:rsidR="002662F2" w:rsidRDefault="002662F2" w:rsidP="00E15C32">
      <w:pPr>
        <w:spacing w:after="0"/>
        <w:rPr>
          <w:sz w:val="24"/>
          <w:u w:val="single"/>
        </w:rPr>
      </w:pPr>
    </w:p>
    <w:p w:rsidR="002662F2" w:rsidRDefault="002662F2" w:rsidP="00E15C32">
      <w:pPr>
        <w:spacing w:after="0"/>
        <w:rPr>
          <w:sz w:val="24"/>
          <w:u w:val="single"/>
        </w:rPr>
      </w:pPr>
    </w:p>
    <w:p w:rsidR="002662F2" w:rsidRDefault="002662F2" w:rsidP="00E15C32">
      <w:pPr>
        <w:spacing w:after="0"/>
        <w:rPr>
          <w:sz w:val="24"/>
          <w:u w:val="single"/>
        </w:rPr>
      </w:pPr>
    </w:p>
    <w:p w:rsidR="002662F2" w:rsidRDefault="002662F2" w:rsidP="00E15C32">
      <w:pPr>
        <w:spacing w:after="0"/>
        <w:rPr>
          <w:sz w:val="24"/>
          <w:u w:val="single"/>
        </w:rPr>
      </w:pPr>
    </w:p>
    <w:p w:rsidR="002662F2" w:rsidRDefault="002662F2" w:rsidP="00E15C32">
      <w:pPr>
        <w:spacing w:after="0"/>
        <w:rPr>
          <w:b/>
          <w:sz w:val="24"/>
        </w:rPr>
      </w:pPr>
      <w:r w:rsidRPr="002662F2">
        <w:rPr>
          <w:sz w:val="24"/>
        </w:rPr>
        <w:t>Pour recaler le temps réel sur le temps théorique, tout les 5 bits identiques</w:t>
      </w:r>
      <w:r>
        <w:rPr>
          <w:sz w:val="24"/>
        </w:rPr>
        <w:t xml:space="preserve"> consécutifs </w:t>
      </w:r>
      <w:proofErr w:type="gramStart"/>
      <w:r w:rsidRPr="002662F2">
        <w:rPr>
          <w:sz w:val="24"/>
        </w:rPr>
        <w:t>( 5x0</w:t>
      </w:r>
      <w:proofErr w:type="gramEnd"/>
      <w:r w:rsidRPr="002662F2">
        <w:rPr>
          <w:sz w:val="24"/>
        </w:rPr>
        <w:t xml:space="preserve"> ou 5x1 ) le système intercale un bit de polarité inverse, qui ne fait pas partie du message mais sert juste à resynchroniser les horloge</w:t>
      </w:r>
      <w:r>
        <w:rPr>
          <w:sz w:val="24"/>
        </w:rPr>
        <w:t xml:space="preserve">s. </w:t>
      </w:r>
      <w:r w:rsidRPr="002662F2">
        <w:rPr>
          <w:b/>
          <w:sz w:val="24"/>
        </w:rPr>
        <w:t xml:space="preserve">C’est le bit de </w:t>
      </w:r>
      <w:proofErr w:type="spellStart"/>
      <w:r w:rsidRPr="002662F2">
        <w:rPr>
          <w:b/>
          <w:sz w:val="24"/>
        </w:rPr>
        <w:t>stuffing</w:t>
      </w:r>
      <w:proofErr w:type="spellEnd"/>
      <w:r w:rsidRPr="002662F2">
        <w:rPr>
          <w:b/>
          <w:sz w:val="24"/>
        </w:rPr>
        <w:t xml:space="preserve"> qu’il faut supprimer lors du décodage.</w:t>
      </w:r>
    </w:p>
    <w:p w:rsidR="00646B54" w:rsidRDefault="00646B54" w:rsidP="006A3BE3">
      <w:pPr>
        <w:spacing w:after="0" w:line="276" w:lineRule="auto"/>
        <w:rPr>
          <w:b/>
          <w:sz w:val="24"/>
          <w:u w:val="single"/>
        </w:rPr>
        <w:sectPr w:rsidR="00646B54" w:rsidSect="00326C47">
          <w:pgSz w:w="11906" w:h="16838"/>
          <w:pgMar w:top="720" w:right="720" w:bottom="720" w:left="720" w:header="113" w:footer="0" w:gutter="0"/>
          <w:cols w:space="708"/>
          <w:docGrid w:linePitch="360"/>
        </w:sectPr>
      </w:pPr>
    </w:p>
    <w:p w:rsidR="006A3BE3" w:rsidRPr="00454837" w:rsidRDefault="006A3BE3" w:rsidP="006A3BE3">
      <w:pPr>
        <w:spacing w:after="0" w:line="276" w:lineRule="auto"/>
        <w:rPr>
          <w:b/>
          <w:sz w:val="24"/>
          <w:u w:val="single"/>
        </w:rPr>
      </w:pPr>
      <w:r>
        <w:rPr>
          <w:b/>
          <w:sz w:val="24"/>
          <w:u w:val="single"/>
        </w:rPr>
        <w:lastRenderedPageBreak/>
        <w:t>3.5</w:t>
      </w:r>
      <w:r w:rsidRPr="00454837">
        <w:rPr>
          <w:b/>
          <w:sz w:val="24"/>
          <w:u w:val="single"/>
        </w:rPr>
        <w:t xml:space="preserve">) </w:t>
      </w:r>
      <w:r>
        <w:rPr>
          <w:b/>
          <w:sz w:val="24"/>
          <w:u w:val="single"/>
        </w:rPr>
        <w:t>Décodage</w:t>
      </w:r>
      <w:r w:rsidRPr="00454837">
        <w:rPr>
          <w:b/>
          <w:sz w:val="24"/>
          <w:u w:val="single"/>
        </w:rPr>
        <w:t> :</w:t>
      </w:r>
    </w:p>
    <w:p w:rsidR="009E758B" w:rsidRDefault="006A3BE3" w:rsidP="00E15C32">
      <w:pPr>
        <w:spacing w:after="0"/>
        <w:rPr>
          <w:sz w:val="24"/>
          <w:u w:val="single"/>
        </w:rPr>
      </w:pPr>
      <w:r w:rsidRPr="006A3BE3">
        <w:rPr>
          <w:noProof/>
          <w:sz w:val="24"/>
          <w:lang w:eastAsia="fr-FR"/>
        </w:rPr>
        <w:drawing>
          <wp:inline distT="0" distB="0" distL="0" distR="0">
            <wp:extent cx="9167200" cy="3186546"/>
            <wp:effectExtent l="19050" t="0" r="0" b="0"/>
            <wp:docPr id="5" name="Image 4" descr="description tr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cription trame.png"/>
                    <pic:cNvPicPr preferRelativeResize="0"/>
                  </pic:nvPicPr>
                  <pic:blipFill>
                    <a:blip r:embed="rId23" cstate="print"/>
                    <a:stretch>
                      <a:fillRect/>
                    </a:stretch>
                  </pic:blipFill>
                  <pic:spPr>
                    <a:xfrm>
                      <a:off x="0" y="0"/>
                      <a:ext cx="9169610" cy="3187384"/>
                    </a:xfrm>
                    <a:prstGeom prst="rect">
                      <a:avLst/>
                    </a:prstGeom>
                  </pic:spPr>
                </pic:pic>
              </a:graphicData>
            </a:graphic>
          </wp:inline>
        </w:drawing>
      </w:r>
    </w:p>
    <w:p w:rsidR="00A07519" w:rsidRDefault="00985B3D" w:rsidP="00E15C32">
      <w:pPr>
        <w:spacing w:after="0"/>
        <w:rPr>
          <w:sz w:val="24"/>
        </w:rPr>
      </w:pPr>
      <w:r w:rsidRPr="00985B3D">
        <w:rPr>
          <w:sz w:val="24"/>
        </w:rPr>
        <w:t>Longueur théorique</w:t>
      </w:r>
      <w:r>
        <w:rPr>
          <w:sz w:val="24"/>
        </w:rPr>
        <w:t xml:space="preserve"> mini = </w:t>
      </w:r>
      <w:proofErr w:type="gramStart"/>
      <w:r>
        <w:rPr>
          <w:sz w:val="24"/>
        </w:rPr>
        <w:t>( 1</w:t>
      </w:r>
      <w:proofErr w:type="gramEnd"/>
      <w:r>
        <w:rPr>
          <w:sz w:val="24"/>
        </w:rPr>
        <w:t xml:space="preserve">+13+2+16+7)+ </w:t>
      </w:r>
      <w:r w:rsidRPr="00C02D68">
        <w:rPr>
          <w:b/>
          <w:sz w:val="24"/>
          <w:highlight w:val="red"/>
        </w:rPr>
        <w:t>8</w:t>
      </w:r>
      <w:r>
        <w:rPr>
          <w:sz w:val="24"/>
        </w:rPr>
        <w:t xml:space="preserve"> +(15+2) =  64</w:t>
      </w:r>
      <w:r>
        <w:rPr>
          <w:sz w:val="24"/>
        </w:rPr>
        <w:tab/>
      </w:r>
      <w:r w:rsidR="00883712">
        <w:rPr>
          <w:sz w:val="24"/>
        </w:rPr>
        <w:t>longueur</w:t>
      </w:r>
      <w:r>
        <w:rPr>
          <w:sz w:val="24"/>
        </w:rPr>
        <w:t xml:space="preserve"> th</w:t>
      </w:r>
      <w:r w:rsidR="00C02D68">
        <w:rPr>
          <w:sz w:val="24"/>
        </w:rPr>
        <w:t xml:space="preserve">éorique maxi : ( 1+13+2+16+7)+ </w:t>
      </w:r>
      <w:r w:rsidR="00C02D68" w:rsidRPr="00883712">
        <w:rPr>
          <w:b/>
          <w:sz w:val="24"/>
          <w:highlight w:val="red"/>
        </w:rPr>
        <w:t>(</w:t>
      </w:r>
      <w:r w:rsidRPr="00883712">
        <w:rPr>
          <w:b/>
          <w:sz w:val="24"/>
          <w:highlight w:val="red"/>
        </w:rPr>
        <w:t>8x8)</w:t>
      </w:r>
      <w:r w:rsidR="00C02D68" w:rsidRPr="00883712">
        <w:rPr>
          <w:b/>
          <w:sz w:val="24"/>
        </w:rPr>
        <w:t xml:space="preserve"> </w:t>
      </w:r>
      <w:r>
        <w:rPr>
          <w:sz w:val="24"/>
        </w:rPr>
        <w:t>+(15+2) =  120      ( excepté IFS et EOF)</w:t>
      </w:r>
    </w:p>
    <w:p w:rsidR="00985B3D" w:rsidRPr="00985B3D" w:rsidRDefault="00985B3D" w:rsidP="00E15C32">
      <w:pPr>
        <w:spacing w:after="0"/>
        <w:rPr>
          <w:sz w:val="24"/>
        </w:rPr>
      </w:pPr>
    </w:p>
    <w:p w:rsidR="00A07519" w:rsidRPr="005C13AA" w:rsidRDefault="00A07519" w:rsidP="00E15C32">
      <w:pPr>
        <w:spacing w:after="0"/>
        <w:rPr>
          <w:b/>
          <w:sz w:val="24"/>
        </w:rPr>
      </w:pPr>
      <w:r>
        <w:rPr>
          <w:sz w:val="24"/>
        </w:rPr>
        <w:tab/>
      </w:r>
      <w:r w:rsidRPr="00A07519">
        <w:rPr>
          <w:sz w:val="24"/>
          <w:u w:val="single"/>
        </w:rPr>
        <w:t>3.5.1) Acquisition et lecture du signal électrique</w:t>
      </w:r>
      <w:r w:rsidR="005C13AA">
        <w:rPr>
          <w:sz w:val="24"/>
          <w:u w:val="single"/>
        </w:rPr>
        <w:t xml:space="preserve"> : </w:t>
      </w:r>
      <w:r w:rsidR="005C13AA" w:rsidRPr="005C13AA">
        <w:rPr>
          <w:sz w:val="24"/>
        </w:rPr>
        <w:t xml:space="preserve">EXEMPLE </w:t>
      </w:r>
      <w:r w:rsidR="005C13AA" w:rsidRPr="005C13AA">
        <w:rPr>
          <w:b/>
          <w:sz w:val="24"/>
        </w:rPr>
        <w:t>depuis le bit de SOF jusqu’au début du champ COM</w:t>
      </w:r>
      <w:r w:rsidR="005C13AA">
        <w:rPr>
          <w:b/>
          <w:sz w:val="24"/>
        </w:rPr>
        <w:t xml:space="preserve"> </w:t>
      </w:r>
      <w:proofErr w:type="gramStart"/>
      <w:r w:rsidR="005C13AA">
        <w:rPr>
          <w:b/>
          <w:sz w:val="24"/>
        </w:rPr>
        <w:t>( 37</w:t>
      </w:r>
      <w:proofErr w:type="gramEnd"/>
      <w:r w:rsidR="005C13AA">
        <w:rPr>
          <w:b/>
          <w:sz w:val="24"/>
        </w:rPr>
        <w:t xml:space="preserve"> premiers bits )</w:t>
      </w:r>
    </w:p>
    <w:p w:rsidR="0027457A" w:rsidRPr="005C13AA" w:rsidRDefault="0027457A" w:rsidP="00E15C32">
      <w:pPr>
        <w:spacing w:after="0"/>
        <w:rPr>
          <w:b/>
          <w:sz w:val="24"/>
          <w:u w:val="single"/>
        </w:rPr>
      </w:pPr>
    </w:p>
    <w:p w:rsidR="00A07519" w:rsidRPr="0027457A" w:rsidRDefault="0027457A" w:rsidP="00E15C32">
      <w:pPr>
        <w:spacing w:after="0"/>
        <w:rPr>
          <w:sz w:val="24"/>
        </w:rPr>
      </w:pPr>
      <w:r w:rsidRPr="0027457A">
        <w:rPr>
          <w:noProof/>
          <w:sz w:val="24"/>
          <w:lang w:eastAsia="fr-FR"/>
        </w:rPr>
        <w:drawing>
          <wp:inline distT="0" distB="0" distL="0" distR="0">
            <wp:extent cx="9765954" cy="2189018"/>
            <wp:effectExtent l="19050" t="0" r="25746" b="1732"/>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07519" w:rsidRDefault="00A07519">
      <w:pPr>
        <w:spacing w:line="276" w:lineRule="auto"/>
        <w:rPr>
          <w:sz w:val="24"/>
          <w:u w:val="single"/>
        </w:rPr>
      </w:pPr>
      <w:r>
        <w:rPr>
          <w:sz w:val="24"/>
          <w:u w:val="single"/>
        </w:rPr>
        <w:br w:type="page"/>
      </w:r>
    </w:p>
    <w:p w:rsidR="003E0663" w:rsidRDefault="003E0663">
      <w:pPr>
        <w:spacing w:line="276" w:lineRule="auto"/>
        <w:rPr>
          <w:sz w:val="24"/>
          <w:u w:val="single"/>
        </w:rPr>
      </w:pPr>
    </w:p>
    <w:tbl>
      <w:tblPr>
        <w:tblW w:w="15761" w:type="dxa"/>
        <w:tblInd w:w="65" w:type="dxa"/>
        <w:tblCellMar>
          <w:left w:w="70" w:type="dxa"/>
          <w:right w:w="70" w:type="dxa"/>
        </w:tblCellMar>
        <w:tblLook w:val="04A0"/>
      </w:tblPr>
      <w:tblGrid>
        <w:gridCol w:w="632"/>
        <w:gridCol w:w="1359"/>
        <w:gridCol w:w="397"/>
        <w:gridCol w:w="397"/>
        <w:gridCol w:w="500"/>
        <w:gridCol w:w="500"/>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tblGrid>
      <w:tr w:rsidR="00D10604" w:rsidRPr="00D10604" w:rsidTr="00D10604">
        <w:trPr>
          <w:trHeight w:val="288"/>
        </w:trPr>
        <w:tc>
          <w:tcPr>
            <w:tcW w:w="632" w:type="dxa"/>
            <w:vMerge w:val="restart"/>
            <w:shd w:val="clear" w:color="auto" w:fill="auto"/>
            <w:hideMark/>
          </w:tcPr>
          <w:p w:rsidR="00D10604" w:rsidRPr="00D10604" w:rsidRDefault="00D10604" w:rsidP="00D10604">
            <w:pPr>
              <w:spacing w:after="0"/>
              <w:jc w:val="center"/>
              <w:rPr>
                <w:rFonts w:ascii="Calibri" w:eastAsia="Times New Roman" w:hAnsi="Calibri" w:cs="Times New Roman"/>
                <w:b/>
                <w:bCs/>
                <w:color w:val="FF0000"/>
                <w:sz w:val="24"/>
                <w:szCs w:val="24"/>
                <w:lang w:eastAsia="fr-FR"/>
              </w:rPr>
            </w:pPr>
            <w:r w:rsidRPr="00D10604">
              <w:rPr>
                <w:rFonts w:ascii="Calibri" w:eastAsia="Times New Roman" w:hAnsi="Calibri" w:cs="Times New Roman"/>
                <w:b/>
                <w:bCs/>
                <w:color w:val="FF0000"/>
                <w:sz w:val="24"/>
                <w:szCs w:val="24"/>
                <w:highlight w:val="yellow"/>
                <w:lang w:eastAsia="fr-FR"/>
              </w:rPr>
              <w:t>250</w:t>
            </w:r>
            <w:r w:rsidRPr="00D10604">
              <w:rPr>
                <w:rFonts w:ascii="Calibri" w:eastAsia="Times New Roman" w:hAnsi="Calibri" w:cs="Times New Roman"/>
                <w:b/>
                <w:bCs/>
                <w:color w:val="FF0000"/>
                <w:sz w:val="24"/>
                <w:szCs w:val="24"/>
                <w:highlight w:val="yellow"/>
                <w:lang w:eastAsia="fr-FR"/>
              </w:rPr>
              <w:br/>
            </w:r>
            <w:proofErr w:type="spellStart"/>
            <w:r w:rsidRPr="00D10604">
              <w:rPr>
                <w:rFonts w:ascii="Calibri" w:eastAsia="Times New Roman" w:hAnsi="Calibri" w:cs="Times New Roman"/>
                <w:b/>
                <w:bCs/>
                <w:color w:val="FF0000"/>
                <w:sz w:val="24"/>
                <w:szCs w:val="24"/>
                <w:highlight w:val="yellow"/>
                <w:lang w:eastAsia="fr-FR"/>
              </w:rPr>
              <w:t>kbts</w:t>
            </w:r>
            <w:proofErr w:type="spellEnd"/>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 xml:space="preserve">temps </w:t>
            </w:r>
            <w:r w:rsidRPr="00D10604">
              <w:rPr>
                <w:rFonts w:ascii="Symbol" w:eastAsia="Times New Roman" w:hAnsi="Symbol" w:cs="Times New Roman"/>
                <w:color w:val="000000"/>
                <w:lang w:eastAsia="fr-FR"/>
              </w:rPr>
              <w:t></w:t>
            </w:r>
            <w:r w:rsidRPr="00D10604">
              <w:rPr>
                <w:rFonts w:ascii="Calibri" w:eastAsia="Times New Roman" w:hAnsi="Calibri" w:cs="Times New Roman"/>
                <w:color w:val="000000"/>
                <w:lang w:eastAsia="fr-FR"/>
              </w:rPr>
              <w:t>s</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6</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10</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30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34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38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42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46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50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54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58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62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66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70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74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78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82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86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90</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94</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98</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102</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106</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110</w:t>
            </w:r>
          </w:p>
        </w:tc>
      </w:tr>
      <w:tr w:rsidR="00D10604" w:rsidRPr="00D10604" w:rsidTr="00D10604">
        <w:trPr>
          <w:trHeight w:val="288"/>
        </w:trPr>
        <w:tc>
          <w:tcPr>
            <w:tcW w:w="632" w:type="dxa"/>
            <w:vMerge/>
            <w:vAlign w:val="center"/>
            <w:hideMark/>
          </w:tcPr>
          <w:p w:rsidR="00D10604" w:rsidRPr="00D10604" w:rsidRDefault="00D10604" w:rsidP="00D10604">
            <w:pPr>
              <w:spacing w:after="0"/>
              <w:rPr>
                <w:rFonts w:ascii="Calibri" w:eastAsia="Times New Roman" w:hAnsi="Calibri" w:cs="Times New Roman"/>
                <w:b/>
                <w:bCs/>
                <w:color w:val="FF0000"/>
                <w:sz w:val="24"/>
                <w:szCs w:val="24"/>
                <w:lang w:eastAsia="fr-FR"/>
              </w:rPr>
            </w:pPr>
          </w:p>
        </w:tc>
        <w:tc>
          <w:tcPr>
            <w:tcW w:w="135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bit N°</w:t>
            </w:r>
          </w:p>
        </w:tc>
        <w:tc>
          <w:tcPr>
            <w:tcW w:w="397"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397"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500"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3</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4</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5</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6</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7</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8</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9</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10</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11</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12</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13</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14</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15</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16</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17</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18</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19</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20</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21</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22</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23</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24</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25</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26</w:t>
            </w:r>
          </w:p>
        </w:tc>
        <w:tc>
          <w:tcPr>
            <w:tcW w:w="499" w:type="dxa"/>
            <w:tcBorders>
              <w:top w:val="nil"/>
              <w:left w:val="nil"/>
              <w:bottom w:val="single" w:sz="4" w:space="0" w:color="auto"/>
              <w:right w:val="single" w:sz="4" w:space="0" w:color="auto"/>
            </w:tcBorders>
            <w:shd w:val="clear" w:color="auto" w:fill="auto"/>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27</w:t>
            </w:r>
          </w:p>
        </w:tc>
      </w:tr>
      <w:tr w:rsidR="00D10604" w:rsidRPr="00D10604" w:rsidTr="00D10604">
        <w:trPr>
          <w:trHeight w:val="288"/>
        </w:trPr>
        <w:tc>
          <w:tcPr>
            <w:tcW w:w="632" w:type="dxa"/>
            <w:vMerge w:val="restart"/>
            <w:tcBorders>
              <w:left w:val="single" w:sz="8" w:space="0" w:color="auto"/>
              <w:bottom w:val="single" w:sz="8" w:space="0" w:color="000000"/>
              <w:right w:val="single" w:sz="8" w:space="0" w:color="auto"/>
            </w:tcBorders>
            <w:shd w:val="clear" w:color="000000" w:fill="B6DDE8"/>
            <w:noWrap/>
            <w:vAlign w:val="center"/>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brute</w:t>
            </w:r>
          </w:p>
        </w:tc>
        <w:tc>
          <w:tcPr>
            <w:tcW w:w="1359" w:type="dxa"/>
            <w:tcBorders>
              <w:top w:val="nil"/>
              <w:left w:val="nil"/>
              <w:bottom w:val="nil"/>
              <w:right w:val="nil"/>
            </w:tcBorders>
            <w:shd w:val="clear" w:color="000000" w:fill="B6DDE8"/>
            <w:noWrap/>
            <w:vAlign w:val="bottom"/>
            <w:hideMark/>
          </w:tcPr>
          <w:p w:rsidR="00D10604" w:rsidRPr="00D10604" w:rsidRDefault="00D10604" w:rsidP="00D10604">
            <w:pPr>
              <w:spacing w:after="0"/>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valeur volt</w:t>
            </w:r>
          </w:p>
        </w:tc>
        <w:tc>
          <w:tcPr>
            <w:tcW w:w="397" w:type="dxa"/>
            <w:tcBorders>
              <w:top w:val="nil"/>
              <w:left w:val="single" w:sz="4" w:space="0" w:color="auto"/>
              <w:bottom w:val="single" w:sz="4" w:space="0" w:color="auto"/>
              <w:right w:val="single" w:sz="4"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397"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500"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500"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2</w:t>
            </w:r>
          </w:p>
        </w:tc>
        <w:tc>
          <w:tcPr>
            <w:tcW w:w="499" w:type="dxa"/>
            <w:tcBorders>
              <w:top w:val="nil"/>
              <w:left w:val="nil"/>
              <w:bottom w:val="nil"/>
              <w:right w:val="single" w:sz="8" w:space="0" w:color="auto"/>
            </w:tcBorders>
            <w:shd w:val="clear" w:color="000000" w:fill="B6DDE8"/>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r>
      <w:tr w:rsidR="00D10604" w:rsidRPr="00D10604" w:rsidTr="00D10604">
        <w:trPr>
          <w:trHeight w:val="300"/>
        </w:trPr>
        <w:tc>
          <w:tcPr>
            <w:tcW w:w="632" w:type="dxa"/>
            <w:vMerge/>
            <w:tcBorders>
              <w:top w:val="nil"/>
              <w:left w:val="single" w:sz="8" w:space="0" w:color="auto"/>
              <w:bottom w:val="single" w:sz="8" w:space="0" w:color="000000"/>
              <w:right w:val="single" w:sz="8" w:space="0" w:color="auto"/>
            </w:tcBorders>
            <w:vAlign w:val="center"/>
            <w:hideMark/>
          </w:tcPr>
          <w:p w:rsidR="00D10604" w:rsidRPr="00D10604" w:rsidRDefault="00D10604" w:rsidP="00D10604">
            <w:pPr>
              <w:spacing w:after="0"/>
              <w:rPr>
                <w:rFonts w:ascii="Calibri" w:eastAsia="Times New Roman" w:hAnsi="Calibri" w:cs="Times New Roman"/>
                <w:color w:val="000000"/>
                <w:lang w:eastAsia="fr-FR"/>
              </w:rPr>
            </w:pPr>
          </w:p>
        </w:tc>
        <w:tc>
          <w:tcPr>
            <w:tcW w:w="1359" w:type="dxa"/>
            <w:tcBorders>
              <w:top w:val="nil"/>
              <w:left w:val="nil"/>
              <w:bottom w:val="single" w:sz="8" w:space="0" w:color="auto"/>
              <w:right w:val="nil"/>
            </w:tcBorders>
            <w:shd w:val="clear" w:color="000000" w:fill="B6DDE8"/>
            <w:noWrap/>
            <w:vAlign w:val="bottom"/>
            <w:hideMark/>
          </w:tcPr>
          <w:p w:rsidR="00D10604" w:rsidRPr="00D10604" w:rsidRDefault="00D10604" w:rsidP="00D10604">
            <w:pPr>
              <w:spacing w:after="0"/>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valeur binaire</w:t>
            </w:r>
          </w:p>
        </w:tc>
        <w:tc>
          <w:tcPr>
            <w:tcW w:w="397" w:type="dxa"/>
            <w:tcBorders>
              <w:top w:val="nil"/>
              <w:left w:val="single" w:sz="4" w:space="0" w:color="auto"/>
              <w:bottom w:val="single" w:sz="4" w:space="0" w:color="auto"/>
              <w:right w:val="single" w:sz="4" w:space="0" w:color="auto"/>
            </w:tcBorders>
            <w:shd w:val="clear" w:color="000000" w:fill="FF99FF"/>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397"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nil"/>
              <w:left w:val="nil"/>
              <w:bottom w:val="nil"/>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00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BFBFBF"/>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BFBFBF"/>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00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0</w:t>
            </w:r>
          </w:p>
        </w:tc>
        <w:tc>
          <w:tcPr>
            <w:tcW w:w="499" w:type="dxa"/>
            <w:tcBorders>
              <w:top w:val="single" w:sz="4" w:space="0" w:color="auto"/>
              <w:left w:val="nil"/>
              <w:bottom w:val="single" w:sz="4" w:space="0" w:color="auto"/>
              <w:right w:val="single" w:sz="4" w:space="0" w:color="auto"/>
            </w:tcBorders>
            <w:shd w:val="clear" w:color="000000" w:fill="FFFF00"/>
            <w:noWrap/>
            <w:vAlign w:val="bottom"/>
            <w:hideMark/>
          </w:tcPr>
          <w:p w:rsidR="00D10604" w:rsidRPr="00D10604" w:rsidRDefault="00D10604" w:rsidP="00D10604">
            <w:pPr>
              <w:spacing w:after="0"/>
              <w:jc w:val="center"/>
              <w:rPr>
                <w:rFonts w:ascii="Calibri" w:eastAsia="Times New Roman" w:hAnsi="Calibri" w:cs="Times New Roman"/>
                <w:color w:val="000000"/>
                <w:lang w:eastAsia="fr-FR"/>
              </w:rPr>
            </w:pPr>
            <w:r w:rsidRPr="00D10604">
              <w:rPr>
                <w:rFonts w:ascii="Calibri" w:eastAsia="Times New Roman" w:hAnsi="Calibri" w:cs="Times New Roman"/>
                <w:color w:val="000000"/>
                <w:lang w:eastAsia="fr-FR"/>
              </w:rPr>
              <w:t>1</w:t>
            </w:r>
          </w:p>
        </w:tc>
      </w:tr>
    </w:tbl>
    <w:p w:rsidR="00D10604" w:rsidRDefault="00D10604" w:rsidP="00E15C32">
      <w:pPr>
        <w:spacing w:after="0"/>
        <w:rPr>
          <w:sz w:val="24"/>
        </w:rPr>
      </w:pPr>
    </w:p>
    <w:p w:rsidR="005C13AA" w:rsidRDefault="005C13AA" w:rsidP="00E15C32">
      <w:pPr>
        <w:spacing w:after="0"/>
        <w:rPr>
          <w:sz w:val="24"/>
        </w:rPr>
      </w:pPr>
      <w:r w:rsidRPr="005C13AA">
        <w:rPr>
          <w:sz w:val="24"/>
        </w:rPr>
        <w:t>- Le 1</w:t>
      </w:r>
      <w:r w:rsidRPr="005C13AA">
        <w:rPr>
          <w:sz w:val="24"/>
          <w:vertAlign w:val="superscript"/>
        </w:rPr>
        <w:t>er</w:t>
      </w:r>
      <w:r>
        <w:rPr>
          <w:sz w:val="24"/>
        </w:rPr>
        <w:t xml:space="preserve"> bit </w:t>
      </w:r>
      <w:proofErr w:type="gramStart"/>
      <w:r>
        <w:rPr>
          <w:sz w:val="24"/>
        </w:rPr>
        <w:t>( N</w:t>
      </w:r>
      <w:proofErr w:type="gramEnd"/>
      <w:r>
        <w:rPr>
          <w:sz w:val="24"/>
        </w:rPr>
        <w:t xml:space="preserve">°0 ) est le bit de SOF ( </w:t>
      </w:r>
      <w:proofErr w:type="spellStart"/>
      <w:r>
        <w:rPr>
          <w:sz w:val="24"/>
        </w:rPr>
        <w:t>start</w:t>
      </w:r>
      <w:proofErr w:type="spellEnd"/>
      <w:r>
        <w:rPr>
          <w:sz w:val="24"/>
        </w:rPr>
        <w:t xml:space="preserve"> of frame ) qui définie le début de la trame ( toujours à 2V, soit valeur binaire = 0 )</w:t>
      </w:r>
    </w:p>
    <w:p w:rsidR="006A3BE3" w:rsidRDefault="005C13AA" w:rsidP="00E15C32">
      <w:pPr>
        <w:spacing w:after="0"/>
        <w:rPr>
          <w:sz w:val="24"/>
        </w:rPr>
      </w:pPr>
      <w:r>
        <w:rPr>
          <w:sz w:val="24"/>
        </w:rPr>
        <w:t xml:space="preserve">- Si 5 bit consécutifs on la même valeur alors le système intercale un bit de </w:t>
      </w:r>
      <w:proofErr w:type="spellStart"/>
      <w:r>
        <w:rPr>
          <w:sz w:val="24"/>
        </w:rPr>
        <w:t>stuffing</w:t>
      </w:r>
      <w:proofErr w:type="spellEnd"/>
      <w:r>
        <w:rPr>
          <w:sz w:val="24"/>
        </w:rPr>
        <w:t xml:space="preserve"> qui ne fait pas partie du message </w:t>
      </w:r>
    </w:p>
    <w:p w:rsidR="005C13AA" w:rsidRDefault="005C13AA" w:rsidP="00E15C32">
      <w:pPr>
        <w:spacing w:after="0"/>
        <w:rPr>
          <w:sz w:val="24"/>
        </w:rPr>
      </w:pPr>
      <w:r>
        <w:rPr>
          <w:sz w:val="24"/>
        </w:rPr>
        <w:tab/>
        <w:t xml:space="preserve">Ex : du bit N°3 à N°7 les valeurs restent identiques à 0, alors le bit N°8 est un bit de </w:t>
      </w:r>
      <w:proofErr w:type="spellStart"/>
      <w:r>
        <w:rPr>
          <w:sz w:val="24"/>
        </w:rPr>
        <w:t>stuffing</w:t>
      </w:r>
      <w:proofErr w:type="spellEnd"/>
      <w:r>
        <w:rPr>
          <w:sz w:val="24"/>
        </w:rPr>
        <w:t xml:space="preserve"> </w:t>
      </w:r>
      <w:proofErr w:type="gramStart"/>
      <w:r>
        <w:rPr>
          <w:sz w:val="24"/>
        </w:rPr>
        <w:t>( en</w:t>
      </w:r>
      <w:proofErr w:type="gramEnd"/>
      <w:r>
        <w:rPr>
          <w:sz w:val="24"/>
        </w:rPr>
        <w:t xml:space="preserve"> rouge ). Idem pour le bit N°24</w:t>
      </w:r>
    </w:p>
    <w:p w:rsidR="005C13AA" w:rsidRDefault="005C13AA" w:rsidP="00E15C32">
      <w:pPr>
        <w:spacing w:after="0"/>
        <w:rPr>
          <w:sz w:val="24"/>
        </w:rPr>
      </w:pPr>
    </w:p>
    <w:p w:rsidR="00902B8D" w:rsidRPr="00902B8D" w:rsidRDefault="00902B8D" w:rsidP="00E15C32">
      <w:pPr>
        <w:spacing w:after="0"/>
        <w:rPr>
          <w:b/>
          <w:sz w:val="24"/>
          <w:u w:val="single"/>
        </w:rPr>
      </w:pPr>
      <w:r>
        <w:rPr>
          <w:sz w:val="24"/>
        </w:rPr>
        <w:tab/>
      </w:r>
      <w:r w:rsidR="00323101">
        <w:rPr>
          <w:sz w:val="24"/>
        </w:rPr>
        <w:t xml:space="preserve">3.5.2) </w:t>
      </w:r>
      <w:r w:rsidRPr="00902B8D">
        <w:rPr>
          <w:b/>
          <w:sz w:val="24"/>
          <w:u w:val="single"/>
        </w:rPr>
        <w:t xml:space="preserve">Suppression des bits de </w:t>
      </w:r>
      <w:proofErr w:type="spellStart"/>
      <w:r w:rsidRPr="00902B8D">
        <w:rPr>
          <w:b/>
          <w:sz w:val="24"/>
          <w:u w:val="single"/>
        </w:rPr>
        <w:t>stuffing</w:t>
      </w:r>
      <w:proofErr w:type="spellEnd"/>
    </w:p>
    <w:p w:rsidR="00902B8D" w:rsidRDefault="00902B8D" w:rsidP="00E15C32">
      <w:pPr>
        <w:spacing w:after="0"/>
        <w:rPr>
          <w:sz w:val="24"/>
        </w:rPr>
      </w:pPr>
    </w:p>
    <w:tbl>
      <w:tblPr>
        <w:tblW w:w="0" w:type="auto"/>
        <w:tblInd w:w="60" w:type="dxa"/>
        <w:tblCellMar>
          <w:left w:w="28" w:type="dxa"/>
          <w:right w:w="28" w:type="dxa"/>
        </w:tblCellMar>
        <w:tblLook w:val="04A0"/>
      </w:tblPr>
      <w:tblGrid>
        <w:gridCol w:w="677"/>
        <w:gridCol w:w="773"/>
        <w:gridCol w:w="356"/>
        <w:gridCol w:w="356"/>
        <w:gridCol w:w="356"/>
        <w:gridCol w:w="356"/>
        <w:gridCol w:w="356"/>
        <w:gridCol w:w="356"/>
        <w:gridCol w:w="356"/>
        <w:gridCol w:w="356"/>
        <w:gridCol w:w="357"/>
        <w:gridCol w:w="357"/>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tblGrid>
      <w:tr w:rsidR="003B5B54" w:rsidRPr="00902B8D" w:rsidTr="00AF5494">
        <w:trPr>
          <w:trHeight w:val="288"/>
        </w:trPr>
        <w:tc>
          <w:tcPr>
            <w:tcW w:w="677" w:type="dxa"/>
            <w:vMerge w:val="restart"/>
            <w:tcBorders>
              <w:top w:val="single" w:sz="8" w:space="0" w:color="auto"/>
              <w:left w:val="single" w:sz="8" w:space="0" w:color="auto"/>
              <w:bottom w:val="single" w:sz="8" w:space="0" w:color="000000"/>
              <w:right w:val="single" w:sz="8" w:space="0" w:color="auto"/>
            </w:tcBorders>
            <w:shd w:val="clear" w:color="000000" w:fill="B6DDE8"/>
            <w:noWrap/>
            <w:textDirection w:val="btLr"/>
            <w:vAlign w:val="center"/>
            <w:hideMark/>
          </w:tcPr>
          <w:p w:rsidR="00902B8D" w:rsidRPr="00902B8D" w:rsidRDefault="00902B8D" w:rsidP="00902B8D">
            <w:pPr>
              <w:spacing w:after="0"/>
              <w:ind w:left="113" w:right="113"/>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brute</w:t>
            </w:r>
          </w:p>
        </w:tc>
        <w:tc>
          <w:tcPr>
            <w:tcW w:w="773" w:type="dxa"/>
            <w:tcBorders>
              <w:top w:val="single" w:sz="8" w:space="0" w:color="auto"/>
              <w:left w:val="nil"/>
              <w:bottom w:val="nil"/>
              <w:right w:val="nil"/>
            </w:tcBorders>
            <w:shd w:val="clear" w:color="000000" w:fill="B6DDE8"/>
            <w:noWrap/>
            <w:vAlign w:val="bottom"/>
            <w:hideMark/>
          </w:tcPr>
          <w:p w:rsidR="00902B8D" w:rsidRPr="00902B8D" w:rsidRDefault="00902B8D" w:rsidP="00902B8D">
            <w:pPr>
              <w:spacing w:after="0"/>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valeur volt</w:t>
            </w:r>
          </w:p>
        </w:tc>
        <w:tc>
          <w:tcPr>
            <w:tcW w:w="356"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7"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7"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8" w:space="0" w:color="auto"/>
              <w:left w:val="nil"/>
              <w:bottom w:val="nil"/>
              <w:right w:val="single" w:sz="8" w:space="0" w:color="auto"/>
            </w:tcBorders>
            <w:shd w:val="clear" w:color="000000" w:fill="B6DDE8"/>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2</w:t>
            </w: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r>
      <w:tr w:rsidR="003B5B54" w:rsidRPr="00902B8D" w:rsidTr="00AF5494">
        <w:trPr>
          <w:trHeight w:val="300"/>
        </w:trPr>
        <w:tc>
          <w:tcPr>
            <w:tcW w:w="677" w:type="dxa"/>
            <w:vMerge/>
            <w:tcBorders>
              <w:top w:val="single" w:sz="8" w:space="0" w:color="auto"/>
              <w:left w:val="single" w:sz="8" w:space="0" w:color="auto"/>
              <w:bottom w:val="single" w:sz="8" w:space="0" w:color="000000"/>
              <w:right w:val="single" w:sz="8" w:space="0" w:color="auto"/>
            </w:tcBorders>
            <w:textDirection w:val="btLr"/>
            <w:vAlign w:val="center"/>
            <w:hideMark/>
          </w:tcPr>
          <w:p w:rsidR="00902B8D" w:rsidRPr="00902B8D" w:rsidRDefault="00902B8D" w:rsidP="00902B8D">
            <w:pPr>
              <w:spacing w:after="0"/>
              <w:ind w:left="113" w:right="113"/>
              <w:rPr>
                <w:rFonts w:ascii="Calibri" w:eastAsia="Times New Roman" w:hAnsi="Calibri" w:cs="Times New Roman"/>
                <w:color w:val="000000"/>
                <w:lang w:eastAsia="fr-FR"/>
              </w:rPr>
            </w:pPr>
          </w:p>
        </w:tc>
        <w:tc>
          <w:tcPr>
            <w:tcW w:w="773" w:type="dxa"/>
            <w:tcBorders>
              <w:top w:val="nil"/>
              <w:left w:val="nil"/>
              <w:bottom w:val="single" w:sz="8" w:space="0" w:color="auto"/>
              <w:right w:val="nil"/>
            </w:tcBorders>
            <w:shd w:val="clear" w:color="000000" w:fill="B6DDE8"/>
            <w:noWrap/>
            <w:vAlign w:val="bottom"/>
            <w:hideMark/>
          </w:tcPr>
          <w:p w:rsidR="00902B8D" w:rsidRPr="00902B8D" w:rsidRDefault="00902B8D" w:rsidP="00902B8D">
            <w:pPr>
              <w:spacing w:after="0"/>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valeur binaire</w:t>
            </w:r>
          </w:p>
        </w:tc>
        <w:tc>
          <w:tcPr>
            <w:tcW w:w="356" w:type="dxa"/>
            <w:tcBorders>
              <w:top w:val="nil"/>
              <w:left w:val="single" w:sz="4" w:space="0" w:color="auto"/>
              <w:bottom w:val="single" w:sz="4" w:space="0" w:color="auto"/>
              <w:right w:val="single" w:sz="4" w:space="0" w:color="auto"/>
            </w:tcBorders>
            <w:shd w:val="clear" w:color="000000" w:fill="FF99FF"/>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nil"/>
              <w:left w:val="nil"/>
              <w:bottom w:val="nil"/>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7" w:type="dxa"/>
            <w:tcBorders>
              <w:top w:val="single" w:sz="4" w:space="0" w:color="auto"/>
              <w:left w:val="nil"/>
              <w:bottom w:val="single" w:sz="4" w:space="0" w:color="auto"/>
              <w:right w:val="single" w:sz="4" w:space="0" w:color="auto"/>
            </w:tcBorders>
            <w:shd w:val="clear" w:color="000000" w:fill="FF0000"/>
            <w:noWrap/>
            <w:vAlign w:val="bottom"/>
            <w:hideMark/>
          </w:tcPr>
          <w:p w:rsidR="00902B8D" w:rsidRPr="00902B8D" w:rsidRDefault="009A0A82" w:rsidP="00902B8D">
            <w:pPr>
              <w:spacing w:after="0"/>
              <w:jc w:val="center"/>
              <w:rPr>
                <w:rFonts w:ascii="Calibri" w:eastAsia="Times New Roman" w:hAnsi="Calibri" w:cs="Times New Roman"/>
                <w:color w:val="000000"/>
                <w:lang w:eastAsia="fr-FR"/>
              </w:rPr>
            </w:pPr>
            <w:r>
              <w:rPr>
                <w:rFonts w:ascii="Calibri" w:eastAsia="Times New Roman" w:hAnsi="Calibri" w:cs="Times New Roman"/>
                <w:noProof/>
                <w:color w:val="000000"/>
                <w:lang w:eastAsia="fr-FR"/>
              </w:rPr>
              <w:pict>
                <v:shape id="_x0000_s3040" type="#_x0000_t32" style="position:absolute;left:0;text-align:left;margin-left:9.25pt;margin-top:24.15pt;width:20.75pt;height:16.4pt;flip:x;z-index:251663360;mso-position-horizontal-relative:text;mso-position-vertical-relative:text" o:connectortype="straight" strokecolor="black [3213]">
                  <v:stroke startarrowwidth="narrow" startarrowlength="short" endarrow="block"/>
                </v:shape>
              </w:pict>
            </w:r>
            <w:r w:rsidR="00902B8D" w:rsidRPr="00902B8D">
              <w:rPr>
                <w:rFonts w:ascii="Calibri" w:eastAsia="Times New Roman" w:hAnsi="Calibri" w:cs="Times New Roman"/>
                <w:color w:val="000000"/>
                <w:lang w:eastAsia="fr-FR"/>
              </w:rPr>
              <w:t>0</w:t>
            </w:r>
          </w:p>
        </w:tc>
        <w:tc>
          <w:tcPr>
            <w:tcW w:w="357"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BFBFBF"/>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BFBFBF"/>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0000"/>
            <w:noWrap/>
            <w:vAlign w:val="bottom"/>
            <w:hideMark/>
          </w:tcPr>
          <w:p w:rsidR="00902B8D" w:rsidRPr="00902B8D" w:rsidRDefault="009A0A82" w:rsidP="00902B8D">
            <w:pPr>
              <w:spacing w:after="0"/>
              <w:jc w:val="center"/>
              <w:rPr>
                <w:rFonts w:ascii="Calibri" w:eastAsia="Times New Roman" w:hAnsi="Calibri" w:cs="Times New Roman"/>
                <w:color w:val="000000"/>
                <w:lang w:eastAsia="fr-FR"/>
              </w:rPr>
            </w:pPr>
            <w:r>
              <w:rPr>
                <w:rFonts w:ascii="Calibri" w:eastAsia="Times New Roman" w:hAnsi="Calibri" w:cs="Times New Roman"/>
                <w:noProof/>
                <w:color w:val="000000"/>
                <w:lang w:eastAsia="fr-FR"/>
              </w:rPr>
              <w:pict>
                <v:shape id="_x0000_s3041" type="#_x0000_t32" style="position:absolute;left:0;text-align:left;margin-left:10.45pt;margin-top:23.4pt;width:31.65pt;height:18.6pt;flip:x;z-index:251664384;mso-position-horizontal-relative:text;mso-position-vertical-relative:text" o:connectortype="straight" strokecolor="black [3213]">
                  <v:stroke startarrowwidth="narrow" startarrowlength="short" endarrow="block"/>
                </v:shape>
              </w:pict>
            </w:r>
            <w:r w:rsidR="00902B8D"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CCC0DA"/>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single" w:sz="4" w:space="0" w:color="auto"/>
              <w:left w:val="nil"/>
              <w:bottom w:val="single" w:sz="4" w:space="0" w:color="auto"/>
              <w:right w:val="single" w:sz="4" w:space="0" w:color="auto"/>
            </w:tcBorders>
            <w:shd w:val="clear" w:color="000000" w:fill="CCC0DA"/>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single" w:sz="4" w:space="0" w:color="auto"/>
              <w:left w:val="nil"/>
              <w:bottom w:val="single" w:sz="4" w:space="0" w:color="auto"/>
              <w:right w:val="single" w:sz="4" w:space="0" w:color="auto"/>
            </w:tcBorders>
            <w:shd w:val="clear" w:color="000000" w:fill="CCC0DA"/>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p>
        </w:tc>
      </w:tr>
      <w:tr w:rsidR="003B5B54" w:rsidRPr="00902B8D" w:rsidTr="00AF5494">
        <w:trPr>
          <w:trHeight w:val="300"/>
        </w:trPr>
        <w:tc>
          <w:tcPr>
            <w:tcW w:w="677" w:type="dxa"/>
            <w:tcBorders>
              <w:top w:val="nil"/>
              <w:left w:val="single" w:sz="8" w:space="0" w:color="auto"/>
              <w:bottom w:val="single" w:sz="8" w:space="0" w:color="000000"/>
              <w:right w:val="single" w:sz="8" w:space="0" w:color="auto"/>
            </w:tcBorders>
            <w:shd w:val="clear" w:color="000000" w:fill="D7E4BC"/>
            <w:noWrap/>
            <w:vAlign w:val="center"/>
            <w:hideMark/>
          </w:tcPr>
          <w:p w:rsidR="00902B8D" w:rsidRPr="00902B8D" w:rsidRDefault="00902B8D" w:rsidP="00AF5494">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finale</w:t>
            </w:r>
          </w:p>
        </w:tc>
        <w:tc>
          <w:tcPr>
            <w:tcW w:w="773" w:type="dxa"/>
            <w:tcBorders>
              <w:top w:val="nil"/>
              <w:left w:val="nil"/>
              <w:bottom w:val="nil"/>
              <w:right w:val="nil"/>
            </w:tcBorders>
            <w:shd w:val="clear" w:color="000000" w:fill="D7E4BC"/>
            <w:noWrap/>
            <w:vAlign w:val="bottom"/>
            <w:hideMark/>
          </w:tcPr>
          <w:p w:rsidR="00902B8D" w:rsidRPr="00902B8D" w:rsidRDefault="00902B8D" w:rsidP="00902B8D">
            <w:pPr>
              <w:spacing w:after="0"/>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valeur binaire</w:t>
            </w:r>
          </w:p>
        </w:tc>
        <w:tc>
          <w:tcPr>
            <w:tcW w:w="356" w:type="dxa"/>
            <w:tcBorders>
              <w:top w:val="nil"/>
              <w:left w:val="single" w:sz="4" w:space="0" w:color="auto"/>
              <w:bottom w:val="single" w:sz="4" w:space="0" w:color="auto"/>
              <w:right w:val="single" w:sz="4" w:space="0" w:color="auto"/>
            </w:tcBorders>
            <w:shd w:val="clear" w:color="000000" w:fill="FF99FF"/>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6"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6" w:type="dxa"/>
            <w:tcBorders>
              <w:top w:val="single" w:sz="4" w:space="0" w:color="auto"/>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7"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7"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BFBFBF"/>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BFBFBF"/>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FFFF00"/>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CCC0DA"/>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000000" w:fill="CCC0DA"/>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1</w:t>
            </w:r>
          </w:p>
        </w:tc>
        <w:tc>
          <w:tcPr>
            <w:tcW w:w="358" w:type="dxa"/>
            <w:tcBorders>
              <w:top w:val="nil"/>
              <w:left w:val="nil"/>
              <w:bottom w:val="single" w:sz="4" w:space="0" w:color="auto"/>
              <w:right w:val="single" w:sz="4" w:space="0" w:color="auto"/>
            </w:tcBorders>
            <w:shd w:val="clear" w:color="000000" w:fill="CCC0DA"/>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0</w:t>
            </w:r>
          </w:p>
        </w:tc>
        <w:tc>
          <w:tcPr>
            <w:tcW w:w="358" w:type="dxa"/>
            <w:tcBorders>
              <w:top w:val="nil"/>
              <w:left w:val="nil"/>
              <w:bottom w:val="single" w:sz="4" w:space="0" w:color="auto"/>
              <w:right w:val="single" w:sz="4" w:space="0" w:color="auto"/>
            </w:tcBorders>
            <w:shd w:val="clear" w:color="auto" w:fill="auto"/>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 </w:t>
            </w:r>
          </w:p>
        </w:tc>
        <w:tc>
          <w:tcPr>
            <w:tcW w:w="358" w:type="dxa"/>
            <w:tcBorders>
              <w:top w:val="nil"/>
              <w:left w:val="nil"/>
              <w:bottom w:val="single" w:sz="4" w:space="0" w:color="auto"/>
              <w:right w:val="single" w:sz="4" w:space="0" w:color="auto"/>
            </w:tcBorders>
            <w:shd w:val="clear" w:color="auto" w:fill="auto"/>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 </w:t>
            </w: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jc w:val="center"/>
              <w:rPr>
                <w:rFonts w:ascii="Calibri" w:eastAsia="Times New Roman" w:hAnsi="Calibri" w:cs="Times New Roman"/>
                <w:color w:val="000000"/>
                <w:lang w:eastAsia="fr-FR"/>
              </w:rPr>
            </w:pPr>
          </w:p>
        </w:tc>
      </w:tr>
      <w:tr w:rsidR="00902B8D" w:rsidRPr="00902B8D" w:rsidTr="00AF5494">
        <w:trPr>
          <w:trHeight w:val="288"/>
        </w:trPr>
        <w:tc>
          <w:tcPr>
            <w:tcW w:w="677"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773" w:type="dxa"/>
            <w:tcBorders>
              <w:top w:val="nil"/>
              <w:left w:val="nil"/>
              <w:bottom w:val="nil"/>
              <w:right w:val="nil"/>
            </w:tcBorders>
            <w:shd w:val="clear" w:color="000000" w:fill="FF0000"/>
            <w:noWrap/>
            <w:vAlign w:val="bottom"/>
            <w:hideMark/>
          </w:tcPr>
          <w:p w:rsidR="00902B8D" w:rsidRPr="00902B8D" w:rsidRDefault="00902B8D" w:rsidP="00902B8D">
            <w:pPr>
              <w:spacing w:after="0"/>
              <w:rPr>
                <w:rFonts w:ascii="Calibri" w:eastAsia="Times New Roman" w:hAnsi="Calibri" w:cs="Times New Roman"/>
                <w:color w:val="000000"/>
                <w:lang w:eastAsia="fr-FR"/>
              </w:rPr>
            </w:pPr>
            <w:r w:rsidRPr="00902B8D">
              <w:rPr>
                <w:rFonts w:ascii="Calibri" w:eastAsia="Times New Roman" w:hAnsi="Calibri" w:cs="Times New Roman"/>
                <w:color w:val="000000"/>
                <w:lang w:eastAsia="fr-FR"/>
              </w:rPr>
              <w:t xml:space="preserve">Bit de </w:t>
            </w:r>
            <w:proofErr w:type="spellStart"/>
            <w:r w:rsidRPr="00902B8D">
              <w:rPr>
                <w:rFonts w:ascii="Calibri" w:eastAsia="Times New Roman" w:hAnsi="Calibri" w:cs="Times New Roman"/>
                <w:color w:val="000000"/>
                <w:lang w:eastAsia="fr-FR"/>
              </w:rPr>
              <w:t>stuffing</w:t>
            </w:r>
            <w:proofErr w:type="spellEnd"/>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6"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7"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7"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c>
          <w:tcPr>
            <w:tcW w:w="358" w:type="dxa"/>
            <w:tcBorders>
              <w:top w:val="nil"/>
              <w:left w:val="nil"/>
              <w:bottom w:val="nil"/>
              <w:right w:val="nil"/>
            </w:tcBorders>
            <w:shd w:val="clear" w:color="auto" w:fill="auto"/>
            <w:noWrap/>
            <w:vAlign w:val="bottom"/>
            <w:hideMark/>
          </w:tcPr>
          <w:p w:rsidR="00902B8D" w:rsidRPr="00902B8D" w:rsidRDefault="00902B8D" w:rsidP="00902B8D">
            <w:pPr>
              <w:spacing w:after="0"/>
              <w:rPr>
                <w:rFonts w:ascii="Calibri" w:eastAsia="Times New Roman" w:hAnsi="Calibri" w:cs="Times New Roman"/>
                <w:color w:val="000000"/>
                <w:lang w:eastAsia="fr-FR"/>
              </w:rPr>
            </w:pPr>
          </w:p>
        </w:tc>
      </w:tr>
    </w:tbl>
    <w:p w:rsidR="00902B8D" w:rsidRDefault="00902B8D" w:rsidP="00E15C32">
      <w:pPr>
        <w:spacing w:after="0"/>
        <w:rPr>
          <w:b/>
          <w:sz w:val="24"/>
        </w:rPr>
      </w:pPr>
    </w:p>
    <w:p w:rsidR="00902B8D" w:rsidRPr="00902B8D" w:rsidRDefault="00902B8D" w:rsidP="00E15C32">
      <w:pPr>
        <w:spacing w:after="0"/>
        <w:rPr>
          <w:b/>
          <w:sz w:val="24"/>
        </w:rPr>
      </w:pPr>
      <w:r w:rsidRPr="00902B8D">
        <w:rPr>
          <w:b/>
          <w:sz w:val="24"/>
        </w:rPr>
        <w:t xml:space="preserve">Les bits de </w:t>
      </w:r>
      <w:proofErr w:type="spellStart"/>
      <w:r w:rsidRPr="00902B8D">
        <w:rPr>
          <w:b/>
          <w:sz w:val="24"/>
        </w:rPr>
        <w:t>stuffing</w:t>
      </w:r>
      <w:proofErr w:type="spellEnd"/>
      <w:r w:rsidRPr="00902B8D">
        <w:rPr>
          <w:b/>
          <w:sz w:val="24"/>
        </w:rPr>
        <w:t xml:space="preserve"> ne doivent pas être pris en compte dans le décodage du message </w:t>
      </w:r>
      <w:r>
        <w:rPr>
          <w:b/>
          <w:sz w:val="24"/>
        </w:rPr>
        <w:t>final</w:t>
      </w:r>
      <w:r w:rsidRPr="00902B8D">
        <w:rPr>
          <w:b/>
          <w:sz w:val="24"/>
        </w:rPr>
        <w:t>:</w:t>
      </w:r>
    </w:p>
    <w:p w:rsidR="00902B8D" w:rsidRDefault="00902B8D" w:rsidP="00E15C32">
      <w:pPr>
        <w:spacing w:after="0"/>
        <w:rPr>
          <w:sz w:val="24"/>
        </w:rPr>
      </w:pPr>
      <w:r>
        <w:rPr>
          <w:sz w:val="24"/>
        </w:rPr>
        <w:tab/>
        <w:t>- la suppression du 1</w:t>
      </w:r>
      <w:r w:rsidRPr="00902B8D">
        <w:rPr>
          <w:sz w:val="24"/>
          <w:vertAlign w:val="superscript"/>
        </w:rPr>
        <w:t>er</w:t>
      </w:r>
      <w:r>
        <w:rPr>
          <w:sz w:val="24"/>
        </w:rPr>
        <w:t xml:space="preserve"> bit de </w:t>
      </w:r>
      <w:proofErr w:type="spellStart"/>
      <w:r>
        <w:rPr>
          <w:sz w:val="24"/>
        </w:rPr>
        <w:t>stuffing</w:t>
      </w:r>
      <w:proofErr w:type="spellEnd"/>
      <w:r>
        <w:rPr>
          <w:sz w:val="24"/>
        </w:rPr>
        <w:t xml:space="preserve"> </w:t>
      </w:r>
      <w:proofErr w:type="gramStart"/>
      <w:r>
        <w:rPr>
          <w:sz w:val="24"/>
        </w:rPr>
        <w:t>( bit</w:t>
      </w:r>
      <w:proofErr w:type="gramEnd"/>
      <w:r>
        <w:rPr>
          <w:sz w:val="24"/>
        </w:rPr>
        <w:t xml:space="preserve"> N°8) provoque un décalage de 1 bit entre la trame électrique et le message binaire.</w:t>
      </w:r>
    </w:p>
    <w:p w:rsidR="00902B8D" w:rsidRDefault="00902B8D" w:rsidP="00E15C32">
      <w:pPr>
        <w:spacing w:after="0"/>
        <w:rPr>
          <w:sz w:val="24"/>
        </w:rPr>
      </w:pPr>
      <w:r>
        <w:rPr>
          <w:sz w:val="24"/>
        </w:rPr>
        <w:tab/>
        <w:t>- la suppression du 2</w:t>
      </w:r>
      <w:r w:rsidRPr="00902B8D">
        <w:rPr>
          <w:sz w:val="24"/>
          <w:vertAlign w:val="superscript"/>
        </w:rPr>
        <w:t>e</w:t>
      </w:r>
      <w:r>
        <w:rPr>
          <w:sz w:val="24"/>
          <w:vertAlign w:val="superscript"/>
        </w:rPr>
        <w:t>me</w:t>
      </w:r>
      <w:r>
        <w:rPr>
          <w:sz w:val="24"/>
        </w:rPr>
        <w:t xml:space="preserve"> bit de </w:t>
      </w:r>
      <w:proofErr w:type="spellStart"/>
      <w:r>
        <w:rPr>
          <w:sz w:val="24"/>
        </w:rPr>
        <w:t>stuffing</w:t>
      </w:r>
      <w:proofErr w:type="spellEnd"/>
      <w:r>
        <w:rPr>
          <w:sz w:val="24"/>
        </w:rPr>
        <w:t xml:space="preserve"> </w:t>
      </w:r>
      <w:proofErr w:type="gramStart"/>
      <w:r>
        <w:rPr>
          <w:sz w:val="24"/>
        </w:rPr>
        <w:t>( bit</w:t>
      </w:r>
      <w:proofErr w:type="gramEnd"/>
      <w:r>
        <w:rPr>
          <w:sz w:val="24"/>
        </w:rPr>
        <w:t xml:space="preserve"> N°24) provoque un décalage de 2 bits entre la trame électrique et le message binaire. </w:t>
      </w:r>
    </w:p>
    <w:p w:rsidR="00985B3D" w:rsidRDefault="00985B3D" w:rsidP="00E15C32">
      <w:pPr>
        <w:spacing w:after="0"/>
        <w:rPr>
          <w:sz w:val="24"/>
        </w:rPr>
      </w:pPr>
    </w:p>
    <w:p w:rsidR="00AF5494" w:rsidRPr="00985B3D" w:rsidRDefault="00323101" w:rsidP="00E15C32">
      <w:pPr>
        <w:spacing w:after="0"/>
        <w:rPr>
          <w:sz w:val="24"/>
          <w:u w:val="single"/>
        </w:rPr>
      </w:pPr>
      <w:r>
        <w:rPr>
          <w:sz w:val="24"/>
        </w:rPr>
        <w:tab/>
      </w:r>
      <w:r w:rsidRPr="00985B3D">
        <w:rPr>
          <w:sz w:val="24"/>
          <w:u w:val="single"/>
        </w:rPr>
        <w:t xml:space="preserve">3.5.3)  Décodage de la valeur </w:t>
      </w:r>
      <w:r w:rsidR="00985B3D" w:rsidRPr="00985B3D">
        <w:rPr>
          <w:sz w:val="24"/>
          <w:u w:val="single"/>
        </w:rPr>
        <w:t xml:space="preserve">binaire en </w:t>
      </w:r>
      <w:proofErr w:type="spellStart"/>
      <w:r w:rsidR="00985B3D" w:rsidRPr="00985B3D">
        <w:rPr>
          <w:sz w:val="24"/>
          <w:u w:val="single"/>
        </w:rPr>
        <w:t>héxadécimale</w:t>
      </w:r>
      <w:proofErr w:type="spellEnd"/>
      <w:r w:rsidR="00985B3D" w:rsidRPr="00985B3D">
        <w:rPr>
          <w:sz w:val="24"/>
          <w:u w:val="single"/>
        </w:rPr>
        <w:t xml:space="preserve"> </w:t>
      </w:r>
      <w:proofErr w:type="gramStart"/>
      <w:r w:rsidR="00985B3D" w:rsidRPr="00985B3D">
        <w:rPr>
          <w:sz w:val="24"/>
          <w:u w:val="single"/>
        </w:rPr>
        <w:t>( ou</w:t>
      </w:r>
      <w:proofErr w:type="gramEnd"/>
      <w:r w:rsidR="00985B3D" w:rsidRPr="00985B3D">
        <w:rPr>
          <w:sz w:val="24"/>
          <w:u w:val="single"/>
        </w:rPr>
        <w:t xml:space="preserve"> décimale )</w:t>
      </w:r>
    </w:p>
    <w:p w:rsidR="00323101" w:rsidRDefault="00323101" w:rsidP="00E15C32">
      <w:pPr>
        <w:spacing w:after="0"/>
        <w:rPr>
          <w:sz w:val="24"/>
        </w:rPr>
      </w:pPr>
    </w:p>
    <w:tbl>
      <w:tblPr>
        <w:tblW w:w="0" w:type="auto"/>
        <w:tblInd w:w="60" w:type="dxa"/>
        <w:tblCellMar>
          <w:left w:w="70" w:type="dxa"/>
          <w:right w:w="70" w:type="dxa"/>
        </w:tblCellMar>
        <w:tblLook w:val="04A0"/>
      </w:tblPr>
      <w:tblGrid>
        <w:gridCol w:w="422"/>
        <w:gridCol w:w="1218"/>
        <w:gridCol w:w="488"/>
        <w:gridCol w:w="350"/>
        <w:gridCol w:w="351"/>
        <w:gridCol w:w="351"/>
        <w:gridCol w:w="352"/>
        <w:gridCol w:w="352"/>
        <w:gridCol w:w="352"/>
        <w:gridCol w:w="352"/>
        <w:gridCol w:w="352"/>
        <w:gridCol w:w="350"/>
        <w:gridCol w:w="350"/>
        <w:gridCol w:w="350"/>
        <w:gridCol w:w="350"/>
        <w:gridCol w:w="350"/>
        <w:gridCol w:w="350"/>
        <w:gridCol w:w="351"/>
        <w:gridCol w:w="351"/>
        <w:gridCol w:w="351"/>
        <w:gridCol w:w="351"/>
        <w:gridCol w:w="351"/>
        <w:gridCol w:w="351"/>
        <w:gridCol w:w="351"/>
        <w:gridCol w:w="351"/>
        <w:gridCol w:w="351"/>
        <w:gridCol w:w="351"/>
        <w:gridCol w:w="351"/>
        <w:gridCol w:w="351"/>
        <w:gridCol w:w="351"/>
        <w:gridCol w:w="351"/>
        <w:gridCol w:w="351"/>
        <w:gridCol w:w="351"/>
        <w:gridCol w:w="351"/>
        <w:gridCol w:w="357"/>
        <w:gridCol w:w="357"/>
        <w:gridCol w:w="357"/>
      </w:tblGrid>
      <w:tr w:rsidR="003B5B54" w:rsidRPr="00AF5494" w:rsidTr="00AF5494">
        <w:trPr>
          <w:trHeight w:val="300"/>
        </w:trPr>
        <w:tc>
          <w:tcPr>
            <w:tcW w:w="422" w:type="dxa"/>
            <w:vMerge w:val="restart"/>
            <w:tcBorders>
              <w:top w:val="single" w:sz="8" w:space="0" w:color="auto"/>
              <w:left w:val="single" w:sz="8" w:space="0" w:color="auto"/>
              <w:bottom w:val="single" w:sz="8" w:space="0" w:color="000000"/>
              <w:right w:val="single" w:sz="8" w:space="0" w:color="auto"/>
            </w:tcBorders>
            <w:shd w:val="clear" w:color="000000" w:fill="D7E4BC"/>
            <w:noWrap/>
            <w:textDirection w:val="btLr"/>
            <w:vAlign w:val="center"/>
            <w:hideMark/>
          </w:tcPr>
          <w:p w:rsidR="00AF5494" w:rsidRPr="00AF5494" w:rsidRDefault="00AF5494" w:rsidP="00AF5494">
            <w:pPr>
              <w:spacing w:after="0"/>
              <w:ind w:left="113" w:right="113"/>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finale</w:t>
            </w:r>
          </w:p>
        </w:tc>
        <w:tc>
          <w:tcPr>
            <w:tcW w:w="1218" w:type="dxa"/>
            <w:tcBorders>
              <w:top w:val="single" w:sz="8" w:space="0" w:color="auto"/>
              <w:left w:val="nil"/>
              <w:bottom w:val="nil"/>
              <w:right w:val="nil"/>
            </w:tcBorders>
            <w:shd w:val="clear" w:color="000000" w:fill="D7E4BC"/>
            <w:noWrap/>
            <w:vAlign w:val="bottom"/>
            <w:hideMark/>
          </w:tcPr>
          <w:p w:rsidR="00AF5494" w:rsidRPr="00AF5494" w:rsidRDefault="00AF5494" w:rsidP="00AF5494">
            <w:pPr>
              <w:spacing w:after="0"/>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valeur binaire</w:t>
            </w:r>
          </w:p>
        </w:tc>
        <w:tc>
          <w:tcPr>
            <w:tcW w:w="488"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2"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2"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2"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2"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2"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0"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0" w:type="dxa"/>
            <w:tcBorders>
              <w:top w:val="single" w:sz="4" w:space="0" w:color="auto"/>
              <w:left w:val="nil"/>
              <w:bottom w:val="single" w:sz="4" w:space="0" w:color="auto"/>
              <w:right w:val="single" w:sz="4" w:space="0" w:color="auto"/>
            </w:tcBorders>
            <w:shd w:val="clear" w:color="000000" w:fill="BFBFB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BFBFB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1" w:type="dxa"/>
            <w:tcBorders>
              <w:top w:val="single" w:sz="4" w:space="0" w:color="auto"/>
              <w:left w:val="nil"/>
              <w:bottom w:val="single" w:sz="4" w:space="0" w:color="auto"/>
              <w:right w:val="single" w:sz="4"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7" w:type="dxa"/>
            <w:tcBorders>
              <w:top w:val="single" w:sz="4" w:space="0" w:color="auto"/>
              <w:left w:val="nil"/>
              <w:bottom w:val="single" w:sz="4" w:space="0" w:color="auto"/>
              <w:right w:val="single" w:sz="4" w:space="0" w:color="auto"/>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7" w:type="dxa"/>
            <w:tcBorders>
              <w:top w:val="single" w:sz="4" w:space="0" w:color="auto"/>
              <w:left w:val="nil"/>
              <w:bottom w:val="single" w:sz="4" w:space="0" w:color="auto"/>
              <w:right w:val="single" w:sz="4" w:space="0" w:color="auto"/>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357" w:type="dxa"/>
            <w:tcBorders>
              <w:top w:val="single" w:sz="4" w:space="0" w:color="auto"/>
              <w:left w:val="nil"/>
              <w:bottom w:val="single" w:sz="4" w:space="0" w:color="auto"/>
              <w:right w:val="single" w:sz="4" w:space="0" w:color="auto"/>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r>
      <w:tr w:rsidR="00AF5494" w:rsidRPr="00AF5494" w:rsidTr="00AF5494">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AF5494" w:rsidRPr="00AF5494" w:rsidRDefault="00AF5494" w:rsidP="00AF5494">
            <w:pPr>
              <w:spacing w:after="0"/>
              <w:rPr>
                <w:rFonts w:ascii="Calibri" w:eastAsia="Times New Roman" w:hAnsi="Calibri" w:cs="Times New Roman"/>
                <w:color w:val="000000"/>
                <w:lang w:eastAsia="fr-FR"/>
              </w:rPr>
            </w:pPr>
          </w:p>
        </w:tc>
        <w:tc>
          <w:tcPr>
            <w:tcW w:w="1218" w:type="dxa"/>
            <w:tcBorders>
              <w:top w:val="nil"/>
              <w:left w:val="nil"/>
              <w:bottom w:val="nil"/>
              <w:right w:val="nil"/>
            </w:tcBorders>
            <w:shd w:val="clear" w:color="000000" w:fill="D7E4BC"/>
            <w:noWrap/>
            <w:vAlign w:val="bottom"/>
            <w:hideMark/>
          </w:tcPr>
          <w:p w:rsidR="00AF5494" w:rsidRPr="00AF5494" w:rsidRDefault="00AF5494" w:rsidP="00AF5494">
            <w:pPr>
              <w:spacing w:after="0"/>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valeur hexa</w:t>
            </w:r>
          </w:p>
        </w:tc>
        <w:tc>
          <w:tcPr>
            <w:tcW w:w="488" w:type="dxa"/>
            <w:tcBorders>
              <w:top w:val="nil"/>
              <w:left w:val="single" w:sz="4" w:space="0" w:color="auto"/>
              <w:bottom w:val="single" w:sz="4" w:space="0" w:color="auto"/>
              <w:right w:val="single" w:sz="4" w:space="0" w:color="auto"/>
            </w:tcBorders>
            <w:shd w:val="clear" w:color="000000" w:fill="FF99F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0" w:type="dxa"/>
            <w:tcBorders>
              <w:top w:val="nil"/>
              <w:left w:val="nil"/>
              <w:bottom w:val="nil"/>
              <w:right w:val="single" w:sz="8" w:space="0" w:color="auto"/>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1</w:t>
            </w:r>
          </w:p>
        </w:tc>
        <w:tc>
          <w:tcPr>
            <w:tcW w:w="1406" w:type="dxa"/>
            <w:gridSpan w:val="4"/>
            <w:tcBorders>
              <w:top w:val="nil"/>
              <w:left w:val="nil"/>
              <w:bottom w:val="nil"/>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7</w:t>
            </w:r>
          </w:p>
        </w:tc>
        <w:tc>
          <w:tcPr>
            <w:tcW w:w="1406" w:type="dxa"/>
            <w:gridSpan w:val="4"/>
            <w:tcBorders>
              <w:top w:val="nil"/>
              <w:left w:val="nil"/>
              <w:bottom w:val="nil"/>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E</w:t>
            </w:r>
          </w:p>
        </w:tc>
        <w:tc>
          <w:tcPr>
            <w:tcW w:w="1400" w:type="dxa"/>
            <w:gridSpan w:val="4"/>
            <w:tcBorders>
              <w:top w:val="nil"/>
              <w:left w:val="nil"/>
              <w:bottom w:val="single" w:sz="8" w:space="0" w:color="000000"/>
              <w:right w:val="nil"/>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3</w:t>
            </w:r>
          </w:p>
        </w:tc>
        <w:tc>
          <w:tcPr>
            <w:tcW w:w="350" w:type="dxa"/>
            <w:tcBorders>
              <w:top w:val="nil"/>
              <w:left w:val="single" w:sz="4" w:space="0" w:color="auto"/>
              <w:bottom w:val="single" w:sz="4" w:space="0" w:color="auto"/>
              <w:right w:val="single" w:sz="4" w:space="0" w:color="auto"/>
            </w:tcBorders>
            <w:shd w:val="clear" w:color="000000" w:fill="BFBFB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1" w:type="dxa"/>
            <w:tcBorders>
              <w:top w:val="nil"/>
              <w:left w:val="nil"/>
              <w:bottom w:val="single" w:sz="4" w:space="0" w:color="auto"/>
              <w:right w:val="single" w:sz="4" w:space="0" w:color="auto"/>
            </w:tcBorders>
            <w:shd w:val="clear" w:color="000000" w:fill="BFBFB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1404" w:type="dxa"/>
            <w:gridSpan w:val="4"/>
            <w:tcBorders>
              <w:top w:val="nil"/>
              <w:left w:val="nil"/>
              <w:bottom w:val="single" w:sz="8" w:space="0" w:color="auto"/>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4</w:t>
            </w:r>
          </w:p>
        </w:tc>
        <w:tc>
          <w:tcPr>
            <w:tcW w:w="1404" w:type="dxa"/>
            <w:gridSpan w:val="4"/>
            <w:tcBorders>
              <w:top w:val="nil"/>
              <w:left w:val="nil"/>
              <w:bottom w:val="single" w:sz="8" w:space="0" w:color="auto"/>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lang w:eastAsia="fr-FR"/>
              </w:rPr>
            </w:pPr>
            <w:r w:rsidRPr="00AF5494">
              <w:rPr>
                <w:rFonts w:ascii="Calibri" w:eastAsia="Times New Roman" w:hAnsi="Calibri" w:cs="Times New Roman"/>
                <w:lang w:eastAsia="fr-FR"/>
              </w:rPr>
              <w:t>1</w:t>
            </w:r>
          </w:p>
        </w:tc>
        <w:tc>
          <w:tcPr>
            <w:tcW w:w="1404" w:type="dxa"/>
            <w:gridSpan w:val="4"/>
            <w:tcBorders>
              <w:top w:val="nil"/>
              <w:left w:val="nil"/>
              <w:bottom w:val="single" w:sz="8" w:space="0" w:color="auto"/>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7</w:t>
            </w:r>
          </w:p>
        </w:tc>
        <w:tc>
          <w:tcPr>
            <w:tcW w:w="1404" w:type="dxa"/>
            <w:gridSpan w:val="4"/>
            <w:tcBorders>
              <w:top w:val="nil"/>
              <w:left w:val="nil"/>
              <w:bottom w:val="single" w:sz="8" w:space="0" w:color="auto"/>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2</w:t>
            </w:r>
          </w:p>
        </w:tc>
        <w:tc>
          <w:tcPr>
            <w:tcW w:w="357" w:type="dxa"/>
            <w:tcBorders>
              <w:top w:val="nil"/>
              <w:left w:val="nil"/>
              <w:bottom w:val="single" w:sz="8" w:space="0" w:color="auto"/>
              <w:right w:val="nil"/>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7" w:type="dxa"/>
            <w:tcBorders>
              <w:top w:val="nil"/>
              <w:left w:val="nil"/>
              <w:bottom w:val="single" w:sz="8" w:space="0" w:color="auto"/>
              <w:right w:val="nil"/>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c>
          <w:tcPr>
            <w:tcW w:w="357" w:type="dxa"/>
            <w:tcBorders>
              <w:top w:val="nil"/>
              <w:left w:val="nil"/>
              <w:bottom w:val="single" w:sz="8" w:space="0" w:color="auto"/>
              <w:right w:val="single" w:sz="8" w:space="0" w:color="auto"/>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0</w:t>
            </w:r>
          </w:p>
        </w:tc>
      </w:tr>
      <w:tr w:rsidR="00AF5494" w:rsidRPr="00AF5494" w:rsidTr="00AF5494">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AF5494" w:rsidRPr="00AF5494" w:rsidRDefault="00AF5494" w:rsidP="00AF5494">
            <w:pPr>
              <w:spacing w:after="0"/>
              <w:rPr>
                <w:rFonts w:ascii="Calibri" w:eastAsia="Times New Roman" w:hAnsi="Calibri" w:cs="Times New Roman"/>
                <w:color w:val="000000"/>
                <w:lang w:eastAsia="fr-FR"/>
              </w:rPr>
            </w:pPr>
          </w:p>
        </w:tc>
        <w:tc>
          <w:tcPr>
            <w:tcW w:w="1218" w:type="dxa"/>
            <w:tcBorders>
              <w:top w:val="nil"/>
              <w:left w:val="nil"/>
              <w:bottom w:val="single" w:sz="8" w:space="0" w:color="auto"/>
              <w:right w:val="single" w:sz="8" w:space="0" w:color="auto"/>
            </w:tcBorders>
            <w:shd w:val="clear" w:color="000000" w:fill="D7E4BC"/>
            <w:noWrap/>
            <w:vAlign w:val="bottom"/>
            <w:hideMark/>
          </w:tcPr>
          <w:p w:rsidR="00AF5494" w:rsidRPr="00AF5494" w:rsidRDefault="00AF5494" w:rsidP="00AF5494">
            <w:pPr>
              <w:spacing w:after="0"/>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signification</w:t>
            </w:r>
          </w:p>
        </w:tc>
        <w:tc>
          <w:tcPr>
            <w:tcW w:w="488" w:type="dxa"/>
            <w:tcBorders>
              <w:top w:val="nil"/>
              <w:left w:val="nil"/>
              <w:bottom w:val="single" w:sz="8" w:space="0" w:color="auto"/>
              <w:right w:val="single" w:sz="8" w:space="0" w:color="auto"/>
            </w:tcBorders>
            <w:shd w:val="clear" w:color="000000" w:fill="FF99F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SOF</w:t>
            </w:r>
          </w:p>
        </w:tc>
        <w:tc>
          <w:tcPr>
            <w:tcW w:w="4562" w:type="dxa"/>
            <w:gridSpan w:val="13"/>
            <w:tcBorders>
              <w:top w:val="single" w:sz="8" w:space="0" w:color="auto"/>
              <w:left w:val="nil"/>
              <w:bottom w:val="single" w:sz="8" w:space="0" w:color="auto"/>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identificateur 1</w:t>
            </w:r>
            <w:r>
              <w:rPr>
                <w:rFonts w:ascii="Calibri" w:eastAsia="Times New Roman" w:hAnsi="Calibri" w:cs="Times New Roman"/>
                <w:color w:val="000000"/>
                <w:lang w:eastAsia="fr-FR"/>
              </w:rPr>
              <w:t>+ (3x4)=13</w:t>
            </w:r>
            <w:r w:rsidRPr="00AF5494">
              <w:rPr>
                <w:rFonts w:ascii="Calibri" w:eastAsia="Times New Roman" w:hAnsi="Calibri" w:cs="Times New Roman"/>
                <w:color w:val="000000"/>
                <w:lang w:eastAsia="fr-FR"/>
              </w:rPr>
              <w:t xml:space="preserve"> bits</w:t>
            </w:r>
          </w:p>
        </w:tc>
        <w:tc>
          <w:tcPr>
            <w:tcW w:w="701" w:type="dxa"/>
            <w:gridSpan w:val="2"/>
            <w:tcBorders>
              <w:top w:val="nil"/>
              <w:left w:val="nil"/>
              <w:bottom w:val="single" w:sz="8" w:space="0" w:color="auto"/>
              <w:right w:val="single" w:sz="8" w:space="0" w:color="000000"/>
            </w:tcBorders>
            <w:shd w:val="clear" w:color="000000" w:fill="BFBFBF"/>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proofErr w:type="spellStart"/>
            <w:r w:rsidRPr="00AF5494">
              <w:rPr>
                <w:rFonts w:ascii="Calibri" w:eastAsia="Times New Roman" w:hAnsi="Calibri" w:cs="Times New Roman"/>
                <w:color w:val="000000"/>
                <w:lang w:eastAsia="fr-FR"/>
              </w:rPr>
              <w:t>eten</w:t>
            </w:r>
            <w:proofErr w:type="spellEnd"/>
          </w:p>
        </w:tc>
        <w:tc>
          <w:tcPr>
            <w:tcW w:w="5616" w:type="dxa"/>
            <w:gridSpan w:val="16"/>
            <w:tcBorders>
              <w:top w:val="single" w:sz="8" w:space="0" w:color="auto"/>
              <w:left w:val="nil"/>
              <w:bottom w:val="single" w:sz="8" w:space="0" w:color="auto"/>
              <w:right w:val="single" w:sz="8" w:space="0" w:color="000000"/>
            </w:tcBorders>
            <w:shd w:val="clear" w:color="000000" w:fill="FFFF00"/>
            <w:noWrap/>
            <w:vAlign w:val="bottom"/>
            <w:hideMark/>
          </w:tcPr>
          <w:p w:rsidR="00AF5494" w:rsidRPr="00AF5494" w:rsidRDefault="00AF5494" w:rsidP="00AF5494">
            <w:pPr>
              <w:spacing w:after="0"/>
              <w:jc w:val="center"/>
              <w:rPr>
                <w:rFonts w:ascii="Calibri" w:eastAsia="Times New Roman" w:hAnsi="Calibri" w:cs="Times New Roman"/>
                <w:color w:val="000000"/>
                <w:lang w:eastAsia="fr-FR"/>
              </w:rPr>
            </w:pPr>
            <w:r w:rsidRPr="00AF5494">
              <w:rPr>
                <w:rFonts w:ascii="Calibri" w:eastAsia="Times New Roman" w:hAnsi="Calibri" w:cs="Times New Roman"/>
                <w:color w:val="000000"/>
                <w:lang w:eastAsia="fr-FR"/>
              </w:rPr>
              <w:t xml:space="preserve">identificateur </w:t>
            </w:r>
            <w:r>
              <w:rPr>
                <w:rFonts w:ascii="Calibri" w:eastAsia="Times New Roman" w:hAnsi="Calibri" w:cs="Times New Roman"/>
                <w:color w:val="000000"/>
                <w:lang w:eastAsia="fr-FR"/>
              </w:rPr>
              <w:t>(4x4)=</w:t>
            </w:r>
            <w:r w:rsidRPr="00AF5494">
              <w:rPr>
                <w:rFonts w:ascii="Calibri" w:eastAsia="Times New Roman" w:hAnsi="Calibri" w:cs="Times New Roman"/>
                <w:color w:val="000000"/>
                <w:lang w:eastAsia="fr-FR"/>
              </w:rPr>
              <w:t>16 bits</w:t>
            </w:r>
          </w:p>
        </w:tc>
        <w:tc>
          <w:tcPr>
            <w:tcW w:w="1071" w:type="dxa"/>
            <w:gridSpan w:val="3"/>
            <w:tcBorders>
              <w:top w:val="single" w:sz="8" w:space="0" w:color="auto"/>
              <w:left w:val="nil"/>
              <w:bottom w:val="single" w:sz="8" w:space="0" w:color="auto"/>
              <w:right w:val="single" w:sz="8" w:space="0" w:color="000000"/>
            </w:tcBorders>
            <w:shd w:val="clear" w:color="000000" w:fill="CCC0DA"/>
            <w:noWrap/>
            <w:vAlign w:val="bottom"/>
            <w:hideMark/>
          </w:tcPr>
          <w:p w:rsidR="00AF5494" w:rsidRPr="00AF5494" w:rsidRDefault="00AF5494" w:rsidP="00AF5494">
            <w:pPr>
              <w:spacing w:after="0"/>
              <w:jc w:val="center"/>
              <w:rPr>
                <w:rFonts w:ascii="Calibri" w:eastAsia="Times New Roman" w:hAnsi="Calibri" w:cs="Times New Roman"/>
                <w:b/>
                <w:color w:val="000000"/>
                <w:lang w:eastAsia="fr-FR"/>
              </w:rPr>
            </w:pPr>
            <w:r w:rsidRPr="00AF5494">
              <w:rPr>
                <w:rFonts w:ascii="Calibri" w:eastAsia="Times New Roman" w:hAnsi="Calibri" w:cs="Times New Roman"/>
                <w:b/>
                <w:color w:val="000000"/>
                <w:sz w:val="20"/>
                <w:lang w:eastAsia="fr-FR"/>
              </w:rPr>
              <w:t>commande</w:t>
            </w:r>
          </w:p>
        </w:tc>
      </w:tr>
    </w:tbl>
    <w:p w:rsidR="00AF5494" w:rsidRDefault="00AF5494" w:rsidP="00E15C32">
      <w:pPr>
        <w:spacing w:after="0"/>
        <w:rPr>
          <w:sz w:val="24"/>
        </w:rPr>
      </w:pPr>
      <w:r>
        <w:rPr>
          <w:sz w:val="24"/>
        </w:rPr>
        <w:tab/>
        <w:t xml:space="preserve">Les valeurs binaires sont décodées par paquets </w:t>
      </w:r>
      <w:proofErr w:type="gramStart"/>
      <w:r>
        <w:rPr>
          <w:sz w:val="24"/>
        </w:rPr>
        <w:t>( mots</w:t>
      </w:r>
      <w:proofErr w:type="gramEnd"/>
      <w:r>
        <w:rPr>
          <w:sz w:val="24"/>
        </w:rPr>
        <w:t xml:space="preserve"> ) selon la spécification de la Norme ( voir tableau page précédente )</w:t>
      </w:r>
    </w:p>
    <w:p w:rsidR="00AF5494" w:rsidRDefault="00AF5494" w:rsidP="00E15C32">
      <w:pPr>
        <w:spacing w:after="0"/>
        <w:rPr>
          <w:sz w:val="24"/>
        </w:rPr>
      </w:pPr>
      <w:r>
        <w:rPr>
          <w:sz w:val="24"/>
        </w:rPr>
        <w:tab/>
      </w:r>
    </w:p>
    <w:p w:rsidR="0099085D" w:rsidRDefault="00AF5494" w:rsidP="003E0663">
      <w:pPr>
        <w:spacing w:after="0"/>
        <w:rPr>
          <w:sz w:val="24"/>
        </w:rPr>
      </w:pPr>
      <w:r>
        <w:rPr>
          <w:sz w:val="24"/>
        </w:rPr>
        <w:tab/>
        <w:t xml:space="preserve">Dans cet exemple l’identificateur du message </w:t>
      </w:r>
      <w:proofErr w:type="gramStart"/>
      <w:r>
        <w:rPr>
          <w:sz w:val="24"/>
        </w:rPr>
        <w:t>( la</w:t>
      </w:r>
      <w:proofErr w:type="gramEnd"/>
      <w:r>
        <w:rPr>
          <w:sz w:val="24"/>
        </w:rPr>
        <w:t xml:space="preserve"> trame ) est en hexadécimal :  17</w:t>
      </w:r>
      <w:r w:rsidRPr="00AF5494">
        <w:rPr>
          <w:sz w:val="24"/>
        </w:rPr>
        <w:t>E</w:t>
      </w:r>
      <w:r>
        <w:rPr>
          <w:sz w:val="24"/>
        </w:rPr>
        <w:t>34172  soit en décimal : 171434172</w:t>
      </w:r>
      <w:r w:rsidR="0099085D">
        <w:rPr>
          <w:sz w:val="24"/>
        </w:rPr>
        <w:br w:type="page"/>
      </w:r>
    </w:p>
    <w:p w:rsidR="0099085D" w:rsidRDefault="0099085D" w:rsidP="00E15C32">
      <w:pPr>
        <w:spacing w:after="0"/>
        <w:rPr>
          <w:sz w:val="24"/>
        </w:rPr>
        <w:sectPr w:rsidR="0099085D" w:rsidSect="00646B54">
          <w:pgSz w:w="16838" w:h="11906" w:orient="landscape"/>
          <w:pgMar w:top="720" w:right="720" w:bottom="720" w:left="720" w:header="113" w:footer="0" w:gutter="0"/>
          <w:cols w:space="708"/>
          <w:docGrid w:linePitch="360"/>
        </w:sectPr>
      </w:pPr>
    </w:p>
    <w:p w:rsidR="00CC1DAF" w:rsidRDefault="00823888" w:rsidP="00E15C32">
      <w:pPr>
        <w:spacing w:after="0"/>
        <w:rPr>
          <w:b/>
          <w:sz w:val="28"/>
        </w:rPr>
      </w:pPr>
      <w:r>
        <w:rPr>
          <w:b/>
          <w:sz w:val="28"/>
          <w:u w:val="single"/>
        </w:rPr>
        <w:lastRenderedPageBreak/>
        <w:t xml:space="preserve">4) </w:t>
      </w:r>
      <w:r w:rsidR="0099085D" w:rsidRPr="0099085D">
        <w:rPr>
          <w:b/>
          <w:sz w:val="28"/>
          <w:u w:val="single"/>
        </w:rPr>
        <w:t>LOGICIEL PCAN explorer 6 :</w:t>
      </w:r>
      <w:r w:rsidR="0099085D">
        <w:rPr>
          <w:b/>
          <w:sz w:val="28"/>
        </w:rPr>
        <w:tab/>
      </w:r>
      <w:r w:rsidR="0099085D">
        <w:rPr>
          <w:b/>
          <w:sz w:val="28"/>
        </w:rPr>
        <w:tab/>
      </w:r>
    </w:p>
    <w:p w:rsidR="0099085D" w:rsidRDefault="0099085D" w:rsidP="00E15C32">
      <w:pPr>
        <w:spacing w:after="0"/>
        <w:rPr>
          <w:b/>
          <w:sz w:val="28"/>
        </w:rPr>
      </w:pPr>
      <w:r>
        <w:rPr>
          <w:b/>
          <w:sz w:val="28"/>
          <w:u w:val="single"/>
        </w:rPr>
        <w:t xml:space="preserve"> </w:t>
      </w:r>
      <w:r w:rsidR="00EF5CB1">
        <w:rPr>
          <w:b/>
          <w:sz w:val="28"/>
          <w:u w:val="single"/>
        </w:rPr>
        <w:t xml:space="preserve"> </w:t>
      </w:r>
      <w:r w:rsidR="009A0A82">
        <w:rPr>
          <w:b/>
          <w:sz w:val="28"/>
        </w:rPr>
      </w:r>
      <w:r w:rsidR="009A0A82" w:rsidRPr="009A0A82">
        <w:rPr>
          <w:b/>
          <w:sz w:val="28"/>
        </w:rPr>
        <w:pict>
          <v:group id="_x0000_s3044" editas="canvas" style="width:523.3pt;height:280.2pt;mso-position-horizontal-relative:char;mso-position-vertical-relative:line" coordorigin="720,2429" coordsize="10466,5604">
            <o:lock v:ext="edit" aspectratio="t"/>
            <v:shape id="_x0000_s3043" type="#_x0000_t75" style="position:absolute;left:720;top:2429;width:10466;height:5604" o:preferrelative="f" stroked="t" strokecolor="black [3213]">
              <v:fill o:detectmouseclick="t"/>
              <v:path o:extrusionok="t" o:connecttype="none"/>
              <o:lock v:ext="edit" text="t"/>
            </v:shape>
            <v:shape id="_x0000_s3045" type="#_x0000_t75" style="position:absolute;left:2264;top:4546;width:2105;height:1666">
              <v:imagedata r:id="rId25" o:title=""/>
            </v:shape>
            <v:shape id="_x0000_s3046" type="#_x0000_t75" style="position:absolute;left:4177;top:3015;width:2985;height:2467">
              <v:imagedata r:id="rId26" o:title=""/>
            </v:shape>
            <v:rect id="_x0000_s3047" style="position:absolute;left:8029;top:6284;width:1178;height:1636" strokecolor="black [3213]">
              <v:stroke startarrowwidth="narrow" startarrowlength="short"/>
            </v:rect>
            <v:shape id="_x0000_s3048" type="#_x0000_t32" style="position:absolute;left:8062;top:5323;width:1669;height:928;flip:y" o:connectortype="straight" strokecolor="black [3213]">
              <v:stroke startarrowwidth="narrow" startarrowlength="short"/>
            </v:shape>
            <v:shape id="_x0000_s3049" type="#_x0000_t32" style="position:absolute;left:9184;top:5355;width:1671;height:928;flip:y" o:connectortype="straight" strokecolor="black [3213]">
              <v:stroke startarrowwidth="narrow" startarrowlength="short"/>
            </v:shape>
            <v:shape id="_x0000_s3050" type="#_x0000_t32" style="position:absolute;left:9208;top:6959;width:1667;height:929;flip:y" o:connectortype="straight" strokecolor="black [3213]">
              <v:stroke startarrowwidth="narrow" startarrowlength="short"/>
            </v:shape>
            <v:shape id="_x0000_s3051" type="#_x0000_t32" style="position:absolute;left:10865;top:5355;width:11;height:1594" o:connectortype="straight" strokecolor="black [3213]">
              <v:stroke startarrowwidth="narrow" startarrowlength="short"/>
            </v:shape>
            <v:shape id="_x0000_s3052" type="#_x0000_t32" style="position:absolute;left:9708;top:5335;width:1168;height:1" o:connectortype="straight" strokecolor="black [3213]">
              <v:stroke startarrowwidth="narrow" startarrowlength="short"/>
            </v:shape>
            <v:shape id="_x0000_s3053" type="#_x0000_t202" style="position:absolute;left:9273;top:6251;width:1342;height:578" stroked="f" strokecolor="black [3213]">
              <v:stroke startarrowwidth="narrow" startarrowlength="short"/>
              <v:textbox>
                <w:txbxContent>
                  <w:p w:rsidR="00D10604" w:rsidRPr="00B1721B" w:rsidRDefault="00D10604" w:rsidP="00C03E2D">
                    <w:pPr>
                      <w:rPr>
                        <w:sz w:val="28"/>
                      </w:rPr>
                    </w:pPr>
                    <w:r w:rsidRPr="00B1721B">
                      <w:rPr>
                        <w:sz w:val="28"/>
                      </w:rPr>
                      <w:t>Batterie</w:t>
                    </w:r>
                  </w:p>
                </w:txbxContent>
              </v:textbox>
            </v:shape>
            <v:shape id="_x0000_s3054" type="#_x0000_t75" style="position:absolute;left:4928;top:3336;width:1235;height:1109">
              <v:imagedata r:id="rId27" o:title="icone"/>
            </v:shape>
            <v:shape id="_x0000_s3055" type="#_x0000_t32" style="position:absolute;left:3306;top:5972;width:2519;height:1707" o:connectortype="straight" strokecolor="#a5a5a5 [2092]" strokeweight="6pt">
              <v:stroke startarrowwidth="narrow" startarrowlength="short"/>
              <v:shadow type="perspective" color="#4e6128 [1606]" opacity=".5" offset="1pt" offset2="-1pt"/>
            </v:shape>
            <v:shape id="_x0000_s3056" type="#_x0000_t32" style="position:absolute;left:5804;top:7691;width:1036;height:11" o:connectortype="straight" strokecolor="#a5a5a5 [2092]" strokeweight="6pt">
              <v:stroke startarrowwidth="narrow" startarrowlength="short"/>
            </v:shape>
            <v:shape id="_x0000_s3057" type="#_x0000_t32" style="position:absolute;left:6851;top:7401;width:1789;height:323;flip:y" o:connectortype="straight" strokecolor="#92d050" strokeweight="4.5pt">
              <v:stroke startarrowwidth="narrow" startarrowlength="short" endarrow="oval" endarrowwidth="narrow" endarrowlength="short"/>
            </v:shape>
            <v:shape id="_x0000_s3058" type="#_x0000_t32" style="position:absolute;left:6873;top:7724;width:1767;height:16" o:connectortype="straight" strokecolor="#d8d8d8 [2732]" strokeweight="4.5pt">
              <v:stroke startarrowwidth="narrow" startarrowlength="short" endarrow="oval" endarrowwidth="narrow" endarrowlength="short"/>
            </v:shape>
            <v:shape id="_x0000_s3060" type="#_x0000_t202" style="position:absolute;left:1081;top:5008;width:1342;height:861" stroked="f" strokecolor="black [3213]">
              <v:stroke startarrowwidth="narrow" startarrowlength="short"/>
              <v:textbox>
                <w:txbxContent>
                  <w:p w:rsidR="00D10604" w:rsidRPr="00B1721B" w:rsidRDefault="00D10604" w:rsidP="00C03E2D">
                    <w:pPr>
                      <w:spacing w:after="0"/>
                      <w:rPr>
                        <w:sz w:val="28"/>
                      </w:rPr>
                    </w:pPr>
                    <w:r>
                      <w:rPr>
                        <w:sz w:val="28"/>
                      </w:rPr>
                      <w:t>Interface USB</w:t>
                    </w:r>
                  </w:p>
                </w:txbxContent>
              </v:textbox>
            </v:shape>
            <v:shape id="_x0000_s3059" type="#_x0000_t202" style="position:absolute;left:8029;top:6492;width:1135;height:818" filled="f" stroked="f" strokecolor="black [3213]">
              <v:stroke startarrowwidth="narrow" startarrowlength="short"/>
              <v:textbox>
                <w:txbxContent>
                  <w:p w:rsidR="00D10604" w:rsidRDefault="00D10604" w:rsidP="00C03E2D">
                    <w:pPr>
                      <w:spacing w:after="0"/>
                      <w:rPr>
                        <w:sz w:val="28"/>
                      </w:rPr>
                    </w:pPr>
                    <w:r>
                      <w:rPr>
                        <w:sz w:val="28"/>
                      </w:rPr>
                      <w:t>CAN</w:t>
                    </w:r>
                  </w:p>
                  <w:p w:rsidR="00D10604" w:rsidRPr="00B1721B" w:rsidRDefault="00D10604" w:rsidP="00C03E2D">
                    <w:pPr>
                      <w:spacing w:after="0"/>
                      <w:rPr>
                        <w:sz w:val="28"/>
                      </w:rPr>
                    </w:pPr>
                    <w:r>
                      <w:rPr>
                        <w:sz w:val="28"/>
                      </w:rPr>
                      <w:t>H &amp; L</w:t>
                    </w:r>
                  </w:p>
                </w:txbxContent>
              </v:textbox>
            </v:shape>
            <v:roundrect id="_x0000_s3061" style="position:absolute;left:7979;top:3343;width:851;height:273;rotation:90" arcsize="10923f" fillcolor="#c0504d [3205]" strokecolor="#f2f2f2 [3041]" strokeweight="3pt">
              <v:stroke startarrowwidth="narrow" startarrowlength="short"/>
              <v:shadow on="t" type="perspective" color="#622423 [1605]" opacity=".5" offset="1pt" offset2="-1pt"/>
            </v:roundrect>
            <v:shape id="_x0000_s3062" type="#_x0000_t19" style="position:absolute;left:6957;top:4014;width:1539;height:1132;rotation:-11452908fd;flip:x" coordsize="21600,21577" adj="-5725714,,,21577" path="wr-21600,-23,21600,43177,992,,21600,21577nfewr-21600,-23,21600,43177,992,,21600,21577l,21577nsxe" strokecolor="black [3213]" strokeweight="1.5pt">
              <v:stroke startarrow="block"/>
              <v:path o:connectlocs="992,0;21600,21577;0,21577"/>
            </v:shape>
            <v:shape id="_x0000_s3063" type="#_x0000_t202" style="position:absolute;left:8696;top:3035;width:1725;height:1340" stroked="f" strokecolor="black [3213]">
              <v:stroke startarrowwidth="narrow" startarrowlength="short"/>
              <v:textbox>
                <w:txbxContent>
                  <w:p w:rsidR="00D10604" w:rsidRPr="00B1721B" w:rsidRDefault="00D10604" w:rsidP="00C03E2D">
                    <w:pPr>
                      <w:spacing w:after="0"/>
                      <w:rPr>
                        <w:sz w:val="28"/>
                      </w:rPr>
                    </w:pPr>
                    <w:r>
                      <w:rPr>
                        <w:sz w:val="28"/>
                      </w:rPr>
                      <w:t>Clef USB</w:t>
                    </w:r>
                  </w:p>
                  <w:p w:rsidR="00D10604" w:rsidRDefault="00D10604" w:rsidP="00C03E2D">
                    <w:pPr>
                      <w:spacing w:after="0"/>
                      <w:rPr>
                        <w:sz w:val="28"/>
                      </w:rPr>
                    </w:pPr>
                    <w:r>
                      <w:rPr>
                        <w:sz w:val="28"/>
                      </w:rPr>
                      <w:t>Licence</w:t>
                    </w:r>
                  </w:p>
                  <w:p w:rsidR="00D10604" w:rsidRDefault="00D10604" w:rsidP="00C03E2D">
                    <w:pPr>
                      <w:spacing w:after="0"/>
                      <w:rPr>
                        <w:sz w:val="28"/>
                      </w:rPr>
                    </w:pPr>
                    <w:proofErr w:type="gramStart"/>
                    <w:r>
                      <w:rPr>
                        <w:sz w:val="28"/>
                      </w:rPr>
                      <w:t>logiciel</w:t>
                    </w:r>
                    <w:proofErr w:type="gramEnd"/>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40973" type="#_x0000_t61" style="position:absolute;left:9330;top:7160;width:187;height:388" adj="-70806,31398" strokecolor="black [3213]">
              <v:stroke startarrowwidth="narrow" startarrowlength="short"/>
              <v:textbox inset="0,0,0,0">
                <w:txbxContent>
                  <w:p w:rsidR="00D10604" w:rsidRPr="00D10604" w:rsidRDefault="00D10604">
                    <w:pPr>
                      <w:rPr>
                        <w:b/>
                        <w:sz w:val="32"/>
                      </w:rPr>
                    </w:pPr>
                    <w:r w:rsidRPr="00D10604">
                      <w:rPr>
                        <w:b/>
                        <w:sz w:val="32"/>
                      </w:rPr>
                      <w:t>+</w:t>
                    </w:r>
                  </w:p>
                </w:txbxContent>
              </v:textbox>
            </v:shape>
            <w10:wrap type="none"/>
            <w10:anchorlock/>
          </v:group>
        </w:pict>
      </w:r>
    </w:p>
    <w:p w:rsidR="00B35C3D" w:rsidRDefault="00B35C3D" w:rsidP="00E15C32">
      <w:pPr>
        <w:spacing w:after="0"/>
        <w:rPr>
          <w:b/>
          <w:sz w:val="24"/>
        </w:rPr>
      </w:pPr>
      <w:r w:rsidRPr="00B35C3D">
        <w:rPr>
          <w:b/>
          <w:sz w:val="24"/>
        </w:rPr>
        <w:tab/>
      </w:r>
    </w:p>
    <w:p w:rsidR="00B35C3D" w:rsidRDefault="00B35C3D" w:rsidP="00E15C32">
      <w:pPr>
        <w:spacing w:after="0"/>
        <w:rPr>
          <w:b/>
          <w:sz w:val="24"/>
        </w:rPr>
      </w:pPr>
      <w:r>
        <w:rPr>
          <w:b/>
          <w:noProof/>
          <w:sz w:val="24"/>
          <w:lang w:eastAsia="fr-FR"/>
        </w:rPr>
        <w:drawing>
          <wp:anchor distT="0" distB="0" distL="114300" distR="114300" simplePos="0" relativeHeight="251665408" behindDoc="0" locked="0" layoutInCell="1" allowOverlap="1">
            <wp:simplePos x="0" y="0"/>
            <wp:positionH relativeFrom="column">
              <wp:posOffset>5080</wp:posOffset>
            </wp:positionH>
            <wp:positionV relativeFrom="paragraph">
              <wp:posOffset>135890</wp:posOffset>
            </wp:positionV>
            <wp:extent cx="2717800" cy="2625090"/>
            <wp:effectExtent l="19050" t="19050" r="25400" b="22860"/>
            <wp:wrapSquare wrapText="bothSides"/>
            <wp:docPr id="11" name="Image 10" descr="ouvrir pro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r projet.png"/>
                    <pic:cNvPicPr/>
                  </pic:nvPicPr>
                  <pic:blipFill>
                    <a:blip r:embed="rId28" cstate="print"/>
                    <a:stretch>
                      <a:fillRect/>
                    </a:stretch>
                  </pic:blipFill>
                  <pic:spPr>
                    <a:xfrm>
                      <a:off x="0" y="0"/>
                      <a:ext cx="2717800" cy="2625090"/>
                    </a:xfrm>
                    <a:prstGeom prst="rect">
                      <a:avLst/>
                    </a:prstGeom>
                    <a:ln w="9525">
                      <a:solidFill>
                        <a:schemeClr val="tx1"/>
                      </a:solidFill>
                    </a:ln>
                  </pic:spPr>
                </pic:pic>
              </a:graphicData>
            </a:graphic>
          </wp:anchor>
        </w:drawing>
      </w:r>
    </w:p>
    <w:p w:rsidR="00CC1DAF" w:rsidRDefault="00B35C3D" w:rsidP="00E15C32">
      <w:pPr>
        <w:spacing w:after="0"/>
        <w:rPr>
          <w:b/>
          <w:sz w:val="24"/>
          <w:u w:val="single"/>
        </w:rPr>
      </w:pPr>
      <w:r w:rsidRPr="00B35C3D">
        <w:rPr>
          <w:b/>
          <w:sz w:val="24"/>
          <w:u w:val="single"/>
        </w:rPr>
        <w:t>4.1) Ouvrir le projet « TP1-caractérisation batterie »</w:t>
      </w:r>
    </w:p>
    <w:p w:rsidR="00B35C3D" w:rsidRPr="00B35C3D" w:rsidRDefault="00B35C3D" w:rsidP="00E15C32">
      <w:pPr>
        <w:spacing w:after="0"/>
        <w:rPr>
          <w:b/>
          <w:sz w:val="24"/>
          <w:u w:val="single"/>
        </w:rPr>
      </w:pPr>
    </w:p>
    <w:p w:rsidR="00CC1DAF" w:rsidRDefault="00CC1DAF" w:rsidP="00E15C32">
      <w:pPr>
        <w:spacing w:after="0"/>
        <w:rPr>
          <w:sz w:val="28"/>
        </w:rPr>
      </w:pPr>
    </w:p>
    <w:p w:rsidR="00CC1DAF" w:rsidRDefault="00B35C3D" w:rsidP="00E15C32">
      <w:pPr>
        <w:spacing w:after="0"/>
        <w:rPr>
          <w:sz w:val="28"/>
        </w:rPr>
      </w:pPr>
      <w:r>
        <w:rPr>
          <w:noProof/>
          <w:sz w:val="28"/>
          <w:lang w:eastAsia="fr-FR"/>
        </w:rPr>
        <w:drawing>
          <wp:anchor distT="0" distB="0" distL="114300" distR="114300" simplePos="0" relativeHeight="251666432" behindDoc="0" locked="0" layoutInCell="1" allowOverlap="1">
            <wp:simplePos x="0" y="0"/>
            <wp:positionH relativeFrom="column">
              <wp:posOffset>701040</wp:posOffset>
            </wp:positionH>
            <wp:positionV relativeFrom="paragraph">
              <wp:posOffset>177800</wp:posOffset>
            </wp:positionV>
            <wp:extent cx="2980055" cy="4315460"/>
            <wp:effectExtent l="38100" t="19050" r="10795" b="27940"/>
            <wp:wrapSquare wrapText="bothSides"/>
            <wp:docPr id="12" name="Image 11" descr="mode plein ec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 plein ecran.png"/>
                    <pic:cNvPicPr/>
                  </pic:nvPicPr>
                  <pic:blipFill>
                    <a:blip r:embed="rId29" cstate="print"/>
                    <a:stretch>
                      <a:fillRect/>
                    </a:stretch>
                  </pic:blipFill>
                  <pic:spPr>
                    <a:xfrm>
                      <a:off x="0" y="0"/>
                      <a:ext cx="2980055" cy="4315460"/>
                    </a:xfrm>
                    <a:prstGeom prst="rect">
                      <a:avLst/>
                    </a:prstGeom>
                    <a:ln w="9525">
                      <a:solidFill>
                        <a:schemeClr val="tx1"/>
                      </a:solidFill>
                    </a:ln>
                  </pic:spPr>
                </pic:pic>
              </a:graphicData>
            </a:graphic>
          </wp:anchor>
        </w:drawing>
      </w:r>
    </w:p>
    <w:p w:rsidR="00CC1DAF" w:rsidRDefault="00CC1DAF"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sz w:val="28"/>
        </w:rPr>
      </w:pPr>
    </w:p>
    <w:p w:rsidR="00B35C3D" w:rsidRDefault="00B35C3D" w:rsidP="00E15C32">
      <w:pPr>
        <w:spacing w:after="0"/>
        <w:rPr>
          <w:b/>
          <w:sz w:val="24"/>
          <w:u w:val="single"/>
        </w:rPr>
      </w:pPr>
      <w:r w:rsidRPr="00B35C3D">
        <w:rPr>
          <w:b/>
          <w:sz w:val="24"/>
          <w:u w:val="single"/>
        </w:rPr>
        <w:t>4.2) Ecran de visualisation en plein écran :</w:t>
      </w:r>
    </w:p>
    <w:p w:rsidR="00B35C3D" w:rsidRPr="00883712" w:rsidRDefault="00B35C3D" w:rsidP="00B35C3D">
      <w:pPr>
        <w:spacing w:after="0"/>
        <w:jc w:val="both"/>
        <w:rPr>
          <w:sz w:val="24"/>
        </w:rPr>
      </w:pPr>
    </w:p>
    <w:p w:rsidR="00B35C3D" w:rsidRDefault="00B35C3D" w:rsidP="00B35C3D">
      <w:pPr>
        <w:spacing w:after="0"/>
        <w:jc w:val="both"/>
        <w:rPr>
          <w:sz w:val="24"/>
          <w:lang w:val="en-US"/>
        </w:rPr>
      </w:pPr>
      <w:r w:rsidRPr="00B35C3D">
        <w:rPr>
          <w:sz w:val="24"/>
          <w:lang w:val="en-US"/>
        </w:rPr>
        <w:t>“</w:t>
      </w:r>
      <w:proofErr w:type="spellStart"/>
      <w:proofErr w:type="gramStart"/>
      <w:r w:rsidRPr="00B35C3D">
        <w:rPr>
          <w:sz w:val="24"/>
          <w:lang w:val="en-US"/>
        </w:rPr>
        <w:t>clic</w:t>
      </w:r>
      <w:proofErr w:type="spellEnd"/>
      <w:proofErr w:type="gramEnd"/>
      <w:r w:rsidRPr="00B35C3D">
        <w:rPr>
          <w:sz w:val="24"/>
          <w:lang w:val="en-US"/>
        </w:rPr>
        <w:t xml:space="preserve"> </w:t>
      </w:r>
      <w:proofErr w:type="spellStart"/>
      <w:r w:rsidRPr="00B35C3D">
        <w:rPr>
          <w:sz w:val="24"/>
          <w:lang w:val="en-US"/>
        </w:rPr>
        <w:t>droit</w:t>
      </w:r>
      <w:proofErr w:type="spellEnd"/>
      <w:r w:rsidRPr="00B35C3D">
        <w:rPr>
          <w:sz w:val="24"/>
          <w:lang w:val="en-US"/>
        </w:rPr>
        <w:t xml:space="preserve">” </w:t>
      </w:r>
      <w:proofErr w:type="spellStart"/>
      <w:r w:rsidRPr="00B35C3D">
        <w:rPr>
          <w:sz w:val="24"/>
          <w:lang w:val="en-US"/>
        </w:rPr>
        <w:t>puis</w:t>
      </w:r>
      <w:proofErr w:type="spellEnd"/>
      <w:r w:rsidRPr="00B35C3D">
        <w:rPr>
          <w:sz w:val="24"/>
          <w:lang w:val="en-US"/>
        </w:rPr>
        <w:t xml:space="preserve"> “show full s</w:t>
      </w:r>
      <w:r>
        <w:rPr>
          <w:sz w:val="24"/>
          <w:lang w:val="en-US"/>
        </w:rPr>
        <w:t>creen”</w:t>
      </w:r>
    </w:p>
    <w:p w:rsidR="00B35C3D" w:rsidRDefault="00B35C3D" w:rsidP="00B35C3D">
      <w:pPr>
        <w:spacing w:after="0"/>
        <w:jc w:val="both"/>
        <w:rPr>
          <w:sz w:val="24"/>
          <w:lang w:val="en-US"/>
        </w:rPr>
      </w:pPr>
    </w:p>
    <w:p w:rsidR="00B35C3D" w:rsidRDefault="00B35C3D" w:rsidP="00B35C3D">
      <w:pPr>
        <w:spacing w:after="0"/>
        <w:jc w:val="both"/>
        <w:rPr>
          <w:sz w:val="24"/>
        </w:rPr>
      </w:pPr>
      <w:r w:rsidRPr="00B35C3D">
        <w:rPr>
          <w:sz w:val="24"/>
        </w:rPr>
        <w:t>Ou bien  appuyer sur F</w:t>
      </w:r>
      <w:r>
        <w:rPr>
          <w:sz w:val="24"/>
        </w:rPr>
        <w:t>11</w:t>
      </w:r>
    </w:p>
    <w:p w:rsidR="00B35C3D" w:rsidRDefault="00B35C3D" w:rsidP="00B35C3D">
      <w:pPr>
        <w:spacing w:after="0"/>
        <w:jc w:val="both"/>
        <w:rPr>
          <w:sz w:val="24"/>
        </w:rPr>
      </w:pPr>
    </w:p>
    <w:p w:rsidR="00B35C3D" w:rsidRDefault="00B35C3D" w:rsidP="00B35C3D">
      <w:pPr>
        <w:spacing w:after="0"/>
        <w:jc w:val="both"/>
        <w:rPr>
          <w:sz w:val="24"/>
        </w:rPr>
      </w:pPr>
    </w:p>
    <w:p w:rsidR="00B35C3D" w:rsidRDefault="00B35C3D" w:rsidP="00B35C3D">
      <w:pPr>
        <w:spacing w:after="0"/>
        <w:jc w:val="both"/>
        <w:rPr>
          <w:sz w:val="24"/>
        </w:rPr>
      </w:pPr>
    </w:p>
    <w:p w:rsidR="00B35C3D" w:rsidRDefault="00B35C3D" w:rsidP="00B35C3D">
      <w:pPr>
        <w:spacing w:after="0"/>
        <w:jc w:val="both"/>
        <w:rPr>
          <w:sz w:val="24"/>
        </w:rPr>
      </w:pPr>
    </w:p>
    <w:p w:rsidR="00B35C3D" w:rsidRDefault="00B35C3D" w:rsidP="00B35C3D">
      <w:pPr>
        <w:spacing w:after="0"/>
        <w:jc w:val="both"/>
        <w:rPr>
          <w:sz w:val="24"/>
        </w:rPr>
      </w:pPr>
    </w:p>
    <w:p w:rsidR="00B35C3D" w:rsidRDefault="00B35C3D" w:rsidP="00B35C3D">
      <w:pPr>
        <w:spacing w:after="0"/>
        <w:jc w:val="both"/>
        <w:rPr>
          <w:sz w:val="24"/>
        </w:rPr>
      </w:pPr>
    </w:p>
    <w:p w:rsidR="00B35C3D" w:rsidRDefault="00B35C3D" w:rsidP="00B35C3D">
      <w:pPr>
        <w:spacing w:after="0"/>
        <w:jc w:val="both"/>
        <w:rPr>
          <w:sz w:val="24"/>
        </w:rPr>
      </w:pPr>
    </w:p>
    <w:p w:rsidR="00CC1DAF" w:rsidRPr="00883712" w:rsidRDefault="00CC1DAF" w:rsidP="00E15C32">
      <w:pPr>
        <w:spacing w:after="0"/>
        <w:rPr>
          <w:b/>
          <w:sz w:val="24"/>
          <w:u w:val="single"/>
        </w:rPr>
      </w:pPr>
      <w:r w:rsidRPr="00B35C3D">
        <w:rPr>
          <w:b/>
          <w:noProof/>
          <w:sz w:val="24"/>
          <w:u w:val="single"/>
          <w:lang w:eastAsia="fr-FR"/>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4012623" cy="4405745"/>
            <wp:effectExtent l="19050" t="0" r="6927" b="0"/>
            <wp:wrapSquare wrapText="bothSides"/>
            <wp:docPr id="13" name="Image 12" descr="mode 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 run.png"/>
                    <pic:cNvPicPr/>
                  </pic:nvPicPr>
                  <pic:blipFill>
                    <a:blip r:embed="rId30" cstate="print"/>
                    <a:stretch>
                      <a:fillRect/>
                    </a:stretch>
                  </pic:blipFill>
                  <pic:spPr>
                    <a:xfrm>
                      <a:off x="0" y="0"/>
                      <a:ext cx="4012623" cy="4405745"/>
                    </a:xfrm>
                    <a:prstGeom prst="rect">
                      <a:avLst/>
                    </a:prstGeom>
                  </pic:spPr>
                </pic:pic>
              </a:graphicData>
            </a:graphic>
          </wp:anchor>
        </w:drawing>
      </w:r>
      <w:r w:rsidR="00B35C3D" w:rsidRPr="00883712">
        <w:rPr>
          <w:b/>
          <w:sz w:val="24"/>
          <w:u w:val="single"/>
        </w:rPr>
        <w:t>4.3) Mode RUN :</w:t>
      </w:r>
    </w:p>
    <w:p w:rsidR="00B35C3D" w:rsidRPr="00883712" w:rsidRDefault="00B35C3D" w:rsidP="00E15C32">
      <w:pPr>
        <w:spacing w:after="0"/>
        <w:rPr>
          <w:b/>
          <w:sz w:val="24"/>
          <w:u w:val="single"/>
        </w:rPr>
      </w:pPr>
    </w:p>
    <w:p w:rsidR="00B35C3D" w:rsidRDefault="00B35C3D" w:rsidP="00E15C32">
      <w:pPr>
        <w:spacing w:after="0"/>
        <w:rPr>
          <w:sz w:val="24"/>
        </w:rPr>
      </w:pPr>
      <w:r w:rsidRPr="00B35C3D">
        <w:rPr>
          <w:sz w:val="24"/>
        </w:rPr>
        <w:t>Sur l’écran de visualisation, “clic droit »</w:t>
      </w:r>
      <w:r>
        <w:rPr>
          <w:sz w:val="24"/>
        </w:rPr>
        <w:t xml:space="preserve">, </w:t>
      </w:r>
    </w:p>
    <w:p w:rsidR="00B35C3D" w:rsidRDefault="00B35C3D" w:rsidP="00E15C32">
      <w:pPr>
        <w:spacing w:after="0"/>
        <w:rPr>
          <w:sz w:val="24"/>
        </w:rPr>
      </w:pPr>
      <w:r>
        <w:rPr>
          <w:sz w:val="24"/>
        </w:rPr>
        <w:t>Puis clic sur « RUN Mode »</w:t>
      </w:r>
    </w:p>
    <w:p w:rsidR="00B35C3D" w:rsidRDefault="00B35C3D" w:rsidP="00E15C32">
      <w:pPr>
        <w:spacing w:after="0"/>
        <w:rPr>
          <w:sz w:val="24"/>
        </w:rPr>
      </w:pPr>
    </w:p>
    <w:p w:rsidR="00B35C3D" w:rsidRDefault="00B35C3D" w:rsidP="00E15C32">
      <w:pPr>
        <w:spacing w:after="0"/>
        <w:rPr>
          <w:sz w:val="24"/>
        </w:rPr>
      </w:pPr>
    </w:p>
    <w:p w:rsidR="00B35C3D" w:rsidRDefault="00B35C3D" w:rsidP="00E15C32">
      <w:pPr>
        <w:spacing w:after="0"/>
        <w:rPr>
          <w:sz w:val="24"/>
        </w:rPr>
      </w:pPr>
      <w:r>
        <w:rPr>
          <w:sz w:val="24"/>
        </w:rPr>
        <w:t>Pour quitter le mode RUN, « clic droit » puis « design mode »</w:t>
      </w:r>
    </w:p>
    <w:p w:rsidR="00B35C3D" w:rsidRDefault="00B35C3D" w:rsidP="00E15C32">
      <w:pPr>
        <w:spacing w:after="0"/>
        <w:rPr>
          <w:sz w:val="24"/>
        </w:rPr>
      </w:pPr>
    </w:p>
    <w:p w:rsidR="00B35C3D" w:rsidRDefault="00B35C3D" w:rsidP="00E15C32">
      <w:pPr>
        <w:spacing w:after="0"/>
        <w:rPr>
          <w:sz w:val="24"/>
        </w:rPr>
      </w:pPr>
    </w:p>
    <w:p w:rsidR="00B35C3D" w:rsidRDefault="00B35C3D" w:rsidP="00E15C32">
      <w:pPr>
        <w:spacing w:after="0"/>
        <w:rPr>
          <w:sz w:val="24"/>
        </w:rPr>
      </w:pPr>
      <w:r w:rsidRPr="00B35C3D">
        <w:rPr>
          <w:b/>
          <w:sz w:val="28"/>
          <w:u w:val="single"/>
        </w:rPr>
        <w:t>Nota</w:t>
      </w:r>
      <w:r>
        <w:rPr>
          <w:sz w:val="24"/>
        </w:rPr>
        <w:t xml:space="preserve"> : en </w:t>
      </w:r>
      <w:r w:rsidR="001F6ABF">
        <w:rPr>
          <w:b/>
          <w:sz w:val="24"/>
        </w:rPr>
        <w:t>MODE DESIGN</w:t>
      </w:r>
      <w:r w:rsidRPr="001F6ABF">
        <w:rPr>
          <w:b/>
          <w:sz w:val="24"/>
        </w:rPr>
        <w:t>,</w:t>
      </w:r>
      <w:r>
        <w:rPr>
          <w:sz w:val="24"/>
        </w:rPr>
        <w:t xml:space="preserve"> il est possible de modifier l’échelle de temps des graphiques :</w:t>
      </w:r>
    </w:p>
    <w:p w:rsidR="00B35C3D" w:rsidRDefault="00B35C3D" w:rsidP="00E15C32">
      <w:pPr>
        <w:spacing w:after="0"/>
        <w:rPr>
          <w:sz w:val="24"/>
        </w:rPr>
      </w:pPr>
    </w:p>
    <w:p w:rsidR="00B35C3D" w:rsidRDefault="00B35C3D" w:rsidP="00E15C32">
      <w:pPr>
        <w:spacing w:after="0"/>
        <w:rPr>
          <w:sz w:val="24"/>
        </w:rPr>
      </w:pPr>
      <w:r>
        <w:rPr>
          <w:sz w:val="24"/>
        </w:rPr>
        <w:t>- « clic droit »</w:t>
      </w:r>
    </w:p>
    <w:p w:rsidR="00B35C3D" w:rsidRDefault="00B35C3D" w:rsidP="00E15C32">
      <w:pPr>
        <w:spacing w:after="0"/>
        <w:rPr>
          <w:sz w:val="24"/>
        </w:rPr>
      </w:pPr>
      <w:r>
        <w:rPr>
          <w:sz w:val="24"/>
        </w:rPr>
        <w:t>- « </w:t>
      </w:r>
      <w:proofErr w:type="spellStart"/>
      <w:r>
        <w:rPr>
          <w:sz w:val="24"/>
        </w:rPr>
        <w:t>Properties</w:t>
      </w:r>
      <w:proofErr w:type="spellEnd"/>
      <w:r>
        <w:rPr>
          <w:sz w:val="24"/>
        </w:rPr>
        <w:t> »</w:t>
      </w:r>
    </w:p>
    <w:p w:rsidR="00B35C3D" w:rsidRDefault="00B35C3D" w:rsidP="00E15C32">
      <w:pPr>
        <w:spacing w:after="0"/>
        <w:rPr>
          <w:sz w:val="24"/>
        </w:rPr>
      </w:pPr>
    </w:p>
    <w:p w:rsidR="001F6ABF" w:rsidRDefault="00DB1FDB" w:rsidP="00E15C32">
      <w:pPr>
        <w:spacing w:after="0"/>
        <w:rPr>
          <w:sz w:val="24"/>
        </w:rPr>
      </w:pPr>
      <w:r>
        <w:rPr>
          <w:sz w:val="24"/>
        </w:rPr>
        <w:t>Sur la</w:t>
      </w:r>
      <w:r w:rsidR="001F6ABF">
        <w:rPr>
          <w:sz w:val="24"/>
        </w:rPr>
        <w:t xml:space="preserve"> ligne :</w:t>
      </w:r>
    </w:p>
    <w:p w:rsidR="001F6ABF" w:rsidRDefault="001F6ABF" w:rsidP="00E15C32">
      <w:pPr>
        <w:spacing w:after="0"/>
        <w:rPr>
          <w:sz w:val="24"/>
        </w:rPr>
      </w:pPr>
      <w:r>
        <w:rPr>
          <w:sz w:val="24"/>
        </w:rPr>
        <w:t>« TREND HISTORY » régler la valeur en 1/10</w:t>
      </w:r>
      <w:r w:rsidRPr="001F6ABF">
        <w:rPr>
          <w:sz w:val="24"/>
          <w:vertAlign w:val="superscript"/>
        </w:rPr>
        <w:t>e</w:t>
      </w:r>
      <w:r>
        <w:rPr>
          <w:sz w:val="24"/>
        </w:rPr>
        <w:t xml:space="preserve"> de minute par division.</w:t>
      </w:r>
    </w:p>
    <w:p w:rsidR="001F6ABF" w:rsidRDefault="001F6ABF" w:rsidP="00E15C32">
      <w:pPr>
        <w:spacing w:after="0"/>
        <w:rPr>
          <w:sz w:val="24"/>
        </w:rPr>
      </w:pPr>
    </w:p>
    <w:p w:rsidR="001F6ABF" w:rsidRDefault="001F6ABF" w:rsidP="00E15C32">
      <w:pPr>
        <w:spacing w:after="0"/>
        <w:rPr>
          <w:sz w:val="24"/>
        </w:rPr>
      </w:pPr>
      <w:r>
        <w:rPr>
          <w:sz w:val="24"/>
        </w:rPr>
        <w:t xml:space="preserve">Exemple : Trend </w:t>
      </w:r>
      <w:proofErr w:type="spellStart"/>
      <w:r>
        <w:rPr>
          <w:sz w:val="24"/>
        </w:rPr>
        <w:t>history</w:t>
      </w:r>
      <w:proofErr w:type="spellEnd"/>
      <w:r>
        <w:rPr>
          <w:sz w:val="24"/>
        </w:rPr>
        <w:t xml:space="preserve"> = 100</w:t>
      </w:r>
    </w:p>
    <w:p w:rsidR="001F6ABF" w:rsidRDefault="001F6ABF" w:rsidP="00E15C32">
      <w:pPr>
        <w:spacing w:after="0"/>
        <w:rPr>
          <w:sz w:val="24"/>
        </w:rPr>
      </w:pPr>
      <w:r>
        <w:rPr>
          <w:sz w:val="24"/>
        </w:rPr>
        <w:t>Correspond à 10 minutes/division</w:t>
      </w:r>
    </w:p>
    <w:p w:rsidR="001F6ABF" w:rsidRDefault="001F6ABF"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sz w:val="24"/>
        </w:rPr>
      </w:pPr>
    </w:p>
    <w:p w:rsidR="00C41C96" w:rsidRDefault="00C41C96" w:rsidP="00E15C32">
      <w:pPr>
        <w:spacing w:after="0"/>
        <w:rPr>
          <w:b/>
          <w:sz w:val="28"/>
          <w:u w:val="single"/>
        </w:rPr>
      </w:pPr>
      <w:r w:rsidRPr="00C41C96">
        <w:rPr>
          <w:b/>
          <w:sz w:val="28"/>
          <w:u w:val="single"/>
        </w:rPr>
        <w:lastRenderedPageBreak/>
        <w:t xml:space="preserve">5) </w:t>
      </w:r>
      <w:proofErr w:type="spellStart"/>
      <w:r w:rsidRPr="00C41C96">
        <w:rPr>
          <w:b/>
          <w:sz w:val="28"/>
          <w:u w:val="single"/>
        </w:rPr>
        <w:t>Battery</w:t>
      </w:r>
      <w:proofErr w:type="spellEnd"/>
      <w:r w:rsidRPr="00C41C96">
        <w:rPr>
          <w:b/>
          <w:sz w:val="28"/>
          <w:u w:val="single"/>
        </w:rPr>
        <w:t xml:space="preserve"> Management System : BMS</w:t>
      </w:r>
    </w:p>
    <w:p w:rsidR="00C41C96" w:rsidRPr="00C41C96" w:rsidRDefault="00C41C96" w:rsidP="00C41C96">
      <w:pPr>
        <w:pStyle w:val="Default"/>
        <w:rPr>
          <w:szCs w:val="18"/>
          <w:lang w:val="en-US"/>
        </w:rPr>
      </w:pPr>
      <w:r>
        <w:rPr>
          <w:noProof/>
          <w:lang w:eastAsia="fr-FR"/>
        </w:rPr>
        <w:drawing>
          <wp:anchor distT="0" distB="0" distL="114300" distR="114300" simplePos="0" relativeHeight="251670528" behindDoc="0" locked="0" layoutInCell="1" allowOverlap="1">
            <wp:simplePos x="0" y="0"/>
            <wp:positionH relativeFrom="column">
              <wp:posOffset>79375</wp:posOffset>
            </wp:positionH>
            <wp:positionV relativeFrom="paragraph">
              <wp:posOffset>84455</wp:posOffset>
            </wp:positionV>
            <wp:extent cx="3267710" cy="1604010"/>
            <wp:effectExtent l="19050" t="0" r="8890" b="0"/>
            <wp:wrapSquare wrapText="bothSides"/>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5025" t="12830" r="3383" b="16981"/>
                    <a:stretch>
                      <a:fillRect/>
                    </a:stretch>
                  </pic:blipFill>
                  <pic:spPr bwMode="auto">
                    <a:xfrm>
                      <a:off x="0" y="0"/>
                      <a:ext cx="3267710" cy="1604010"/>
                    </a:xfrm>
                    <a:prstGeom prst="rect">
                      <a:avLst/>
                    </a:prstGeom>
                    <a:noFill/>
                    <a:ln w="9525">
                      <a:noFill/>
                      <a:miter lim="800000"/>
                      <a:headEnd/>
                      <a:tailEnd/>
                    </a:ln>
                  </pic:spPr>
                </pic:pic>
              </a:graphicData>
            </a:graphic>
          </wp:anchor>
        </w:drawing>
      </w:r>
      <w:r w:rsidRPr="00C41C96">
        <w:rPr>
          <w:lang w:val="en-US"/>
        </w:rPr>
        <w:t xml:space="preserve"> </w:t>
      </w:r>
      <w:r w:rsidRPr="00C41C96">
        <w:rPr>
          <w:szCs w:val="18"/>
          <w:lang w:val="en-US"/>
        </w:rPr>
        <w:t xml:space="preserve">EMUS BMS Mini 3 is a compact, all-in-one BMS </w:t>
      </w:r>
      <w:proofErr w:type="gramStart"/>
      <w:r w:rsidRPr="00C41C96">
        <w:rPr>
          <w:szCs w:val="18"/>
          <w:lang w:val="en-US"/>
        </w:rPr>
        <w:t>device, that</w:t>
      </w:r>
      <w:proofErr w:type="gramEnd"/>
      <w:r w:rsidRPr="00C41C96">
        <w:rPr>
          <w:szCs w:val="18"/>
          <w:lang w:val="en-US"/>
        </w:rPr>
        <w:t xml:space="preserve"> autonomously executes all core and utility functions of battery management. It interacts with all other components in the system, monitors cell voltage levels, and controls charging and balancing functions, using various inputs, outputs, and interfaces. </w:t>
      </w:r>
    </w:p>
    <w:p w:rsidR="00C41C96" w:rsidRPr="00C41C96" w:rsidRDefault="00C41C96" w:rsidP="005A05EF">
      <w:pPr>
        <w:spacing w:after="0" w:line="276" w:lineRule="auto"/>
        <w:rPr>
          <w:b/>
          <w:sz w:val="28"/>
          <w:u w:val="single"/>
          <w:lang w:val="en-US"/>
        </w:rPr>
      </w:pPr>
      <w:r w:rsidRPr="00C41C96">
        <w:rPr>
          <w:sz w:val="24"/>
          <w:szCs w:val="18"/>
          <w:lang w:val="en-US"/>
        </w:rPr>
        <w:t xml:space="preserve">It is designed to use for battery packs consisting of 6 up to 16 cells connected in series. </w:t>
      </w:r>
    </w:p>
    <w:p w:rsidR="00C41C96" w:rsidRPr="00C41C96" w:rsidRDefault="00C41C96" w:rsidP="00E15C32">
      <w:pPr>
        <w:spacing w:after="0"/>
        <w:rPr>
          <w:b/>
          <w:sz w:val="28"/>
          <w:u w:val="single"/>
          <w:lang w:val="en-US"/>
        </w:rPr>
      </w:pPr>
      <w:r>
        <w:rPr>
          <w:noProof/>
          <w:sz w:val="24"/>
          <w:lang w:eastAsia="fr-FR"/>
        </w:rPr>
        <w:drawing>
          <wp:inline distT="0" distB="0" distL="0" distR="0">
            <wp:extent cx="6648450" cy="3473450"/>
            <wp:effectExtent l="1905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647438" cy="3472921"/>
                    </a:xfrm>
                    <a:prstGeom prst="rect">
                      <a:avLst/>
                    </a:prstGeom>
                    <a:noFill/>
                    <a:ln w="9525">
                      <a:noFill/>
                      <a:miter lim="800000"/>
                      <a:headEnd/>
                      <a:tailEnd/>
                    </a:ln>
                  </pic:spPr>
                </pic:pic>
              </a:graphicData>
            </a:graphic>
          </wp:inline>
        </w:drawing>
      </w:r>
    </w:p>
    <w:p w:rsidR="001F6ABF" w:rsidRDefault="00D823E8" w:rsidP="00E15C32">
      <w:pPr>
        <w:spacing w:after="0"/>
        <w:rPr>
          <w:sz w:val="24"/>
        </w:rPr>
      </w:pPr>
      <w:r>
        <w:rPr>
          <w:noProof/>
          <w:sz w:val="24"/>
          <w:lang w:eastAsia="fr-FR"/>
        </w:rPr>
        <w:drawing>
          <wp:inline distT="0" distB="0" distL="0" distR="0">
            <wp:extent cx="6572581" cy="2375787"/>
            <wp:effectExtent l="1905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6572581" cy="2375787"/>
                    </a:xfrm>
                    <a:prstGeom prst="rect">
                      <a:avLst/>
                    </a:prstGeom>
                    <a:noFill/>
                    <a:ln w="9525">
                      <a:noFill/>
                      <a:miter lim="800000"/>
                      <a:headEnd/>
                      <a:tailEnd/>
                    </a:ln>
                  </pic:spPr>
                </pic:pic>
              </a:graphicData>
            </a:graphic>
          </wp:inline>
        </w:drawing>
      </w:r>
    </w:p>
    <w:p w:rsidR="005A05EF" w:rsidRPr="00B35C3D" w:rsidRDefault="005A05EF" w:rsidP="00E15C32">
      <w:pPr>
        <w:spacing w:after="0"/>
        <w:rPr>
          <w:sz w:val="24"/>
        </w:rPr>
      </w:pPr>
      <w:r>
        <w:rPr>
          <w:noProof/>
          <w:sz w:val="24"/>
          <w:lang w:eastAsia="fr-FR"/>
        </w:rPr>
        <w:drawing>
          <wp:anchor distT="0" distB="0" distL="114300" distR="114300" simplePos="0" relativeHeight="251673600" behindDoc="0" locked="0" layoutInCell="1" allowOverlap="1">
            <wp:simplePos x="0" y="0"/>
            <wp:positionH relativeFrom="margin">
              <wp:align>center</wp:align>
            </wp:positionH>
            <wp:positionV relativeFrom="margin">
              <wp:align>bottom</wp:align>
            </wp:positionV>
            <wp:extent cx="5264150" cy="1981200"/>
            <wp:effectExtent l="19050" t="0" r="0" b="0"/>
            <wp:wrapSquare wrapText="bothSides"/>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264150" cy="1981200"/>
                    </a:xfrm>
                    <a:prstGeom prst="rect">
                      <a:avLst/>
                    </a:prstGeom>
                    <a:noFill/>
                    <a:ln w="9525">
                      <a:noFill/>
                      <a:miter lim="800000"/>
                      <a:headEnd/>
                      <a:tailEnd/>
                    </a:ln>
                  </pic:spPr>
                </pic:pic>
              </a:graphicData>
            </a:graphic>
          </wp:anchor>
        </w:drawing>
      </w:r>
    </w:p>
    <w:sectPr w:rsidR="005A05EF" w:rsidRPr="00B35C3D" w:rsidSect="0099085D">
      <w:pgSz w:w="11906" w:h="16838"/>
      <w:pgMar w:top="720" w:right="720" w:bottom="720" w:left="720" w:header="11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6E8" w:rsidRDefault="002746E8" w:rsidP="00D4401F">
      <w:pPr>
        <w:spacing w:after="0"/>
      </w:pPr>
      <w:r>
        <w:separator/>
      </w:r>
    </w:p>
  </w:endnote>
  <w:endnote w:type="continuationSeparator" w:id="0">
    <w:p w:rsidR="002746E8" w:rsidRDefault="002746E8" w:rsidP="00D4401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1151"/>
      <w:docPartObj>
        <w:docPartGallery w:val="Page Numbers (Bottom of Page)"/>
        <w:docPartUnique/>
      </w:docPartObj>
    </w:sdtPr>
    <w:sdtContent>
      <w:p w:rsidR="00D10604" w:rsidRDefault="009A0A82">
        <w:pPr>
          <w:pStyle w:val="Pieddepage"/>
          <w:jc w:val="right"/>
        </w:pPr>
        <w:r w:rsidRPr="00D4401F">
          <w:rPr>
            <w:b/>
          </w:rPr>
          <w:fldChar w:fldCharType="begin"/>
        </w:r>
        <w:r w:rsidR="00D10604" w:rsidRPr="00D4401F">
          <w:rPr>
            <w:b/>
          </w:rPr>
          <w:instrText xml:space="preserve"> PAGE   \* MERGEFORMAT </w:instrText>
        </w:r>
        <w:r w:rsidRPr="00D4401F">
          <w:rPr>
            <w:b/>
          </w:rPr>
          <w:fldChar w:fldCharType="separate"/>
        </w:r>
        <w:r w:rsidR="00E02F23">
          <w:rPr>
            <w:b/>
            <w:noProof/>
          </w:rPr>
          <w:t>14</w:t>
        </w:r>
        <w:r w:rsidRPr="00D4401F">
          <w:rPr>
            <w:b/>
          </w:rPr>
          <w:fldChar w:fldCharType="end"/>
        </w:r>
      </w:p>
    </w:sdtContent>
  </w:sdt>
  <w:p w:rsidR="00D10604" w:rsidRDefault="00D1060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6E8" w:rsidRDefault="002746E8" w:rsidP="00D4401F">
      <w:pPr>
        <w:spacing w:after="0"/>
      </w:pPr>
      <w:r>
        <w:separator/>
      </w:r>
    </w:p>
  </w:footnote>
  <w:footnote w:type="continuationSeparator" w:id="0">
    <w:p w:rsidR="002746E8" w:rsidRDefault="002746E8" w:rsidP="00D4401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604" w:rsidRDefault="00D10604" w:rsidP="00CF636B">
    <w:pPr>
      <w:pStyle w:val="Textepardfaut"/>
      <w:pBdr>
        <w:top w:val="single" w:sz="4" w:space="1" w:color="auto"/>
        <w:left w:val="single" w:sz="4" w:space="4" w:color="auto"/>
        <w:bottom w:val="single" w:sz="4" w:space="1" w:color="auto"/>
        <w:right w:val="single" w:sz="4" w:space="4" w:color="auto"/>
      </w:pBdr>
      <w:rPr>
        <w:b/>
        <w:bCs/>
      </w:rPr>
    </w:pPr>
    <w:r>
      <w:rPr>
        <w:b/>
        <w:bCs/>
      </w:rPr>
      <w:t>BTS MTE</w:t>
    </w:r>
    <w:r w:rsidRPr="00CF636B">
      <w:rPr>
        <w:b/>
        <w:bCs/>
      </w:rPr>
      <w:t xml:space="preserve">  </w:t>
    </w:r>
  </w:p>
  <w:p w:rsidR="00D10604" w:rsidRDefault="00D10604" w:rsidP="00CF636B">
    <w:pPr>
      <w:pStyle w:val="Textepardfaut"/>
      <w:pBdr>
        <w:top w:val="single" w:sz="4" w:space="1" w:color="auto"/>
        <w:left w:val="single" w:sz="4" w:space="4" w:color="auto"/>
        <w:bottom w:val="single" w:sz="4" w:space="1" w:color="auto"/>
        <w:right w:val="single" w:sz="4" w:space="4" w:color="auto"/>
      </w:pBdr>
      <w:rPr>
        <w:sz w:val="32"/>
      </w:rPr>
    </w:pPr>
    <w:r w:rsidRPr="00CF636B">
      <w:rPr>
        <w:b/>
        <w:bCs/>
      </w:rPr>
      <w:tab/>
    </w:r>
    <w:r>
      <w:rPr>
        <w:b/>
        <w:bCs/>
      </w:rPr>
      <w:t xml:space="preserve"> </w:t>
    </w:r>
    <w:r w:rsidRPr="00CF636B">
      <w:rPr>
        <w:b/>
        <w:bCs/>
      </w:rPr>
      <w:tab/>
    </w:r>
    <w:r>
      <w:rPr>
        <w:b/>
        <w:bCs/>
      </w:rPr>
      <w:tab/>
    </w:r>
    <w:r w:rsidRPr="00CF636B">
      <w:rPr>
        <w:b/>
        <w:bCs/>
      </w:rPr>
      <w:t xml:space="preserve">  </w:t>
    </w:r>
    <w:r>
      <w:rPr>
        <w:b/>
        <w:bCs/>
      </w:rPr>
      <w:t xml:space="preserve">         </w:t>
    </w:r>
    <w:r w:rsidRPr="00CF636B">
      <w:rPr>
        <w:b/>
        <w:bCs/>
        <w:sz w:val="28"/>
        <w:szCs w:val="28"/>
      </w:rPr>
      <w:t xml:space="preserve">TP </w:t>
    </w:r>
    <w:r>
      <w:rPr>
        <w:b/>
        <w:bCs/>
        <w:sz w:val="28"/>
        <w:szCs w:val="28"/>
      </w:rPr>
      <w:t xml:space="preserve"> </w:t>
    </w:r>
    <w:r w:rsidRPr="00CF636B">
      <w:rPr>
        <w:b/>
        <w:bCs/>
      </w:rPr>
      <w:t>ETUDE ET CARACTERISATION D’UNE BATTERIE</w:t>
    </w:r>
  </w:p>
  <w:p w:rsidR="00D10604" w:rsidRPr="00CF636B" w:rsidRDefault="00D10604" w:rsidP="00D4401F">
    <w:pPr>
      <w:pStyle w:val="En-tte"/>
      <w:ind w:left="720"/>
      <w:rPr>
        <w:sz w:val="24"/>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604" w:rsidRPr="00326C47" w:rsidRDefault="00D10604" w:rsidP="00326C4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AD9"/>
    <w:multiLevelType w:val="hybridMultilevel"/>
    <w:tmpl w:val="4EDE2DCE"/>
    <w:lvl w:ilvl="0" w:tplc="9A24FA20">
      <w:numFmt w:val="bullet"/>
      <w:lvlText w:val="-"/>
      <w:lvlJc w:val="left"/>
      <w:pPr>
        <w:ind w:left="1065" w:hanging="360"/>
      </w:pPr>
      <w:rPr>
        <w:rFonts w:ascii="Times New Roman" w:eastAsiaTheme="minorHAnsi" w:hAnsi="Times New Roman"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EDE1914"/>
    <w:multiLevelType w:val="hybridMultilevel"/>
    <w:tmpl w:val="DCBA46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1603B4"/>
    <w:multiLevelType w:val="hybridMultilevel"/>
    <w:tmpl w:val="6BB2187E"/>
    <w:lvl w:ilvl="0" w:tplc="F48EABC0">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49AB70DD"/>
    <w:multiLevelType w:val="hybridMultilevel"/>
    <w:tmpl w:val="FA3C8CEE"/>
    <w:lvl w:ilvl="0" w:tplc="7B0867EA">
      <w:start w:val="5"/>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rawingGridVerticalSpacing w:val="113"/>
  <w:displayHorizontalDrawingGridEvery w:val="2"/>
  <w:characterSpacingControl w:val="doNotCompress"/>
  <w:hdrShapeDefaults>
    <o:shapedefaults v:ext="edit" spidmax="68609" strokecolor="none [3213]">
      <v:stroke startarrowwidth="narrow" startarrowlength="short" color="none [3213]"/>
      <o:colormenu v:ext="edit" fillcolor="none" strokecolor="none" extrusioncolor="none"/>
    </o:shapedefaults>
  </w:hdrShapeDefaults>
  <w:footnotePr>
    <w:footnote w:id="-1"/>
    <w:footnote w:id="0"/>
  </w:footnotePr>
  <w:endnotePr>
    <w:endnote w:id="-1"/>
    <w:endnote w:id="0"/>
  </w:endnotePr>
  <w:compat/>
  <w:rsids>
    <w:rsidRoot w:val="00BC78F1"/>
    <w:rsid w:val="00046626"/>
    <w:rsid w:val="00072814"/>
    <w:rsid w:val="00074B13"/>
    <w:rsid w:val="00076CCE"/>
    <w:rsid w:val="000C4780"/>
    <w:rsid w:val="000D1070"/>
    <w:rsid w:val="000D298D"/>
    <w:rsid w:val="000D700C"/>
    <w:rsid w:val="001002E8"/>
    <w:rsid w:val="00100D5A"/>
    <w:rsid w:val="00107EF3"/>
    <w:rsid w:val="00155901"/>
    <w:rsid w:val="00164CC1"/>
    <w:rsid w:val="00193215"/>
    <w:rsid w:val="00194248"/>
    <w:rsid w:val="00195C1D"/>
    <w:rsid w:val="001A2A28"/>
    <w:rsid w:val="001B0792"/>
    <w:rsid w:val="001B09FC"/>
    <w:rsid w:val="001B6599"/>
    <w:rsid w:val="001C1976"/>
    <w:rsid w:val="001D0C1D"/>
    <w:rsid w:val="001E5BDB"/>
    <w:rsid w:val="001F6ABF"/>
    <w:rsid w:val="00200CF4"/>
    <w:rsid w:val="00203DFC"/>
    <w:rsid w:val="00203F58"/>
    <w:rsid w:val="00206DAB"/>
    <w:rsid w:val="00216BF6"/>
    <w:rsid w:val="0022489A"/>
    <w:rsid w:val="00225F81"/>
    <w:rsid w:val="002360EE"/>
    <w:rsid w:val="0025598F"/>
    <w:rsid w:val="0026186B"/>
    <w:rsid w:val="00262691"/>
    <w:rsid w:val="002662F2"/>
    <w:rsid w:val="00270C5C"/>
    <w:rsid w:val="0027457A"/>
    <w:rsid w:val="002746E8"/>
    <w:rsid w:val="00290443"/>
    <w:rsid w:val="002A0E88"/>
    <w:rsid w:val="002D2B85"/>
    <w:rsid w:val="002D2FA8"/>
    <w:rsid w:val="002F1E97"/>
    <w:rsid w:val="002F5145"/>
    <w:rsid w:val="003142FC"/>
    <w:rsid w:val="003165BB"/>
    <w:rsid w:val="00323101"/>
    <w:rsid w:val="0032315F"/>
    <w:rsid w:val="0032569D"/>
    <w:rsid w:val="00326C47"/>
    <w:rsid w:val="003377BA"/>
    <w:rsid w:val="0034266B"/>
    <w:rsid w:val="00362EC8"/>
    <w:rsid w:val="00371DFF"/>
    <w:rsid w:val="003859E3"/>
    <w:rsid w:val="0039149A"/>
    <w:rsid w:val="003B0456"/>
    <w:rsid w:val="003B5B54"/>
    <w:rsid w:val="003C69E6"/>
    <w:rsid w:val="003E0663"/>
    <w:rsid w:val="003F497D"/>
    <w:rsid w:val="003F74A0"/>
    <w:rsid w:val="00407BFC"/>
    <w:rsid w:val="00414D7F"/>
    <w:rsid w:val="00427BE2"/>
    <w:rsid w:val="0044561A"/>
    <w:rsid w:val="004470D6"/>
    <w:rsid w:val="00454837"/>
    <w:rsid w:val="004917E0"/>
    <w:rsid w:val="004A266B"/>
    <w:rsid w:val="004B1122"/>
    <w:rsid w:val="0051788E"/>
    <w:rsid w:val="00520DC8"/>
    <w:rsid w:val="0052243D"/>
    <w:rsid w:val="005258C7"/>
    <w:rsid w:val="0055247D"/>
    <w:rsid w:val="00573978"/>
    <w:rsid w:val="00575CB7"/>
    <w:rsid w:val="005832DB"/>
    <w:rsid w:val="005857F5"/>
    <w:rsid w:val="005A05EF"/>
    <w:rsid w:val="005C13AA"/>
    <w:rsid w:val="005D675D"/>
    <w:rsid w:val="005E2AD8"/>
    <w:rsid w:val="005F116C"/>
    <w:rsid w:val="00613A5F"/>
    <w:rsid w:val="00616141"/>
    <w:rsid w:val="00617F85"/>
    <w:rsid w:val="00632F9E"/>
    <w:rsid w:val="006339B8"/>
    <w:rsid w:val="0064298D"/>
    <w:rsid w:val="00646B54"/>
    <w:rsid w:val="00656649"/>
    <w:rsid w:val="006902E4"/>
    <w:rsid w:val="006A302E"/>
    <w:rsid w:val="006A3BE3"/>
    <w:rsid w:val="006B287C"/>
    <w:rsid w:val="006B7149"/>
    <w:rsid w:val="006D026C"/>
    <w:rsid w:val="006D1EF1"/>
    <w:rsid w:val="00725A3C"/>
    <w:rsid w:val="007817D3"/>
    <w:rsid w:val="00795347"/>
    <w:rsid w:val="007961A1"/>
    <w:rsid w:val="007A7BA0"/>
    <w:rsid w:val="007B0987"/>
    <w:rsid w:val="007B11C6"/>
    <w:rsid w:val="007B7C44"/>
    <w:rsid w:val="007C29F4"/>
    <w:rsid w:val="007D1614"/>
    <w:rsid w:val="0081794D"/>
    <w:rsid w:val="00823888"/>
    <w:rsid w:val="00835519"/>
    <w:rsid w:val="00862750"/>
    <w:rsid w:val="00867B8D"/>
    <w:rsid w:val="00876367"/>
    <w:rsid w:val="00882F37"/>
    <w:rsid w:val="00883712"/>
    <w:rsid w:val="008A2123"/>
    <w:rsid w:val="008A5C1A"/>
    <w:rsid w:val="008B7027"/>
    <w:rsid w:val="008C3B3C"/>
    <w:rsid w:val="008C613E"/>
    <w:rsid w:val="008E09CA"/>
    <w:rsid w:val="008F37ED"/>
    <w:rsid w:val="008F76C7"/>
    <w:rsid w:val="00902B8D"/>
    <w:rsid w:val="00906EA9"/>
    <w:rsid w:val="00942CF3"/>
    <w:rsid w:val="009463BE"/>
    <w:rsid w:val="0097000B"/>
    <w:rsid w:val="00973A4B"/>
    <w:rsid w:val="00985B3D"/>
    <w:rsid w:val="00987BD3"/>
    <w:rsid w:val="0099085D"/>
    <w:rsid w:val="009A0A82"/>
    <w:rsid w:val="009A3C4C"/>
    <w:rsid w:val="009A508A"/>
    <w:rsid w:val="009B0A2B"/>
    <w:rsid w:val="009C69D0"/>
    <w:rsid w:val="009D70BB"/>
    <w:rsid w:val="009D794D"/>
    <w:rsid w:val="009E366D"/>
    <w:rsid w:val="009E758B"/>
    <w:rsid w:val="009F58A6"/>
    <w:rsid w:val="009F778D"/>
    <w:rsid w:val="00A01D6D"/>
    <w:rsid w:val="00A07519"/>
    <w:rsid w:val="00A23D8F"/>
    <w:rsid w:val="00A36D04"/>
    <w:rsid w:val="00A420DC"/>
    <w:rsid w:val="00A43B76"/>
    <w:rsid w:val="00A441EA"/>
    <w:rsid w:val="00A54EAD"/>
    <w:rsid w:val="00A7459A"/>
    <w:rsid w:val="00AB07ED"/>
    <w:rsid w:val="00AC3CB9"/>
    <w:rsid w:val="00AD7641"/>
    <w:rsid w:val="00AF5494"/>
    <w:rsid w:val="00B1721B"/>
    <w:rsid w:val="00B35C3D"/>
    <w:rsid w:val="00B52113"/>
    <w:rsid w:val="00B54ABE"/>
    <w:rsid w:val="00B55444"/>
    <w:rsid w:val="00B719C3"/>
    <w:rsid w:val="00B751E0"/>
    <w:rsid w:val="00B940B8"/>
    <w:rsid w:val="00BA13B7"/>
    <w:rsid w:val="00BA77FC"/>
    <w:rsid w:val="00BC2AB5"/>
    <w:rsid w:val="00BC78F1"/>
    <w:rsid w:val="00BD0F46"/>
    <w:rsid w:val="00BD1018"/>
    <w:rsid w:val="00BE18C6"/>
    <w:rsid w:val="00C00B7C"/>
    <w:rsid w:val="00C02D68"/>
    <w:rsid w:val="00C02FA1"/>
    <w:rsid w:val="00C03E2D"/>
    <w:rsid w:val="00C333E7"/>
    <w:rsid w:val="00C36480"/>
    <w:rsid w:val="00C4010A"/>
    <w:rsid w:val="00C4024D"/>
    <w:rsid w:val="00C41C96"/>
    <w:rsid w:val="00C432BD"/>
    <w:rsid w:val="00C742FD"/>
    <w:rsid w:val="00CC1DAF"/>
    <w:rsid w:val="00CC1FCE"/>
    <w:rsid w:val="00CC340D"/>
    <w:rsid w:val="00CD19DC"/>
    <w:rsid w:val="00CF0441"/>
    <w:rsid w:val="00CF636B"/>
    <w:rsid w:val="00D10604"/>
    <w:rsid w:val="00D33FD3"/>
    <w:rsid w:val="00D34C35"/>
    <w:rsid w:val="00D4401F"/>
    <w:rsid w:val="00D528CA"/>
    <w:rsid w:val="00D62E83"/>
    <w:rsid w:val="00D769C2"/>
    <w:rsid w:val="00D823E8"/>
    <w:rsid w:val="00DB1FDB"/>
    <w:rsid w:val="00DC2482"/>
    <w:rsid w:val="00DC30A2"/>
    <w:rsid w:val="00E02F23"/>
    <w:rsid w:val="00E15C32"/>
    <w:rsid w:val="00E241D4"/>
    <w:rsid w:val="00E40D4A"/>
    <w:rsid w:val="00E636FA"/>
    <w:rsid w:val="00E64D9D"/>
    <w:rsid w:val="00E64F24"/>
    <w:rsid w:val="00E65A68"/>
    <w:rsid w:val="00E66CCD"/>
    <w:rsid w:val="00EB2212"/>
    <w:rsid w:val="00EB3816"/>
    <w:rsid w:val="00EB6482"/>
    <w:rsid w:val="00ED09F6"/>
    <w:rsid w:val="00ED4D58"/>
    <w:rsid w:val="00ED64D5"/>
    <w:rsid w:val="00ED6A0E"/>
    <w:rsid w:val="00EE287E"/>
    <w:rsid w:val="00EE362F"/>
    <w:rsid w:val="00EF3EE6"/>
    <w:rsid w:val="00EF5CB1"/>
    <w:rsid w:val="00F106A4"/>
    <w:rsid w:val="00F11D28"/>
    <w:rsid w:val="00F16BE6"/>
    <w:rsid w:val="00F41661"/>
    <w:rsid w:val="00F53E5B"/>
    <w:rsid w:val="00F57F1E"/>
    <w:rsid w:val="00F66647"/>
    <w:rsid w:val="00F759A4"/>
    <w:rsid w:val="00F82185"/>
    <w:rsid w:val="00F85882"/>
    <w:rsid w:val="00F873A3"/>
    <w:rsid w:val="00F87A0F"/>
    <w:rsid w:val="00FA6338"/>
    <w:rsid w:val="00FC0F37"/>
    <w:rsid w:val="00FE4991"/>
    <w:rsid w:val="00FE77C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8609" strokecolor="none [3213]">
      <v:stroke startarrowwidth="narrow" startarrowlength="short" color="none [3213]"/>
      <o:colormenu v:ext="edit" fillcolor="none" strokecolor="none" extrusioncolor="none"/>
    </o:shapedefaults>
    <o:shapelayout v:ext="edit">
      <o:idmap v:ext="edit" data="1,2,40"/>
      <o:rules v:ext="edit">
        <o:r id="V:Rule201" type="arc" idref="#_x0000_s2383"/>
        <o:r id="V:Rule202" type="arc" idref="#_x0000_s2384"/>
        <o:r id="V:Rule480" type="arc" idref="#_x0000_s3062"/>
        <o:r id="V:Rule481" type="callout" idref="#_x0000_s40973"/>
        <o:r id="V:Rule482" type="connector" idref="#_x0000_s2591"/>
        <o:r id="V:Rule483" type="connector" idref="#_x0000_s1749"/>
        <o:r id="V:Rule484" type="connector" idref="#_x0000_s2362"/>
        <o:r id="V:Rule485" type="connector" idref="#_x0000_s2388"/>
        <o:r id="V:Rule486" type="connector" idref="#_x0000_s1799"/>
        <o:r id="V:Rule487" type="connector" idref="#_x0000_s1862"/>
        <o:r id="V:Rule488" type="connector" idref="#_x0000_s1696"/>
        <o:r id="V:Rule489" type="connector" idref="#_x0000_s2342"/>
        <o:r id="V:Rule490" type="connector" idref="#_x0000_s2445"/>
        <o:r id="V:Rule491" type="connector" idref="#_x0000_s2407">
          <o:proxy start="" idref="#_x0000_s2405" connectloc="3"/>
        </o:r>
        <o:r id="V:Rule492" type="connector" idref="#_x0000_s2556">
          <o:proxy start="" idref="#_x0000_s2555" connectloc="0"/>
          <o:proxy end="" idref="#_x0000_s2555" connectloc="4"/>
        </o:r>
        <o:r id="V:Rule493" type="connector" idref="#_x0000_s2319"/>
        <o:r id="V:Rule494" type="connector" idref="#_x0000_s40990">
          <o:proxy start="" idref="#_x0000_s40989" connectloc="2"/>
          <o:proxy end="" idref="#_x0000_s40989" connectloc="6"/>
        </o:r>
        <o:r id="V:Rule495" type="connector" idref="#_x0000_s2279">
          <o:proxy start="" idref="#_x0000_s2276" connectloc="2"/>
          <o:proxy end="" idref="#_x0000_s2276" connectloc="6"/>
        </o:r>
        <o:r id="V:Rule496" type="connector" idref="#_x0000_s2489"/>
        <o:r id="V:Rule497" type="connector" idref="#_x0000_s2350"/>
        <o:r id="V:Rule498" type="connector" idref="#_x0000_s3052"/>
        <o:r id="V:Rule499" type="connector" idref="#_x0000_s2916"/>
        <o:r id="V:Rule500" type="connector" idref="#_x0000_s3014"/>
        <o:r id="V:Rule501" type="connector" idref="#_x0000_s1697"/>
        <o:r id="V:Rule502" type="connector" idref="#_x0000_s1869"/>
        <o:r id="V:Rule503" type="connector" idref="#_x0000_s2910"/>
        <o:r id="V:Rule504" type="connector" idref="#_x0000_s1843">
          <o:proxy start="" idref="#_x0000_s1841" connectloc="3"/>
          <o:proxy end="" idref="#_x0000_s1841" connectloc="7"/>
        </o:r>
        <o:r id="V:Rule505" type="connector" idref="#_x0000_s2892"/>
        <o:r id="V:Rule506" type="connector" idref="#_x0000_s2871"/>
        <o:r id="V:Rule507" type="connector" idref="#_x0000_s2997"/>
        <o:r id="V:Rule508" type="connector" idref="#_x0000_s2306"/>
        <o:r id="V:Rule509" type="connector" idref="#_x0000_s1743"/>
        <o:r id="V:Rule510" type="connector" idref="#_x0000_s1763"/>
        <o:r id="V:Rule511" type="connector" idref="#_x0000_s2585"/>
        <o:r id="V:Rule512" type="connector" idref="#_x0000_s2291">
          <o:proxy start="" idref="#_x0000_s2289" connectloc="0"/>
          <o:proxy end="" idref="#_x0000_s2289" connectloc="4"/>
        </o:r>
        <o:r id="V:Rule513" type="connector" idref="#_x0000_s2589"/>
        <o:r id="V:Rule514" type="connector" idref="#_x0000_s3002"/>
        <o:r id="V:Rule515" type="connector" idref="#_x0000_s2908"/>
        <o:r id="V:Rule516" type="connector" idref="#_x0000_s2821"/>
        <o:r id="V:Rule517" type="connector" idref="#_x0000_s2846"/>
        <o:r id="V:Rule518" type="connector" idref="#_x0000_s3055"/>
        <o:r id="V:Rule519" type="connector" idref="#_x0000_s2390"/>
        <o:r id="V:Rule520" type="connector" idref="#_x0000_s2968">
          <o:proxy start="" idref="#_x0000_s2966" connectloc="1"/>
        </o:r>
        <o:r id="V:Rule521" type="connector" idref="#_x0000_s1807"/>
        <o:r id="V:Rule522" type="connector" idref="#_x0000_s2819"/>
        <o:r id="V:Rule523" type="connector" idref="#_x0000_s2847"/>
        <o:r id="V:Rule524" type="connector" idref="#_x0000_s41014"/>
        <o:r id="V:Rule525" type="connector" idref="#_x0000_s2403"/>
        <o:r id="V:Rule526" type="connector" idref="#_x0000_s2432"/>
        <o:r id="V:Rule527" type="connector" idref="#_x0000_s2577">
          <o:proxy start="" idref="#_x0000_s2575" connectloc="2"/>
          <o:proxy end="" idref="#_x0000_s2575" connectloc="6"/>
        </o:r>
        <o:r id="V:Rule528" type="connector" idref="#_x0000_s2909"/>
        <o:r id="V:Rule529" type="connector" idref="#_x0000_s2334"/>
        <o:r id="V:Rule530" type="connector" idref="#_x0000_s3011"/>
        <o:r id="V:Rule531" type="connector" idref="#_x0000_s2865"/>
        <o:r id="V:Rule532" type="connector" idref="#_x0000_s2926"/>
        <o:r id="V:Rule533" type="connector" idref="#_x0000_s2435"/>
        <o:r id="V:Rule534" type="connector" idref="#_x0000_s3069"/>
        <o:r id="V:Rule535" type="connector" idref="#_x0000_s2326"/>
        <o:r id="V:Rule536" type="connector" idref="#_x0000_s1755"/>
        <o:r id="V:Rule537" type="connector" idref="#_x0000_s2356"/>
        <o:r id="V:Rule538" type="connector" idref="#_x0000_s1849">
          <o:proxy start="" idref="#_x0000_s1848" connectloc="1"/>
          <o:proxy end="" idref="#_x0000_s1848" connectloc="5"/>
        </o:r>
        <o:r id="V:Rule539" type="connector" idref="#_x0000_s1863"/>
        <o:r id="V:Rule540" type="connector" idref="#_x0000_s2451"/>
        <o:r id="V:Rule541" type="connector" idref="#_x0000_s2464"/>
        <o:r id="V:Rule542" type="connector" idref="#_x0000_s1852"/>
        <o:r id="V:Rule543" type="connector" idref="#_x0000_s2917"/>
        <o:r id="V:Rule544" type="connector" idref="#_x0000_s3004"/>
        <o:r id="V:Rule545" type="connector" idref="#_x0000_s3001"/>
        <o:r id="V:Rule546" type="connector" idref="#_x0000_s2783">
          <o:proxy start="" idref="#_x0000_s2781" connectloc="2"/>
          <o:proxy end="" idref="#_x0000_s2781" connectloc="6"/>
        </o:r>
        <o:r id="V:Rule547" type="connector" idref="#_x0000_s2979"/>
        <o:r id="V:Rule548" type="connector" idref="#_x0000_s2824"/>
        <o:r id="V:Rule549" type="connector" idref="#_x0000_s1819"/>
        <o:r id="V:Rule550" type="connector" idref="#_x0000_s1733"/>
        <o:r id="V:Rule551" type="connector" idref="#_x0000_s1753"/>
        <o:r id="V:Rule552" type="connector" idref="#_x0000_s2471"/>
        <o:r id="V:Rule553" type="connector" idref="#_x0000_s2284"/>
        <o:r id="V:Rule554" type="connector" idref="#_x0000_s2410"/>
        <o:r id="V:Rule555" type="connector" idref="#_x0000_s2324"/>
        <o:r id="V:Rule556" type="connector" idref="#_x0000_s2425"/>
        <o:r id="V:Rule557" type="connector" idref="#_x0000_s1785"/>
        <o:r id="V:Rule558" type="connector" idref="#_x0000_s3010"/>
        <o:r id="V:Rule559" type="connector" idref="#_x0000_s2844"/>
        <o:r id="V:Rule560" type="connector" idref="#_x0000_s1777"/>
        <o:r id="V:Rule561" type="connector" idref="#_x0000_s2389"/>
        <o:r id="V:Rule562" type="connector" idref="#_x0000_s2482"/>
        <o:r id="V:Rule563" type="connector" idref="#_x0000_s2423"/>
        <o:r id="V:Rule564" type="connector" idref="#_x0000_s41022"/>
        <o:r id="V:Rule565" type="connector" idref="#_x0000_s2914"/>
        <o:r id="V:Rule566" type="connector" idref="#_x0000_s2797"/>
        <o:r id="V:Rule567" type="connector" idref="#_x0000_s3048"/>
        <o:r id="V:Rule568" type="connector" idref="#_x0000_s3030"/>
        <o:r id="V:Rule569" type="connector" idref="#_x0000_s2450"/>
        <o:r id="V:Rule570" type="connector" idref="#_x0000_s1783"/>
        <o:r id="V:Rule571" type="connector" idref="#_x0000_s2368"/>
        <o:r id="V:Rule572" type="connector" idref="#_x0000_s2475"/>
        <o:r id="V:Rule573" type="connector" idref="#_x0000_s2906"/>
        <o:r id="V:Rule574" type="connector" idref="#_x0000_s2428"/>
        <o:r id="V:Rule575" type="connector" idref="#_x0000_s1780"/>
        <o:r id="V:Rule576" type="connector" idref="#_x0000_s41025"/>
        <o:r id="V:Rule577" type="connector" idref="#_x0000_s2973"/>
        <o:r id="V:Rule578" type="connector" idref="#_x0000_s2480"/>
        <o:r id="V:Rule579" type="connector" idref="#_x0000_s2853"/>
        <o:r id="V:Rule580" type="connector" idref="#_x0000_s2474"/>
        <o:r id="V:Rule581" type="connector" idref="#_x0000_s2458"/>
        <o:r id="V:Rule582" type="connector" idref="#_x0000_s2370"/>
        <o:r id="V:Rule583" type="connector" idref="#_x0000_s1735"/>
        <o:r id="V:Rule584" type="connector" idref="#_x0000_s1704"/>
        <o:r id="V:Rule585" type="connector" idref="#_x0000_s2344"/>
        <o:r id="V:Rule586" type="connector" idref="#_x0000_s1757"/>
        <o:r id="V:Rule587" type="connector" idref="#_x0000_s2502"/>
        <o:r id="V:Rule588" type="connector" idref="#_x0000_s1728">
          <o:proxy end="" idref="#_x0000_s1727" connectloc="1"/>
        </o:r>
        <o:r id="V:Rule589" type="connector" idref="#_x0000_s3049"/>
        <o:r id="V:Rule590" type="connector" idref="#_x0000_s2898"/>
        <o:r id="V:Rule591" type="connector" idref="#_x0000_s40960"/>
        <o:r id="V:Rule592" type="connector" idref="#_x0000_s2793">
          <o:proxy start="" idref="#_x0000_s2791" connectloc="2"/>
          <o:proxy end="" idref="#_x0000_s2791" connectloc="6"/>
        </o:r>
        <o:r id="V:Rule593" type="connector" idref="#_x0000_s2989"/>
        <o:r id="V:Rule594" type="connector" idref="#_x0000_s2309"/>
        <o:r id="V:Rule595" type="connector" idref="#_x0000_s2321"/>
        <o:r id="V:Rule596" type="connector" idref="#_x0000_s2408"/>
        <o:r id="V:Rule597" type="connector" idref="#_x0000_s2915"/>
        <o:r id="V:Rule598" type="connector" idref="#_x0000_s2453"/>
        <o:r id="V:Rule599" type="connector" idref="#_x0000_s3029"/>
        <o:r id="V:Rule600" type="connector" idref="#_x0000_s2822"/>
        <o:r id="V:Rule601" type="connector" idref="#_x0000_s1804"/>
        <o:r id="V:Rule602" type="connector" idref="#_x0000_s1764"/>
        <o:r id="V:Rule603" type="connector" idref="#_x0000_s2980"/>
        <o:r id="V:Rule604" type="connector" idref="#_x0000_s2292">
          <o:proxy start="" idref="#_x0000_s2289" connectloc="2"/>
          <o:proxy end="" idref="#_x0000_s2289" connectloc="6"/>
        </o:r>
        <o:r id="V:Rule605" type="connector" idref="#_x0000_s2267">
          <o:proxy start="" idref="#_x0000_s2264" connectloc="2"/>
          <o:proxy end="" idref="#_x0000_s2264" connectloc="6"/>
        </o:r>
        <o:r id="V:Rule606" type="connector" idref="#_x0000_s1765"/>
        <o:r id="V:Rule607" type="connector" idref="#_x0000_s41003"/>
        <o:r id="V:Rule608" type="connector" idref="#_x0000_s2491"/>
        <o:r id="V:Rule609" type="connector" idref="#_x0000_s2975"/>
        <o:r id="V:Rule610" type="connector" idref="#_x0000_s2351"/>
        <o:r id="V:Rule611" type="connector" idref="#_x0000_s2548">
          <o:proxy start="" idref="#_x0000_s2547" connectloc="2"/>
          <o:proxy end="" idref="#_x0000_s2547" connectloc="6"/>
        </o:r>
        <o:r id="V:Rule612" type="connector" idref="#_x0000_s40962"/>
        <o:r id="V:Rule613" type="connector" idref="#_x0000_s2517"/>
        <o:r id="V:Rule614" type="connector" idref="#_x0000_s40997"/>
        <o:r id="V:Rule615" type="connector" idref="#_x0000_s2919"/>
        <o:r id="V:Rule616" type="connector" idref="#_x0000_s1824"/>
        <o:r id="V:Rule617" type="connector" idref="#_x0000_s2993"/>
        <o:r id="V:Rule618" type="connector" idref="#_x0000_s2560">
          <o:proxy start="" idref="#_x0000_s2559" connectloc="2"/>
          <o:proxy end="" idref="#_x0000_s2559" connectloc="6"/>
        </o:r>
        <o:r id="V:Rule619" type="connector" idref="#_x0000_s2402"/>
        <o:r id="V:Rule620" type="connector" idref="#_x0000_s2866"/>
        <o:r id="V:Rule621" type="connector" idref="#_x0000_s2485"/>
        <o:r id="V:Rule622" type="connector" idref="#_x0000_s2285">
          <o:proxy start="" idref="#_x0000_s2282" connectloc="2"/>
          <o:proxy end="" idref="#_x0000_s2282" connectloc="6"/>
        </o:r>
        <o:r id="V:Rule623" type="connector" idref="#_x0000_s2293">
          <o:proxy start="" idref="#_x0000_s2290" connectloc="2"/>
          <o:proxy end="" idref="#_x0000_s2290" connectloc="6"/>
        </o:r>
        <o:r id="V:Rule624" type="connector" idref="#_x0000_s2391"/>
        <o:r id="V:Rule625" type="connector" idref="#_x0000_s1754"/>
        <o:r id="V:Rule626" type="connector" idref="#_x0000_s2913"/>
        <o:r id="V:Rule627" type="connector" idref="#_x0000_s1909">
          <o:proxy end="" idref="#_x0000_s1905" connectloc="0"/>
        </o:r>
        <o:r id="V:Rule628" type="connector" idref="#_x0000_s2766"/>
        <o:r id="V:Rule629" type="connector" idref="#_x0000_s1739"/>
        <o:r id="V:Rule630" type="connector" idref="#_x0000_s2852"/>
        <o:r id="V:Rule631" type="connector" idref="#_x0000_s2477"/>
        <o:r id="V:Rule632" type="connector" idref="#_x0000_s1775"/>
        <o:r id="V:Rule633" type="connector" idref="#_x0000_s2329"/>
        <o:r id="V:Rule634" type="connector" idref="#_x0000_s2343"/>
        <o:r id="V:Rule635" type="connector" idref="#_x0000_s2570">
          <o:proxy start="" idref="#_x0000_s2569" connectloc="2"/>
          <o:proxy end="" idref="#_x0000_s2569" connectloc="6"/>
        </o:r>
        <o:r id="V:Rule636" type="connector" idref="#_x0000_s2851"/>
        <o:r id="V:Rule637" type="connector" idref="#_x0000_s2981"/>
        <o:r id="V:Rule638" type="connector" idref="#_x0000_s2567">
          <o:proxy start="" idref="#_x0000_s2565" connectloc="2"/>
          <o:proxy end="" idref="#_x0000_s2565" connectloc="6"/>
        </o:r>
        <o:r id="V:Rule639" type="connector" idref="#_x0000_s2318"/>
        <o:r id="V:Rule640" type="connector" idref="#_x0000_s2266">
          <o:proxy start="" idref="#_x0000_s2263" connectloc="2"/>
          <o:proxy end="" idref="#_x0000_s2263" connectloc="6"/>
        </o:r>
        <o:r id="V:Rule641" type="connector" idref="#_x0000_s2803">
          <o:proxy start="" idref="#_x0000_s2801" connectloc="2"/>
          <o:proxy end="" idref="#_x0000_s2801" connectloc="6"/>
        </o:r>
        <o:r id="V:Rule642" type="connector" idref="#_x0000_s1774"/>
        <o:r id="V:Rule643" type="connector" idref="#_x0000_s2363"/>
        <o:r id="V:Rule644" type="connector" idref="#_x0000_s2557">
          <o:proxy start="" idref="#_x0000_s2555" connectloc="2"/>
          <o:proxy end="" idref="#_x0000_s2555" connectloc="6"/>
        </o:r>
        <o:r id="V:Rule645" type="connector" idref="#_x0000_s2503"/>
        <o:r id="V:Rule646" type="connector" idref="#_x0000_s2278">
          <o:proxy start="" idref="#_x0000_s2276" connectloc="0"/>
          <o:proxy end="" idref="#_x0000_s2276" connectloc="4"/>
        </o:r>
        <o:r id="V:Rule647" type="connector" idref="#_x0000_s2421"/>
        <o:r id="V:Rule648" type="connector" idref="#_x0000_s2494"/>
        <o:r id="V:Rule649" type="connector" idref="#_x0000_s1846">
          <o:proxy start="" idref="#_x0000_s1782" connectloc="1"/>
        </o:r>
        <o:r id="V:Rule650" type="connector" idref="#_x0000_s2317"/>
        <o:r id="V:Rule651" type="connector" idref="#_x0000_s41021"/>
        <o:r id="V:Rule652" type="connector" idref="#_x0000_s2367"/>
        <o:r id="V:Rule653" type="connector" idref="#_x0000_s2825"/>
        <o:r id="V:Rule654" type="connector" idref="#_x0000_s3050"/>
        <o:r id="V:Rule655" type="connector" idref="#_x0000_s1779"/>
        <o:r id="V:Rule656" type="connector" idref="#_x0000_s1690">
          <o:proxy start="" idref="#_x0000_s1684" connectloc="3"/>
        </o:r>
        <o:r id="V:Rule657" type="connector" idref="#_x0000_s41017"/>
        <o:r id="V:Rule658" type="connector" idref="#_x0000_s1786">
          <o:proxy start="" idref="#_x0000_s1782" connectloc="3"/>
        </o:r>
        <o:r id="V:Rule659" type="connector" idref="#_x0000_s2323"/>
        <o:r id="V:Rule660" type="connector" idref="#_x0000_s2252">
          <o:proxy start="" idref="#_x0000_s2250" connectloc="0"/>
          <o:proxy end="" idref="#_x0000_s2250" connectloc="4"/>
        </o:r>
        <o:r id="V:Rule661" type="connector" idref="#_x0000_s41015"/>
        <o:r id="V:Rule662" type="connector" idref="#_x0000_s41016"/>
        <o:r id="V:Rule663" type="connector" idref="#_x0000_s2792">
          <o:proxy start="" idref="#_x0000_s2791" connectloc="0"/>
          <o:proxy end="" idref="#_x0000_s2791" connectloc="4"/>
        </o:r>
        <o:r id="V:Rule664" type="connector" idref="#_x0000_s2845"/>
        <o:r id="V:Rule665" type="connector" idref="#_x0000_s41024"/>
        <o:r id="V:Rule666" type="connector" idref="#_x0000_s2467"/>
        <o:r id="V:Rule667" type="connector" idref="#_x0000_s2395"/>
        <o:r id="V:Rule668" type="connector" idref="#_x0000_s1822"/>
        <o:r id="V:Rule669" type="connector" idref="#_x0000_s2816">
          <o:proxy start="" idref="#_x0000_s2815" connectloc="2"/>
          <o:proxy end="" idref="#_x0000_s2815" connectloc="6"/>
        </o:r>
        <o:r id="V:Rule670" type="connector" idref="#_x0000_s2303"/>
        <o:r id="V:Rule671" type="connector" idref="#_x0000_s2487"/>
        <o:r id="V:Rule672" type="connector" idref="#_x0000_s1703"/>
        <o:r id="V:Rule673" type="connector" idref="#_x0000_s2358"/>
        <o:r id="V:Rule674" type="connector" idref="#_x0000_s2311"/>
        <o:r id="V:Rule675" type="connector" idref="#_x0000_s2807"/>
        <o:r id="V:Rule676" type="connector" idref="#_x0000_s2328"/>
        <o:r id="V:Rule677" type="connector" idref="#_x0000_s2392"/>
        <o:r id="V:Rule678" type="connector" idref="#_x0000_s2265">
          <o:proxy start="" idref="#_x0000_s2263" connectloc="0"/>
          <o:proxy end="" idref="#_x0000_s2263" connectloc="4"/>
        </o:r>
        <o:r id="V:Rule679" type="connector" idref="#_x0000_s2360"/>
        <o:r id="V:Rule680" type="connector" idref="#_x0000_s2484"/>
        <o:r id="V:Rule681" type="connector" idref="#_x0000_s2379"/>
        <o:r id="V:Rule682" type="connector" idref="#_x0000_s1768"/>
        <o:r id="V:Rule683" type="connector" idref="#_x0000_s2895"/>
        <o:r id="V:Rule684" type="connector" idref="#_x0000_s2254">
          <o:proxy start="" idref="#_x0000_s2251" connectloc="2"/>
          <o:proxy end="" idref="#_x0000_s2251" connectloc="6"/>
        </o:r>
        <o:r id="V:Rule685" type="connector" idref="#_x0000_s2327"/>
        <o:r id="V:Rule686" type="connector" idref="#_x0000_s2466"/>
        <o:r id="V:Rule687" type="connector" idref="#_x0000_s2802">
          <o:proxy start="" idref="#_x0000_s2801" connectloc="0"/>
          <o:proxy end="" idref="#_x0000_s2801" connectloc="4"/>
        </o:r>
        <o:r id="V:Rule688" type="connector" idref="#_x0000_s2912"/>
        <o:r id="V:Rule689" type="connector" idref="#_x0000_s1747"/>
        <o:r id="V:Rule690" type="connector" idref="#_x0000_s41018"/>
        <o:r id="V:Rule691" type="connector" idref="#_x0000_s2588"/>
        <o:r id="V:Rule692" type="connector" idref="#_x0000_s2501"/>
        <o:r id="V:Rule693" type="connector" idref="#_x0000_s2924">
          <o:proxy start="" idref="#_x0000_s2903" connectloc="3"/>
        </o:r>
        <o:r id="V:Rule694" type="connector" idref="#_x0000_s2301"/>
        <o:r id="V:Rule695" type="connector" idref="#_x0000_s1719"/>
        <o:r id="V:Rule696" type="connector" idref="#_x0000_s2992"/>
        <o:r id="V:Rule697" type="connector" idref="#_x0000_s2419"/>
        <o:r id="V:Rule698" type="connector" idref="#_x0000_s2476"/>
        <o:r id="V:Rule699" type="connector" idref="#_x0000_s2974"/>
        <o:r id="V:Rule700" type="connector" idref="#_x0000_s2988"/>
        <o:r id="V:Rule701" type="connector" idref="#_x0000_s1773"/>
        <o:r id="V:Rule702" type="connector" idref="#_x0000_s41019"/>
        <o:r id="V:Rule703" type="connector" idref="#_x0000_s2787"/>
        <o:r id="V:Rule704" type="connector" idref="#_x0000_s2488"/>
        <o:r id="V:Rule705" type="connector" idref="#_x0000_s1832">
          <o:proxy end="" idref="#_x0000_s1828" connectloc="0"/>
        </o:r>
        <o:r id="V:Rule706" type="connector" idref="#_x0000_s1759"/>
        <o:r id="V:Rule707" type="connector" idref="#_x0000_s1867">
          <o:proxy start="" idref="#_x0000_s1866" connectloc="1"/>
          <o:proxy end="" idref="#_x0000_s1866" connectloc="5"/>
        </o:r>
        <o:r id="V:Rule708" type="connector" idref="#_x0000_s1912"/>
        <o:r id="V:Rule709" type="connector" idref="#_x0000_s2380"/>
        <o:r id="V:Rule710" type="connector" idref="#_x0000_s2478"/>
        <o:r id="V:Rule711" type="connector" idref="#_x0000_s2447"/>
        <o:r id="V:Rule712" type="connector" idref="#_x0000_s2409"/>
        <o:r id="V:Rule713" type="connector" idref="#_x0000_s1691"/>
        <o:r id="V:Rule714" type="connector" idref="#_x0000_s2587"/>
        <o:r id="V:Rule715" type="connector" idref="#_x0000_s2469"/>
        <o:r id="V:Rule716" type="connector" idref="#_x0000_s2286">
          <o:proxy start="" idref="#_x0000_s2283" connectloc="2"/>
          <o:proxy end="" idref="#_x0000_s2283" connectloc="6"/>
        </o:r>
        <o:r id="V:Rule717" type="connector" idref="#_x0000_s2305"/>
        <o:r id="V:Rule718" type="connector" idref="#_x0000_s2813">
          <o:proxy start="" idref="#_x0000_s2811" connectloc="2"/>
          <o:proxy end="" idref="#_x0000_s2811" connectloc="6"/>
        </o:r>
        <o:r id="V:Rule719" type="connector" idref="#_x0000_s1784"/>
        <o:r id="V:Rule720" type="connector" idref="#_x0000_s3015"/>
        <o:r id="V:Rule721" type="connector" idref="#_x0000_s2983"/>
        <o:r id="V:Rule722" type="connector" idref="#_x0000_s2366"/>
        <o:r id="V:Rule723" type="connector" idref="#_x0000_s1823"/>
        <o:r id="V:Rule724" type="connector" idref="#_x0000_s2994"/>
        <o:r id="V:Rule725" type="connector" idref="#_x0000_s41026"/>
        <o:r id="V:Rule726" type="connector" idref="#_x0000_s2438"/>
        <o:r id="V:Rule727" type="connector" idref="#_x0000_s3009">
          <o:proxy start="" idref="#_x0000_s3008" connectloc="0"/>
          <o:proxy end="" idref="#_x0000_s3008" connectloc="0"/>
        </o:r>
        <o:r id="V:Rule728" type="connector" idref="#_x0000_s1798"/>
        <o:r id="V:Rule729" type="connector" idref="#_x0000_s2894"/>
        <o:r id="V:Rule730" type="connector" idref="#_x0000_s2430"/>
        <o:r id="V:Rule731" type="connector" idref="#_x0000_s2490"/>
        <o:r id="V:Rule732" type="connector" idref="#_x0000_s2400"/>
        <o:r id="V:Rule733" type="connector" idref="#_x0000_s2418"/>
        <o:r id="V:Rule734" type="connector" idref="#_x0000_s1892">
          <o:proxy end="" idref="#_x0000_s1887" connectloc="6"/>
        </o:r>
        <o:r id="V:Rule735" type="connector" idref="#_x0000_s1745"/>
        <o:r id="V:Rule736" type="connector" idref="#_x0000_s3041"/>
        <o:r id="V:Rule737" type="connector" idref="#_x0000_s2869"/>
        <o:r id="V:Rule738" type="connector" idref="#_x0000_s2872"/>
        <o:r id="V:Rule739" type="connector" idref="#_x0000_s2967">
          <o:proxy start="" idref="#_x0000_s2965" connectloc="3"/>
        </o:r>
        <o:r id="V:Rule740" type="connector" idref="#_x0000_s2280">
          <o:proxy start="" idref="#_x0000_s2277" connectloc="2"/>
          <o:proxy end="" idref="#_x0000_s2277" connectloc="6"/>
        </o:r>
        <o:r id="V:Rule741" type="connector" idref="#_x0000_s2571"/>
        <o:r id="V:Rule742" type="connector" idref="#_x0000_s2312"/>
        <o:r id="V:Rule743" type="connector" idref="#_x0000_s1803"/>
        <o:r id="V:Rule744" type="connector" idref="#_x0000_s3024"/>
        <o:r id="V:Rule745" type="connector" idref="#_x0000_s2316"/>
        <o:r id="V:Rule746" type="connector" idref="#_x0000_s2977"/>
        <o:r id="V:Rule747" type="connector" idref="#_x0000_s2767"/>
        <o:r id="V:Rule748" type="connector" idref="#_x0000_s2433"/>
        <o:r id="V:Rule749" type="connector" idref="#_x0000_s1844">
          <o:proxy end="" idref="#_x0000_s1841" connectloc="4"/>
        </o:r>
        <o:r id="V:Rule750" type="connector" idref="#_x0000_s3040"/>
        <o:r id="V:Rule751" type="connector" idref="#_x0000_s2337"/>
        <o:r id="V:Rule752" type="connector" idref="#_x0000_s2576">
          <o:proxy start="" idref="#_x0000_s2575" connectloc="0"/>
          <o:proxy end="" idref="#_x0000_s2575" connectloc="4"/>
        </o:r>
        <o:r id="V:Rule753" type="connector" idref="#_x0000_s2399"/>
        <o:r id="V:Rule754" type="connector" idref="#_x0000_s2493"/>
        <o:r id="V:Rule755" type="connector" idref="#_x0000_s2345"/>
        <o:r id="V:Rule756" type="connector" idref="#_x0000_s2442"/>
        <o:r id="V:Rule757" type="connector" idref="#_x0000_s1791"/>
        <o:r id="V:Rule758" type="connector" idref="#_x0000_s2353"/>
        <o:r id="V:Rule759" type="connector" idref="#_x0000_s2347"/>
        <o:r id="V:Rule760" type="connector" idref="#_x0000_s2526"/>
        <o:r id="V:Rule761" type="connector" idref="#_x0000_s2322"/>
        <o:r id="V:Rule762" type="connector" idref="#_x0000_s2304"/>
        <o:r id="V:Rule763" type="connector" idref="#_x0000_s3071"/>
        <o:r id="V:Rule764" type="connector" idref="#_x0000_s2382"/>
        <o:r id="V:Rule765" type="connector" idref="#_x0000_s2911"/>
        <o:r id="V:Rule766" type="connector" idref="#_x0000_s2411"/>
        <o:r id="V:Rule767" type="connector" idref="#_x0000_s2990"/>
        <o:r id="V:Rule768" type="connector" idref="#_x0000_s1702"/>
        <o:r id="V:Rule769" type="connector" idref="#_x0000_s2796">
          <o:proxy start="" idref="#_x0000_s2795" connectloc="2"/>
          <o:proxy end="" idref="#_x0000_s2795" connectloc="6"/>
        </o:r>
        <o:r id="V:Rule770" type="connector" idref="#_x0000_s1726"/>
        <o:r id="V:Rule771" type="connector" idref="#_x0000_s1851">
          <o:proxy end="" idref="#_x0000_s1848" connectloc="4"/>
        </o:r>
        <o:r id="V:Rule772" type="connector" idref="#_x0000_s2320"/>
        <o:r id="V:Rule773" type="connector" idref="#_x0000_s2496"/>
        <o:r id="V:Rule774" type="connector" idref="#_x0000_s2481"/>
        <o:r id="V:Rule775" type="connector" idref="#_x0000_s2359"/>
        <o:r id="V:Rule776" type="connector" idref="#_x0000_s2272">
          <o:proxy start="" idref="#_x0000_s2269" connectloc="2"/>
          <o:proxy end="" idref="#_x0000_s2269" connectloc="6"/>
        </o:r>
        <o:r id="V:Rule777" type="connector" idref="#_x0000_s40996">
          <o:proxy start="" idref="#_x0000_s40994" connectloc="2"/>
          <o:proxy end="" idref="#_x0000_s40994" connectloc="6"/>
        </o:r>
        <o:r id="V:Rule778" type="connector" idref="#_x0000_s1724"/>
        <o:r id="V:Rule779" type="connector" idref="#_x0000_s1907">
          <o:proxy start="" idref="#_x0000_s1905" connectloc="3"/>
          <o:proxy end="" idref="#_x0000_s1905" connectloc="7"/>
        </o:r>
        <o:r id="V:Rule780" type="connector" idref="#_x0000_s1718">
          <o:proxy end="" idref="#_x0000_s1717" connectloc="2"/>
        </o:r>
        <o:r id="V:Rule781" type="connector" idref="#_x0000_s3051"/>
        <o:r id="V:Rule782" type="connector" idref="#_x0000_s1769"/>
        <o:r id="V:Rule783" type="connector" idref="#_x0000_s2907"/>
        <o:r id="V:Rule784" type="connector" idref="#_x0000_s2545">
          <o:proxy start="" idref="#_x0000_s2543" connectloc="2"/>
          <o:proxy end="" idref="#_x0000_s2543" connectloc="6"/>
        </o:r>
        <o:r id="V:Rule785" type="connector" idref="#_x0000_s2258"/>
        <o:r id="V:Rule786" type="connector" idref="#_x0000_s2707">
          <o:proxy start="" idref="#_x0000_s2555" connectloc="2"/>
          <o:proxy end="" idref="#_x0000_s2547" connectloc="6"/>
        </o:r>
        <o:r id="V:Rule787" type="connector" idref="#_x0000_s2457"/>
        <o:r id="V:Rule788" type="connector" idref="#_x0000_s2352"/>
        <o:r id="V:Rule789" type="connector" idref="#_x0000_s1694"/>
        <o:r id="V:Rule790" type="connector" idref="#_x0000_s1723">
          <o:proxy start="" idref="#_x0000_s1684" connectloc="1"/>
        </o:r>
        <o:r id="V:Rule791" type="connector" idref="#_x0000_s1758"/>
        <o:r id="V:Rule792" type="connector" idref="#_x0000_s2371"/>
        <o:r id="V:Rule793" type="connector" idref="#_x0000_s2850"/>
        <o:r id="V:Rule794" type="connector" idref="#_x0000_s2987"/>
        <o:r id="V:Rule795" type="connector" idref="#_x0000_s1900">
          <o:proxy start="" idref="#_x0000_s1898" connectloc="2"/>
          <o:proxy end="" idref="#_x0000_s1898" connectloc="6"/>
        </o:r>
        <o:r id="V:Rule796" type="connector" idref="#_x0000_s1688"/>
        <o:r id="V:Rule797" type="connector" idref="#_x0000_s2976"/>
        <o:r id="V:Rule798" type="connector" idref="#_x0000_s2372"/>
        <o:r id="V:Rule799" type="connector" idref="#_x0000_s3023"/>
        <o:r id="V:Rule800" type="connector" idref="#_x0000_s41020"/>
        <o:r id="V:Rule801" type="connector" idref="#_x0000_s2271"/>
        <o:r id="V:Rule802" type="connector" idref="#_x0000_s2452"/>
        <o:r id="V:Rule803" type="connector" idref="#_x0000_s1830">
          <o:proxy start="" idref="#_x0000_s1828" connectloc="3"/>
          <o:proxy end="" idref="#_x0000_s1828" connectloc="7"/>
        </o:r>
        <o:r id="V:Rule804" type="connector" idref="#_x0000_s2812">
          <o:proxy start="" idref="#_x0000_s2811" connectloc="0"/>
          <o:proxy end="" idref="#_x0000_s2811" connectloc="4"/>
        </o:r>
        <o:r id="V:Rule805" type="connector" idref="#_x0000_s2308"/>
        <o:r id="V:Rule806" type="connector" idref="#_x0000_s2374"/>
        <o:r id="V:Rule807" type="connector" idref="#_x0000_s41011"/>
        <o:r id="V:Rule808" type="connector" idref="#_x0000_s2454"/>
        <o:r id="V:Rule809" type="connector" idref="#_x0000_s2315"/>
        <o:r id="V:Rule810" type="connector" idref="#_x0000_s2364"/>
        <o:r id="V:Rule811" type="connector" idref="#_x0000_s2465"/>
        <o:r id="V:Rule812" type="connector" idref="#_x0000_s1833">
          <o:proxy end="" idref="#_x0000_s1790" connectloc="1"/>
        </o:r>
        <o:r id="V:Rule813" type="connector" idref="#_x0000_s2519"/>
        <o:r id="V:Rule814" type="connector" idref="#_x0000_s2346"/>
        <o:r id="V:Rule815" type="connector" idref="#_x0000_s1711">
          <o:proxy end="" idref="#_x0000_s1710" connectloc="2"/>
        </o:r>
        <o:r id="V:Rule816" type="connector" idref="#_x0000_s2325"/>
        <o:r id="V:Rule817" type="connector" idref="#_x0000_s2468"/>
        <o:r id="V:Rule818" type="connector" idref="#_x0000_s2314"/>
        <o:r id="V:Rule819" type="connector" idref="#_x0000_s1845"/>
        <o:r id="V:Rule820" type="connector" idref="#_x0000_s2355"/>
        <o:r id="V:Rule821" type="connector" idref="#_x0000_s2499"/>
        <o:r id="V:Rule822" type="connector" idref="#_x0000_s3017"/>
        <o:r id="V:Rule823" type="connector" idref="#_x0000_s2332"/>
        <o:r id="V:Rule824" type="connector" idref="#_x0000_s3056"/>
        <o:r id="V:Rule825" type="connector" idref="#_x0000_s2413"/>
        <o:r id="V:Rule826" type="connector" idref="#_x0000_s2817"/>
        <o:r id="V:Rule827" type="connector" idref="#_x0000_s1802"/>
        <o:r id="V:Rule828" type="connector" idref="#_x0000_s1800"/>
        <o:r id="V:Rule829" type="connector" idref="#_x0000_s2498"/>
        <o:r id="V:Rule830" type="connector" idref="#_x0000_s1795"/>
        <o:r id="V:Rule831" type="connector" idref="#_x0000_s2518"/>
        <o:r id="V:Rule832" type="connector" idref="#_x0000_s2426"/>
        <o:r id="V:Rule833" type="connector" idref="#_x0000_s2786">
          <o:proxy start="" idref="#_x0000_s2785" connectloc="2"/>
          <o:proxy end="" idref="#_x0000_s2785" connectloc="6"/>
        </o:r>
        <o:r id="V:Rule834" type="connector" idref="#_x0000_s3022">
          <o:proxy start="" idref="#_x0000_s3021" connectloc="0"/>
          <o:proxy end="" idref="#_x0000_s3021" connectloc="0"/>
        </o:r>
        <o:r id="V:Rule835" type="connector" idref="#_x0000_s2338"/>
        <o:r id="V:Rule836" type="connector" idref="#_x0000_s2420"/>
        <o:r id="V:Rule837" type="connector" idref="#_x0000_s1788"/>
        <o:r id="V:Rule838" type="connector" idref="#_x0000_s2462"/>
        <o:r id="V:Rule839" type="connector" idref="#_x0000_s1748"/>
        <o:r id="V:Rule840" type="connector" idref="#_x0000_s2339"/>
        <o:r id="V:Rule841" type="connector" idref="#_x0000_s1805"/>
        <o:r id="V:Rule842" type="connector" idref="#_x0000_s2336"/>
        <o:r id="V:Rule843" type="connector" idref="#_x0000_s2925">
          <o:proxy start="" idref="#_x0000_s2904" connectloc="3"/>
        </o:r>
        <o:r id="V:Rule844" type="connector" idref="#_x0000_s2412"/>
        <o:r id="V:Rule845" type="connector" idref="#_x0000_s1837">
          <o:proxy start="" idref="#_x0000_s1835" connectloc="3"/>
          <o:proxy end="" idref="#_x0000_s1835" connectloc="7"/>
        </o:r>
        <o:r id="V:Rule846" type="connector" idref="#_x0000_s2331">
          <o:proxy start="" idref="#_x0000_s2340" connectloc="0"/>
        </o:r>
        <o:r id="V:Rule847" type="connector" idref="#_x0000_s2455"/>
        <o:r id="V:Rule848" type="connector" idref="#_x0000_s2253">
          <o:proxy start="" idref="#_x0000_s2250" connectloc="2"/>
          <o:proxy end="" idref="#_x0000_s2250" connectloc="6"/>
        </o:r>
        <o:r id="V:Rule849" type="connector" idref="#_x0000_s2550"/>
        <o:r id="V:Rule850" type="connector" idref="#_x0000_s2848"/>
        <o:r id="V:Rule851" type="connector" idref="#_x0000_s1778"/>
        <o:r id="V:Rule852" type="connector" idref="#_x0000_s1787"/>
        <o:r id="V:Rule853" type="connector" idref="#_x0000_s1806">
          <o:proxy start="" idref="#_x0000_s1797" connectloc="3"/>
        </o:r>
        <o:r id="V:Rule854" type="connector" idref="#_x0000_s2298">
          <o:proxy start="" idref="#_x0000_s2295" connectloc="2"/>
          <o:proxy end="" idref="#_x0000_s2295" connectloc="6"/>
        </o:r>
        <o:r id="V:Rule855" type="connector" idref="#_x0000_s1700"/>
        <o:r id="V:Rule856" type="connector" idref="#_x0000_s2459"/>
        <o:r id="V:Rule857" type="connector" idref="#_x0000_s2431"/>
        <o:r id="V:Rule858" type="connector" idref="#_x0000_s2561"/>
        <o:r id="V:Rule859" type="connector" idref="#_x0000_s2520"/>
        <o:r id="V:Rule860" type="connector" idref="#_x0000_s3018"/>
        <o:r id="V:Rule861" type="connector" idref="#_x0000_s2443"/>
        <o:r id="V:Rule862" type="connector" idref="#_x0000_s2333"/>
        <o:r id="V:Rule863" type="connector" idref="#_x0000_s41005"/>
        <o:r id="V:Rule864" type="connector" idref="#_x0000_s2440"/>
        <o:r id="V:Rule865" type="connector" idref="#_x0000_s1738"/>
        <o:r id="V:Rule866" type="connector" idref="#_x0000_s2461"/>
        <o:r id="V:Rule867" type="connector" idref="#_x0000_s2868"/>
        <o:r id="V:Rule868" type="connector" idref="#_x0000_s3058"/>
        <o:r id="V:Rule869" type="connector" idref="#_x0000_s1725">
          <o:proxy start="" idref="#_x0000_s1686" connectloc="1"/>
        </o:r>
        <o:r id="V:Rule870" type="connector" idref="#_x0000_s1693"/>
        <o:r id="V:Rule871" type="connector" idref="#_x0000_s41008"/>
        <o:r id="V:Rule872" type="connector" idref="#_x0000_s2437"/>
        <o:r id="V:Rule873" type="connector" idref="#_x0000_s2406"/>
        <o:r id="V:Rule874" type="connector" idref="#_x0000_s2470"/>
        <o:r id="V:Rule875" type="connector" idref="#_x0000_s2820"/>
        <o:r id="V:Rule876" type="connector" idref="#_x0000_s3005"/>
        <o:r id="V:Rule877" type="connector" idref="#_x0000_s1825">
          <o:proxy end="" idref="#_x0000_s1727" connectloc="0"/>
        </o:r>
        <o:r id="V:Rule878" type="connector" idref="#_x0000_s2424"/>
        <o:r id="V:Rule879" type="connector" idref="#_x0000_s2899"/>
        <o:r id="V:Rule880" type="connector" idref="#_x0000_s1908"/>
        <o:r id="V:Rule881" type="connector" idref="#_x0000_s1839">
          <o:proxy end="" idref="#_x0000_s1835" connectloc="0"/>
        </o:r>
        <o:r id="V:Rule882" type="connector" idref="#_x0000_s2273">
          <o:proxy start="" idref="#_x0000_s2270" connectloc="2"/>
          <o:proxy end="" idref="#_x0000_s2270" connectloc="6"/>
        </o:r>
        <o:r id="V:Rule883" type="connector" idref="#_x0000_s2330"/>
        <o:r id="V:Rule884" type="connector" idref="#_x0000_s1818">
          <o:proxy start="" idref="#_x0000_s1817" connectloc="1"/>
        </o:r>
        <o:r id="V:Rule885" type="connector" idref="#_x0000_s1831"/>
        <o:r id="V:Rule886" type="connector" idref="#_x0000_s2307"/>
        <o:r id="V:Rule887" type="connector" idref="#_x0000_s1838">
          <o:proxy end="" idref="#_x0000_s1835" connectloc="4"/>
        </o:r>
        <o:r id="V:Rule888" type="connector" idref="#_x0000_s1850">
          <o:proxy start="" idref="#_x0000_s1848" connectloc="3"/>
          <o:proxy end="" idref="#_x0000_s1848" connectloc="7"/>
        </o:r>
        <o:r id="V:Rule889" type="connector" idref="#_x0000_s2313"/>
        <o:r id="V:Rule890" type="connector" idref="#_x0000_s2584">
          <o:proxy start="" idref="#_x0000_s2543" connectloc="2"/>
        </o:r>
        <o:r id="V:Rule891" type="connector" idref="#_x0000_s2259">
          <o:proxy start="" idref="#_x0000_s2256" connectloc="2"/>
          <o:proxy end="" idref="#_x0000_s2256" connectloc="6"/>
        </o:r>
        <o:r id="V:Rule892" type="connector" idref="#_x0000_s1906">
          <o:proxy start="" idref="#_x0000_s1905" connectloc="1"/>
          <o:proxy end="" idref="#_x0000_s1905" connectloc="5"/>
        </o:r>
        <o:r id="V:Rule893" type="connector" idref="#_x0000_s1868">
          <o:proxy start="" idref="#_x0000_s1866" connectloc="3"/>
          <o:proxy end="" idref="#_x0000_s1866" connectloc="7"/>
        </o:r>
        <o:r id="V:Rule894" type="connector" idref="#_x0000_s1829">
          <o:proxy start="" idref="#_x0000_s1828" connectloc="1"/>
          <o:proxy end="" idref="#_x0000_s1828" connectloc="5"/>
        </o:r>
        <o:r id="V:Rule895" type="connector" idref="#_x0000_s41012"/>
        <o:r id="V:Rule896" type="connector" idref="#_x0000_s2995"/>
        <o:r id="V:Rule897" type="connector" idref="#_x0000_s41007"/>
        <o:r id="V:Rule898" type="connector" idref="#_x0000_s2348"/>
        <o:r id="V:Rule899" type="connector" idref="#_x0000_s2580">
          <o:proxy start="" idref="#_x0000_s2579" connectloc="2"/>
          <o:proxy end="" idref="#_x0000_s2579" connectloc="6"/>
        </o:r>
        <o:r id="V:Rule900" type="connector" idref="#_x0000_s1820"/>
        <o:r id="V:Rule901" type="connector" idref="#_x0000_s1792"/>
        <o:r id="V:Rule902" type="connector" idref="#_x0000_s1720"/>
        <o:r id="V:Rule903" type="connector" idref="#_x0000_s2483"/>
        <o:r id="V:Rule904" type="connector" idref="#_x0000_s1911"/>
        <o:r id="V:Rule905" type="connector" idref="#_x0000_s2849"/>
        <o:r id="V:Rule906" type="connector" idref="#_x0000_s1842">
          <o:proxy start="" idref="#_x0000_s1841" connectloc="1"/>
          <o:proxy end="" idref="#_x0000_s1841" connectloc="5"/>
        </o:r>
        <o:r id="V:Rule907" type="connector" idref="#_x0000_s2893"/>
        <o:r id="V:Rule908" type="connector" idref="#_x0000_s2441"/>
        <o:r id="V:Rule909" type="connector" idref="#_x0000_s2504"/>
        <o:r id="V:Rule910" type="connector" idref="#_x0000_s2446"/>
        <o:r id="V:Rule911" type="connector" idref="#_x0000_s1767"/>
        <o:r id="V:Rule912" type="connector" idref="#_x0000_s2365"/>
        <o:r id="V:Rule913" type="connector" idref="#_x0000_s40995"/>
        <o:r id="V:Rule914" type="connector" idref="#_x0000_s2473"/>
        <o:r id="V:Rule915" type="connector" idref="#_x0000_s2377"/>
        <o:r id="V:Rule916" type="connector" idref="#_x0000_s2398"/>
        <o:r id="V:Rule917" type="connector" idref="#_x0000_s2492"/>
        <o:r id="V:Rule918" type="connector" idref="#_x0000_s3057"/>
        <o:r id="V:Rule919" type="connector" idref="#_x0000_s2566">
          <o:proxy start="" idref="#_x0000_s2565" connectloc="0"/>
          <o:proxy end="" idref="#_x0000_s2565" connectloc="4"/>
        </o:r>
        <o:r id="V:Rule920" type="connector" idref="#_x0000_s2978"/>
        <o:r id="V:Rule921" type="connector" idref="#_x0000_s1721">
          <o:proxy end="" idref="#_x0000_s1710" connectloc="6"/>
        </o:r>
        <o:r id="V:Rule922" type="connector" idref="#_x0000_s2586"/>
        <o:r id="V:Rule923" type="connector" idref="#_x0000_s2297"/>
        <o:r id="V:Rule924" type="connector" idref="#_x0000_s2972"/>
        <o:r id="V:Rule925" type="connector" idref="#_x0000_s1836">
          <o:proxy start="" idref="#_x0000_s1835" connectloc="1"/>
          <o:proxy end="" idref="#_x0000_s1835" connectloc="5"/>
        </o:r>
        <o:r id="V:Rule926" type="connector" idref="#_x0000_s2448"/>
        <o:r id="V:Rule927" type="connector" idref="#_x0000_s1821"/>
        <o:r id="V:Rule928" type="connector" idref="#_x0000_s41013"/>
        <o:r id="V:Rule929" type="connector" idref="#_x0000_s2982"/>
        <o:r id="V:Rule930" type="connector" idref="#_x0000_s2782">
          <o:proxy start="" idref="#_x0000_s2781" connectloc="0"/>
          <o:proxy end="" idref="#_x0000_s2781" connectloc="4"/>
        </o:r>
        <o:r id="V:Rule931" type="connector" idref="#_x0000_s2349"/>
        <o:r id="V:Rule932" type="connector" idref="#_x0000_s1699"/>
        <o:r id="V:Rule933" type="connector" idref="#_x0000_s2544">
          <o:proxy start="" idref="#_x0000_s2543" connectloc="0"/>
          <o:proxy end="" idref="#_x0000_s2543" connectloc="4"/>
        </o:r>
        <o:r id="V:Rule934" type="connector" idref="#_x0000_s1737"/>
        <o:r id="V:Rule935" type="connector" idref="#_x0000_s2525"/>
        <o:r id="V:Rule936" type="connector" idref="#_x0000_s2436"/>
        <o:r id="V:Rule937" type="connector" idref="#_x0000_s2823"/>
        <o:r id="V:Rule938" type="connector" idref="#_x0000_s2479"/>
        <o:r id="V:Rule939" type="connector" idref="#_x0000_s2427"/>
        <o:r id="V:Rule940" type="connector" idref="#_x0000_s2991"/>
        <o:r id="V:Rule941" type="connector" idref="#_x0000_s2335"/>
        <o:r id="V:Rule942" type="connector" idref="#_x0000_s1801"/>
        <o:r id="V:Rule943" type="connector" idref="#_x0000_s2581"/>
        <o:r id="V:Rule944" type="connector" idref="#_x0000_s2375"/>
        <o:r id="V:Rule945" type="connector" idref="#_x0000_s3027"/>
        <o:r id="V:Rule946" type="connector" idref="#_x0000_s3025"/>
        <o:r id="V:Rule947" type="connector" idref="#_x0000_s2260">
          <o:proxy start="" idref="#_x0000_s2257" connectloc="2"/>
          <o:proxy end="" idref="#_x0000_s2257" connectloc="6"/>
        </o:r>
        <o:r id="V:Rule948" type="connector" idref="#_x0000_s1701"/>
        <o:r id="V:Rule949" type="connector" idref="#_x0000_s1734"/>
        <o:r id="V:Rule950" type="connector" idref="#_x0000_s1722">
          <o:proxy end="" idref="#_x0000_s1717" connectloc="6"/>
        </o:r>
        <o:r id="V:Rule951" type="connector" idref="#_x0000_s2806">
          <o:proxy start="" idref="#_x0000_s2805" connectloc="2"/>
          <o:proxy end="" idref="#_x0000_s2805" connectloc="6"/>
        </o:r>
        <o:r id="V:Rule952" type="connector" idref="#_x0000_s41023"/>
        <o:r id="V:Rule953" type="connector" idref="#_x0000_s1744"/>
        <o:r id="V:Rule954" type="connector" idref="#_x0000_s41010"/>
        <o:r id="V:Rule955" type="connector" idref="#_x0000_s2984"/>
        <o:r id="V:Rule956" type="connector" idref="#_x0000_s2369"/>
        <o:r id="V:Rule957" type="connector" idref="#_x0000_s1870">
          <o:proxy end="" idref="#_x0000_s1866" connectloc="0"/>
        </o:r>
        <o:r id="V:Rule958" type="connector" idref="#_x0000_s41009"/>
      </o:rules>
      <o:regrouptable v:ext="edit">
        <o:entry new="1" old="0"/>
        <o:entry new="2" old="0"/>
        <o:entry new="3" old="0"/>
        <o:entry new="5" old="0"/>
        <o:entry new="6" old="0"/>
        <o:entry new="7" old="6"/>
        <o:entry new="8" old="6"/>
        <o:entry new="9" old="0"/>
        <o:entry new="10" old="0"/>
        <o:entry new="11" old="0"/>
        <o:entry new="12" old="11"/>
        <o:entry new="13" old="12"/>
        <o:entry new="14" old="13"/>
        <o:entry new="15" old="13"/>
        <o:entry new="16" old="11"/>
        <o:entry new="17" old="0"/>
        <o:entry new="18" old="17"/>
        <o:entry new="19" old="0"/>
        <o:entry new="20" old="0"/>
        <o:entry new="21" old="0"/>
        <o:entry new="22" old="0"/>
        <o:entry new="23" old="0"/>
        <o:entry new="24" old="0"/>
        <o:entry new="25" old="0"/>
        <o:entry new="26" old="0"/>
        <o:entry new="27" old="0"/>
        <o:entry new="28" old="0"/>
        <o:entry new="29" old="28"/>
        <o:entry new="30" old="29"/>
        <o:entry new="3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C5C"/>
    <w:pPr>
      <w:spacing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298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4298D"/>
    <w:rPr>
      <w:rFonts w:ascii="Tahoma" w:hAnsi="Tahoma" w:cs="Tahoma"/>
      <w:sz w:val="16"/>
      <w:szCs w:val="16"/>
    </w:rPr>
  </w:style>
  <w:style w:type="table" w:styleId="Grilledutableau">
    <w:name w:val="Table Grid"/>
    <w:basedOn w:val="TableauNormal"/>
    <w:rsid w:val="00F57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semiHidden/>
    <w:unhideWhenUsed/>
    <w:rsid w:val="00D4401F"/>
    <w:pPr>
      <w:tabs>
        <w:tab w:val="center" w:pos="4536"/>
        <w:tab w:val="right" w:pos="9072"/>
      </w:tabs>
      <w:spacing w:after="0"/>
    </w:pPr>
  </w:style>
  <w:style w:type="character" w:customStyle="1" w:styleId="En-tteCar">
    <w:name w:val="En-tête Car"/>
    <w:basedOn w:val="Policepardfaut"/>
    <w:link w:val="En-tte"/>
    <w:semiHidden/>
    <w:rsid w:val="00D4401F"/>
  </w:style>
  <w:style w:type="paragraph" w:styleId="Pieddepage">
    <w:name w:val="footer"/>
    <w:basedOn w:val="Normal"/>
    <w:link w:val="PieddepageCar"/>
    <w:uiPriority w:val="99"/>
    <w:unhideWhenUsed/>
    <w:rsid w:val="00D4401F"/>
    <w:pPr>
      <w:tabs>
        <w:tab w:val="center" w:pos="4536"/>
        <w:tab w:val="right" w:pos="9072"/>
      </w:tabs>
      <w:spacing w:after="0"/>
    </w:pPr>
  </w:style>
  <w:style w:type="character" w:customStyle="1" w:styleId="PieddepageCar">
    <w:name w:val="Pied de page Car"/>
    <w:basedOn w:val="Policepardfaut"/>
    <w:link w:val="Pieddepage"/>
    <w:uiPriority w:val="99"/>
    <w:rsid w:val="00D4401F"/>
  </w:style>
  <w:style w:type="character" w:styleId="Textedelespacerserv">
    <w:name w:val="Placeholder Text"/>
    <w:basedOn w:val="Policepardfaut"/>
    <w:uiPriority w:val="99"/>
    <w:semiHidden/>
    <w:rsid w:val="001B0792"/>
    <w:rPr>
      <w:color w:val="808080"/>
    </w:rPr>
  </w:style>
  <w:style w:type="paragraph" w:styleId="Paragraphedeliste">
    <w:name w:val="List Paragraph"/>
    <w:basedOn w:val="Normal"/>
    <w:uiPriority w:val="34"/>
    <w:qFormat/>
    <w:rsid w:val="00CF636B"/>
    <w:pPr>
      <w:autoSpaceDE w:val="0"/>
      <w:autoSpaceDN w:val="0"/>
      <w:adjustRightInd w:val="0"/>
      <w:spacing w:after="0"/>
      <w:ind w:left="720"/>
      <w:contextualSpacing/>
    </w:pPr>
    <w:rPr>
      <w:rFonts w:ascii="Times New Roman" w:eastAsia="Times New Roman" w:hAnsi="Times New Roman" w:cs="Times New Roman"/>
      <w:sz w:val="20"/>
      <w:szCs w:val="20"/>
      <w:lang w:eastAsia="fr-FR"/>
    </w:rPr>
  </w:style>
  <w:style w:type="paragraph" w:customStyle="1" w:styleId="Textepardfaut">
    <w:name w:val="Texte par défaut"/>
    <w:basedOn w:val="Normal"/>
    <w:uiPriority w:val="99"/>
    <w:rsid w:val="00CF636B"/>
    <w:pPr>
      <w:autoSpaceDE w:val="0"/>
      <w:autoSpaceDN w:val="0"/>
      <w:adjustRightInd w:val="0"/>
      <w:spacing w:after="0"/>
    </w:pPr>
    <w:rPr>
      <w:rFonts w:ascii="Times New Roman" w:eastAsia="Times New Roman" w:hAnsi="Times New Roman" w:cs="Times New Roman"/>
      <w:sz w:val="24"/>
      <w:szCs w:val="24"/>
      <w:lang w:eastAsia="fr-FR"/>
    </w:rPr>
  </w:style>
  <w:style w:type="paragraph" w:customStyle="1" w:styleId="Default">
    <w:name w:val="Default"/>
    <w:rsid w:val="00C41C96"/>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3B5B5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8116111">
      <w:bodyDiv w:val="1"/>
      <w:marLeft w:val="0"/>
      <w:marRight w:val="0"/>
      <w:marTop w:val="0"/>
      <w:marBottom w:val="0"/>
      <w:divBdr>
        <w:top w:val="none" w:sz="0" w:space="0" w:color="auto"/>
        <w:left w:val="none" w:sz="0" w:space="0" w:color="auto"/>
        <w:bottom w:val="none" w:sz="0" w:space="0" w:color="auto"/>
        <w:right w:val="none" w:sz="0" w:space="0" w:color="auto"/>
      </w:divBdr>
    </w:div>
    <w:div w:id="643700838">
      <w:bodyDiv w:val="1"/>
      <w:marLeft w:val="0"/>
      <w:marRight w:val="0"/>
      <w:marTop w:val="0"/>
      <w:marBottom w:val="0"/>
      <w:divBdr>
        <w:top w:val="none" w:sz="0" w:space="0" w:color="auto"/>
        <w:left w:val="none" w:sz="0" w:space="0" w:color="auto"/>
        <w:bottom w:val="none" w:sz="0" w:space="0" w:color="auto"/>
        <w:right w:val="none" w:sz="0" w:space="0" w:color="auto"/>
      </w:divBdr>
    </w:div>
    <w:div w:id="739333219">
      <w:bodyDiv w:val="1"/>
      <w:marLeft w:val="0"/>
      <w:marRight w:val="0"/>
      <w:marTop w:val="0"/>
      <w:marBottom w:val="0"/>
      <w:divBdr>
        <w:top w:val="none" w:sz="0" w:space="0" w:color="auto"/>
        <w:left w:val="none" w:sz="0" w:space="0" w:color="auto"/>
        <w:bottom w:val="none" w:sz="0" w:space="0" w:color="auto"/>
        <w:right w:val="none" w:sz="0" w:space="0" w:color="auto"/>
      </w:divBdr>
    </w:div>
    <w:div w:id="816412696">
      <w:bodyDiv w:val="1"/>
      <w:marLeft w:val="0"/>
      <w:marRight w:val="0"/>
      <w:marTop w:val="0"/>
      <w:marBottom w:val="0"/>
      <w:divBdr>
        <w:top w:val="none" w:sz="0" w:space="0" w:color="auto"/>
        <w:left w:val="none" w:sz="0" w:space="0" w:color="auto"/>
        <w:bottom w:val="none" w:sz="0" w:space="0" w:color="auto"/>
        <w:right w:val="none" w:sz="0" w:space="0" w:color="auto"/>
      </w:divBdr>
    </w:div>
    <w:div w:id="1132093805">
      <w:bodyDiv w:val="1"/>
      <w:marLeft w:val="0"/>
      <w:marRight w:val="0"/>
      <w:marTop w:val="0"/>
      <w:marBottom w:val="0"/>
      <w:divBdr>
        <w:top w:val="none" w:sz="0" w:space="0" w:color="auto"/>
        <w:left w:val="none" w:sz="0" w:space="0" w:color="auto"/>
        <w:bottom w:val="none" w:sz="0" w:space="0" w:color="auto"/>
        <w:right w:val="none" w:sz="0" w:space="0" w:color="auto"/>
      </w:divBdr>
    </w:div>
    <w:div w:id="1191793911">
      <w:bodyDiv w:val="1"/>
      <w:marLeft w:val="0"/>
      <w:marRight w:val="0"/>
      <w:marTop w:val="0"/>
      <w:marBottom w:val="0"/>
      <w:divBdr>
        <w:top w:val="none" w:sz="0" w:space="0" w:color="auto"/>
        <w:left w:val="none" w:sz="0" w:space="0" w:color="auto"/>
        <w:bottom w:val="none" w:sz="0" w:space="0" w:color="auto"/>
        <w:right w:val="none" w:sz="0" w:space="0" w:color="auto"/>
      </w:divBdr>
    </w:div>
    <w:div w:id="1261596584">
      <w:bodyDiv w:val="1"/>
      <w:marLeft w:val="0"/>
      <w:marRight w:val="0"/>
      <w:marTop w:val="0"/>
      <w:marBottom w:val="0"/>
      <w:divBdr>
        <w:top w:val="none" w:sz="0" w:space="0" w:color="auto"/>
        <w:left w:val="none" w:sz="0" w:space="0" w:color="auto"/>
        <w:bottom w:val="none" w:sz="0" w:space="0" w:color="auto"/>
        <w:right w:val="none" w:sz="0" w:space="0" w:color="auto"/>
      </w:divBdr>
    </w:div>
    <w:div w:id="1321887106">
      <w:bodyDiv w:val="1"/>
      <w:marLeft w:val="0"/>
      <w:marRight w:val="0"/>
      <w:marTop w:val="0"/>
      <w:marBottom w:val="0"/>
      <w:divBdr>
        <w:top w:val="none" w:sz="0" w:space="0" w:color="auto"/>
        <w:left w:val="none" w:sz="0" w:space="0" w:color="auto"/>
        <w:bottom w:val="none" w:sz="0" w:space="0" w:color="auto"/>
        <w:right w:val="none" w:sz="0" w:space="0" w:color="auto"/>
      </w:divBdr>
    </w:div>
    <w:div w:id="1499492758">
      <w:bodyDiv w:val="1"/>
      <w:marLeft w:val="0"/>
      <w:marRight w:val="0"/>
      <w:marTop w:val="0"/>
      <w:marBottom w:val="0"/>
      <w:divBdr>
        <w:top w:val="none" w:sz="0" w:space="0" w:color="auto"/>
        <w:left w:val="none" w:sz="0" w:space="0" w:color="auto"/>
        <w:bottom w:val="none" w:sz="0" w:space="0" w:color="auto"/>
        <w:right w:val="none" w:sz="0" w:space="0" w:color="auto"/>
      </w:divBdr>
    </w:div>
    <w:div w:id="1604681022">
      <w:bodyDiv w:val="1"/>
      <w:marLeft w:val="0"/>
      <w:marRight w:val="0"/>
      <w:marTop w:val="0"/>
      <w:marBottom w:val="0"/>
      <w:divBdr>
        <w:top w:val="none" w:sz="0" w:space="0" w:color="auto"/>
        <w:left w:val="none" w:sz="0" w:space="0" w:color="auto"/>
        <w:bottom w:val="none" w:sz="0" w:space="0" w:color="auto"/>
        <w:right w:val="none" w:sz="0" w:space="0" w:color="auto"/>
      </w:divBdr>
    </w:div>
    <w:div w:id="1791826496">
      <w:bodyDiv w:val="1"/>
      <w:marLeft w:val="0"/>
      <w:marRight w:val="0"/>
      <w:marTop w:val="0"/>
      <w:marBottom w:val="0"/>
      <w:divBdr>
        <w:top w:val="none" w:sz="0" w:space="0" w:color="auto"/>
        <w:left w:val="none" w:sz="0" w:space="0" w:color="auto"/>
        <w:bottom w:val="none" w:sz="0" w:space="0" w:color="auto"/>
        <w:right w:val="none" w:sz="0" w:space="0" w:color="auto"/>
      </w:divBdr>
    </w:div>
    <w:div w:id="2130971256">
      <w:bodyDiv w:val="1"/>
      <w:marLeft w:val="0"/>
      <w:marRight w:val="0"/>
      <w:marTop w:val="0"/>
      <w:marBottom w:val="0"/>
      <w:divBdr>
        <w:top w:val="none" w:sz="0" w:space="0" w:color="auto"/>
        <w:left w:val="none" w:sz="0" w:space="0" w:color="auto"/>
        <w:bottom w:val="none" w:sz="0" w:space="0" w:color="auto"/>
        <w:right w:val="none" w:sz="0" w:space="0" w:color="auto"/>
      </w:divBdr>
    </w:div>
    <w:div w:id="214002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ayssiere@svteic.f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TRAVAIL\MCI\ESSAIS%20MOTEURS\MCI2\TP\rotation%201\TP1-Batterie\TRAMES%20batterie\tram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RAVAIL\MCI\ESSAIS%20MOTEURS\MCI2\TP\rotation%201\TP1-Batterie\TRAMES%20batterie\tram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0874441090120725"/>
          <c:y val="9.6042557829060279E-2"/>
          <c:w val="0.85587542663887251"/>
          <c:h val="0.67727025038825606"/>
        </c:manualLayout>
      </c:layout>
      <c:scatterChart>
        <c:scatterStyle val="lineMarker"/>
        <c:ser>
          <c:idx val="0"/>
          <c:order val="0"/>
          <c:tx>
            <c:v>trame1</c:v>
          </c:tx>
          <c:marker>
            <c:symbol val="none"/>
          </c:marker>
          <c:xVal>
            <c:numRef>
              <c:f>'1'!$D$19:$D$2268</c:f>
              <c:numCache>
                <c:formatCode>General</c:formatCode>
                <c:ptCount val="2250"/>
                <c:pt idx="0">
                  <c:v>0</c:v>
                </c:pt>
                <c:pt idx="1">
                  <c:v>0.5</c:v>
                </c:pt>
                <c:pt idx="2">
                  <c:v>1</c:v>
                </c:pt>
                <c:pt idx="3">
                  <c:v>1.5</c:v>
                </c:pt>
                <c:pt idx="4">
                  <c:v>2</c:v>
                </c:pt>
                <c:pt idx="5">
                  <c:v>2.5</c:v>
                </c:pt>
                <c:pt idx="6">
                  <c:v>2.9999999999999987</c:v>
                </c:pt>
                <c:pt idx="7">
                  <c:v>3.5</c:v>
                </c:pt>
                <c:pt idx="8">
                  <c:v>4</c:v>
                </c:pt>
                <c:pt idx="9">
                  <c:v>4.4999999999999991</c:v>
                </c:pt>
                <c:pt idx="10">
                  <c:v>5</c:v>
                </c:pt>
                <c:pt idx="11">
                  <c:v>5.4999999999999991</c:v>
                </c:pt>
                <c:pt idx="12">
                  <c:v>5.9999999999999991</c:v>
                </c:pt>
                <c:pt idx="13">
                  <c:v>6.5</c:v>
                </c:pt>
                <c:pt idx="14">
                  <c:v>6.9999999999999991</c:v>
                </c:pt>
                <c:pt idx="15">
                  <c:v>7.4999999999999991</c:v>
                </c:pt>
                <c:pt idx="16">
                  <c:v>8</c:v>
                </c:pt>
                <c:pt idx="17">
                  <c:v>8.5</c:v>
                </c:pt>
                <c:pt idx="18">
                  <c:v>9.0000000000000018</c:v>
                </c:pt>
                <c:pt idx="19">
                  <c:v>9.5000000000000018</c:v>
                </c:pt>
                <c:pt idx="20">
                  <c:v>10</c:v>
                </c:pt>
                <c:pt idx="21">
                  <c:v>10.5</c:v>
                </c:pt>
                <c:pt idx="22">
                  <c:v>11</c:v>
                </c:pt>
                <c:pt idx="23">
                  <c:v>11.5</c:v>
                </c:pt>
                <c:pt idx="24">
                  <c:v>12.000000000000002</c:v>
                </c:pt>
                <c:pt idx="25">
                  <c:v>12.500000000000002</c:v>
                </c:pt>
                <c:pt idx="26">
                  <c:v>13</c:v>
                </c:pt>
                <c:pt idx="27">
                  <c:v>13.5</c:v>
                </c:pt>
                <c:pt idx="28">
                  <c:v>14</c:v>
                </c:pt>
                <c:pt idx="29">
                  <c:v>14.5</c:v>
                </c:pt>
                <c:pt idx="30">
                  <c:v>15.000000000000002</c:v>
                </c:pt>
                <c:pt idx="31">
                  <c:v>15.500000000000002</c:v>
                </c:pt>
                <c:pt idx="32">
                  <c:v>16</c:v>
                </c:pt>
                <c:pt idx="33">
                  <c:v>16.499999999999989</c:v>
                </c:pt>
                <c:pt idx="34">
                  <c:v>16.999999999999989</c:v>
                </c:pt>
                <c:pt idx="35">
                  <c:v>17.5</c:v>
                </c:pt>
                <c:pt idx="36">
                  <c:v>17.999999999999989</c:v>
                </c:pt>
                <c:pt idx="37">
                  <c:v>18.5</c:v>
                </c:pt>
                <c:pt idx="38">
                  <c:v>18.999999999999989</c:v>
                </c:pt>
                <c:pt idx="39">
                  <c:v>19.499999999999989</c:v>
                </c:pt>
                <c:pt idx="40">
                  <c:v>20</c:v>
                </c:pt>
                <c:pt idx="41">
                  <c:v>20.499999999999989</c:v>
                </c:pt>
                <c:pt idx="42">
                  <c:v>21</c:v>
                </c:pt>
                <c:pt idx="43">
                  <c:v>21.499999999999989</c:v>
                </c:pt>
                <c:pt idx="44">
                  <c:v>21.999999999999989</c:v>
                </c:pt>
                <c:pt idx="45">
                  <c:v>22.499999999999989</c:v>
                </c:pt>
                <c:pt idx="46">
                  <c:v>22.999999999999989</c:v>
                </c:pt>
                <c:pt idx="47">
                  <c:v>23.5</c:v>
                </c:pt>
                <c:pt idx="48">
                  <c:v>23.999999999999989</c:v>
                </c:pt>
                <c:pt idx="49">
                  <c:v>24.5</c:v>
                </c:pt>
                <c:pt idx="50">
                  <c:v>24.999999999999989</c:v>
                </c:pt>
                <c:pt idx="51">
                  <c:v>25.499999999999989</c:v>
                </c:pt>
                <c:pt idx="52">
                  <c:v>26</c:v>
                </c:pt>
                <c:pt idx="53">
                  <c:v>26.499999999999989</c:v>
                </c:pt>
                <c:pt idx="54">
                  <c:v>27</c:v>
                </c:pt>
                <c:pt idx="55">
                  <c:v>27.499999999999989</c:v>
                </c:pt>
                <c:pt idx="56">
                  <c:v>27.999999999999989</c:v>
                </c:pt>
                <c:pt idx="57">
                  <c:v>28.499999999999989</c:v>
                </c:pt>
                <c:pt idx="58">
                  <c:v>28.999999999999989</c:v>
                </c:pt>
                <c:pt idx="59">
                  <c:v>29.5</c:v>
                </c:pt>
                <c:pt idx="60">
                  <c:v>29.999999999999989</c:v>
                </c:pt>
                <c:pt idx="61">
                  <c:v>30.499999999999989</c:v>
                </c:pt>
                <c:pt idx="62">
                  <c:v>30.999999999999989</c:v>
                </c:pt>
                <c:pt idx="63">
                  <c:v>31.499999999999989</c:v>
                </c:pt>
                <c:pt idx="64">
                  <c:v>31.999999999999989</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61.500000000000007</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70.000000000000014</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84.500000000000014</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99.000000000000014</c:v>
                </c:pt>
                <c:pt idx="199">
                  <c:v>99.5</c:v>
                </c:pt>
                <c:pt idx="200">
                  <c:v>100</c:v>
                </c:pt>
                <c:pt idx="201">
                  <c:v>100.5</c:v>
                </c:pt>
                <c:pt idx="202">
                  <c:v>101</c:v>
                </c:pt>
                <c:pt idx="203">
                  <c:v>101.5</c:v>
                </c:pt>
                <c:pt idx="204">
                  <c:v>102</c:v>
                </c:pt>
                <c:pt idx="205">
                  <c:v>102.5</c:v>
                </c:pt>
                <c:pt idx="206">
                  <c:v>103</c:v>
                </c:pt>
                <c:pt idx="207">
                  <c:v>103.5</c:v>
                </c:pt>
                <c:pt idx="208">
                  <c:v>104.00000000000001</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113.50000000000001</c:v>
                </c:pt>
                <c:pt idx="228">
                  <c:v>114</c:v>
                </c:pt>
                <c:pt idx="229">
                  <c:v>114.5</c:v>
                </c:pt>
                <c:pt idx="230">
                  <c:v>115</c:v>
                </c:pt>
                <c:pt idx="231">
                  <c:v>115.5</c:v>
                </c:pt>
                <c:pt idx="232">
                  <c:v>116</c:v>
                </c:pt>
                <c:pt idx="233">
                  <c:v>116.5</c:v>
                </c:pt>
                <c:pt idx="234">
                  <c:v>117</c:v>
                </c:pt>
                <c:pt idx="235">
                  <c:v>117.5</c:v>
                </c:pt>
                <c:pt idx="236">
                  <c:v>118</c:v>
                </c:pt>
                <c:pt idx="237">
                  <c:v>118.50000000000001</c:v>
                </c:pt>
                <c:pt idx="238">
                  <c:v>119</c:v>
                </c:pt>
                <c:pt idx="239">
                  <c:v>119.5</c:v>
                </c:pt>
                <c:pt idx="240">
                  <c:v>120</c:v>
                </c:pt>
                <c:pt idx="241">
                  <c:v>120.5</c:v>
                </c:pt>
                <c:pt idx="242">
                  <c:v>121</c:v>
                </c:pt>
                <c:pt idx="243">
                  <c:v>121.5</c:v>
                </c:pt>
                <c:pt idx="244">
                  <c:v>122</c:v>
                </c:pt>
                <c:pt idx="245">
                  <c:v>122.5</c:v>
                </c:pt>
                <c:pt idx="246">
                  <c:v>123.00000000000001</c:v>
                </c:pt>
                <c:pt idx="247">
                  <c:v>123.50000000000001</c:v>
                </c:pt>
                <c:pt idx="248">
                  <c:v>124</c:v>
                </c:pt>
                <c:pt idx="249">
                  <c:v>124.50000000000001</c:v>
                </c:pt>
                <c:pt idx="250">
                  <c:v>125</c:v>
                </c:pt>
                <c:pt idx="251">
                  <c:v>125.50000000000001</c:v>
                </c:pt>
                <c:pt idx="252">
                  <c:v>126.00000000000003</c:v>
                </c:pt>
                <c:pt idx="253">
                  <c:v>126.50000000000001</c:v>
                </c:pt>
                <c:pt idx="254">
                  <c:v>127.00000000000003</c:v>
                </c:pt>
                <c:pt idx="255">
                  <c:v>127.50000000000001</c:v>
                </c:pt>
                <c:pt idx="256">
                  <c:v>128.00000000000003</c:v>
                </c:pt>
                <c:pt idx="257">
                  <c:v>128.5</c:v>
                </c:pt>
                <c:pt idx="258">
                  <c:v>129.00000000000003</c:v>
                </c:pt>
                <c:pt idx="259">
                  <c:v>129.5</c:v>
                </c:pt>
                <c:pt idx="260">
                  <c:v>130.00000000000003</c:v>
                </c:pt>
                <c:pt idx="261">
                  <c:v>130.50000000000003</c:v>
                </c:pt>
                <c:pt idx="262">
                  <c:v>131</c:v>
                </c:pt>
                <c:pt idx="263">
                  <c:v>131.50000000000003</c:v>
                </c:pt>
                <c:pt idx="264">
                  <c:v>132</c:v>
                </c:pt>
                <c:pt idx="265">
                  <c:v>132.50000000000003</c:v>
                </c:pt>
                <c:pt idx="266">
                  <c:v>133</c:v>
                </c:pt>
                <c:pt idx="267">
                  <c:v>133.50000000000003</c:v>
                </c:pt>
                <c:pt idx="268">
                  <c:v>134</c:v>
                </c:pt>
                <c:pt idx="269">
                  <c:v>134.50000000000003</c:v>
                </c:pt>
                <c:pt idx="270">
                  <c:v>135</c:v>
                </c:pt>
                <c:pt idx="271">
                  <c:v>135.5</c:v>
                </c:pt>
                <c:pt idx="272">
                  <c:v>136.00000000000003</c:v>
                </c:pt>
                <c:pt idx="273">
                  <c:v>136.5</c:v>
                </c:pt>
                <c:pt idx="274">
                  <c:v>137.00000000000003</c:v>
                </c:pt>
                <c:pt idx="275">
                  <c:v>137.5</c:v>
                </c:pt>
                <c:pt idx="276">
                  <c:v>138.00000000000003</c:v>
                </c:pt>
                <c:pt idx="277">
                  <c:v>138.5</c:v>
                </c:pt>
                <c:pt idx="278">
                  <c:v>139.00000000000003</c:v>
                </c:pt>
                <c:pt idx="279">
                  <c:v>139.5</c:v>
                </c:pt>
                <c:pt idx="280">
                  <c:v>140.00000000000003</c:v>
                </c:pt>
                <c:pt idx="281">
                  <c:v>140.50000000000003</c:v>
                </c:pt>
                <c:pt idx="282">
                  <c:v>141</c:v>
                </c:pt>
                <c:pt idx="283">
                  <c:v>141.50000000000003</c:v>
                </c:pt>
                <c:pt idx="284">
                  <c:v>142</c:v>
                </c:pt>
                <c:pt idx="285">
                  <c:v>142.50000000000003</c:v>
                </c:pt>
                <c:pt idx="286">
                  <c:v>143</c:v>
                </c:pt>
                <c:pt idx="287">
                  <c:v>143.50000000000003</c:v>
                </c:pt>
                <c:pt idx="288">
                  <c:v>144</c:v>
                </c:pt>
                <c:pt idx="289">
                  <c:v>144.50000000000003</c:v>
                </c:pt>
                <c:pt idx="290">
                  <c:v>145.00000000000003</c:v>
                </c:pt>
                <c:pt idx="291">
                  <c:v>145.5</c:v>
                </c:pt>
                <c:pt idx="292">
                  <c:v>146.00000000000003</c:v>
                </c:pt>
                <c:pt idx="293">
                  <c:v>146.5</c:v>
                </c:pt>
                <c:pt idx="294">
                  <c:v>147.00000000000003</c:v>
                </c:pt>
                <c:pt idx="295">
                  <c:v>147.5</c:v>
                </c:pt>
                <c:pt idx="296">
                  <c:v>148.00000000000003</c:v>
                </c:pt>
                <c:pt idx="297">
                  <c:v>148.5</c:v>
                </c:pt>
                <c:pt idx="298">
                  <c:v>149.00000000000003</c:v>
                </c:pt>
                <c:pt idx="299">
                  <c:v>149.5</c:v>
                </c:pt>
                <c:pt idx="300">
                  <c:v>150</c:v>
                </c:pt>
                <c:pt idx="301">
                  <c:v>150.50000000000003</c:v>
                </c:pt>
                <c:pt idx="302">
                  <c:v>151</c:v>
                </c:pt>
                <c:pt idx="303">
                  <c:v>151.50000000000003</c:v>
                </c:pt>
                <c:pt idx="304">
                  <c:v>152</c:v>
                </c:pt>
                <c:pt idx="305">
                  <c:v>152.50000000000003</c:v>
                </c:pt>
                <c:pt idx="306">
                  <c:v>153</c:v>
                </c:pt>
                <c:pt idx="307">
                  <c:v>153.50000000000003</c:v>
                </c:pt>
                <c:pt idx="308">
                  <c:v>154</c:v>
                </c:pt>
                <c:pt idx="309">
                  <c:v>154.50000000000003</c:v>
                </c:pt>
                <c:pt idx="310">
                  <c:v>155.00000000000003</c:v>
                </c:pt>
                <c:pt idx="311">
                  <c:v>155.5</c:v>
                </c:pt>
                <c:pt idx="312">
                  <c:v>156.00000000000003</c:v>
                </c:pt>
                <c:pt idx="313">
                  <c:v>156.5</c:v>
                </c:pt>
                <c:pt idx="314">
                  <c:v>157.00000000000003</c:v>
                </c:pt>
                <c:pt idx="315">
                  <c:v>157.5</c:v>
                </c:pt>
                <c:pt idx="316">
                  <c:v>158.00000000000003</c:v>
                </c:pt>
                <c:pt idx="317">
                  <c:v>158.5</c:v>
                </c:pt>
                <c:pt idx="318">
                  <c:v>159.00000000000003</c:v>
                </c:pt>
                <c:pt idx="319">
                  <c:v>159.50000000000003</c:v>
                </c:pt>
                <c:pt idx="320">
                  <c:v>160</c:v>
                </c:pt>
                <c:pt idx="321">
                  <c:v>160.50000000000003</c:v>
                </c:pt>
                <c:pt idx="322">
                  <c:v>161</c:v>
                </c:pt>
                <c:pt idx="323">
                  <c:v>161.50000000000003</c:v>
                </c:pt>
                <c:pt idx="324">
                  <c:v>162</c:v>
                </c:pt>
                <c:pt idx="325">
                  <c:v>162.50000000000003</c:v>
                </c:pt>
                <c:pt idx="326">
                  <c:v>163</c:v>
                </c:pt>
                <c:pt idx="327">
                  <c:v>163.50000000000003</c:v>
                </c:pt>
                <c:pt idx="328">
                  <c:v>164</c:v>
                </c:pt>
                <c:pt idx="329">
                  <c:v>164.5</c:v>
                </c:pt>
                <c:pt idx="330">
                  <c:v>165.00000000000003</c:v>
                </c:pt>
                <c:pt idx="331">
                  <c:v>165.5</c:v>
                </c:pt>
                <c:pt idx="332">
                  <c:v>166.00000000000003</c:v>
                </c:pt>
                <c:pt idx="333">
                  <c:v>166.5</c:v>
                </c:pt>
                <c:pt idx="334">
                  <c:v>167.00000000000003</c:v>
                </c:pt>
                <c:pt idx="335">
                  <c:v>167.5</c:v>
                </c:pt>
                <c:pt idx="336">
                  <c:v>168.00000000000003</c:v>
                </c:pt>
                <c:pt idx="337">
                  <c:v>168.5</c:v>
                </c:pt>
                <c:pt idx="338">
                  <c:v>169.00000000000003</c:v>
                </c:pt>
                <c:pt idx="339">
                  <c:v>169.50000000000003</c:v>
                </c:pt>
                <c:pt idx="340">
                  <c:v>170</c:v>
                </c:pt>
                <c:pt idx="341">
                  <c:v>170.50000000000003</c:v>
                </c:pt>
                <c:pt idx="342">
                  <c:v>171</c:v>
                </c:pt>
                <c:pt idx="343">
                  <c:v>171.50000000000003</c:v>
                </c:pt>
                <c:pt idx="344">
                  <c:v>172</c:v>
                </c:pt>
                <c:pt idx="345">
                  <c:v>172.50000000000003</c:v>
                </c:pt>
                <c:pt idx="346">
                  <c:v>173</c:v>
                </c:pt>
                <c:pt idx="347">
                  <c:v>173.50000000000003</c:v>
                </c:pt>
                <c:pt idx="348">
                  <c:v>174.00000000000003</c:v>
                </c:pt>
                <c:pt idx="349">
                  <c:v>174.5</c:v>
                </c:pt>
                <c:pt idx="350">
                  <c:v>175.00000000000003</c:v>
                </c:pt>
                <c:pt idx="351">
                  <c:v>175.5</c:v>
                </c:pt>
                <c:pt idx="352">
                  <c:v>176.00000000000003</c:v>
                </c:pt>
                <c:pt idx="353">
                  <c:v>176.5</c:v>
                </c:pt>
                <c:pt idx="354">
                  <c:v>177.00000000000003</c:v>
                </c:pt>
                <c:pt idx="355">
                  <c:v>177.5</c:v>
                </c:pt>
                <c:pt idx="356">
                  <c:v>178.00000000000003</c:v>
                </c:pt>
                <c:pt idx="357">
                  <c:v>178.5</c:v>
                </c:pt>
                <c:pt idx="358">
                  <c:v>179</c:v>
                </c:pt>
                <c:pt idx="359">
                  <c:v>179.50000000000003</c:v>
                </c:pt>
                <c:pt idx="360">
                  <c:v>180</c:v>
                </c:pt>
                <c:pt idx="361">
                  <c:v>180.50000000000003</c:v>
                </c:pt>
                <c:pt idx="362">
                  <c:v>181</c:v>
                </c:pt>
                <c:pt idx="363">
                  <c:v>181.50000000000003</c:v>
                </c:pt>
                <c:pt idx="364">
                  <c:v>182</c:v>
                </c:pt>
                <c:pt idx="365">
                  <c:v>182.50000000000003</c:v>
                </c:pt>
                <c:pt idx="366">
                  <c:v>183</c:v>
                </c:pt>
                <c:pt idx="367">
                  <c:v>183.50000000000003</c:v>
                </c:pt>
                <c:pt idx="368">
                  <c:v>184.00000000000003</c:v>
                </c:pt>
                <c:pt idx="369">
                  <c:v>184.5</c:v>
                </c:pt>
                <c:pt idx="370">
                  <c:v>185.00000000000003</c:v>
                </c:pt>
                <c:pt idx="371">
                  <c:v>185.5</c:v>
                </c:pt>
                <c:pt idx="372">
                  <c:v>186.00000000000003</c:v>
                </c:pt>
                <c:pt idx="373">
                  <c:v>186.5</c:v>
                </c:pt>
                <c:pt idx="374">
                  <c:v>187.00000000000003</c:v>
                </c:pt>
                <c:pt idx="375">
                  <c:v>187.5</c:v>
                </c:pt>
                <c:pt idx="376">
                  <c:v>188.00000000000003</c:v>
                </c:pt>
                <c:pt idx="377">
                  <c:v>188.5</c:v>
                </c:pt>
                <c:pt idx="378">
                  <c:v>189</c:v>
                </c:pt>
                <c:pt idx="379">
                  <c:v>189.50000000000003</c:v>
                </c:pt>
                <c:pt idx="380">
                  <c:v>190</c:v>
                </c:pt>
                <c:pt idx="381">
                  <c:v>190.50000000000003</c:v>
                </c:pt>
                <c:pt idx="382">
                  <c:v>191</c:v>
                </c:pt>
                <c:pt idx="383">
                  <c:v>191.50000000000003</c:v>
                </c:pt>
                <c:pt idx="384">
                  <c:v>192</c:v>
                </c:pt>
                <c:pt idx="385">
                  <c:v>192.50000000000003</c:v>
                </c:pt>
                <c:pt idx="386">
                  <c:v>193</c:v>
                </c:pt>
                <c:pt idx="387">
                  <c:v>193.50000000000003</c:v>
                </c:pt>
                <c:pt idx="388">
                  <c:v>194.00000000000003</c:v>
                </c:pt>
                <c:pt idx="389">
                  <c:v>194.5</c:v>
                </c:pt>
                <c:pt idx="390">
                  <c:v>195.00000000000003</c:v>
                </c:pt>
                <c:pt idx="391">
                  <c:v>195.5</c:v>
                </c:pt>
                <c:pt idx="392">
                  <c:v>196.00000000000003</c:v>
                </c:pt>
                <c:pt idx="393">
                  <c:v>196.5</c:v>
                </c:pt>
                <c:pt idx="394">
                  <c:v>197.00000000000003</c:v>
                </c:pt>
                <c:pt idx="395">
                  <c:v>197.5</c:v>
                </c:pt>
                <c:pt idx="396">
                  <c:v>198.00000000000003</c:v>
                </c:pt>
                <c:pt idx="397">
                  <c:v>198.50000000000003</c:v>
                </c:pt>
                <c:pt idx="398">
                  <c:v>199</c:v>
                </c:pt>
                <c:pt idx="399">
                  <c:v>199.50000000000003</c:v>
                </c:pt>
                <c:pt idx="400">
                  <c:v>200</c:v>
                </c:pt>
                <c:pt idx="401">
                  <c:v>200.50000000000003</c:v>
                </c:pt>
                <c:pt idx="402">
                  <c:v>201</c:v>
                </c:pt>
                <c:pt idx="403">
                  <c:v>201.50000000000003</c:v>
                </c:pt>
                <c:pt idx="404">
                  <c:v>202</c:v>
                </c:pt>
                <c:pt idx="405">
                  <c:v>202.50000000000003</c:v>
                </c:pt>
                <c:pt idx="406">
                  <c:v>203</c:v>
                </c:pt>
                <c:pt idx="407">
                  <c:v>203.5</c:v>
                </c:pt>
                <c:pt idx="408">
                  <c:v>204.00000000000003</c:v>
                </c:pt>
                <c:pt idx="409">
                  <c:v>204.5</c:v>
                </c:pt>
                <c:pt idx="410">
                  <c:v>205.00000000000003</c:v>
                </c:pt>
                <c:pt idx="411">
                  <c:v>205.5</c:v>
                </c:pt>
                <c:pt idx="412">
                  <c:v>206.00000000000003</c:v>
                </c:pt>
                <c:pt idx="413">
                  <c:v>206.5</c:v>
                </c:pt>
                <c:pt idx="414">
                  <c:v>207.00000000000003</c:v>
                </c:pt>
                <c:pt idx="415">
                  <c:v>207.5</c:v>
                </c:pt>
                <c:pt idx="416">
                  <c:v>208.00000000000003</c:v>
                </c:pt>
                <c:pt idx="417">
                  <c:v>208.50000000000003</c:v>
                </c:pt>
                <c:pt idx="418">
                  <c:v>209</c:v>
                </c:pt>
                <c:pt idx="419">
                  <c:v>209.50000000000003</c:v>
                </c:pt>
                <c:pt idx="420">
                  <c:v>210</c:v>
                </c:pt>
                <c:pt idx="421">
                  <c:v>210.50000000000003</c:v>
                </c:pt>
                <c:pt idx="422">
                  <c:v>211</c:v>
                </c:pt>
                <c:pt idx="423">
                  <c:v>211.50000000000003</c:v>
                </c:pt>
                <c:pt idx="424">
                  <c:v>212</c:v>
                </c:pt>
                <c:pt idx="425">
                  <c:v>212.50000000000003</c:v>
                </c:pt>
                <c:pt idx="426">
                  <c:v>213.00000000000003</c:v>
                </c:pt>
                <c:pt idx="427">
                  <c:v>213.5</c:v>
                </c:pt>
                <c:pt idx="428">
                  <c:v>214.00000000000003</c:v>
                </c:pt>
                <c:pt idx="429">
                  <c:v>214.5</c:v>
                </c:pt>
                <c:pt idx="430">
                  <c:v>215.00000000000003</c:v>
                </c:pt>
                <c:pt idx="431">
                  <c:v>215.5</c:v>
                </c:pt>
                <c:pt idx="432">
                  <c:v>216.00000000000003</c:v>
                </c:pt>
                <c:pt idx="433">
                  <c:v>216.5</c:v>
                </c:pt>
                <c:pt idx="434">
                  <c:v>217.00000000000003</c:v>
                </c:pt>
                <c:pt idx="435">
                  <c:v>217.5</c:v>
                </c:pt>
                <c:pt idx="436">
                  <c:v>218</c:v>
                </c:pt>
                <c:pt idx="437">
                  <c:v>218.50000000000003</c:v>
                </c:pt>
                <c:pt idx="438">
                  <c:v>219</c:v>
                </c:pt>
                <c:pt idx="439">
                  <c:v>219.50000000000003</c:v>
                </c:pt>
                <c:pt idx="440">
                  <c:v>220</c:v>
                </c:pt>
                <c:pt idx="441">
                  <c:v>220.50000000000003</c:v>
                </c:pt>
                <c:pt idx="442">
                  <c:v>221</c:v>
                </c:pt>
                <c:pt idx="443">
                  <c:v>221.50000000000003</c:v>
                </c:pt>
                <c:pt idx="444">
                  <c:v>222</c:v>
                </c:pt>
                <c:pt idx="445">
                  <c:v>222.50000000000003</c:v>
                </c:pt>
                <c:pt idx="446">
                  <c:v>223.00000000000003</c:v>
                </c:pt>
                <c:pt idx="447">
                  <c:v>223.5</c:v>
                </c:pt>
                <c:pt idx="448">
                  <c:v>224.00000000000003</c:v>
                </c:pt>
                <c:pt idx="449">
                  <c:v>224.5</c:v>
                </c:pt>
                <c:pt idx="450">
                  <c:v>225.00000000000003</c:v>
                </c:pt>
                <c:pt idx="451">
                  <c:v>225.5</c:v>
                </c:pt>
                <c:pt idx="452">
                  <c:v>226.00000000000003</c:v>
                </c:pt>
                <c:pt idx="453">
                  <c:v>226.5</c:v>
                </c:pt>
                <c:pt idx="454">
                  <c:v>227.00000000000003</c:v>
                </c:pt>
                <c:pt idx="455">
                  <c:v>227.50000000000003</c:v>
                </c:pt>
                <c:pt idx="456">
                  <c:v>228</c:v>
                </c:pt>
                <c:pt idx="457">
                  <c:v>228.50000000000003</c:v>
                </c:pt>
                <c:pt idx="458">
                  <c:v>229</c:v>
                </c:pt>
                <c:pt idx="459">
                  <c:v>229.50000000000003</c:v>
                </c:pt>
                <c:pt idx="460">
                  <c:v>230</c:v>
                </c:pt>
                <c:pt idx="461">
                  <c:v>230.50000000000003</c:v>
                </c:pt>
                <c:pt idx="462">
                  <c:v>231</c:v>
                </c:pt>
                <c:pt idx="463">
                  <c:v>231.50000000000003</c:v>
                </c:pt>
                <c:pt idx="464">
                  <c:v>232</c:v>
                </c:pt>
                <c:pt idx="465">
                  <c:v>232.5</c:v>
                </c:pt>
                <c:pt idx="466">
                  <c:v>233.00000000000003</c:v>
                </c:pt>
                <c:pt idx="467">
                  <c:v>233.5</c:v>
                </c:pt>
                <c:pt idx="468">
                  <c:v>234.00000000000003</c:v>
                </c:pt>
                <c:pt idx="469">
                  <c:v>234.5</c:v>
                </c:pt>
                <c:pt idx="470">
                  <c:v>235.00000000000003</c:v>
                </c:pt>
                <c:pt idx="471">
                  <c:v>235.5</c:v>
                </c:pt>
                <c:pt idx="472">
                  <c:v>236.00000000000003</c:v>
                </c:pt>
                <c:pt idx="473">
                  <c:v>236.5</c:v>
                </c:pt>
                <c:pt idx="474">
                  <c:v>237.00000000000003</c:v>
                </c:pt>
                <c:pt idx="475">
                  <c:v>237.50000000000003</c:v>
                </c:pt>
                <c:pt idx="476">
                  <c:v>238</c:v>
                </c:pt>
                <c:pt idx="477">
                  <c:v>238.50000000000003</c:v>
                </c:pt>
                <c:pt idx="478">
                  <c:v>239</c:v>
                </c:pt>
                <c:pt idx="479">
                  <c:v>239.50000000000003</c:v>
                </c:pt>
                <c:pt idx="480">
                  <c:v>240</c:v>
                </c:pt>
                <c:pt idx="481">
                  <c:v>240.50000000000003</c:v>
                </c:pt>
                <c:pt idx="482">
                  <c:v>241</c:v>
                </c:pt>
                <c:pt idx="483">
                  <c:v>241.50000000000003</c:v>
                </c:pt>
                <c:pt idx="484">
                  <c:v>242.00000000000003</c:v>
                </c:pt>
                <c:pt idx="485">
                  <c:v>242.5</c:v>
                </c:pt>
                <c:pt idx="486">
                  <c:v>243.00000000000003</c:v>
                </c:pt>
                <c:pt idx="487">
                  <c:v>243.5</c:v>
                </c:pt>
                <c:pt idx="488">
                  <c:v>244.00000000000003</c:v>
                </c:pt>
                <c:pt idx="489">
                  <c:v>244.50000000000003</c:v>
                </c:pt>
                <c:pt idx="490">
                  <c:v>245</c:v>
                </c:pt>
                <c:pt idx="491">
                  <c:v>245.5</c:v>
                </c:pt>
                <c:pt idx="492">
                  <c:v>246.00000000000003</c:v>
                </c:pt>
                <c:pt idx="493">
                  <c:v>246.50000000000003</c:v>
                </c:pt>
                <c:pt idx="494">
                  <c:v>247.00000000000003</c:v>
                </c:pt>
                <c:pt idx="495">
                  <c:v>247.5</c:v>
                </c:pt>
                <c:pt idx="496">
                  <c:v>248</c:v>
                </c:pt>
                <c:pt idx="497">
                  <c:v>248.50000000000003</c:v>
                </c:pt>
                <c:pt idx="498">
                  <c:v>249.00000000000003</c:v>
                </c:pt>
                <c:pt idx="499">
                  <c:v>249.5</c:v>
                </c:pt>
                <c:pt idx="500">
                  <c:v>250</c:v>
                </c:pt>
                <c:pt idx="501">
                  <c:v>250.50000000000003</c:v>
                </c:pt>
                <c:pt idx="502">
                  <c:v>251.00000000000003</c:v>
                </c:pt>
                <c:pt idx="503">
                  <c:v>251.50000000000003</c:v>
                </c:pt>
                <c:pt idx="504">
                  <c:v>252</c:v>
                </c:pt>
                <c:pt idx="505">
                  <c:v>252.5</c:v>
                </c:pt>
                <c:pt idx="506">
                  <c:v>253.00000000000003</c:v>
                </c:pt>
                <c:pt idx="507">
                  <c:v>253.50000000000003</c:v>
                </c:pt>
                <c:pt idx="508">
                  <c:v>254</c:v>
                </c:pt>
                <c:pt idx="509">
                  <c:v>254.5</c:v>
                </c:pt>
                <c:pt idx="510">
                  <c:v>255.00000000000003</c:v>
                </c:pt>
                <c:pt idx="511">
                  <c:v>255.50000000000003</c:v>
                </c:pt>
                <c:pt idx="512">
                  <c:v>256</c:v>
                </c:pt>
                <c:pt idx="513">
                  <c:v>256.5</c:v>
                </c:pt>
                <c:pt idx="514">
                  <c:v>257</c:v>
                </c:pt>
                <c:pt idx="515">
                  <c:v>257.5</c:v>
                </c:pt>
                <c:pt idx="516">
                  <c:v>258.00000000000006</c:v>
                </c:pt>
                <c:pt idx="517">
                  <c:v>258.5</c:v>
                </c:pt>
                <c:pt idx="518">
                  <c:v>259</c:v>
                </c:pt>
                <c:pt idx="519">
                  <c:v>259.5</c:v>
                </c:pt>
                <c:pt idx="520">
                  <c:v>260.00000000000006</c:v>
                </c:pt>
                <c:pt idx="521">
                  <c:v>260.5</c:v>
                </c:pt>
                <c:pt idx="522">
                  <c:v>261</c:v>
                </c:pt>
                <c:pt idx="523">
                  <c:v>261.5</c:v>
                </c:pt>
                <c:pt idx="524">
                  <c:v>262</c:v>
                </c:pt>
                <c:pt idx="525">
                  <c:v>262.50000000000006</c:v>
                </c:pt>
                <c:pt idx="526">
                  <c:v>263</c:v>
                </c:pt>
                <c:pt idx="527">
                  <c:v>263.5</c:v>
                </c:pt>
                <c:pt idx="528">
                  <c:v>264</c:v>
                </c:pt>
                <c:pt idx="529">
                  <c:v>264.50000000000006</c:v>
                </c:pt>
                <c:pt idx="530">
                  <c:v>265</c:v>
                </c:pt>
                <c:pt idx="531">
                  <c:v>265.5</c:v>
                </c:pt>
                <c:pt idx="532">
                  <c:v>266</c:v>
                </c:pt>
                <c:pt idx="533">
                  <c:v>266.5</c:v>
                </c:pt>
                <c:pt idx="534">
                  <c:v>267.00000000000006</c:v>
                </c:pt>
                <c:pt idx="535">
                  <c:v>267.5</c:v>
                </c:pt>
                <c:pt idx="536">
                  <c:v>268</c:v>
                </c:pt>
                <c:pt idx="537">
                  <c:v>268.5</c:v>
                </c:pt>
                <c:pt idx="538">
                  <c:v>269.00000000000006</c:v>
                </c:pt>
                <c:pt idx="539">
                  <c:v>269.5</c:v>
                </c:pt>
                <c:pt idx="540">
                  <c:v>270</c:v>
                </c:pt>
                <c:pt idx="541">
                  <c:v>270.5</c:v>
                </c:pt>
                <c:pt idx="542">
                  <c:v>271</c:v>
                </c:pt>
                <c:pt idx="543">
                  <c:v>271.50000000000006</c:v>
                </c:pt>
                <c:pt idx="544">
                  <c:v>272</c:v>
                </c:pt>
                <c:pt idx="545">
                  <c:v>272.5</c:v>
                </c:pt>
                <c:pt idx="546">
                  <c:v>273</c:v>
                </c:pt>
                <c:pt idx="547">
                  <c:v>273.50000000000006</c:v>
                </c:pt>
                <c:pt idx="548">
                  <c:v>274</c:v>
                </c:pt>
                <c:pt idx="549">
                  <c:v>274.5</c:v>
                </c:pt>
                <c:pt idx="550">
                  <c:v>275</c:v>
                </c:pt>
                <c:pt idx="551">
                  <c:v>275.50000000000006</c:v>
                </c:pt>
                <c:pt idx="552">
                  <c:v>276.00000000000006</c:v>
                </c:pt>
                <c:pt idx="553">
                  <c:v>276.5</c:v>
                </c:pt>
                <c:pt idx="554">
                  <c:v>277</c:v>
                </c:pt>
                <c:pt idx="555">
                  <c:v>277.5</c:v>
                </c:pt>
                <c:pt idx="556">
                  <c:v>278.00000000000006</c:v>
                </c:pt>
                <c:pt idx="557">
                  <c:v>278.5</c:v>
                </c:pt>
                <c:pt idx="558">
                  <c:v>279</c:v>
                </c:pt>
                <c:pt idx="559">
                  <c:v>279.5</c:v>
                </c:pt>
                <c:pt idx="560">
                  <c:v>280.00000000000006</c:v>
                </c:pt>
                <c:pt idx="561">
                  <c:v>280.5</c:v>
                </c:pt>
                <c:pt idx="562">
                  <c:v>281</c:v>
                </c:pt>
                <c:pt idx="563">
                  <c:v>281.5</c:v>
                </c:pt>
                <c:pt idx="564">
                  <c:v>282</c:v>
                </c:pt>
                <c:pt idx="565">
                  <c:v>282.50000000000006</c:v>
                </c:pt>
                <c:pt idx="566">
                  <c:v>283</c:v>
                </c:pt>
                <c:pt idx="567">
                  <c:v>283.5</c:v>
                </c:pt>
                <c:pt idx="568">
                  <c:v>284</c:v>
                </c:pt>
                <c:pt idx="569">
                  <c:v>284.50000000000006</c:v>
                </c:pt>
                <c:pt idx="570">
                  <c:v>285</c:v>
                </c:pt>
                <c:pt idx="571">
                  <c:v>285.5</c:v>
                </c:pt>
                <c:pt idx="572">
                  <c:v>286</c:v>
                </c:pt>
                <c:pt idx="573">
                  <c:v>286.5</c:v>
                </c:pt>
                <c:pt idx="574">
                  <c:v>287.00000000000006</c:v>
                </c:pt>
                <c:pt idx="575">
                  <c:v>287.5</c:v>
                </c:pt>
                <c:pt idx="576">
                  <c:v>288</c:v>
                </c:pt>
                <c:pt idx="577">
                  <c:v>288.5</c:v>
                </c:pt>
                <c:pt idx="578">
                  <c:v>289.00000000000006</c:v>
                </c:pt>
                <c:pt idx="579">
                  <c:v>289.5</c:v>
                </c:pt>
                <c:pt idx="580">
                  <c:v>290</c:v>
                </c:pt>
                <c:pt idx="581">
                  <c:v>290.5</c:v>
                </c:pt>
                <c:pt idx="582">
                  <c:v>291</c:v>
                </c:pt>
                <c:pt idx="583">
                  <c:v>291.50000000000006</c:v>
                </c:pt>
                <c:pt idx="584">
                  <c:v>292</c:v>
                </c:pt>
                <c:pt idx="585">
                  <c:v>292.5</c:v>
                </c:pt>
                <c:pt idx="586">
                  <c:v>293</c:v>
                </c:pt>
                <c:pt idx="587">
                  <c:v>293.50000000000006</c:v>
                </c:pt>
                <c:pt idx="588">
                  <c:v>294</c:v>
                </c:pt>
                <c:pt idx="589">
                  <c:v>294.5</c:v>
                </c:pt>
                <c:pt idx="590">
                  <c:v>295</c:v>
                </c:pt>
                <c:pt idx="591">
                  <c:v>295.5</c:v>
                </c:pt>
                <c:pt idx="592">
                  <c:v>296.00000000000006</c:v>
                </c:pt>
                <c:pt idx="593">
                  <c:v>296.5</c:v>
                </c:pt>
                <c:pt idx="594">
                  <c:v>297</c:v>
                </c:pt>
                <c:pt idx="595">
                  <c:v>297.5</c:v>
                </c:pt>
                <c:pt idx="596">
                  <c:v>298.00000000000006</c:v>
                </c:pt>
                <c:pt idx="597">
                  <c:v>298.5</c:v>
                </c:pt>
                <c:pt idx="598">
                  <c:v>299</c:v>
                </c:pt>
                <c:pt idx="599">
                  <c:v>299.5</c:v>
                </c:pt>
                <c:pt idx="600">
                  <c:v>300</c:v>
                </c:pt>
                <c:pt idx="601">
                  <c:v>300.50000000000006</c:v>
                </c:pt>
                <c:pt idx="602">
                  <c:v>301</c:v>
                </c:pt>
                <c:pt idx="603">
                  <c:v>301.5</c:v>
                </c:pt>
                <c:pt idx="604">
                  <c:v>302</c:v>
                </c:pt>
                <c:pt idx="605">
                  <c:v>302.50000000000006</c:v>
                </c:pt>
                <c:pt idx="606">
                  <c:v>303</c:v>
                </c:pt>
                <c:pt idx="607">
                  <c:v>303.5</c:v>
                </c:pt>
                <c:pt idx="608">
                  <c:v>304</c:v>
                </c:pt>
                <c:pt idx="609">
                  <c:v>304.50000000000006</c:v>
                </c:pt>
                <c:pt idx="610">
                  <c:v>305.00000000000006</c:v>
                </c:pt>
                <c:pt idx="611">
                  <c:v>305.5</c:v>
                </c:pt>
                <c:pt idx="612">
                  <c:v>306</c:v>
                </c:pt>
                <c:pt idx="613">
                  <c:v>306.5</c:v>
                </c:pt>
                <c:pt idx="614">
                  <c:v>307.00000000000006</c:v>
                </c:pt>
                <c:pt idx="615">
                  <c:v>307.5</c:v>
                </c:pt>
                <c:pt idx="616">
                  <c:v>308</c:v>
                </c:pt>
                <c:pt idx="617">
                  <c:v>308.5</c:v>
                </c:pt>
                <c:pt idx="618">
                  <c:v>309.00000000000006</c:v>
                </c:pt>
                <c:pt idx="619">
                  <c:v>309.5</c:v>
                </c:pt>
                <c:pt idx="620">
                  <c:v>310</c:v>
                </c:pt>
                <c:pt idx="621">
                  <c:v>310.5</c:v>
                </c:pt>
                <c:pt idx="622">
                  <c:v>311</c:v>
                </c:pt>
                <c:pt idx="623">
                  <c:v>311.50000000000006</c:v>
                </c:pt>
                <c:pt idx="624">
                  <c:v>312</c:v>
                </c:pt>
                <c:pt idx="625">
                  <c:v>312.5</c:v>
                </c:pt>
                <c:pt idx="626">
                  <c:v>313</c:v>
                </c:pt>
                <c:pt idx="627">
                  <c:v>313.50000000000006</c:v>
                </c:pt>
                <c:pt idx="628">
                  <c:v>314</c:v>
                </c:pt>
                <c:pt idx="629">
                  <c:v>314.5</c:v>
                </c:pt>
                <c:pt idx="630">
                  <c:v>315</c:v>
                </c:pt>
                <c:pt idx="631">
                  <c:v>315.5</c:v>
                </c:pt>
                <c:pt idx="632">
                  <c:v>316.00000000000006</c:v>
                </c:pt>
                <c:pt idx="633">
                  <c:v>316.5</c:v>
                </c:pt>
                <c:pt idx="634">
                  <c:v>317</c:v>
                </c:pt>
                <c:pt idx="635">
                  <c:v>317.5</c:v>
                </c:pt>
                <c:pt idx="636">
                  <c:v>318.00000000000006</c:v>
                </c:pt>
                <c:pt idx="637">
                  <c:v>318.5</c:v>
                </c:pt>
                <c:pt idx="638">
                  <c:v>319</c:v>
                </c:pt>
                <c:pt idx="639">
                  <c:v>319.5</c:v>
                </c:pt>
                <c:pt idx="640">
                  <c:v>320</c:v>
                </c:pt>
                <c:pt idx="641">
                  <c:v>320.50000000000006</c:v>
                </c:pt>
                <c:pt idx="642">
                  <c:v>321</c:v>
                </c:pt>
                <c:pt idx="643">
                  <c:v>321.5</c:v>
                </c:pt>
                <c:pt idx="644">
                  <c:v>322</c:v>
                </c:pt>
                <c:pt idx="645">
                  <c:v>322.50000000000006</c:v>
                </c:pt>
                <c:pt idx="646">
                  <c:v>323</c:v>
                </c:pt>
                <c:pt idx="647">
                  <c:v>323.5</c:v>
                </c:pt>
                <c:pt idx="648">
                  <c:v>324</c:v>
                </c:pt>
                <c:pt idx="649">
                  <c:v>324.5</c:v>
                </c:pt>
                <c:pt idx="650">
                  <c:v>325.00000000000006</c:v>
                </c:pt>
                <c:pt idx="651">
                  <c:v>325.5</c:v>
                </c:pt>
                <c:pt idx="652">
                  <c:v>326</c:v>
                </c:pt>
                <c:pt idx="653">
                  <c:v>326.5</c:v>
                </c:pt>
                <c:pt idx="654">
                  <c:v>327.00000000000006</c:v>
                </c:pt>
                <c:pt idx="655">
                  <c:v>327.5</c:v>
                </c:pt>
                <c:pt idx="656">
                  <c:v>328</c:v>
                </c:pt>
                <c:pt idx="657">
                  <c:v>328.5</c:v>
                </c:pt>
                <c:pt idx="658">
                  <c:v>329</c:v>
                </c:pt>
                <c:pt idx="659">
                  <c:v>329.50000000000006</c:v>
                </c:pt>
                <c:pt idx="660">
                  <c:v>330</c:v>
                </c:pt>
                <c:pt idx="661">
                  <c:v>330.5</c:v>
                </c:pt>
                <c:pt idx="662">
                  <c:v>331</c:v>
                </c:pt>
                <c:pt idx="663">
                  <c:v>331.50000000000006</c:v>
                </c:pt>
                <c:pt idx="664">
                  <c:v>332</c:v>
                </c:pt>
                <c:pt idx="665">
                  <c:v>332.5</c:v>
                </c:pt>
                <c:pt idx="666">
                  <c:v>333</c:v>
                </c:pt>
                <c:pt idx="667">
                  <c:v>333.50000000000006</c:v>
                </c:pt>
                <c:pt idx="668">
                  <c:v>334.00000000000006</c:v>
                </c:pt>
                <c:pt idx="669">
                  <c:v>334.5</c:v>
                </c:pt>
                <c:pt idx="670">
                  <c:v>335</c:v>
                </c:pt>
                <c:pt idx="671">
                  <c:v>335.5</c:v>
                </c:pt>
                <c:pt idx="672">
                  <c:v>336.00000000000006</c:v>
                </c:pt>
                <c:pt idx="673">
                  <c:v>336.5</c:v>
                </c:pt>
                <c:pt idx="674">
                  <c:v>337</c:v>
                </c:pt>
                <c:pt idx="675">
                  <c:v>337.5</c:v>
                </c:pt>
                <c:pt idx="676">
                  <c:v>338.00000000000006</c:v>
                </c:pt>
                <c:pt idx="677">
                  <c:v>338.5</c:v>
                </c:pt>
                <c:pt idx="678">
                  <c:v>339</c:v>
                </c:pt>
                <c:pt idx="679">
                  <c:v>339.5</c:v>
                </c:pt>
                <c:pt idx="680">
                  <c:v>340</c:v>
                </c:pt>
                <c:pt idx="681">
                  <c:v>340.50000000000006</c:v>
                </c:pt>
                <c:pt idx="682">
                  <c:v>341</c:v>
                </c:pt>
                <c:pt idx="683">
                  <c:v>341.5</c:v>
                </c:pt>
                <c:pt idx="684">
                  <c:v>342</c:v>
                </c:pt>
                <c:pt idx="685">
                  <c:v>342.50000000000006</c:v>
                </c:pt>
                <c:pt idx="686">
                  <c:v>343</c:v>
                </c:pt>
                <c:pt idx="687">
                  <c:v>343.5</c:v>
                </c:pt>
                <c:pt idx="688">
                  <c:v>344</c:v>
                </c:pt>
                <c:pt idx="689">
                  <c:v>344.5</c:v>
                </c:pt>
                <c:pt idx="690">
                  <c:v>345.00000000000006</c:v>
                </c:pt>
                <c:pt idx="691">
                  <c:v>345.5</c:v>
                </c:pt>
                <c:pt idx="692">
                  <c:v>346</c:v>
                </c:pt>
                <c:pt idx="693">
                  <c:v>346.5</c:v>
                </c:pt>
                <c:pt idx="694">
                  <c:v>347.00000000000006</c:v>
                </c:pt>
                <c:pt idx="695">
                  <c:v>347.5</c:v>
                </c:pt>
                <c:pt idx="696">
                  <c:v>348</c:v>
                </c:pt>
                <c:pt idx="697">
                  <c:v>348.5</c:v>
                </c:pt>
                <c:pt idx="698">
                  <c:v>349</c:v>
                </c:pt>
                <c:pt idx="699">
                  <c:v>349.50000000000006</c:v>
                </c:pt>
                <c:pt idx="700">
                  <c:v>350</c:v>
                </c:pt>
                <c:pt idx="701">
                  <c:v>350.5</c:v>
                </c:pt>
                <c:pt idx="702">
                  <c:v>351</c:v>
                </c:pt>
                <c:pt idx="703">
                  <c:v>351.50000000000006</c:v>
                </c:pt>
                <c:pt idx="704">
                  <c:v>352</c:v>
                </c:pt>
                <c:pt idx="705">
                  <c:v>352.5</c:v>
                </c:pt>
                <c:pt idx="706">
                  <c:v>353</c:v>
                </c:pt>
                <c:pt idx="707">
                  <c:v>353.5</c:v>
                </c:pt>
                <c:pt idx="708">
                  <c:v>354.00000000000006</c:v>
                </c:pt>
                <c:pt idx="709">
                  <c:v>354.5</c:v>
                </c:pt>
                <c:pt idx="710">
                  <c:v>355</c:v>
                </c:pt>
                <c:pt idx="711">
                  <c:v>355.5</c:v>
                </c:pt>
                <c:pt idx="712">
                  <c:v>356.00000000000006</c:v>
                </c:pt>
                <c:pt idx="713">
                  <c:v>356.5</c:v>
                </c:pt>
                <c:pt idx="714">
                  <c:v>357</c:v>
                </c:pt>
                <c:pt idx="715">
                  <c:v>357.5</c:v>
                </c:pt>
                <c:pt idx="716">
                  <c:v>358</c:v>
                </c:pt>
                <c:pt idx="717">
                  <c:v>358.50000000000006</c:v>
                </c:pt>
                <c:pt idx="718">
                  <c:v>359</c:v>
                </c:pt>
                <c:pt idx="719">
                  <c:v>359.5</c:v>
                </c:pt>
                <c:pt idx="720">
                  <c:v>360</c:v>
                </c:pt>
                <c:pt idx="721">
                  <c:v>360.50000000000006</c:v>
                </c:pt>
                <c:pt idx="722">
                  <c:v>361</c:v>
                </c:pt>
                <c:pt idx="723">
                  <c:v>361.5</c:v>
                </c:pt>
                <c:pt idx="724">
                  <c:v>362</c:v>
                </c:pt>
                <c:pt idx="725">
                  <c:v>362.50000000000006</c:v>
                </c:pt>
                <c:pt idx="726">
                  <c:v>363.00000000000006</c:v>
                </c:pt>
                <c:pt idx="727">
                  <c:v>363.5</c:v>
                </c:pt>
                <c:pt idx="728">
                  <c:v>364</c:v>
                </c:pt>
                <c:pt idx="729">
                  <c:v>364.5</c:v>
                </c:pt>
                <c:pt idx="730">
                  <c:v>365.00000000000006</c:v>
                </c:pt>
                <c:pt idx="731">
                  <c:v>365.5</c:v>
                </c:pt>
                <c:pt idx="732">
                  <c:v>366</c:v>
                </c:pt>
                <c:pt idx="733">
                  <c:v>366.5</c:v>
                </c:pt>
                <c:pt idx="734">
                  <c:v>367.00000000000006</c:v>
                </c:pt>
                <c:pt idx="735">
                  <c:v>367.5</c:v>
                </c:pt>
                <c:pt idx="736">
                  <c:v>368</c:v>
                </c:pt>
                <c:pt idx="737">
                  <c:v>368.5</c:v>
                </c:pt>
                <c:pt idx="738">
                  <c:v>369</c:v>
                </c:pt>
                <c:pt idx="739">
                  <c:v>369.50000000000006</c:v>
                </c:pt>
                <c:pt idx="740">
                  <c:v>370</c:v>
                </c:pt>
                <c:pt idx="741">
                  <c:v>370.5</c:v>
                </c:pt>
                <c:pt idx="742">
                  <c:v>371</c:v>
                </c:pt>
                <c:pt idx="743">
                  <c:v>371.50000000000006</c:v>
                </c:pt>
                <c:pt idx="744">
                  <c:v>372</c:v>
                </c:pt>
                <c:pt idx="745">
                  <c:v>372.5</c:v>
                </c:pt>
                <c:pt idx="746">
                  <c:v>373</c:v>
                </c:pt>
                <c:pt idx="747">
                  <c:v>373.5</c:v>
                </c:pt>
                <c:pt idx="748">
                  <c:v>374.00000000000006</c:v>
                </c:pt>
                <c:pt idx="749">
                  <c:v>374.5</c:v>
                </c:pt>
                <c:pt idx="750">
                  <c:v>375</c:v>
                </c:pt>
                <c:pt idx="751">
                  <c:v>375.5</c:v>
                </c:pt>
                <c:pt idx="752">
                  <c:v>376.00000000000006</c:v>
                </c:pt>
                <c:pt idx="753">
                  <c:v>376.5</c:v>
                </c:pt>
                <c:pt idx="754">
                  <c:v>377</c:v>
                </c:pt>
                <c:pt idx="755">
                  <c:v>377.5</c:v>
                </c:pt>
                <c:pt idx="756">
                  <c:v>378</c:v>
                </c:pt>
                <c:pt idx="757">
                  <c:v>378.50000000000006</c:v>
                </c:pt>
                <c:pt idx="758">
                  <c:v>379</c:v>
                </c:pt>
                <c:pt idx="759">
                  <c:v>379.5</c:v>
                </c:pt>
                <c:pt idx="760">
                  <c:v>380</c:v>
                </c:pt>
                <c:pt idx="761">
                  <c:v>380.50000000000006</c:v>
                </c:pt>
                <c:pt idx="762">
                  <c:v>381</c:v>
                </c:pt>
                <c:pt idx="763">
                  <c:v>381.5</c:v>
                </c:pt>
                <c:pt idx="764">
                  <c:v>382</c:v>
                </c:pt>
                <c:pt idx="765">
                  <c:v>382.5</c:v>
                </c:pt>
                <c:pt idx="766">
                  <c:v>383.00000000000006</c:v>
                </c:pt>
                <c:pt idx="767">
                  <c:v>383.5</c:v>
                </c:pt>
                <c:pt idx="768">
                  <c:v>384</c:v>
                </c:pt>
                <c:pt idx="769">
                  <c:v>384.5</c:v>
                </c:pt>
                <c:pt idx="770">
                  <c:v>385.00000000000006</c:v>
                </c:pt>
                <c:pt idx="771">
                  <c:v>385.5</c:v>
                </c:pt>
                <c:pt idx="772">
                  <c:v>386</c:v>
                </c:pt>
                <c:pt idx="773">
                  <c:v>386.5</c:v>
                </c:pt>
                <c:pt idx="774">
                  <c:v>387.00000000000006</c:v>
                </c:pt>
                <c:pt idx="775">
                  <c:v>387.50000000000006</c:v>
                </c:pt>
                <c:pt idx="776">
                  <c:v>388</c:v>
                </c:pt>
                <c:pt idx="777">
                  <c:v>388.5</c:v>
                </c:pt>
                <c:pt idx="778">
                  <c:v>389</c:v>
                </c:pt>
                <c:pt idx="779">
                  <c:v>389.50000000000006</c:v>
                </c:pt>
                <c:pt idx="780">
                  <c:v>390</c:v>
                </c:pt>
                <c:pt idx="781">
                  <c:v>390.5</c:v>
                </c:pt>
                <c:pt idx="782">
                  <c:v>391</c:v>
                </c:pt>
                <c:pt idx="783">
                  <c:v>391.50000000000006</c:v>
                </c:pt>
                <c:pt idx="784">
                  <c:v>392.00000000000006</c:v>
                </c:pt>
                <c:pt idx="785">
                  <c:v>392.5</c:v>
                </c:pt>
                <c:pt idx="786">
                  <c:v>393</c:v>
                </c:pt>
                <c:pt idx="787">
                  <c:v>393.5</c:v>
                </c:pt>
                <c:pt idx="788">
                  <c:v>394.00000000000006</c:v>
                </c:pt>
                <c:pt idx="789">
                  <c:v>394.5</c:v>
                </c:pt>
                <c:pt idx="790">
                  <c:v>395</c:v>
                </c:pt>
                <c:pt idx="791">
                  <c:v>395.5</c:v>
                </c:pt>
                <c:pt idx="792">
                  <c:v>396.00000000000006</c:v>
                </c:pt>
                <c:pt idx="793">
                  <c:v>396.5</c:v>
                </c:pt>
                <c:pt idx="794">
                  <c:v>397</c:v>
                </c:pt>
                <c:pt idx="795">
                  <c:v>397.5</c:v>
                </c:pt>
                <c:pt idx="796">
                  <c:v>398</c:v>
                </c:pt>
                <c:pt idx="797">
                  <c:v>398.50000000000006</c:v>
                </c:pt>
                <c:pt idx="798">
                  <c:v>399</c:v>
                </c:pt>
                <c:pt idx="799">
                  <c:v>399.5</c:v>
                </c:pt>
                <c:pt idx="800">
                  <c:v>400</c:v>
                </c:pt>
                <c:pt idx="801">
                  <c:v>400.50000000000006</c:v>
                </c:pt>
                <c:pt idx="802">
                  <c:v>401</c:v>
                </c:pt>
                <c:pt idx="803">
                  <c:v>401.5</c:v>
                </c:pt>
                <c:pt idx="804">
                  <c:v>402</c:v>
                </c:pt>
                <c:pt idx="805">
                  <c:v>402.5</c:v>
                </c:pt>
                <c:pt idx="806">
                  <c:v>403.00000000000006</c:v>
                </c:pt>
                <c:pt idx="807">
                  <c:v>403.5</c:v>
                </c:pt>
                <c:pt idx="808">
                  <c:v>404</c:v>
                </c:pt>
                <c:pt idx="809">
                  <c:v>404.5</c:v>
                </c:pt>
                <c:pt idx="810">
                  <c:v>405.00000000000006</c:v>
                </c:pt>
                <c:pt idx="811">
                  <c:v>405.5</c:v>
                </c:pt>
                <c:pt idx="812">
                  <c:v>406</c:v>
                </c:pt>
                <c:pt idx="813">
                  <c:v>406.5</c:v>
                </c:pt>
                <c:pt idx="814">
                  <c:v>407</c:v>
                </c:pt>
                <c:pt idx="815">
                  <c:v>407.50000000000006</c:v>
                </c:pt>
                <c:pt idx="816">
                  <c:v>408</c:v>
                </c:pt>
                <c:pt idx="817">
                  <c:v>408.5</c:v>
                </c:pt>
                <c:pt idx="818">
                  <c:v>409</c:v>
                </c:pt>
                <c:pt idx="819">
                  <c:v>409.50000000000006</c:v>
                </c:pt>
                <c:pt idx="820">
                  <c:v>410</c:v>
                </c:pt>
                <c:pt idx="821">
                  <c:v>410.5</c:v>
                </c:pt>
                <c:pt idx="822">
                  <c:v>411</c:v>
                </c:pt>
                <c:pt idx="823">
                  <c:v>411.5</c:v>
                </c:pt>
                <c:pt idx="824">
                  <c:v>412.00000000000006</c:v>
                </c:pt>
                <c:pt idx="825">
                  <c:v>412.5</c:v>
                </c:pt>
                <c:pt idx="826">
                  <c:v>413</c:v>
                </c:pt>
                <c:pt idx="827">
                  <c:v>413.5</c:v>
                </c:pt>
                <c:pt idx="828">
                  <c:v>414.00000000000006</c:v>
                </c:pt>
                <c:pt idx="829">
                  <c:v>414.5</c:v>
                </c:pt>
                <c:pt idx="830">
                  <c:v>415</c:v>
                </c:pt>
                <c:pt idx="831">
                  <c:v>415.5</c:v>
                </c:pt>
                <c:pt idx="832">
                  <c:v>416.00000000000006</c:v>
                </c:pt>
                <c:pt idx="833">
                  <c:v>416.50000000000006</c:v>
                </c:pt>
                <c:pt idx="834">
                  <c:v>417</c:v>
                </c:pt>
                <c:pt idx="835">
                  <c:v>417.5</c:v>
                </c:pt>
                <c:pt idx="836">
                  <c:v>418</c:v>
                </c:pt>
                <c:pt idx="837">
                  <c:v>418.50000000000006</c:v>
                </c:pt>
                <c:pt idx="838">
                  <c:v>419</c:v>
                </c:pt>
                <c:pt idx="839">
                  <c:v>419.5</c:v>
                </c:pt>
                <c:pt idx="840">
                  <c:v>420</c:v>
                </c:pt>
                <c:pt idx="841">
                  <c:v>420.50000000000006</c:v>
                </c:pt>
                <c:pt idx="842">
                  <c:v>421</c:v>
                </c:pt>
                <c:pt idx="843">
                  <c:v>421.5</c:v>
                </c:pt>
                <c:pt idx="844">
                  <c:v>422</c:v>
                </c:pt>
                <c:pt idx="845">
                  <c:v>422.5</c:v>
                </c:pt>
                <c:pt idx="846">
                  <c:v>423.00000000000006</c:v>
                </c:pt>
                <c:pt idx="847">
                  <c:v>423.5</c:v>
                </c:pt>
                <c:pt idx="848">
                  <c:v>424</c:v>
                </c:pt>
                <c:pt idx="849">
                  <c:v>424.5</c:v>
                </c:pt>
                <c:pt idx="850">
                  <c:v>425.00000000000006</c:v>
                </c:pt>
                <c:pt idx="851">
                  <c:v>425.5</c:v>
                </c:pt>
                <c:pt idx="852">
                  <c:v>426</c:v>
                </c:pt>
                <c:pt idx="853">
                  <c:v>426.5</c:v>
                </c:pt>
                <c:pt idx="854">
                  <c:v>427</c:v>
                </c:pt>
                <c:pt idx="855">
                  <c:v>427.50000000000006</c:v>
                </c:pt>
                <c:pt idx="856">
                  <c:v>428</c:v>
                </c:pt>
                <c:pt idx="857">
                  <c:v>428.5</c:v>
                </c:pt>
                <c:pt idx="858">
                  <c:v>429</c:v>
                </c:pt>
                <c:pt idx="859">
                  <c:v>429.50000000000006</c:v>
                </c:pt>
                <c:pt idx="860">
                  <c:v>430</c:v>
                </c:pt>
                <c:pt idx="861">
                  <c:v>430.5</c:v>
                </c:pt>
                <c:pt idx="862">
                  <c:v>431</c:v>
                </c:pt>
                <c:pt idx="863">
                  <c:v>431.5</c:v>
                </c:pt>
                <c:pt idx="864">
                  <c:v>432.00000000000006</c:v>
                </c:pt>
                <c:pt idx="865">
                  <c:v>432.5</c:v>
                </c:pt>
                <c:pt idx="866">
                  <c:v>433</c:v>
                </c:pt>
                <c:pt idx="867">
                  <c:v>433.5</c:v>
                </c:pt>
                <c:pt idx="868">
                  <c:v>434.00000000000006</c:v>
                </c:pt>
                <c:pt idx="869">
                  <c:v>434.5</c:v>
                </c:pt>
                <c:pt idx="870">
                  <c:v>435</c:v>
                </c:pt>
                <c:pt idx="871">
                  <c:v>435.5</c:v>
                </c:pt>
                <c:pt idx="872">
                  <c:v>436</c:v>
                </c:pt>
                <c:pt idx="873">
                  <c:v>436.50000000000006</c:v>
                </c:pt>
                <c:pt idx="874">
                  <c:v>437</c:v>
                </c:pt>
                <c:pt idx="875">
                  <c:v>437.5</c:v>
                </c:pt>
                <c:pt idx="876">
                  <c:v>438</c:v>
                </c:pt>
                <c:pt idx="877">
                  <c:v>438.50000000000006</c:v>
                </c:pt>
                <c:pt idx="878">
                  <c:v>439</c:v>
                </c:pt>
                <c:pt idx="879">
                  <c:v>439.5</c:v>
                </c:pt>
                <c:pt idx="880">
                  <c:v>440</c:v>
                </c:pt>
                <c:pt idx="881">
                  <c:v>440.5</c:v>
                </c:pt>
                <c:pt idx="882">
                  <c:v>441.00000000000006</c:v>
                </c:pt>
                <c:pt idx="883">
                  <c:v>441.5</c:v>
                </c:pt>
                <c:pt idx="884">
                  <c:v>442</c:v>
                </c:pt>
                <c:pt idx="885">
                  <c:v>442.5</c:v>
                </c:pt>
                <c:pt idx="886">
                  <c:v>443.00000000000006</c:v>
                </c:pt>
                <c:pt idx="887">
                  <c:v>443.5</c:v>
                </c:pt>
                <c:pt idx="888">
                  <c:v>444</c:v>
                </c:pt>
                <c:pt idx="889">
                  <c:v>444.5</c:v>
                </c:pt>
                <c:pt idx="890">
                  <c:v>445.00000000000006</c:v>
                </c:pt>
                <c:pt idx="891">
                  <c:v>445.50000000000006</c:v>
                </c:pt>
                <c:pt idx="892">
                  <c:v>446</c:v>
                </c:pt>
                <c:pt idx="893">
                  <c:v>446.5</c:v>
                </c:pt>
                <c:pt idx="894">
                  <c:v>447</c:v>
                </c:pt>
                <c:pt idx="895">
                  <c:v>447.50000000000006</c:v>
                </c:pt>
                <c:pt idx="896">
                  <c:v>448</c:v>
                </c:pt>
                <c:pt idx="897">
                  <c:v>448.5</c:v>
                </c:pt>
                <c:pt idx="898">
                  <c:v>449</c:v>
                </c:pt>
                <c:pt idx="899">
                  <c:v>449.50000000000006</c:v>
                </c:pt>
                <c:pt idx="900">
                  <c:v>450</c:v>
                </c:pt>
                <c:pt idx="901">
                  <c:v>450.5</c:v>
                </c:pt>
                <c:pt idx="902">
                  <c:v>451</c:v>
                </c:pt>
                <c:pt idx="903">
                  <c:v>451.5</c:v>
                </c:pt>
                <c:pt idx="904">
                  <c:v>452.00000000000006</c:v>
                </c:pt>
                <c:pt idx="905">
                  <c:v>452.5</c:v>
                </c:pt>
                <c:pt idx="906">
                  <c:v>453</c:v>
                </c:pt>
                <c:pt idx="907">
                  <c:v>453.5</c:v>
                </c:pt>
                <c:pt idx="908">
                  <c:v>454.00000000000006</c:v>
                </c:pt>
                <c:pt idx="909">
                  <c:v>454.5</c:v>
                </c:pt>
                <c:pt idx="910">
                  <c:v>455</c:v>
                </c:pt>
                <c:pt idx="911">
                  <c:v>455.5</c:v>
                </c:pt>
                <c:pt idx="912">
                  <c:v>456</c:v>
                </c:pt>
                <c:pt idx="913">
                  <c:v>456.50000000000006</c:v>
                </c:pt>
                <c:pt idx="914">
                  <c:v>457</c:v>
                </c:pt>
                <c:pt idx="915">
                  <c:v>457.5</c:v>
                </c:pt>
                <c:pt idx="916">
                  <c:v>458</c:v>
                </c:pt>
                <c:pt idx="917">
                  <c:v>458.50000000000006</c:v>
                </c:pt>
                <c:pt idx="918">
                  <c:v>459</c:v>
                </c:pt>
                <c:pt idx="919">
                  <c:v>459.5</c:v>
                </c:pt>
                <c:pt idx="920">
                  <c:v>460</c:v>
                </c:pt>
                <c:pt idx="921">
                  <c:v>460.5</c:v>
                </c:pt>
                <c:pt idx="922">
                  <c:v>461.00000000000006</c:v>
                </c:pt>
                <c:pt idx="923">
                  <c:v>461.5</c:v>
                </c:pt>
                <c:pt idx="924">
                  <c:v>462</c:v>
                </c:pt>
                <c:pt idx="925">
                  <c:v>462.5</c:v>
                </c:pt>
                <c:pt idx="926">
                  <c:v>463.00000000000006</c:v>
                </c:pt>
                <c:pt idx="927">
                  <c:v>463.5</c:v>
                </c:pt>
                <c:pt idx="928">
                  <c:v>464</c:v>
                </c:pt>
                <c:pt idx="929">
                  <c:v>464.5</c:v>
                </c:pt>
                <c:pt idx="930">
                  <c:v>465</c:v>
                </c:pt>
                <c:pt idx="931">
                  <c:v>465.50000000000006</c:v>
                </c:pt>
                <c:pt idx="932">
                  <c:v>466</c:v>
                </c:pt>
                <c:pt idx="933">
                  <c:v>466.5</c:v>
                </c:pt>
                <c:pt idx="934">
                  <c:v>467</c:v>
                </c:pt>
                <c:pt idx="935">
                  <c:v>467.50000000000006</c:v>
                </c:pt>
                <c:pt idx="936">
                  <c:v>468</c:v>
                </c:pt>
                <c:pt idx="937">
                  <c:v>468.5</c:v>
                </c:pt>
                <c:pt idx="938">
                  <c:v>469</c:v>
                </c:pt>
                <c:pt idx="939">
                  <c:v>469.5</c:v>
                </c:pt>
                <c:pt idx="940">
                  <c:v>470.00000000000006</c:v>
                </c:pt>
                <c:pt idx="941">
                  <c:v>470.5</c:v>
                </c:pt>
                <c:pt idx="942">
                  <c:v>471</c:v>
                </c:pt>
                <c:pt idx="943">
                  <c:v>471.5</c:v>
                </c:pt>
                <c:pt idx="944">
                  <c:v>472.00000000000006</c:v>
                </c:pt>
                <c:pt idx="945">
                  <c:v>472.5</c:v>
                </c:pt>
                <c:pt idx="946">
                  <c:v>473</c:v>
                </c:pt>
                <c:pt idx="947">
                  <c:v>473.5</c:v>
                </c:pt>
                <c:pt idx="948">
                  <c:v>474.00000000000006</c:v>
                </c:pt>
                <c:pt idx="949">
                  <c:v>474.50000000000006</c:v>
                </c:pt>
                <c:pt idx="950">
                  <c:v>475</c:v>
                </c:pt>
                <c:pt idx="951">
                  <c:v>475.5</c:v>
                </c:pt>
                <c:pt idx="952">
                  <c:v>476</c:v>
                </c:pt>
                <c:pt idx="953">
                  <c:v>476.50000000000006</c:v>
                </c:pt>
                <c:pt idx="954">
                  <c:v>477</c:v>
                </c:pt>
                <c:pt idx="955">
                  <c:v>477.5</c:v>
                </c:pt>
                <c:pt idx="956">
                  <c:v>478</c:v>
                </c:pt>
                <c:pt idx="957">
                  <c:v>478.50000000000006</c:v>
                </c:pt>
                <c:pt idx="958">
                  <c:v>479</c:v>
                </c:pt>
                <c:pt idx="959">
                  <c:v>479.5</c:v>
                </c:pt>
                <c:pt idx="960">
                  <c:v>480</c:v>
                </c:pt>
                <c:pt idx="961">
                  <c:v>480.5</c:v>
                </c:pt>
                <c:pt idx="962">
                  <c:v>481.00000000000006</c:v>
                </c:pt>
                <c:pt idx="963">
                  <c:v>481.5</c:v>
                </c:pt>
                <c:pt idx="964">
                  <c:v>482</c:v>
                </c:pt>
                <c:pt idx="965">
                  <c:v>482.5</c:v>
                </c:pt>
                <c:pt idx="966">
                  <c:v>483.00000000000006</c:v>
                </c:pt>
                <c:pt idx="967">
                  <c:v>483.5</c:v>
                </c:pt>
                <c:pt idx="968">
                  <c:v>484</c:v>
                </c:pt>
                <c:pt idx="969">
                  <c:v>484.5</c:v>
                </c:pt>
                <c:pt idx="970">
                  <c:v>485</c:v>
                </c:pt>
                <c:pt idx="971">
                  <c:v>485.50000000000006</c:v>
                </c:pt>
                <c:pt idx="972">
                  <c:v>486</c:v>
                </c:pt>
                <c:pt idx="973">
                  <c:v>486.5</c:v>
                </c:pt>
                <c:pt idx="974">
                  <c:v>487</c:v>
                </c:pt>
                <c:pt idx="975">
                  <c:v>487.50000000000006</c:v>
                </c:pt>
                <c:pt idx="976">
                  <c:v>488</c:v>
                </c:pt>
                <c:pt idx="977">
                  <c:v>488.5</c:v>
                </c:pt>
                <c:pt idx="978">
                  <c:v>489.00000000000006</c:v>
                </c:pt>
                <c:pt idx="979">
                  <c:v>489.5</c:v>
                </c:pt>
                <c:pt idx="980">
                  <c:v>490</c:v>
                </c:pt>
                <c:pt idx="981">
                  <c:v>490.50000000000006</c:v>
                </c:pt>
                <c:pt idx="982">
                  <c:v>491</c:v>
                </c:pt>
                <c:pt idx="983">
                  <c:v>491.49999999999869</c:v>
                </c:pt>
                <c:pt idx="984">
                  <c:v>492.00000000000006</c:v>
                </c:pt>
                <c:pt idx="985">
                  <c:v>492.5</c:v>
                </c:pt>
                <c:pt idx="986">
                  <c:v>493.00000000000006</c:v>
                </c:pt>
                <c:pt idx="987">
                  <c:v>493.5</c:v>
                </c:pt>
                <c:pt idx="988">
                  <c:v>494</c:v>
                </c:pt>
                <c:pt idx="989">
                  <c:v>494.50000000000006</c:v>
                </c:pt>
                <c:pt idx="990">
                  <c:v>495</c:v>
                </c:pt>
                <c:pt idx="991">
                  <c:v>495.50000000000006</c:v>
                </c:pt>
                <c:pt idx="992">
                  <c:v>496</c:v>
                </c:pt>
                <c:pt idx="993">
                  <c:v>496.5</c:v>
                </c:pt>
                <c:pt idx="994">
                  <c:v>497.00000000000006</c:v>
                </c:pt>
                <c:pt idx="995">
                  <c:v>497.5</c:v>
                </c:pt>
                <c:pt idx="996">
                  <c:v>497.99999999999869</c:v>
                </c:pt>
                <c:pt idx="997">
                  <c:v>498.5</c:v>
                </c:pt>
                <c:pt idx="998">
                  <c:v>499</c:v>
                </c:pt>
                <c:pt idx="999">
                  <c:v>499.50000000000006</c:v>
                </c:pt>
                <c:pt idx="1000">
                  <c:v>500</c:v>
                </c:pt>
                <c:pt idx="1001">
                  <c:v>500.49999999999869</c:v>
                </c:pt>
                <c:pt idx="1002">
                  <c:v>501.00000000000006</c:v>
                </c:pt>
                <c:pt idx="1003">
                  <c:v>501.5</c:v>
                </c:pt>
                <c:pt idx="1004">
                  <c:v>502.00000000000006</c:v>
                </c:pt>
                <c:pt idx="1005">
                  <c:v>502.5</c:v>
                </c:pt>
                <c:pt idx="1006">
                  <c:v>503</c:v>
                </c:pt>
                <c:pt idx="1007">
                  <c:v>503.50000000000006</c:v>
                </c:pt>
                <c:pt idx="1008">
                  <c:v>504</c:v>
                </c:pt>
                <c:pt idx="1009">
                  <c:v>504.50000000000006</c:v>
                </c:pt>
                <c:pt idx="1010">
                  <c:v>505</c:v>
                </c:pt>
                <c:pt idx="1011">
                  <c:v>505.5</c:v>
                </c:pt>
                <c:pt idx="1012">
                  <c:v>506.00000000000006</c:v>
                </c:pt>
                <c:pt idx="1013">
                  <c:v>506.5</c:v>
                </c:pt>
                <c:pt idx="1014">
                  <c:v>506.99999999999869</c:v>
                </c:pt>
                <c:pt idx="1015">
                  <c:v>507.50000000000006</c:v>
                </c:pt>
                <c:pt idx="1016">
                  <c:v>508</c:v>
                </c:pt>
                <c:pt idx="1017">
                  <c:v>508.50000000000006</c:v>
                </c:pt>
                <c:pt idx="1018">
                  <c:v>509</c:v>
                </c:pt>
                <c:pt idx="1019">
                  <c:v>509.49999999999869</c:v>
                </c:pt>
                <c:pt idx="1020">
                  <c:v>510.00000000000006</c:v>
                </c:pt>
                <c:pt idx="1021">
                  <c:v>510.5</c:v>
                </c:pt>
                <c:pt idx="1022">
                  <c:v>511.00000000000006</c:v>
                </c:pt>
                <c:pt idx="1023">
                  <c:v>511.5</c:v>
                </c:pt>
                <c:pt idx="1024">
                  <c:v>512</c:v>
                </c:pt>
                <c:pt idx="1025">
                  <c:v>512.5</c:v>
                </c:pt>
                <c:pt idx="1026">
                  <c:v>513</c:v>
                </c:pt>
                <c:pt idx="1027">
                  <c:v>513.50000000000011</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520.00000000000011</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526.50000000000011</c:v>
                </c:pt>
                <c:pt idx="1054">
                  <c:v>527</c:v>
                </c:pt>
                <c:pt idx="1055">
                  <c:v>527.5</c:v>
                </c:pt>
                <c:pt idx="1056">
                  <c:v>528</c:v>
                </c:pt>
                <c:pt idx="1057">
                  <c:v>528.5</c:v>
                </c:pt>
                <c:pt idx="1058">
                  <c:v>529.00000000000011</c:v>
                </c:pt>
                <c:pt idx="1059">
                  <c:v>529.5</c:v>
                </c:pt>
                <c:pt idx="1060">
                  <c:v>530</c:v>
                </c:pt>
                <c:pt idx="1061">
                  <c:v>530.5</c:v>
                </c:pt>
                <c:pt idx="1062">
                  <c:v>531</c:v>
                </c:pt>
                <c:pt idx="1063">
                  <c:v>531.5</c:v>
                </c:pt>
                <c:pt idx="1064">
                  <c:v>532</c:v>
                </c:pt>
                <c:pt idx="1065">
                  <c:v>532.5</c:v>
                </c:pt>
                <c:pt idx="1066">
                  <c:v>533</c:v>
                </c:pt>
                <c:pt idx="1067">
                  <c:v>533.5</c:v>
                </c:pt>
                <c:pt idx="1068">
                  <c:v>534</c:v>
                </c:pt>
                <c:pt idx="1069">
                  <c:v>534.5</c:v>
                </c:pt>
                <c:pt idx="1070">
                  <c:v>535</c:v>
                </c:pt>
                <c:pt idx="1071">
                  <c:v>535.50000000000011</c:v>
                </c:pt>
                <c:pt idx="1072">
                  <c:v>536</c:v>
                </c:pt>
                <c:pt idx="1073">
                  <c:v>536.5</c:v>
                </c:pt>
                <c:pt idx="1074">
                  <c:v>537</c:v>
                </c:pt>
                <c:pt idx="1075">
                  <c:v>537.5</c:v>
                </c:pt>
                <c:pt idx="1076">
                  <c:v>538.00000000000011</c:v>
                </c:pt>
                <c:pt idx="1077">
                  <c:v>538.5</c:v>
                </c:pt>
                <c:pt idx="1078">
                  <c:v>539</c:v>
                </c:pt>
                <c:pt idx="1079">
                  <c:v>539.5</c:v>
                </c:pt>
                <c:pt idx="1080">
                  <c:v>540</c:v>
                </c:pt>
                <c:pt idx="1081">
                  <c:v>540.5</c:v>
                </c:pt>
                <c:pt idx="1082">
                  <c:v>541</c:v>
                </c:pt>
                <c:pt idx="1083">
                  <c:v>541.5</c:v>
                </c:pt>
                <c:pt idx="1084">
                  <c:v>542</c:v>
                </c:pt>
                <c:pt idx="1085">
                  <c:v>542.5</c:v>
                </c:pt>
                <c:pt idx="1086">
                  <c:v>543</c:v>
                </c:pt>
                <c:pt idx="1087">
                  <c:v>543.5</c:v>
                </c:pt>
                <c:pt idx="1088">
                  <c:v>544</c:v>
                </c:pt>
                <c:pt idx="1089">
                  <c:v>544.50000000000011</c:v>
                </c:pt>
                <c:pt idx="1090">
                  <c:v>545</c:v>
                </c:pt>
                <c:pt idx="1091">
                  <c:v>545.5</c:v>
                </c:pt>
                <c:pt idx="1092">
                  <c:v>546</c:v>
                </c:pt>
                <c:pt idx="1093">
                  <c:v>546.5</c:v>
                </c:pt>
                <c:pt idx="1094">
                  <c:v>547.00000000000011</c:v>
                </c:pt>
                <c:pt idx="1095">
                  <c:v>547.5</c:v>
                </c:pt>
                <c:pt idx="1096">
                  <c:v>548</c:v>
                </c:pt>
                <c:pt idx="1097">
                  <c:v>548.5</c:v>
                </c:pt>
                <c:pt idx="1098">
                  <c:v>549</c:v>
                </c:pt>
                <c:pt idx="1099">
                  <c:v>549.5</c:v>
                </c:pt>
                <c:pt idx="1100">
                  <c:v>550</c:v>
                </c:pt>
                <c:pt idx="1101">
                  <c:v>550.5</c:v>
                </c:pt>
                <c:pt idx="1102">
                  <c:v>551.00000000000011</c:v>
                </c:pt>
                <c:pt idx="1103">
                  <c:v>551.5</c:v>
                </c:pt>
                <c:pt idx="1104">
                  <c:v>552</c:v>
                </c:pt>
                <c:pt idx="1105">
                  <c:v>552.5</c:v>
                </c:pt>
                <c:pt idx="1106">
                  <c:v>553</c:v>
                </c:pt>
                <c:pt idx="1107">
                  <c:v>553.50000000000011</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560.00000000000011</c:v>
                </c:pt>
                <c:pt idx="1121">
                  <c:v>560.5</c:v>
                </c:pt>
                <c:pt idx="1122">
                  <c:v>561</c:v>
                </c:pt>
                <c:pt idx="1123">
                  <c:v>561.5</c:v>
                </c:pt>
                <c:pt idx="1124">
                  <c:v>562</c:v>
                </c:pt>
                <c:pt idx="1125">
                  <c:v>562.50000000000011</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569.00000000000011</c:v>
                </c:pt>
                <c:pt idx="1139">
                  <c:v>569.5</c:v>
                </c:pt>
                <c:pt idx="1140">
                  <c:v>570</c:v>
                </c:pt>
                <c:pt idx="1141">
                  <c:v>570.5</c:v>
                </c:pt>
                <c:pt idx="1142">
                  <c:v>571</c:v>
                </c:pt>
                <c:pt idx="1143">
                  <c:v>571.50000000000011</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578.00000000000011</c:v>
                </c:pt>
                <c:pt idx="1157">
                  <c:v>578.5</c:v>
                </c:pt>
                <c:pt idx="1158">
                  <c:v>579</c:v>
                </c:pt>
                <c:pt idx="1159">
                  <c:v>579.5</c:v>
                </c:pt>
                <c:pt idx="1160">
                  <c:v>580</c:v>
                </c:pt>
                <c:pt idx="1161">
                  <c:v>580.5</c:v>
                </c:pt>
                <c:pt idx="1162">
                  <c:v>581</c:v>
                </c:pt>
                <c:pt idx="1163">
                  <c:v>581.5</c:v>
                </c:pt>
                <c:pt idx="1164">
                  <c:v>582</c:v>
                </c:pt>
                <c:pt idx="1165">
                  <c:v>582.5</c:v>
                </c:pt>
                <c:pt idx="1166">
                  <c:v>583</c:v>
                </c:pt>
                <c:pt idx="1167">
                  <c:v>583.5</c:v>
                </c:pt>
                <c:pt idx="1168">
                  <c:v>584</c:v>
                </c:pt>
                <c:pt idx="1169">
                  <c:v>584.50000000000011</c:v>
                </c:pt>
                <c:pt idx="1170">
                  <c:v>585</c:v>
                </c:pt>
                <c:pt idx="1171">
                  <c:v>585.5</c:v>
                </c:pt>
                <c:pt idx="1172">
                  <c:v>586</c:v>
                </c:pt>
                <c:pt idx="1173">
                  <c:v>586.5</c:v>
                </c:pt>
                <c:pt idx="1174">
                  <c:v>587.00000000000011</c:v>
                </c:pt>
                <c:pt idx="1175">
                  <c:v>587.5</c:v>
                </c:pt>
                <c:pt idx="1176">
                  <c:v>588</c:v>
                </c:pt>
                <c:pt idx="1177">
                  <c:v>588.5</c:v>
                </c:pt>
                <c:pt idx="1178">
                  <c:v>589</c:v>
                </c:pt>
                <c:pt idx="1179">
                  <c:v>589.5</c:v>
                </c:pt>
                <c:pt idx="1180">
                  <c:v>590</c:v>
                </c:pt>
                <c:pt idx="1181">
                  <c:v>590.5</c:v>
                </c:pt>
                <c:pt idx="1182">
                  <c:v>591</c:v>
                </c:pt>
                <c:pt idx="1183">
                  <c:v>591.5</c:v>
                </c:pt>
                <c:pt idx="1184">
                  <c:v>592</c:v>
                </c:pt>
                <c:pt idx="1185">
                  <c:v>592.5</c:v>
                </c:pt>
                <c:pt idx="1186">
                  <c:v>593</c:v>
                </c:pt>
                <c:pt idx="1187">
                  <c:v>593.50000000000011</c:v>
                </c:pt>
                <c:pt idx="1188">
                  <c:v>594</c:v>
                </c:pt>
                <c:pt idx="1189">
                  <c:v>594.5</c:v>
                </c:pt>
                <c:pt idx="1190">
                  <c:v>595</c:v>
                </c:pt>
                <c:pt idx="1191">
                  <c:v>595.5</c:v>
                </c:pt>
                <c:pt idx="1192">
                  <c:v>596.00000000000011</c:v>
                </c:pt>
                <c:pt idx="1193">
                  <c:v>596.5</c:v>
                </c:pt>
                <c:pt idx="1194">
                  <c:v>597</c:v>
                </c:pt>
                <c:pt idx="1195">
                  <c:v>597.5</c:v>
                </c:pt>
                <c:pt idx="1196">
                  <c:v>598</c:v>
                </c:pt>
                <c:pt idx="1197">
                  <c:v>598.5</c:v>
                </c:pt>
                <c:pt idx="1198">
                  <c:v>599</c:v>
                </c:pt>
                <c:pt idx="1199">
                  <c:v>599.5</c:v>
                </c:pt>
                <c:pt idx="1200">
                  <c:v>600</c:v>
                </c:pt>
                <c:pt idx="1201">
                  <c:v>600.5</c:v>
                </c:pt>
                <c:pt idx="1202">
                  <c:v>601</c:v>
                </c:pt>
                <c:pt idx="1203">
                  <c:v>601.5</c:v>
                </c:pt>
                <c:pt idx="1204">
                  <c:v>602</c:v>
                </c:pt>
                <c:pt idx="1205">
                  <c:v>602.50000000000011</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609.00000000000011</c:v>
                </c:pt>
                <c:pt idx="1219">
                  <c:v>609.5</c:v>
                </c:pt>
                <c:pt idx="1220">
                  <c:v>610</c:v>
                </c:pt>
                <c:pt idx="1221">
                  <c:v>610.5</c:v>
                </c:pt>
                <c:pt idx="1222">
                  <c:v>611</c:v>
                </c:pt>
                <c:pt idx="1223">
                  <c:v>611.50000000000011</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618.00000000000011</c:v>
                </c:pt>
                <c:pt idx="1237">
                  <c:v>618.5</c:v>
                </c:pt>
                <c:pt idx="1238">
                  <c:v>619</c:v>
                </c:pt>
                <c:pt idx="1239">
                  <c:v>619.5</c:v>
                </c:pt>
                <c:pt idx="1240">
                  <c:v>620</c:v>
                </c:pt>
                <c:pt idx="1241">
                  <c:v>620.50000000000011</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627.00000000000011</c:v>
                </c:pt>
                <c:pt idx="1255">
                  <c:v>627.5</c:v>
                </c:pt>
                <c:pt idx="1256">
                  <c:v>628</c:v>
                </c:pt>
                <c:pt idx="1257">
                  <c:v>628.5</c:v>
                </c:pt>
                <c:pt idx="1258">
                  <c:v>629</c:v>
                </c:pt>
                <c:pt idx="1259">
                  <c:v>629.50000000000011</c:v>
                </c:pt>
                <c:pt idx="1260">
                  <c:v>630</c:v>
                </c:pt>
                <c:pt idx="1261">
                  <c:v>630.5</c:v>
                </c:pt>
                <c:pt idx="1262">
                  <c:v>631</c:v>
                </c:pt>
                <c:pt idx="1263">
                  <c:v>631.5</c:v>
                </c:pt>
                <c:pt idx="1264">
                  <c:v>632</c:v>
                </c:pt>
                <c:pt idx="1265">
                  <c:v>632.5</c:v>
                </c:pt>
                <c:pt idx="1266">
                  <c:v>633</c:v>
                </c:pt>
                <c:pt idx="1267">
                  <c:v>633.50000000000011</c:v>
                </c:pt>
                <c:pt idx="1268">
                  <c:v>634</c:v>
                </c:pt>
                <c:pt idx="1269">
                  <c:v>634.5</c:v>
                </c:pt>
                <c:pt idx="1270">
                  <c:v>635</c:v>
                </c:pt>
                <c:pt idx="1271">
                  <c:v>635.5</c:v>
                </c:pt>
                <c:pt idx="1272">
                  <c:v>636.00000000000011</c:v>
                </c:pt>
                <c:pt idx="1273">
                  <c:v>636.5</c:v>
                </c:pt>
                <c:pt idx="1274">
                  <c:v>637</c:v>
                </c:pt>
                <c:pt idx="1275">
                  <c:v>637.5</c:v>
                </c:pt>
                <c:pt idx="1276">
                  <c:v>638</c:v>
                </c:pt>
                <c:pt idx="1277">
                  <c:v>638.5</c:v>
                </c:pt>
                <c:pt idx="1278">
                  <c:v>639</c:v>
                </c:pt>
                <c:pt idx="1279">
                  <c:v>639.5</c:v>
                </c:pt>
                <c:pt idx="1280">
                  <c:v>640</c:v>
                </c:pt>
                <c:pt idx="1281">
                  <c:v>640.5</c:v>
                </c:pt>
                <c:pt idx="1282">
                  <c:v>641</c:v>
                </c:pt>
                <c:pt idx="1283">
                  <c:v>641.5</c:v>
                </c:pt>
                <c:pt idx="1284">
                  <c:v>642</c:v>
                </c:pt>
                <c:pt idx="1285">
                  <c:v>642.50000000000011</c:v>
                </c:pt>
                <c:pt idx="1286">
                  <c:v>643</c:v>
                </c:pt>
                <c:pt idx="1287">
                  <c:v>643.5</c:v>
                </c:pt>
                <c:pt idx="1288">
                  <c:v>644</c:v>
                </c:pt>
                <c:pt idx="1289">
                  <c:v>644.5</c:v>
                </c:pt>
                <c:pt idx="1290">
                  <c:v>645.00000000000011</c:v>
                </c:pt>
                <c:pt idx="1291">
                  <c:v>645.5</c:v>
                </c:pt>
                <c:pt idx="1292">
                  <c:v>646</c:v>
                </c:pt>
                <c:pt idx="1293">
                  <c:v>646.5</c:v>
                </c:pt>
                <c:pt idx="1294">
                  <c:v>647</c:v>
                </c:pt>
                <c:pt idx="1295">
                  <c:v>647.5</c:v>
                </c:pt>
                <c:pt idx="1296">
                  <c:v>648</c:v>
                </c:pt>
                <c:pt idx="1297">
                  <c:v>648.5</c:v>
                </c:pt>
                <c:pt idx="1298">
                  <c:v>649</c:v>
                </c:pt>
                <c:pt idx="1299">
                  <c:v>649.5</c:v>
                </c:pt>
                <c:pt idx="1300">
                  <c:v>650</c:v>
                </c:pt>
                <c:pt idx="1301">
                  <c:v>650.5</c:v>
                </c:pt>
                <c:pt idx="1302">
                  <c:v>651</c:v>
                </c:pt>
                <c:pt idx="1303">
                  <c:v>651.50000000000011</c:v>
                </c:pt>
                <c:pt idx="1304">
                  <c:v>652</c:v>
                </c:pt>
                <c:pt idx="1305">
                  <c:v>652.5</c:v>
                </c:pt>
                <c:pt idx="1306">
                  <c:v>653</c:v>
                </c:pt>
                <c:pt idx="1307">
                  <c:v>653.5</c:v>
                </c:pt>
                <c:pt idx="1308">
                  <c:v>654.00000000000011</c:v>
                </c:pt>
                <c:pt idx="1309">
                  <c:v>654.5</c:v>
                </c:pt>
                <c:pt idx="1310">
                  <c:v>655</c:v>
                </c:pt>
                <c:pt idx="1311">
                  <c:v>655.5</c:v>
                </c:pt>
                <c:pt idx="1312">
                  <c:v>656</c:v>
                </c:pt>
                <c:pt idx="1313">
                  <c:v>656.5</c:v>
                </c:pt>
                <c:pt idx="1314">
                  <c:v>657</c:v>
                </c:pt>
                <c:pt idx="1315">
                  <c:v>657.5</c:v>
                </c:pt>
                <c:pt idx="1316">
                  <c:v>658</c:v>
                </c:pt>
                <c:pt idx="1317">
                  <c:v>658.5</c:v>
                </c:pt>
                <c:pt idx="1318">
                  <c:v>659</c:v>
                </c:pt>
                <c:pt idx="1319">
                  <c:v>659.5</c:v>
                </c:pt>
                <c:pt idx="1320">
                  <c:v>660</c:v>
                </c:pt>
                <c:pt idx="1321">
                  <c:v>660.50000000000011</c:v>
                </c:pt>
                <c:pt idx="1322">
                  <c:v>661</c:v>
                </c:pt>
                <c:pt idx="1323">
                  <c:v>661.5</c:v>
                </c:pt>
                <c:pt idx="1324">
                  <c:v>662</c:v>
                </c:pt>
                <c:pt idx="1325">
                  <c:v>662.5</c:v>
                </c:pt>
                <c:pt idx="1326">
                  <c:v>663</c:v>
                </c:pt>
                <c:pt idx="1327">
                  <c:v>663.5</c:v>
                </c:pt>
                <c:pt idx="1328">
                  <c:v>664</c:v>
                </c:pt>
                <c:pt idx="1329">
                  <c:v>664.5</c:v>
                </c:pt>
                <c:pt idx="1330">
                  <c:v>665</c:v>
                </c:pt>
                <c:pt idx="1331">
                  <c:v>665.5</c:v>
                </c:pt>
                <c:pt idx="1332">
                  <c:v>666</c:v>
                </c:pt>
                <c:pt idx="1333">
                  <c:v>666.5</c:v>
                </c:pt>
                <c:pt idx="1334">
                  <c:v>667.00000000000011</c:v>
                </c:pt>
                <c:pt idx="1335">
                  <c:v>667.5</c:v>
                </c:pt>
                <c:pt idx="1336">
                  <c:v>668</c:v>
                </c:pt>
                <c:pt idx="1337">
                  <c:v>668.5</c:v>
                </c:pt>
                <c:pt idx="1338">
                  <c:v>669</c:v>
                </c:pt>
                <c:pt idx="1339">
                  <c:v>669.50000000000011</c:v>
                </c:pt>
                <c:pt idx="1340">
                  <c:v>670</c:v>
                </c:pt>
                <c:pt idx="1341">
                  <c:v>670.5</c:v>
                </c:pt>
                <c:pt idx="1342">
                  <c:v>671</c:v>
                </c:pt>
                <c:pt idx="1343">
                  <c:v>671.5</c:v>
                </c:pt>
                <c:pt idx="1344">
                  <c:v>672</c:v>
                </c:pt>
                <c:pt idx="1345">
                  <c:v>672.5</c:v>
                </c:pt>
                <c:pt idx="1346">
                  <c:v>673</c:v>
                </c:pt>
                <c:pt idx="1347">
                  <c:v>673.5</c:v>
                </c:pt>
                <c:pt idx="1348">
                  <c:v>674</c:v>
                </c:pt>
                <c:pt idx="1349">
                  <c:v>674.5</c:v>
                </c:pt>
                <c:pt idx="1350">
                  <c:v>675</c:v>
                </c:pt>
                <c:pt idx="1351">
                  <c:v>675.5</c:v>
                </c:pt>
                <c:pt idx="1352">
                  <c:v>676.00000000000011</c:v>
                </c:pt>
                <c:pt idx="1353">
                  <c:v>676.5</c:v>
                </c:pt>
                <c:pt idx="1354">
                  <c:v>677</c:v>
                </c:pt>
                <c:pt idx="1355">
                  <c:v>677.5</c:v>
                </c:pt>
                <c:pt idx="1356">
                  <c:v>678</c:v>
                </c:pt>
                <c:pt idx="1357">
                  <c:v>678.50000000000011</c:v>
                </c:pt>
                <c:pt idx="1358">
                  <c:v>679</c:v>
                </c:pt>
                <c:pt idx="1359">
                  <c:v>679.5</c:v>
                </c:pt>
                <c:pt idx="1360">
                  <c:v>680</c:v>
                </c:pt>
                <c:pt idx="1361">
                  <c:v>680.5</c:v>
                </c:pt>
                <c:pt idx="1362">
                  <c:v>681</c:v>
                </c:pt>
                <c:pt idx="1363">
                  <c:v>681.5</c:v>
                </c:pt>
                <c:pt idx="1364">
                  <c:v>682</c:v>
                </c:pt>
                <c:pt idx="1365">
                  <c:v>682.5</c:v>
                </c:pt>
                <c:pt idx="1366">
                  <c:v>683</c:v>
                </c:pt>
                <c:pt idx="1367">
                  <c:v>683.5</c:v>
                </c:pt>
                <c:pt idx="1368">
                  <c:v>684</c:v>
                </c:pt>
                <c:pt idx="1369">
                  <c:v>684.5</c:v>
                </c:pt>
                <c:pt idx="1370">
                  <c:v>685.00000000000011</c:v>
                </c:pt>
                <c:pt idx="1371">
                  <c:v>685.5</c:v>
                </c:pt>
                <c:pt idx="1372">
                  <c:v>686</c:v>
                </c:pt>
                <c:pt idx="1373">
                  <c:v>686.5</c:v>
                </c:pt>
                <c:pt idx="1374">
                  <c:v>687</c:v>
                </c:pt>
                <c:pt idx="1375">
                  <c:v>687.50000000000011</c:v>
                </c:pt>
                <c:pt idx="1376">
                  <c:v>688</c:v>
                </c:pt>
                <c:pt idx="1377">
                  <c:v>688.5</c:v>
                </c:pt>
                <c:pt idx="1378">
                  <c:v>689</c:v>
                </c:pt>
                <c:pt idx="1379">
                  <c:v>689.5</c:v>
                </c:pt>
                <c:pt idx="1380">
                  <c:v>690</c:v>
                </c:pt>
                <c:pt idx="1381">
                  <c:v>690.5</c:v>
                </c:pt>
                <c:pt idx="1382">
                  <c:v>691</c:v>
                </c:pt>
                <c:pt idx="1383">
                  <c:v>691.50000000000011</c:v>
                </c:pt>
                <c:pt idx="1384">
                  <c:v>692</c:v>
                </c:pt>
                <c:pt idx="1385">
                  <c:v>692.5</c:v>
                </c:pt>
                <c:pt idx="1386">
                  <c:v>693</c:v>
                </c:pt>
                <c:pt idx="1387">
                  <c:v>693.5</c:v>
                </c:pt>
                <c:pt idx="1388">
                  <c:v>694.00000000000011</c:v>
                </c:pt>
                <c:pt idx="1389">
                  <c:v>694.5</c:v>
                </c:pt>
                <c:pt idx="1390">
                  <c:v>695</c:v>
                </c:pt>
                <c:pt idx="1391">
                  <c:v>695.5</c:v>
                </c:pt>
                <c:pt idx="1392">
                  <c:v>696</c:v>
                </c:pt>
                <c:pt idx="1393">
                  <c:v>696.5</c:v>
                </c:pt>
                <c:pt idx="1394">
                  <c:v>697</c:v>
                </c:pt>
                <c:pt idx="1395">
                  <c:v>697.5</c:v>
                </c:pt>
                <c:pt idx="1396">
                  <c:v>698</c:v>
                </c:pt>
                <c:pt idx="1397">
                  <c:v>698.5</c:v>
                </c:pt>
                <c:pt idx="1398">
                  <c:v>699</c:v>
                </c:pt>
                <c:pt idx="1399">
                  <c:v>699.5</c:v>
                </c:pt>
                <c:pt idx="1400">
                  <c:v>700</c:v>
                </c:pt>
                <c:pt idx="1401">
                  <c:v>700.50000000000011</c:v>
                </c:pt>
                <c:pt idx="1402">
                  <c:v>701</c:v>
                </c:pt>
                <c:pt idx="1403">
                  <c:v>701.5</c:v>
                </c:pt>
                <c:pt idx="1404">
                  <c:v>702</c:v>
                </c:pt>
                <c:pt idx="1405">
                  <c:v>702.5</c:v>
                </c:pt>
                <c:pt idx="1406">
                  <c:v>703.00000000000011</c:v>
                </c:pt>
                <c:pt idx="1407">
                  <c:v>703.5</c:v>
                </c:pt>
                <c:pt idx="1408">
                  <c:v>704</c:v>
                </c:pt>
                <c:pt idx="1409">
                  <c:v>704.5</c:v>
                </c:pt>
                <c:pt idx="1410">
                  <c:v>705</c:v>
                </c:pt>
                <c:pt idx="1411">
                  <c:v>705.5</c:v>
                </c:pt>
                <c:pt idx="1412">
                  <c:v>706</c:v>
                </c:pt>
                <c:pt idx="1413">
                  <c:v>706.5</c:v>
                </c:pt>
                <c:pt idx="1414">
                  <c:v>707</c:v>
                </c:pt>
                <c:pt idx="1415">
                  <c:v>707.5</c:v>
                </c:pt>
                <c:pt idx="1416">
                  <c:v>708</c:v>
                </c:pt>
                <c:pt idx="1417">
                  <c:v>708.5</c:v>
                </c:pt>
                <c:pt idx="1418">
                  <c:v>709</c:v>
                </c:pt>
                <c:pt idx="1419">
                  <c:v>709.50000000000011</c:v>
                </c:pt>
                <c:pt idx="1420">
                  <c:v>710</c:v>
                </c:pt>
                <c:pt idx="1421">
                  <c:v>710.5</c:v>
                </c:pt>
                <c:pt idx="1422">
                  <c:v>711</c:v>
                </c:pt>
                <c:pt idx="1423">
                  <c:v>711.5</c:v>
                </c:pt>
                <c:pt idx="1424">
                  <c:v>712.00000000000011</c:v>
                </c:pt>
                <c:pt idx="1425">
                  <c:v>712.5</c:v>
                </c:pt>
                <c:pt idx="1426">
                  <c:v>713</c:v>
                </c:pt>
                <c:pt idx="1427">
                  <c:v>713.5</c:v>
                </c:pt>
                <c:pt idx="1428">
                  <c:v>714</c:v>
                </c:pt>
                <c:pt idx="1429">
                  <c:v>714.5</c:v>
                </c:pt>
                <c:pt idx="1430">
                  <c:v>715</c:v>
                </c:pt>
                <c:pt idx="1431">
                  <c:v>715.5</c:v>
                </c:pt>
                <c:pt idx="1432">
                  <c:v>716</c:v>
                </c:pt>
                <c:pt idx="1433">
                  <c:v>716.5</c:v>
                </c:pt>
                <c:pt idx="1434">
                  <c:v>717</c:v>
                </c:pt>
                <c:pt idx="1435">
                  <c:v>717.5</c:v>
                </c:pt>
                <c:pt idx="1436">
                  <c:v>718</c:v>
                </c:pt>
                <c:pt idx="1437">
                  <c:v>718.50000000000011</c:v>
                </c:pt>
                <c:pt idx="1438">
                  <c:v>719</c:v>
                </c:pt>
                <c:pt idx="1439">
                  <c:v>719.5</c:v>
                </c:pt>
                <c:pt idx="1440">
                  <c:v>720</c:v>
                </c:pt>
                <c:pt idx="1441">
                  <c:v>720.5</c:v>
                </c:pt>
                <c:pt idx="1442">
                  <c:v>721</c:v>
                </c:pt>
                <c:pt idx="1443">
                  <c:v>721.5</c:v>
                </c:pt>
                <c:pt idx="1444">
                  <c:v>722</c:v>
                </c:pt>
                <c:pt idx="1445">
                  <c:v>722.5</c:v>
                </c:pt>
                <c:pt idx="1446">
                  <c:v>723</c:v>
                </c:pt>
                <c:pt idx="1447">
                  <c:v>723.5</c:v>
                </c:pt>
                <c:pt idx="1448">
                  <c:v>724</c:v>
                </c:pt>
                <c:pt idx="1449">
                  <c:v>724.5</c:v>
                </c:pt>
                <c:pt idx="1450">
                  <c:v>725.00000000000011</c:v>
                </c:pt>
                <c:pt idx="1451">
                  <c:v>725.5</c:v>
                </c:pt>
                <c:pt idx="1452">
                  <c:v>726</c:v>
                </c:pt>
                <c:pt idx="1453">
                  <c:v>726.5</c:v>
                </c:pt>
                <c:pt idx="1454">
                  <c:v>727</c:v>
                </c:pt>
                <c:pt idx="1455">
                  <c:v>727.50000000000011</c:v>
                </c:pt>
                <c:pt idx="1456">
                  <c:v>728</c:v>
                </c:pt>
                <c:pt idx="1457">
                  <c:v>728.5</c:v>
                </c:pt>
                <c:pt idx="1458">
                  <c:v>729</c:v>
                </c:pt>
                <c:pt idx="1459">
                  <c:v>729.5</c:v>
                </c:pt>
                <c:pt idx="1460">
                  <c:v>730</c:v>
                </c:pt>
                <c:pt idx="1461">
                  <c:v>730.5</c:v>
                </c:pt>
                <c:pt idx="1462">
                  <c:v>731</c:v>
                </c:pt>
                <c:pt idx="1463">
                  <c:v>731.5</c:v>
                </c:pt>
                <c:pt idx="1464">
                  <c:v>732</c:v>
                </c:pt>
                <c:pt idx="1465">
                  <c:v>732.5</c:v>
                </c:pt>
                <c:pt idx="1466">
                  <c:v>733</c:v>
                </c:pt>
                <c:pt idx="1467">
                  <c:v>733.5</c:v>
                </c:pt>
                <c:pt idx="1468">
                  <c:v>734.00000000000011</c:v>
                </c:pt>
                <c:pt idx="1469">
                  <c:v>734.5</c:v>
                </c:pt>
                <c:pt idx="1470">
                  <c:v>735</c:v>
                </c:pt>
                <c:pt idx="1471">
                  <c:v>735.5</c:v>
                </c:pt>
                <c:pt idx="1472">
                  <c:v>736</c:v>
                </c:pt>
                <c:pt idx="1473">
                  <c:v>736.50000000000011</c:v>
                </c:pt>
                <c:pt idx="1474">
                  <c:v>737</c:v>
                </c:pt>
                <c:pt idx="1475">
                  <c:v>737.5</c:v>
                </c:pt>
                <c:pt idx="1476">
                  <c:v>738</c:v>
                </c:pt>
                <c:pt idx="1477">
                  <c:v>738.5</c:v>
                </c:pt>
                <c:pt idx="1478">
                  <c:v>739</c:v>
                </c:pt>
                <c:pt idx="1479">
                  <c:v>739.5</c:v>
                </c:pt>
                <c:pt idx="1480">
                  <c:v>740</c:v>
                </c:pt>
                <c:pt idx="1481">
                  <c:v>740.5</c:v>
                </c:pt>
                <c:pt idx="1482">
                  <c:v>741</c:v>
                </c:pt>
                <c:pt idx="1483">
                  <c:v>741.5</c:v>
                </c:pt>
                <c:pt idx="1484">
                  <c:v>742</c:v>
                </c:pt>
                <c:pt idx="1485">
                  <c:v>742.5</c:v>
                </c:pt>
                <c:pt idx="1486">
                  <c:v>743.00000000000011</c:v>
                </c:pt>
                <c:pt idx="1487">
                  <c:v>743.5</c:v>
                </c:pt>
                <c:pt idx="1488">
                  <c:v>744</c:v>
                </c:pt>
                <c:pt idx="1489">
                  <c:v>744.5</c:v>
                </c:pt>
                <c:pt idx="1490">
                  <c:v>745</c:v>
                </c:pt>
                <c:pt idx="1491">
                  <c:v>745.5</c:v>
                </c:pt>
                <c:pt idx="1492">
                  <c:v>746</c:v>
                </c:pt>
                <c:pt idx="1493">
                  <c:v>746.5</c:v>
                </c:pt>
                <c:pt idx="1494">
                  <c:v>747</c:v>
                </c:pt>
                <c:pt idx="1495">
                  <c:v>747.5</c:v>
                </c:pt>
                <c:pt idx="1496">
                  <c:v>748</c:v>
                </c:pt>
                <c:pt idx="1497">
                  <c:v>748.5</c:v>
                </c:pt>
                <c:pt idx="1498">
                  <c:v>749</c:v>
                </c:pt>
                <c:pt idx="1499">
                  <c:v>749.50000000000011</c:v>
                </c:pt>
                <c:pt idx="1500">
                  <c:v>750</c:v>
                </c:pt>
                <c:pt idx="1501">
                  <c:v>750.5</c:v>
                </c:pt>
                <c:pt idx="1502">
                  <c:v>751</c:v>
                </c:pt>
                <c:pt idx="1503">
                  <c:v>751.5</c:v>
                </c:pt>
                <c:pt idx="1504">
                  <c:v>752.00000000000011</c:v>
                </c:pt>
                <c:pt idx="1505">
                  <c:v>752.5</c:v>
                </c:pt>
                <c:pt idx="1506">
                  <c:v>753</c:v>
                </c:pt>
                <c:pt idx="1507">
                  <c:v>753.5</c:v>
                </c:pt>
                <c:pt idx="1508">
                  <c:v>754</c:v>
                </c:pt>
                <c:pt idx="1509">
                  <c:v>754.5</c:v>
                </c:pt>
                <c:pt idx="1510">
                  <c:v>755</c:v>
                </c:pt>
                <c:pt idx="1511">
                  <c:v>755.5</c:v>
                </c:pt>
                <c:pt idx="1512">
                  <c:v>756</c:v>
                </c:pt>
                <c:pt idx="1513">
                  <c:v>756.5</c:v>
                </c:pt>
                <c:pt idx="1514">
                  <c:v>757</c:v>
                </c:pt>
                <c:pt idx="1515">
                  <c:v>757.5</c:v>
                </c:pt>
                <c:pt idx="1516">
                  <c:v>758</c:v>
                </c:pt>
                <c:pt idx="1517">
                  <c:v>758.50000000000011</c:v>
                </c:pt>
                <c:pt idx="1518">
                  <c:v>759</c:v>
                </c:pt>
                <c:pt idx="1519">
                  <c:v>759.5</c:v>
                </c:pt>
                <c:pt idx="1520">
                  <c:v>760</c:v>
                </c:pt>
                <c:pt idx="1521">
                  <c:v>760.5</c:v>
                </c:pt>
                <c:pt idx="1522">
                  <c:v>761.00000000000011</c:v>
                </c:pt>
                <c:pt idx="1523">
                  <c:v>761.5</c:v>
                </c:pt>
                <c:pt idx="1524">
                  <c:v>762</c:v>
                </c:pt>
                <c:pt idx="1525">
                  <c:v>762.5</c:v>
                </c:pt>
                <c:pt idx="1526">
                  <c:v>763</c:v>
                </c:pt>
                <c:pt idx="1527">
                  <c:v>763.5</c:v>
                </c:pt>
                <c:pt idx="1528">
                  <c:v>764</c:v>
                </c:pt>
                <c:pt idx="1529">
                  <c:v>764.5</c:v>
                </c:pt>
                <c:pt idx="1530">
                  <c:v>765</c:v>
                </c:pt>
                <c:pt idx="1531">
                  <c:v>765.5</c:v>
                </c:pt>
                <c:pt idx="1532">
                  <c:v>766</c:v>
                </c:pt>
                <c:pt idx="1533">
                  <c:v>766.5</c:v>
                </c:pt>
                <c:pt idx="1534">
                  <c:v>767</c:v>
                </c:pt>
                <c:pt idx="1535">
                  <c:v>767.50000000000011</c:v>
                </c:pt>
                <c:pt idx="1536">
                  <c:v>768</c:v>
                </c:pt>
                <c:pt idx="1537">
                  <c:v>768.5</c:v>
                </c:pt>
                <c:pt idx="1538">
                  <c:v>769</c:v>
                </c:pt>
                <c:pt idx="1539">
                  <c:v>769.5</c:v>
                </c:pt>
                <c:pt idx="1540">
                  <c:v>770.00000000000011</c:v>
                </c:pt>
                <c:pt idx="1541">
                  <c:v>770.5</c:v>
                </c:pt>
                <c:pt idx="1542">
                  <c:v>771</c:v>
                </c:pt>
                <c:pt idx="1543">
                  <c:v>771.5</c:v>
                </c:pt>
                <c:pt idx="1544">
                  <c:v>772</c:v>
                </c:pt>
                <c:pt idx="1545">
                  <c:v>772.5</c:v>
                </c:pt>
                <c:pt idx="1546">
                  <c:v>773</c:v>
                </c:pt>
                <c:pt idx="1547">
                  <c:v>773.5</c:v>
                </c:pt>
                <c:pt idx="1548">
                  <c:v>774.00000000000011</c:v>
                </c:pt>
                <c:pt idx="1549">
                  <c:v>774.5</c:v>
                </c:pt>
                <c:pt idx="1550">
                  <c:v>775</c:v>
                </c:pt>
                <c:pt idx="1551">
                  <c:v>775.5</c:v>
                </c:pt>
                <c:pt idx="1552">
                  <c:v>776</c:v>
                </c:pt>
                <c:pt idx="1553">
                  <c:v>776.50000000000011</c:v>
                </c:pt>
                <c:pt idx="1554">
                  <c:v>777</c:v>
                </c:pt>
                <c:pt idx="1555">
                  <c:v>777.5</c:v>
                </c:pt>
                <c:pt idx="1556">
                  <c:v>778</c:v>
                </c:pt>
                <c:pt idx="1557">
                  <c:v>778.5</c:v>
                </c:pt>
                <c:pt idx="1558">
                  <c:v>779</c:v>
                </c:pt>
                <c:pt idx="1559">
                  <c:v>779.5</c:v>
                </c:pt>
                <c:pt idx="1560">
                  <c:v>780</c:v>
                </c:pt>
                <c:pt idx="1561">
                  <c:v>780.5</c:v>
                </c:pt>
                <c:pt idx="1562">
                  <c:v>781</c:v>
                </c:pt>
                <c:pt idx="1563">
                  <c:v>781.5</c:v>
                </c:pt>
                <c:pt idx="1564">
                  <c:v>782</c:v>
                </c:pt>
                <c:pt idx="1565">
                  <c:v>782.5</c:v>
                </c:pt>
                <c:pt idx="1566">
                  <c:v>783.00000000000011</c:v>
                </c:pt>
                <c:pt idx="1567">
                  <c:v>783.5</c:v>
                </c:pt>
                <c:pt idx="1568">
                  <c:v>784</c:v>
                </c:pt>
                <c:pt idx="1569">
                  <c:v>784.5</c:v>
                </c:pt>
                <c:pt idx="1570">
                  <c:v>785</c:v>
                </c:pt>
                <c:pt idx="1571">
                  <c:v>785.50000000000011</c:v>
                </c:pt>
                <c:pt idx="1572">
                  <c:v>786</c:v>
                </c:pt>
                <c:pt idx="1573">
                  <c:v>786.5</c:v>
                </c:pt>
                <c:pt idx="1574">
                  <c:v>787</c:v>
                </c:pt>
                <c:pt idx="1575">
                  <c:v>787.5</c:v>
                </c:pt>
                <c:pt idx="1576">
                  <c:v>788</c:v>
                </c:pt>
                <c:pt idx="1577">
                  <c:v>788.5</c:v>
                </c:pt>
                <c:pt idx="1578">
                  <c:v>789</c:v>
                </c:pt>
                <c:pt idx="1579">
                  <c:v>789.5</c:v>
                </c:pt>
                <c:pt idx="1580">
                  <c:v>790</c:v>
                </c:pt>
                <c:pt idx="1581">
                  <c:v>790.5</c:v>
                </c:pt>
                <c:pt idx="1582">
                  <c:v>791</c:v>
                </c:pt>
                <c:pt idx="1583">
                  <c:v>791.5</c:v>
                </c:pt>
                <c:pt idx="1584">
                  <c:v>792.00000000000011</c:v>
                </c:pt>
                <c:pt idx="1585">
                  <c:v>792.5</c:v>
                </c:pt>
                <c:pt idx="1586">
                  <c:v>793</c:v>
                </c:pt>
                <c:pt idx="1587">
                  <c:v>793.5</c:v>
                </c:pt>
                <c:pt idx="1588">
                  <c:v>794</c:v>
                </c:pt>
                <c:pt idx="1589">
                  <c:v>794.50000000000011</c:v>
                </c:pt>
                <c:pt idx="1590">
                  <c:v>795</c:v>
                </c:pt>
                <c:pt idx="1591">
                  <c:v>795.5</c:v>
                </c:pt>
                <c:pt idx="1592">
                  <c:v>796</c:v>
                </c:pt>
                <c:pt idx="1593">
                  <c:v>796.5</c:v>
                </c:pt>
                <c:pt idx="1594">
                  <c:v>797</c:v>
                </c:pt>
                <c:pt idx="1595">
                  <c:v>797.5</c:v>
                </c:pt>
                <c:pt idx="1596">
                  <c:v>798</c:v>
                </c:pt>
                <c:pt idx="1597">
                  <c:v>798.5</c:v>
                </c:pt>
                <c:pt idx="1598">
                  <c:v>799</c:v>
                </c:pt>
                <c:pt idx="1599">
                  <c:v>799.5</c:v>
                </c:pt>
                <c:pt idx="1600">
                  <c:v>800</c:v>
                </c:pt>
                <c:pt idx="1601">
                  <c:v>800.5</c:v>
                </c:pt>
                <c:pt idx="1602">
                  <c:v>801.00000000000011</c:v>
                </c:pt>
                <c:pt idx="1603">
                  <c:v>801.5</c:v>
                </c:pt>
                <c:pt idx="1604">
                  <c:v>802</c:v>
                </c:pt>
                <c:pt idx="1605">
                  <c:v>802.5</c:v>
                </c:pt>
                <c:pt idx="1606">
                  <c:v>803</c:v>
                </c:pt>
                <c:pt idx="1607">
                  <c:v>803.5</c:v>
                </c:pt>
                <c:pt idx="1608">
                  <c:v>804</c:v>
                </c:pt>
                <c:pt idx="1609">
                  <c:v>804.5</c:v>
                </c:pt>
                <c:pt idx="1610">
                  <c:v>805</c:v>
                </c:pt>
                <c:pt idx="1611">
                  <c:v>805.5</c:v>
                </c:pt>
                <c:pt idx="1612">
                  <c:v>806</c:v>
                </c:pt>
                <c:pt idx="1613">
                  <c:v>806.5</c:v>
                </c:pt>
                <c:pt idx="1614">
                  <c:v>807</c:v>
                </c:pt>
                <c:pt idx="1615">
                  <c:v>807.50000000000011</c:v>
                </c:pt>
                <c:pt idx="1616">
                  <c:v>808</c:v>
                </c:pt>
                <c:pt idx="1617">
                  <c:v>808.5</c:v>
                </c:pt>
                <c:pt idx="1618">
                  <c:v>809</c:v>
                </c:pt>
                <c:pt idx="1619">
                  <c:v>809.5</c:v>
                </c:pt>
                <c:pt idx="1620">
                  <c:v>810.00000000000011</c:v>
                </c:pt>
                <c:pt idx="1621">
                  <c:v>810.5</c:v>
                </c:pt>
                <c:pt idx="1622">
                  <c:v>811</c:v>
                </c:pt>
                <c:pt idx="1623">
                  <c:v>811.5</c:v>
                </c:pt>
                <c:pt idx="1624">
                  <c:v>812</c:v>
                </c:pt>
                <c:pt idx="1625">
                  <c:v>812.5</c:v>
                </c:pt>
                <c:pt idx="1626">
                  <c:v>813</c:v>
                </c:pt>
                <c:pt idx="1627">
                  <c:v>813.5</c:v>
                </c:pt>
                <c:pt idx="1628">
                  <c:v>814</c:v>
                </c:pt>
                <c:pt idx="1629">
                  <c:v>814.5</c:v>
                </c:pt>
                <c:pt idx="1630">
                  <c:v>815</c:v>
                </c:pt>
                <c:pt idx="1631">
                  <c:v>815.5</c:v>
                </c:pt>
                <c:pt idx="1632">
                  <c:v>816</c:v>
                </c:pt>
                <c:pt idx="1633">
                  <c:v>816.50000000000011</c:v>
                </c:pt>
                <c:pt idx="1634">
                  <c:v>817</c:v>
                </c:pt>
                <c:pt idx="1635">
                  <c:v>817.5</c:v>
                </c:pt>
                <c:pt idx="1636">
                  <c:v>818</c:v>
                </c:pt>
                <c:pt idx="1637">
                  <c:v>818.5</c:v>
                </c:pt>
                <c:pt idx="1638">
                  <c:v>819.00000000000011</c:v>
                </c:pt>
                <c:pt idx="1639">
                  <c:v>819.5</c:v>
                </c:pt>
                <c:pt idx="1640">
                  <c:v>820</c:v>
                </c:pt>
                <c:pt idx="1641">
                  <c:v>820.5</c:v>
                </c:pt>
                <c:pt idx="1642">
                  <c:v>821</c:v>
                </c:pt>
                <c:pt idx="1643">
                  <c:v>821.5</c:v>
                </c:pt>
                <c:pt idx="1644">
                  <c:v>822</c:v>
                </c:pt>
                <c:pt idx="1645">
                  <c:v>822.5</c:v>
                </c:pt>
                <c:pt idx="1646">
                  <c:v>823</c:v>
                </c:pt>
                <c:pt idx="1647">
                  <c:v>823.5</c:v>
                </c:pt>
                <c:pt idx="1648">
                  <c:v>824</c:v>
                </c:pt>
                <c:pt idx="1649">
                  <c:v>824.5</c:v>
                </c:pt>
                <c:pt idx="1650">
                  <c:v>825</c:v>
                </c:pt>
                <c:pt idx="1651">
                  <c:v>825.50000000000011</c:v>
                </c:pt>
                <c:pt idx="1652">
                  <c:v>826</c:v>
                </c:pt>
                <c:pt idx="1653">
                  <c:v>826.5</c:v>
                </c:pt>
                <c:pt idx="1654">
                  <c:v>827</c:v>
                </c:pt>
                <c:pt idx="1655">
                  <c:v>827.5</c:v>
                </c:pt>
                <c:pt idx="1656">
                  <c:v>828.00000000000011</c:v>
                </c:pt>
                <c:pt idx="1657">
                  <c:v>828.5</c:v>
                </c:pt>
                <c:pt idx="1658">
                  <c:v>829</c:v>
                </c:pt>
                <c:pt idx="1659">
                  <c:v>829.5</c:v>
                </c:pt>
                <c:pt idx="1660">
                  <c:v>830</c:v>
                </c:pt>
                <c:pt idx="1661">
                  <c:v>830.5</c:v>
                </c:pt>
                <c:pt idx="1662">
                  <c:v>831</c:v>
                </c:pt>
                <c:pt idx="1663">
                  <c:v>831.5</c:v>
                </c:pt>
                <c:pt idx="1664">
                  <c:v>832.00000000000011</c:v>
                </c:pt>
                <c:pt idx="1665">
                  <c:v>832.5</c:v>
                </c:pt>
                <c:pt idx="1666">
                  <c:v>833</c:v>
                </c:pt>
                <c:pt idx="1667">
                  <c:v>833.5</c:v>
                </c:pt>
                <c:pt idx="1668">
                  <c:v>834</c:v>
                </c:pt>
                <c:pt idx="1669">
                  <c:v>834.50000000000011</c:v>
                </c:pt>
                <c:pt idx="1670">
                  <c:v>835</c:v>
                </c:pt>
                <c:pt idx="1671">
                  <c:v>835.5</c:v>
                </c:pt>
                <c:pt idx="1672">
                  <c:v>836</c:v>
                </c:pt>
                <c:pt idx="1673">
                  <c:v>836.5</c:v>
                </c:pt>
                <c:pt idx="1674">
                  <c:v>837</c:v>
                </c:pt>
                <c:pt idx="1675">
                  <c:v>837.5</c:v>
                </c:pt>
                <c:pt idx="1676">
                  <c:v>838</c:v>
                </c:pt>
                <c:pt idx="1677">
                  <c:v>838.5</c:v>
                </c:pt>
                <c:pt idx="1678">
                  <c:v>839</c:v>
                </c:pt>
                <c:pt idx="1679">
                  <c:v>839.5</c:v>
                </c:pt>
                <c:pt idx="1680">
                  <c:v>840</c:v>
                </c:pt>
                <c:pt idx="1681">
                  <c:v>840.5</c:v>
                </c:pt>
                <c:pt idx="1682">
                  <c:v>841.00000000000011</c:v>
                </c:pt>
                <c:pt idx="1683">
                  <c:v>841.5</c:v>
                </c:pt>
                <c:pt idx="1684">
                  <c:v>842</c:v>
                </c:pt>
                <c:pt idx="1685">
                  <c:v>842.5</c:v>
                </c:pt>
                <c:pt idx="1686">
                  <c:v>843</c:v>
                </c:pt>
                <c:pt idx="1687">
                  <c:v>843.50000000000011</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850.00000000000011</c:v>
                </c:pt>
                <c:pt idx="1701">
                  <c:v>850.5</c:v>
                </c:pt>
                <c:pt idx="1702">
                  <c:v>851</c:v>
                </c:pt>
                <c:pt idx="1703">
                  <c:v>851.5</c:v>
                </c:pt>
                <c:pt idx="1704">
                  <c:v>852</c:v>
                </c:pt>
                <c:pt idx="1705">
                  <c:v>852.50000000000011</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859.00000000000011</c:v>
                </c:pt>
                <c:pt idx="1719">
                  <c:v>859.5</c:v>
                </c:pt>
                <c:pt idx="1720">
                  <c:v>860</c:v>
                </c:pt>
                <c:pt idx="1721">
                  <c:v>860.5</c:v>
                </c:pt>
                <c:pt idx="1722">
                  <c:v>861</c:v>
                </c:pt>
                <c:pt idx="1723">
                  <c:v>861.5</c:v>
                </c:pt>
                <c:pt idx="1724">
                  <c:v>862</c:v>
                </c:pt>
                <c:pt idx="1725">
                  <c:v>862.5</c:v>
                </c:pt>
                <c:pt idx="1726">
                  <c:v>863</c:v>
                </c:pt>
                <c:pt idx="1727">
                  <c:v>863.5</c:v>
                </c:pt>
                <c:pt idx="1728">
                  <c:v>864</c:v>
                </c:pt>
                <c:pt idx="1729">
                  <c:v>864.5</c:v>
                </c:pt>
                <c:pt idx="1730">
                  <c:v>865</c:v>
                </c:pt>
                <c:pt idx="1731">
                  <c:v>865.50000000000011</c:v>
                </c:pt>
                <c:pt idx="1732">
                  <c:v>866</c:v>
                </c:pt>
                <c:pt idx="1733">
                  <c:v>866.5</c:v>
                </c:pt>
                <c:pt idx="1734">
                  <c:v>867</c:v>
                </c:pt>
                <c:pt idx="1735">
                  <c:v>867.5</c:v>
                </c:pt>
                <c:pt idx="1736">
                  <c:v>868.00000000000011</c:v>
                </c:pt>
                <c:pt idx="1737">
                  <c:v>868.5</c:v>
                </c:pt>
                <c:pt idx="1738">
                  <c:v>869</c:v>
                </c:pt>
                <c:pt idx="1739">
                  <c:v>869.5</c:v>
                </c:pt>
                <c:pt idx="1740">
                  <c:v>870</c:v>
                </c:pt>
                <c:pt idx="1741">
                  <c:v>870.5</c:v>
                </c:pt>
                <c:pt idx="1742">
                  <c:v>871</c:v>
                </c:pt>
                <c:pt idx="1743">
                  <c:v>871.5</c:v>
                </c:pt>
                <c:pt idx="1744">
                  <c:v>872</c:v>
                </c:pt>
                <c:pt idx="1745">
                  <c:v>872.5</c:v>
                </c:pt>
                <c:pt idx="1746">
                  <c:v>873</c:v>
                </c:pt>
                <c:pt idx="1747">
                  <c:v>873.5</c:v>
                </c:pt>
                <c:pt idx="1748">
                  <c:v>874</c:v>
                </c:pt>
                <c:pt idx="1749">
                  <c:v>874.50000000000011</c:v>
                </c:pt>
                <c:pt idx="1750">
                  <c:v>875</c:v>
                </c:pt>
                <c:pt idx="1751">
                  <c:v>875.5</c:v>
                </c:pt>
                <c:pt idx="1752">
                  <c:v>876</c:v>
                </c:pt>
                <c:pt idx="1753">
                  <c:v>876.5</c:v>
                </c:pt>
                <c:pt idx="1754">
                  <c:v>877.00000000000011</c:v>
                </c:pt>
                <c:pt idx="1755">
                  <c:v>877.5</c:v>
                </c:pt>
                <c:pt idx="1756">
                  <c:v>878</c:v>
                </c:pt>
                <c:pt idx="1757">
                  <c:v>878.5</c:v>
                </c:pt>
                <c:pt idx="1758">
                  <c:v>879</c:v>
                </c:pt>
                <c:pt idx="1759">
                  <c:v>879.5</c:v>
                </c:pt>
                <c:pt idx="1760">
                  <c:v>880</c:v>
                </c:pt>
                <c:pt idx="1761">
                  <c:v>880.5</c:v>
                </c:pt>
                <c:pt idx="1762">
                  <c:v>881</c:v>
                </c:pt>
                <c:pt idx="1763">
                  <c:v>881.5</c:v>
                </c:pt>
                <c:pt idx="1764">
                  <c:v>882</c:v>
                </c:pt>
                <c:pt idx="1765">
                  <c:v>882.5</c:v>
                </c:pt>
                <c:pt idx="1766">
                  <c:v>883</c:v>
                </c:pt>
                <c:pt idx="1767">
                  <c:v>883.50000000000011</c:v>
                </c:pt>
                <c:pt idx="1768">
                  <c:v>884</c:v>
                </c:pt>
                <c:pt idx="1769">
                  <c:v>884.5</c:v>
                </c:pt>
                <c:pt idx="1770">
                  <c:v>885</c:v>
                </c:pt>
                <c:pt idx="1771">
                  <c:v>885.5</c:v>
                </c:pt>
                <c:pt idx="1772">
                  <c:v>886.00000000000011</c:v>
                </c:pt>
                <c:pt idx="1773">
                  <c:v>886.5</c:v>
                </c:pt>
                <c:pt idx="1774">
                  <c:v>887</c:v>
                </c:pt>
                <c:pt idx="1775">
                  <c:v>887.5</c:v>
                </c:pt>
                <c:pt idx="1776">
                  <c:v>888</c:v>
                </c:pt>
                <c:pt idx="1777">
                  <c:v>888.5</c:v>
                </c:pt>
                <c:pt idx="1778">
                  <c:v>889</c:v>
                </c:pt>
                <c:pt idx="1779">
                  <c:v>889.5</c:v>
                </c:pt>
                <c:pt idx="1780">
                  <c:v>890.00000000000011</c:v>
                </c:pt>
                <c:pt idx="1781">
                  <c:v>890.5</c:v>
                </c:pt>
                <c:pt idx="1782">
                  <c:v>891</c:v>
                </c:pt>
                <c:pt idx="1783">
                  <c:v>891.5</c:v>
                </c:pt>
                <c:pt idx="1784">
                  <c:v>892</c:v>
                </c:pt>
                <c:pt idx="1785">
                  <c:v>892.50000000000011</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899.00000000000011</c:v>
                </c:pt>
                <c:pt idx="1799">
                  <c:v>899.5</c:v>
                </c:pt>
                <c:pt idx="1800">
                  <c:v>900</c:v>
                </c:pt>
                <c:pt idx="1801">
                  <c:v>900.5</c:v>
                </c:pt>
                <c:pt idx="1802">
                  <c:v>901</c:v>
                </c:pt>
                <c:pt idx="1803">
                  <c:v>901.50000000000011</c:v>
                </c:pt>
                <c:pt idx="1804">
                  <c:v>902</c:v>
                </c:pt>
                <c:pt idx="1805">
                  <c:v>902.5</c:v>
                </c:pt>
                <c:pt idx="1806">
                  <c:v>903</c:v>
                </c:pt>
                <c:pt idx="1807">
                  <c:v>903.5</c:v>
                </c:pt>
                <c:pt idx="1808">
                  <c:v>904</c:v>
                </c:pt>
                <c:pt idx="1809">
                  <c:v>904.5</c:v>
                </c:pt>
                <c:pt idx="1810">
                  <c:v>905</c:v>
                </c:pt>
                <c:pt idx="1811">
                  <c:v>905.5</c:v>
                </c:pt>
                <c:pt idx="1812">
                  <c:v>906</c:v>
                </c:pt>
                <c:pt idx="1813">
                  <c:v>906.5</c:v>
                </c:pt>
                <c:pt idx="1814">
                  <c:v>907</c:v>
                </c:pt>
                <c:pt idx="1815">
                  <c:v>907.5</c:v>
                </c:pt>
                <c:pt idx="1816">
                  <c:v>908.00000000000011</c:v>
                </c:pt>
                <c:pt idx="1817">
                  <c:v>908.5</c:v>
                </c:pt>
                <c:pt idx="1818">
                  <c:v>909</c:v>
                </c:pt>
                <c:pt idx="1819">
                  <c:v>909.5</c:v>
                </c:pt>
                <c:pt idx="1820">
                  <c:v>910</c:v>
                </c:pt>
                <c:pt idx="1821">
                  <c:v>910.50000000000011</c:v>
                </c:pt>
                <c:pt idx="1822">
                  <c:v>911</c:v>
                </c:pt>
                <c:pt idx="1823">
                  <c:v>911.5</c:v>
                </c:pt>
                <c:pt idx="1824">
                  <c:v>912</c:v>
                </c:pt>
                <c:pt idx="1825">
                  <c:v>912.5</c:v>
                </c:pt>
                <c:pt idx="1826">
                  <c:v>913</c:v>
                </c:pt>
                <c:pt idx="1827">
                  <c:v>913.5</c:v>
                </c:pt>
                <c:pt idx="1828">
                  <c:v>914</c:v>
                </c:pt>
                <c:pt idx="1829">
                  <c:v>914.5</c:v>
                </c:pt>
                <c:pt idx="1830">
                  <c:v>915</c:v>
                </c:pt>
                <c:pt idx="1831">
                  <c:v>915.5</c:v>
                </c:pt>
                <c:pt idx="1832">
                  <c:v>916</c:v>
                </c:pt>
                <c:pt idx="1833">
                  <c:v>916.5</c:v>
                </c:pt>
                <c:pt idx="1834">
                  <c:v>917.00000000000011</c:v>
                </c:pt>
                <c:pt idx="1835">
                  <c:v>917.5</c:v>
                </c:pt>
                <c:pt idx="1836">
                  <c:v>918</c:v>
                </c:pt>
                <c:pt idx="1837">
                  <c:v>918.5</c:v>
                </c:pt>
                <c:pt idx="1838">
                  <c:v>919</c:v>
                </c:pt>
                <c:pt idx="1839">
                  <c:v>919.5</c:v>
                </c:pt>
                <c:pt idx="1840">
                  <c:v>920</c:v>
                </c:pt>
                <c:pt idx="1841">
                  <c:v>920.5</c:v>
                </c:pt>
                <c:pt idx="1842">
                  <c:v>921</c:v>
                </c:pt>
                <c:pt idx="1843">
                  <c:v>921.5</c:v>
                </c:pt>
                <c:pt idx="1844">
                  <c:v>922</c:v>
                </c:pt>
                <c:pt idx="1845">
                  <c:v>922.5</c:v>
                </c:pt>
                <c:pt idx="1846">
                  <c:v>923</c:v>
                </c:pt>
                <c:pt idx="1847">
                  <c:v>923.50000000000011</c:v>
                </c:pt>
                <c:pt idx="1848">
                  <c:v>924</c:v>
                </c:pt>
                <c:pt idx="1849">
                  <c:v>924.5</c:v>
                </c:pt>
                <c:pt idx="1850">
                  <c:v>925</c:v>
                </c:pt>
                <c:pt idx="1851">
                  <c:v>925.5</c:v>
                </c:pt>
                <c:pt idx="1852">
                  <c:v>926.00000000000011</c:v>
                </c:pt>
                <c:pt idx="1853">
                  <c:v>926.5</c:v>
                </c:pt>
                <c:pt idx="1854">
                  <c:v>927</c:v>
                </c:pt>
                <c:pt idx="1855">
                  <c:v>927.5</c:v>
                </c:pt>
                <c:pt idx="1856">
                  <c:v>928</c:v>
                </c:pt>
                <c:pt idx="1857">
                  <c:v>928.5</c:v>
                </c:pt>
                <c:pt idx="1858">
                  <c:v>929</c:v>
                </c:pt>
                <c:pt idx="1859">
                  <c:v>929.5</c:v>
                </c:pt>
                <c:pt idx="1860">
                  <c:v>930</c:v>
                </c:pt>
                <c:pt idx="1861">
                  <c:v>930.5</c:v>
                </c:pt>
                <c:pt idx="1862">
                  <c:v>931</c:v>
                </c:pt>
                <c:pt idx="1863">
                  <c:v>931.5</c:v>
                </c:pt>
                <c:pt idx="1864">
                  <c:v>932</c:v>
                </c:pt>
                <c:pt idx="1865">
                  <c:v>932.50000000000011</c:v>
                </c:pt>
                <c:pt idx="1866">
                  <c:v>933</c:v>
                </c:pt>
                <c:pt idx="1867">
                  <c:v>933.5</c:v>
                </c:pt>
                <c:pt idx="1868">
                  <c:v>934</c:v>
                </c:pt>
                <c:pt idx="1869">
                  <c:v>934.5</c:v>
                </c:pt>
                <c:pt idx="1870">
                  <c:v>935.00000000000011</c:v>
                </c:pt>
                <c:pt idx="1871">
                  <c:v>935.5</c:v>
                </c:pt>
                <c:pt idx="1872">
                  <c:v>936</c:v>
                </c:pt>
                <c:pt idx="1873">
                  <c:v>936.5</c:v>
                </c:pt>
                <c:pt idx="1874">
                  <c:v>937</c:v>
                </c:pt>
                <c:pt idx="1875">
                  <c:v>937.5</c:v>
                </c:pt>
                <c:pt idx="1876">
                  <c:v>938</c:v>
                </c:pt>
                <c:pt idx="1877">
                  <c:v>938.5</c:v>
                </c:pt>
                <c:pt idx="1878">
                  <c:v>939</c:v>
                </c:pt>
                <c:pt idx="1879">
                  <c:v>939.5</c:v>
                </c:pt>
                <c:pt idx="1880">
                  <c:v>940</c:v>
                </c:pt>
                <c:pt idx="1881">
                  <c:v>940.5</c:v>
                </c:pt>
                <c:pt idx="1882">
                  <c:v>941</c:v>
                </c:pt>
                <c:pt idx="1883">
                  <c:v>941.50000000000011</c:v>
                </c:pt>
                <c:pt idx="1884">
                  <c:v>942</c:v>
                </c:pt>
                <c:pt idx="1885">
                  <c:v>942.5</c:v>
                </c:pt>
                <c:pt idx="1886">
                  <c:v>943</c:v>
                </c:pt>
                <c:pt idx="1887">
                  <c:v>943.5</c:v>
                </c:pt>
                <c:pt idx="1888">
                  <c:v>944</c:v>
                </c:pt>
                <c:pt idx="1889">
                  <c:v>944.5</c:v>
                </c:pt>
                <c:pt idx="1890">
                  <c:v>945</c:v>
                </c:pt>
                <c:pt idx="1891">
                  <c:v>945.5</c:v>
                </c:pt>
                <c:pt idx="1892">
                  <c:v>946</c:v>
                </c:pt>
                <c:pt idx="1893">
                  <c:v>946.5</c:v>
                </c:pt>
                <c:pt idx="1894">
                  <c:v>947</c:v>
                </c:pt>
                <c:pt idx="1895">
                  <c:v>947.5</c:v>
                </c:pt>
                <c:pt idx="1896">
                  <c:v>948.00000000000011</c:v>
                </c:pt>
                <c:pt idx="1897">
                  <c:v>948.5</c:v>
                </c:pt>
                <c:pt idx="1898">
                  <c:v>949</c:v>
                </c:pt>
                <c:pt idx="1899">
                  <c:v>949.5</c:v>
                </c:pt>
                <c:pt idx="1900">
                  <c:v>950</c:v>
                </c:pt>
                <c:pt idx="1901">
                  <c:v>950.50000000000011</c:v>
                </c:pt>
                <c:pt idx="1902">
                  <c:v>951</c:v>
                </c:pt>
                <c:pt idx="1903">
                  <c:v>951.5</c:v>
                </c:pt>
                <c:pt idx="1904">
                  <c:v>952</c:v>
                </c:pt>
                <c:pt idx="1905">
                  <c:v>952.5</c:v>
                </c:pt>
                <c:pt idx="1906">
                  <c:v>953</c:v>
                </c:pt>
                <c:pt idx="1907">
                  <c:v>953.5</c:v>
                </c:pt>
                <c:pt idx="1908">
                  <c:v>954</c:v>
                </c:pt>
                <c:pt idx="1909">
                  <c:v>954.5</c:v>
                </c:pt>
                <c:pt idx="1910">
                  <c:v>955</c:v>
                </c:pt>
                <c:pt idx="1911">
                  <c:v>955.5</c:v>
                </c:pt>
                <c:pt idx="1912">
                  <c:v>956</c:v>
                </c:pt>
                <c:pt idx="1913">
                  <c:v>956.5</c:v>
                </c:pt>
                <c:pt idx="1914">
                  <c:v>957.00000000000011</c:v>
                </c:pt>
                <c:pt idx="1915">
                  <c:v>957.5</c:v>
                </c:pt>
                <c:pt idx="1916">
                  <c:v>958</c:v>
                </c:pt>
                <c:pt idx="1917">
                  <c:v>958.5</c:v>
                </c:pt>
                <c:pt idx="1918">
                  <c:v>959</c:v>
                </c:pt>
                <c:pt idx="1919">
                  <c:v>959.50000000000011</c:v>
                </c:pt>
                <c:pt idx="1920">
                  <c:v>960</c:v>
                </c:pt>
                <c:pt idx="1921">
                  <c:v>960.5</c:v>
                </c:pt>
                <c:pt idx="1922">
                  <c:v>961</c:v>
                </c:pt>
                <c:pt idx="1923">
                  <c:v>961.5</c:v>
                </c:pt>
                <c:pt idx="1924">
                  <c:v>962</c:v>
                </c:pt>
                <c:pt idx="1925">
                  <c:v>962.5</c:v>
                </c:pt>
                <c:pt idx="1926">
                  <c:v>963</c:v>
                </c:pt>
                <c:pt idx="1927">
                  <c:v>963.5</c:v>
                </c:pt>
                <c:pt idx="1928">
                  <c:v>964</c:v>
                </c:pt>
                <c:pt idx="1929">
                  <c:v>964.5</c:v>
                </c:pt>
                <c:pt idx="1930">
                  <c:v>965</c:v>
                </c:pt>
                <c:pt idx="1931">
                  <c:v>965.5</c:v>
                </c:pt>
                <c:pt idx="1932">
                  <c:v>966.00000000000011</c:v>
                </c:pt>
                <c:pt idx="1933">
                  <c:v>966.5</c:v>
                </c:pt>
                <c:pt idx="1934">
                  <c:v>967</c:v>
                </c:pt>
                <c:pt idx="1935">
                  <c:v>967.5</c:v>
                </c:pt>
                <c:pt idx="1936">
                  <c:v>968</c:v>
                </c:pt>
                <c:pt idx="1937">
                  <c:v>968.50000000000011</c:v>
                </c:pt>
                <c:pt idx="1938">
                  <c:v>969</c:v>
                </c:pt>
                <c:pt idx="1939">
                  <c:v>969.5</c:v>
                </c:pt>
                <c:pt idx="1940">
                  <c:v>970</c:v>
                </c:pt>
                <c:pt idx="1941">
                  <c:v>970.5</c:v>
                </c:pt>
                <c:pt idx="1942">
                  <c:v>971</c:v>
                </c:pt>
                <c:pt idx="1943">
                  <c:v>971.5</c:v>
                </c:pt>
                <c:pt idx="1944">
                  <c:v>972</c:v>
                </c:pt>
                <c:pt idx="1945">
                  <c:v>972.50000000000011</c:v>
                </c:pt>
                <c:pt idx="1946">
                  <c:v>973</c:v>
                </c:pt>
                <c:pt idx="1947">
                  <c:v>973.5</c:v>
                </c:pt>
                <c:pt idx="1948">
                  <c:v>974</c:v>
                </c:pt>
                <c:pt idx="1949">
                  <c:v>974.5</c:v>
                </c:pt>
                <c:pt idx="1950">
                  <c:v>975.00000000000011</c:v>
                </c:pt>
                <c:pt idx="1951">
                  <c:v>975.5</c:v>
                </c:pt>
                <c:pt idx="1952">
                  <c:v>976</c:v>
                </c:pt>
                <c:pt idx="1953">
                  <c:v>976.5</c:v>
                </c:pt>
                <c:pt idx="1954">
                  <c:v>977</c:v>
                </c:pt>
                <c:pt idx="1955">
                  <c:v>977.50000000000011</c:v>
                </c:pt>
                <c:pt idx="1956">
                  <c:v>978.00000000000011</c:v>
                </c:pt>
                <c:pt idx="1957">
                  <c:v>978.50000000000023</c:v>
                </c:pt>
                <c:pt idx="1958">
                  <c:v>979</c:v>
                </c:pt>
                <c:pt idx="1959">
                  <c:v>979.50000000000011</c:v>
                </c:pt>
                <c:pt idx="1960">
                  <c:v>980.00000000000023</c:v>
                </c:pt>
                <c:pt idx="1961">
                  <c:v>980.5</c:v>
                </c:pt>
                <c:pt idx="1962">
                  <c:v>981.00000000000011</c:v>
                </c:pt>
                <c:pt idx="1963">
                  <c:v>981.50000000000011</c:v>
                </c:pt>
                <c:pt idx="1964">
                  <c:v>982</c:v>
                </c:pt>
                <c:pt idx="1965">
                  <c:v>982.50000000000011</c:v>
                </c:pt>
                <c:pt idx="1966">
                  <c:v>983.00000000000011</c:v>
                </c:pt>
                <c:pt idx="1967">
                  <c:v>983.50000000000023</c:v>
                </c:pt>
                <c:pt idx="1968">
                  <c:v>984.00000000000011</c:v>
                </c:pt>
                <c:pt idx="1969">
                  <c:v>984.50000000000011</c:v>
                </c:pt>
                <c:pt idx="1970">
                  <c:v>985.00000000000023</c:v>
                </c:pt>
                <c:pt idx="1971">
                  <c:v>985.5</c:v>
                </c:pt>
                <c:pt idx="1972">
                  <c:v>986.00000000000011</c:v>
                </c:pt>
                <c:pt idx="1973">
                  <c:v>986.50000000000023</c:v>
                </c:pt>
                <c:pt idx="1974">
                  <c:v>987</c:v>
                </c:pt>
                <c:pt idx="1975">
                  <c:v>987.50000000000011</c:v>
                </c:pt>
                <c:pt idx="1976">
                  <c:v>988.00000000000011</c:v>
                </c:pt>
                <c:pt idx="1977">
                  <c:v>988.50000000000023</c:v>
                </c:pt>
                <c:pt idx="1978">
                  <c:v>989.00000000000011</c:v>
                </c:pt>
                <c:pt idx="1979">
                  <c:v>989.50000000000011</c:v>
                </c:pt>
                <c:pt idx="1980">
                  <c:v>990.00000000000023</c:v>
                </c:pt>
                <c:pt idx="1981">
                  <c:v>990.50000000000011</c:v>
                </c:pt>
                <c:pt idx="1982">
                  <c:v>991.00000000000011</c:v>
                </c:pt>
                <c:pt idx="1983">
                  <c:v>991.50000000000023</c:v>
                </c:pt>
                <c:pt idx="1984">
                  <c:v>992</c:v>
                </c:pt>
                <c:pt idx="1985">
                  <c:v>992.50000000000011</c:v>
                </c:pt>
                <c:pt idx="1986">
                  <c:v>993.00000000000023</c:v>
                </c:pt>
                <c:pt idx="1987">
                  <c:v>993.5</c:v>
                </c:pt>
                <c:pt idx="1988">
                  <c:v>994.00000000000011</c:v>
                </c:pt>
                <c:pt idx="1989">
                  <c:v>994.50000000000011</c:v>
                </c:pt>
                <c:pt idx="1990">
                  <c:v>995.00000000000023</c:v>
                </c:pt>
                <c:pt idx="1991">
                  <c:v>995.50000000000011</c:v>
                </c:pt>
                <c:pt idx="1992">
                  <c:v>996.00000000000011</c:v>
                </c:pt>
                <c:pt idx="1993">
                  <c:v>996.50000000000023</c:v>
                </c:pt>
                <c:pt idx="1994">
                  <c:v>997</c:v>
                </c:pt>
                <c:pt idx="1995">
                  <c:v>997.50000000000011</c:v>
                </c:pt>
                <c:pt idx="1996">
                  <c:v>998.00000000000023</c:v>
                </c:pt>
                <c:pt idx="1997">
                  <c:v>998.5</c:v>
                </c:pt>
                <c:pt idx="1998">
                  <c:v>999.00000000000011</c:v>
                </c:pt>
                <c:pt idx="1999">
                  <c:v>999.50000000000023</c:v>
                </c:pt>
                <c:pt idx="2000">
                  <c:v>1000</c:v>
                </c:pt>
                <c:pt idx="2001">
                  <c:v>1000.5000000000001</c:v>
                </c:pt>
                <c:pt idx="2002">
                  <c:v>1001.0000000000001</c:v>
                </c:pt>
                <c:pt idx="2003">
                  <c:v>1001.5000000000002</c:v>
                </c:pt>
                <c:pt idx="2004">
                  <c:v>1002.0000000000001</c:v>
                </c:pt>
                <c:pt idx="2005">
                  <c:v>1002.5000000000001</c:v>
                </c:pt>
                <c:pt idx="2006">
                  <c:v>1003.0000000000002</c:v>
                </c:pt>
                <c:pt idx="2007">
                  <c:v>1003.5</c:v>
                </c:pt>
                <c:pt idx="2008">
                  <c:v>1004.0000000000001</c:v>
                </c:pt>
                <c:pt idx="2009">
                  <c:v>1004.5000000000002</c:v>
                </c:pt>
                <c:pt idx="2010">
                  <c:v>1005</c:v>
                </c:pt>
                <c:pt idx="2011">
                  <c:v>1005.5000000000001</c:v>
                </c:pt>
                <c:pt idx="2012">
                  <c:v>1006.0000000000001</c:v>
                </c:pt>
                <c:pt idx="2013">
                  <c:v>1006.5</c:v>
                </c:pt>
                <c:pt idx="2014">
                  <c:v>1007.0000000000001</c:v>
                </c:pt>
                <c:pt idx="2015">
                  <c:v>1007.5000000000001</c:v>
                </c:pt>
                <c:pt idx="2016">
                  <c:v>1008.0000000000002</c:v>
                </c:pt>
                <c:pt idx="2017">
                  <c:v>1008.5000000000001</c:v>
                </c:pt>
                <c:pt idx="2018">
                  <c:v>1009.0000000000001</c:v>
                </c:pt>
                <c:pt idx="2019">
                  <c:v>1009.5000000000002</c:v>
                </c:pt>
                <c:pt idx="2020">
                  <c:v>1010</c:v>
                </c:pt>
                <c:pt idx="2021">
                  <c:v>1010.5000000000001</c:v>
                </c:pt>
                <c:pt idx="2022">
                  <c:v>1011.0000000000002</c:v>
                </c:pt>
                <c:pt idx="2023">
                  <c:v>1011.5</c:v>
                </c:pt>
                <c:pt idx="2024">
                  <c:v>1012.0000000000001</c:v>
                </c:pt>
                <c:pt idx="2025">
                  <c:v>1012.5000000000001</c:v>
                </c:pt>
                <c:pt idx="2026">
                  <c:v>1013.0000000000002</c:v>
                </c:pt>
                <c:pt idx="2027">
                  <c:v>1013.5000000000001</c:v>
                </c:pt>
                <c:pt idx="2028">
                  <c:v>1014.0000000000001</c:v>
                </c:pt>
                <c:pt idx="2029">
                  <c:v>1014.5000000000002</c:v>
                </c:pt>
                <c:pt idx="2030">
                  <c:v>1015.0000000000001</c:v>
                </c:pt>
                <c:pt idx="2031">
                  <c:v>1015.5000000000001</c:v>
                </c:pt>
                <c:pt idx="2032">
                  <c:v>1016.0000000000002</c:v>
                </c:pt>
                <c:pt idx="2033">
                  <c:v>1016.5</c:v>
                </c:pt>
                <c:pt idx="2034">
                  <c:v>1017.0000000000001</c:v>
                </c:pt>
                <c:pt idx="2035">
                  <c:v>1017.5000000000002</c:v>
                </c:pt>
                <c:pt idx="2036">
                  <c:v>1018</c:v>
                </c:pt>
                <c:pt idx="2037">
                  <c:v>1018.5000000000001</c:v>
                </c:pt>
                <c:pt idx="2038">
                  <c:v>1019.0000000000001</c:v>
                </c:pt>
                <c:pt idx="2039">
                  <c:v>1019.5000000000002</c:v>
                </c:pt>
                <c:pt idx="2040">
                  <c:v>1020.0000000000001</c:v>
                </c:pt>
                <c:pt idx="2041">
                  <c:v>1020.5000000000001</c:v>
                </c:pt>
                <c:pt idx="2042">
                  <c:v>1021.0000000000002</c:v>
                </c:pt>
                <c:pt idx="2043">
                  <c:v>1021.5</c:v>
                </c:pt>
                <c:pt idx="2044">
                  <c:v>1022.0000000000001</c:v>
                </c:pt>
                <c:pt idx="2045">
                  <c:v>1022.5000000000002</c:v>
                </c:pt>
                <c:pt idx="2046">
                  <c:v>1023</c:v>
                </c:pt>
                <c:pt idx="2047">
                  <c:v>1023.5000000000001</c:v>
                </c:pt>
                <c:pt idx="2048">
                  <c:v>1024.0000000000002</c:v>
                </c:pt>
                <c:pt idx="2049">
                  <c:v>1024.5</c:v>
                </c:pt>
                <c:pt idx="2050">
                  <c:v>1025</c:v>
                </c:pt>
                <c:pt idx="2051">
                  <c:v>1025.5000000000002</c:v>
                </c:pt>
                <c:pt idx="2052">
                  <c:v>1026.0000000000002</c:v>
                </c:pt>
                <c:pt idx="2053">
                  <c:v>1026.5</c:v>
                </c:pt>
                <c:pt idx="2054">
                  <c:v>1027.0000000000002</c:v>
                </c:pt>
                <c:pt idx="2055">
                  <c:v>1027.5000000000002</c:v>
                </c:pt>
                <c:pt idx="2056">
                  <c:v>1028</c:v>
                </c:pt>
                <c:pt idx="2057">
                  <c:v>1028.5000000000002</c:v>
                </c:pt>
                <c:pt idx="2058">
                  <c:v>1029.0000000000002</c:v>
                </c:pt>
                <c:pt idx="2059">
                  <c:v>1029.5</c:v>
                </c:pt>
                <c:pt idx="2060">
                  <c:v>1030</c:v>
                </c:pt>
                <c:pt idx="2061">
                  <c:v>1030.5000000000002</c:v>
                </c:pt>
                <c:pt idx="2062">
                  <c:v>1031</c:v>
                </c:pt>
                <c:pt idx="2063">
                  <c:v>1031.5</c:v>
                </c:pt>
                <c:pt idx="2064">
                  <c:v>1032.0000000000002</c:v>
                </c:pt>
                <c:pt idx="2065">
                  <c:v>1032.5000000000002</c:v>
                </c:pt>
                <c:pt idx="2066">
                  <c:v>1033</c:v>
                </c:pt>
                <c:pt idx="2067">
                  <c:v>1033.5000000000002</c:v>
                </c:pt>
                <c:pt idx="2068">
                  <c:v>1034.0000000000002</c:v>
                </c:pt>
                <c:pt idx="2069">
                  <c:v>1034.5</c:v>
                </c:pt>
                <c:pt idx="2070">
                  <c:v>1035</c:v>
                </c:pt>
                <c:pt idx="2071">
                  <c:v>1035.5000000000002</c:v>
                </c:pt>
                <c:pt idx="2072">
                  <c:v>1036</c:v>
                </c:pt>
                <c:pt idx="2073">
                  <c:v>1036.5</c:v>
                </c:pt>
                <c:pt idx="2074">
                  <c:v>1037.0000000000002</c:v>
                </c:pt>
                <c:pt idx="2075">
                  <c:v>1037.5000000000002</c:v>
                </c:pt>
                <c:pt idx="2076">
                  <c:v>1038</c:v>
                </c:pt>
                <c:pt idx="2077">
                  <c:v>1038.5000000000002</c:v>
                </c:pt>
                <c:pt idx="2078">
                  <c:v>1039.0000000000002</c:v>
                </c:pt>
                <c:pt idx="2079">
                  <c:v>1039.5</c:v>
                </c:pt>
                <c:pt idx="2080">
                  <c:v>1040.0000000000002</c:v>
                </c:pt>
                <c:pt idx="2081">
                  <c:v>1040.5000000000002</c:v>
                </c:pt>
                <c:pt idx="2082">
                  <c:v>1041</c:v>
                </c:pt>
                <c:pt idx="2083">
                  <c:v>1041.5</c:v>
                </c:pt>
                <c:pt idx="2084">
                  <c:v>1042.0000000000002</c:v>
                </c:pt>
                <c:pt idx="2085">
                  <c:v>1042.5</c:v>
                </c:pt>
                <c:pt idx="2086">
                  <c:v>1043</c:v>
                </c:pt>
                <c:pt idx="2087">
                  <c:v>1043.5000000000002</c:v>
                </c:pt>
                <c:pt idx="2088">
                  <c:v>1044.0000000000002</c:v>
                </c:pt>
                <c:pt idx="2089">
                  <c:v>1044.5</c:v>
                </c:pt>
                <c:pt idx="2090">
                  <c:v>1045.0000000000002</c:v>
                </c:pt>
                <c:pt idx="2091">
                  <c:v>1045.5000000000002</c:v>
                </c:pt>
                <c:pt idx="2092">
                  <c:v>1046</c:v>
                </c:pt>
                <c:pt idx="2093">
                  <c:v>1046.5000000000002</c:v>
                </c:pt>
                <c:pt idx="2094">
                  <c:v>1047.0000000000002</c:v>
                </c:pt>
                <c:pt idx="2095">
                  <c:v>1047.5</c:v>
                </c:pt>
                <c:pt idx="2096">
                  <c:v>1048</c:v>
                </c:pt>
                <c:pt idx="2097">
                  <c:v>1048.5000000000002</c:v>
                </c:pt>
                <c:pt idx="2098">
                  <c:v>1049</c:v>
                </c:pt>
                <c:pt idx="2099">
                  <c:v>1049.5</c:v>
                </c:pt>
                <c:pt idx="2100">
                  <c:v>1050.0000000000002</c:v>
                </c:pt>
                <c:pt idx="2101">
                  <c:v>1050.5000000000002</c:v>
                </c:pt>
                <c:pt idx="2102">
                  <c:v>1051</c:v>
                </c:pt>
                <c:pt idx="2103">
                  <c:v>1051.5000000000002</c:v>
                </c:pt>
                <c:pt idx="2104">
                  <c:v>1052.0000000000002</c:v>
                </c:pt>
                <c:pt idx="2105">
                  <c:v>1052.5</c:v>
                </c:pt>
                <c:pt idx="2106">
                  <c:v>1053.0000000000002</c:v>
                </c:pt>
                <c:pt idx="2107">
                  <c:v>1053.5000000000002</c:v>
                </c:pt>
                <c:pt idx="2108">
                  <c:v>1054</c:v>
                </c:pt>
                <c:pt idx="2109">
                  <c:v>1054.5</c:v>
                </c:pt>
                <c:pt idx="2110">
                  <c:v>1055.0000000000002</c:v>
                </c:pt>
                <c:pt idx="2111">
                  <c:v>1055.5000000000002</c:v>
                </c:pt>
                <c:pt idx="2112">
                  <c:v>1056</c:v>
                </c:pt>
                <c:pt idx="2113">
                  <c:v>1056.5000000000002</c:v>
                </c:pt>
                <c:pt idx="2114">
                  <c:v>1057.0000000000002</c:v>
                </c:pt>
                <c:pt idx="2115">
                  <c:v>1057.5</c:v>
                </c:pt>
                <c:pt idx="2116">
                  <c:v>1058.0000000000002</c:v>
                </c:pt>
                <c:pt idx="2117">
                  <c:v>1058.5000000000002</c:v>
                </c:pt>
                <c:pt idx="2118">
                  <c:v>1059</c:v>
                </c:pt>
                <c:pt idx="2119">
                  <c:v>1059.5</c:v>
                </c:pt>
                <c:pt idx="2120">
                  <c:v>1060.0000000000002</c:v>
                </c:pt>
                <c:pt idx="2121">
                  <c:v>1060.5</c:v>
                </c:pt>
                <c:pt idx="2122">
                  <c:v>1061</c:v>
                </c:pt>
                <c:pt idx="2123">
                  <c:v>1061.5000000000002</c:v>
                </c:pt>
                <c:pt idx="2124">
                  <c:v>1062.0000000000002</c:v>
                </c:pt>
                <c:pt idx="2125">
                  <c:v>1062.5</c:v>
                </c:pt>
                <c:pt idx="2126">
                  <c:v>1063.0000000000002</c:v>
                </c:pt>
                <c:pt idx="2127">
                  <c:v>1063.5000000000002</c:v>
                </c:pt>
                <c:pt idx="2128">
                  <c:v>1064</c:v>
                </c:pt>
                <c:pt idx="2129">
                  <c:v>1064.5000000000002</c:v>
                </c:pt>
                <c:pt idx="2130">
                  <c:v>1065.0000000000002</c:v>
                </c:pt>
                <c:pt idx="2131">
                  <c:v>1065.5</c:v>
                </c:pt>
                <c:pt idx="2132">
                  <c:v>1066</c:v>
                </c:pt>
                <c:pt idx="2133">
                  <c:v>1066.5000000000002</c:v>
                </c:pt>
                <c:pt idx="2134">
                  <c:v>1067</c:v>
                </c:pt>
                <c:pt idx="2135">
                  <c:v>1067.5</c:v>
                </c:pt>
                <c:pt idx="2136">
                  <c:v>1068.0000000000002</c:v>
                </c:pt>
                <c:pt idx="2137">
                  <c:v>1068.5000000000002</c:v>
                </c:pt>
                <c:pt idx="2138">
                  <c:v>1069</c:v>
                </c:pt>
                <c:pt idx="2139">
                  <c:v>1069.5000000000002</c:v>
                </c:pt>
                <c:pt idx="2140">
                  <c:v>1070.0000000000002</c:v>
                </c:pt>
                <c:pt idx="2141">
                  <c:v>1070.5</c:v>
                </c:pt>
                <c:pt idx="2142">
                  <c:v>1071.0000000000002</c:v>
                </c:pt>
                <c:pt idx="2143">
                  <c:v>1071.5000000000002</c:v>
                </c:pt>
                <c:pt idx="2144">
                  <c:v>1072</c:v>
                </c:pt>
                <c:pt idx="2145">
                  <c:v>1072.5</c:v>
                </c:pt>
                <c:pt idx="2146">
                  <c:v>1073.0000000000002</c:v>
                </c:pt>
                <c:pt idx="2147">
                  <c:v>1073.5</c:v>
                </c:pt>
                <c:pt idx="2148">
                  <c:v>1074</c:v>
                </c:pt>
                <c:pt idx="2149">
                  <c:v>1074.5000000000002</c:v>
                </c:pt>
                <c:pt idx="2150">
                  <c:v>1075.0000000000002</c:v>
                </c:pt>
                <c:pt idx="2151">
                  <c:v>1075.5</c:v>
                </c:pt>
                <c:pt idx="2152">
                  <c:v>1076.0000000000002</c:v>
                </c:pt>
                <c:pt idx="2153">
                  <c:v>1076.5000000000002</c:v>
                </c:pt>
                <c:pt idx="2154">
                  <c:v>1077</c:v>
                </c:pt>
                <c:pt idx="2155">
                  <c:v>1077.5000000000002</c:v>
                </c:pt>
                <c:pt idx="2156">
                  <c:v>1078.0000000000002</c:v>
                </c:pt>
                <c:pt idx="2157">
                  <c:v>1078.5</c:v>
                </c:pt>
                <c:pt idx="2158">
                  <c:v>1079</c:v>
                </c:pt>
                <c:pt idx="2159">
                  <c:v>1079.5000000000002</c:v>
                </c:pt>
                <c:pt idx="2160">
                  <c:v>1080.0000000000002</c:v>
                </c:pt>
                <c:pt idx="2161">
                  <c:v>1080.5</c:v>
                </c:pt>
                <c:pt idx="2162">
                  <c:v>1081.0000000000002</c:v>
                </c:pt>
                <c:pt idx="2163">
                  <c:v>1081.5000000000002</c:v>
                </c:pt>
                <c:pt idx="2164">
                  <c:v>1082</c:v>
                </c:pt>
                <c:pt idx="2165">
                  <c:v>1082.5000000000002</c:v>
                </c:pt>
                <c:pt idx="2166">
                  <c:v>1083.0000000000002</c:v>
                </c:pt>
                <c:pt idx="2167">
                  <c:v>1083.5</c:v>
                </c:pt>
                <c:pt idx="2168">
                  <c:v>1084</c:v>
                </c:pt>
                <c:pt idx="2169">
                  <c:v>1084.5000000000002</c:v>
                </c:pt>
                <c:pt idx="2170">
                  <c:v>1085</c:v>
                </c:pt>
                <c:pt idx="2171">
                  <c:v>1085.5</c:v>
                </c:pt>
                <c:pt idx="2172">
                  <c:v>1086.0000000000002</c:v>
                </c:pt>
                <c:pt idx="2173">
                  <c:v>1086.5000000000002</c:v>
                </c:pt>
                <c:pt idx="2174">
                  <c:v>1087</c:v>
                </c:pt>
                <c:pt idx="2175">
                  <c:v>1087.5000000000002</c:v>
                </c:pt>
                <c:pt idx="2176">
                  <c:v>1088.0000000000002</c:v>
                </c:pt>
                <c:pt idx="2177">
                  <c:v>1088.5</c:v>
                </c:pt>
                <c:pt idx="2178">
                  <c:v>1089.0000000000002</c:v>
                </c:pt>
                <c:pt idx="2179">
                  <c:v>1089.5000000000002</c:v>
                </c:pt>
                <c:pt idx="2180">
                  <c:v>1090</c:v>
                </c:pt>
                <c:pt idx="2181">
                  <c:v>1090.5</c:v>
                </c:pt>
                <c:pt idx="2182">
                  <c:v>1091.0000000000002</c:v>
                </c:pt>
                <c:pt idx="2183">
                  <c:v>1091.5</c:v>
                </c:pt>
                <c:pt idx="2184">
                  <c:v>1092</c:v>
                </c:pt>
                <c:pt idx="2185">
                  <c:v>1092.5000000000002</c:v>
                </c:pt>
                <c:pt idx="2186">
                  <c:v>1093.0000000000002</c:v>
                </c:pt>
                <c:pt idx="2187">
                  <c:v>1093.5</c:v>
                </c:pt>
                <c:pt idx="2188">
                  <c:v>1094.0000000000002</c:v>
                </c:pt>
                <c:pt idx="2189">
                  <c:v>1094.5000000000002</c:v>
                </c:pt>
                <c:pt idx="2190">
                  <c:v>1095</c:v>
                </c:pt>
                <c:pt idx="2191">
                  <c:v>1095.5000000000002</c:v>
                </c:pt>
                <c:pt idx="2192">
                  <c:v>1096.0000000000002</c:v>
                </c:pt>
                <c:pt idx="2193">
                  <c:v>1096.5</c:v>
                </c:pt>
                <c:pt idx="2194">
                  <c:v>1097</c:v>
                </c:pt>
                <c:pt idx="2195">
                  <c:v>1097.5000000000002</c:v>
                </c:pt>
                <c:pt idx="2196">
                  <c:v>1098</c:v>
                </c:pt>
                <c:pt idx="2197">
                  <c:v>1098.5</c:v>
                </c:pt>
                <c:pt idx="2198">
                  <c:v>1099.0000000000002</c:v>
                </c:pt>
                <c:pt idx="2199">
                  <c:v>1099.5000000000002</c:v>
                </c:pt>
                <c:pt idx="2200">
                  <c:v>1100</c:v>
                </c:pt>
                <c:pt idx="2201">
                  <c:v>1100.5000000000002</c:v>
                </c:pt>
                <c:pt idx="2202">
                  <c:v>1101.0000000000002</c:v>
                </c:pt>
                <c:pt idx="2203">
                  <c:v>1101.5</c:v>
                </c:pt>
                <c:pt idx="2204">
                  <c:v>1102.0000000000002</c:v>
                </c:pt>
                <c:pt idx="2205">
                  <c:v>1102.5000000000002</c:v>
                </c:pt>
                <c:pt idx="2206">
                  <c:v>1103</c:v>
                </c:pt>
                <c:pt idx="2207">
                  <c:v>1103.5</c:v>
                </c:pt>
                <c:pt idx="2208">
                  <c:v>1104.0000000000002</c:v>
                </c:pt>
                <c:pt idx="2209">
                  <c:v>1104.5000000000002</c:v>
                </c:pt>
                <c:pt idx="2210">
                  <c:v>1105</c:v>
                </c:pt>
                <c:pt idx="2211">
                  <c:v>1105.5000000000002</c:v>
                </c:pt>
                <c:pt idx="2212">
                  <c:v>1106.0000000000002</c:v>
                </c:pt>
                <c:pt idx="2213">
                  <c:v>1106.5</c:v>
                </c:pt>
                <c:pt idx="2214">
                  <c:v>1107.0000000000002</c:v>
                </c:pt>
                <c:pt idx="2215">
                  <c:v>1107.5000000000002</c:v>
                </c:pt>
                <c:pt idx="2216">
                  <c:v>1108</c:v>
                </c:pt>
                <c:pt idx="2217">
                  <c:v>1108.5</c:v>
                </c:pt>
                <c:pt idx="2218">
                  <c:v>1109.0000000000002</c:v>
                </c:pt>
                <c:pt idx="2219">
                  <c:v>1109.5</c:v>
                </c:pt>
                <c:pt idx="2220">
                  <c:v>1110</c:v>
                </c:pt>
                <c:pt idx="2221">
                  <c:v>1110.5000000000002</c:v>
                </c:pt>
                <c:pt idx="2222">
                  <c:v>1111.0000000000002</c:v>
                </c:pt>
                <c:pt idx="2223">
                  <c:v>1111.5</c:v>
                </c:pt>
                <c:pt idx="2224">
                  <c:v>1112.0000000000002</c:v>
                </c:pt>
                <c:pt idx="2225">
                  <c:v>1112.5000000000002</c:v>
                </c:pt>
                <c:pt idx="2226">
                  <c:v>1113</c:v>
                </c:pt>
                <c:pt idx="2227">
                  <c:v>1113.5000000000002</c:v>
                </c:pt>
                <c:pt idx="2228">
                  <c:v>1114.0000000000002</c:v>
                </c:pt>
                <c:pt idx="2229">
                  <c:v>1114.5</c:v>
                </c:pt>
                <c:pt idx="2230">
                  <c:v>1115</c:v>
                </c:pt>
                <c:pt idx="2231">
                  <c:v>1115.5000000000002</c:v>
                </c:pt>
                <c:pt idx="2232">
                  <c:v>1116</c:v>
                </c:pt>
                <c:pt idx="2233">
                  <c:v>1116.5</c:v>
                </c:pt>
                <c:pt idx="2234">
                  <c:v>1117.0000000000002</c:v>
                </c:pt>
                <c:pt idx="2235">
                  <c:v>1117.5000000000002</c:v>
                </c:pt>
                <c:pt idx="2236">
                  <c:v>1118</c:v>
                </c:pt>
                <c:pt idx="2237">
                  <c:v>1118.5000000000002</c:v>
                </c:pt>
                <c:pt idx="2238">
                  <c:v>1119.0000000000002</c:v>
                </c:pt>
                <c:pt idx="2239">
                  <c:v>1119.5</c:v>
                </c:pt>
                <c:pt idx="2240">
                  <c:v>1120.0000000000002</c:v>
                </c:pt>
                <c:pt idx="2241">
                  <c:v>1120.5000000000002</c:v>
                </c:pt>
                <c:pt idx="2242">
                  <c:v>1121</c:v>
                </c:pt>
                <c:pt idx="2243">
                  <c:v>1121.5</c:v>
                </c:pt>
                <c:pt idx="2244">
                  <c:v>1122.0000000000002</c:v>
                </c:pt>
                <c:pt idx="2245">
                  <c:v>1122.5</c:v>
                </c:pt>
                <c:pt idx="2246">
                  <c:v>1123</c:v>
                </c:pt>
                <c:pt idx="2247">
                  <c:v>1123.5000000000002</c:v>
                </c:pt>
                <c:pt idx="2248">
                  <c:v>1124.0000000000002</c:v>
                </c:pt>
                <c:pt idx="2249">
                  <c:v>1124.5</c:v>
                </c:pt>
              </c:numCache>
            </c:numRef>
          </c:xVal>
          <c:yVal>
            <c:numRef>
              <c:f>'1'!$B$19:$B$2268</c:f>
              <c:numCache>
                <c:formatCode>0.00E+00</c:formatCode>
                <c:ptCount val="2250"/>
                <c:pt idx="0">
                  <c:v>1.8584935</c:v>
                </c:pt>
                <c:pt idx="1">
                  <c:v>1.8584935</c:v>
                </c:pt>
                <c:pt idx="2">
                  <c:v>1.8584935</c:v>
                </c:pt>
                <c:pt idx="3">
                  <c:v>1.873493499999993</c:v>
                </c:pt>
                <c:pt idx="4">
                  <c:v>1.873493499999993</c:v>
                </c:pt>
                <c:pt idx="5">
                  <c:v>1.863493499999993</c:v>
                </c:pt>
                <c:pt idx="6">
                  <c:v>1.8784935</c:v>
                </c:pt>
                <c:pt idx="7">
                  <c:v>1.8684935</c:v>
                </c:pt>
                <c:pt idx="8">
                  <c:v>1.853493499999993</c:v>
                </c:pt>
                <c:pt idx="9">
                  <c:v>1.853493499999993</c:v>
                </c:pt>
                <c:pt idx="10">
                  <c:v>1.8384935</c:v>
                </c:pt>
                <c:pt idx="11">
                  <c:v>1.8334934999999932</c:v>
                </c:pt>
                <c:pt idx="12">
                  <c:v>1.8334934999999932</c:v>
                </c:pt>
                <c:pt idx="13">
                  <c:v>1.8334934999999932</c:v>
                </c:pt>
                <c:pt idx="14">
                  <c:v>1.8284935</c:v>
                </c:pt>
                <c:pt idx="15">
                  <c:v>1.8284935</c:v>
                </c:pt>
                <c:pt idx="16">
                  <c:v>-2.1506500000000001E-2</c:v>
                </c:pt>
                <c:pt idx="17">
                  <c:v>-2.1506500000000001E-2</c:v>
                </c:pt>
                <c:pt idx="18">
                  <c:v>-3.15065E-2</c:v>
                </c:pt>
                <c:pt idx="19">
                  <c:v>-2.6506499999999988E-2</c:v>
                </c:pt>
                <c:pt idx="20">
                  <c:v>-2.1506500000000001E-2</c:v>
                </c:pt>
                <c:pt idx="21">
                  <c:v>-2.1506500000000001E-2</c:v>
                </c:pt>
                <c:pt idx="22">
                  <c:v>-2.1506500000000001E-2</c:v>
                </c:pt>
                <c:pt idx="23">
                  <c:v>-1.6506500000000108E-2</c:v>
                </c:pt>
                <c:pt idx="24">
                  <c:v>-6.5065000000000114E-3</c:v>
                </c:pt>
                <c:pt idx="25">
                  <c:v>-1.5065000000000041E-3</c:v>
                </c:pt>
                <c:pt idx="26">
                  <c:v>-6.5065000000000114E-3</c:v>
                </c:pt>
                <c:pt idx="27">
                  <c:v>-1.1506500000000088E-2</c:v>
                </c:pt>
                <c:pt idx="28">
                  <c:v>3.49350000000002E-3</c:v>
                </c:pt>
                <c:pt idx="29">
                  <c:v>3.49350000000002E-3</c:v>
                </c:pt>
                <c:pt idx="30">
                  <c:v>-2.1506500000000001E-2</c:v>
                </c:pt>
                <c:pt idx="31">
                  <c:v>-6.5065000000000114E-3</c:v>
                </c:pt>
                <c:pt idx="32">
                  <c:v>8.4935000000000548E-3</c:v>
                </c:pt>
                <c:pt idx="33">
                  <c:v>-6.5065000000000114E-3</c:v>
                </c:pt>
                <c:pt idx="34">
                  <c:v>-1.6506500000000108E-2</c:v>
                </c:pt>
                <c:pt idx="35">
                  <c:v>-1.1506500000000088E-2</c:v>
                </c:pt>
                <c:pt idx="36">
                  <c:v>-1.5065000000000041E-3</c:v>
                </c:pt>
                <c:pt idx="37">
                  <c:v>-2.1506500000000001E-2</c:v>
                </c:pt>
                <c:pt idx="38">
                  <c:v>-2.1506500000000001E-2</c:v>
                </c:pt>
                <c:pt idx="39">
                  <c:v>-1.1506500000000088E-2</c:v>
                </c:pt>
                <c:pt idx="40">
                  <c:v>-2.1506500000000001E-2</c:v>
                </c:pt>
                <c:pt idx="41">
                  <c:v>-1.6506500000000108E-2</c:v>
                </c:pt>
                <c:pt idx="42">
                  <c:v>-2.1506500000000001E-2</c:v>
                </c:pt>
                <c:pt idx="43">
                  <c:v>-2.6506499999999988E-2</c:v>
                </c:pt>
                <c:pt idx="44">
                  <c:v>-2.1506500000000001E-2</c:v>
                </c:pt>
                <c:pt idx="45">
                  <c:v>-1.6506500000000108E-2</c:v>
                </c:pt>
                <c:pt idx="46">
                  <c:v>-3.15065E-2</c:v>
                </c:pt>
                <c:pt idx="47">
                  <c:v>-2.1506500000000001E-2</c:v>
                </c:pt>
                <c:pt idx="48">
                  <c:v>1.8684935</c:v>
                </c:pt>
                <c:pt idx="49">
                  <c:v>1.8584935</c:v>
                </c:pt>
                <c:pt idx="50">
                  <c:v>1.8384935</c:v>
                </c:pt>
                <c:pt idx="51">
                  <c:v>1.853493499999993</c:v>
                </c:pt>
                <c:pt idx="52">
                  <c:v>1.853493499999993</c:v>
                </c:pt>
                <c:pt idx="53">
                  <c:v>1.853493499999993</c:v>
                </c:pt>
                <c:pt idx="54">
                  <c:v>1.853493499999993</c:v>
                </c:pt>
                <c:pt idx="55">
                  <c:v>1.8484935</c:v>
                </c:pt>
                <c:pt idx="56">
                  <c:v>1.8584935</c:v>
                </c:pt>
                <c:pt idx="57">
                  <c:v>1.853493499999993</c:v>
                </c:pt>
                <c:pt idx="58">
                  <c:v>1.8334934999999932</c:v>
                </c:pt>
                <c:pt idx="59">
                  <c:v>1.843493499999993</c:v>
                </c:pt>
                <c:pt idx="60">
                  <c:v>1.843493499999993</c:v>
                </c:pt>
                <c:pt idx="61">
                  <c:v>1.8284935</c:v>
                </c:pt>
                <c:pt idx="62">
                  <c:v>1.843493499999993</c:v>
                </c:pt>
                <c:pt idx="63">
                  <c:v>1.8484935</c:v>
                </c:pt>
                <c:pt idx="64">
                  <c:v>1.843493499999993</c:v>
                </c:pt>
                <c:pt idx="65">
                  <c:v>1.843493499999993</c:v>
                </c:pt>
                <c:pt idx="66">
                  <c:v>1.843493499999993</c:v>
                </c:pt>
                <c:pt idx="67">
                  <c:v>1.8484935</c:v>
                </c:pt>
                <c:pt idx="68">
                  <c:v>1.8384935</c:v>
                </c:pt>
                <c:pt idx="69">
                  <c:v>1.8334934999999932</c:v>
                </c:pt>
                <c:pt idx="70">
                  <c:v>1.8384935</c:v>
                </c:pt>
                <c:pt idx="71">
                  <c:v>1.8384935</c:v>
                </c:pt>
                <c:pt idx="72">
                  <c:v>1.843493499999993</c:v>
                </c:pt>
                <c:pt idx="73">
                  <c:v>1.8384935</c:v>
                </c:pt>
                <c:pt idx="74">
                  <c:v>1.8384935</c:v>
                </c:pt>
                <c:pt idx="75">
                  <c:v>1.8484935</c:v>
                </c:pt>
                <c:pt idx="76">
                  <c:v>1.8384935</c:v>
                </c:pt>
                <c:pt idx="77">
                  <c:v>1.843493499999993</c:v>
                </c:pt>
                <c:pt idx="78">
                  <c:v>1.8384935</c:v>
                </c:pt>
                <c:pt idx="79">
                  <c:v>1.8284935</c:v>
                </c:pt>
                <c:pt idx="80">
                  <c:v>-2.1506500000000001E-2</c:v>
                </c:pt>
                <c:pt idx="81">
                  <c:v>-3.15065E-2</c:v>
                </c:pt>
                <c:pt idx="82">
                  <c:v>-2.1506500000000001E-2</c:v>
                </c:pt>
                <c:pt idx="83">
                  <c:v>-2.1506500000000001E-2</c:v>
                </c:pt>
                <c:pt idx="84">
                  <c:v>-2.6506499999999988E-2</c:v>
                </c:pt>
                <c:pt idx="85">
                  <c:v>-1.6506500000000108E-2</c:v>
                </c:pt>
                <c:pt idx="86">
                  <c:v>-1.6506500000000108E-2</c:v>
                </c:pt>
                <c:pt idx="87">
                  <c:v>-2.1506500000000001E-2</c:v>
                </c:pt>
                <c:pt idx="88">
                  <c:v>-2.1506500000000001E-2</c:v>
                </c:pt>
                <c:pt idx="89">
                  <c:v>-1.1506500000000088E-2</c:v>
                </c:pt>
                <c:pt idx="90">
                  <c:v>-6.5065000000000114E-3</c:v>
                </c:pt>
                <c:pt idx="91">
                  <c:v>-1.1506500000000088E-2</c:v>
                </c:pt>
                <c:pt idx="92">
                  <c:v>-1.5065000000000041E-3</c:v>
                </c:pt>
                <c:pt idx="93">
                  <c:v>3.49350000000002E-3</c:v>
                </c:pt>
                <c:pt idx="94">
                  <c:v>-1.5065000000000041E-3</c:v>
                </c:pt>
                <c:pt idx="95">
                  <c:v>3.49350000000002E-3</c:v>
                </c:pt>
                <c:pt idx="96">
                  <c:v>-1.5065000000000041E-3</c:v>
                </c:pt>
                <c:pt idx="97">
                  <c:v>-1.1506500000000088E-2</c:v>
                </c:pt>
                <c:pt idx="98">
                  <c:v>-6.5065000000000114E-3</c:v>
                </c:pt>
                <c:pt idx="99">
                  <c:v>-6.5065000000000114E-3</c:v>
                </c:pt>
                <c:pt idx="100">
                  <c:v>-1.1506500000000088E-2</c:v>
                </c:pt>
                <c:pt idx="101">
                  <c:v>-1.6506500000000108E-2</c:v>
                </c:pt>
                <c:pt idx="102">
                  <c:v>-1.6506500000000108E-2</c:v>
                </c:pt>
                <c:pt idx="103">
                  <c:v>-1.6506500000000108E-2</c:v>
                </c:pt>
                <c:pt idx="104">
                  <c:v>-1.6506500000000108E-2</c:v>
                </c:pt>
                <c:pt idx="105">
                  <c:v>-6.5065000000000114E-3</c:v>
                </c:pt>
                <c:pt idx="106">
                  <c:v>-1.1506500000000088E-2</c:v>
                </c:pt>
                <c:pt idx="107">
                  <c:v>-6.5065000000000114E-3</c:v>
                </c:pt>
                <c:pt idx="108">
                  <c:v>3.49350000000002E-3</c:v>
                </c:pt>
                <c:pt idx="109">
                  <c:v>-1.5065000000000041E-3</c:v>
                </c:pt>
                <c:pt idx="110">
                  <c:v>-1.5065000000000041E-3</c:v>
                </c:pt>
                <c:pt idx="111">
                  <c:v>-1.5065000000000041E-3</c:v>
                </c:pt>
                <c:pt idx="112">
                  <c:v>1.8684935</c:v>
                </c:pt>
                <c:pt idx="113">
                  <c:v>1.8584935</c:v>
                </c:pt>
                <c:pt idx="114">
                  <c:v>1.8584935</c:v>
                </c:pt>
                <c:pt idx="115">
                  <c:v>1.8584935</c:v>
                </c:pt>
                <c:pt idx="116">
                  <c:v>1.853493499999993</c:v>
                </c:pt>
                <c:pt idx="117">
                  <c:v>1.863493499999993</c:v>
                </c:pt>
                <c:pt idx="118">
                  <c:v>1.8584935</c:v>
                </c:pt>
                <c:pt idx="119">
                  <c:v>1.8584935</c:v>
                </c:pt>
                <c:pt idx="120">
                  <c:v>1.863493499999993</c:v>
                </c:pt>
                <c:pt idx="121">
                  <c:v>1.8584935</c:v>
                </c:pt>
                <c:pt idx="122">
                  <c:v>1.8584935</c:v>
                </c:pt>
                <c:pt idx="123">
                  <c:v>1.853493499999993</c:v>
                </c:pt>
                <c:pt idx="124">
                  <c:v>1.8384935</c:v>
                </c:pt>
                <c:pt idx="125">
                  <c:v>1.8284935</c:v>
                </c:pt>
                <c:pt idx="126">
                  <c:v>1.8484935</c:v>
                </c:pt>
                <c:pt idx="127">
                  <c:v>1.8284935</c:v>
                </c:pt>
                <c:pt idx="128">
                  <c:v>-5.1506500000000004E-2</c:v>
                </c:pt>
                <c:pt idx="129">
                  <c:v>-2.1506500000000001E-2</c:v>
                </c:pt>
                <c:pt idx="130">
                  <c:v>-1.1506500000000088E-2</c:v>
                </c:pt>
                <c:pt idx="131">
                  <c:v>-3.6506499999999997E-2</c:v>
                </c:pt>
                <c:pt idx="132">
                  <c:v>-2.1506500000000001E-2</c:v>
                </c:pt>
                <c:pt idx="133">
                  <c:v>-1.1506500000000088E-2</c:v>
                </c:pt>
                <c:pt idx="134">
                  <c:v>-1.6506500000000108E-2</c:v>
                </c:pt>
                <c:pt idx="135">
                  <c:v>-1.6506500000000108E-2</c:v>
                </c:pt>
                <c:pt idx="136">
                  <c:v>-1.1506500000000088E-2</c:v>
                </c:pt>
                <c:pt idx="137">
                  <c:v>-6.5065000000000114E-3</c:v>
                </c:pt>
                <c:pt idx="138">
                  <c:v>-6.5065000000000114E-3</c:v>
                </c:pt>
                <c:pt idx="139">
                  <c:v>-6.5065000000000114E-3</c:v>
                </c:pt>
                <c:pt idx="140">
                  <c:v>-1.5065000000000041E-3</c:v>
                </c:pt>
                <c:pt idx="141">
                  <c:v>-1.5065000000000041E-3</c:v>
                </c:pt>
                <c:pt idx="142">
                  <c:v>3.49350000000002E-3</c:v>
                </c:pt>
                <c:pt idx="143">
                  <c:v>-1.5065000000000041E-3</c:v>
                </c:pt>
                <c:pt idx="144">
                  <c:v>3.49350000000002E-3</c:v>
                </c:pt>
                <c:pt idx="145">
                  <c:v>8.4935000000000548E-3</c:v>
                </c:pt>
                <c:pt idx="146">
                  <c:v>-1.5065000000000041E-3</c:v>
                </c:pt>
                <c:pt idx="147">
                  <c:v>8.4935000000000548E-3</c:v>
                </c:pt>
                <c:pt idx="148">
                  <c:v>-1.5065000000000041E-3</c:v>
                </c:pt>
                <c:pt idx="149">
                  <c:v>-6.5065000000000114E-3</c:v>
                </c:pt>
                <c:pt idx="150">
                  <c:v>8.4935000000000548E-3</c:v>
                </c:pt>
                <c:pt idx="151">
                  <c:v>-6.5065000000000114E-3</c:v>
                </c:pt>
                <c:pt idx="152">
                  <c:v>-1.1506500000000088E-2</c:v>
                </c:pt>
                <c:pt idx="153">
                  <c:v>-1.5065000000000041E-3</c:v>
                </c:pt>
                <c:pt idx="154">
                  <c:v>-6.5065000000000114E-3</c:v>
                </c:pt>
                <c:pt idx="155">
                  <c:v>-1.1506500000000088E-2</c:v>
                </c:pt>
                <c:pt idx="156">
                  <c:v>-1.1506500000000088E-2</c:v>
                </c:pt>
                <c:pt idx="157">
                  <c:v>-1.1506500000000088E-2</c:v>
                </c:pt>
                <c:pt idx="158">
                  <c:v>-1.1506500000000088E-2</c:v>
                </c:pt>
                <c:pt idx="159">
                  <c:v>-1.1506500000000088E-2</c:v>
                </c:pt>
                <c:pt idx="160">
                  <c:v>1.8684935</c:v>
                </c:pt>
                <c:pt idx="161">
                  <c:v>1.8584935</c:v>
                </c:pt>
                <c:pt idx="162">
                  <c:v>1.8484935</c:v>
                </c:pt>
                <c:pt idx="163">
                  <c:v>1.8584935</c:v>
                </c:pt>
                <c:pt idx="164">
                  <c:v>1.8584935</c:v>
                </c:pt>
                <c:pt idx="165">
                  <c:v>1.8584935</c:v>
                </c:pt>
                <c:pt idx="166">
                  <c:v>1.853493499999993</c:v>
                </c:pt>
                <c:pt idx="167">
                  <c:v>1.8584935</c:v>
                </c:pt>
                <c:pt idx="168">
                  <c:v>1.8684935</c:v>
                </c:pt>
                <c:pt idx="169">
                  <c:v>1.8484935</c:v>
                </c:pt>
                <c:pt idx="170">
                  <c:v>1.8384935</c:v>
                </c:pt>
                <c:pt idx="171">
                  <c:v>1.8384935</c:v>
                </c:pt>
                <c:pt idx="172">
                  <c:v>1.8234934999999926</c:v>
                </c:pt>
                <c:pt idx="173">
                  <c:v>1.8334934999999932</c:v>
                </c:pt>
                <c:pt idx="174">
                  <c:v>1.8084935</c:v>
                </c:pt>
                <c:pt idx="175">
                  <c:v>1.8084935</c:v>
                </c:pt>
                <c:pt idx="176">
                  <c:v>-2.1506500000000001E-2</c:v>
                </c:pt>
                <c:pt idx="177">
                  <c:v>-1.1506500000000088E-2</c:v>
                </c:pt>
                <c:pt idx="178">
                  <c:v>-2.1506500000000001E-2</c:v>
                </c:pt>
                <c:pt idx="179">
                  <c:v>-2.6506499999999988E-2</c:v>
                </c:pt>
                <c:pt idx="180">
                  <c:v>-1.1506500000000088E-2</c:v>
                </c:pt>
                <c:pt idx="181">
                  <c:v>-6.5065000000000114E-3</c:v>
                </c:pt>
                <c:pt idx="182">
                  <c:v>-1.1506500000000088E-2</c:v>
                </c:pt>
                <c:pt idx="183">
                  <c:v>-1.5065000000000041E-3</c:v>
                </c:pt>
                <c:pt idx="184">
                  <c:v>3.49350000000002E-3</c:v>
                </c:pt>
                <c:pt idx="185">
                  <c:v>-1.5065000000000041E-3</c:v>
                </c:pt>
                <c:pt idx="186">
                  <c:v>3.49350000000002E-3</c:v>
                </c:pt>
                <c:pt idx="187">
                  <c:v>3.49350000000002E-3</c:v>
                </c:pt>
                <c:pt idx="188">
                  <c:v>-1.1506500000000088E-2</c:v>
                </c:pt>
                <c:pt idx="189">
                  <c:v>-1.1506500000000088E-2</c:v>
                </c:pt>
                <c:pt idx="190">
                  <c:v>8.4935000000000548E-3</c:v>
                </c:pt>
                <c:pt idx="191">
                  <c:v>-1.1506500000000088E-2</c:v>
                </c:pt>
                <c:pt idx="192">
                  <c:v>1.8484935</c:v>
                </c:pt>
                <c:pt idx="193">
                  <c:v>1.8584935</c:v>
                </c:pt>
                <c:pt idx="194">
                  <c:v>1.8584935</c:v>
                </c:pt>
                <c:pt idx="195">
                  <c:v>1.853493499999993</c:v>
                </c:pt>
                <c:pt idx="196">
                  <c:v>1.8584935</c:v>
                </c:pt>
                <c:pt idx="197">
                  <c:v>1.8484935</c:v>
                </c:pt>
                <c:pt idx="198">
                  <c:v>1.853493499999993</c:v>
                </c:pt>
                <c:pt idx="199">
                  <c:v>1.8684935</c:v>
                </c:pt>
                <c:pt idx="200">
                  <c:v>1.863493499999993</c:v>
                </c:pt>
                <c:pt idx="201">
                  <c:v>1.8584935</c:v>
                </c:pt>
                <c:pt idx="202">
                  <c:v>1.8584935</c:v>
                </c:pt>
                <c:pt idx="203">
                  <c:v>1.8684935</c:v>
                </c:pt>
                <c:pt idx="204">
                  <c:v>1.873493499999993</c:v>
                </c:pt>
                <c:pt idx="205">
                  <c:v>1.8484935</c:v>
                </c:pt>
                <c:pt idx="206">
                  <c:v>1.8484935</c:v>
                </c:pt>
                <c:pt idx="207">
                  <c:v>1.8784935</c:v>
                </c:pt>
                <c:pt idx="208">
                  <c:v>-4.1506500000000002E-2</c:v>
                </c:pt>
                <c:pt idx="209">
                  <c:v>-3.15065E-2</c:v>
                </c:pt>
                <c:pt idx="210">
                  <c:v>-1.1506500000000088E-2</c:v>
                </c:pt>
                <c:pt idx="211">
                  <c:v>-3.6506499999999997E-2</c:v>
                </c:pt>
                <c:pt idx="212">
                  <c:v>-3.15065E-2</c:v>
                </c:pt>
                <c:pt idx="213">
                  <c:v>-1.1506500000000088E-2</c:v>
                </c:pt>
                <c:pt idx="214">
                  <c:v>-2.1506500000000001E-2</c:v>
                </c:pt>
                <c:pt idx="215">
                  <c:v>-2.1506500000000001E-2</c:v>
                </c:pt>
                <c:pt idx="216">
                  <c:v>-1.1506500000000088E-2</c:v>
                </c:pt>
                <c:pt idx="217">
                  <c:v>-1.1506500000000088E-2</c:v>
                </c:pt>
                <c:pt idx="218">
                  <c:v>-6.5065000000000114E-3</c:v>
                </c:pt>
                <c:pt idx="219">
                  <c:v>-1.5065000000000041E-3</c:v>
                </c:pt>
                <c:pt idx="220">
                  <c:v>-1.5065000000000041E-3</c:v>
                </c:pt>
                <c:pt idx="221">
                  <c:v>-6.5065000000000114E-3</c:v>
                </c:pt>
                <c:pt idx="222">
                  <c:v>8.4935000000000548E-3</c:v>
                </c:pt>
                <c:pt idx="223">
                  <c:v>8.4935000000000548E-3</c:v>
                </c:pt>
                <c:pt idx="224">
                  <c:v>1.8484935</c:v>
                </c:pt>
                <c:pt idx="225">
                  <c:v>1.8584935</c:v>
                </c:pt>
                <c:pt idx="226">
                  <c:v>1.8684935</c:v>
                </c:pt>
                <c:pt idx="227">
                  <c:v>1.853493499999993</c:v>
                </c:pt>
                <c:pt idx="228">
                  <c:v>1.853493499999993</c:v>
                </c:pt>
                <c:pt idx="229">
                  <c:v>1.863493499999993</c:v>
                </c:pt>
                <c:pt idx="230">
                  <c:v>1.863493499999993</c:v>
                </c:pt>
                <c:pt idx="231">
                  <c:v>1.853493499999993</c:v>
                </c:pt>
                <c:pt idx="232">
                  <c:v>1.853493499999993</c:v>
                </c:pt>
                <c:pt idx="233">
                  <c:v>1.863493499999993</c:v>
                </c:pt>
                <c:pt idx="234">
                  <c:v>1.8584935</c:v>
                </c:pt>
                <c:pt idx="235">
                  <c:v>1.8484935</c:v>
                </c:pt>
                <c:pt idx="236">
                  <c:v>1.8484935</c:v>
                </c:pt>
                <c:pt idx="237">
                  <c:v>1.8384935</c:v>
                </c:pt>
                <c:pt idx="238">
                  <c:v>1.8484935</c:v>
                </c:pt>
                <c:pt idx="239">
                  <c:v>1.8384935</c:v>
                </c:pt>
                <c:pt idx="240">
                  <c:v>-6.1506500000000013E-2</c:v>
                </c:pt>
                <c:pt idx="241">
                  <c:v>-5.1506500000000004E-2</c:v>
                </c:pt>
                <c:pt idx="242">
                  <c:v>-3.15065E-2</c:v>
                </c:pt>
                <c:pt idx="243">
                  <c:v>-4.1506500000000002E-2</c:v>
                </c:pt>
                <c:pt idx="244">
                  <c:v>-3.15065E-2</c:v>
                </c:pt>
                <c:pt idx="245">
                  <c:v>-1.6506500000000108E-2</c:v>
                </c:pt>
                <c:pt idx="246">
                  <c:v>-1.1506500000000088E-2</c:v>
                </c:pt>
                <c:pt idx="247">
                  <c:v>-1.1506500000000088E-2</c:v>
                </c:pt>
                <c:pt idx="248">
                  <c:v>-1.5065000000000041E-3</c:v>
                </c:pt>
                <c:pt idx="249">
                  <c:v>-6.5065000000000114E-3</c:v>
                </c:pt>
                <c:pt idx="250">
                  <c:v>-1.6506500000000108E-2</c:v>
                </c:pt>
                <c:pt idx="251">
                  <c:v>-1.1506500000000088E-2</c:v>
                </c:pt>
                <c:pt idx="252">
                  <c:v>-1.1506500000000088E-2</c:v>
                </c:pt>
                <c:pt idx="253">
                  <c:v>-1.6506500000000108E-2</c:v>
                </c:pt>
                <c:pt idx="254">
                  <c:v>-2.1506500000000001E-2</c:v>
                </c:pt>
                <c:pt idx="255">
                  <c:v>-1.1506500000000088E-2</c:v>
                </c:pt>
                <c:pt idx="256">
                  <c:v>1.8684935</c:v>
                </c:pt>
                <c:pt idx="257">
                  <c:v>1.8684935</c:v>
                </c:pt>
                <c:pt idx="258">
                  <c:v>1.8584935</c:v>
                </c:pt>
                <c:pt idx="259">
                  <c:v>1.863493499999993</c:v>
                </c:pt>
                <c:pt idx="260">
                  <c:v>1.863493499999993</c:v>
                </c:pt>
                <c:pt idx="261">
                  <c:v>1.863493499999993</c:v>
                </c:pt>
                <c:pt idx="262">
                  <c:v>1.853493499999993</c:v>
                </c:pt>
                <c:pt idx="263">
                  <c:v>1.843493499999993</c:v>
                </c:pt>
                <c:pt idx="264">
                  <c:v>1.8584935</c:v>
                </c:pt>
                <c:pt idx="265">
                  <c:v>1.8484935</c:v>
                </c:pt>
                <c:pt idx="266">
                  <c:v>1.8334934999999932</c:v>
                </c:pt>
                <c:pt idx="267">
                  <c:v>1.8484935</c:v>
                </c:pt>
                <c:pt idx="268">
                  <c:v>1.8484935</c:v>
                </c:pt>
                <c:pt idx="269">
                  <c:v>1.843493499999993</c:v>
                </c:pt>
                <c:pt idx="270">
                  <c:v>1.843493499999993</c:v>
                </c:pt>
                <c:pt idx="271">
                  <c:v>1.843493499999993</c:v>
                </c:pt>
                <c:pt idx="272">
                  <c:v>1.8484935</c:v>
                </c:pt>
                <c:pt idx="273">
                  <c:v>1.843493499999993</c:v>
                </c:pt>
                <c:pt idx="274">
                  <c:v>1.8384935</c:v>
                </c:pt>
                <c:pt idx="275">
                  <c:v>1.8384935</c:v>
                </c:pt>
                <c:pt idx="276">
                  <c:v>1.843493499999993</c:v>
                </c:pt>
                <c:pt idx="277">
                  <c:v>1.843493499999993</c:v>
                </c:pt>
                <c:pt idx="278">
                  <c:v>1.8334934999999932</c:v>
                </c:pt>
                <c:pt idx="279">
                  <c:v>1.8384935</c:v>
                </c:pt>
                <c:pt idx="280">
                  <c:v>1.843493499999993</c:v>
                </c:pt>
                <c:pt idx="281">
                  <c:v>1.8334934999999932</c:v>
                </c:pt>
                <c:pt idx="282">
                  <c:v>1.8384935</c:v>
                </c:pt>
                <c:pt idx="283">
                  <c:v>1.853493499999993</c:v>
                </c:pt>
                <c:pt idx="284">
                  <c:v>1.843493499999993</c:v>
                </c:pt>
                <c:pt idx="285">
                  <c:v>1.8334934999999932</c:v>
                </c:pt>
                <c:pt idx="286">
                  <c:v>1.8584935</c:v>
                </c:pt>
                <c:pt idx="287">
                  <c:v>1.853493499999993</c:v>
                </c:pt>
                <c:pt idx="288">
                  <c:v>1.8334934999999932</c:v>
                </c:pt>
                <c:pt idx="289">
                  <c:v>1.8484935</c:v>
                </c:pt>
                <c:pt idx="290">
                  <c:v>1.8484935</c:v>
                </c:pt>
                <c:pt idx="291">
                  <c:v>1.843493499999993</c:v>
                </c:pt>
                <c:pt idx="292">
                  <c:v>1.8484935</c:v>
                </c:pt>
                <c:pt idx="293">
                  <c:v>1.8484935</c:v>
                </c:pt>
                <c:pt idx="294">
                  <c:v>1.8384935</c:v>
                </c:pt>
                <c:pt idx="295">
                  <c:v>1.8334934999999932</c:v>
                </c:pt>
                <c:pt idx="296">
                  <c:v>1.8384935</c:v>
                </c:pt>
                <c:pt idx="297">
                  <c:v>1.8284935</c:v>
                </c:pt>
                <c:pt idx="298">
                  <c:v>1.8234934999999926</c:v>
                </c:pt>
                <c:pt idx="299">
                  <c:v>1.8334934999999932</c:v>
                </c:pt>
                <c:pt idx="300">
                  <c:v>1.8284935</c:v>
                </c:pt>
                <c:pt idx="301">
                  <c:v>1.8284935</c:v>
                </c:pt>
                <c:pt idx="302">
                  <c:v>1.8384935</c:v>
                </c:pt>
                <c:pt idx="303">
                  <c:v>1.8284935</c:v>
                </c:pt>
                <c:pt idx="304">
                  <c:v>1.8284935</c:v>
                </c:pt>
                <c:pt idx="305">
                  <c:v>1.8234934999999926</c:v>
                </c:pt>
                <c:pt idx="306">
                  <c:v>1.8134934999999925</c:v>
                </c:pt>
                <c:pt idx="307">
                  <c:v>1.8234934999999926</c:v>
                </c:pt>
                <c:pt idx="308">
                  <c:v>1.8184935</c:v>
                </c:pt>
                <c:pt idx="309">
                  <c:v>1.8134934999999925</c:v>
                </c:pt>
                <c:pt idx="310">
                  <c:v>1.8234934999999926</c:v>
                </c:pt>
                <c:pt idx="311">
                  <c:v>1.8384935</c:v>
                </c:pt>
                <c:pt idx="312">
                  <c:v>1.8384935</c:v>
                </c:pt>
                <c:pt idx="313">
                  <c:v>1.8334934999999932</c:v>
                </c:pt>
                <c:pt idx="314">
                  <c:v>1.8484935</c:v>
                </c:pt>
                <c:pt idx="315">
                  <c:v>1.8484935</c:v>
                </c:pt>
                <c:pt idx="316">
                  <c:v>1.8484935</c:v>
                </c:pt>
                <c:pt idx="317">
                  <c:v>1.853493499999993</c:v>
                </c:pt>
                <c:pt idx="318">
                  <c:v>1.8584935</c:v>
                </c:pt>
                <c:pt idx="319">
                  <c:v>1.8584935</c:v>
                </c:pt>
                <c:pt idx="320">
                  <c:v>1.8484935</c:v>
                </c:pt>
                <c:pt idx="321">
                  <c:v>1.8684935</c:v>
                </c:pt>
                <c:pt idx="322">
                  <c:v>1.8584935</c:v>
                </c:pt>
                <c:pt idx="323">
                  <c:v>1.8334934999999932</c:v>
                </c:pt>
                <c:pt idx="324">
                  <c:v>1.8484935</c:v>
                </c:pt>
                <c:pt idx="325">
                  <c:v>1.8484935</c:v>
                </c:pt>
                <c:pt idx="326">
                  <c:v>1.8334934999999932</c:v>
                </c:pt>
                <c:pt idx="327">
                  <c:v>1.8334934999999932</c:v>
                </c:pt>
                <c:pt idx="328">
                  <c:v>1.843493499999993</c:v>
                </c:pt>
                <c:pt idx="329">
                  <c:v>1.843493499999993</c:v>
                </c:pt>
                <c:pt idx="330">
                  <c:v>1.8384935</c:v>
                </c:pt>
                <c:pt idx="331">
                  <c:v>1.8384935</c:v>
                </c:pt>
                <c:pt idx="332">
                  <c:v>1.8384935</c:v>
                </c:pt>
                <c:pt idx="333">
                  <c:v>1.8384935</c:v>
                </c:pt>
                <c:pt idx="334">
                  <c:v>1.8284935</c:v>
                </c:pt>
                <c:pt idx="335">
                  <c:v>1.8284935</c:v>
                </c:pt>
                <c:pt idx="336">
                  <c:v>-2.1506500000000001E-2</c:v>
                </c:pt>
                <c:pt idx="337">
                  <c:v>-1.1506500000000088E-2</c:v>
                </c:pt>
                <c:pt idx="338">
                  <c:v>-1.5065000000000041E-3</c:v>
                </c:pt>
                <c:pt idx="339">
                  <c:v>-1.6506500000000108E-2</c:v>
                </c:pt>
                <c:pt idx="340">
                  <c:v>-1.1506500000000088E-2</c:v>
                </c:pt>
                <c:pt idx="341">
                  <c:v>-1.1506500000000088E-2</c:v>
                </c:pt>
                <c:pt idx="342">
                  <c:v>-1.6506500000000108E-2</c:v>
                </c:pt>
                <c:pt idx="343">
                  <c:v>-1.1506500000000088E-2</c:v>
                </c:pt>
                <c:pt idx="344">
                  <c:v>-6.5065000000000114E-3</c:v>
                </c:pt>
                <c:pt idx="345">
                  <c:v>-1.1506500000000088E-2</c:v>
                </c:pt>
                <c:pt idx="346">
                  <c:v>-1.6506500000000108E-2</c:v>
                </c:pt>
                <c:pt idx="347">
                  <c:v>-1.5065000000000041E-3</c:v>
                </c:pt>
                <c:pt idx="348">
                  <c:v>-6.5065000000000114E-3</c:v>
                </c:pt>
                <c:pt idx="349">
                  <c:v>-1.6506500000000108E-2</c:v>
                </c:pt>
                <c:pt idx="350">
                  <c:v>-1.1506500000000088E-2</c:v>
                </c:pt>
                <c:pt idx="351">
                  <c:v>-1.1506500000000088E-2</c:v>
                </c:pt>
                <c:pt idx="352">
                  <c:v>1.8784935</c:v>
                </c:pt>
                <c:pt idx="353">
                  <c:v>1.8584935</c:v>
                </c:pt>
                <c:pt idx="354">
                  <c:v>1.8484935</c:v>
                </c:pt>
                <c:pt idx="355">
                  <c:v>1.873493499999993</c:v>
                </c:pt>
                <c:pt idx="356">
                  <c:v>1.863493499999993</c:v>
                </c:pt>
                <c:pt idx="357">
                  <c:v>1.853493499999993</c:v>
                </c:pt>
                <c:pt idx="358">
                  <c:v>1.863493499999993</c:v>
                </c:pt>
                <c:pt idx="359">
                  <c:v>1.863493499999993</c:v>
                </c:pt>
                <c:pt idx="360">
                  <c:v>1.8584935</c:v>
                </c:pt>
                <c:pt idx="361">
                  <c:v>1.8484935</c:v>
                </c:pt>
                <c:pt idx="362">
                  <c:v>1.8584935</c:v>
                </c:pt>
                <c:pt idx="363">
                  <c:v>1.863493499999993</c:v>
                </c:pt>
                <c:pt idx="364">
                  <c:v>1.843493499999993</c:v>
                </c:pt>
                <c:pt idx="365">
                  <c:v>1.853493499999993</c:v>
                </c:pt>
                <c:pt idx="366">
                  <c:v>1.8484935</c:v>
                </c:pt>
                <c:pt idx="367">
                  <c:v>1.843493499999993</c:v>
                </c:pt>
                <c:pt idx="368">
                  <c:v>1.853493499999993</c:v>
                </c:pt>
                <c:pt idx="369">
                  <c:v>1.843493499999993</c:v>
                </c:pt>
                <c:pt idx="370">
                  <c:v>1.843493499999993</c:v>
                </c:pt>
                <c:pt idx="371">
                  <c:v>1.8484935</c:v>
                </c:pt>
                <c:pt idx="372">
                  <c:v>1.8584935</c:v>
                </c:pt>
                <c:pt idx="373">
                  <c:v>1.8484935</c:v>
                </c:pt>
                <c:pt idx="374">
                  <c:v>1.843493499999993</c:v>
                </c:pt>
                <c:pt idx="375">
                  <c:v>1.8584935</c:v>
                </c:pt>
                <c:pt idx="376">
                  <c:v>1.843493499999993</c:v>
                </c:pt>
                <c:pt idx="377">
                  <c:v>1.8384935</c:v>
                </c:pt>
                <c:pt idx="378">
                  <c:v>1.8384935</c:v>
                </c:pt>
                <c:pt idx="379">
                  <c:v>1.8334934999999932</c:v>
                </c:pt>
                <c:pt idx="380">
                  <c:v>1.8384935</c:v>
                </c:pt>
                <c:pt idx="381">
                  <c:v>1.8334934999999932</c:v>
                </c:pt>
                <c:pt idx="382">
                  <c:v>1.8284935</c:v>
                </c:pt>
                <c:pt idx="383">
                  <c:v>1.8484935</c:v>
                </c:pt>
                <c:pt idx="384">
                  <c:v>-1.1506500000000088E-2</c:v>
                </c:pt>
                <c:pt idx="385">
                  <c:v>-3.15065E-2</c:v>
                </c:pt>
                <c:pt idx="386">
                  <c:v>-3.15065E-2</c:v>
                </c:pt>
                <c:pt idx="387">
                  <c:v>-1.6506500000000108E-2</c:v>
                </c:pt>
                <c:pt idx="388">
                  <c:v>-3.15065E-2</c:v>
                </c:pt>
                <c:pt idx="389">
                  <c:v>-3.15065E-2</c:v>
                </c:pt>
                <c:pt idx="390">
                  <c:v>-2.6506499999999988E-2</c:v>
                </c:pt>
                <c:pt idx="391">
                  <c:v>-2.6506499999999988E-2</c:v>
                </c:pt>
                <c:pt idx="392">
                  <c:v>-2.6506499999999988E-2</c:v>
                </c:pt>
                <c:pt idx="393">
                  <c:v>-2.6506499999999988E-2</c:v>
                </c:pt>
                <c:pt idx="394">
                  <c:v>-1.6506500000000108E-2</c:v>
                </c:pt>
                <c:pt idx="395">
                  <c:v>-1.6506500000000108E-2</c:v>
                </c:pt>
                <c:pt idx="396">
                  <c:v>-2.6506499999999988E-2</c:v>
                </c:pt>
                <c:pt idx="397">
                  <c:v>-2.6506499999999988E-2</c:v>
                </c:pt>
                <c:pt idx="398">
                  <c:v>-1.1506500000000088E-2</c:v>
                </c:pt>
                <c:pt idx="399">
                  <c:v>-3.15065E-2</c:v>
                </c:pt>
                <c:pt idx="400">
                  <c:v>1.8484935</c:v>
                </c:pt>
                <c:pt idx="401">
                  <c:v>1.8584935</c:v>
                </c:pt>
                <c:pt idx="402">
                  <c:v>1.8684935</c:v>
                </c:pt>
                <c:pt idx="403">
                  <c:v>1.8584935</c:v>
                </c:pt>
                <c:pt idx="404">
                  <c:v>1.853493499999993</c:v>
                </c:pt>
                <c:pt idx="405">
                  <c:v>1.853493499999993</c:v>
                </c:pt>
                <c:pt idx="406">
                  <c:v>1.863493499999993</c:v>
                </c:pt>
                <c:pt idx="407">
                  <c:v>1.8384935</c:v>
                </c:pt>
                <c:pt idx="408">
                  <c:v>1.8284935</c:v>
                </c:pt>
                <c:pt idx="409">
                  <c:v>1.8584935</c:v>
                </c:pt>
                <c:pt idx="410">
                  <c:v>1.8384935</c:v>
                </c:pt>
                <c:pt idx="411">
                  <c:v>1.8284935</c:v>
                </c:pt>
                <c:pt idx="412">
                  <c:v>1.863493499999993</c:v>
                </c:pt>
                <c:pt idx="413">
                  <c:v>1.863493499999993</c:v>
                </c:pt>
                <c:pt idx="414">
                  <c:v>1.8484935</c:v>
                </c:pt>
                <c:pt idx="415">
                  <c:v>1.863493499999993</c:v>
                </c:pt>
                <c:pt idx="416">
                  <c:v>1.863493499999993</c:v>
                </c:pt>
                <c:pt idx="417">
                  <c:v>1.8484935</c:v>
                </c:pt>
                <c:pt idx="418">
                  <c:v>1.8584935</c:v>
                </c:pt>
                <c:pt idx="419">
                  <c:v>1.853493499999993</c:v>
                </c:pt>
                <c:pt idx="420">
                  <c:v>1.843493499999993</c:v>
                </c:pt>
                <c:pt idx="421">
                  <c:v>1.853493499999993</c:v>
                </c:pt>
                <c:pt idx="422">
                  <c:v>1.8484935</c:v>
                </c:pt>
                <c:pt idx="423">
                  <c:v>1.843493499999993</c:v>
                </c:pt>
                <c:pt idx="424">
                  <c:v>1.843493499999993</c:v>
                </c:pt>
                <c:pt idx="425">
                  <c:v>1.8284935</c:v>
                </c:pt>
                <c:pt idx="426">
                  <c:v>1.8284935</c:v>
                </c:pt>
                <c:pt idx="427">
                  <c:v>1.8384935</c:v>
                </c:pt>
                <c:pt idx="428">
                  <c:v>1.8234934999999926</c:v>
                </c:pt>
                <c:pt idx="429">
                  <c:v>1.8234934999999926</c:v>
                </c:pt>
                <c:pt idx="430">
                  <c:v>1.843493499999993</c:v>
                </c:pt>
                <c:pt idx="431">
                  <c:v>1.8384935</c:v>
                </c:pt>
                <c:pt idx="432">
                  <c:v>1.8384935</c:v>
                </c:pt>
                <c:pt idx="433">
                  <c:v>1.8584935</c:v>
                </c:pt>
                <c:pt idx="434">
                  <c:v>1.863493499999993</c:v>
                </c:pt>
                <c:pt idx="435">
                  <c:v>1.8584935</c:v>
                </c:pt>
                <c:pt idx="436">
                  <c:v>1.873493499999993</c:v>
                </c:pt>
                <c:pt idx="437">
                  <c:v>1.873493499999993</c:v>
                </c:pt>
                <c:pt idx="438">
                  <c:v>1.8584935</c:v>
                </c:pt>
                <c:pt idx="439">
                  <c:v>1.8684935</c:v>
                </c:pt>
                <c:pt idx="440">
                  <c:v>1.8684935</c:v>
                </c:pt>
                <c:pt idx="441">
                  <c:v>1.8484935</c:v>
                </c:pt>
                <c:pt idx="442">
                  <c:v>1.8484935</c:v>
                </c:pt>
                <c:pt idx="443">
                  <c:v>1.853493499999993</c:v>
                </c:pt>
                <c:pt idx="444">
                  <c:v>1.8384935</c:v>
                </c:pt>
                <c:pt idx="445">
                  <c:v>1.843493499999993</c:v>
                </c:pt>
                <c:pt idx="446">
                  <c:v>1.8484935</c:v>
                </c:pt>
                <c:pt idx="447">
                  <c:v>1.8384935</c:v>
                </c:pt>
                <c:pt idx="448">
                  <c:v>1.8484935</c:v>
                </c:pt>
                <c:pt idx="449">
                  <c:v>1.853493499999993</c:v>
                </c:pt>
                <c:pt idx="450">
                  <c:v>1.8484935</c:v>
                </c:pt>
                <c:pt idx="451">
                  <c:v>1.853493499999993</c:v>
                </c:pt>
                <c:pt idx="452">
                  <c:v>1.8484935</c:v>
                </c:pt>
                <c:pt idx="453">
                  <c:v>1.843493499999993</c:v>
                </c:pt>
                <c:pt idx="454">
                  <c:v>1.8484935</c:v>
                </c:pt>
                <c:pt idx="455">
                  <c:v>1.8484935</c:v>
                </c:pt>
                <c:pt idx="456">
                  <c:v>1.8584935</c:v>
                </c:pt>
                <c:pt idx="457">
                  <c:v>1.8484935</c:v>
                </c:pt>
                <c:pt idx="458">
                  <c:v>1.843493499999993</c:v>
                </c:pt>
                <c:pt idx="459">
                  <c:v>1.863493499999993</c:v>
                </c:pt>
                <c:pt idx="460">
                  <c:v>1.843493499999993</c:v>
                </c:pt>
                <c:pt idx="461">
                  <c:v>1.8334934999999932</c:v>
                </c:pt>
                <c:pt idx="462">
                  <c:v>1.8584935</c:v>
                </c:pt>
                <c:pt idx="463">
                  <c:v>1.843493499999993</c:v>
                </c:pt>
                <c:pt idx="464">
                  <c:v>1.8384935</c:v>
                </c:pt>
                <c:pt idx="465">
                  <c:v>1.8684935</c:v>
                </c:pt>
                <c:pt idx="466">
                  <c:v>1.8584935</c:v>
                </c:pt>
                <c:pt idx="467">
                  <c:v>1.843493499999993</c:v>
                </c:pt>
                <c:pt idx="468">
                  <c:v>1.8584935</c:v>
                </c:pt>
                <c:pt idx="469">
                  <c:v>1.853493499999993</c:v>
                </c:pt>
                <c:pt idx="470">
                  <c:v>1.8384935</c:v>
                </c:pt>
                <c:pt idx="471">
                  <c:v>1.8384935</c:v>
                </c:pt>
                <c:pt idx="472">
                  <c:v>1.8384935</c:v>
                </c:pt>
                <c:pt idx="473">
                  <c:v>1.8484935</c:v>
                </c:pt>
                <c:pt idx="474">
                  <c:v>1.843493499999993</c:v>
                </c:pt>
                <c:pt idx="475">
                  <c:v>1.8384935</c:v>
                </c:pt>
                <c:pt idx="476">
                  <c:v>1.853493499999993</c:v>
                </c:pt>
                <c:pt idx="477">
                  <c:v>1.853493499999993</c:v>
                </c:pt>
                <c:pt idx="478">
                  <c:v>1.8484935</c:v>
                </c:pt>
                <c:pt idx="479">
                  <c:v>1.8484935</c:v>
                </c:pt>
                <c:pt idx="480">
                  <c:v>-5.1506500000000004E-2</c:v>
                </c:pt>
                <c:pt idx="481">
                  <c:v>-2.1506500000000001E-2</c:v>
                </c:pt>
                <c:pt idx="482">
                  <c:v>-2.1506500000000001E-2</c:v>
                </c:pt>
                <c:pt idx="483">
                  <c:v>-4.1506500000000002E-2</c:v>
                </c:pt>
                <c:pt idx="484">
                  <c:v>-2.1506500000000001E-2</c:v>
                </c:pt>
                <c:pt idx="485">
                  <c:v>-2.1506500000000001E-2</c:v>
                </c:pt>
                <c:pt idx="486">
                  <c:v>-2.6506499999999988E-2</c:v>
                </c:pt>
                <c:pt idx="487">
                  <c:v>-1.1506500000000088E-2</c:v>
                </c:pt>
                <c:pt idx="488">
                  <c:v>-1.1506500000000088E-2</c:v>
                </c:pt>
                <c:pt idx="489">
                  <c:v>-1.6506500000000108E-2</c:v>
                </c:pt>
                <c:pt idx="490">
                  <c:v>-6.5065000000000114E-3</c:v>
                </c:pt>
                <c:pt idx="491">
                  <c:v>3.49350000000002E-3</c:v>
                </c:pt>
                <c:pt idx="492">
                  <c:v>8.4935000000000548E-3</c:v>
                </c:pt>
                <c:pt idx="493">
                  <c:v>8.4935000000000548E-3</c:v>
                </c:pt>
                <c:pt idx="494">
                  <c:v>8.4935000000000548E-3</c:v>
                </c:pt>
                <c:pt idx="495">
                  <c:v>2.8493500000000001E-2</c:v>
                </c:pt>
                <c:pt idx="496">
                  <c:v>1.8984935000000001</c:v>
                </c:pt>
                <c:pt idx="497">
                  <c:v>1.8884935</c:v>
                </c:pt>
                <c:pt idx="498">
                  <c:v>1.8684935</c:v>
                </c:pt>
                <c:pt idx="499">
                  <c:v>1.8834934999999937</c:v>
                </c:pt>
                <c:pt idx="500">
                  <c:v>1.873493499999993</c:v>
                </c:pt>
                <c:pt idx="501">
                  <c:v>1.853493499999993</c:v>
                </c:pt>
                <c:pt idx="502">
                  <c:v>1.8584935</c:v>
                </c:pt>
                <c:pt idx="503">
                  <c:v>1.863493499999993</c:v>
                </c:pt>
                <c:pt idx="504">
                  <c:v>1.843493499999993</c:v>
                </c:pt>
                <c:pt idx="505">
                  <c:v>1.8484935</c:v>
                </c:pt>
                <c:pt idx="506">
                  <c:v>1.8684935</c:v>
                </c:pt>
                <c:pt idx="507">
                  <c:v>1.853493499999993</c:v>
                </c:pt>
                <c:pt idx="508">
                  <c:v>1.853493499999993</c:v>
                </c:pt>
                <c:pt idx="509">
                  <c:v>1.863493499999993</c:v>
                </c:pt>
                <c:pt idx="510">
                  <c:v>1.853493499999993</c:v>
                </c:pt>
                <c:pt idx="511">
                  <c:v>1.8584935</c:v>
                </c:pt>
                <c:pt idx="512">
                  <c:v>1.8584935</c:v>
                </c:pt>
                <c:pt idx="513">
                  <c:v>1.8484935</c:v>
                </c:pt>
                <c:pt idx="514">
                  <c:v>1.8484935</c:v>
                </c:pt>
                <c:pt idx="515">
                  <c:v>1.8484935</c:v>
                </c:pt>
                <c:pt idx="516">
                  <c:v>1.843493499999993</c:v>
                </c:pt>
                <c:pt idx="517">
                  <c:v>1.843493499999993</c:v>
                </c:pt>
                <c:pt idx="518">
                  <c:v>1.8484935</c:v>
                </c:pt>
                <c:pt idx="519">
                  <c:v>1.8384935</c:v>
                </c:pt>
                <c:pt idx="520">
                  <c:v>1.8484935</c:v>
                </c:pt>
                <c:pt idx="521">
                  <c:v>1.853493499999993</c:v>
                </c:pt>
                <c:pt idx="522">
                  <c:v>1.843493499999993</c:v>
                </c:pt>
                <c:pt idx="523">
                  <c:v>1.8584935</c:v>
                </c:pt>
                <c:pt idx="524">
                  <c:v>1.8484935</c:v>
                </c:pt>
                <c:pt idx="525">
                  <c:v>1.8384935</c:v>
                </c:pt>
                <c:pt idx="526">
                  <c:v>1.843493499999993</c:v>
                </c:pt>
                <c:pt idx="527">
                  <c:v>1.8334934999999932</c:v>
                </c:pt>
                <c:pt idx="528">
                  <c:v>1.8284935</c:v>
                </c:pt>
                <c:pt idx="529">
                  <c:v>1.8284935</c:v>
                </c:pt>
                <c:pt idx="530">
                  <c:v>1.8334934999999932</c:v>
                </c:pt>
                <c:pt idx="531">
                  <c:v>1.8334934999999932</c:v>
                </c:pt>
                <c:pt idx="532">
                  <c:v>1.8384935</c:v>
                </c:pt>
                <c:pt idx="533">
                  <c:v>1.853493499999993</c:v>
                </c:pt>
                <c:pt idx="534">
                  <c:v>1.843493499999993</c:v>
                </c:pt>
                <c:pt idx="535">
                  <c:v>1.8384935</c:v>
                </c:pt>
                <c:pt idx="536">
                  <c:v>1.853493499999993</c:v>
                </c:pt>
                <c:pt idx="537">
                  <c:v>1.843493499999993</c:v>
                </c:pt>
                <c:pt idx="538">
                  <c:v>1.8384935</c:v>
                </c:pt>
                <c:pt idx="539">
                  <c:v>1.853493499999993</c:v>
                </c:pt>
                <c:pt idx="540">
                  <c:v>1.843493499999993</c:v>
                </c:pt>
                <c:pt idx="541">
                  <c:v>1.8384935</c:v>
                </c:pt>
                <c:pt idx="542">
                  <c:v>1.8584935</c:v>
                </c:pt>
                <c:pt idx="543">
                  <c:v>1.853493499999993</c:v>
                </c:pt>
                <c:pt idx="544">
                  <c:v>1.8484935</c:v>
                </c:pt>
                <c:pt idx="545">
                  <c:v>1.8584935</c:v>
                </c:pt>
                <c:pt idx="546">
                  <c:v>1.8484935</c:v>
                </c:pt>
                <c:pt idx="547">
                  <c:v>1.853493499999993</c:v>
                </c:pt>
                <c:pt idx="548">
                  <c:v>1.853493499999993</c:v>
                </c:pt>
                <c:pt idx="549">
                  <c:v>1.8384935</c:v>
                </c:pt>
                <c:pt idx="550">
                  <c:v>1.8484935</c:v>
                </c:pt>
                <c:pt idx="551">
                  <c:v>1.8484935</c:v>
                </c:pt>
                <c:pt idx="552">
                  <c:v>1.8384935</c:v>
                </c:pt>
                <c:pt idx="553">
                  <c:v>1.8484935</c:v>
                </c:pt>
                <c:pt idx="554">
                  <c:v>1.853493499999993</c:v>
                </c:pt>
                <c:pt idx="555">
                  <c:v>1.8384935</c:v>
                </c:pt>
                <c:pt idx="556">
                  <c:v>1.8484935</c:v>
                </c:pt>
                <c:pt idx="557">
                  <c:v>1.863493499999993</c:v>
                </c:pt>
                <c:pt idx="558">
                  <c:v>1.8484935</c:v>
                </c:pt>
                <c:pt idx="559">
                  <c:v>1.8484935</c:v>
                </c:pt>
                <c:pt idx="560">
                  <c:v>1.863493499999993</c:v>
                </c:pt>
                <c:pt idx="561">
                  <c:v>1.8584935</c:v>
                </c:pt>
                <c:pt idx="562">
                  <c:v>1.843493499999993</c:v>
                </c:pt>
                <c:pt idx="563">
                  <c:v>1.853493499999993</c:v>
                </c:pt>
                <c:pt idx="564">
                  <c:v>1.8584935</c:v>
                </c:pt>
                <c:pt idx="565">
                  <c:v>1.843493499999993</c:v>
                </c:pt>
                <c:pt idx="566">
                  <c:v>1.843493499999993</c:v>
                </c:pt>
                <c:pt idx="567">
                  <c:v>1.843493499999993</c:v>
                </c:pt>
                <c:pt idx="568">
                  <c:v>1.8484935</c:v>
                </c:pt>
                <c:pt idx="569">
                  <c:v>1.853493499999993</c:v>
                </c:pt>
                <c:pt idx="570">
                  <c:v>1.843493499999993</c:v>
                </c:pt>
                <c:pt idx="571">
                  <c:v>1.863493499999993</c:v>
                </c:pt>
                <c:pt idx="572">
                  <c:v>1.8784935</c:v>
                </c:pt>
                <c:pt idx="573">
                  <c:v>1.853493499999993</c:v>
                </c:pt>
                <c:pt idx="574">
                  <c:v>1.8784935</c:v>
                </c:pt>
                <c:pt idx="575">
                  <c:v>1.8884935</c:v>
                </c:pt>
                <c:pt idx="576">
                  <c:v>-3.15065E-2</c:v>
                </c:pt>
                <c:pt idx="577">
                  <c:v>-4.1506500000000002E-2</c:v>
                </c:pt>
                <c:pt idx="578">
                  <c:v>-2.1506500000000001E-2</c:v>
                </c:pt>
                <c:pt idx="579">
                  <c:v>-2.6506499999999988E-2</c:v>
                </c:pt>
                <c:pt idx="580">
                  <c:v>-2.6506499999999988E-2</c:v>
                </c:pt>
                <c:pt idx="581">
                  <c:v>-2.1506500000000001E-2</c:v>
                </c:pt>
                <c:pt idx="582">
                  <c:v>-3.6506499999999997E-2</c:v>
                </c:pt>
                <c:pt idx="583">
                  <c:v>-2.6506499999999988E-2</c:v>
                </c:pt>
                <c:pt idx="584">
                  <c:v>-3.15065E-2</c:v>
                </c:pt>
                <c:pt idx="585">
                  <c:v>-4.6506499999999999E-2</c:v>
                </c:pt>
                <c:pt idx="586">
                  <c:v>-3.15065E-2</c:v>
                </c:pt>
                <c:pt idx="587">
                  <c:v>-2.6506499999999988E-2</c:v>
                </c:pt>
                <c:pt idx="588">
                  <c:v>-3.15065E-2</c:v>
                </c:pt>
                <c:pt idx="589">
                  <c:v>-2.1506500000000001E-2</c:v>
                </c:pt>
                <c:pt idx="590">
                  <c:v>-1.1506500000000088E-2</c:v>
                </c:pt>
                <c:pt idx="591">
                  <c:v>-2.1506500000000001E-2</c:v>
                </c:pt>
                <c:pt idx="592">
                  <c:v>1.9084935000000001</c:v>
                </c:pt>
                <c:pt idx="593">
                  <c:v>1.8884935</c:v>
                </c:pt>
                <c:pt idx="594">
                  <c:v>1.8684935</c:v>
                </c:pt>
                <c:pt idx="595">
                  <c:v>1.8884935</c:v>
                </c:pt>
                <c:pt idx="596">
                  <c:v>1.873493499999993</c:v>
                </c:pt>
                <c:pt idx="597">
                  <c:v>1.8584935</c:v>
                </c:pt>
                <c:pt idx="598">
                  <c:v>1.8584935</c:v>
                </c:pt>
                <c:pt idx="599">
                  <c:v>1.8484935</c:v>
                </c:pt>
                <c:pt idx="600">
                  <c:v>1.8384935</c:v>
                </c:pt>
                <c:pt idx="601">
                  <c:v>1.8484935</c:v>
                </c:pt>
                <c:pt idx="602">
                  <c:v>1.8584935</c:v>
                </c:pt>
                <c:pt idx="603">
                  <c:v>1.8584935</c:v>
                </c:pt>
                <c:pt idx="604">
                  <c:v>1.8584935</c:v>
                </c:pt>
                <c:pt idx="605">
                  <c:v>1.863493499999993</c:v>
                </c:pt>
                <c:pt idx="606">
                  <c:v>1.8884935</c:v>
                </c:pt>
                <c:pt idx="607">
                  <c:v>1.8684935</c:v>
                </c:pt>
                <c:pt idx="608">
                  <c:v>-2.1506500000000001E-2</c:v>
                </c:pt>
                <c:pt idx="609">
                  <c:v>-2.1506500000000001E-2</c:v>
                </c:pt>
                <c:pt idx="610">
                  <c:v>-1.1506500000000088E-2</c:v>
                </c:pt>
                <c:pt idx="611">
                  <c:v>-1.6506500000000108E-2</c:v>
                </c:pt>
                <c:pt idx="612">
                  <c:v>-1.6506500000000108E-2</c:v>
                </c:pt>
                <c:pt idx="613">
                  <c:v>-1.1506500000000088E-2</c:v>
                </c:pt>
                <c:pt idx="614">
                  <c:v>-1.1506500000000088E-2</c:v>
                </c:pt>
                <c:pt idx="615">
                  <c:v>-1.6506500000000108E-2</c:v>
                </c:pt>
                <c:pt idx="616">
                  <c:v>-2.1506500000000001E-2</c:v>
                </c:pt>
                <c:pt idx="617">
                  <c:v>-1.1506500000000088E-2</c:v>
                </c:pt>
                <c:pt idx="618">
                  <c:v>-1.6506500000000108E-2</c:v>
                </c:pt>
                <c:pt idx="619">
                  <c:v>-2.1506500000000001E-2</c:v>
                </c:pt>
                <c:pt idx="620">
                  <c:v>-6.5065000000000114E-3</c:v>
                </c:pt>
                <c:pt idx="621">
                  <c:v>-1.1506500000000088E-2</c:v>
                </c:pt>
                <c:pt idx="622">
                  <c:v>-1.1506500000000088E-2</c:v>
                </c:pt>
                <c:pt idx="623">
                  <c:v>-1.5065000000000041E-3</c:v>
                </c:pt>
                <c:pt idx="624">
                  <c:v>1.8584935</c:v>
                </c:pt>
                <c:pt idx="625">
                  <c:v>1.8684935</c:v>
                </c:pt>
                <c:pt idx="626">
                  <c:v>1.8884935</c:v>
                </c:pt>
                <c:pt idx="627">
                  <c:v>1.8684935</c:v>
                </c:pt>
                <c:pt idx="628">
                  <c:v>1.8684935</c:v>
                </c:pt>
                <c:pt idx="629">
                  <c:v>1.8834934999999937</c:v>
                </c:pt>
                <c:pt idx="630">
                  <c:v>1.8784935</c:v>
                </c:pt>
                <c:pt idx="631">
                  <c:v>1.873493499999993</c:v>
                </c:pt>
                <c:pt idx="632">
                  <c:v>1.8784935</c:v>
                </c:pt>
                <c:pt idx="633">
                  <c:v>1.8784935</c:v>
                </c:pt>
                <c:pt idx="634">
                  <c:v>1.873493499999993</c:v>
                </c:pt>
                <c:pt idx="635">
                  <c:v>1.863493499999993</c:v>
                </c:pt>
                <c:pt idx="636">
                  <c:v>1.8584935</c:v>
                </c:pt>
                <c:pt idx="637">
                  <c:v>1.853493499999993</c:v>
                </c:pt>
                <c:pt idx="638">
                  <c:v>1.8484935</c:v>
                </c:pt>
                <c:pt idx="639">
                  <c:v>1.843493499999993</c:v>
                </c:pt>
                <c:pt idx="640">
                  <c:v>1.8484935</c:v>
                </c:pt>
                <c:pt idx="641">
                  <c:v>1.853493499999993</c:v>
                </c:pt>
                <c:pt idx="642">
                  <c:v>1.853493499999993</c:v>
                </c:pt>
                <c:pt idx="643">
                  <c:v>1.8684935</c:v>
                </c:pt>
                <c:pt idx="644">
                  <c:v>1.863493499999993</c:v>
                </c:pt>
                <c:pt idx="645">
                  <c:v>1.853493499999993</c:v>
                </c:pt>
                <c:pt idx="646">
                  <c:v>1.8684935</c:v>
                </c:pt>
                <c:pt idx="647">
                  <c:v>1.863493499999993</c:v>
                </c:pt>
                <c:pt idx="648">
                  <c:v>1.8484935</c:v>
                </c:pt>
                <c:pt idx="649">
                  <c:v>1.853493499999993</c:v>
                </c:pt>
                <c:pt idx="650">
                  <c:v>1.8484935</c:v>
                </c:pt>
                <c:pt idx="651">
                  <c:v>1.8384935</c:v>
                </c:pt>
                <c:pt idx="652">
                  <c:v>1.8384935</c:v>
                </c:pt>
                <c:pt idx="653">
                  <c:v>1.8484935</c:v>
                </c:pt>
                <c:pt idx="654">
                  <c:v>1.8484935</c:v>
                </c:pt>
                <c:pt idx="655">
                  <c:v>1.8384935</c:v>
                </c:pt>
                <c:pt idx="656">
                  <c:v>1.853493499999993</c:v>
                </c:pt>
                <c:pt idx="657">
                  <c:v>1.8584935</c:v>
                </c:pt>
                <c:pt idx="658">
                  <c:v>1.843493499999993</c:v>
                </c:pt>
                <c:pt idx="659">
                  <c:v>1.8384935</c:v>
                </c:pt>
                <c:pt idx="660">
                  <c:v>1.843493499999993</c:v>
                </c:pt>
                <c:pt idx="661">
                  <c:v>1.8484935</c:v>
                </c:pt>
                <c:pt idx="662">
                  <c:v>1.8384935</c:v>
                </c:pt>
                <c:pt idx="663">
                  <c:v>1.8334934999999932</c:v>
                </c:pt>
                <c:pt idx="664">
                  <c:v>1.843493499999993</c:v>
                </c:pt>
                <c:pt idx="665">
                  <c:v>1.843493499999993</c:v>
                </c:pt>
                <c:pt idx="666">
                  <c:v>1.8334934999999932</c:v>
                </c:pt>
                <c:pt idx="667">
                  <c:v>1.843493499999993</c:v>
                </c:pt>
                <c:pt idx="668">
                  <c:v>1.863493499999993</c:v>
                </c:pt>
                <c:pt idx="669">
                  <c:v>1.853493499999993</c:v>
                </c:pt>
                <c:pt idx="670">
                  <c:v>1.8584935</c:v>
                </c:pt>
                <c:pt idx="671">
                  <c:v>1.8784935</c:v>
                </c:pt>
                <c:pt idx="672">
                  <c:v>1.8684935</c:v>
                </c:pt>
                <c:pt idx="673">
                  <c:v>1.8484935</c:v>
                </c:pt>
                <c:pt idx="674">
                  <c:v>1.843493499999993</c:v>
                </c:pt>
                <c:pt idx="675">
                  <c:v>1.8484935</c:v>
                </c:pt>
                <c:pt idx="676">
                  <c:v>1.8284935</c:v>
                </c:pt>
                <c:pt idx="677">
                  <c:v>1.8284935</c:v>
                </c:pt>
                <c:pt idx="678">
                  <c:v>1.8484935</c:v>
                </c:pt>
                <c:pt idx="679">
                  <c:v>1.843493499999993</c:v>
                </c:pt>
                <c:pt idx="680">
                  <c:v>1.853493499999993</c:v>
                </c:pt>
                <c:pt idx="681">
                  <c:v>1.8584935</c:v>
                </c:pt>
                <c:pt idx="682">
                  <c:v>1.8484935</c:v>
                </c:pt>
                <c:pt idx="683">
                  <c:v>1.853493499999993</c:v>
                </c:pt>
                <c:pt idx="684">
                  <c:v>1.8384935</c:v>
                </c:pt>
                <c:pt idx="685">
                  <c:v>1.8184935</c:v>
                </c:pt>
                <c:pt idx="686">
                  <c:v>1.8384935</c:v>
                </c:pt>
                <c:pt idx="687">
                  <c:v>1.8284935</c:v>
                </c:pt>
                <c:pt idx="688">
                  <c:v>-2.1506500000000001E-2</c:v>
                </c:pt>
                <c:pt idx="689">
                  <c:v>-2.1506500000000001E-2</c:v>
                </c:pt>
                <c:pt idx="690">
                  <c:v>-2.1506500000000001E-2</c:v>
                </c:pt>
                <c:pt idx="691">
                  <c:v>-1.6506500000000108E-2</c:v>
                </c:pt>
                <c:pt idx="692">
                  <c:v>-1.6506500000000108E-2</c:v>
                </c:pt>
                <c:pt idx="693">
                  <c:v>-2.1506500000000001E-2</c:v>
                </c:pt>
                <c:pt idx="694">
                  <c:v>-1.6506500000000108E-2</c:v>
                </c:pt>
                <c:pt idx="695">
                  <c:v>-6.5065000000000114E-3</c:v>
                </c:pt>
                <c:pt idx="696">
                  <c:v>-2.1506500000000001E-2</c:v>
                </c:pt>
                <c:pt idx="697">
                  <c:v>-2.1506500000000001E-2</c:v>
                </c:pt>
                <c:pt idx="698">
                  <c:v>-6.5065000000000114E-3</c:v>
                </c:pt>
                <c:pt idx="699">
                  <c:v>-2.6506499999999988E-2</c:v>
                </c:pt>
                <c:pt idx="700">
                  <c:v>-1.1506500000000088E-2</c:v>
                </c:pt>
                <c:pt idx="701">
                  <c:v>-1.5065000000000041E-3</c:v>
                </c:pt>
                <c:pt idx="702">
                  <c:v>-2.6506499999999988E-2</c:v>
                </c:pt>
                <c:pt idx="703">
                  <c:v>-6.5065000000000114E-3</c:v>
                </c:pt>
                <c:pt idx="704">
                  <c:v>3.49350000000002E-3</c:v>
                </c:pt>
                <c:pt idx="705">
                  <c:v>-1.6506500000000108E-2</c:v>
                </c:pt>
                <c:pt idx="706">
                  <c:v>-1.6506500000000108E-2</c:v>
                </c:pt>
                <c:pt idx="707">
                  <c:v>-1.5065000000000041E-3</c:v>
                </c:pt>
                <c:pt idx="708">
                  <c:v>-6.5065000000000114E-3</c:v>
                </c:pt>
                <c:pt idx="709">
                  <c:v>-1.6506500000000108E-2</c:v>
                </c:pt>
                <c:pt idx="710">
                  <c:v>3.49350000000002E-3</c:v>
                </c:pt>
                <c:pt idx="711">
                  <c:v>-1.5065000000000041E-3</c:v>
                </c:pt>
                <c:pt idx="712">
                  <c:v>-1.5065000000000041E-3</c:v>
                </c:pt>
                <c:pt idx="713">
                  <c:v>1.3493500000000068E-2</c:v>
                </c:pt>
                <c:pt idx="714">
                  <c:v>8.4935000000000548E-3</c:v>
                </c:pt>
                <c:pt idx="715">
                  <c:v>1.8493500000000041E-2</c:v>
                </c:pt>
                <c:pt idx="716">
                  <c:v>1.8493500000000041E-2</c:v>
                </c:pt>
                <c:pt idx="717">
                  <c:v>8.4935000000000548E-3</c:v>
                </c:pt>
                <c:pt idx="718">
                  <c:v>8.4935000000000548E-3</c:v>
                </c:pt>
                <c:pt idx="719">
                  <c:v>8.4935000000000548E-3</c:v>
                </c:pt>
                <c:pt idx="720">
                  <c:v>3.49350000000002E-3</c:v>
                </c:pt>
                <c:pt idx="721">
                  <c:v>-1.5065000000000041E-3</c:v>
                </c:pt>
                <c:pt idx="722">
                  <c:v>-1.5065000000000041E-3</c:v>
                </c:pt>
                <c:pt idx="723">
                  <c:v>-1.5065000000000041E-3</c:v>
                </c:pt>
                <c:pt idx="724">
                  <c:v>3.49350000000002E-3</c:v>
                </c:pt>
                <c:pt idx="725">
                  <c:v>3.49350000000002E-3</c:v>
                </c:pt>
                <c:pt idx="726">
                  <c:v>-1.5065000000000041E-3</c:v>
                </c:pt>
                <c:pt idx="727">
                  <c:v>8.4935000000000548E-3</c:v>
                </c:pt>
                <c:pt idx="728">
                  <c:v>1.8493500000000041E-2</c:v>
                </c:pt>
                <c:pt idx="729">
                  <c:v>1.8493500000000041E-2</c:v>
                </c:pt>
                <c:pt idx="730">
                  <c:v>1.8493500000000041E-2</c:v>
                </c:pt>
                <c:pt idx="731">
                  <c:v>1.8493500000000041E-2</c:v>
                </c:pt>
                <c:pt idx="732">
                  <c:v>1.8493500000000041E-2</c:v>
                </c:pt>
                <c:pt idx="733">
                  <c:v>8.4935000000000548E-3</c:v>
                </c:pt>
                <c:pt idx="734">
                  <c:v>3.49350000000002E-3</c:v>
                </c:pt>
                <c:pt idx="735">
                  <c:v>-1.5065000000000041E-3</c:v>
                </c:pt>
                <c:pt idx="736">
                  <c:v>-1.1506500000000088E-2</c:v>
                </c:pt>
                <c:pt idx="737">
                  <c:v>-6.5065000000000114E-3</c:v>
                </c:pt>
                <c:pt idx="738">
                  <c:v>-6.5065000000000114E-3</c:v>
                </c:pt>
                <c:pt idx="739">
                  <c:v>-1.1506500000000088E-2</c:v>
                </c:pt>
                <c:pt idx="740">
                  <c:v>-1.1506500000000088E-2</c:v>
                </c:pt>
                <c:pt idx="741">
                  <c:v>-6.5065000000000114E-3</c:v>
                </c:pt>
                <c:pt idx="742">
                  <c:v>-1.1506500000000088E-2</c:v>
                </c:pt>
                <c:pt idx="743">
                  <c:v>-1.1506500000000088E-2</c:v>
                </c:pt>
                <c:pt idx="744">
                  <c:v>-1.1506500000000088E-2</c:v>
                </c:pt>
                <c:pt idx="745">
                  <c:v>-2.6506499999999988E-2</c:v>
                </c:pt>
                <c:pt idx="746">
                  <c:v>-1.6506500000000108E-2</c:v>
                </c:pt>
                <c:pt idx="747">
                  <c:v>-1.6506500000000108E-2</c:v>
                </c:pt>
                <c:pt idx="748">
                  <c:v>-2.6506499999999988E-2</c:v>
                </c:pt>
                <c:pt idx="749">
                  <c:v>-1.6506500000000108E-2</c:v>
                </c:pt>
                <c:pt idx="750">
                  <c:v>-2.1506500000000001E-2</c:v>
                </c:pt>
                <c:pt idx="751">
                  <c:v>-2.6506499999999988E-2</c:v>
                </c:pt>
                <c:pt idx="752">
                  <c:v>-1.6506500000000108E-2</c:v>
                </c:pt>
                <c:pt idx="753">
                  <c:v>-1.6506500000000108E-2</c:v>
                </c:pt>
                <c:pt idx="754">
                  <c:v>-1.6506500000000108E-2</c:v>
                </c:pt>
                <c:pt idx="755">
                  <c:v>-6.5065000000000114E-3</c:v>
                </c:pt>
                <c:pt idx="756">
                  <c:v>-1.1506500000000088E-2</c:v>
                </c:pt>
                <c:pt idx="757">
                  <c:v>-6.5065000000000114E-3</c:v>
                </c:pt>
                <c:pt idx="758">
                  <c:v>3.49350000000002E-3</c:v>
                </c:pt>
                <c:pt idx="759">
                  <c:v>-1.1506500000000088E-2</c:v>
                </c:pt>
                <c:pt idx="760">
                  <c:v>-6.5065000000000114E-3</c:v>
                </c:pt>
                <c:pt idx="761">
                  <c:v>-1.5065000000000041E-3</c:v>
                </c:pt>
                <c:pt idx="762">
                  <c:v>-1.1506500000000088E-2</c:v>
                </c:pt>
                <c:pt idx="763">
                  <c:v>-6.5065000000000114E-3</c:v>
                </c:pt>
                <c:pt idx="764">
                  <c:v>3.49350000000002E-3</c:v>
                </c:pt>
                <c:pt idx="765">
                  <c:v>-1.5065000000000041E-3</c:v>
                </c:pt>
                <c:pt idx="766">
                  <c:v>-1.1506500000000088E-2</c:v>
                </c:pt>
                <c:pt idx="767">
                  <c:v>8.4935000000000548E-3</c:v>
                </c:pt>
                <c:pt idx="768">
                  <c:v>1.8784935</c:v>
                </c:pt>
                <c:pt idx="769">
                  <c:v>1.8784935</c:v>
                </c:pt>
                <c:pt idx="770">
                  <c:v>1.8684935</c:v>
                </c:pt>
                <c:pt idx="771">
                  <c:v>1.863493499999993</c:v>
                </c:pt>
                <c:pt idx="772">
                  <c:v>1.863493499999993</c:v>
                </c:pt>
                <c:pt idx="773">
                  <c:v>1.8684935</c:v>
                </c:pt>
                <c:pt idx="774">
                  <c:v>1.853493499999993</c:v>
                </c:pt>
                <c:pt idx="775">
                  <c:v>1.8484935</c:v>
                </c:pt>
                <c:pt idx="776">
                  <c:v>1.8684935</c:v>
                </c:pt>
                <c:pt idx="777">
                  <c:v>1.8584935</c:v>
                </c:pt>
                <c:pt idx="778">
                  <c:v>1.8484935</c:v>
                </c:pt>
                <c:pt idx="779">
                  <c:v>1.863493499999993</c:v>
                </c:pt>
                <c:pt idx="780">
                  <c:v>1.8584935</c:v>
                </c:pt>
                <c:pt idx="781">
                  <c:v>1.843493499999993</c:v>
                </c:pt>
                <c:pt idx="782">
                  <c:v>1.8584935</c:v>
                </c:pt>
                <c:pt idx="783">
                  <c:v>1.8584935</c:v>
                </c:pt>
                <c:pt idx="784">
                  <c:v>-5.1506500000000004E-2</c:v>
                </c:pt>
                <c:pt idx="785">
                  <c:v>-3.15065E-2</c:v>
                </c:pt>
                <c:pt idx="786">
                  <c:v>-2.1506500000000001E-2</c:v>
                </c:pt>
                <c:pt idx="787">
                  <c:v>-2.6506499999999988E-2</c:v>
                </c:pt>
                <c:pt idx="788">
                  <c:v>-1.1506500000000088E-2</c:v>
                </c:pt>
                <c:pt idx="789">
                  <c:v>-6.5065000000000114E-3</c:v>
                </c:pt>
                <c:pt idx="790">
                  <c:v>-1.5065000000000041E-3</c:v>
                </c:pt>
                <c:pt idx="791">
                  <c:v>3.49350000000002E-3</c:v>
                </c:pt>
                <c:pt idx="792">
                  <c:v>8.4935000000000548E-3</c:v>
                </c:pt>
                <c:pt idx="793">
                  <c:v>3.49350000000002E-3</c:v>
                </c:pt>
                <c:pt idx="794">
                  <c:v>3.49350000000002E-3</c:v>
                </c:pt>
                <c:pt idx="795">
                  <c:v>3.49350000000002E-3</c:v>
                </c:pt>
                <c:pt idx="796">
                  <c:v>3.49350000000002E-3</c:v>
                </c:pt>
                <c:pt idx="797">
                  <c:v>8.4935000000000548E-3</c:v>
                </c:pt>
                <c:pt idx="798">
                  <c:v>-6.5065000000000114E-3</c:v>
                </c:pt>
                <c:pt idx="799">
                  <c:v>-1.1506500000000088E-2</c:v>
                </c:pt>
                <c:pt idx="800">
                  <c:v>8.4935000000000548E-3</c:v>
                </c:pt>
                <c:pt idx="801">
                  <c:v>-1.5065000000000041E-3</c:v>
                </c:pt>
                <c:pt idx="802">
                  <c:v>-1.1506500000000088E-2</c:v>
                </c:pt>
                <c:pt idx="803">
                  <c:v>8.4935000000000548E-3</c:v>
                </c:pt>
                <c:pt idx="804">
                  <c:v>8.4935000000000548E-3</c:v>
                </c:pt>
                <c:pt idx="805">
                  <c:v>3.49350000000002E-3</c:v>
                </c:pt>
                <c:pt idx="806">
                  <c:v>-1.5065000000000041E-3</c:v>
                </c:pt>
                <c:pt idx="807">
                  <c:v>-1.1506500000000088E-2</c:v>
                </c:pt>
                <c:pt idx="808">
                  <c:v>-6.5065000000000114E-3</c:v>
                </c:pt>
                <c:pt idx="809">
                  <c:v>-1.5065000000000041E-3</c:v>
                </c:pt>
                <c:pt idx="810">
                  <c:v>-1.1506500000000088E-2</c:v>
                </c:pt>
                <c:pt idx="811">
                  <c:v>-2.1506500000000001E-2</c:v>
                </c:pt>
                <c:pt idx="812">
                  <c:v>-1.5065000000000041E-3</c:v>
                </c:pt>
                <c:pt idx="813">
                  <c:v>3.49350000000002E-3</c:v>
                </c:pt>
                <c:pt idx="814">
                  <c:v>-2.1506500000000001E-2</c:v>
                </c:pt>
                <c:pt idx="815">
                  <c:v>-1.1506500000000088E-2</c:v>
                </c:pt>
                <c:pt idx="816">
                  <c:v>1.8684935</c:v>
                </c:pt>
                <c:pt idx="817">
                  <c:v>1.8684935</c:v>
                </c:pt>
                <c:pt idx="818">
                  <c:v>1.8584935</c:v>
                </c:pt>
                <c:pt idx="819">
                  <c:v>1.8584935</c:v>
                </c:pt>
                <c:pt idx="820">
                  <c:v>1.863493499999993</c:v>
                </c:pt>
                <c:pt idx="821">
                  <c:v>1.853493499999993</c:v>
                </c:pt>
                <c:pt idx="822">
                  <c:v>1.843493499999993</c:v>
                </c:pt>
                <c:pt idx="823">
                  <c:v>1.843493499999993</c:v>
                </c:pt>
                <c:pt idx="824">
                  <c:v>1.8384935</c:v>
                </c:pt>
                <c:pt idx="825">
                  <c:v>1.8384935</c:v>
                </c:pt>
                <c:pt idx="826">
                  <c:v>1.8284935</c:v>
                </c:pt>
                <c:pt idx="827">
                  <c:v>1.8384935</c:v>
                </c:pt>
                <c:pt idx="828">
                  <c:v>1.843493499999993</c:v>
                </c:pt>
                <c:pt idx="829">
                  <c:v>1.8334934999999932</c:v>
                </c:pt>
                <c:pt idx="830">
                  <c:v>1.8484935</c:v>
                </c:pt>
                <c:pt idx="831">
                  <c:v>1.8484935</c:v>
                </c:pt>
                <c:pt idx="832">
                  <c:v>-7.1506500000000001E-2</c:v>
                </c:pt>
                <c:pt idx="833">
                  <c:v>-5.1506500000000004E-2</c:v>
                </c:pt>
                <c:pt idx="834">
                  <c:v>-2.1506500000000001E-2</c:v>
                </c:pt>
                <c:pt idx="835">
                  <c:v>-4.6506499999999999E-2</c:v>
                </c:pt>
                <c:pt idx="836">
                  <c:v>-3.15065E-2</c:v>
                </c:pt>
                <c:pt idx="837">
                  <c:v>-6.5065000000000114E-3</c:v>
                </c:pt>
                <c:pt idx="838">
                  <c:v>-1.1506500000000088E-2</c:v>
                </c:pt>
                <c:pt idx="839">
                  <c:v>-1.1506500000000088E-2</c:v>
                </c:pt>
                <c:pt idx="840">
                  <c:v>-6.5065000000000114E-3</c:v>
                </c:pt>
                <c:pt idx="841">
                  <c:v>-1.6506500000000108E-2</c:v>
                </c:pt>
                <c:pt idx="842">
                  <c:v>-1.6506500000000108E-2</c:v>
                </c:pt>
                <c:pt idx="843">
                  <c:v>-1.6506500000000108E-2</c:v>
                </c:pt>
                <c:pt idx="844">
                  <c:v>-1.6506500000000108E-2</c:v>
                </c:pt>
                <c:pt idx="845">
                  <c:v>-6.5065000000000114E-3</c:v>
                </c:pt>
                <c:pt idx="846">
                  <c:v>-1.5065000000000041E-3</c:v>
                </c:pt>
                <c:pt idx="847">
                  <c:v>-1.5065000000000041E-3</c:v>
                </c:pt>
                <c:pt idx="848">
                  <c:v>3.49350000000002E-3</c:v>
                </c:pt>
                <c:pt idx="849">
                  <c:v>3.49350000000002E-3</c:v>
                </c:pt>
                <c:pt idx="850">
                  <c:v>-1.5065000000000041E-3</c:v>
                </c:pt>
                <c:pt idx="851">
                  <c:v>-6.5065000000000114E-3</c:v>
                </c:pt>
                <c:pt idx="852">
                  <c:v>-1.1506500000000088E-2</c:v>
                </c:pt>
                <c:pt idx="853">
                  <c:v>3.49350000000002E-3</c:v>
                </c:pt>
                <c:pt idx="854">
                  <c:v>3.49350000000002E-3</c:v>
                </c:pt>
                <c:pt idx="855">
                  <c:v>-6.5065000000000114E-3</c:v>
                </c:pt>
                <c:pt idx="856">
                  <c:v>8.4935000000000548E-3</c:v>
                </c:pt>
                <c:pt idx="857">
                  <c:v>1.8493500000000041E-2</c:v>
                </c:pt>
                <c:pt idx="858">
                  <c:v>8.4935000000000548E-3</c:v>
                </c:pt>
                <c:pt idx="859">
                  <c:v>8.4935000000000548E-3</c:v>
                </c:pt>
                <c:pt idx="860">
                  <c:v>1.3493500000000068E-2</c:v>
                </c:pt>
                <c:pt idx="861">
                  <c:v>-6.5065000000000114E-3</c:v>
                </c:pt>
                <c:pt idx="862">
                  <c:v>-1.5065000000000041E-3</c:v>
                </c:pt>
                <c:pt idx="863">
                  <c:v>8.4935000000000548E-3</c:v>
                </c:pt>
                <c:pt idx="864">
                  <c:v>-6.5065000000000114E-3</c:v>
                </c:pt>
                <c:pt idx="865">
                  <c:v>-1.5065000000000041E-3</c:v>
                </c:pt>
                <c:pt idx="866">
                  <c:v>8.4935000000000548E-3</c:v>
                </c:pt>
                <c:pt idx="867">
                  <c:v>8.4935000000000548E-3</c:v>
                </c:pt>
                <c:pt idx="868">
                  <c:v>8.4935000000000548E-3</c:v>
                </c:pt>
                <c:pt idx="869">
                  <c:v>3.49350000000002E-3</c:v>
                </c:pt>
                <c:pt idx="870">
                  <c:v>-1.5065000000000041E-3</c:v>
                </c:pt>
                <c:pt idx="871">
                  <c:v>3.49350000000002E-3</c:v>
                </c:pt>
                <c:pt idx="872">
                  <c:v>-1.5065000000000041E-3</c:v>
                </c:pt>
                <c:pt idx="873">
                  <c:v>-1.1506500000000088E-2</c:v>
                </c:pt>
                <c:pt idx="874">
                  <c:v>-6.5065000000000114E-3</c:v>
                </c:pt>
                <c:pt idx="875">
                  <c:v>-1.1506500000000088E-2</c:v>
                </c:pt>
                <c:pt idx="876">
                  <c:v>-1.6506500000000108E-2</c:v>
                </c:pt>
                <c:pt idx="877">
                  <c:v>-1.1506500000000088E-2</c:v>
                </c:pt>
                <c:pt idx="878">
                  <c:v>-1.1506500000000088E-2</c:v>
                </c:pt>
                <c:pt idx="879">
                  <c:v>-6.5065000000000114E-3</c:v>
                </c:pt>
                <c:pt idx="880">
                  <c:v>8.4935000000000548E-3</c:v>
                </c:pt>
                <c:pt idx="881">
                  <c:v>8.4935000000000548E-3</c:v>
                </c:pt>
                <c:pt idx="882">
                  <c:v>-6.5065000000000114E-3</c:v>
                </c:pt>
                <c:pt idx="883">
                  <c:v>-1.5065000000000041E-3</c:v>
                </c:pt>
                <c:pt idx="884">
                  <c:v>8.4935000000000548E-3</c:v>
                </c:pt>
                <c:pt idx="885">
                  <c:v>-1.5065000000000041E-3</c:v>
                </c:pt>
                <c:pt idx="886">
                  <c:v>-1.6506500000000108E-2</c:v>
                </c:pt>
                <c:pt idx="887">
                  <c:v>-1.5065000000000041E-3</c:v>
                </c:pt>
                <c:pt idx="888">
                  <c:v>1.3493500000000068E-2</c:v>
                </c:pt>
                <c:pt idx="889">
                  <c:v>-1.5065000000000041E-3</c:v>
                </c:pt>
                <c:pt idx="890">
                  <c:v>-1.5065000000000041E-3</c:v>
                </c:pt>
                <c:pt idx="891">
                  <c:v>3.49350000000002E-3</c:v>
                </c:pt>
                <c:pt idx="892">
                  <c:v>-6.5065000000000114E-3</c:v>
                </c:pt>
                <c:pt idx="893">
                  <c:v>3.49350000000002E-3</c:v>
                </c:pt>
                <c:pt idx="894">
                  <c:v>8.4935000000000548E-3</c:v>
                </c:pt>
                <c:pt idx="895">
                  <c:v>3.49350000000002E-3</c:v>
                </c:pt>
                <c:pt idx="896">
                  <c:v>1.3493500000000068E-2</c:v>
                </c:pt>
                <c:pt idx="897">
                  <c:v>8.4935000000000548E-3</c:v>
                </c:pt>
                <c:pt idx="898">
                  <c:v>3.49350000000002E-3</c:v>
                </c:pt>
                <c:pt idx="899">
                  <c:v>3.49350000000002E-3</c:v>
                </c:pt>
                <c:pt idx="900">
                  <c:v>3.49350000000002E-3</c:v>
                </c:pt>
                <c:pt idx="901">
                  <c:v>3.49350000000002E-3</c:v>
                </c:pt>
                <c:pt idx="902">
                  <c:v>8.4935000000000548E-3</c:v>
                </c:pt>
                <c:pt idx="903">
                  <c:v>2.34935E-2</c:v>
                </c:pt>
                <c:pt idx="904">
                  <c:v>2.34935E-2</c:v>
                </c:pt>
                <c:pt idx="905">
                  <c:v>2.8493500000000001E-2</c:v>
                </c:pt>
                <c:pt idx="906">
                  <c:v>2.34935E-2</c:v>
                </c:pt>
                <c:pt idx="907">
                  <c:v>1.3493500000000068E-2</c:v>
                </c:pt>
                <c:pt idx="908">
                  <c:v>1.8493500000000041E-2</c:v>
                </c:pt>
                <c:pt idx="909">
                  <c:v>8.4935000000000548E-3</c:v>
                </c:pt>
                <c:pt idx="910">
                  <c:v>-1.5065000000000041E-3</c:v>
                </c:pt>
                <c:pt idx="911">
                  <c:v>8.4935000000000548E-3</c:v>
                </c:pt>
                <c:pt idx="912">
                  <c:v>1.8884935</c:v>
                </c:pt>
                <c:pt idx="913">
                  <c:v>1.8684935</c:v>
                </c:pt>
                <c:pt idx="914">
                  <c:v>1.8284935</c:v>
                </c:pt>
                <c:pt idx="915">
                  <c:v>1.8484935</c:v>
                </c:pt>
                <c:pt idx="916">
                  <c:v>1.843493499999993</c:v>
                </c:pt>
                <c:pt idx="917">
                  <c:v>1.8334934999999932</c:v>
                </c:pt>
                <c:pt idx="918">
                  <c:v>1.8284935</c:v>
                </c:pt>
                <c:pt idx="919">
                  <c:v>1.8334934999999932</c:v>
                </c:pt>
                <c:pt idx="920">
                  <c:v>1.8484935</c:v>
                </c:pt>
                <c:pt idx="921">
                  <c:v>1.853493499999993</c:v>
                </c:pt>
                <c:pt idx="922">
                  <c:v>1.8384935</c:v>
                </c:pt>
                <c:pt idx="923">
                  <c:v>1.8384935</c:v>
                </c:pt>
                <c:pt idx="924">
                  <c:v>1.8384935</c:v>
                </c:pt>
                <c:pt idx="925">
                  <c:v>1.8234934999999926</c:v>
                </c:pt>
                <c:pt idx="926">
                  <c:v>1.8184935</c:v>
                </c:pt>
                <c:pt idx="927">
                  <c:v>1.8184935</c:v>
                </c:pt>
                <c:pt idx="928">
                  <c:v>-4.1506500000000002E-2</c:v>
                </c:pt>
                <c:pt idx="929">
                  <c:v>-3.15065E-2</c:v>
                </c:pt>
                <c:pt idx="930">
                  <c:v>-2.1506500000000001E-2</c:v>
                </c:pt>
                <c:pt idx="931">
                  <c:v>-2.6506499999999988E-2</c:v>
                </c:pt>
                <c:pt idx="932">
                  <c:v>-2.1506500000000001E-2</c:v>
                </c:pt>
                <c:pt idx="933">
                  <c:v>-1.6506500000000108E-2</c:v>
                </c:pt>
                <c:pt idx="934">
                  <c:v>-1.1506500000000088E-2</c:v>
                </c:pt>
                <c:pt idx="935">
                  <c:v>-1.1506500000000088E-2</c:v>
                </c:pt>
                <c:pt idx="936">
                  <c:v>-6.5065000000000114E-3</c:v>
                </c:pt>
                <c:pt idx="937">
                  <c:v>-6.5065000000000114E-3</c:v>
                </c:pt>
                <c:pt idx="938">
                  <c:v>-6.5065000000000114E-3</c:v>
                </c:pt>
                <c:pt idx="939">
                  <c:v>3.49350000000002E-3</c:v>
                </c:pt>
                <c:pt idx="940">
                  <c:v>3.49350000000002E-3</c:v>
                </c:pt>
                <c:pt idx="941">
                  <c:v>3.49350000000002E-3</c:v>
                </c:pt>
                <c:pt idx="942">
                  <c:v>-1.5065000000000041E-3</c:v>
                </c:pt>
                <c:pt idx="943">
                  <c:v>-6.5065000000000114E-3</c:v>
                </c:pt>
                <c:pt idx="944">
                  <c:v>-1.5065000000000041E-3</c:v>
                </c:pt>
                <c:pt idx="945">
                  <c:v>-6.5065000000000114E-3</c:v>
                </c:pt>
                <c:pt idx="946">
                  <c:v>-6.5065000000000114E-3</c:v>
                </c:pt>
                <c:pt idx="947">
                  <c:v>-6.5065000000000114E-3</c:v>
                </c:pt>
                <c:pt idx="948">
                  <c:v>-6.5065000000000114E-3</c:v>
                </c:pt>
                <c:pt idx="949">
                  <c:v>8.4935000000000548E-3</c:v>
                </c:pt>
                <c:pt idx="950">
                  <c:v>1.3493500000000068E-2</c:v>
                </c:pt>
                <c:pt idx="951">
                  <c:v>8.4935000000000548E-3</c:v>
                </c:pt>
                <c:pt idx="952">
                  <c:v>1.3493500000000068E-2</c:v>
                </c:pt>
                <c:pt idx="953">
                  <c:v>1.8493500000000041E-2</c:v>
                </c:pt>
                <c:pt idx="954">
                  <c:v>2.8493500000000001E-2</c:v>
                </c:pt>
                <c:pt idx="955">
                  <c:v>2.34935E-2</c:v>
                </c:pt>
                <c:pt idx="956">
                  <c:v>8.4935000000000548E-3</c:v>
                </c:pt>
                <c:pt idx="957">
                  <c:v>2.34935E-2</c:v>
                </c:pt>
                <c:pt idx="958">
                  <c:v>2.8493500000000001E-2</c:v>
                </c:pt>
                <c:pt idx="959">
                  <c:v>8.4935000000000548E-3</c:v>
                </c:pt>
                <c:pt idx="960">
                  <c:v>1.8984935000000001</c:v>
                </c:pt>
                <c:pt idx="961">
                  <c:v>1.8784935</c:v>
                </c:pt>
                <c:pt idx="962">
                  <c:v>1.8684935</c:v>
                </c:pt>
                <c:pt idx="963">
                  <c:v>1.8834934999999937</c:v>
                </c:pt>
                <c:pt idx="964">
                  <c:v>1.873493499999993</c:v>
                </c:pt>
                <c:pt idx="965">
                  <c:v>1.863493499999993</c:v>
                </c:pt>
                <c:pt idx="966">
                  <c:v>1.8584935</c:v>
                </c:pt>
                <c:pt idx="967">
                  <c:v>1.8584935</c:v>
                </c:pt>
                <c:pt idx="968">
                  <c:v>1.853493499999993</c:v>
                </c:pt>
                <c:pt idx="969">
                  <c:v>1.8484935</c:v>
                </c:pt>
                <c:pt idx="970">
                  <c:v>1.843493499999993</c:v>
                </c:pt>
                <c:pt idx="971">
                  <c:v>1.8384935</c:v>
                </c:pt>
                <c:pt idx="972">
                  <c:v>1.8384935</c:v>
                </c:pt>
                <c:pt idx="973">
                  <c:v>1.8334934999999932</c:v>
                </c:pt>
                <c:pt idx="974">
                  <c:v>1.8284935</c:v>
                </c:pt>
                <c:pt idx="975">
                  <c:v>1.8284935</c:v>
                </c:pt>
                <c:pt idx="976">
                  <c:v>-5.1506500000000004E-2</c:v>
                </c:pt>
                <c:pt idx="977">
                  <c:v>-4.1506500000000002E-2</c:v>
                </c:pt>
                <c:pt idx="978">
                  <c:v>-1.1506500000000088E-2</c:v>
                </c:pt>
                <c:pt idx="979">
                  <c:v>-3.6506499999999997E-2</c:v>
                </c:pt>
                <c:pt idx="980">
                  <c:v>-2.6506499999999988E-2</c:v>
                </c:pt>
                <c:pt idx="981">
                  <c:v>-1.5065000000000041E-3</c:v>
                </c:pt>
                <c:pt idx="982">
                  <c:v>-1.1506500000000088E-2</c:v>
                </c:pt>
                <c:pt idx="983">
                  <c:v>-1.6506500000000108E-2</c:v>
                </c:pt>
                <c:pt idx="984">
                  <c:v>-1.5065000000000041E-3</c:v>
                </c:pt>
                <c:pt idx="985">
                  <c:v>8.4935000000000548E-3</c:v>
                </c:pt>
                <c:pt idx="986">
                  <c:v>-1.5065000000000041E-3</c:v>
                </c:pt>
                <c:pt idx="987">
                  <c:v>-1.5065000000000041E-3</c:v>
                </c:pt>
                <c:pt idx="988">
                  <c:v>8.4935000000000548E-3</c:v>
                </c:pt>
                <c:pt idx="989">
                  <c:v>8.4935000000000548E-3</c:v>
                </c:pt>
                <c:pt idx="990">
                  <c:v>3.49350000000002E-3</c:v>
                </c:pt>
                <c:pt idx="991">
                  <c:v>-6.5065000000000114E-3</c:v>
                </c:pt>
                <c:pt idx="992">
                  <c:v>-1.5065000000000041E-3</c:v>
                </c:pt>
                <c:pt idx="993">
                  <c:v>-1.5065000000000041E-3</c:v>
                </c:pt>
                <c:pt idx="994">
                  <c:v>-1.1506500000000088E-2</c:v>
                </c:pt>
                <c:pt idx="995">
                  <c:v>-6.5065000000000114E-3</c:v>
                </c:pt>
                <c:pt idx="996">
                  <c:v>-6.5065000000000114E-3</c:v>
                </c:pt>
                <c:pt idx="997">
                  <c:v>-1.6506500000000108E-2</c:v>
                </c:pt>
                <c:pt idx="998">
                  <c:v>-1.6506500000000108E-2</c:v>
                </c:pt>
                <c:pt idx="999">
                  <c:v>-6.5065000000000114E-3</c:v>
                </c:pt>
                <c:pt idx="1000">
                  <c:v>-6.5065000000000114E-3</c:v>
                </c:pt>
                <c:pt idx="1001">
                  <c:v>-1.5065000000000041E-3</c:v>
                </c:pt>
                <c:pt idx="1002">
                  <c:v>8.4935000000000548E-3</c:v>
                </c:pt>
                <c:pt idx="1003">
                  <c:v>3.49350000000002E-3</c:v>
                </c:pt>
                <c:pt idx="1004">
                  <c:v>3.49350000000002E-3</c:v>
                </c:pt>
                <c:pt idx="1005">
                  <c:v>8.4935000000000548E-3</c:v>
                </c:pt>
                <c:pt idx="1006">
                  <c:v>-6.5065000000000114E-3</c:v>
                </c:pt>
                <c:pt idx="1007">
                  <c:v>-1.1506500000000088E-2</c:v>
                </c:pt>
                <c:pt idx="1008">
                  <c:v>3.49350000000002E-3</c:v>
                </c:pt>
                <c:pt idx="1009">
                  <c:v>-6.5065000000000114E-3</c:v>
                </c:pt>
                <c:pt idx="1010">
                  <c:v>-1.5065000000000041E-3</c:v>
                </c:pt>
                <c:pt idx="1011">
                  <c:v>8.4935000000000548E-3</c:v>
                </c:pt>
                <c:pt idx="1012">
                  <c:v>-1.5065000000000041E-3</c:v>
                </c:pt>
                <c:pt idx="1013">
                  <c:v>-1.5065000000000041E-3</c:v>
                </c:pt>
                <c:pt idx="1014">
                  <c:v>-1.6506500000000108E-2</c:v>
                </c:pt>
                <c:pt idx="1015">
                  <c:v>-1.6506500000000108E-2</c:v>
                </c:pt>
                <c:pt idx="1016">
                  <c:v>-1.1506500000000088E-2</c:v>
                </c:pt>
                <c:pt idx="1017">
                  <c:v>-3.15065E-2</c:v>
                </c:pt>
                <c:pt idx="1018">
                  <c:v>-2.6506499999999988E-2</c:v>
                </c:pt>
                <c:pt idx="1019">
                  <c:v>-1.1506500000000088E-2</c:v>
                </c:pt>
                <c:pt idx="1020">
                  <c:v>-2.1506500000000001E-2</c:v>
                </c:pt>
                <c:pt idx="1021">
                  <c:v>-2.1506500000000001E-2</c:v>
                </c:pt>
                <c:pt idx="1022">
                  <c:v>-1.1506500000000088E-2</c:v>
                </c:pt>
                <c:pt idx="1023">
                  <c:v>-2.1506500000000001E-2</c:v>
                </c:pt>
                <c:pt idx="1024">
                  <c:v>-2.1506500000000001E-2</c:v>
                </c:pt>
                <c:pt idx="1025">
                  <c:v>-1.1506500000000088E-2</c:v>
                </c:pt>
                <c:pt idx="1026">
                  <c:v>-1.6506500000000108E-2</c:v>
                </c:pt>
                <c:pt idx="1027">
                  <c:v>-2.1506500000000001E-2</c:v>
                </c:pt>
                <c:pt idx="1028">
                  <c:v>-1.6506500000000108E-2</c:v>
                </c:pt>
                <c:pt idx="1029">
                  <c:v>-1.1506500000000088E-2</c:v>
                </c:pt>
                <c:pt idx="1030">
                  <c:v>-1.6506500000000108E-2</c:v>
                </c:pt>
                <c:pt idx="1031">
                  <c:v>-2.1506500000000001E-2</c:v>
                </c:pt>
                <c:pt idx="1032">
                  <c:v>-1.6506500000000108E-2</c:v>
                </c:pt>
                <c:pt idx="1033">
                  <c:v>-1.1506500000000088E-2</c:v>
                </c:pt>
                <c:pt idx="1034">
                  <c:v>-1.1506500000000088E-2</c:v>
                </c:pt>
                <c:pt idx="1035">
                  <c:v>-1.1506500000000088E-2</c:v>
                </c:pt>
                <c:pt idx="1036">
                  <c:v>-1.1506500000000088E-2</c:v>
                </c:pt>
                <c:pt idx="1037">
                  <c:v>-1.1506500000000088E-2</c:v>
                </c:pt>
                <c:pt idx="1038">
                  <c:v>-1.6506500000000108E-2</c:v>
                </c:pt>
                <c:pt idx="1039">
                  <c:v>-1.6506500000000108E-2</c:v>
                </c:pt>
                <c:pt idx="1040">
                  <c:v>-2.1506500000000001E-2</c:v>
                </c:pt>
                <c:pt idx="1041">
                  <c:v>-3.15065E-2</c:v>
                </c:pt>
                <c:pt idx="1042">
                  <c:v>-1.6506500000000108E-2</c:v>
                </c:pt>
                <c:pt idx="1043">
                  <c:v>-6.5065000000000114E-3</c:v>
                </c:pt>
                <c:pt idx="1044">
                  <c:v>-1.6506500000000108E-2</c:v>
                </c:pt>
                <c:pt idx="1045">
                  <c:v>-1.1506500000000088E-2</c:v>
                </c:pt>
                <c:pt idx="1046">
                  <c:v>-1.1506500000000088E-2</c:v>
                </c:pt>
                <c:pt idx="1047">
                  <c:v>-2.1506500000000001E-2</c:v>
                </c:pt>
                <c:pt idx="1048">
                  <c:v>-2.1506500000000001E-2</c:v>
                </c:pt>
                <c:pt idx="1049">
                  <c:v>-2.6506499999999988E-2</c:v>
                </c:pt>
                <c:pt idx="1050">
                  <c:v>-2.1506500000000001E-2</c:v>
                </c:pt>
                <c:pt idx="1051">
                  <c:v>-2.1506500000000001E-2</c:v>
                </c:pt>
                <c:pt idx="1052">
                  <c:v>-3.15065E-2</c:v>
                </c:pt>
                <c:pt idx="1053">
                  <c:v>-1.1506500000000088E-2</c:v>
                </c:pt>
                <c:pt idx="1054">
                  <c:v>-1.1506500000000088E-2</c:v>
                </c:pt>
                <c:pt idx="1055">
                  <c:v>-4.1506500000000002E-2</c:v>
                </c:pt>
                <c:pt idx="1056">
                  <c:v>1.8584935</c:v>
                </c:pt>
                <c:pt idx="1057">
                  <c:v>1.8484935</c:v>
                </c:pt>
                <c:pt idx="1058">
                  <c:v>1.8584935</c:v>
                </c:pt>
                <c:pt idx="1059">
                  <c:v>1.853493499999993</c:v>
                </c:pt>
                <c:pt idx="1060">
                  <c:v>1.8334934999999932</c:v>
                </c:pt>
                <c:pt idx="1061">
                  <c:v>1.843493499999993</c:v>
                </c:pt>
                <c:pt idx="1062">
                  <c:v>1.853493499999993</c:v>
                </c:pt>
                <c:pt idx="1063">
                  <c:v>1.8384935</c:v>
                </c:pt>
                <c:pt idx="1064">
                  <c:v>1.8384935</c:v>
                </c:pt>
                <c:pt idx="1065">
                  <c:v>1.853493499999993</c:v>
                </c:pt>
                <c:pt idx="1066">
                  <c:v>1.8484935</c:v>
                </c:pt>
                <c:pt idx="1067">
                  <c:v>1.843493499999993</c:v>
                </c:pt>
                <c:pt idx="1068">
                  <c:v>1.843493499999993</c:v>
                </c:pt>
                <c:pt idx="1069">
                  <c:v>1.8384935</c:v>
                </c:pt>
                <c:pt idx="1070">
                  <c:v>1.8384935</c:v>
                </c:pt>
                <c:pt idx="1071">
                  <c:v>1.8384935</c:v>
                </c:pt>
                <c:pt idx="1072">
                  <c:v>-3.15065E-2</c:v>
                </c:pt>
                <c:pt idx="1073">
                  <c:v>-3.15065E-2</c:v>
                </c:pt>
                <c:pt idx="1074">
                  <c:v>-4.1506500000000002E-2</c:v>
                </c:pt>
                <c:pt idx="1075">
                  <c:v>-3.15065E-2</c:v>
                </c:pt>
                <c:pt idx="1076">
                  <c:v>-2.6506499999999988E-2</c:v>
                </c:pt>
                <c:pt idx="1077">
                  <c:v>-3.15065E-2</c:v>
                </c:pt>
                <c:pt idx="1078">
                  <c:v>-2.1506500000000001E-2</c:v>
                </c:pt>
                <c:pt idx="1079">
                  <c:v>-2.1506500000000001E-2</c:v>
                </c:pt>
                <c:pt idx="1080">
                  <c:v>-2.1506500000000001E-2</c:v>
                </c:pt>
                <c:pt idx="1081">
                  <c:v>-1.6506500000000108E-2</c:v>
                </c:pt>
                <c:pt idx="1082">
                  <c:v>-1.6506500000000108E-2</c:v>
                </c:pt>
                <c:pt idx="1083">
                  <c:v>-6.5065000000000114E-3</c:v>
                </c:pt>
                <c:pt idx="1084">
                  <c:v>-1.1506500000000088E-2</c:v>
                </c:pt>
                <c:pt idx="1085">
                  <c:v>-1.6506500000000108E-2</c:v>
                </c:pt>
                <c:pt idx="1086">
                  <c:v>-6.5065000000000114E-3</c:v>
                </c:pt>
                <c:pt idx="1087">
                  <c:v>-1.5065000000000041E-3</c:v>
                </c:pt>
                <c:pt idx="1088">
                  <c:v>-1.1506500000000088E-2</c:v>
                </c:pt>
                <c:pt idx="1089">
                  <c:v>-1.6506500000000108E-2</c:v>
                </c:pt>
                <c:pt idx="1090">
                  <c:v>-6.5065000000000114E-3</c:v>
                </c:pt>
                <c:pt idx="1091">
                  <c:v>-1.5065000000000041E-3</c:v>
                </c:pt>
                <c:pt idx="1092">
                  <c:v>-6.5065000000000114E-3</c:v>
                </c:pt>
                <c:pt idx="1093">
                  <c:v>-1.6506500000000108E-2</c:v>
                </c:pt>
                <c:pt idx="1094">
                  <c:v>-6.5065000000000114E-3</c:v>
                </c:pt>
                <c:pt idx="1095">
                  <c:v>-6.5065000000000114E-3</c:v>
                </c:pt>
                <c:pt idx="1096">
                  <c:v>-2.1506500000000001E-2</c:v>
                </c:pt>
                <c:pt idx="1097">
                  <c:v>-1.1506500000000088E-2</c:v>
                </c:pt>
                <c:pt idx="1098">
                  <c:v>-6.5065000000000114E-3</c:v>
                </c:pt>
                <c:pt idx="1099">
                  <c:v>-1.1506500000000088E-2</c:v>
                </c:pt>
                <c:pt idx="1100">
                  <c:v>-6.5065000000000114E-3</c:v>
                </c:pt>
                <c:pt idx="1101">
                  <c:v>-6.5065000000000114E-3</c:v>
                </c:pt>
                <c:pt idx="1102">
                  <c:v>-1.5065000000000041E-3</c:v>
                </c:pt>
                <c:pt idx="1103">
                  <c:v>-1.5065000000000041E-3</c:v>
                </c:pt>
                <c:pt idx="1104">
                  <c:v>1.8684935</c:v>
                </c:pt>
                <c:pt idx="1105">
                  <c:v>1.8484935</c:v>
                </c:pt>
                <c:pt idx="1106">
                  <c:v>1.8284935</c:v>
                </c:pt>
                <c:pt idx="1107">
                  <c:v>1.853493499999993</c:v>
                </c:pt>
                <c:pt idx="1108">
                  <c:v>1.843493499999993</c:v>
                </c:pt>
                <c:pt idx="1109">
                  <c:v>1.8234934999999926</c:v>
                </c:pt>
                <c:pt idx="1110">
                  <c:v>1.8334934999999932</c:v>
                </c:pt>
                <c:pt idx="1111">
                  <c:v>1.843493499999993</c:v>
                </c:pt>
                <c:pt idx="1112">
                  <c:v>1.8334934999999932</c:v>
                </c:pt>
                <c:pt idx="1113">
                  <c:v>1.8334934999999932</c:v>
                </c:pt>
                <c:pt idx="1114">
                  <c:v>1.8484935</c:v>
                </c:pt>
                <c:pt idx="1115">
                  <c:v>1.8484935</c:v>
                </c:pt>
                <c:pt idx="1116">
                  <c:v>1.8384935</c:v>
                </c:pt>
                <c:pt idx="1117">
                  <c:v>1.8484935</c:v>
                </c:pt>
                <c:pt idx="1118">
                  <c:v>1.8484935</c:v>
                </c:pt>
                <c:pt idx="1119">
                  <c:v>1.8384935</c:v>
                </c:pt>
                <c:pt idx="1120">
                  <c:v>-3.15065E-2</c:v>
                </c:pt>
                <c:pt idx="1121">
                  <c:v>-2.1506500000000001E-2</c:v>
                </c:pt>
                <c:pt idx="1122">
                  <c:v>-2.1506500000000001E-2</c:v>
                </c:pt>
                <c:pt idx="1123">
                  <c:v>-3.15065E-2</c:v>
                </c:pt>
                <c:pt idx="1124">
                  <c:v>-1.6506500000000108E-2</c:v>
                </c:pt>
                <c:pt idx="1125">
                  <c:v>-1.6506500000000108E-2</c:v>
                </c:pt>
                <c:pt idx="1126">
                  <c:v>-2.1506500000000001E-2</c:v>
                </c:pt>
                <c:pt idx="1127">
                  <c:v>-1.5065000000000041E-3</c:v>
                </c:pt>
                <c:pt idx="1128">
                  <c:v>-6.5065000000000114E-3</c:v>
                </c:pt>
                <c:pt idx="1129">
                  <c:v>-2.1506500000000001E-2</c:v>
                </c:pt>
                <c:pt idx="1130">
                  <c:v>-1.6506500000000108E-2</c:v>
                </c:pt>
                <c:pt idx="1131">
                  <c:v>-1.1506500000000088E-2</c:v>
                </c:pt>
                <c:pt idx="1132">
                  <c:v>-2.1506500000000001E-2</c:v>
                </c:pt>
                <c:pt idx="1133">
                  <c:v>-2.6506499999999988E-2</c:v>
                </c:pt>
                <c:pt idx="1134">
                  <c:v>-1.6506500000000108E-2</c:v>
                </c:pt>
                <c:pt idx="1135">
                  <c:v>-1.1506500000000088E-2</c:v>
                </c:pt>
                <c:pt idx="1136">
                  <c:v>-1.1506500000000088E-2</c:v>
                </c:pt>
                <c:pt idx="1137">
                  <c:v>-6.5065000000000114E-3</c:v>
                </c:pt>
                <c:pt idx="1138">
                  <c:v>-6.5065000000000114E-3</c:v>
                </c:pt>
                <c:pt idx="1139">
                  <c:v>-1.1506500000000088E-2</c:v>
                </c:pt>
                <c:pt idx="1140">
                  <c:v>-1.5065000000000041E-3</c:v>
                </c:pt>
                <c:pt idx="1141">
                  <c:v>3.49350000000002E-3</c:v>
                </c:pt>
                <c:pt idx="1142">
                  <c:v>3.49350000000002E-3</c:v>
                </c:pt>
                <c:pt idx="1143">
                  <c:v>3.49350000000002E-3</c:v>
                </c:pt>
                <c:pt idx="1144">
                  <c:v>-1.5065000000000041E-3</c:v>
                </c:pt>
                <c:pt idx="1145">
                  <c:v>3.49350000000002E-3</c:v>
                </c:pt>
                <c:pt idx="1146">
                  <c:v>-1.5065000000000041E-3</c:v>
                </c:pt>
                <c:pt idx="1147">
                  <c:v>-1.6506500000000108E-2</c:v>
                </c:pt>
                <c:pt idx="1148">
                  <c:v>-2.1506500000000001E-2</c:v>
                </c:pt>
                <c:pt idx="1149">
                  <c:v>-1.1506500000000088E-2</c:v>
                </c:pt>
                <c:pt idx="1150">
                  <c:v>-6.5065000000000114E-3</c:v>
                </c:pt>
                <c:pt idx="1151">
                  <c:v>-1.1506500000000088E-2</c:v>
                </c:pt>
                <c:pt idx="1152">
                  <c:v>-6.5065000000000114E-3</c:v>
                </c:pt>
                <c:pt idx="1153">
                  <c:v>-6.5065000000000114E-3</c:v>
                </c:pt>
                <c:pt idx="1154">
                  <c:v>-6.5065000000000114E-3</c:v>
                </c:pt>
                <c:pt idx="1155">
                  <c:v>-1.1506500000000088E-2</c:v>
                </c:pt>
                <c:pt idx="1156">
                  <c:v>-3.15065E-2</c:v>
                </c:pt>
                <c:pt idx="1157">
                  <c:v>-2.1506500000000001E-2</c:v>
                </c:pt>
                <c:pt idx="1158">
                  <c:v>-1.1506500000000088E-2</c:v>
                </c:pt>
                <c:pt idx="1159">
                  <c:v>-2.6506499999999988E-2</c:v>
                </c:pt>
                <c:pt idx="1160">
                  <c:v>-1.6506500000000108E-2</c:v>
                </c:pt>
                <c:pt idx="1161">
                  <c:v>-1.1506500000000088E-2</c:v>
                </c:pt>
                <c:pt idx="1162">
                  <c:v>-1.6506500000000108E-2</c:v>
                </c:pt>
                <c:pt idx="1163">
                  <c:v>-1.6506500000000108E-2</c:v>
                </c:pt>
                <c:pt idx="1164">
                  <c:v>-2.1506500000000001E-2</c:v>
                </c:pt>
                <c:pt idx="1165">
                  <c:v>-1.1506500000000088E-2</c:v>
                </c:pt>
                <c:pt idx="1166">
                  <c:v>-6.5065000000000114E-3</c:v>
                </c:pt>
                <c:pt idx="1167">
                  <c:v>-6.5065000000000114E-3</c:v>
                </c:pt>
                <c:pt idx="1168">
                  <c:v>-1.5065000000000041E-3</c:v>
                </c:pt>
                <c:pt idx="1169">
                  <c:v>3.49350000000002E-3</c:v>
                </c:pt>
                <c:pt idx="1170">
                  <c:v>8.4935000000000548E-3</c:v>
                </c:pt>
                <c:pt idx="1171">
                  <c:v>-1.5065000000000041E-3</c:v>
                </c:pt>
                <c:pt idx="1172">
                  <c:v>-1.5065000000000041E-3</c:v>
                </c:pt>
                <c:pt idx="1173">
                  <c:v>3.49350000000002E-3</c:v>
                </c:pt>
                <c:pt idx="1174">
                  <c:v>-6.5065000000000114E-3</c:v>
                </c:pt>
                <c:pt idx="1175">
                  <c:v>-1.5065000000000041E-3</c:v>
                </c:pt>
                <c:pt idx="1176">
                  <c:v>3.49350000000002E-3</c:v>
                </c:pt>
                <c:pt idx="1177">
                  <c:v>-1.1506500000000088E-2</c:v>
                </c:pt>
                <c:pt idx="1178">
                  <c:v>-6.5065000000000114E-3</c:v>
                </c:pt>
                <c:pt idx="1179">
                  <c:v>3.49350000000002E-3</c:v>
                </c:pt>
                <c:pt idx="1180">
                  <c:v>-1.6506500000000108E-2</c:v>
                </c:pt>
                <c:pt idx="1181">
                  <c:v>-1.6506500000000108E-2</c:v>
                </c:pt>
                <c:pt idx="1182">
                  <c:v>-6.5065000000000114E-3</c:v>
                </c:pt>
                <c:pt idx="1183">
                  <c:v>-1.6506500000000108E-2</c:v>
                </c:pt>
                <c:pt idx="1184">
                  <c:v>-1.6506500000000108E-2</c:v>
                </c:pt>
                <c:pt idx="1185">
                  <c:v>-1.6506500000000108E-2</c:v>
                </c:pt>
                <c:pt idx="1186">
                  <c:v>-1.1506500000000088E-2</c:v>
                </c:pt>
                <c:pt idx="1187">
                  <c:v>-1.1506500000000088E-2</c:v>
                </c:pt>
                <c:pt idx="1188">
                  <c:v>-1.6506500000000108E-2</c:v>
                </c:pt>
                <c:pt idx="1189">
                  <c:v>-1.1506500000000088E-2</c:v>
                </c:pt>
                <c:pt idx="1190">
                  <c:v>-2.1506500000000001E-2</c:v>
                </c:pt>
                <c:pt idx="1191">
                  <c:v>-1.6506500000000108E-2</c:v>
                </c:pt>
                <c:pt idx="1192">
                  <c:v>-6.5065000000000114E-3</c:v>
                </c:pt>
                <c:pt idx="1193">
                  <c:v>-1.1506500000000088E-2</c:v>
                </c:pt>
                <c:pt idx="1194">
                  <c:v>3.49350000000002E-3</c:v>
                </c:pt>
                <c:pt idx="1195">
                  <c:v>1.3493500000000068E-2</c:v>
                </c:pt>
                <c:pt idx="1196">
                  <c:v>8.4935000000000548E-3</c:v>
                </c:pt>
                <c:pt idx="1197">
                  <c:v>3.49350000000002E-3</c:v>
                </c:pt>
                <c:pt idx="1198">
                  <c:v>2.8493500000000001E-2</c:v>
                </c:pt>
                <c:pt idx="1199">
                  <c:v>8.4935000000000548E-3</c:v>
                </c:pt>
                <c:pt idx="1200">
                  <c:v>1.8484935</c:v>
                </c:pt>
                <c:pt idx="1201">
                  <c:v>1.8584935</c:v>
                </c:pt>
                <c:pt idx="1202">
                  <c:v>1.8684935</c:v>
                </c:pt>
                <c:pt idx="1203">
                  <c:v>1.8584935</c:v>
                </c:pt>
                <c:pt idx="1204">
                  <c:v>1.8584935</c:v>
                </c:pt>
                <c:pt idx="1205">
                  <c:v>1.853493499999993</c:v>
                </c:pt>
                <c:pt idx="1206">
                  <c:v>1.8484935</c:v>
                </c:pt>
                <c:pt idx="1207">
                  <c:v>1.843493499999993</c:v>
                </c:pt>
                <c:pt idx="1208">
                  <c:v>1.8284935</c:v>
                </c:pt>
                <c:pt idx="1209">
                  <c:v>1.8234934999999926</c:v>
                </c:pt>
                <c:pt idx="1210">
                  <c:v>1.8284935</c:v>
                </c:pt>
                <c:pt idx="1211">
                  <c:v>1.8234934999999926</c:v>
                </c:pt>
                <c:pt idx="1212">
                  <c:v>1.8284935</c:v>
                </c:pt>
                <c:pt idx="1213">
                  <c:v>1.8384935</c:v>
                </c:pt>
                <c:pt idx="1214">
                  <c:v>1.8284935</c:v>
                </c:pt>
                <c:pt idx="1215">
                  <c:v>1.8384935</c:v>
                </c:pt>
                <c:pt idx="1216">
                  <c:v>-2.1506500000000001E-2</c:v>
                </c:pt>
                <c:pt idx="1217">
                  <c:v>-3.15065E-2</c:v>
                </c:pt>
                <c:pt idx="1218">
                  <c:v>-2.1506500000000001E-2</c:v>
                </c:pt>
                <c:pt idx="1219">
                  <c:v>-1.6506500000000108E-2</c:v>
                </c:pt>
                <c:pt idx="1220">
                  <c:v>-2.1506500000000001E-2</c:v>
                </c:pt>
                <c:pt idx="1221">
                  <c:v>-2.1506500000000001E-2</c:v>
                </c:pt>
                <c:pt idx="1222">
                  <c:v>-2.6506499999999988E-2</c:v>
                </c:pt>
                <c:pt idx="1223">
                  <c:v>-3.15065E-2</c:v>
                </c:pt>
                <c:pt idx="1224">
                  <c:v>-2.6506499999999988E-2</c:v>
                </c:pt>
                <c:pt idx="1225">
                  <c:v>-2.1506500000000001E-2</c:v>
                </c:pt>
                <c:pt idx="1226">
                  <c:v>-2.6506499999999988E-2</c:v>
                </c:pt>
                <c:pt idx="1227">
                  <c:v>-1.1506500000000088E-2</c:v>
                </c:pt>
                <c:pt idx="1228">
                  <c:v>-1.5065000000000041E-3</c:v>
                </c:pt>
                <c:pt idx="1229">
                  <c:v>-1.6506500000000108E-2</c:v>
                </c:pt>
                <c:pt idx="1230">
                  <c:v>-6.5065000000000114E-3</c:v>
                </c:pt>
                <c:pt idx="1231">
                  <c:v>-6.5065000000000114E-3</c:v>
                </c:pt>
                <c:pt idx="1232">
                  <c:v>-2.1506500000000001E-2</c:v>
                </c:pt>
                <c:pt idx="1233">
                  <c:v>-1.1506500000000088E-2</c:v>
                </c:pt>
                <c:pt idx="1234">
                  <c:v>-6.5065000000000114E-3</c:v>
                </c:pt>
                <c:pt idx="1235">
                  <c:v>-1.1506500000000088E-2</c:v>
                </c:pt>
                <c:pt idx="1236">
                  <c:v>-1.1506500000000088E-2</c:v>
                </c:pt>
                <c:pt idx="1237">
                  <c:v>-1.1506500000000088E-2</c:v>
                </c:pt>
                <c:pt idx="1238">
                  <c:v>-1.1506500000000088E-2</c:v>
                </c:pt>
                <c:pt idx="1239">
                  <c:v>-1.6506500000000108E-2</c:v>
                </c:pt>
                <c:pt idx="1240">
                  <c:v>-2.1506500000000001E-2</c:v>
                </c:pt>
                <c:pt idx="1241">
                  <c:v>-1.6506500000000108E-2</c:v>
                </c:pt>
                <c:pt idx="1242">
                  <c:v>-1.6506500000000108E-2</c:v>
                </c:pt>
                <c:pt idx="1243">
                  <c:v>-1.6506500000000108E-2</c:v>
                </c:pt>
                <c:pt idx="1244">
                  <c:v>-6.5065000000000114E-3</c:v>
                </c:pt>
                <c:pt idx="1245">
                  <c:v>-2.6506499999999988E-2</c:v>
                </c:pt>
                <c:pt idx="1246">
                  <c:v>-1.1506500000000088E-2</c:v>
                </c:pt>
                <c:pt idx="1247">
                  <c:v>8.4935000000000548E-3</c:v>
                </c:pt>
                <c:pt idx="1248">
                  <c:v>1.8484935</c:v>
                </c:pt>
                <c:pt idx="1249">
                  <c:v>1.8584935</c:v>
                </c:pt>
                <c:pt idx="1250">
                  <c:v>1.8584935</c:v>
                </c:pt>
                <c:pt idx="1251">
                  <c:v>1.8484935</c:v>
                </c:pt>
                <c:pt idx="1252">
                  <c:v>1.853493499999993</c:v>
                </c:pt>
                <c:pt idx="1253">
                  <c:v>1.863493499999993</c:v>
                </c:pt>
                <c:pt idx="1254">
                  <c:v>1.8584935</c:v>
                </c:pt>
                <c:pt idx="1255">
                  <c:v>1.853493499999993</c:v>
                </c:pt>
                <c:pt idx="1256">
                  <c:v>1.863493499999993</c:v>
                </c:pt>
                <c:pt idx="1257">
                  <c:v>1.853493499999993</c:v>
                </c:pt>
                <c:pt idx="1258">
                  <c:v>1.8334934999999932</c:v>
                </c:pt>
                <c:pt idx="1259">
                  <c:v>1.8234934999999926</c:v>
                </c:pt>
                <c:pt idx="1260">
                  <c:v>1.8234934999999926</c:v>
                </c:pt>
                <c:pt idx="1261">
                  <c:v>1.8234934999999926</c:v>
                </c:pt>
                <c:pt idx="1262">
                  <c:v>1.7884935</c:v>
                </c:pt>
                <c:pt idx="1263">
                  <c:v>1.8084935</c:v>
                </c:pt>
                <c:pt idx="1264">
                  <c:v>-4.1506500000000002E-2</c:v>
                </c:pt>
                <c:pt idx="1265">
                  <c:v>-3.15065E-2</c:v>
                </c:pt>
                <c:pt idx="1266">
                  <c:v>-1.1506500000000088E-2</c:v>
                </c:pt>
                <c:pt idx="1267">
                  <c:v>-3.15065E-2</c:v>
                </c:pt>
                <c:pt idx="1268">
                  <c:v>-2.1506500000000001E-2</c:v>
                </c:pt>
                <c:pt idx="1269">
                  <c:v>-6.5065000000000114E-3</c:v>
                </c:pt>
                <c:pt idx="1270">
                  <c:v>-6.5065000000000114E-3</c:v>
                </c:pt>
                <c:pt idx="1271">
                  <c:v>-1.1506500000000088E-2</c:v>
                </c:pt>
                <c:pt idx="1272">
                  <c:v>-1.6506500000000108E-2</c:v>
                </c:pt>
                <c:pt idx="1273">
                  <c:v>3.49350000000002E-3</c:v>
                </c:pt>
                <c:pt idx="1274">
                  <c:v>-1.5065000000000041E-3</c:v>
                </c:pt>
                <c:pt idx="1275">
                  <c:v>-1.5065000000000041E-3</c:v>
                </c:pt>
                <c:pt idx="1276">
                  <c:v>1.8493500000000041E-2</c:v>
                </c:pt>
                <c:pt idx="1277">
                  <c:v>1.3493500000000068E-2</c:v>
                </c:pt>
                <c:pt idx="1278">
                  <c:v>8.4935000000000548E-3</c:v>
                </c:pt>
                <c:pt idx="1279">
                  <c:v>-1.5065000000000041E-3</c:v>
                </c:pt>
                <c:pt idx="1280">
                  <c:v>-1.1506500000000088E-2</c:v>
                </c:pt>
                <c:pt idx="1281">
                  <c:v>-1.6506500000000108E-2</c:v>
                </c:pt>
                <c:pt idx="1282">
                  <c:v>-3.15065E-2</c:v>
                </c:pt>
                <c:pt idx="1283">
                  <c:v>-2.6506499999999988E-2</c:v>
                </c:pt>
                <c:pt idx="1284">
                  <c:v>-1.6506500000000108E-2</c:v>
                </c:pt>
                <c:pt idx="1285">
                  <c:v>-1.6506500000000108E-2</c:v>
                </c:pt>
                <c:pt idx="1286">
                  <c:v>-6.5065000000000114E-3</c:v>
                </c:pt>
                <c:pt idx="1287">
                  <c:v>-6.5065000000000114E-3</c:v>
                </c:pt>
                <c:pt idx="1288">
                  <c:v>-6.5065000000000114E-3</c:v>
                </c:pt>
                <c:pt idx="1289">
                  <c:v>-6.5065000000000114E-3</c:v>
                </c:pt>
                <c:pt idx="1290">
                  <c:v>-6.5065000000000114E-3</c:v>
                </c:pt>
                <c:pt idx="1291">
                  <c:v>-6.5065000000000114E-3</c:v>
                </c:pt>
                <c:pt idx="1292">
                  <c:v>-1.1506500000000088E-2</c:v>
                </c:pt>
                <c:pt idx="1293">
                  <c:v>-1.1506500000000088E-2</c:v>
                </c:pt>
                <c:pt idx="1294">
                  <c:v>-1.6506500000000108E-2</c:v>
                </c:pt>
                <c:pt idx="1295">
                  <c:v>-1.6506500000000108E-2</c:v>
                </c:pt>
                <c:pt idx="1296">
                  <c:v>-6.5065000000000114E-3</c:v>
                </c:pt>
                <c:pt idx="1297">
                  <c:v>-6.5065000000000114E-3</c:v>
                </c:pt>
                <c:pt idx="1298">
                  <c:v>-1.1506500000000088E-2</c:v>
                </c:pt>
                <c:pt idx="1299">
                  <c:v>-6.5065000000000114E-3</c:v>
                </c:pt>
                <c:pt idx="1300">
                  <c:v>-1.5065000000000041E-3</c:v>
                </c:pt>
                <c:pt idx="1301">
                  <c:v>-1.1506500000000088E-2</c:v>
                </c:pt>
                <c:pt idx="1302">
                  <c:v>-2.1506500000000001E-2</c:v>
                </c:pt>
                <c:pt idx="1303">
                  <c:v>-1.6506500000000108E-2</c:v>
                </c:pt>
                <c:pt idx="1304">
                  <c:v>-1.6506500000000108E-2</c:v>
                </c:pt>
                <c:pt idx="1305">
                  <c:v>-1.6506500000000108E-2</c:v>
                </c:pt>
                <c:pt idx="1306">
                  <c:v>-1.1506500000000088E-2</c:v>
                </c:pt>
                <c:pt idx="1307">
                  <c:v>-6.5065000000000114E-3</c:v>
                </c:pt>
                <c:pt idx="1308">
                  <c:v>3.49350000000002E-3</c:v>
                </c:pt>
                <c:pt idx="1309">
                  <c:v>-1.5065000000000041E-3</c:v>
                </c:pt>
                <c:pt idx="1310">
                  <c:v>-6.5065000000000114E-3</c:v>
                </c:pt>
                <c:pt idx="1311">
                  <c:v>8.4935000000000548E-3</c:v>
                </c:pt>
                <c:pt idx="1312">
                  <c:v>8.4935000000000548E-3</c:v>
                </c:pt>
                <c:pt idx="1313">
                  <c:v>-1.6506500000000108E-2</c:v>
                </c:pt>
                <c:pt idx="1314">
                  <c:v>-1.1506500000000088E-2</c:v>
                </c:pt>
                <c:pt idx="1315">
                  <c:v>-1.5065000000000041E-3</c:v>
                </c:pt>
                <c:pt idx="1316">
                  <c:v>-2.6506499999999988E-2</c:v>
                </c:pt>
                <c:pt idx="1317">
                  <c:v>-2.6506499999999988E-2</c:v>
                </c:pt>
                <c:pt idx="1318">
                  <c:v>-1.6506500000000108E-2</c:v>
                </c:pt>
                <c:pt idx="1319">
                  <c:v>-2.6506499999999988E-2</c:v>
                </c:pt>
                <c:pt idx="1320">
                  <c:v>-1.6506500000000108E-2</c:v>
                </c:pt>
                <c:pt idx="1321">
                  <c:v>-1.1506500000000088E-2</c:v>
                </c:pt>
                <c:pt idx="1322">
                  <c:v>-2.1506500000000001E-2</c:v>
                </c:pt>
                <c:pt idx="1323">
                  <c:v>-6.5065000000000114E-3</c:v>
                </c:pt>
                <c:pt idx="1324">
                  <c:v>-1.1506500000000088E-2</c:v>
                </c:pt>
                <c:pt idx="1325">
                  <c:v>-2.6506499999999988E-2</c:v>
                </c:pt>
                <c:pt idx="1326">
                  <c:v>-1.1506500000000088E-2</c:v>
                </c:pt>
                <c:pt idx="1327">
                  <c:v>-6.5065000000000114E-3</c:v>
                </c:pt>
                <c:pt idx="1328">
                  <c:v>-2.1506500000000001E-2</c:v>
                </c:pt>
                <c:pt idx="1329">
                  <c:v>-2.1506500000000001E-2</c:v>
                </c:pt>
                <c:pt idx="1330">
                  <c:v>-6.5065000000000114E-3</c:v>
                </c:pt>
                <c:pt idx="1331">
                  <c:v>-1.1506500000000088E-2</c:v>
                </c:pt>
                <c:pt idx="1332">
                  <c:v>-1.1506500000000088E-2</c:v>
                </c:pt>
                <c:pt idx="1333">
                  <c:v>-1.1506500000000088E-2</c:v>
                </c:pt>
                <c:pt idx="1334">
                  <c:v>-2.1506500000000001E-2</c:v>
                </c:pt>
                <c:pt idx="1335">
                  <c:v>-6.5065000000000114E-3</c:v>
                </c:pt>
                <c:pt idx="1336">
                  <c:v>3.49350000000002E-3</c:v>
                </c:pt>
                <c:pt idx="1337">
                  <c:v>-6.5065000000000114E-3</c:v>
                </c:pt>
                <c:pt idx="1338">
                  <c:v>-6.5065000000000114E-3</c:v>
                </c:pt>
                <c:pt idx="1339">
                  <c:v>3.49350000000002E-3</c:v>
                </c:pt>
                <c:pt idx="1340">
                  <c:v>3.49350000000002E-3</c:v>
                </c:pt>
                <c:pt idx="1341">
                  <c:v>-1.5065000000000041E-3</c:v>
                </c:pt>
                <c:pt idx="1342">
                  <c:v>-1.1506500000000088E-2</c:v>
                </c:pt>
                <c:pt idx="1343">
                  <c:v>-1.1506500000000088E-2</c:v>
                </c:pt>
                <c:pt idx="1344">
                  <c:v>1.8884935</c:v>
                </c:pt>
                <c:pt idx="1345">
                  <c:v>1.8784935</c:v>
                </c:pt>
                <c:pt idx="1346">
                  <c:v>1.8484935</c:v>
                </c:pt>
                <c:pt idx="1347">
                  <c:v>1.863493499999993</c:v>
                </c:pt>
                <c:pt idx="1348">
                  <c:v>1.8684935</c:v>
                </c:pt>
                <c:pt idx="1349">
                  <c:v>1.8584935</c:v>
                </c:pt>
                <c:pt idx="1350">
                  <c:v>1.8484935</c:v>
                </c:pt>
                <c:pt idx="1351">
                  <c:v>1.8484935</c:v>
                </c:pt>
                <c:pt idx="1352">
                  <c:v>1.8484935</c:v>
                </c:pt>
                <c:pt idx="1353">
                  <c:v>1.843493499999993</c:v>
                </c:pt>
                <c:pt idx="1354">
                  <c:v>1.8284935</c:v>
                </c:pt>
                <c:pt idx="1355">
                  <c:v>1.8184935</c:v>
                </c:pt>
                <c:pt idx="1356">
                  <c:v>1.8234934999999926</c:v>
                </c:pt>
                <c:pt idx="1357">
                  <c:v>1.8184935</c:v>
                </c:pt>
                <c:pt idx="1358">
                  <c:v>1.8084935</c:v>
                </c:pt>
                <c:pt idx="1359">
                  <c:v>1.8184935</c:v>
                </c:pt>
                <c:pt idx="1360">
                  <c:v>-3.15065E-2</c:v>
                </c:pt>
                <c:pt idx="1361">
                  <c:v>-3.15065E-2</c:v>
                </c:pt>
                <c:pt idx="1362">
                  <c:v>-3.15065E-2</c:v>
                </c:pt>
                <c:pt idx="1363">
                  <c:v>-2.6506499999999988E-2</c:v>
                </c:pt>
                <c:pt idx="1364">
                  <c:v>-2.6506499999999988E-2</c:v>
                </c:pt>
                <c:pt idx="1365">
                  <c:v>-2.6506499999999988E-2</c:v>
                </c:pt>
                <c:pt idx="1366">
                  <c:v>-2.1506500000000001E-2</c:v>
                </c:pt>
                <c:pt idx="1367">
                  <c:v>-3.15065E-2</c:v>
                </c:pt>
                <c:pt idx="1368">
                  <c:v>-3.15065E-2</c:v>
                </c:pt>
                <c:pt idx="1369">
                  <c:v>-1.6506500000000108E-2</c:v>
                </c:pt>
                <c:pt idx="1370">
                  <c:v>-1.6506500000000108E-2</c:v>
                </c:pt>
                <c:pt idx="1371">
                  <c:v>-2.6506499999999988E-2</c:v>
                </c:pt>
                <c:pt idx="1372">
                  <c:v>-1.6506500000000108E-2</c:v>
                </c:pt>
                <c:pt idx="1373">
                  <c:v>-1.5065000000000041E-3</c:v>
                </c:pt>
                <c:pt idx="1374">
                  <c:v>-6.5065000000000114E-3</c:v>
                </c:pt>
                <c:pt idx="1375">
                  <c:v>-6.5065000000000114E-3</c:v>
                </c:pt>
                <c:pt idx="1376">
                  <c:v>-6.5065000000000114E-3</c:v>
                </c:pt>
                <c:pt idx="1377">
                  <c:v>-6.5065000000000114E-3</c:v>
                </c:pt>
                <c:pt idx="1378">
                  <c:v>8.4935000000000548E-3</c:v>
                </c:pt>
                <c:pt idx="1379">
                  <c:v>3.49350000000002E-3</c:v>
                </c:pt>
                <c:pt idx="1380">
                  <c:v>-6.5065000000000114E-3</c:v>
                </c:pt>
                <c:pt idx="1381">
                  <c:v>8.4935000000000548E-3</c:v>
                </c:pt>
                <c:pt idx="1382">
                  <c:v>3.49350000000002E-3</c:v>
                </c:pt>
                <c:pt idx="1383">
                  <c:v>3.49350000000002E-3</c:v>
                </c:pt>
                <c:pt idx="1384">
                  <c:v>1.3493500000000068E-2</c:v>
                </c:pt>
                <c:pt idx="1385">
                  <c:v>-6.5065000000000114E-3</c:v>
                </c:pt>
                <c:pt idx="1386">
                  <c:v>-6.5065000000000114E-3</c:v>
                </c:pt>
                <c:pt idx="1387">
                  <c:v>8.4935000000000548E-3</c:v>
                </c:pt>
                <c:pt idx="1388">
                  <c:v>-6.5065000000000114E-3</c:v>
                </c:pt>
                <c:pt idx="1389">
                  <c:v>-1.1506500000000088E-2</c:v>
                </c:pt>
                <c:pt idx="1390">
                  <c:v>-1.5065000000000041E-3</c:v>
                </c:pt>
                <c:pt idx="1391">
                  <c:v>-1.5065000000000041E-3</c:v>
                </c:pt>
                <c:pt idx="1392">
                  <c:v>1.8584935</c:v>
                </c:pt>
                <c:pt idx="1393">
                  <c:v>1.8584935</c:v>
                </c:pt>
                <c:pt idx="1394">
                  <c:v>1.8484935</c:v>
                </c:pt>
                <c:pt idx="1395">
                  <c:v>1.8484935</c:v>
                </c:pt>
                <c:pt idx="1396">
                  <c:v>1.8584935</c:v>
                </c:pt>
                <c:pt idx="1397">
                  <c:v>1.843493499999993</c:v>
                </c:pt>
                <c:pt idx="1398">
                  <c:v>1.8334934999999932</c:v>
                </c:pt>
                <c:pt idx="1399">
                  <c:v>1.853493499999993</c:v>
                </c:pt>
                <c:pt idx="1400">
                  <c:v>1.843493499999993</c:v>
                </c:pt>
                <c:pt idx="1401">
                  <c:v>1.843493499999993</c:v>
                </c:pt>
                <c:pt idx="1402">
                  <c:v>1.8484935</c:v>
                </c:pt>
                <c:pt idx="1403">
                  <c:v>1.8384935</c:v>
                </c:pt>
                <c:pt idx="1404">
                  <c:v>1.853493499999993</c:v>
                </c:pt>
                <c:pt idx="1405">
                  <c:v>1.853493499999993</c:v>
                </c:pt>
                <c:pt idx="1406">
                  <c:v>1.8284935</c:v>
                </c:pt>
                <c:pt idx="1407">
                  <c:v>1.8484935</c:v>
                </c:pt>
                <c:pt idx="1408">
                  <c:v>-3.15065E-2</c:v>
                </c:pt>
                <c:pt idx="1409">
                  <c:v>-3.15065E-2</c:v>
                </c:pt>
                <c:pt idx="1410">
                  <c:v>-3.15065E-2</c:v>
                </c:pt>
                <c:pt idx="1411">
                  <c:v>-2.6506499999999988E-2</c:v>
                </c:pt>
                <c:pt idx="1412">
                  <c:v>-2.1506500000000001E-2</c:v>
                </c:pt>
                <c:pt idx="1413">
                  <c:v>-3.15065E-2</c:v>
                </c:pt>
                <c:pt idx="1414">
                  <c:v>-3.15065E-2</c:v>
                </c:pt>
                <c:pt idx="1415">
                  <c:v>-1.6506500000000108E-2</c:v>
                </c:pt>
                <c:pt idx="1416">
                  <c:v>-3.15065E-2</c:v>
                </c:pt>
                <c:pt idx="1417">
                  <c:v>-3.6506499999999997E-2</c:v>
                </c:pt>
                <c:pt idx="1418">
                  <c:v>-2.1506500000000001E-2</c:v>
                </c:pt>
                <c:pt idx="1419">
                  <c:v>-2.6506499999999988E-2</c:v>
                </c:pt>
                <c:pt idx="1420">
                  <c:v>-1.6506500000000108E-2</c:v>
                </c:pt>
                <c:pt idx="1421">
                  <c:v>-1.6506500000000108E-2</c:v>
                </c:pt>
                <c:pt idx="1422">
                  <c:v>-2.6506499999999988E-2</c:v>
                </c:pt>
                <c:pt idx="1423">
                  <c:v>-1.6506500000000108E-2</c:v>
                </c:pt>
                <c:pt idx="1424">
                  <c:v>-2.6506499999999988E-2</c:v>
                </c:pt>
                <c:pt idx="1425">
                  <c:v>-3.6506499999999997E-2</c:v>
                </c:pt>
                <c:pt idx="1426">
                  <c:v>-3.15065E-2</c:v>
                </c:pt>
                <c:pt idx="1427">
                  <c:v>-3.15065E-2</c:v>
                </c:pt>
                <c:pt idx="1428">
                  <c:v>-2.6506499999999988E-2</c:v>
                </c:pt>
                <c:pt idx="1429">
                  <c:v>-2.6506499999999988E-2</c:v>
                </c:pt>
                <c:pt idx="1430">
                  <c:v>-2.6506499999999988E-2</c:v>
                </c:pt>
                <c:pt idx="1431">
                  <c:v>-2.1506500000000001E-2</c:v>
                </c:pt>
                <c:pt idx="1432">
                  <c:v>-1.6506500000000108E-2</c:v>
                </c:pt>
                <c:pt idx="1433">
                  <c:v>-1.6506500000000108E-2</c:v>
                </c:pt>
                <c:pt idx="1434">
                  <c:v>-2.6506499999999988E-2</c:v>
                </c:pt>
                <c:pt idx="1435">
                  <c:v>-1.1506500000000088E-2</c:v>
                </c:pt>
                <c:pt idx="1436">
                  <c:v>-1.5065000000000041E-3</c:v>
                </c:pt>
                <c:pt idx="1437">
                  <c:v>-1.6506500000000108E-2</c:v>
                </c:pt>
                <c:pt idx="1438">
                  <c:v>-1.1506500000000088E-2</c:v>
                </c:pt>
                <c:pt idx="1439">
                  <c:v>-1.1506500000000088E-2</c:v>
                </c:pt>
                <c:pt idx="1440">
                  <c:v>-1.6506500000000108E-2</c:v>
                </c:pt>
                <c:pt idx="1441">
                  <c:v>-6.5065000000000114E-3</c:v>
                </c:pt>
                <c:pt idx="1442">
                  <c:v>-6.5065000000000114E-3</c:v>
                </c:pt>
                <c:pt idx="1443">
                  <c:v>-1.1506500000000088E-2</c:v>
                </c:pt>
                <c:pt idx="1444">
                  <c:v>-1.5065000000000041E-3</c:v>
                </c:pt>
                <c:pt idx="1445">
                  <c:v>3.49350000000002E-3</c:v>
                </c:pt>
                <c:pt idx="1446">
                  <c:v>-1.1506500000000088E-2</c:v>
                </c:pt>
                <c:pt idx="1447">
                  <c:v>-1.1506500000000088E-2</c:v>
                </c:pt>
                <c:pt idx="1448">
                  <c:v>-1.6506500000000108E-2</c:v>
                </c:pt>
                <c:pt idx="1449">
                  <c:v>-2.6506499999999988E-2</c:v>
                </c:pt>
                <c:pt idx="1450">
                  <c:v>-1.1506500000000088E-2</c:v>
                </c:pt>
                <c:pt idx="1451">
                  <c:v>-2.1506500000000001E-2</c:v>
                </c:pt>
                <c:pt idx="1452">
                  <c:v>-2.6506499999999988E-2</c:v>
                </c:pt>
                <c:pt idx="1453">
                  <c:v>-1.5065000000000041E-3</c:v>
                </c:pt>
                <c:pt idx="1454">
                  <c:v>-1.5065000000000041E-3</c:v>
                </c:pt>
                <c:pt idx="1455">
                  <c:v>-1.1506500000000088E-2</c:v>
                </c:pt>
                <c:pt idx="1456">
                  <c:v>-6.5065000000000114E-3</c:v>
                </c:pt>
                <c:pt idx="1457">
                  <c:v>-1.5065000000000041E-3</c:v>
                </c:pt>
                <c:pt idx="1458">
                  <c:v>-1.1506500000000088E-2</c:v>
                </c:pt>
                <c:pt idx="1459">
                  <c:v>-1.1506500000000088E-2</c:v>
                </c:pt>
                <c:pt idx="1460">
                  <c:v>-6.5065000000000114E-3</c:v>
                </c:pt>
                <c:pt idx="1461">
                  <c:v>-1.6506500000000108E-2</c:v>
                </c:pt>
                <c:pt idx="1462">
                  <c:v>-1.1506500000000088E-2</c:v>
                </c:pt>
                <c:pt idx="1463">
                  <c:v>-1.1506500000000088E-2</c:v>
                </c:pt>
                <c:pt idx="1464">
                  <c:v>-2.1506500000000001E-2</c:v>
                </c:pt>
                <c:pt idx="1465">
                  <c:v>-1.6506500000000108E-2</c:v>
                </c:pt>
                <c:pt idx="1466">
                  <c:v>-1.1506500000000088E-2</c:v>
                </c:pt>
                <c:pt idx="1467">
                  <c:v>-1.1506500000000088E-2</c:v>
                </c:pt>
                <c:pt idx="1468">
                  <c:v>-6.5065000000000114E-3</c:v>
                </c:pt>
                <c:pt idx="1469">
                  <c:v>3.49350000000002E-3</c:v>
                </c:pt>
                <c:pt idx="1470">
                  <c:v>3.49350000000002E-3</c:v>
                </c:pt>
                <c:pt idx="1471">
                  <c:v>-1.5065000000000041E-3</c:v>
                </c:pt>
                <c:pt idx="1472">
                  <c:v>-6.5065000000000114E-3</c:v>
                </c:pt>
                <c:pt idx="1473">
                  <c:v>-1.1506500000000088E-2</c:v>
                </c:pt>
                <c:pt idx="1474">
                  <c:v>-1.1506500000000088E-2</c:v>
                </c:pt>
                <c:pt idx="1475">
                  <c:v>-6.5065000000000114E-3</c:v>
                </c:pt>
                <c:pt idx="1476">
                  <c:v>3.49350000000002E-3</c:v>
                </c:pt>
                <c:pt idx="1477">
                  <c:v>3.49350000000002E-3</c:v>
                </c:pt>
                <c:pt idx="1478">
                  <c:v>3.49350000000002E-3</c:v>
                </c:pt>
                <c:pt idx="1479">
                  <c:v>3.49350000000002E-3</c:v>
                </c:pt>
                <c:pt idx="1480">
                  <c:v>-1.5065000000000041E-3</c:v>
                </c:pt>
                <c:pt idx="1481">
                  <c:v>-6.5065000000000114E-3</c:v>
                </c:pt>
                <c:pt idx="1482">
                  <c:v>-1.1506500000000088E-2</c:v>
                </c:pt>
                <c:pt idx="1483">
                  <c:v>-1.6506500000000108E-2</c:v>
                </c:pt>
                <c:pt idx="1484">
                  <c:v>-2.1506500000000001E-2</c:v>
                </c:pt>
                <c:pt idx="1485">
                  <c:v>-1.1506500000000088E-2</c:v>
                </c:pt>
                <c:pt idx="1486">
                  <c:v>-1.1506500000000088E-2</c:v>
                </c:pt>
                <c:pt idx="1487">
                  <c:v>-3.15065E-2</c:v>
                </c:pt>
                <c:pt idx="1488">
                  <c:v>1.8784935</c:v>
                </c:pt>
                <c:pt idx="1489">
                  <c:v>1.8684935</c:v>
                </c:pt>
                <c:pt idx="1490">
                  <c:v>1.8484935</c:v>
                </c:pt>
                <c:pt idx="1491">
                  <c:v>1.8684935</c:v>
                </c:pt>
                <c:pt idx="1492">
                  <c:v>1.873493499999993</c:v>
                </c:pt>
                <c:pt idx="1493">
                  <c:v>1.8584935</c:v>
                </c:pt>
                <c:pt idx="1494">
                  <c:v>1.853493499999993</c:v>
                </c:pt>
                <c:pt idx="1495">
                  <c:v>1.8584935</c:v>
                </c:pt>
                <c:pt idx="1496">
                  <c:v>1.853493499999993</c:v>
                </c:pt>
                <c:pt idx="1497">
                  <c:v>1.8484935</c:v>
                </c:pt>
                <c:pt idx="1498">
                  <c:v>1.8484935</c:v>
                </c:pt>
                <c:pt idx="1499">
                  <c:v>1.8484935</c:v>
                </c:pt>
                <c:pt idx="1500">
                  <c:v>1.853493499999993</c:v>
                </c:pt>
                <c:pt idx="1501">
                  <c:v>1.863493499999993</c:v>
                </c:pt>
                <c:pt idx="1502">
                  <c:v>1.8584935</c:v>
                </c:pt>
                <c:pt idx="1503">
                  <c:v>1.8584935</c:v>
                </c:pt>
                <c:pt idx="1504">
                  <c:v>-1.1506500000000088E-2</c:v>
                </c:pt>
                <c:pt idx="1505">
                  <c:v>-3.15065E-2</c:v>
                </c:pt>
                <c:pt idx="1506">
                  <c:v>-4.1506500000000002E-2</c:v>
                </c:pt>
                <c:pt idx="1507">
                  <c:v>-1.6506500000000108E-2</c:v>
                </c:pt>
                <c:pt idx="1508">
                  <c:v>-1.6506500000000108E-2</c:v>
                </c:pt>
                <c:pt idx="1509">
                  <c:v>-2.1506500000000001E-2</c:v>
                </c:pt>
                <c:pt idx="1510">
                  <c:v>-2.1506500000000001E-2</c:v>
                </c:pt>
                <c:pt idx="1511">
                  <c:v>-1.1506500000000088E-2</c:v>
                </c:pt>
                <c:pt idx="1512">
                  <c:v>-1.1506500000000088E-2</c:v>
                </c:pt>
                <c:pt idx="1513">
                  <c:v>-2.1506500000000001E-2</c:v>
                </c:pt>
                <c:pt idx="1514">
                  <c:v>-1.6506500000000108E-2</c:v>
                </c:pt>
                <c:pt idx="1515">
                  <c:v>-1.1506500000000088E-2</c:v>
                </c:pt>
                <c:pt idx="1516">
                  <c:v>-6.5065000000000114E-3</c:v>
                </c:pt>
                <c:pt idx="1517">
                  <c:v>-6.5065000000000114E-3</c:v>
                </c:pt>
                <c:pt idx="1518">
                  <c:v>-6.5065000000000114E-3</c:v>
                </c:pt>
                <c:pt idx="1519">
                  <c:v>8.4935000000000548E-3</c:v>
                </c:pt>
                <c:pt idx="1520">
                  <c:v>3.49350000000002E-3</c:v>
                </c:pt>
                <c:pt idx="1521">
                  <c:v>-1.1506500000000088E-2</c:v>
                </c:pt>
                <c:pt idx="1522">
                  <c:v>-1.5065000000000041E-3</c:v>
                </c:pt>
                <c:pt idx="1523">
                  <c:v>3.49350000000002E-3</c:v>
                </c:pt>
                <c:pt idx="1524">
                  <c:v>-1.1506500000000088E-2</c:v>
                </c:pt>
                <c:pt idx="1525">
                  <c:v>-2.1506500000000001E-2</c:v>
                </c:pt>
                <c:pt idx="1526">
                  <c:v>-6.5065000000000114E-3</c:v>
                </c:pt>
                <c:pt idx="1527">
                  <c:v>-6.5065000000000114E-3</c:v>
                </c:pt>
                <c:pt idx="1528">
                  <c:v>-2.1506500000000001E-2</c:v>
                </c:pt>
                <c:pt idx="1529">
                  <c:v>-1.6506500000000108E-2</c:v>
                </c:pt>
                <c:pt idx="1530">
                  <c:v>-1.1506500000000088E-2</c:v>
                </c:pt>
                <c:pt idx="1531">
                  <c:v>-6.5065000000000114E-3</c:v>
                </c:pt>
                <c:pt idx="1532">
                  <c:v>-1.1506500000000088E-2</c:v>
                </c:pt>
                <c:pt idx="1533">
                  <c:v>-2.1506500000000001E-2</c:v>
                </c:pt>
                <c:pt idx="1534">
                  <c:v>-1.5065000000000041E-3</c:v>
                </c:pt>
                <c:pt idx="1535">
                  <c:v>-1.5065000000000041E-3</c:v>
                </c:pt>
                <c:pt idx="1536">
                  <c:v>1.8684935</c:v>
                </c:pt>
                <c:pt idx="1537">
                  <c:v>1.8684935</c:v>
                </c:pt>
                <c:pt idx="1538">
                  <c:v>1.8684935</c:v>
                </c:pt>
                <c:pt idx="1539">
                  <c:v>1.863493499999993</c:v>
                </c:pt>
                <c:pt idx="1540">
                  <c:v>1.8584935</c:v>
                </c:pt>
                <c:pt idx="1541">
                  <c:v>1.8684935</c:v>
                </c:pt>
                <c:pt idx="1542">
                  <c:v>1.863493499999993</c:v>
                </c:pt>
                <c:pt idx="1543">
                  <c:v>1.853493499999993</c:v>
                </c:pt>
                <c:pt idx="1544">
                  <c:v>1.863493499999993</c:v>
                </c:pt>
                <c:pt idx="1545">
                  <c:v>1.8584935</c:v>
                </c:pt>
                <c:pt idx="1546">
                  <c:v>1.8584935</c:v>
                </c:pt>
                <c:pt idx="1547">
                  <c:v>1.8584935</c:v>
                </c:pt>
                <c:pt idx="1548">
                  <c:v>1.853493499999993</c:v>
                </c:pt>
                <c:pt idx="1549">
                  <c:v>1.8584935</c:v>
                </c:pt>
                <c:pt idx="1550">
                  <c:v>1.8584935</c:v>
                </c:pt>
                <c:pt idx="1551">
                  <c:v>1.8584935</c:v>
                </c:pt>
                <c:pt idx="1552">
                  <c:v>-4.1506500000000002E-2</c:v>
                </c:pt>
                <c:pt idx="1553">
                  <c:v>-4.1506500000000002E-2</c:v>
                </c:pt>
                <c:pt idx="1554">
                  <c:v>-3.15065E-2</c:v>
                </c:pt>
                <c:pt idx="1555">
                  <c:v>-2.6506499999999988E-2</c:v>
                </c:pt>
                <c:pt idx="1556">
                  <c:v>-2.6506499999999988E-2</c:v>
                </c:pt>
                <c:pt idx="1557">
                  <c:v>-2.1506500000000001E-2</c:v>
                </c:pt>
                <c:pt idx="1558">
                  <c:v>-1.1506500000000088E-2</c:v>
                </c:pt>
                <c:pt idx="1559">
                  <c:v>-6.5065000000000114E-3</c:v>
                </c:pt>
                <c:pt idx="1560">
                  <c:v>-1.1506500000000088E-2</c:v>
                </c:pt>
                <c:pt idx="1561">
                  <c:v>-1.6506500000000108E-2</c:v>
                </c:pt>
                <c:pt idx="1562">
                  <c:v>-6.5065000000000114E-3</c:v>
                </c:pt>
                <c:pt idx="1563">
                  <c:v>-6.5065000000000114E-3</c:v>
                </c:pt>
                <c:pt idx="1564">
                  <c:v>-1.1506500000000088E-2</c:v>
                </c:pt>
                <c:pt idx="1565">
                  <c:v>-1.1506500000000088E-2</c:v>
                </c:pt>
                <c:pt idx="1566">
                  <c:v>-6.5065000000000114E-3</c:v>
                </c:pt>
                <c:pt idx="1567">
                  <c:v>-6.5065000000000114E-3</c:v>
                </c:pt>
                <c:pt idx="1568">
                  <c:v>-1.1506500000000088E-2</c:v>
                </c:pt>
                <c:pt idx="1569">
                  <c:v>-1.6506500000000108E-2</c:v>
                </c:pt>
                <c:pt idx="1570">
                  <c:v>-6.5065000000000114E-3</c:v>
                </c:pt>
                <c:pt idx="1571">
                  <c:v>-6.5065000000000114E-3</c:v>
                </c:pt>
                <c:pt idx="1572">
                  <c:v>-2.1506500000000001E-2</c:v>
                </c:pt>
                <c:pt idx="1573">
                  <c:v>-6.5065000000000114E-3</c:v>
                </c:pt>
                <c:pt idx="1574">
                  <c:v>-6.5065000000000114E-3</c:v>
                </c:pt>
                <c:pt idx="1575">
                  <c:v>-1.6506500000000108E-2</c:v>
                </c:pt>
                <c:pt idx="1576">
                  <c:v>-1.1506500000000088E-2</c:v>
                </c:pt>
                <c:pt idx="1577">
                  <c:v>-6.5065000000000114E-3</c:v>
                </c:pt>
                <c:pt idx="1578">
                  <c:v>-6.5065000000000114E-3</c:v>
                </c:pt>
                <c:pt idx="1579">
                  <c:v>-1.6506500000000108E-2</c:v>
                </c:pt>
                <c:pt idx="1580">
                  <c:v>-1.1506500000000088E-2</c:v>
                </c:pt>
                <c:pt idx="1581">
                  <c:v>-1.1506500000000088E-2</c:v>
                </c:pt>
                <c:pt idx="1582">
                  <c:v>-2.6506499999999988E-2</c:v>
                </c:pt>
                <c:pt idx="1583">
                  <c:v>-2.6506499999999988E-2</c:v>
                </c:pt>
                <c:pt idx="1584">
                  <c:v>-1.6506500000000108E-2</c:v>
                </c:pt>
                <c:pt idx="1585">
                  <c:v>-2.1506500000000001E-2</c:v>
                </c:pt>
                <c:pt idx="1586">
                  <c:v>-3.15065E-2</c:v>
                </c:pt>
                <c:pt idx="1587">
                  <c:v>-2.1506500000000001E-2</c:v>
                </c:pt>
                <c:pt idx="1588">
                  <c:v>-2.1506500000000001E-2</c:v>
                </c:pt>
                <c:pt idx="1589">
                  <c:v>-2.6506499999999988E-2</c:v>
                </c:pt>
                <c:pt idx="1590">
                  <c:v>-2.1506500000000001E-2</c:v>
                </c:pt>
                <c:pt idx="1591">
                  <c:v>-1.6506500000000108E-2</c:v>
                </c:pt>
                <c:pt idx="1592">
                  <c:v>-6.5065000000000114E-3</c:v>
                </c:pt>
                <c:pt idx="1593">
                  <c:v>-1.5065000000000041E-3</c:v>
                </c:pt>
                <c:pt idx="1594">
                  <c:v>8.4935000000000548E-3</c:v>
                </c:pt>
                <c:pt idx="1595">
                  <c:v>8.4935000000000548E-3</c:v>
                </c:pt>
                <c:pt idx="1596">
                  <c:v>-1.5065000000000041E-3</c:v>
                </c:pt>
                <c:pt idx="1597">
                  <c:v>3.49350000000002E-3</c:v>
                </c:pt>
                <c:pt idx="1598">
                  <c:v>-1.5065000000000041E-3</c:v>
                </c:pt>
                <c:pt idx="1599">
                  <c:v>-1.5065000000000041E-3</c:v>
                </c:pt>
                <c:pt idx="1600">
                  <c:v>3.49350000000002E-3</c:v>
                </c:pt>
                <c:pt idx="1601">
                  <c:v>-1.5065000000000041E-3</c:v>
                </c:pt>
                <c:pt idx="1602">
                  <c:v>1.3493500000000068E-2</c:v>
                </c:pt>
                <c:pt idx="1603">
                  <c:v>8.4935000000000548E-3</c:v>
                </c:pt>
                <c:pt idx="1604">
                  <c:v>-1.5065000000000041E-3</c:v>
                </c:pt>
                <c:pt idx="1605">
                  <c:v>1.3493500000000068E-2</c:v>
                </c:pt>
                <c:pt idx="1606">
                  <c:v>-1.5065000000000041E-3</c:v>
                </c:pt>
                <c:pt idx="1607">
                  <c:v>-1.1506500000000088E-2</c:v>
                </c:pt>
                <c:pt idx="1608">
                  <c:v>3.49350000000002E-3</c:v>
                </c:pt>
                <c:pt idx="1609">
                  <c:v>-1.5065000000000041E-3</c:v>
                </c:pt>
                <c:pt idx="1610">
                  <c:v>-6.5065000000000114E-3</c:v>
                </c:pt>
                <c:pt idx="1611">
                  <c:v>-1.5065000000000041E-3</c:v>
                </c:pt>
                <c:pt idx="1612">
                  <c:v>-6.5065000000000114E-3</c:v>
                </c:pt>
                <c:pt idx="1613">
                  <c:v>-6.5065000000000114E-3</c:v>
                </c:pt>
                <c:pt idx="1614">
                  <c:v>-1.1506500000000088E-2</c:v>
                </c:pt>
                <c:pt idx="1615">
                  <c:v>-1.6506500000000108E-2</c:v>
                </c:pt>
                <c:pt idx="1616">
                  <c:v>-1.1506500000000088E-2</c:v>
                </c:pt>
                <c:pt idx="1617">
                  <c:v>-1.1506500000000088E-2</c:v>
                </c:pt>
                <c:pt idx="1618">
                  <c:v>-1.1506500000000088E-2</c:v>
                </c:pt>
                <c:pt idx="1619">
                  <c:v>-1.1506500000000088E-2</c:v>
                </c:pt>
                <c:pt idx="1620">
                  <c:v>-1.1506500000000088E-2</c:v>
                </c:pt>
                <c:pt idx="1621">
                  <c:v>-1.1506500000000088E-2</c:v>
                </c:pt>
                <c:pt idx="1622">
                  <c:v>-1.1506500000000088E-2</c:v>
                </c:pt>
                <c:pt idx="1623">
                  <c:v>-2.1506500000000001E-2</c:v>
                </c:pt>
                <c:pt idx="1624">
                  <c:v>-2.6506499999999988E-2</c:v>
                </c:pt>
                <c:pt idx="1625">
                  <c:v>-1.1506500000000088E-2</c:v>
                </c:pt>
                <c:pt idx="1626">
                  <c:v>-1.1506500000000088E-2</c:v>
                </c:pt>
                <c:pt idx="1627">
                  <c:v>-2.1506500000000001E-2</c:v>
                </c:pt>
                <c:pt idx="1628">
                  <c:v>-6.5065000000000114E-3</c:v>
                </c:pt>
                <c:pt idx="1629">
                  <c:v>-1.5065000000000041E-3</c:v>
                </c:pt>
                <c:pt idx="1630">
                  <c:v>-1.1506500000000088E-2</c:v>
                </c:pt>
                <c:pt idx="1631">
                  <c:v>-1.5065000000000041E-3</c:v>
                </c:pt>
                <c:pt idx="1632">
                  <c:v>1.8784935</c:v>
                </c:pt>
                <c:pt idx="1633">
                  <c:v>1.8684935</c:v>
                </c:pt>
                <c:pt idx="1634">
                  <c:v>1.8684935</c:v>
                </c:pt>
                <c:pt idx="1635">
                  <c:v>1.8784935</c:v>
                </c:pt>
                <c:pt idx="1636">
                  <c:v>1.8684935</c:v>
                </c:pt>
                <c:pt idx="1637">
                  <c:v>1.863493499999993</c:v>
                </c:pt>
                <c:pt idx="1638">
                  <c:v>1.863493499999993</c:v>
                </c:pt>
                <c:pt idx="1639">
                  <c:v>1.8584935</c:v>
                </c:pt>
                <c:pt idx="1640">
                  <c:v>1.853493499999993</c:v>
                </c:pt>
                <c:pt idx="1641">
                  <c:v>1.853493499999993</c:v>
                </c:pt>
                <c:pt idx="1642">
                  <c:v>1.853493499999993</c:v>
                </c:pt>
                <c:pt idx="1643">
                  <c:v>1.8484935</c:v>
                </c:pt>
                <c:pt idx="1644">
                  <c:v>1.8584935</c:v>
                </c:pt>
                <c:pt idx="1645">
                  <c:v>1.853493499999993</c:v>
                </c:pt>
                <c:pt idx="1646">
                  <c:v>1.8484935</c:v>
                </c:pt>
                <c:pt idx="1647">
                  <c:v>1.8584935</c:v>
                </c:pt>
                <c:pt idx="1648">
                  <c:v>-4.1506500000000002E-2</c:v>
                </c:pt>
                <c:pt idx="1649">
                  <c:v>-3.15065E-2</c:v>
                </c:pt>
                <c:pt idx="1650">
                  <c:v>-4.1506500000000002E-2</c:v>
                </c:pt>
                <c:pt idx="1651">
                  <c:v>-3.6506499999999997E-2</c:v>
                </c:pt>
                <c:pt idx="1652">
                  <c:v>-2.1506500000000001E-2</c:v>
                </c:pt>
                <c:pt idx="1653">
                  <c:v>-2.6506499999999988E-2</c:v>
                </c:pt>
                <c:pt idx="1654">
                  <c:v>-2.6506499999999988E-2</c:v>
                </c:pt>
                <c:pt idx="1655">
                  <c:v>-1.6506500000000108E-2</c:v>
                </c:pt>
                <c:pt idx="1656">
                  <c:v>-1.1506500000000088E-2</c:v>
                </c:pt>
                <c:pt idx="1657">
                  <c:v>-1.1506500000000088E-2</c:v>
                </c:pt>
                <c:pt idx="1658">
                  <c:v>-1.1506500000000088E-2</c:v>
                </c:pt>
                <c:pt idx="1659">
                  <c:v>-6.5065000000000114E-3</c:v>
                </c:pt>
                <c:pt idx="1660">
                  <c:v>8.4935000000000548E-3</c:v>
                </c:pt>
                <c:pt idx="1661">
                  <c:v>-1.5065000000000041E-3</c:v>
                </c:pt>
                <c:pt idx="1662">
                  <c:v>-6.5065000000000114E-3</c:v>
                </c:pt>
                <c:pt idx="1663">
                  <c:v>1.3493500000000068E-2</c:v>
                </c:pt>
                <c:pt idx="1664">
                  <c:v>3.49350000000002E-3</c:v>
                </c:pt>
                <c:pt idx="1665">
                  <c:v>-1.6506500000000108E-2</c:v>
                </c:pt>
                <c:pt idx="1666">
                  <c:v>-1.6506500000000108E-2</c:v>
                </c:pt>
                <c:pt idx="1667">
                  <c:v>-1.1506500000000088E-2</c:v>
                </c:pt>
                <c:pt idx="1668">
                  <c:v>-2.6506499999999988E-2</c:v>
                </c:pt>
                <c:pt idx="1669">
                  <c:v>-3.15065E-2</c:v>
                </c:pt>
                <c:pt idx="1670">
                  <c:v>-1.6506500000000108E-2</c:v>
                </c:pt>
                <c:pt idx="1671">
                  <c:v>-1.6506500000000108E-2</c:v>
                </c:pt>
                <c:pt idx="1672">
                  <c:v>-1.1506500000000088E-2</c:v>
                </c:pt>
                <c:pt idx="1673">
                  <c:v>3.49350000000002E-3</c:v>
                </c:pt>
                <c:pt idx="1674">
                  <c:v>3.49350000000002E-3</c:v>
                </c:pt>
                <c:pt idx="1675">
                  <c:v>8.4935000000000548E-3</c:v>
                </c:pt>
                <c:pt idx="1676">
                  <c:v>8.4935000000000548E-3</c:v>
                </c:pt>
                <c:pt idx="1677">
                  <c:v>3.49350000000002E-3</c:v>
                </c:pt>
                <c:pt idx="1678">
                  <c:v>1.8493500000000041E-2</c:v>
                </c:pt>
                <c:pt idx="1679">
                  <c:v>8.4935000000000548E-3</c:v>
                </c:pt>
                <c:pt idx="1680">
                  <c:v>1.8684935</c:v>
                </c:pt>
                <c:pt idx="1681">
                  <c:v>1.8784935</c:v>
                </c:pt>
                <c:pt idx="1682">
                  <c:v>1.8884935</c:v>
                </c:pt>
                <c:pt idx="1683">
                  <c:v>1.873493499999993</c:v>
                </c:pt>
                <c:pt idx="1684">
                  <c:v>1.873493499999993</c:v>
                </c:pt>
                <c:pt idx="1685">
                  <c:v>1.8834934999999937</c:v>
                </c:pt>
                <c:pt idx="1686">
                  <c:v>1.8784935</c:v>
                </c:pt>
                <c:pt idx="1687">
                  <c:v>1.8684935</c:v>
                </c:pt>
                <c:pt idx="1688">
                  <c:v>1.8684935</c:v>
                </c:pt>
                <c:pt idx="1689">
                  <c:v>1.863493499999993</c:v>
                </c:pt>
                <c:pt idx="1690">
                  <c:v>1.8584935</c:v>
                </c:pt>
                <c:pt idx="1691">
                  <c:v>1.853493499999993</c:v>
                </c:pt>
                <c:pt idx="1692">
                  <c:v>1.8484935</c:v>
                </c:pt>
                <c:pt idx="1693">
                  <c:v>1.8484935</c:v>
                </c:pt>
                <c:pt idx="1694">
                  <c:v>1.8484935</c:v>
                </c:pt>
                <c:pt idx="1695">
                  <c:v>1.8484935</c:v>
                </c:pt>
                <c:pt idx="1696">
                  <c:v>-3.15065E-2</c:v>
                </c:pt>
                <c:pt idx="1697">
                  <c:v>-2.1506500000000001E-2</c:v>
                </c:pt>
                <c:pt idx="1698">
                  <c:v>-2.1506500000000001E-2</c:v>
                </c:pt>
                <c:pt idx="1699">
                  <c:v>-2.6506499999999988E-2</c:v>
                </c:pt>
                <c:pt idx="1700">
                  <c:v>-1.6506500000000108E-2</c:v>
                </c:pt>
                <c:pt idx="1701">
                  <c:v>-1.6506500000000108E-2</c:v>
                </c:pt>
                <c:pt idx="1702">
                  <c:v>-1.6506500000000108E-2</c:v>
                </c:pt>
                <c:pt idx="1703">
                  <c:v>-1.1506500000000088E-2</c:v>
                </c:pt>
                <c:pt idx="1704">
                  <c:v>-1.1506500000000088E-2</c:v>
                </c:pt>
                <c:pt idx="1705">
                  <c:v>-1.1506500000000088E-2</c:v>
                </c:pt>
                <c:pt idx="1706">
                  <c:v>-1.1506500000000088E-2</c:v>
                </c:pt>
                <c:pt idx="1707">
                  <c:v>-6.5065000000000114E-3</c:v>
                </c:pt>
                <c:pt idx="1708">
                  <c:v>-1.5065000000000041E-3</c:v>
                </c:pt>
                <c:pt idx="1709">
                  <c:v>-6.5065000000000114E-3</c:v>
                </c:pt>
                <c:pt idx="1710">
                  <c:v>-1.1506500000000088E-2</c:v>
                </c:pt>
                <c:pt idx="1711">
                  <c:v>-6.5065000000000114E-3</c:v>
                </c:pt>
                <c:pt idx="1712">
                  <c:v>-6.5065000000000114E-3</c:v>
                </c:pt>
                <c:pt idx="1713">
                  <c:v>-1.1506500000000088E-2</c:v>
                </c:pt>
                <c:pt idx="1714">
                  <c:v>-6.5065000000000114E-3</c:v>
                </c:pt>
                <c:pt idx="1715">
                  <c:v>-1.5065000000000041E-3</c:v>
                </c:pt>
                <c:pt idx="1716">
                  <c:v>3.49350000000002E-3</c:v>
                </c:pt>
                <c:pt idx="1717">
                  <c:v>3.49350000000002E-3</c:v>
                </c:pt>
                <c:pt idx="1718">
                  <c:v>-6.5065000000000114E-3</c:v>
                </c:pt>
                <c:pt idx="1719">
                  <c:v>-1.5065000000000041E-3</c:v>
                </c:pt>
                <c:pt idx="1720">
                  <c:v>8.4935000000000548E-3</c:v>
                </c:pt>
                <c:pt idx="1721">
                  <c:v>-1.1506500000000088E-2</c:v>
                </c:pt>
                <c:pt idx="1722">
                  <c:v>-1.6506500000000108E-2</c:v>
                </c:pt>
                <c:pt idx="1723">
                  <c:v>-1.5065000000000041E-3</c:v>
                </c:pt>
                <c:pt idx="1724">
                  <c:v>-1.6506500000000108E-2</c:v>
                </c:pt>
                <c:pt idx="1725">
                  <c:v>-2.1506500000000001E-2</c:v>
                </c:pt>
                <c:pt idx="1726">
                  <c:v>-6.5065000000000114E-3</c:v>
                </c:pt>
                <c:pt idx="1727">
                  <c:v>-1.1506500000000088E-2</c:v>
                </c:pt>
                <c:pt idx="1728">
                  <c:v>-1.6506500000000108E-2</c:v>
                </c:pt>
                <c:pt idx="1729">
                  <c:v>3.49350000000002E-3</c:v>
                </c:pt>
                <c:pt idx="1730">
                  <c:v>3.49350000000002E-3</c:v>
                </c:pt>
                <c:pt idx="1731">
                  <c:v>-1.1506500000000088E-2</c:v>
                </c:pt>
                <c:pt idx="1732">
                  <c:v>-6.5065000000000114E-3</c:v>
                </c:pt>
                <c:pt idx="1733">
                  <c:v>-6.5065000000000114E-3</c:v>
                </c:pt>
                <c:pt idx="1734">
                  <c:v>-6.5065000000000114E-3</c:v>
                </c:pt>
                <c:pt idx="1735">
                  <c:v>-6.5065000000000114E-3</c:v>
                </c:pt>
                <c:pt idx="1736">
                  <c:v>-1.5065000000000041E-3</c:v>
                </c:pt>
                <c:pt idx="1737">
                  <c:v>3.49350000000002E-3</c:v>
                </c:pt>
                <c:pt idx="1738">
                  <c:v>3.49350000000002E-3</c:v>
                </c:pt>
                <c:pt idx="1739">
                  <c:v>-1.5065000000000041E-3</c:v>
                </c:pt>
                <c:pt idx="1740">
                  <c:v>-1.6506500000000108E-2</c:v>
                </c:pt>
                <c:pt idx="1741">
                  <c:v>-1.5065000000000041E-3</c:v>
                </c:pt>
                <c:pt idx="1742">
                  <c:v>-1.5065000000000041E-3</c:v>
                </c:pt>
                <c:pt idx="1743">
                  <c:v>-1.1506500000000088E-2</c:v>
                </c:pt>
                <c:pt idx="1744">
                  <c:v>3.49350000000002E-3</c:v>
                </c:pt>
                <c:pt idx="1745">
                  <c:v>1.3493500000000068E-2</c:v>
                </c:pt>
                <c:pt idx="1746">
                  <c:v>1.8493500000000041E-2</c:v>
                </c:pt>
                <c:pt idx="1747">
                  <c:v>1.3493500000000068E-2</c:v>
                </c:pt>
                <c:pt idx="1748">
                  <c:v>1.3493500000000068E-2</c:v>
                </c:pt>
                <c:pt idx="1749">
                  <c:v>3.49350000000002E-3</c:v>
                </c:pt>
                <c:pt idx="1750">
                  <c:v>-6.5065000000000114E-3</c:v>
                </c:pt>
                <c:pt idx="1751">
                  <c:v>-1.5065000000000041E-3</c:v>
                </c:pt>
                <c:pt idx="1752">
                  <c:v>-1.1506500000000088E-2</c:v>
                </c:pt>
                <c:pt idx="1753">
                  <c:v>-1.1506500000000088E-2</c:v>
                </c:pt>
                <c:pt idx="1754">
                  <c:v>-1.5065000000000041E-3</c:v>
                </c:pt>
                <c:pt idx="1755">
                  <c:v>-1.5065000000000041E-3</c:v>
                </c:pt>
                <c:pt idx="1756">
                  <c:v>3.49350000000002E-3</c:v>
                </c:pt>
                <c:pt idx="1757">
                  <c:v>3.49350000000002E-3</c:v>
                </c:pt>
                <c:pt idx="1758">
                  <c:v>-1.5065000000000041E-3</c:v>
                </c:pt>
                <c:pt idx="1759">
                  <c:v>1.3493500000000068E-2</c:v>
                </c:pt>
                <c:pt idx="1760">
                  <c:v>8.4935000000000548E-3</c:v>
                </c:pt>
                <c:pt idx="1761">
                  <c:v>-6.5065000000000114E-3</c:v>
                </c:pt>
                <c:pt idx="1762">
                  <c:v>8.4935000000000548E-3</c:v>
                </c:pt>
                <c:pt idx="1763">
                  <c:v>3.49350000000002E-3</c:v>
                </c:pt>
                <c:pt idx="1764">
                  <c:v>-1.5065000000000041E-3</c:v>
                </c:pt>
                <c:pt idx="1765">
                  <c:v>3.49350000000002E-3</c:v>
                </c:pt>
                <c:pt idx="1766">
                  <c:v>-1.5065000000000041E-3</c:v>
                </c:pt>
                <c:pt idx="1767">
                  <c:v>-1.5065000000000041E-3</c:v>
                </c:pt>
                <c:pt idx="1768">
                  <c:v>3.49350000000002E-3</c:v>
                </c:pt>
                <c:pt idx="1769">
                  <c:v>8.4935000000000548E-3</c:v>
                </c:pt>
                <c:pt idx="1770">
                  <c:v>-6.5065000000000114E-3</c:v>
                </c:pt>
                <c:pt idx="1771">
                  <c:v>-6.5065000000000114E-3</c:v>
                </c:pt>
                <c:pt idx="1772">
                  <c:v>8.4935000000000548E-3</c:v>
                </c:pt>
                <c:pt idx="1773">
                  <c:v>-1.5065000000000041E-3</c:v>
                </c:pt>
                <c:pt idx="1774">
                  <c:v>-1.1506500000000088E-2</c:v>
                </c:pt>
                <c:pt idx="1775">
                  <c:v>8.4935000000000548E-3</c:v>
                </c:pt>
                <c:pt idx="1776">
                  <c:v>1.8884935</c:v>
                </c:pt>
                <c:pt idx="1777">
                  <c:v>1.8584935</c:v>
                </c:pt>
                <c:pt idx="1778">
                  <c:v>1.8684935</c:v>
                </c:pt>
                <c:pt idx="1779">
                  <c:v>1.873493499999993</c:v>
                </c:pt>
                <c:pt idx="1780">
                  <c:v>1.853493499999993</c:v>
                </c:pt>
                <c:pt idx="1781">
                  <c:v>1.8684935</c:v>
                </c:pt>
                <c:pt idx="1782">
                  <c:v>1.8584935</c:v>
                </c:pt>
                <c:pt idx="1783">
                  <c:v>1.853493499999993</c:v>
                </c:pt>
                <c:pt idx="1784">
                  <c:v>1.8684935</c:v>
                </c:pt>
                <c:pt idx="1785">
                  <c:v>1.8584935</c:v>
                </c:pt>
                <c:pt idx="1786">
                  <c:v>1.8484935</c:v>
                </c:pt>
                <c:pt idx="1787">
                  <c:v>1.8484935</c:v>
                </c:pt>
                <c:pt idx="1788">
                  <c:v>1.843493499999993</c:v>
                </c:pt>
                <c:pt idx="1789">
                  <c:v>1.843493499999993</c:v>
                </c:pt>
                <c:pt idx="1790">
                  <c:v>1.8284935</c:v>
                </c:pt>
                <c:pt idx="1791">
                  <c:v>1.8284935</c:v>
                </c:pt>
                <c:pt idx="1792">
                  <c:v>8.4935000000000548E-3</c:v>
                </c:pt>
                <c:pt idx="1793">
                  <c:v>-2.1506500000000001E-2</c:v>
                </c:pt>
                <c:pt idx="1794">
                  <c:v>-1.1506500000000088E-2</c:v>
                </c:pt>
                <c:pt idx="1795">
                  <c:v>-1.6506500000000108E-2</c:v>
                </c:pt>
                <c:pt idx="1796">
                  <c:v>-1.6506500000000108E-2</c:v>
                </c:pt>
                <c:pt idx="1797">
                  <c:v>-1.6506500000000108E-2</c:v>
                </c:pt>
                <c:pt idx="1798">
                  <c:v>-6.5065000000000114E-3</c:v>
                </c:pt>
                <c:pt idx="1799">
                  <c:v>-2.1506500000000001E-2</c:v>
                </c:pt>
                <c:pt idx="1800">
                  <c:v>-2.6506499999999988E-2</c:v>
                </c:pt>
                <c:pt idx="1801">
                  <c:v>-6.5065000000000114E-3</c:v>
                </c:pt>
                <c:pt idx="1802">
                  <c:v>-1.6506500000000108E-2</c:v>
                </c:pt>
                <c:pt idx="1803">
                  <c:v>-1.6506500000000108E-2</c:v>
                </c:pt>
                <c:pt idx="1804">
                  <c:v>3.49350000000002E-3</c:v>
                </c:pt>
                <c:pt idx="1805">
                  <c:v>-1.5065000000000041E-3</c:v>
                </c:pt>
                <c:pt idx="1806">
                  <c:v>-6.5065000000000114E-3</c:v>
                </c:pt>
                <c:pt idx="1807">
                  <c:v>-1.5065000000000041E-3</c:v>
                </c:pt>
                <c:pt idx="1808">
                  <c:v>-1.5065000000000041E-3</c:v>
                </c:pt>
                <c:pt idx="1809">
                  <c:v>-6.5065000000000114E-3</c:v>
                </c:pt>
                <c:pt idx="1810">
                  <c:v>-1.6506500000000108E-2</c:v>
                </c:pt>
                <c:pt idx="1811">
                  <c:v>-1.6506500000000108E-2</c:v>
                </c:pt>
                <c:pt idx="1812">
                  <c:v>-1.6506500000000108E-2</c:v>
                </c:pt>
                <c:pt idx="1813">
                  <c:v>-1.6506500000000108E-2</c:v>
                </c:pt>
                <c:pt idx="1814">
                  <c:v>-1.1506500000000088E-2</c:v>
                </c:pt>
                <c:pt idx="1815">
                  <c:v>-1.6506500000000108E-2</c:v>
                </c:pt>
                <c:pt idx="1816">
                  <c:v>-1.1506500000000088E-2</c:v>
                </c:pt>
                <c:pt idx="1817">
                  <c:v>-1.5065000000000041E-3</c:v>
                </c:pt>
                <c:pt idx="1818">
                  <c:v>-6.5065000000000114E-3</c:v>
                </c:pt>
                <c:pt idx="1819">
                  <c:v>-1.1506500000000088E-2</c:v>
                </c:pt>
                <c:pt idx="1820">
                  <c:v>-1.1506500000000088E-2</c:v>
                </c:pt>
                <c:pt idx="1821">
                  <c:v>-1.6506500000000108E-2</c:v>
                </c:pt>
                <c:pt idx="1822">
                  <c:v>-1.6506500000000108E-2</c:v>
                </c:pt>
                <c:pt idx="1823">
                  <c:v>-1.6506500000000108E-2</c:v>
                </c:pt>
                <c:pt idx="1824">
                  <c:v>-1.6506500000000108E-2</c:v>
                </c:pt>
                <c:pt idx="1825">
                  <c:v>-6.5065000000000114E-3</c:v>
                </c:pt>
                <c:pt idx="1826">
                  <c:v>-1.1506500000000088E-2</c:v>
                </c:pt>
                <c:pt idx="1827">
                  <c:v>-1.6506500000000108E-2</c:v>
                </c:pt>
                <c:pt idx="1828">
                  <c:v>-6.5065000000000114E-3</c:v>
                </c:pt>
                <c:pt idx="1829">
                  <c:v>-1.5065000000000041E-3</c:v>
                </c:pt>
                <c:pt idx="1830">
                  <c:v>-6.5065000000000114E-3</c:v>
                </c:pt>
                <c:pt idx="1831">
                  <c:v>-1.1506500000000088E-2</c:v>
                </c:pt>
                <c:pt idx="1832">
                  <c:v>-6.5065000000000114E-3</c:v>
                </c:pt>
                <c:pt idx="1833">
                  <c:v>-1.5065000000000041E-3</c:v>
                </c:pt>
                <c:pt idx="1834">
                  <c:v>-1.5065000000000041E-3</c:v>
                </c:pt>
                <c:pt idx="1835">
                  <c:v>-1.1506500000000088E-2</c:v>
                </c:pt>
                <c:pt idx="1836">
                  <c:v>-1.1506500000000088E-2</c:v>
                </c:pt>
                <c:pt idx="1837">
                  <c:v>3.49350000000002E-3</c:v>
                </c:pt>
                <c:pt idx="1838">
                  <c:v>-6.5065000000000114E-3</c:v>
                </c:pt>
                <c:pt idx="1839">
                  <c:v>-6.5065000000000114E-3</c:v>
                </c:pt>
                <c:pt idx="1840">
                  <c:v>1.3493500000000068E-2</c:v>
                </c:pt>
                <c:pt idx="1841">
                  <c:v>-1.5065000000000041E-3</c:v>
                </c:pt>
                <c:pt idx="1842">
                  <c:v>-1.6506500000000108E-2</c:v>
                </c:pt>
                <c:pt idx="1843">
                  <c:v>3.49350000000002E-3</c:v>
                </c:pt>
                <c:pt idx="1844">
                  <c:v>-1.5065000000000041E-3</c:v>
                </c:pt>
                <c:pt idx="1845">
                  <c:v>-2.1506500000000001E-2</c:v>
                </c:pt>
                <c:pt idx="1846">
                  <c:v>-1.1506500000000088E-2</c:v>
                </c:pt>
                <c:pt idx="1847">
                  <c:v>-6.5065000000000114E-3</c:v>
                </c:pt>
                <c:pt idx="1848">
                  <c:v>-6.5065000000000114E-3</c:v>
                </c:pt>
                <c:pt idx="1849">
                  <c:v>-6.5065000000000114E-3</c:v>
                </c:pt>
                <c:pt idx="1850">
                  <c:v>-1.1506500000000088E-2</c:v>
                </c:pt>
                <c:pt idx="1851">
                  <c:v>-1.5065000000000041E-3</c:v>
                </c:pt>
                <c:pt idx="1852">
                  <c:v>8.4935000000000548E-3</c:v>
                </c:pt>
                <c:pt idx="1853">
                  <c:v>3.49350000000002E-3</c:v>
                </c:pt>
                <c:pt idx="1854">
                  <c:v>3.49350000000002E-3</c:v>
                </c:pt>
                <c:pt idx="1855">
                  <c:v>1.3493500000000068E-2</c:v>
                </c:pt>
                <c:pt idx="1856">
                  <c:v>1.3493500000000068E-2</c:v>
                </c:pt>
                <c:pt idx="1857">
                  <c:v>-1.5065000000000041E-3</c:v>
                </c:pt>
                <c:pt idx="1858">
                  <c:v>-6.5065000000000114E-3</c:v>
                </c:pt>
                <c:pt idx="1859">
                  <c:v>3.49350000000002E-3</c:v>
                </c:pt>
                <c:pt idx="1860">
                  <c:v>-6.5065000000000114E-3</c:v>
                </c:pt>
                <c:pt idx="1861">
                  <c:v>-1.1506500000000088E-2</c:v>
                </c:pt>
                <c:pt idx="1862">
                  <c:v>-1.5065000000000041E-3</c:v>
                </c:pt>
                <c:pt idx="1863">
                  <c:v>-6.5065000000000114E-3</c:v>
                </c:pt>
                <c:pt idx="1864">
                  <c:v>3.49350000000002E-3</c:v>
                </c:pt>
                <c:pt idx="1865">
                  <c:v>3.49350000000002E-3</c:v>
                </c:pt>
                <c:pt idx="1866">
                  <c:v>-1.1506500000000088E-2</c:v>
                </c:pt>
                <c:pt idx="1867">
                  <c:v>-1.5065000000000041E-3</c:v>
                </c:pt>
                <c:pt idx="1868">
                  <c:v>3.49350000000002E-3</c:v>
                </c:pt>
                <c:pt idx="1869">
                  <c:v>-6.5065000000000114E-3</c:v>
                </c:pt>
                <c:pt idx="1870">
                  <c:v>-1.1506500000000088E-2</c:v>
                </c:pt>
                <c:pt idx="1871">
                  <c:v>-1.5065000000000041E-3</c:v>
                </c:pt>
                <c:pt idx="1872">
                  <c:v>1.8684935</c:v>
                </c:pt>
                <c:pt idx="1873">
                  <c:v>1.8584935</c:v>
                </c:pt>
                <c:pt idx="1874">
                  <c:v>1.8684935</c:v>
                </c:pt>
                <c:pt idx="1875">
                  <c:v>1.8684935</c:v>
                </c:pt>
                <c:pt idx="1876">
                  <c:v>1.863493499999993</c:v>
                </c:pt>
                <c:pt idx="1877">
                  <c:v>1.873493499999993</c:v>
                </c:pt>
                <c:pt idx="1878">
                  <c:v>1.8584935</c:v>
                </c:pt>
                <c:pt idx="1879">
                  <c:v>1.8484935</c:v>
                </c:pt>
                <c:pt idx="1880">
                  <c:v>1.8484935</c:v>
                </c:pt>
                <c:pt idx="1881">
                  <c:v>1.8384935</c:v>
                </c:pt>
                <c:pt idx="1882">
                  <c:v>1.8334934999999932</c:v>
                </c:pt>
                <c:pt idx="1883">
                  <c:v>1.8284935</c:v>
                </c:pt>
                <c:pt idx="1884">
                  <c:v>1.8384935</c:v>
                </c:pt>
                <c:pt idx="1885">
                  <c:v>1.843493499999993</c:v>
                </c:pt>
                <c:pt idx="1886">
                  <c:v>1.843493499999993</c:v>
                </c:pt>
                <c:pt idx="1887">
                  <c:v>1.843493499999993</c:v>
                </c:pt>
                <c:pt idx="1888">
                  <c:v>1.8334934999999932</c:v>
                </c:pt>
                <c:pt idx="1889">
                  <c:v>1.8334934999999932</c:v>
                </c:pt>
                <c:pt idx="1890">
                  <c:v>1.8334934999999932</c:v>
                </c:pt>
                <c:pt idx="1891">
                  <c:v>1.8234934999999926</c:v>
                </c:pt>
                <c:pt idx="1892">
                  <c:v>1.8284935</c:v>
                </c:pt>
                <c:pt idx="1893">
                  <c:v>1.8384935</c:v>
                </c:pt>
                <c:pt idx="1894">
                  <c:v>1.843493499999993</c:v>
                </c:pt>
                <c:pt idx="1895">
                  <c:v>1.8484935</c:v>
                </c:pt>
                <c:pt idx="1896">
                  <c:v>1.8484935</c:v>
                </c:pt>
                <c:pt idx="1897">
                  <c:v>1.853493499999993</c:v>
                </c:pt>
                <c:pt idx="1898">
                  <c:v>1.8584935</c:v>
                </c:pt>
                <c:pt idx="1899">
                  <c:v>1.853493499999993</c:v>
                </c:pt>
                <c:pt idx="1900">
                  <c:v>1.853493499999993</c:v>
                </c:pt>
                <c:pt idx="1901">
                  <c:v>1.8684935</c:v>
                </c:pt>
                <c:pt idx="1902">
                  <c:v>1.8584935</c:v>
                </c:pt>
                <c:pt idx="1903">
                  <c:v>1.8584935</c:v>
                </c:pt>
                <c:pt idx="1904">
                  <c:v>8.4935000000000548E-3</c:v>
                </c:pt>
                <c:pt idx="1905">
                  <c:v>-1.1506500000000088E-2</c:v>
                </c:pt>
                <c:pt idx="1906">
                  <c:v>-1.1506500000000088E-2</c:v>
                </c:pt>
                <c:pt idx="1907">
                  <c:v>-2.6506499999999988E-2</c:v>
                </c:pt>
                <c:pt idx="1908">
                  <c:v>-2.1506500000000001E-2</c:v>
                </c:pt>
                <c:pt idx="1909">
                  <c:v>-2.1506500000000001E-2</c:v>
                </c:pt>
                <c:pt idx="1910">
                  <c:v>-2.6506499999999988E-2</c:v>
                </c:pt>
                <c:pt idx="1911">
                  <c:v>-3.6506499999999997E-2</c:v>
                </c:pt>
                <c:pt idx="1912">
                  <c:v>-3.15065E-2</c:v>
                </c:pt>
                <c:pt idx="1913">
                  <c:v>-2.1506500000000001E-2</c:v>
                </c:pt>
                <c:pt idx="1914">
                  <c:v>-2.1506500000000001E-2</c:v>
                </c:pt>
                <c:pt idx="1915">
                  <c:v>-1.6506500000000108E-2</c:v>
                </c:pt>
                <c:pt idx="1916">
                  <c:v>-1.1506500000000088E-2</c:v>
                </c:pt>
                <c:pt idx="1917">
                  <c:v>-6.5065000000000114E-3</c:v>
                </c:pt>
                <c:pt idx="1918">
                  <c:v>-1.5065000000000041E-3</c:v>
                </c:pt>
                <c:pt idx="1919">
                  <c:v>-1.1506500000000088E-2</c:v>
                </c:pt>
                <c:pt idx="1920">
                  <c:v>1.7984935</c:v>
                </c:pt>
                <c:pt idx="1921">
                  <c:v>1.8484935</c:v>
                </c:pt>
                <c:pt idx="1922">
                  <c:v>1.8384935</c:v>
                </c:pt>
                <c:pt idx="1923">
                  <c:v>1.863493499999993</c:v>
                </c:pt>
                <c:pt idx="1924">
                  <c:v>1.8384935</c:v>
                </c:pt>
                <c:pt idx="1925">
                  <c:v>1.8384935</c:v>
                </c:pt>
                <c:pt idx="1926">
                  <c:v>1.853493499999993</c:v>
                </c:pt>
                <c:pt idx="1927">
                  <c:v>1.8384935</c:v>
                </c:pt>
                <c:pt idx="1928">
                  <c:v>1.843493499999993</c:v>
                </c:pt>
                <c:pt idx="1929">
                  <c:v>1.8484935</c:v>
                </c:pt>
                <c:pt idx="1930">
                  <c:v>1.843493499999993</c:v>
                </c:pt>
                <c:pt idx="1931">
                  <c:v>1.8484935</c:v>
                </c:pt>
                <c:pt idx="1932">
                  <c:v>1.8484935</c:v>
                </c:pt>
                <c:pt idx="1933">
                  <c:v>1.8484935</c:v>
                </c:pt>
                <c:pt idx="1934">
                  <c:v>1.8484935</c:v>
                </c:pt>
                <c:pt idx="1935">
                  <c:v>1.863493499999993</c:v>
                </c:pt>
                <c:pt idx="1936">
                  <c:v>1.863493499999993</c:v>
                </c:pt>
                <c:pt idx="1937">
                  <c:v>1.8484935</c:v>
                </c:pt>
                <c:pt idx="1938">
                  <c:v>1.853493499999993</c:v>
                </c:pt>
                <c:pt idx="1939">
                  <c:v>1.853493499999993</c:v>
                </c:pt>
                <c:pt idx="1940">
                  <c:v>1.8484935</c:v>
                </c:pt>
                <c:pt idx="1941">
                  <c:v>1.8384935</c:v>
                </c:pt>
                <c:pt idx="1942">
                  <c:v>1.8384935</c:v>
                </c:pt>
                <c:pt idx="1943">
                  <c:v>1.8484935</c:v>
                </c:pt>
                <c:pt idx="1944">
                  <c:v>1.843493499999993</c:v>
                </c:pt>
                <c:pt idx="1945">
                  <c:v>1.8384935</c:v>
                </c:pt>
                <c:pt idx="1946">
                  <c:v>1.8484935</c:v>
                </c:pt>
                <c:pt idx="1947">
                  <c:v>1.8584935</c:v>
                </c:pt>
                <c:pt idx="1948">
                  <c:v>1.8484935</c:v>
                </c:pt>
                <c:pt idx="1949">
                  <c:v>1.843493499999993</c:v>
                </c:pt>
                <c:pt idx="1950">
                  <c:v>1.853493499999993</c:v>
                </c:pt>
                <c:pt idx="1951">
                  <c:v>1.8484935</c:v>
                </c:pt>
                <c:pt idx="1952">
                  <c:v>1.8384935</c:v>
                </c:pt>
                <c:pt idx="1953">
                  <c:v>1.843493499999993</c:v>
                </c:pt>
                <c:pt idx="1954">
                  <c:v>1.8384935</c:v>
                </c:pt>
                <c:pt idx="1955">
                  <c:v>1.8334934999999932</c:v>
                </c:pt>
                <c:pt idx="1956">
                  <c:v>1.8384935</c:v>
                </c:pt>
                <c:pt idx="1957">
                  <c:v>1.8334934999999932</c:v>
                </c:pt>
                <c:pt idx="1958">
                  <c:v>1.8334934999999932</c:v>
                </c:pt>
                <c:pt idx="1959">
                  <c:v>1.8334934999999932</c:v>
                </c:pt>
                <c:pt idx="1960">
                  <c:v>1.8384935</c:v>
                </c:pt>
                <c:pt idx="1961">
                  <c:v>1.8484935</c:v>
                </c:pt>
                <c:pt idx="1962">
                  <c:v>1.8484935</c:v>
                </c:pt>
                <c:pt idx="1963">
                  <c:v>1.853493499999993</c:v>
                </c:pt>
                <c:pt idx="1964">
                  <c:v>1.8484935</c:v>
                </c:pt>
                <c:pt idx="1965">
                  <c:v>1.8484935</c:v>
                </c:pt>
                <c:pt idx="1966">
                  <c:v>1.8584935</c:v>
                </c:pt>
                <c:pt idx="1967">
                  <c:v>1.8384935</c:v>
                </c:pt>
                <c:pt idx="1968">
                  <c:v>-1.1506500000000088E-2</c:v>
                </c:pt>
                <c:pt idx="1969">
                  <c:v>-3.15065E-2</c:v>
                </c:pt>
                <c:pt idx="1970">
                  <c:v>-1.5065000000000041E-3</c:v>
                </c:pt>
                <c:pt idx="1971">
                  <c:v>-2.1506500000000001E-2</c:v>
                </c:pt>
                <c:pt idx="1972">
                  <c:v>-1.6506500000000108E-2</c:v>
                </c:pt>
                <c:pt idx="1973">
                  <c:v>-6.5065000000000114E-3</c:v>
                </c:pt>
                <c:pt idx="1974">
                  <c:v>-6.5065000000000114E-3</c:v>
                </c:pt>
                <c:pt idx="1975">
                  <c:v>-1.1506500000000088E-2</c:v>
                </c:pt>
                <c:pt idx="1976">
                  <c:v>-6.5065000000000114E-3</c:v>
                </c:pt>
                <c:pt idx="1977">
                  <c:v>-1.6506500000000108E-2</c:v>
                </c:pt>
                <c:pt idx="1978">
                  <c:v>-1.6506500000000108E-2</c:v>
                </c:pt>
                <c:pt idx="1979">
                  <c:v>-1.5065000000000041E-3</c:v>
                </c:pt>
                <c:pt idx="1980">
                  <c:v>-1.1506500000000088E-2</c:v>
                </c:pt>
                <c:pt idx="1981">
                  <c:v>-6.5065000000000114E-3</c:v>
                </c:pt>
                <c:pt idx="1982">
                  <c:v>-1.5065000000000041E-3</c:v>
                </c:pt>
                <c:pt idx="1983">
                  <c:v>-6.5065000000000114E-3</c:v>
                </c:pt>
                <c:pt idx="1984">
                  <c:v>-1.5065000000000041E-3</c:v>
                </c:pt>
                <c:pt idx="1985">
                  <c:v>-6.5065000000000114E-3</c:v>
                </c:pt>
                <c:pt idx="1986">
                  <c:v>-1.5065000000000041E-3</c:v>
                </c:pt>
                <c:pt idx="1987">
                  <c:v>-1.5065000000000041E-3</c:v>
                </c:pt>
                <c:pt idx="1988">
                  <c:v>-6.5065000000000114E-3</c:v>
                </c:pt>
                <c:pt idx="1989">
                  <c:v>-1.5065000000000041E-3</c:v>
                </c:pt>
                <c:pt idx="1990">
                  <c:v>-1.1506500000000088E-2</c:v>
                </c:pt>
                <c:pt idx="1991">
                  <c:v>-6.5065000000000114E-3</c:v>
                </c:pt>
                <c:pt idx="1992">
                  <c:v>-1.5065000000000041E-3</c:v>
                </c:pt>
                <c:pt idx="1993">
                  <c:v>-1.6506500000000108E-2</c:v>
                </c:pt>
                <c:pt idx="1994">
                  <c:v>-1.6506500000000108E-2</c:v>
                </c:pt>
                <c:pt idx="1995">
                  <c:v>-1.1506500000000088E-2</c:v>
                </c:pt>
                <c:pt idx="1996">
                  <c:v>-1.1506500000000088E-2</c:v>
                </c:pt>
                <c:pt idx="1997">
                  <c:v>-1.6506500000000108E-2</c:v>
                </c:pt>
                <c:pt idx="1998">
                  <c:v>-2.1506500000000001E-2</c:v>
                </c:pt>
                <c:pt idx="1999">
                  <c:v>-1.1506500000000088E-2</c:v>
                </c:pt>
                <c:pt idx="2000">
                  <c:v>1.8484935</c:v>
                </c:pt>
                <c:pt idx="2001">
                  <c:v>1.8984935000000001</c:v>
                </c:pt>
                <c:pt idx="2002">
                  <c:v>1.8684935</c:v>
                </c:pt>
                <c:pt idx="2003">
                  <c:v>1.873493499999993</c:v>
                </c:pt>
                <c:pt idx="2004">
                  <c:v>1.8934934999999937</c:v>
                </c:pt>
                <c:pt idx="2005">
                  <c:v>1.8684935</c:v>
                </c:pt>
                <c:pt idx="2006">
                  <c:v>1.8484935</c:v>
                </c:pt>
                <c:pt idx="2007">
                  <c:v>1.8584935</c:v>
                </c:pt>
                <c:pt idx="2008">
                  <c:v>1.8584935</c:v>
                </c:pt>
                <c:pt idx="2009">
                  <c:v>1.8484935</c:v>
                </c:pt>
                <c:pt idx="2010">
                  <c:v>1.843493499999993</c:v>
                </c:pt>
                <c:pt idx="2011">
                  <c:v>1.8484935</c:v>
                </c:pt>
                <c:pt idx="2012">
                  <c:v>1.843493499999993</c:v>
                </c:pt>
                <c:pt idx="2013">
                  <c:v>1.8484935</c:v>
                </c:pt>
                <c:pt idx="2014">
                  <c:v>1.8484935</c:v>
                </c:pt>
                <c:pt idx="2015">
                  <c:v>1.8284935</c:v>
                </c:pt>
                <c:pt idx="2016">
                  <c:v>-3.15065E-2</c:v>
                </c:pt>
                <c:pt idx="2017">
                  <c:v>-2.1506500000000001E-2</c:v>
                </c:pt>
                <c:pt idx="2018">
                  <c:v>-1.1506500000000088E-2</c:v>
                </c:pt>
                <c:pt idx="2019">
                  <c:v>-2.1506500000000001E-2</c:v>
                </c:pt>
                <c:pt idx="2020">
                  <c:v>-1.1506500000000088E-2</c:v>
                </c:pt>
                <c:pt idx="2021">
                  <c:v>-1.1506500000000088E-2</c:v>
                </c:pt>
                <c:pt idx="2022">
                  <c:v>-1.6506500000000108E-2</c:v>
                </c:pt>
                <c:pt idx="2023">
                  <c:v>-1.1506500000000088E-2</c:v>
                </c:pt>
                <c:pt idx="2024">
                  <c:v>-2.1506500000000001E-2</c:v>
                </c:pt>
                <c:pt idx="2025">
                  <c:v>-1.6506500000000108E-2</c:v>
                </c:pt>
                <c:pt idx="2026">
                  <c:v>-1.1506500000000088E-2</c:v>
                </c:pt>
                <c:pt idx="2027">
                  <c:v>-2.1506500000000001E-2</c:v>
                </c:pt>
                <c:pt idx="2028">
                  <c:v>-1.6506500000000108E-2</c:v>
                </c:pt>
                <c:pt idx="2029">
                  <c:v>-1.1506500000000088E-2</c:v>
                </c:pt>
                <c:pt idx="2030">
                  <c:v>-1.1506500000000088E-2</c:v>
                </c:pt>
                <c:pt idx="2031">
                  <c:v>-2.1506500000000001E-2</c:v>
                </c:pt>
                <c:pt idx="2032">
                  <c:v>1.8584935</c:v>
                </c:pt>
                <c:pt idx="2033">
                  <c:v>1.8384935</c:v>
                </c:pt>
                <c:pt idx="2034">
                  <c:v>1.8484935</c:v>
                </c:pt>
                <c:pt idx="2035">
                  <c:v>1.8584935</c:v>
                </c:pt>
                <c:pt idx="2036">
                  <c:v>1.8484935</c:v>
                </c:pt>
                <c:pt idx="2037">
                  <c:v>1.8584935</c:v>
                </c:pt>
                <c:pt idx="2038">
                  <c:v>1.863493499999993</c:v>
                </c:pt>
                <c:pt idx="2039">
                  <c:v>1.863493499999993</c:v>
                </c:pt>
                <c:pt idx="2040">
                  <c:v>1.8684935</c:v>
                </c:pt>
                <c:pt idx="2041">
                  <c:v>1.863493499999993</c:v>
                </c:pt>
                <c:pt idx="2042">
                  <c:v>1.853493499999993</c:v>
                </c:pt>
                <c:pt idx="2043">
                  <c:v>1.8484935</c:v>
                </c:pt>
                <c:pt idx="2044">
                  <c:v>1.8384935</c:v>
                </c:pt>
                <c:pt idx="2045">
                  <c:v>1.8284935</c:v>
                </c:pt>
                <c:pt idx="2046">
                  <c:v>1.8284935</c:v>
                </c:pt>
                <c:pt idx="2047">
                  <c:v>1.8184935</c:v>
                </c:pt>
                <c:pt idx="2048">
                  <c:v>-6.1506500000000013E-2</c:v>
                </c:pt>
                <c:pt idx="2049">
                  <c:v>-3.15065E-2</c:v>
                </c:pt>
                <c:pt idx="2050">
                  <c:v>-1.1506500000000088E-2</c:v>
                </c:pt>
                <c:pt idx="2051">
                  <c:v>-3.6506499999999997E-2</c:v>
                </c:pt>
                <c:pt idx="2052">
                  <c:v>-2.6506499999999988E-2</c:v>
                </c:pt>
                <c:pt idx="2053">
                  <c:v>-2.6506499999999988E-2</c:v>
                </c:pt>
                <c:pt idx="2054">
                  <c:v>-2.1506500000000001E-2</c:v>
                </c:pt>
                <c:pt idx="2055">
                  <c:v>-2.1506500000000001E-2</c:v>
                </c:pt>
                <c:pt idx="2056">
                  <c:v>-3.15065E-2</c:v>
                </c:pt>
                <c:pt idx="2057">
                  <c:v>-1.6506500000000108E-2</c:v>
                </c:pt>
                <c:pt idx="2058">
                  <c:v>-1.6506500000000108E-2</c:v>
                </c:pt>
                <c:pt idx="2059">
                  <c:v>-2.1506500000000001E-2</c:v>
                </c:pt>
                <c:pt idx="2060">
                  <c:v>-6.5065000000000114E-3</c:v>
                </c:pt>
                <c:pt idx="2061">
                  <c:v>-1.1506500000000088E-2</c:v>
                </c:pt>
                <c:pt idx="2062">
                  <c:v>-1.6506500000000108E-2</c:v>
                </c:pt>
                <c:pt idx="2063">
                  <c:v>-1.5065000000000041E-3</c:v>
                </c:pt>
                <c:pt idx="2064">
                  <c:v>3.49350000000002E-3</c:v>
                </c:pt>
                <c:pt idx="2065">
                  <c:v>-1.1506500000000088E-2</c:v>
                </c:pt>
                <c:pt idx="2066">
                  <c:v>-6.5065000000000114E-3</c:v>
                </c:pt>
                <c:pt idx="2067">
                  <c:v>-1.5065000000000041E-3</c:v>
                </c:pt>
                <c:pt idx="2068">
                  <c:v>-2.1506500000000001E-2</c:v>
                </c:pt>
                <c:pt idx="2069">
                  <c:v>-2.1506500000000001E-2</c:v>
                </c:pt>
                <c:pt idx="2070">
                  <c:v>-1.6506500000000108E-2</c:v>
                </c:pt>
                <c:pt idx="2071">
                  <c:v>-3.15065E-2</c:v>
                </c:pt>
                <c:pt idx="2072">
                  <c:v>-2.6506499999999988E-2</c:v>
                </c:pt>
                <c:pt idx="2073">
                  <c:v>-1.1506500000000088E-2</c:v>
                </c:pt>
                <c:pt idx="2074">
                  <c:v>-1.6506500000000108E-2</c:v>
                </c:pt>
                <c:pt idx="2075">
                  <c:v>-1.1506500000000088E-2</c:v>
                </c:pt>
                <c:pt idx="2076">
                  <c:v>-6.5065000000000114E-3</c:v>
                </c:pt>
                <c:pt idx="2077">
                  <c:v>-1.1506500000000088E-2</c:v>
                </c:pt>
                <c:pt idx="2078">
                  <c:v>-6.5065000000000114E-3</c:v>
                </c:pt>
                <c:pt idx="2079">
                  <c:v>-1.1506500000000088E-2</c:v>
                </c:pt>
                <c:pt idx="2080">
                  <c:v>-2.6506499999999988E-2</c:v>
                </c:pt>
                <c:pt idx="2081">
                  <c:v>-1.6506500000000108E-2</c:v>
                </c:pt>
                <c:pt idx="2082">
                  <c:v>-1.5065000000000041E-3</c:v>
                </c:pt>
                <c:pt idx="2083">
                  <c:v>-1.1506500000000088E-2</c:v>
                </c:pt>
                <c:pt idx="2084">
                  <c:v>-6.5065000000000114E-3</c:v>
                </c:pt>
                <c:pt idx="2085">
                  <c:v>3.49350000000002E-3</c:v>
                </c:pt>
                <c:pt idx="2086">
                  <c:v>-6.5065000000000114E-3</c:v>
                </c:pt>
                <c:pt idx="2087">
                  <c:v>-1.1506500000000088E-2</c:v>
                </c:pt>
                <c:pt idx="2088">
                  <c:v>-2.1506500000000001E-2</c:v>
                </c:pt>
                <c:pt idx="2089">
                  <c:v>-2.6506499999999988E-2</c:v>
                </c:pt>
                <c:pt idx="2090">
                  <c:v>-2.6506499999999988E-2</c:v>
                </c:pt>
                <c:pt idx="2091">
                  <c:v>-3.15065E-2</c:v>
                </c:pt>
                <c:pt idx="2092">
                  <c:v>-3.15065E-2</c:v>
                </c:pt>
                <c:pt idx="2093">
                  <c:v>-2.6506499999999988E-2</c:v>
                </c:pt>
                <c:pt idx="2094">
                  <c:v>-2.1506500000000001E-2</c:v>
                </c:pt>
                <c:pt idx="2095">
                  <c:v>-1.1506500000000088E-2</c:v>
                </c:pt>
                <c:pt idx="2096">
                  <c:v>-6.5065000000000114E-3</c:v>
                </c:pt>
                <c:pt idx="2097">
                  <c:v>-1.1506500000000088E-2</c:v>
                </c:pt>
                <c:pt idx="2098">
                  <c:v>-1.1506500000000088E-2</c:v>
                </c:pt>
                <c:pt idx="2099">
                  <c:v>-1.1506500000000088E-2</c:v>
                </c:pt>
                <c:pt idx="2100">
                  <c:v>-1.1506500000000088E-2</c:v>
                </c:pt>
                <c:pt idx="2101">
                  <c:v>-2.6506499999999988E-2</c:v>
                </c:pt>
                <c:pt idx="2102">
                  <c:v>-2.1506500000000001E-2</c:v>
                </c:pt>
                <c:pt idx="2103">
                  <c:v>-1.5065000000000041E-3</c:v>
                </c:pt>
                <c:pt idx="2104">
                  <c:v>-6.5065000000000114E-3</c:v>
                </c:pt>
                <c:pt idx="2105">
                  <c:v>-6.5065000000000114E-3</c:v>
                </c:pt>
                <c:pt idx="2106">
                  <c:v>3.49350000000002E-3</c:v>
                </c:pt>
                <c:pt idx="2107">
                  <c:v>-1.5065000000000041E-3</c:v>
                </c:pt>
                <c:pt idx="2108">
                  <c:v>-6.5065000000000114E-3</c:v>
                </c:pt>
                <c:pt idx="2109">
                  <c:v>3.49350000000002E-3</c:v>
                </c:pt>
                <c:pt idx="2110">
                  <c:v>-1.1506500000000088E-2</c:v>
                </c:pt>
                <c:pt idx="2111">
                  <c:v>-1.5065000000000041E-3</c:v>
                </c:pt>
                <c:pt idx="2112">
                  <c:v>1.3493500000000068E-2</c:v>
                </c:pt>
                <c:pt idx="2113">
                  <c:v>-1.6506500000000108E-2</c:v>
                </c:pt>
                <c:pt idx="2114">
                  <c:v>-1.1506500000000088E-2</c:v>
                </c:pt>
                <c:pt idx="2115">
                  <c:v>-1.5065000000000041E-3</c:v>
                </c:pt>
                <c:pt idx="2116">
                  <c:v>-2.1506500000000001E-2</c:v>
                </c:pt>
                <c:pt idx="2117">
                  <c:v>-2.6506499999999988E-2</c:v>
                </c:pt>
                <c:pt idx="2118">
                  <c:v>-1.1506500000000088E-2</c:v>
                </c:pt>
                <c:pt idx="2119">
                  <c:v>-1.1506500000000088E-2</c:v>
                </c:pt>
                <c:pt idx="2120">
                  <c:v>-2.1506500000000001E-2</c:v>
                </c:pt>
                <c:pt idx="2121">
                  <c:v>-1.6506500000000108E-2</c:v>
                </c:pt>
                <c:pt idx="2122">
                  <c:v>-1.1506500000000088E-2</c:v>
                </c:pt>
                <c:pt idx="2123">
                  <c:v>-1.1506500000000088E-2</c:v>
                </c:pt>
                <c:pt idx="2124">
                  <c:v>-2.1506500000000001E-2</c:v>
                </c:pt>
                <c:pt idx="2125">
                  <c:v>-2.6506499999999988E-2</c:v>
                </c:pt>
                <c:pt idx="2126">
                  <c:v>-1.1506500000000088E-2</c:v>
                </c:pt>
                <c:pt idx="2127">
                  <c:v>-1.1506500000000088E-2</c:v>
                </c:pt>
                <c:pt idx="2128">
                  <c:v>-3.15065E-2</c:v>
                </c:pt>
                <c:pt idx="2129">
                  <c:v>-2.6506499999999988E-2</c:v>
                </c:pt>
                <c:pt idx="2130">
                  <c:v>-2.1506500000000001E-2</c:v>
                </c:pt>
                <c:pt idx="2131">
                  <c:v>-3.6506499999999997E-2</c:v>
                </c:pt>
                <c:pt idx="2132">
                  <c:v>-3.15065E-2</c:v>
                </c:pt>
                <c:pt idx="2133">
                  <c:v>-2.6506499999999988E-2</c:v>
                </c:pt>
                <c:pt idx="2134">
                  <c:v>-2.1506500000000001E-2</c:v>
                </c:pt>
                <c:pt idx="2135">
                  <c:v>-1.6506500000000108E-2</c:v>
                </c:pt>
                <c:pt idx="2136">
                  <c:v>-1.1506500000000088E-2</c:v>
                </c:pt>
                <c:pt idx="2137">
                  <c:v>-1.5065000000000041E-3</c:v>
                </c:pt>
                <c:pt idx="2138">
                  <c:v>-1.5065000000000041E-3</c:v>
                </c:pt>
                <c:pt idx="2139">
                  <c:v>-1.5065000000000041E-3</c:v>
                </c:pt>
                <c:pt idx="2140">
                  <c:v>-6.5065000000000114E-3</c:v>
                </c:pt>
                <c:pt idx="2141">
                  <c:v>-6.5065000000000114E-3</c:v>
                </c:pt>
                <c:pt idx="2142">
                  <c:v>-6.5065000000000114E-3</c:v>
                </c:pt>
                <c:pt idx="2143">
                  <c:v>-1.6506500000000108E-2</c:v>
                </c:pt>
                <c:pt idx="2144">
                  <c:v>-1.1506500000000088E-2</c:v>
                </c:pt>
                <c:pt idx="2145">
                  <c:v>-1.5065000000000041E-3</c:v>
                </c:pt>
                <c:pt idx="2146">
                  <c:v>-6.5065000000000114E-3</c:v>
                </c:pt>
                <c:pt idx="2147">
                  <c:v>-1.5065000000000041E-3</c:v>
                </c:pt>
                <c:pt idx="2148">
                  <c:v>8.4935000000000548E-3</c:v>
                </c:pt>
                <c:pt idx="2149">
                  <c:v>3.49350000000002E-3</c:v>
                </c:pt>
                <c:pt idx="2150">
                  <c:v>-1.5065000000000041E-3</c:v>
                </c:pt>
                <c:pt idx="2151">
                  <c:v>3.49350000000002E-3</c:v>
                </c:pt>
                <c:pt idx="2152">
                  <c:v>-6.5065000000000114E-3</c:v>
                </c:pt>
                <c:pt idx="2153">
                  <c:v>-2.1506500000000001E-2</c:v>
                </c:pt>
                <c:pt idx="2154">
                  <c:v>-1.1506500000000088E-2</c:v>
                </c:pt>
                <c:pt idx="2155">
                  <c:v>-1.1506500000000088E-2</c:v>
                </c:pt>
                <c:pt idx="2156">
                  <c:v>-2.1506500000000001E-2</c:v>
                </c:pt>
                <c:pt idx="2157">
                  <c:v>-1.6506500000000108E-2</c:v>
                </c:pt>
                <c:pt idx="2158">
                  <c:v>-6.5065000000000114E-3</c:v>
                </c:pt>
                <c:pt idx="2159">
                  <c:v>-6.5065000000000114E-3</c:v>
                </c:pt>
                <c:pt idx="2160">
                  <c:v>-1.1506500000000088E-2</c:v>
                </c:pt>
                <c:pt idx="2161">
                  <c:v>-6.5065000000000114E-3</c:v>
                </c:pt>
                <c:pt idx="2162">
                  <c:v>-1.5065000000000041E-3</c:v>
                </c:pt>
                <c:pt idx="2163">
                  <c:v>-1.5065000000000041E-3</c:v>
                </c:pt>
                <c:pt idx="2164">
                  <c:v>-1.5065000000000041E-3</c:v>
                </c:pt>
                <c:pt idx="2165">
                  <c:v>3.49350000000002E-3</c:v>
                </c:pt>
                <c:pt idx="2166">
                  <c:v>8.4935000000000548E-3</c:v>
                </c:pt>
                <c:pt idx="2167">
                  <c:v>3.49350000000002E-3</c:v>
                </c:pt>
                <c:pt idx="2168">
                  <c:v>8.4935000000000548E-3</c:v>
                </c:pt>
                <c:pt idx="2169">
                  <c:v>1.3493500000000068E-2</c:v>
                </c:pt>
                <c:pt idx="2170">
                  <c:v>3.49350000000002E-3</c:v>
                </c:pt>
                <c:pt idx="2171">
                  <c:v>8.4935000000000548E-3</c:v>
                </c:pt>
                <c:pt idx="2172">
                  <c:v>1.3493500000000068E-2</c:v>
                </c:pt>
                <c:pt idx="2173">
                  <c:v>8.4935000000000548E-3</c:v>
                </c:pt>
                <c:pt idx="2174">
                  <c:v>3.49350000000002E-3</c:v>
                </c:pt>
                <c:pt idx="2175">
                  <c:v>3.49350000000002E-3</c:v>
                </c:pt>
                <c:pt idx="2176">
                  <c:v>8.4935000000000548E-3</c:v>
                </c:pt>
                <c:pt idx="2177">
                  <c:v>-1.5065000000000041E-3</c:v>
                </c:pt>
                <c:pt idx="2178">
                  <c:v>-6.5065000000000114E-3</c:v>
                </c:pt>
                <c:pt idx="2179">
                  <c:v>-1.5065000000000041E-3</c:v>
                </c:pt>
                <c:pt idx="2180">
                  <c:v>-1.5065000000000041E-3</c:v>
                </c:pt>
                <c:pt idx="2181">
                  <c:v>-1.1506500000000088E-2</c:v>
                </c:pt>
                <c:pt idx="2182">
                  <c:v>-1.6506500000000108E-2</c:v>
                </c:pt>
                <c:pt idx="2183">
                  <c:v>-6.5065000000000114E-3</c:v>
                </c:pt>
                <c:pt idx="2184">
                  <c:v>-1.1506500000000088E-2</c:v>
                </c:pt>
                <c:pt idx="2185">
                  <c:v>-1.6506500000000108E-2</c:v>
                </c:pt>
                <c:pt idx="2186">
                  <c:v>-1.5065000000000041E-3</c:v>
                </c:pt>
                <c:pt idx="2187">
                  <c:v>3.49350000000002E-3</c:v>
                </c:pt>
                <c:pt idx="2188">
                  <c:v>-6.5065000000000114E-3</c:v>
                </c:pt>
                <c:pt idx="2189">
                  <c:v>-1.5065000000000041E-3</c:v>
                </c:pt>
                <c:pt idx="2190">
                  <c:v>8.4935000000000548E-3</c:v>
                </c:pt>
                <c:pt idx="2191">
                  <c:v>-1.5065000000000041E-3</c:v>
                </c:pt>
                <c:pt idx="2192">
                  <c:v>-6.5065000000000114E-3</c:v>
                </c:pt>
                <c:pt idx="2193">
                  <c:v>3.49350000000002E-3</c:v>
                </c:pt>
                <c:pt idx="2194">
                  <c:v>-1.5065000000000041E-3</c:v>
                </c:pt>
                <c:pt idx="2195">
                  <c:v>-1.1506500000000088E-2</c:v>
                </c:pt>
                <c:pt idx="2196">
                  <c:v>-6.5065000000000114E-3</c:v>
                </c:pt>
                <c:pt idx="2197">
                  <c:v>-6.5065000000000114E-3</c:v>
                </c:pt>
                <c:pt idx="2198">
                  <c:v>-1.1506500000000088E-2</c:v>
                </c:pt>
                <c:pt idx="2199">
                  <c:v>-1.5065000000000041E-3</c:v>
                </c:pt>
                <c:pt idx="2200">
                  <c:v>-1.5065000000000041E-3</c:v>
                </c:pt>
                <c:pt idx="2201">
                  <c:v>-6.5065000000000114E-3</c:v>
                </c:pt>
                <c:pt idx="2202">
                  <c:v>8.4935000000000548E-3</c:v>
                </c:pt>
                <c:pt idx="2203">
                  <c:v>8.4935000000000548E-3</c:v>
                </c:pt>
                <c:pt idx="2204">
                  <c:v>-1.5065000000000041E-3</c:v>
                </c:pt>
                <c:pt idx="2205">
                  <c:v>8.4935000000000548E-3</c:v>
                </c:pt>
                <c:pt idx="2206">
                  <c:v>8.4935000000000548E-3</c:v>
                </c:pt>
                <c:pt idx="2207">
                  <c:v>3.49350000000002E-3</c:v>
                </c:pt>
                <c:pt idx="2208">
                  <c:v>8.4935000000000548E-3</c:v>
                </c:pt>
                <c:pt idx="2209">
                  <c:v>-6.5065000000000114E-3</c:v>
                </c:pt>
                <c:pt idx="2210">
                  <c:v>-1.1506500000000088E-2</c:v>
                </c:pt>
                <c:pt idx="2211">
                  <c:v>-1.1506500000000088E-2</c:v>
                </c:pt>
                <c:pt idx="2212">
                  <c:v>-2.6506499999999988E-2</c:v>
                </c:pt>
                <c:pt idx="2213">
                  <c:v>-2.1506500000000001E-2</c:v>
                </c:pt>
                <c:pt idx="2214">
                  <c:v>-2.1506500000000001E-2</c:v>
                </c:pt>
                <c:pt idx="2215">
                  <c:v>-2.6506499999999988E-2</c:v>
                </c:pt>
                <c:pt idx="2216">
                  <c:v>-1.6506500000000108E-2</c:v>
                </c:pt>
                <c:pt idx="2217">
                  <c:v>-1.1506500000000088E-2</c:v>
                </c:pt>
                <c:pt idx="2218">
                  <c:v>-1.6506500000000108E-2</c:v>
                </c:pt>
                <c:pt idx="2219">
                  <c:v>-1.6506500000000108E-2</c:v>
                </c:pt>
                <c:pt idx="2220">
                  <c:v>-6.5065000000000114E-3</c:v>
                </c:pt>
                <c:pt idx="2221">
                  <c:v>-1.1506500000000088E-2</c:v>
                </c:pt>
                <c:pt idx="2222">
                  <c:v>-1.6506500000000108E-2</c:v>
                </c:pt>
                <c:pt idx="2223">
                  <c:v>-6.5065000000000114E-3</c:v>
                </c:pt>
                <c:pt idx="2224">
                  <c:v>-1.1506500000000088E-2</c:v>
                </c:pt>
                <c:pt idx="2225">
                  <c:v>-2.1506500000000001E-2</c:v>
                </c:pt>
                <c:pt idx="2226">
                  <c:v>-1.1506500000000088E-2</c:v>
                </c:pt>
                <c:pt idx="2227">
                  <c:v>-1.1506500000000088E-2</c:v>
                </c:pt>
                <c:pt idx="2228">
                  <c:v>-1.6506500000000108E-2</c:v>
                </c:pt>
                <c:pt idx="2229">
                  <c:v>-1.5065000000000041E-3</c:v>
                </c:pt>
                <c:pt idx="2230">
                  <c:v>-1.5065000000000041E-3</c:v>
                </c:pt>
                <c:pt idx="2231">
                  <c:v>-1.1506500000000088E-2</c:v>
                </c:pt>
                <c:pt idx="2232">
                  <c:v>-1.5065000000000041E-3</c:v>
                </c:pt>
                <c:pt idx="2233">
                  <c:v>-1.5065000000000041E-3</c:v>
                </c:pt>
                <c:pt idx="2234">
                  <c:v>-1.6506500000000108E-2</c:v>
                </c:pt>
                <c:pt idx="2235">
                  <c:v>-1.6506500000000108E-2</c:v>
                </c:pt>
                <c:pt idx="2236">
                  <c:v>-1.1506500000000088E-2</c:v>
                </c:pt>
                <c:pt idx="2237">
                  <c:v>-1.1506500000000088E-2</c:v>
                </c:pt>
                <c:pt idx="2238">
                  <c:v>-1.1506500000000088E-2</c:v>
                </c:pt>
                <c:pt idx="2239">
                  <c:v>-1.1506500000000088E-2</c:v>
                </c:pt>
                <c:pt idx="2240">
                  <c:v>-1.1506500000000088E-2</c:v>
                </c:pt>
                <c:pt idx="2241">
                  <c:v>-6.5065000000000114E-3</c:v>
                </c:pt>
                <c:pt idx="2242">
                  <c:v>-1.5065000000000041E-3</c:v>
                </c:pt>
                <c:pt idx="2243">
                  <c:v>-6.5065000000000114E-3</c:v>
                </c:pt>
                <c:pt idx="2244">
                  <c:v>3.49350000000002E-3</c:v>
                </c:pt>
                <c:pt idx="2245">
                  <c:v>8.4935000000000548E-3</c:v>
                </c:pt>
                <c:pt idx="2246">
                  <c:v>-6.5065000000000114E-3</c:v>
                </c:pt>
                <c:pt idx="2247">
                  <c:v>-1.5065000000000041E-3</c:v>
                </c:pt>
                <c:pt idx="2248">
                  <c:v>-6.5065000000000114E-3</c:v>
                </c:pt>
                <c:pt idx="2249">
                  <c:v>-1.6506500000000108E-2</c:v>
                </c:pt>
              </c:numCache>
            </c:numRef>
          </c:yVal>
        </c:ser>
        <c:axId val="62362368"/>
        <c:axId val="62364672"/>
      </c:scatterChart>
      <c:valAx>
        <c:axId val="62362368"/>
        <c:scaling>
          <c:orientation val="minMax"/>
        </c:scaling>
        <c:axPos val="b"/>
        <c:title>
          <c:tx>
            <c:rich>
              <a:bodyPr/>
              <a:lstStyle/>
              <a:p>
                <a:pPr>
                  <a:defRPr/>
                </a:pPr>
                <a:r>
                  <a:rPr lang="en-US"/>
                  <a:t>Temps en micro seconde</a:t>
                </a:r>
              </a:p>
            </c:rich>
          </c:tx>
          <c:layout/>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62364672"/>
        <c:crosses val="autoZero"/>
        <c:crossBetween val="midCat"/>
      </c:valAx>
      <c:valAx>
        <c:axId val="62364672"/>
        <c:scaling>
          <c:orientation val="minMax"/>
        </c:scaling>
        <c:axPos val="l"/>
        <c:majorGridlines/>
        <c:title>
          <c:tx>
            <c:rich>
              <a:bodyPr rot="-5400000" vert="horz"/>
              <a:lstStyle/>
              <a:p>
                <a:pPr>
                  <a:defRPr/>
                </a:pPr>
                <a:r>
                  <a:rPr lang="fr-FR"/>
                  <a:t>Tension</a:t>
                </a:r>
                <a:r>
                  <a:rPr lang="fr-FR" baseline="0"/>
                  <a:t> en Volt</a:t>
                </a:r>
                <a:endParaRPr lang="fr-FR"/>
              </a:p>
            </c:rich>
          </c:tx>
          <c:layout/>
        </c:title>
        <c:numFmt formatCode="#,##0.00" sourceLinked="0"/>
        <c:tickLblPos val="nextTo"/>
        <c:crossAx val="62362368"/>
        <c:crosses val="autoZero"/>
        <c:crossBetween val="midCat"/>
      </c:valAx>
    </c:plotArea>
    <c:legend>
      <c:legendPos val="r"/>
      <c:layout>
        <c:manualLayout>
          <c:xMode val="edge"/>
          <c:yMode val="edge"/>
          <c:x val="0.95677385223588329"/>
          <c:y val="0.40618679381482192"/>
          <c:w val="3.7823250310252382E-2"/>
          <c:h val="0.18350570888080664"/>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scatterChart>
        <c:scatterStyle val="lineMarker"/>
        <c:ser>
          <c:idx val="0"/>
          <c:order val="0"/>
          <c:tx>
            <c:strRef>
              <c:f>illustration!$U$15</c:f>
              <c:strCache>
                <c:ptCount val="1"/>
                <c:pt idx="0">
                  <c:v>volt</c:v>
                </c:pt>
              </c:strCache>
            </c:strRef>
          </c:tx>
          <c:marker>
            <c:symbol val="none"/>
          </c:marker>
          <c:xVal>
            <c:numRef>
              <c:f>illustration!$T$16:$T$607</c:f>
              <c:numCache>
                <c:formatCode>General</c:formatCode>
                <c:ptCount val="592"/>
                <c:pt idx="0">
                  <c:v>0</c:v>
                </c:pt>
                <c:pt idx="1">
                  <c:v>0.25</c:v>
                </c:pt>
                <c:pt idx="2">
                  <c:v>0.5</c:v>
                </c:pt>
                <c:pt idx="3">
                  <c:v>0.750000000000003</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pt idx="361">
                  <c:v>90.25</c:v>
                </c:pt>
                <c:pt idx="362">
                  <c:v>90.5</c:v>
                </c:pt>
                <c:pt idx="363">
                  <c:v>90.75</c:v>
                </c:pt>
                <c:pt idx="364">
                  <c:v>91</c:v>
                </c:pt>
                <c:pt idx="365">
                  <c:v>91.25</c:v>
                </c:pt>
                <c:pt idx="366">
                  <c:v>91.5</c:v>
                </c:pt>
                <c:pt idx="367">
                  <c:v>91.75</c:v>
                </c:pt>
                <c:pt idx="368">
                  <c:v>92</c:v>
                </c:pt>
                <c:pt idx="369">
                  <c:v>92.25</c:v>
                </c:pt>
                <c:pt idx="370">
                  <c:v>92.5</c:v>
                </c:pt>
                <c:pt idx="371">
                  <c:v>92.75</c:v>
                </c:pt>
                <c:pt idx="372">
                  <c:v>93</c:v>
                </c:pt>
                <c:pt idx="373">
                  <c:v>93.25</c:v>
                </c:pt>
                <c:pt idx="374">
                  <c:v>93.5</c:v>
                </c:pt>
                <c:pt idx="375">
                  <c:v>93.75</c:v>
                </c:pt>
                <c:pt idx="376">
                  <c:v>94</c:v>
                </c:pt>
                <c:pt idx="377">
                  <c:v>94.25</c:v>
                </c:pt>
                <c:pt idx="378">
                  <c:v>94.5</c:v>
                </c:pt>
                <c:pt idx="379">
                  <c:v>94.75</c:v>
                </c:pt>
                <c:pt idx="380">
                  <c:v>95</c:v>
                </c:pt>
                <c:pt idx="381">
                  <c:v>95.25</c:v>
                </c:pt>
                <c:pt idx="382">
                  <c:v>95.5</c:v>
                </c:pt>
                <c:pt idx="383">
                  <c:v>95.75</c:v>
                </c:pt>
                <c:pt idx="384">
                  <c:v>96</c:v>
                </c:pt>
                <c:pt idx="385">
                  <c:v>96.25</c:v>
                </c:pt>
                <c:pt idx="386">
                  <c:v>96.5</c:v>
                </c:pt>
                <c:pt idx="387">
                  <c:v>96.75</c:v>
                </c:pt>
                <c:pt idx="388">
                  <c:v>97</c:v>
                </c:pt>
                <c:pt idx="389">
                  <c:v>97.25</c:v>
                </c:pt>
                <c:pt idx="390">
                  <c:v>97.5</c:v>
                </c:pt>
                <c:pt idx="391">
                  <c:v>97.75</c:v>
                </c:pt>
                <c:pt idx="392">
                  <c:v>98</c:v>
                </c:pt>
                <c:pt idx="393">
                  <c:v>98.25</c:v>
                </c:pt>
                <c:pt idx="394">
                  <c:v>98.5</c:v>
                </c:pt>
                <c:pt idx="395">
                  <c:v>98.75</c:v>
                </c:pt>
                <c:pt idx="396">
                  <c:v>99</c:v>
                </c:pt>
                <c:pt idx="397">
                  <c:v>99.25</c:v>
                </c:pt>
                <c:pt idx="398">
                  <c:v>99.5</c:v>
                </c:pt>
                <c:pt idx="399">
                  <c:v>99.75</c:v>
                </c:pt>
                <c:pt idx="400">
                  <c:v>100</c:v>
                </c:pt>
                <c:pt idx="401">
                  <c:v>100.25</c:v>
                </c:pt>
                <c:pt idx="402">
                  <c:v>100.5</c:v>
                </c:pt>
                <c:pt idx="403">
                  <c:v>100.75</c:v>
                </c:pt>
                <c:pt idx="404">
                  <c:v>101</c:v>
                </c:pt>
                <c:pt idx="405">
                  <c:v>101.25</c:v>
                </c:pt>
                <c:pt idx="406">
                  <c:v>101.5</c:v>
                </c:pt>
                <c:pt idx="407">
                  <c:v>101.75</c:v>
                </c:pt>
                <c:pt idx="408">
                  <c:v>102</c:v>
                </c:pt>
                <c:pt idx="409">
                  <c:v>102.25</c:v>
                </c:pt>
                <c:pt idx="410">
                  <c:v>102.5</c:v>
                </c:pt>
                <c:pt idx="411">
                  <c:v>102.75</c:v>
                </c:pt>
                <c:pt idx="412">
                  <c:v>103</c:v>
                </c:pt>
                <c:pt idx="413">
                  <c:v>103.25</c:v>
                </c:pt>
                <c:pt idx="414">
                  <c:v>103.5</c:v>
                </c:pt>
                <c:pt idx="415">
                  <c:v>103.75</c:v>
                </c:pt>
                <c:pt idx="416">
                  <c:v>104</c:v>
                </c:pt>
                <c:pt idx="417">
                  <c:v>104.25</c:v>
                </c:pt>
                <c:pt idx="418">
                  <c:v>104.5</c:v>
                </c:pt>
                <c:pt idx="419">
                  <c:v>104.75</c:v>
                </c:pt>
                <c:pt idx="420">
                  <c:v>105</c:v>
                </c:pt>
                <c:pt idx="421">
                  <c:v>105.25</c:v>
                </c:pt>
                <c:pt idx="422">
                  <c:v>105.5</c:v>
                </c:pt>
                <c:pt idx="423">
                  <c:v>105.75</c:v>
                </c:pt>
                <c:pt idx="424">
                  <c:v>106</c:v>
                </c:pt>
                <c:pt idx="425">
                  <c:v>106.25</c:v>
                </c:pt>
                <c:pt idx="426">
                  <c:v>106.5</c:v>
                </c:pt>
                <c:pt idx="427">
                  <c:v>106.75</c:v>
                </c:pt>
                <c:pt idx="428">
                  <c:v>107</c:v>
                </c:pt>
                <c:pt idx="429">
                  <c:v>107.25</c:v>
                </c:pt>
                <c:pt idx="430">
                  <c:v>107.5</c:v>
                </c:pt>
                <c:pt idx="431">
                  <c:v>107.75</c:v>
                </c:pt>
                <c:pt idx="432">
                  <c:v>108</c:v>
                </c:pt>
                <c:pt idx="433">
                  <c:v>108.25</c:v>
                </c:pt>
                <c:pt idx="434">
                  <c:v>108.5</c:v>
                </c:pt>
                <c:pt idx="435">
                  <c:v>108.75</c:v>
                </c:pt>
                <c:pt idx="436">
                  <c:v>109</c:v>
                </c:pt>
                <c:pt idx="437">
                  <c:v>109.25</c:v>
                </c:pt>
                <c:pt idx="438">
                  <c:v>109.5</c:v>
                </c:pt>
                <c:pt idx="439">
                  <c:v>109.75</c:v>
                </c:pt>
                <c:pt idx="440">
                  <c:v>110</c:v>
                </c:pt>
                <c:pt idx="441">
                  <c:v>110.25</c:v>
                </c:pt>
                <c:pt idx="442">
                  <c:v>110.5</c:v>
                </c:pt>
                <c:pt idx="443">
                  <c:v>110.75</c:v>
                </c:pt>
                <c:pt idx="444">
                  <c:v>111</c:v>
                </c:pt>
                <c:pt idx="445">
                  <c:v>111.25</c:v>
                </c:pt>
                <c:pt idx="446">
                  <c:v>111.5</c:v>
                </c:pt>
                <c:pt idx="447">
                  <c:v>111.75</c:v>
                </c:pt>
                <c:pt idx="448">
                  <c:v>112</c:v>
                </c:pt>
                <c:pt idx="449">
                  <c:v>112.25</c:v>
                </c:pt>
                <c:pt idx="450">
                  <c:v>112.5</c:v>
                </c:pt>
                <c:pt idx="451">
                  <c:v>112.75</c:v>
                </c:pt>
                <c:pt idx="452">
                  <c:v>113</c:v>
                </c:pt>
                <c:pt idx="453">
                  <c:v>113.25</c:v>
                </c:pt>
                <c:pt idx="454">
                  <c:v>113.5</c:v>
                </c:pt>
                <c:pt idx="455">
                  <c:v>113.75</c:v>
                </c:pt>
                <c:pt idx="456">
                  <c:v>114</c:v>
                </c:pt>
                <c:pt idx="457">
                  <c:v>114.25</c:v>
                </c:pt>
                <c:pt idx="458">
                  <c:v>114.5</c:v>
                </c:pt>
                <c:pt idx="459">
                  <c:v>114.75</c:v>
                </c:pt>
                <c:pt idx="460">
                  <c:v>115</c:v>
                </c:pt>
                <c:pt idx="461">
                  <c:v>115.25</c:v>
                </c:pt>
                <c:pt idx="462">
                  <c:v>115.5</c:v>
                </c:pt>
                <c:pt idx="463">
                  <c:v>115.75</c:v>
                </c:pt>
                <c:pt idx="464">
                  <c:v>116</c:v>
                </c:pt>
                <c:pt idx="465">
                  <c:v>116.25</c:v>
                </c:pt>
                <c:pt idx="466">
                  <c:v>116.5</c:v>
                </c:pt>
                <c:pt idx="467">
                  <c:v>116.75</c:v>
                </c:pt>
                <c:pt idx="468">
                  <c:v>117</c:v>
                </c:pt>
                <c:pt idx="469">
                  <c:v>117.25</c:v>
                </c:pt>
                <c:pt idx="470">
                  <c:v>117.5</c:v>
                </c:pt>
                <c:pt idx="471">
                  <c:v>117.75</c:v>
                </c:pt>
                <c:pt idx="472">
                  <c:v>118</c:v>
                </c:pt>
                <c:pt idx="473">
                  <c:v>118.25</c:v>
                </c:pt>
                <c:pt idx="474">
                  <c:v>118.5</c:v>
                </c:pt>
                <c:pt idx="475">
                  <c:v>118.75</c:v>
                </c:pt>
                <c:pt idx="476">
                  <c:v>119</c:v>
                </c:pt>
                <c:pt idx="477">
                  <c:v>119.25</c:v>
                </c:pt>
                <c:pt idx="478">
                  <c:v>119.5</c:v>
                </c:pt>
                <c:pt idx="479">
                  <c:v>119.75</c:v>
                </c:pt>
                <c:pt idx="480">
                  <c:v>120</c:v>
                </c:pt>
                <c:pt idx="481">
                  <c:v>120.25</c:v>
                </c:pt>
                <c:pt idx="482">
                  <c:v>120.5</c:v>
                </c:pt>
                <c:pt idx="483">
                  <c:v>120.75</c:v>
                </c:pt>
                <c:pt idx="484">
                  <c:v>121</c:v>
                </c:pt>
                <c:pt idx="485">
                  <c:v>121.25</c:v>
                </c:pt>
                <c:pt idx="486">
                  <c:v>121.5</c:v>
                </c:pt>
                <c:pt idx="487">
                  <c:v>121.75</c:v>
                </c:pt>
                <c:pt idx="488">
                  <c:v>122</c:v>
                </c:pt>
                <c:pt idx="489">
                  <c:v>122.25</c:v>
                </c:pt>
                <c:pt idx="490">
                  <c:v>122.5</c:v>
                </c:pt>
                <c:pt idx="491">
                  <c:v>122.75</c:v>
                </c:pt>
                <c:pt idx="492">
                  <c:v>123</c:v>
                </c:pt>
                <c:pt idx="493">
                  <c:v>123.25</c:v>
                </c:pt>
                <c:pt idx="494">
                  <c:v>123.5</c:v>
                </c:pt>
                <c:pt idx="495">
                  <c:v>123.75</c:v>
                </c:pt>
                <c:pt idx="496">
                  <c:v>124</c:v>
                </c:pt>
                <c:pt idx="497">
                  <c:v>124.25</c:v>
                </c:pt>
                <c:pt idx="498">
                  <c:v>124.5</c:v>
                </c:pt>
                <c:pt idx="499">
                  <c:v>124.75</c:v>
                </c:pt>
                <c:pt idx="500">
                  <c:v>125</c:v>
                </c:pt>
                <c:pt idx="501">
                  <c:v>125.25</c:v>
                </c:pt>
                <c:pt idx="502">
                  <c:v>125.5</c:v>
                </c:pt>
                <c:pt idx="503">
                  <c:v>125.75</c:v>
                </c:pt>
                <c:pt idx="504">
                  <c:v>126</c:v>
                </c:pt>
                <c:pt idx="505">
                  <c:v>126.25</c:v>
                </c:pt>
                <c:pt idx="506">
                  <c:v>126.5</c:v>
                </c:pt>
                <c:pt idx="507">
                  <c:v>126.75</c:v>
                </c:pt>
                <c:pt idx="508">
                  <c:v>127</c:v>
                </c:pt>
                <c:pt idx="509">
                  <c:v>127.25</c:v>
                </c:pt>
                <c:pt idx="510">
                  <c:v>127.5</c:v>
                </c:pt>
                <c:pt idx="511">
                  <c:v>127.75</c:v>
                </c:pt>
                <c:pt idx="512">
                  <c:v>128</c:v>
                </c:pt>
                <c:pt idx="513">
                  <c:v>128.25</c:v>
                </c:pt>
                <c:pt idx="514">
                  <c:v>128.5</c:v>
                </c:pt>
                <c:pt idx="515">
                  <c:v>128.75</c:v>
                </c:pt>
                <c:pt idx="516">
                  <c:v>129</c:v>
                </c:pt>
                <c:pt idx="517">
                  <c:v>129.25</c:v>
                </c:pt>
                <c:pt idx="518">
                  <c:v>129.5</c:v>
                </c:pt>
                <c:pt idx="519">
                  <c:v>129.75</c:v>
                </c:pt>
                <c:pt idx="520">
                  <c:v>130</c:v>
                </c:pt>
                <c:pt idx="521">
                  <c:v>130.25</c:v>
                </c:pt>
                <c:pt idx="522">
                  <c:v>130.5</c:v>
                </c:pt>
                <c:pt idx="523">
                  <c:v>130.75</c:v>
                </c:pt>
                <c:pt idx="524">
                  <c:v>131</c:v>
                </c:pt>
                <c:pt idx="525">
                  <c:v>131.25</c:v>
                </c:pt>
                <c:pt idx="526">
                  <c:v>131.5</c:v>
                </c:pt>
                <c:pt idx="527">
                  <c:v>131.75</c:v>
                </c:pt>
                <c:pt idx="528">
                  <c:v>132</c:v>
                </c:pt>
                <c:pt idx="529">
                  <c:v>132.25</c:v>
                </c:pt>
                <c:pt idx="530">
                  <c:v>132.5</c:v>
                </c:pt>
                <c:pt idx="531">
                  <c:v>132.75</c:v>
                </c:pt>
                <c:pt idx="532">
                  <c:v>133</c:v>
                </c:pt>
                <c:pt idx="533">
                  <c:v>133.25</c:v>
                </c:pt>
                <c:pt idx="534">
                  <c:v>133.5</c:v>
                </c:pt>
                <c:pt idx="535">
                  <c:v>133.75</c:v>
                </c:pt>
                <c:pt idx="536">
                  <c:v>134</c:v>
                </c:pt>
                <c:pt idx="537">
                  <c:v>134.25</c:v>
                </c:pt>
                <c:pt idx="538">
                  <c:v>134.5</c:v>
                </c:pt>
                <c:pt idx="539">
                  <c:v>134.75</c:v>
                </c:pt>
                <c:pt idx="540">
                  <c:v>135</c:v>
                </c:pt>
                <c:pt idx="541">
                  <c:v>135.25</c:v>
                </c:pt>
                <c:pt idx="542">
                  <c:v>135.5</c:v>
                </c:pt>
                <c:pt idx="543">
                  <c:v>135.75</c:v>
                </c:pt>
                <c:pt idx="544">
                  <c:v>136</c:v>
                </c:pt>
                <c:pt idx="545">
                  <c:v>136.25</c:v>
                </c:pt>
                <c:pt idx="546">
                  <c:v>136.5</c:v>
                </c:pt>
                <c:pt idx="547">
                  <c:v>136.75</c:v>
                </c:pt>
                <c:pt idx="548">
                  <c:v>137</c:v>
                </c:pt>
                <c:pt idx="549">
                  <c:v>137.25</c:v>
                </c:pt>
                <c:pt idx="550">
                  <c:v>137.5</c:v>
                </c:pt>
                <c:pt idx="551">
                  <c:v>137.75</c:v>
                </c:pt>
                <c:pt idx="552">
                  <c:v>138</c:v>
                </c:pt>
                <c:pt idx="553">
                  <c:v>138.25</c:v>
                </c:pt>
                <c:pt idx="554">
                  <c:v>138.5</c:v>
                </c:pt>
                <c:pt idx="555">
                  <c:v>138.75</c:v>
                </c:pt>
                <c:pt idx="556">
                  <c:v>139</c:v>
                </c:pt>
                <c:pt idx="557">
                  <c:v>139.25</c:v>
                </c:pt>
                <c:pt idx="558">
                  <c:v>139.5</c:v>
                </c:pt>
                <c:pt idx="559">
                  <c:v>139.75</c:v>
                </c:pt>
                <c:pt idx="560">
                  <c:v>140</c:v>
                </c:pt>
                <c:pt idx="561">
                  <c:v>140.25</c:v>
                </c:pt>
                <c:pt idx="562">
                  <c:v>140.5</c:v>
                </c:pt>
                <c:pt idx="563">
                  <c:v>140.75</c:v>
                </c:pt>
                <c:pt idx="564">
                  <c:v>141</c:v>
                </c:pt>
                <c:pt idx="565">
                  <c:v>141.25</c:v>
                </c:pt>
                <c:pt idx="566">
                  <c:v>141.5</c:v>
                </c:pt>
                <c:pt idx="567">
                  <c:v>141.75</c:v>
                </c:pt>
                <c:pt idx="568">
                  <c:v>142</c:v>
                </c:pt>
                <c:pt idx="569">
                  <c:v>142.25</c:v>
                </c:pt>
                <c:pt idx="570">
                  <c:v>142.5</c:v>
                </c:pt>
                <c:pt idx="571">
                  <c:v>142.75</c:v>
                </c:pt>
                <c:pt idx="572">
                  <c:v>143</c:v>
                </c:pt>
                <c:pt idx="573">
                  <c:v>143.25</c:v>
                </c:pt>
                <c:pt idx="574">
                  <c:v>143.5</c:v>
                </c:pt>
                <c:pt idx="575">
                  <c:v>143.75</c:v>
                </c:pt>
                <c:pt idx="576">
                  <c:v>144</c:v>
                </c:pt>
                <c:pt idx="577">
                  <c:v>144.25</c:v>
                </c:pt>
                <c:pt idx="578">
                  <c:v>144.5</c:v>
                </c:pt>
                <c:pt idx="579">
                  <c:v>144.75</c:v>
                </c:pt>
                <c:pt idx="580">
                  <c:v>145</c:v>
                </c:pt>
                <c:pt idx="581">
                  <c:v>145.25</c:v>
                </c:pt>
                <c:pt idx="582">
                  <c:v>145.5</c:v>
                </c:pt>
                <c:pt idx="583">
                  <c:v>145.75</c:v>
                </c:pt>
                <c:pt idx="584">
                  <c:v>146</c:v>
                </c:pt>
                <c:pt idx="585">
                  <c:v>146.25</c:v>
                </c:pt>
                <c:pt idx="586">
                  <c:v>146.5</c:v>
                </c:pt>
                <c:pt idx="587">
                  <c:v>146.75</c:v>
                </c:pt>
                <c:pt idx="588">
                  <c:v>147</c:v>
                </c:pt>
                <c:pt idx="589">
                  <c:v>147.25</c:v>
                </c:pt>
                <c:pt idx="590">
                  <c:v>147.5</c:v>
                </c:pt>
                <c:pt idx="591">
                  <c:v>147.75</c:v>
                </c:pt>
              </c:numCache>
            </c:numRef>
          </c:xVal>
          <c:yVal>
            <c:numRef>
              <c:f>illustration!$U$16:$U$607</c:f>
              <c:numCache>
                <c:formatCode>General</c:formatCode>
                <c:ptCount val="592"/>
                <c:pt idx="0">
                  <c:v>1.8584935</c:v>
                </c:pt>
                <c:pt idx="1">
                  <c:v>1.8584935</c:v>
                </c:pt>
                <c:pt idx="2">
                  <c:v>1.8584935</c:v>
                </c:pt>
                <c:pt idx="3">
                  <c:v>1.8734934999999935</c:v>
                </c:pt>
                <c:pt idx="4">
                  <c:v>1.8734934999999935</c:v>
                </c:pt>
                <c:pt idx="5">
                  <c:v>1.8634934999999935</c:v>
                </c:pt>
                <c:pt idx="6">
                  <c:v>1.8784935</c:v>
                </c:pt>
                <c:pt idx="7">
                  <c:v>1.8684935</c:v>
                </c:pt>
                <c:pt idx="8">
                  <c:v>1.8534934999999935</c:v>
                </c:pt>
                <c:pt idx="9">
                  <c:v>1.8534934999999935</c:v>
                </c:pt>
                <c:pt idx="10">
                  <c:v>1.8384935</c:v>
                </c:pt>
                <c:pt idx="11">
                  <c:v>1.8334934999999937</c:v>
                </c:pt>
                <c:pt idx="12">
                  <c:v>1.8334934999999937</c:v>
                </c:pt>
                <c:pt idx="13">
                  <c:v>1.8334934999999937</c:v>
                </c:pt>
                <c:pt idx="14">
                  <c:v>1.8284935</c:v>
                </c:pt>
                <c:pt idx="15">
                  <c:v>1.8284935</c:v>
                </c:pt>
                <c:pt idx="16">
                  <c:v>-2.1506500000000001E-2</c:v>
                </c:pt>
                <c:pt idx="17">
                  <c:v>-2.1506500000000001E-2</c:v>
                </c:pt>
                <c:pt idx="18">
                  <c:v>-3.15065E-2</c:v>
                </c:pt>
                <c:pt idx="19">
                  <c:v>-2.6506499999999988E-2</c:v>
                </c:pt>
                <c:pt idx="20">
                  <c:v>-2.1506500000000001E-2</c:v>
                </c:pt>
                <c:pt idx="21">
                  <c:v>-2.1506500000000001E-2</c:v>
                </c:pt>
                <c:pt idx="22">
                  <c:v>-2.1506500000000001E-2</c:v>
                </c:pt>
                <c:pt idx="23">
                  <c:v>-1.6506500000000101E-2</c:v>
                </c:pt>
                <c:pt idx="24">
                  <c:v>-6.5065000000000114E-3</c:v>
                </c:pt>
                <c:pt idx="25">
                  <c:v>-1.5065000000000041E-3</c:v>
                </c:pt>
                <c:pt idx="26">
                  <c:v>-6.5065000000000114E-3</c:v>
                </c:pt>
                <c:pt idx="27">
                  <c:v>-1.1506500000000083E-2</c:v>
                </c:pt>
                <c:pt idx="28">
                  <c:v>3.4935000000000192E-3</c:v>
                </c:pt>
                <c:pt idx="29">
                  <c:v>3.4935000000000192E-3</c:v>
                </c:pt>
                <c:pt idx="30">
                  <c:v>-2.1506500000000001E-2</c:v>
                </c:pt>
                <c:pt idx="31">
                  <c:v>-6.5065000000000114E-3</c:v>
                </c:pt>
                <c:pt idx="32">
                  <c:v>1.8800000000000001</c:v>
                </c:pt>
                <c:pt idx="33">
                  <c:v>1.8800000000000001</c:v>
                </c:pt>
                <c:pt idx="34">
                  <c:v>1.8800000000000001</c:v>
                </c:pt>
                <c:pt idx="35">
                  <c:v>1.8800000000000001</c:v>
                </c:pt>
                <c:pt idx="36">
                  <c:v>1.8800000000000001</c:v>
                </c:pt>
                <c:pt idx="37">
                  <c:v>1.8800000000000001</c:v>
                </c:pt>
                <c:pt idx="38">
                  <c:v>1.8800000000000001</c:v>
                </c:pt>
                <c:pt idx="39">
                  <c:v>1.8800000000000001</c:v>
                </c:pt>
                <c:pt idx="40">
                  <c:v>1.8800000000000001</c:v>
                </c:pt>
                <c:pt idx="41">
                  <c:v>1.8800000000000001</c:v>
                </c:pt>
                <c:pt idx="42">
                  <c:v>1.8800000000000001</c:v>
                </c:pt>
                <c:pt idx="43">
                  <c:v>1.8800000000000001</c:v>
                </c:pt>
                <c:pt idx="44">
                  <c:v>1.8800000000000001</c:v>
                </c:pt>
                <c:pt idx="45">
                  <c:v>1.8800000000000001</c:v>
                </c:pt>
                <c:pt idx="46">
                  <c:v>1.8800000000000001</c:v>
                </c:pt>
                <c:pt idx="47">
                  <c:v>1.8800000000000001</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1.85</c:v>
                </c:pt>
                <c:pt idx="129">
                  <c:v>1.85</c:v>
                </c:pt>
                <c:pt idx="130">
                  <c:v>1.85</c:v>
                </c:pt>
                <c:pt idx="131">
                  <c:v>1.85</c:v>
                </c:pt>
                <c:pt idx="132">
                  <c:v>1.85</c:v>
                </c:pt>
                <c:pt idx="133">
                  <c:v>1.85</c:v>
                </c:pt>
                <c:pt idx="134">
                  <c:v>1.85</c:v>
                </c:pt>
                <c:pt idx="135">
                  <c:v>1.85</c:v>
                </c:pt>
                <c:pt idx="136">
                  <c:v>1.85</c:v>
                </c:pt>
                <c:pt idx="137">
                  <c:v>1.85</c:v>
                </c:pt>
                <c:pt idx="138">
                  <c:v>1.85</c:v>
                </c:pt>
                <c:pt idx="139">
                  <c:v>1.85</c:v>
                </c:pt>
                <c:pt idx="140">
                  <c:v>1.85</c:v>
                </c:pt>
                <c:pt idx="141">
                  <c:v>1.85</c:v>
                </c:pt>
                <c:pt idx="142">
                  <c:v>1.85</c:v>
                </c:pt>
                <c:pt idx="143">
                  <c:v>1.85</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1.9000000000000001</c:v>
                </c:pt>
                <c:pt idx="161">
                  <c:v>1.9000000000000001</c:v>
                </c:pt>
                <c:pt idx="162">
                  <c:v>1.9000000000000001</c:v>
                </c:pt>
                <c:pt idx="163">
                  <c:v>1.9000000000000001</c:v>
                </c:pt>
                <c:pt idx="164">
                  <c:v>1.9000000000000001</c:v>
                </c:pt>
                <c:pt idx="165">
                  <c:v>1.9000000000000001</c:v>
                </c:pt>
                <c:pt idx="166">
                  <c:v>1.9000000000000001</c:v>
                </c:pt>
                <c:pt idx="167">
                  <c:v>1.9000000000000001</c:v>
                </c:pt>
                <c:pt idx="168">
                  <c:v>1.9000000000000001</c:v>
                </c:pt>
                <c:pt idx="169">
                  <c:v>1.9000000000000001</c:v>
                </c:pt>
                <c:pt idx="170">
                  <c:v>1.9000000000000001</c:v>
                </c:pt>
                <c:pt idx="171">
                  <c:v>1.9000000000000001</c:v>
                </c:pt>
                <c:pt idx="172">
                  <c:v>1.9000000000000001</c:v>
                </c:pt>
                <c:pt idx="173">
                  <c:v>1.9000000000000001</c:v>
                </c:pt>
                <c:pt idx="174">
                  <c:v>1.9000000000000001</c:v>
                </c:pt>
                <c:pt idx="175">
                  <c:v>1.9000000000000001</c:v>
                </c:pt>
                <c:pt idx="176">
                  <c:v>1.9000000000000001</c:v>
                </c:pt>
                <c:pt idx="177">
                  <c:v>1.9000000000000001</c:v>
                </c:pt>
                <c:pt idx="178">
                  <c:v>1.9000000000000001</c:v>
                </c:pt>
                <c:pt idx="179">
                  <c:v>1.9000000000000001</c:v>
                </c:pt>
                <c:pt idx="180">
                  <c:v>1.9000000000000001</c:v>
                </c:pt>
                <c:pt idx="181">
                  <c:v>1.9000000000000001</c:v>
                </c:pt>
                <c:pt idx="182">
                  <c:v>1.9000000000000001</c:v>
                </c:pt>
                <c:pt idx="183">
                  <c:v>1.9000000000000001</c:v>
                </c:pt>
                <c:pt idx="184">
                  <c:v>1.9000000000000001</c:v>
                </c:pt>
                <c:pt idx="185">
                  <c:v>1.9000000000000001</c:v>
                </c:pt>
                <c:pt idx="186">
                  <c:v>1.9000000000000001</c:v>
                </c:pt>
                <c:pt idx="187">
                  <c:v>1.9000000000000001</c:v>
                </c:pt>
                <c:pt idx="188">
                  <c:v>1.9000000000000001</c:v>
                </c:pt>
                <c:pt idx="189">
                  <c:v>1.9000000000000001</c:v>
                </c:pt>
                <c:pt idx="190">
                  <c:v>1.9000000000000001</c:v>
                </c:pt>
                <c:pt idx="191">
                  <c:v>1.9000000000000001</c:v>
                </c:pt>
                <c:pt idx="192">
                  <c:v>1.9000000000000001</c:v>
                </c:pt>
                <c:pt idx="193">
                  <c:v>1.9000000000000001</c:v>
                </c:pt>
                <c:pt idx="194">
                  <c:v>1.9000000000000001</c:v>
                </c:pt>
                <c:pt idx="195">
                  <c:v>1.9000000000000001</c:v>
                </c:pt>
                <c:pt idx="196">
                  <c:v>1.9000000000000001</c:v>
                </c:pt>
                <c:pt idx="197">
                  <c:v>1.9000000000000001</c:v>
                </c:pt>
                <c:pt idx="198">
                  <c:v>1.9000000000000001</c:v>
                </c:pt>
                <c:pt idx="199">
                  <c:v>1.9000000000000001</c:v>
                </c:pt>
                <c:pt idx="200">
                  <c:v>1.9000000000000001</c:v>
                </c:pt>
                <c:pt idx="201">
                  <c:v>1.9000000000000001</c:v>
                </c:pt>
                <c:pt idx="202">
                  <c:v>1.9000000000000001</c:v>
                </c:pt>
                <c:pt idx="203">
                  <c:v>1.9000000000000001</c:v>
                </c:pt>
                <c:pt idx="204">
                  <c:v>1.9000000000000001</c:v>
                </c:pt>
                <c:pt idx="205">
                  <c:v>1.9000000000000001</c:v>
                </c:pt>
                <c:pt idx="206">
                  <c:v>1.9000000000000001</c:v>
                </c:pt>
                <c:pt idx="207">
                  <c:v>1.9000000000000001</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1.9000000000000001</c:v>
                </c:pt>
                <c:pt idx="241">
                  <c:v>1.9000000000000001</c:v>
                </c:pt>
                <c:pt idx="242">
                  <c:v>1.9000000000000001</c:v>
                </c:pt>
                <c:pt idx="243">
                  <c:v>1.9000000000000001</c:v>
                </c:pt>
                <c:pt idx="244">
                  <c:v>1.9000000000000001</c:v>
                </c:pt>
                <c:pt idx="245">
                  <c:v>1.9000000000000001</c:v>
                </c:pt>
                <c:pt idx="246">
                  <c:v>1.9000000000000001</c:v>
                </c:pt>
                <c:pt idx="247">
                  <c:v>1.9000000000000001</c:v>
                </c:pt>
                <c:pt idx="248">
                  <c:v>1.9000000000000001</c:v>
                </c:pt>
                <c:pt idx="249">
                  <c:v>1.9000000000000001</c:v>
                </c:pt>
                <c:pt idx="250">
                  <c:v>1.9000000000000001</c:v>
                </c:pt>
                <c:pt idx="251">
                  <c:v>1.9000000000000001</c:v>
                </c:pt>
                <c:pt idx="252">
                  <c:v>1.9000000000000001</c:v>
                </c:pt>
                <c:pt idx="253">
                  <c:v>1.9000000000000001</c:v>
                </c:pt>
                <c:pt idx="254">
                  <c:v>1.9000000000000001</c:v>
                </c:pt>
                <c:pt idx="255">
                  <c:v>1.9000000000000001</c:v>
                </c:pt>
                <c:pt idx="256">
                  <c:v>1.9000000000000001</c:v>
                </c:pt>
                <c:pt idx="257">
                  <c:v>1.9000000000000001</c:v>
                </c:pt>
                <c:pt idx="258">
                  <c:v>1.9000000000000001</c:v>
                </c:pt>
                <c:pt idx="259">
                  <c:v>1.9000000000000001</c:v>
                </c:pt>
                <c:pt idx="260">
                  <c:v>1.9000000000000001</c:v>
                </c:pt>
                <c:pt idx="261">
                  <c:v>1.9000000000000001</c:v>
                </c:pt>
                <c:pt idx="262">
                  <c:v>1.9000000000000001</c:v>
                </c:pt>
                <c:pt idx="263">
                  <c:v>1.9000000000000001</c:v>
                </c:pt>
                <c:pt idx="264">
                  <c:v>1.9000000000000001</c:v>
                </c:pt>
                <c:pt idx="265">
                  <c:v>1.9000000000000001</c:v>
                </c:pt>
                <c:pt idx="266">
                  <c:v>1.9000000000000001</c:v>
                </c:pt>
                <c:pt idx="267">
                  <c:v>1.9000000000000001</c:v>
                </c:pt>
                <c:pt idx="268">
                  <c:v>1.9000000000000001</c:v>
                </c:pt>
                <c:pt idx="269">
                  <c:v>1.9000000000000001</c:v>
                </c:pt>
                <c:pt idx="270">
                  <c:v>1.9000000000000001</c:v>
                </c:pt>
                <c:pt idx="271">
                  <c:v>1.9000000000000001</c:v>
                </c:pt>
                <c:pt idx="272">
                  <c:v>1.9000000000000001</c:v>
                </c:pt>
                <c:pt idx="273">
                  <c:v>1.9000000000000001</c:v>
                </c:pt>
                <c:pt idx="274">
                  <c:v>1.9000000000000001</c:v>
                </c:pt>
                <c:pt idx="275">
                  <c:v>1.9000000000000001</c:v>
                </c:pt>
                <c:pt idx="276">
                  <c:v>1.9000000000000001</c:v>
                </c:pt>
                <c:pt idx="277">
                  <c:v>1.9000000000000001</c:v>
                </c:pt>
                <c:pt idx="278">
                  <c:v>1.9000000000000001</c:v>
                </c:pt>
                <c:pt idx="279">
                  <c:v>1.9000000000000001</c:v>
                </c:pt>
                <c:pt idx="280">
                  <c:v>1.9000000000000001</c:v>
                </c:pt>
                <c:pt idx="281">
                  <c:v>1.9000000000000001</c:v>
                </c:pt>
                <c:pt idx="282">
                  <c:v>1.9000000000000001</c:v>
                </c:pt>
                <c:pt idx="283">
                  <c:v>1.9000000000000001</c:v>
                </c:pt>
                <c:pt idx="284">
                  <c:v>1.9000000000000001</c:v>
                </c:pt>
                <c:pt idx="285">
                  <c:v>1.9000000000000001</c:v>
                </c:pt>
                <c:pt idx="286">
                  <c:v>1.9000000000000001</c:v>
                </c:pt>
                <c:pt idx="287">
                  <c:v>1.9000000000000001</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1.9000000000000001</c:v>
                </c:pt>
                <c:pt idx="305">
                  <c:v>1.9000000000000001</c:v>
                </c:pt>
                <c:pt idx="306">
                  <c:v>1.9000000000000001</c:v>
                </c:pt>
                <c:pt idx="307">
                  <c:v>1.9000000000000001</c:v>
                </c:pt>
                <c:pt idx="308">
                  <c:v>1.9000000000000001</c:v>
                </c:pt>
                <c:pt idx="309">
                  <c:v>1.9000000000000001</c:v>
                </c:pt>
                <c:pt idx="310">
                  <c:v>1.9000000000000001</c:v>
                </c:pt>
                <c:pt idx="311">
                  <c:v>1.9000000000000001</c:v>
                </c:pt>
                <c:pt idx="312">
                  <c:v>1.9000000000000001</c:v>
                </c:pt>
                <c:pt idx="313">
                  <c:v>1.9000000000000001</c:v>
                </c:pt>
                <c:pt idx="314">
                  <c:v>1.9000000000000001</c:v>
                </c:pt>
                <c:pt idx="315">
                  <c:v>1.9000000000000001</c:v>
                </c:pt>
                <c:pt idx="316">
                  <c:v>1.9000000000000001</c:v>
                </c:pt>
                <c:pt idx="317">
                  <c:v>1.9000000000000001</c:v>
                </c:pt>
                <c:pt idx="318">
                  <c:v>1.9000000000000001</c:v>
                </c:pt>
                <c:pt idx="319">
                  <c:v>1.9000000000000001</c:v>
                </c:pt>
                <c:pt idx="320">
                  <c:v>1.9000000000000001</c:v>
                </c:pt>
                <c:pt idx="321">
                  <c:v>1.9000000000000001</c:v>
                </c:pt>
                <c:pt idx="322">
                  <c:v>1.9000000000000001</c:v>
                </c:pt>
                <c:pt idx="323">
                  <c:v>1.9000000000000001</c:v>
                </c:pt>
                <c:pt idx="324">
                  <c:v>1.9000000000000001</c:v>
                </c:pt>
                <c:pt idx="325">
                  <c:v>1.9000000000000001</c:v>
                </c:pt>
                <c:pt idx="326">
                  <c:v>1.9000000000000001</c:v>
                </c:pt>
                <c:pt idx="327">
                  <c:v>1.9000000000000001</c:v>
                </c:pt>
                <c:pt idx="328">
                  <c:v>1.9000000000000001</c:v>
                </c:pt>
                <c:pt idx="329">
                  <c:v>1.9000000000000001</c:v>
                </c:pt>
                <c:pt idx="330">
                  <c:v>1.9000000000000001</c:v>
                </c:pt>
                <c:pt idx="331">
                  <c:v>1.9000000000000001</c:v>
                </c:pt>
                <c:pt idx="332">
                  <c:v>1.9000000000000001</c:v>
                </c:pt>
                <c:pt idx="333">
                  <c:v>1.9000000000000001</c:v>
                </c:pt>
                <c:pt idx="334">
                  <c:v>1.9000000000000001</c:v>
                </c:pt>
                <c:pt idx="335">
                  <c:v>1.9000000000000001</c:v>
                </c:pt>
                <c:pt idx="336">
                  <c:v>1.9000000000000001</c:v>
                </c:pt>
                <c:pt idx="337">
                  <c:v>1.9000000000000001</c:v>
                </c:pt>
                <c:pt idx="338">
                  <c:v>1.9000000000000001</c:v>
                </c:pt>
                <c:pt idx="339">
                  <c:v>1.9000000000000001</c:v>
                </c:pt>
                <c:pt idx="340">
                  <c:v>1.9000000000000001</c:v>
                </c:pt>
                <c:pt idx="341">
                  <c:v>1.9000000000000001</c:v>
                </c:pt>
                <c:pt idx="342">
                  <c:v>1.9000000000000001</c:v>
                </c:pt>
                <c:pt idx="343">
                  <c:v>1.9000000000000001</c:v>
                </c:pt>
                <c:pt idx="344">
                  <c:v>1.9000000000000001</c:v>
                </c:pt>
                <c:pt idx="345">
                  <c:v>1.9000000000000001</c:v>
                </c:pt>
                <c:pt idx="346">
                  <c:v>1.9000000000000001</c:v>
                </c:pt>
                <c:pt idx="347">
                  <c:v>1.9000000000000001</c:v>
                </c:pt>
                <c:pt idx="348">
                  <c:v>1.9000000000000001</c:v>
                </c:pt>
                <c:pt idx="349">
                  <c:v>1.9000000000000001</c:v>
                </c:pt>
                <c:pt idx="350">
                  <c:v>1.9000000000000001</c:v>
                </c:pt>
                <c:pt idx="351">
                  <c:v>1.9000000000000001</c:v>
                </c:pt>
                <c:pt idx="352">
                  <c:v>1.9000000000000001</c:v>
                </c:pt>
                <c:pt idx="353">
                  <c:v>1.9000000000000001</c:v>
                </c:pt>
                <c:pt idx="354">
                  <c:v>1.9000000000000001</c:v>
                </c:pt>
                <c:pt idx="355">
                  <c:v>1.9000000000000001</c:v>
                </c:pt>
                <c:pt idx="356">
                  <c:v>1.9000000000000001</c:v>
                </c:pt>
                <c:pt idx="357">
                  <c:v>1.9000000000000001</c:v>
                </c:pt>
                <c:pt idx="358">
                  <c:v>1.9000000000000001</c:v>
                </c:pt>
                <c:pt idx="359">
                  <c:v>1.9000000000000001</c:v>
                </c:pt>
                <c:pt idx="360">
                  <c:v>1.9000000000000001</c:v>
                </c:pt>
                <c:pt idx="361">
                  <c:v>1.9000000000000001</c:v>
                </c:pt>
                <c:pt idx="362">
                  <c:v>1.9000000000000001</c:v>
                </c:pt>
                <c:pt idx="363">
                  <c:v>1.9000000000000001</c:v>
                </c:pt>
                <c:pt idx="364">
                  <c:v>1.9000000000000001</c:v>
                </c:pt>
                <c:pt idx="365">
                  <c:v>1.9000000000000001</c:v>
                </c:pt>
                <c:pt idx="366">
                  <c:v>1.9000000000000001</c:v>
                </c:pt>
                <c:pt idx="367">
                  <c:v>1.9000000000000001</c:v>
                </c:pt>
                <c:pt idx="368">
                  <c:v>1.9000000000000001</c:v>
                </c:pt>
                <c:pt idx="369">
                  <c:v>1.9000000000000001</c:v>
                </c:pt>
                <c:pt idx="370">
                  <c:v>1.9000000000000001</c:v>
                </c:pt>
                <c:pt idx="371">
                  <c:v>1.9000000000000001</c:v>
                </c:pt>
                <c:pt idx="372">
                  <c:v>1.9000000000000001</c:v>
                </c:pt>
                <c:pt idx="373">
                  <c:v>1.9000000000000001</c:v>
                </c:pt>
                <c:pt idx="374">
                  <c:v>1.9000000000000001</c:v>
                </c:pt>
                <c:pt idx="375">
                  <c:v>1.9000000000000001</c:v>
                </c:pt>
                <c:pt idx="376">
                  <c:v>1.9000000000000001</c:v>
                </c:pt>
                <c:pt idx="377">
                  <c:v>1.9000000000000001</c:v>
                </c:pt>
                <c:pt idx="378">
                  <c:v>1.9000000000000001</c:v>
                </c:pt>
                <c:pt idx="379">
                  <c:v>1.9000000000000001</c:v>
                </c:pt>
                <c:pt idx="380">
                  <c:v>1.9000000000000001</c:v>
                </c:pt>
                <c:pt idx="381">
                  <c:v>1.9000000000000001</c:v>
                </c:pt>
                <c:pt idx="382">
                  <c:v>1.9000000000000001</c:v>
                </c:pt>
                <c:pt idx="383">
                  <c:v>1.9000000000000001</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1.9000000000000001</c:v>
                </c:pt>
                <c:pt idx="417">
                  <c:v>1.9000000000000001</c:v>
                </c:pt>
                <c:pt idx="418">
                  <c:v>1.9000000000000001</c:v>
                </c:pt>
                <c:pt idx="419">
                  <c:v>1.9000000000000001</c:v>
                </c:pt>
                <c:pt idx="420">
                  <c:v>1.9000000000000001</c:v>
                </c:pt>
                <c:pt idx="421">
                  <c:v>1.9000000000000001</c:v>
                </c:pt>
                <c:pt idx="422">
                  <c:v>1.9000000000000001</c:v>
                </c:pt>
                <c:pt idx="423">
                  <c:v>1.9000000000000001</c:v>
                </c:pt>
                <c:pt idx="424">
                  <c:v>1.9000000000000001</c:v>
                </c:pt>
                <c:pt idx="425">
                  <c:v>1.9000000000000001</c:v>
                </c:pt>
                <c:pt idx="426">
                  <c:v>1.9000000000000001</c:v>
                </c:pt>
                <c:pt idx="427">
                  <c:v>1.9000000000000001</c:v>
                </c:pt>
                <c:pt idx="428">
                  <c:v>1.9000000000000001</c:v>
                </c:pt>
                <c:pt idx="429">
                  <c:v>1.9000000000000001</c:v>
                </c:pt>
                <c:pt idx="430">
                  <c:v>1.9000000000000001</c:v>
                </c:pt>
                <c:pt idx="431">
                  <c:v>1.9000000000000001</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1.9000000000000001</c:v>
                </c:pt>
                <c:pt idx="481">
                  <c:v>1.9000000000000001</c:v>
                </c:pt>
                <c:pt idx="482">
                  <c:v>1.9000000000000001</c:v>
                </c:pt>
                <c:pt idx="483">
                  <c:v>1.9000000000000001</c:v>
                </c:pt>
                <c:pt idx="484">
                  <c:v>1.9000000000000001</c:v>
                </c:pt>
                <c:pt idx="485">
                  <c:v>1.9000000000000001</c:v>
                </c:pt>
                <c:pt idx="486">
                  <c:v>1.9000000000000001</c:v>
                </c:pt>
                <c:pt idx="487">
                  <c:v>1.9000000000000001</c:v>
                </c:pt>
                <c:pt idx="488">
                  <c:v>1.9000000000000001</c:v>
                </c:pt>
                <c:pt idx="489">
                  <c:v>1.9000000000000001</c:v>
                </c:pt>
                <c:pt idx="490">
                  <c:v>1.9000000000000001</c:v>
                </c:pt>
                <c:pt idx="491">
                  <c:v>1.9000000000000001</c:v>
                </c:pt>
                <c:pt idx="492">
                  <c:v>1.9000000000000001</c:v>
                </c:pt>
                <c:pt idx="493">
                  <c:v>1.9000000000000001</c:v>
                </c:pt>
                <c:pt idx="494">
                  <c:v>1.9000000000000001</c:v>
                </c:pt>
                <c:pt idx="495">
                  <c:v>1.9000000000000001</c:v>
                </c:pt>
                <c:pt idx="496">
                  <c:v>1.9000000000000001</c:v>
                </c:pt>
                <c:pt idx="497">
                  <c:v>1.9000000000000001</c:v>
                </c:pt>
                <c:pt idx="498">
                  <c:v>1.9000000000000001</c:v>
                </c:pt>
                <c:pt idx="499">
                  <c:v>1.9000000000000001</c:v>
                </c:pt>
                <c:pt idx="500">
                  <c:v>1.9000000000000001</c:v>
                </c:pt>
                <c:pt idx="501">
                  <c:v>1.9000000000000001</c:v>
                </c:pt>
                <c:pt idx="502">
                  <c:v>1.9000000000000001</c:v>
                </c:pt>
                <c:pt idx="503">
                  <c:v>1.9000000000000001</c:v>
                </c:pt>
                <c:pt idx="504">
                  <c:v>1.9000000000000001</c:v>
                </c:pt>
                <c:pt idx="505">
                  <c:v>1.9000000000000001</c:v>
                </c:pt>
                <c:pt idx="506">
                  <c:v>1.9000000000000001</c:v>
                </c:pt>
                <c:pt idx="507">
                  <c:v>1.9000000000000001</c:v>
                </c:pt>
                <c:pt idx="508">
                  <c:v>1.9000000000000001</c:v>
                </c:pt>
                <c:pt idx="509">
                  <c:v>1.9000000000000001</c:v>
                </c:pt>
                <c:pt idx="510">
                  <c:v>1.9000000000000001</c:v>
                </c:pt>
                <c:pt idx="511">
                  <c:v>1.9000000000000001</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1.9000000000000001</c:v>
                </c:pt>
                <c:pt idx="529">
                  <c:v>1.9000000000000001</c:v>
                </c:pt>
                <c:pt idx="530">
                  <c:v>1.9000000000000001</c:v>
                </c:pt>
                <c:pt idx="531">
                  <c:v>1.9000000000000001</c:v>
                </c:pt>
                <c:pt idx="532">
                  <c:v>1.9000000000000001</c:v>
                </c:pt>
                <c:pt idx="533">
                  <c:v>1.9000000000000001</c:v>
                </c:pt>
                <c:pt idx="534">
                  <c:v>1.9000000000000001</c:v>
                </c:pt>
                <c:pt idx="535">
                  <c:v>1.9000000000000001</c:v>
                </c:pt>
                <c:pt idx="536">
                  <c:v>1.9000000000000001</c:v>
                </c:pt>
                <c:pt idx="537">
                  <c:v>1.9000000000000001</c:v>
                </c:pt>
                <c:pt idx="538">
                  <c:v>1.9000000000000001</c:v>
                </c:pt>
                <c:pt idx="539">
                  <c:v>1.9000000000000001</c:v>
                </c:pt>
                <c:pt idx="540">
                  <c:v>1.9000000000000001</c:v>
                </c:pt>
                <c:pt idx="541">
                  <c:v>1.9000000000000001</c:v>
                </c:pt>
                <c:pt idx="542">
                  <c:v>1.9000000000000001</c:v>
                </c:pt>
                <c:pt idx="543">
                  <c:v>1.9000000000000001</c:v>
                </c:pt>
                <c:pt idx="544">
                  <c:v>1.9000000000000001</c:v>
                </c:pt>
                <c:pt idx="545">
                  <c:v>1.9000000000000001</c:v>
                </c:pt>
                <c:pt idx="546">
                  <c:v>1.9000000000000001</c:v>
                </c:pt>
                <c:pt idx="547">
                  <c:v>1.9000000000000001</c:v>
                </c:pt>
                <c:pt idx="548">
                  <c:v>1.9000000000000001</c:v>
                </c:pt>
                <c:pt idx="549">
                  <c:v>1.9000000000000001</c:v>
                </c:pt>
                <c:pt idx="550">
                  <c:v>1.9000000000000001</c:v>
                </c:pt>
                <c:pt idx="551">
                  <c:v>1.9000000000000001</c:v>
                </c:pt>
                <c:pt idx="552">
                  <c:v>1.9000000000000001</c:v>
                </c:pt>
                <c:pt idx="553">
                  <c:v>1.9000000000000001</c:v>
                </c:pt>
                <c:pt idx="554">
                  <c:v>1.9000000000000001</c:v>
                </c:pt>
                <c:pt idx="555">
                  <c:v>1.9000000000000001</c:v>
                </c:pt>
                <c:pt idx="556">
                  <c:v>1.9000000000000001</c:v>
                </c:pt>
                <c:pt idx="557">
                  <c:v>1.9000000000000001</c:v>
                </c:pt>
                <c:pt idx="558">
                  <c:v>1.9000000000000001</c:v>
                </c:pt>
                <c:pt idx="559">
                  <c:v>1.9000000000000001</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1.9000000000000001</c:v>
                </c:pt>
                <c:pt idx="577">
                  <c:v>1.9000000000000001</c:v>
                </c:pt>
                <c:pt idx="578">
                  <c:v>1.9000000000000001</c:v>
                </c:pt>
                <c:pt idx="579">
                  <c:v>1.9000000000000001</c:v>
                </c:pt>
                <c:pt idx="580">
                  <c:v>1.9000000000000001</c:v>
                </c:pt>
                <c:pt idx="581">
                  <c:v>1.9000000000000001</c:v>
                </c:pt>
                <c:pt idx="582">
                  <c:v>1.9000000000000001</c:v>
                </c:pt>
                <c:pt idx="583">
                  <c:v>1.9000000000000001</c:v>
                </c:pt>
                <c:pt idx="584">
                  <c:v>1.9000000000000001</c:v>
                </c:pt>
                <c:pt idx="585">
                  <c:v>1.9000000000000001</c:v>
                </c:pt>
                <c:pt idx="586">
                  <c:v>1.9000000000000001</c:v>
                </c:pt>
                <c:pt idx="587">
                  <c:v>1.9000000000000001</c:v>
                </c:pt>
                <c:pt idx="588">
                  <c:v>1.9000000000000001</c:v>
                </c:pt>
                <c:pt idx="589">
                  <c:v>1.9000000000000001</c:v>
                </c:pt>
                <c:pt idx="590">
                  <c:v>1.9000000000000001</c:v>
                </c:pt>
                <c:pt idx="591">
                  <c:v>1.9000000000000001</c:v>
                </c:pt>
              </c:numCache>
            </c:numRef>
          </c:yVal>
        </c:ser>
        <c:axId val="62397440"/>
        <c:axId val="81233024"/>
      </c:scatterChart>
      <c:valAx>
        <c:axId val="62397440"/>
        <c:scaling>
          <c:orientation val="minMax"/>
          <c:max val="148"/>
          <c:min val="0"/>
        </c:scaling>
        <c:axPos val="b"/>
        <c:minorGridlines/>
        <c:title>
          <c:tx>
            <c:rich>
              <a:bodyPr/>
              <a:lstStyle/>
              <a:p>
                <a:pPr>
                  <a:defRPr/>
                </a:pPr>
                <a:r>
                  <a:rPr lang="en-US"/>
                  <a:t>temps en micro second</a:t>
                </a:r>
              </a:p>
            </c:rich>
          </c:tx>
          <c:layout/>
        </c:title>
        <c:numFmt formatCode="General" sourceLinked="1"/>
        <c:tickLblPos val="nextTo"/>
        <c:spPr>
          <a:ln>
            <a:solidFill>
              <a:schemeClr val="accent1"/>
            </a:solidFill>
          </a:ln>
        </c:spPr>
        <c:crossAx val="81233024"/>
        <c:crosses val="autoZero"/>
        <c:crossBetween val="midCat"/>
        <c:majorUnit val="20"/>
        <c:minorUnit val="4"/>
      </c:valAx>
      <c:valAx>
        <c:axId val="81233024"/>
        <c:scaling>
          <c:orientation val="minMax"/>
        </c:scaling>
        <c:axPos val="l"/>
        <c:title>
          <c:tx>
            <c:rich>
              <a:bodyPr rot="-5400000" vert="horz"/>
              <a:lstStyle/>
              <a:p>
                <a:pPr>
                  <a:defRPr/>
                </a:pPr>
                <a:r>
                  <a:rPr lang="en-US"/>
                  <a:t>tension en volt</a:t>
                </a:r>
              </a:p>
            </c:rich>
          </c:tx>
          <c:layout/>
        </c:title>
        <c:numFmt formatCode="General" sourceLinked="1"/>
        <c:tickLblPos val="nextTo"/>
        <c:crossAx val="62397440"/>
        <c:crosses val="autoZero"/>
        <c:crossBetween val="midCat"/>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02F4E3-C80A-42FF-AD0E-F66212AF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2248</Words>
  <Characters>12370</Characters>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2023-09-07T14:27:00Z</cp:lastPrinted>
  <dcterms:created xsi:type="dcterms:W3CDTF">2023-10-24T08:58:00Z</dcterms:created>
  <dcterms:modified xsi:type="dcterms:W3CDTF">2023-11-27T09:33:00Z</dcterms:modified>
</cp:coreProperties>
</file>