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DD3C2" w14:textId="77777777" w:rsidR="00872176" w:rsidRDefault="00FA4096" w:rsidP="00746EEA">
      <w:pPr>
        <w:pStyle w:val="Titre"/>
      </w:pPr>
      <w:r>
        <w:rPr>
          <w:rFonts w:eastAsia="Cambria"/>
        </w:rPr>
        <w:t xml:space="preserve"> </w:t>
      </w:r>
    </w:p>
    <w:p w14:paraId="3DD188D3" w14:textId="457A573A" w:rsidR="00872176" w:rsidRDefault="002424CB">
      <w:pPr>
        <w:spacing w:after="0" w:line="238" w:lineRule="auto"/>
        <w:ind w:left="0" w:firstLine="0"/>
        <w:jc w:val="center"/>
        <w:rPr>
          <w:rFonts w:ascii="Cambria" w:eastAsia="Cambria" w:hAnsi="Cambria" w:cs="Cambria"/>
          <w:sz w:val="80"/>
        </w:rPr>
      </w:pPr>
      <w:r>
        <w:rPr>
          <w:rFonts w:ascii="Cambria" w:eastAsia="Cambria" w:hAnsi="Cambria" w:cs="Cambria"/>
          <w:sz w:val="80"/>
        </w:rPr>
        <w:t>Travaux Pratiques</w:t>
      </w:r>
      <w:r w:rsidR="005F1B74">
        <w:rPr>
          <w:rFonts w:ascii="Cambria" w:eastAsia="Cambria" w:hAnsi="Cambria" w:cs="Cambria"/>
          <w:sz w:val="80"/>
        </w:rPr>
        <w:t xml:space="preserve"> </w:t>
      </w:r>
    </w:p>
    <w:p w14:paraId="5334558A" w14:textId="5B2FBC0A" w:rsidR="005F1B74" w:rsidRDefault="003C0A3D">
      <w:pPr>
        <w:spacing w:after="0" w:line="238" w:lineRule="auto"/>
        <w:ind w:left="0" w:firstLine="0"/>
        <w:jc w:val="center"/>
      </w:pPr>
      <w:r>
        <w:rPr>
          <w:rFonts w:ascii="Cambria" w:eastAsia="Cambria" w:hAnsi="Cambria" w:cs="Cambria"/>
          <w:sz w:val="80"/>
        </w:rPr>
        <w:t xml:space="preserve">ETUDE </w:t>
      </w:r>
      <w:r w:rsidR="002424CB">
        <w:rPr>
          <w:rFonts w:ascii="Cambria" w:eastAsia="Cambria" w:hAnsi="Cambria" w:cs="Cambria"/>
          <w:sz w:val="80"/>
        </w:rPr>
        <w:t xml:space="preserve">DU </w:t>
      </w:r>
      <w:r w:rsidR="00EC355F">
        <w:rPr>
          <w:rFonts w:ascii="Cambria" w:eastAsia="Cambria" w:hAnsi="Cambria" w:cs="Cambria"/>
          <w:sz w:val="80"/>
        </w:rPr>
        <w:t>REDUCTEUR</w:t>
      </w:r>
    </w:p>
    <w:p w14:paraId="2A7AEE34" w14:textId="77777777" w:rsidR="00872176" w:rsidRDefault="00FA4096">
      <w:pPr>
        <w:spacing w:after="177" w:line="259" w:lineRule="auto"/>
        <w:ind w:left="-108" w:firstLine="0"/>
      </w:pPr>
      <w:r>
        <w:rPr>
          <w:noProof/>
        </w:rPr>
        <mc:AlternateContent>
          <mc:Choice Requires="wpg">
            <w:drawing>
              <wp:inline distT="0" distB="0" distL="0" distR="0" wp14:anchorId="5A4C0312" wp14:editId="311EB669">
                <wp:extent cx="6710172" cy="6096"/>
                <wp:effectExtent l="0" t="0" r="0" b="0"/>
                <wp:docPr id="18495" name="Group 1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0172" cy="6096"/>
                          <a:chOff x="0" y="0"/>
                          <a:chExt cx="6710172" cy="6096"/>
                        </a:xfrm>
                      </wpg:grpSpPr>
                      <wps:wsp>
                        <wps:cNvPr id="25552" name="Shape 25552"/>
                        <wps:cNvSpPr/>
                        <wps:spPr>
                          <a:xfrm>
                            <a:off x="0" y="0"/>
                            <a:ext cx="67101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0172" h="9144">
                                <a:moveTo>
                                  <a:pt x="0" y="0"/>
                                </a:moveTo>
                                <a:lnTo>
                                  <a:pt x="6710172" y="0"/>
                                </a:lnTo>
                                <a:lnTo>
                                  <a:pt x="67101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56C12E" id="Group 18495" o:spid="_x0000_s1026" style="width:528.35pt;height:.5pt;mso-position-horizontal-relative:char;mso-position-vertical-relative:line" coordsize="6710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">
                <v:shape id="Shape 25552" o:spid="_x0000_s1027" style="position:absolute;width:67101;height:91;visibility:visible;mso-wrap-style:square;v-text-anchor:top" coordsize="67101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" path="m,l6710172,r,9144l,9144,,e" fillcolor="#4f81bd" stroked="f" strokeweight="0">
                  <v:stroke miterlimit="83231f" joinstyle="miter"/>
                  <v:path arrowok="t" textboxrect="0,0,6710172,9144"/>
                </v:shape>
                <w10:anchorlock/>
              </v:group>
            </w:pict>
          </mc:Fallback>
        </mc:AlternateContent>
      </w:r>
    </w:p>
    <w:p w14:paraId="49111BC7" w14:textId="4B889C8D" w:rsidR="00872176" w:rsidRDefault="00872176">
      <w:pPr>
        <w:spacing w:after="42" w:line="259" w:lineRule="auto"/>
        <w:ind w:left="187" w:firstLine="0"/>
      </w:pPr>
    </w:p>
    <w:p w14:paraId="306387CC" w14:textId="77777777" w:rsidR="00872176" w:rsidRDefault="00FA4096">
      <w:pPr>
        <w:spacing w:after="0" w:line="259" w:lineRule="auto"/>
        <w:ind w:left="0" w:right="281" w:firstLine="0"/>
        <w:jc w:val="right"/>
      </w:pPr>
      <w:r>
        <w:t xml:space="preserve"> </w:t>
      </w:r>
    </w:p>
    <w:p w14:paraId="755D632A" w14:textId="05E8916C" w:rsidR="00872176" w:rsidRDefault="00FA4096">
      <w:pPr>
        <w:spacing w:after="69" w:line="259" w:lineRule="auto"/>
        <w:ind w:left="0" w:right="91" w:firstLine="0"/>
        <w:jc w:val="center"/>
      </w:pPr>
      <w:r>
        <w:rPr>
          <w:b/>
        </w:rPr>
        <w:t xml:space="preserve"> </w:t>
      </w:r>
      <w:r w:rsidR="00B66C24">
        <w:rPr>
          <w:b/>
          <w:noProof/>
        </w:rPr>
        <w:drawing>
          <wp:inline distT="0" distB="0" distL="0" distR="0" wp14:anchorId="1F307542" wp14:editId="298FFF6F">
            <wp:extent cx="5754783" cy="2359742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99" cy="236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FDC97" w14:textId="77777777" w:rsidR="000F0275" w:rsidRPr="00427AAE" w:rsidRDefault="000F0275" w:rsidP="000F0275">
      <w:pPr>
        <w:spacing w:after="26" w:line="259" w:lineRule="auto"/>
        <w:ind w:left="0" w:right="91" w:firstLine="0"/>
        <w:jc w:val="center"/>
        <w:rPr>
          <w:b/>
          <w:bCs/>
        </w:rPr>
      </w:pPr>
      <w:r w:rsidRPr="00427AAE">
        <w:rPr>
          <w:b/>
          <w:bCs/>
        </w:rPr>
        <w:t>PROBLEMATIQUE</w:t>
      </w:r>
    </w:p>
    <w:p w14:paraId="1AB23C18" w14:textId="3D79D602" w:rsidR="00872176" w:rsidRPr="000F0275" w:rsidRDefault="000F0275" w:rsidP="000F0275">
      <w:pPr>
        <w:spacing w:after="218" w:line="259" w:lineRule="auto"/>
        <w:ind w:left="0" w:firstLine="0"/>
        <w:jc w:val="both"/>
        <w:rPr>
          <w:sz w:val="24"/>
          <w:szCs w:val="24"/>
        </w:rPr>
      </w:pPr>
      <w:r w:rsidRPr="00427AAE">
        <w:rPr>
          <w:sz w:val="24"/>
          <w:szCs w:val="24"/>
        </w:rPr>
        <w:t xml:space="preserve">Dans le cadre </w:t>
      </w:r>
      <w:r w:rsidRPr="00427AAE">
        <w:rPr>
          <w:bCs/>
          <w:sz w:val="24"/>
          <w:szCs w:val="24"/>
        </w:rPr>
        <w:t>d’une action de maintenance prévisionnelle, vous êtes chargé de faire un relevé de mesures vibratoires</w:t>
      </w:r>
      <w:r>
        <w:rPr>
          <w:sz w:val="24"/>
          <w:szCs w:val="24"/>
        </w:rPr>
        <w:t>.</w:t>
      </w:r>
    </w:p>
    <w:p w14:paraId="541CB406" w14:textId="425C64CB" w:rsidR="005C0099" w:rsidRDefault="005C0099" w:rsidP="00B061FF">
      <w:pPr>
        <w:spacing w:after="218" w:line="259" w:lineRule="auto"/>
        <w:ind w:left="0" w:firstLine="0"/>
      </w:pPr>
      <w:r>
        <w:t xml:space="preserve">Ce banc </w:t>
      </w:r>
      <w:r w:rsidR="002424CB">
        <w:t xml:space="preserve">d’essai </w:t>
      </w:r>
      <w:r>
        <w:t xml:space="preserve">vibratoire se décompose en </w:t>
      </w:r>
      <w:r w:rsidR="002424CB">
        <w:t>3 zones</w:t>
      </w:r>
    </w:p>
    <w:p w14:paraId="1694B528" w14:textId="00BDB506" w:rsidR="005C0099" w:rsidRDefault="005C0099" w:rsidP="002424CB">
      <w:pPr>
        <w:pStyle w:val="Paragraphedeliste"/>
        <w:numPr>
          <w:ilvl w:val="0"/>
          <w:numId w:val="9"/>
        </w:numPr>
        <w:spacing w:after="218" w:line="259" w:lineRule="auto"/>
      </w:pPr>
      <w:r>
        <w:t>Un</w:t>
      </w:r>
      <w:r w:rsidR="002424CB">
        <w:t xml:space="preserve">e zone mécanisme sans </w:t>
      </w:r>
      <w:r w:rsidR="004A5C18">
        <w:t>c</w:t>
      </w:r>
      <w:r w:rsidR="002424CB">
        <w:t>apteurs</w:t>
      </w:r>
      <w:r w:rsidR="00DF0E7D">
        <w:t xml:space="preserve"> zone verte.</w:t>
      </w:r>
    </w:p>
    <w:p w14:paraId="54EEA6AF" w14:textId="08D6599C" w:rsidR="004A5C18" w:rsidRDefault="004A5C18" w:rsidP="002424CB">
      <w:pPr>
        <w:pStyle w:val="Paragraphedeliste"/>
        <w:numPr>
          <w:ilvl w:val="0"/>
          <w:numId w:val="9"/>
        </w:numPr>
        <w:spacing w:after="218" w:line="259" w:lineRule="auto"/>
      </w:pPr>
      <w:r>
        <w:t>Une zone mécanismes avec capteurs vibratoire technologie LORWAN</w:t>
      </w:r>
      <w:r w:rsidR="00DF0E7D">
        <w:t>.</w:t>
      </w:r>
    </w:p>
    <w:p w14:paraId="2A06241F" w14:textId="6A8E03CF" w:rsidR="004A5C18" w:rsidRDefault="004A5C18" w:rsidP="002424CB">
      <w:pPr>
        <w:pStyle w:val="Paragraphedeliste"/>
        <w:numPr>
          <w:ilvl w:val="0"/>
          <w:numId w:val="9"/>
        </w:numPr>
        <w:spacing w:after="218" w:line="259" w:lineRule="auto"/>
      </w:pPr>
      <w:r>
        <w:t>Une zone réception et émetteur du signal LORWAN vers le réseau GSM 4G ou 5G</w:t>
      </w:r>
      <w:r w:rsidR="00DF0E7D">
        <w:t>.</w:t>
      </w:r>
    </w:p>
    <w:p w14:paraId="330CEA74" w14:textId="5FA6041C" w:rsidR="00B061FF" w:rsidRDefault="00B061FF" w:rsidP="00B061FF">
      <w:pPr>
        <w:spacing w:after="218" w:line="259" w:lineRule="auto"/>
        <w:ind w:left="0" w:firstLine="0"/>
      </w:pPr>
    </w:p>
    <w:p w14:paraId="64060980" w14:textId="0C56C08D" w:rsidR="005C0099" w:rsidRDefault="005C0099" w:rsidP="00B061FF">
      <w:pPr>
        <w:spacing w:after="218" w:line="259" w:lineRule="auto"/>
        <w:ind w:left="0" w:firstLine="0"/>
      </w:pPr>
      <w:r>
        <w:t>Objectif</w:t>
      </w:r>
      <w:r w:rsidR="004A5C18">
        <w:t> : Dans le cadre de la réalisation d’une opération de maintenance préventive</w:t>
      </w:r>
      <w:r w:rsidR="00DF0E7D">
        <w:t xml:space="preserve"> conditionnelle</w:t>
      </w:r>
      <w:r w:rsidR="004A5C18">
        <w:t xml:space="preserve">, vous allez </w:t>
      </w:r>
      <w:r w:rsidR="00DF0E7D">
        <w:t xml:space="preserve">effectuer une analyse vibratoire sur le réducteur </w:t>
      </w:r>
      <w:r w:rsidR="004A5C18">
        <w:t xml:space="preserve">et communiquer par écrit les résultats </w:t>
      </w:r>
      <w:r w:rsidR="00DF0E7D">
        <w:t xml:space="preserve">provenant du </w:t>
      </w:r>
      <w:r w:rsidR="004A5C18">
        <w:t xml:space="preserve">Dash </w:t>
      </w:r>
      <w:proofErr w:type="spellStart"/>
      <w:r w:rsidR="004A5C18">
        <w:t>Board</w:t>
      </w:r>
      <w:proofErr w:type="spellEnd"/>
      <w:r w:rsidR="004A5C18">
        <w:t xml:space="preserve"> (tableau de bord)</w:t>
      </w:r>
      <w:r>
        <w:t>.</w:t>
      </w:r>
    </w:p>
    <w:p w14:paraId="059F6C84" w14:textId="77777777" w:rsidR="00B061FF" w:rsidRDefault="00B061FF">
      <w:pPr>
        <w:spacing w:after="160" w:line="259" w:lineRule="auto"/>
        <w:ind w:left="0" w:firstLine="0"/>
      </w:pPr>
      <w:r>
        <w:br w:type="page"/>
      </w:r>
    </w:p>
    <w:p w14:paraId="1F700260" w14:textId="77777777" w:rsidR="00B061FF" w:rsidRDefault="00B061FF">
      <w:pPr>
        <w:spacing w:after="0" w:line="259" w:lineRule="auto"/>
        <w:ind w:left="0" w:firstLine="0"/>
        <w:rPr>
          <w:rFonts w:ascii="Cambria" w:eastAsia="Cambria" w:hAnsi="Cambria" w:cs="Cambria"/>
          <w:b/>
          <w:color w:val="365F91"/>
          <w:sz w:val="28"/>
        </w:rPr>
      </w:pPr>
    </w:p>
    <w:p w14:paraId="22B39BF1" w14:textId="64160FF9" w:rsidR="00872176" w:rsidRDefault="00B061FF" w:rsidP="00B061FF">
      <w:pPr>
        <w:pStyle w:val="Titre1"/>
      </w:pPr>
      <w:r>
        <w:t>Pré</w:t>
      </w:r>
      <w:r w:rsidR="004A5C18">
        <w:t>paration de la manipulation</w:t>
      </w:r>
    </w:p>
    <w:p w14:paraId="31342CC0" w14:textId="64669D4A" w:rsidR="00BB76AF" w:rsidRDefault="00BB76AF" w:rsidP="00B66C24">
      <w:pPr>
        <w:pStyle w:val="Paragraphes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La chaine d’acquisition des données du </w:t>
      </w:r>
      <w:r w:rsidR="00B66C24">
        <w:rPr>
          <w:rFonts w:asciiTheme="minorHAnsi" w:hAnsiTheme="minorHAnsi" w:cstheme="minorHAnsi"/>
          <w:sz w:val="22"/>
          <w:szCs w:val="22"/>
        </w:rPr>
        <w:t xml:space="preserve">banc vibratoire est </w:t>
      </w:r>
      <w:r>
        <w:rPr>
          <w:rFonts w:asciiTheme="minorHAnsi" w:hAnsiTheme="minorHAnsi" w:cstheme="minorHAnsi"/>
          <w:sz w:val="22"/>
          <w:szCs w:val="22"/>
        </w:rPr>
        <w:t>réalisée de la façon suivante :</w:t>
      </w:r>
    </w:p>
    <w:p w14:paraId="2BE1D4DD" w14:textId="60AC2BB1" w:rsidR="00B061FF" w:rsidRDefault="00264B39" w:rsidP="00B66C24">
      <w:pPr>
        <w:pStyle w:val="Paragraphes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84D34E5" wp14:editId="16C00C7F">
            <wp:extent cx="6659880" cy="3147060"/>
            <wp:effectExtent l="0" t="0" r="7620" b="0"/>
            <wp:docPr id="4209902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39701" w14:textId="182AD2F8" w:rsidR="00264B39" w:rsidRDefault="00BB76AF" w:rsidP="00B66C24">
      <w:pPr>
        <w:pStyle w:val="Paragraphes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Un réseau </w:t>
      </w:r>
      <w:proofErr w:type="spellStart"/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LoRaWAN</w:t>
      </w:r>
      <w:proofErr w:type="spellEnd"/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est constitué d'équipements sans fil basse consommation qui communiquent avec des</w:t>
      </w:r>
      <w:r w:rsidR="00DF0E7D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0" w:tooltip="Serveur informatique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serveurs applicatifs</w:t>
        </w:r>
      </w:hyperlink>
      <w:r w:rsidR="000C7B1B">
        <w:rPr>
          <w:rFonts w:asciiTheme="minorHAnsi" w:hAnsiTheme="minorHAnsi" w:cstheme="minorHAnsi"/>
          <w:sz w:val="24"/>
          <w:szCs w:val="24"/>
        </w:rPr>
        <w:t xml:space="preserve"> 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au travers de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1" w:tooltip="Passerelle (informatique)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passerelles</w:t>
        </w:r>
      </w:hyperlink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. La technique de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2" w:tooltip="Modulation du signal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modulation</w:t>
        </w:r>
      </w:hyperlink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utilisée entre les équipements et les passerelles est LoRa.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Ce protocole utilise des fréquences libres de droit(125Khz).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La communication entre les passerelles et les serveurs est établie via le protocole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3" w:tooltip="Internet Protocol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IP</w:t>
        </w:r>
      </w:hyperlink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au moyen d'un réseau de collecte </w:t>
      </w:r>
      <w:hyperlink r:id="rId14" w:tooltip="Ethernet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Ethernet</w:t>
        </w:r>
      </w:hyperlink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 ou cellulaire.</w:t>
      </w:r>
      <w:r w:rsid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</w:p>
    <w:p w14:paraId="27D6FC1F" w14:textId="7E10A689" w:rsidR="00B66C24" w:rsidRDefault="000C7B1B" w:rsidP="00B66C24">
      <w:pPr>
        <w:pStyle w:val="Paragraphes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Au sens réseau, les équipements ne sont pas connectés aux passerelles, elles leur servent uniquement de relais pour joindre le serveur gérant le réseau (par exemple avec un logiciel comme</w:t>
      </w:r>
      <w:r w:rsidR="00264B3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5" w:tooltip="Chirpstack" w:history="1">
        <w:proofErr w:type="spellStart"/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Chirpstack</w:t>
        </w:r>
        <w:proofErr w:type="spellEnd"/>
      </w:hyperlink>
      <w:r w:rsidR="00264B39">
        <w:rPr>
          <w:rFonts w:asciiTheme="minorHAnsi" w:hAnsiTheme="minorHAnsi" w:cstheme="minorHAnsi"/>
          <w:sz w:val="24"/>
          <w:szCs w:val="24"/>
        </w:rPr>
        <w:t xml:space="preserve"> ou </w:t>
      </w:r>
      <w:r w:rsidR="00264B39" w:rsidRPr="00264B39">
        <w:rPr>
          <w:rFonts w:asciiTheme="minorHAnsi" w:hAnsiTheme="minorHAnsi" w:cstheme="minorHAnsi"/>
          <w:sz w:val="24"/>
          <w:szCs w:val="24"/>
        </w:rPr>
        <w:t>resiot.io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, lui-même connecté à un ou plusieurs serveurs applicatifs. Les</w:t>
      </w:r>
      <w:r w:rsidR="00DF0E7D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hyperlink r:id="rId16" w:tooltip="Paquet (réseau)" w:history="1">
        <w:r w:rsidRPr="000C7B1B">
          <w:rPr>
            <w:rStyle w:val="Lienhypertexte"/>
            <w:rFonts w:asciiTheme="minorHAnsi"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paquets</w:t>
        </w:r>
      </w:hyperlink>
      <w:r w:rsidR="00DF0E7D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Pr="000C7B1B">
        <w:rPr>
          <w:rFonts w:asciiTheme="minorHAnsi" w:hAnsiTheme="minorHAnsi" w:cstheme="minorHAnsi"/>
          <w:sz w:val="24"/>
          <w:szCs w:val="24"/>
          <w:shd w:val="clear" w:color="auto" w:fill="FFFFFF"/>
        </w:rPr>
        <w:t>envoyés par les équipements sont retransmis par les passerelles après y avoir uniquement ajouté des informations concernant la qualité du signal reçu.</w:t>
      </w:r>
    </w:p>
    <w:p w14:paraId="49C421B3" w14:textId="77777777" w:rsidR="00A001F6" w:rsidRPr="000C7B1B" w:rsidRDefault="00A001F6" w:rsidP="00B66C24">
      <w:pPr>
        <w:pStyle w:val="Paragraphes"/>
        <w:rPr>
          <w:rFonts w:asciiTheme="minorHAnsi" w:hAnsiTheme="minorHAnsi" w:cstheme="minorHAnsi"/>
          <w:sz w:val="24"/>
          <w:szCs w:val="24"/>
        </w:rPr>
      </w:pPr>
    </w:p>
    <w:p w14:paraId="55906FF5" w14:textId="25B87463" w:rsidR="00B061FF" w:rsidRDefault="001779D4" w:rsidP="00B061FF">
      <w:pPr>
        <w:pStyle w:val="Titre1"/>
      </w:pPr>
      <w:r>
        <w:t xml:space="preserve">Mesure fréquentielle du </w:t>
      </w:r>
      <w:r w:rsidR="00DF0E7D">
        <w:t>réducteur</w:t>
      </w:r>
    </w:p>
    <w:p w14:paraId="39583CC2" w14:textId="48942CBF" w:rsidR="00A001F6" w:rsidRDefault="00A001F6" w:rsidP="008F3DD4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0DF1E3E3" w14:textId="66BCC23D" w:rsidR="004163D5" w:rsidRPr="000D01A7" w:rsidRDefault="00DF0E7D" w:rsidP="000D01A7">
      <w:pPr>
        <w:pStyle w:val="Paragraphedeliste"/>
        <w:numPr>
          <w:ilvl w:val="0"/>
          <w:numId w:val="1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D01A7">
        <w:rPr>
          <w:rFonts w:asciiTheme="minorHAnsi" w:hAnsiTheme="minorHAnsi" w:cstheme="minorHAnsi"/>
          <w:sz w:val="24"/>
          <w:szCs w:val="24"/>
        </w:rPr>
        <w:t>Assurez-vous</w:t>
      </w:r>
      <w:r w:rsidR="004163D5" w:rsidRPr="000D01A7">
        <w:rPr>
          <w:rFonts w:asciiTheme="minorHAnsi" w:hAnsiTheme="minorHAnsi" w:cstheme="minorHAnsi"/>
          <w:sz w:val="24"/>
          <w:szCs w:val="24"/>
        </w:rPr>
        <w:t xml:space="preserve"> que le capotage est fermé et verrouillé avant la mise en route.</w:t>
      </w:r>
    </w:p>
    <w:p w14:paraId="2A585FF1" w14:textId="62FA9771" w:rsidR="004163D5" w:rsidRPr="000D01A7" w:rsidRDefault="00A001F6" w:rsidP="000D01A7">
      <w:pPr>
        <w:pStyle w:val="Paragraphedeliste"/>
        <w:numPr>
          <w:ilvl w:val="0"/>
          <w:numId w:val="1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D01A7">
        <w:rPr>
          <w:rFonts w:asciiTheme="minorHAnsi" w:hAnsiTheme="minorHAnsi" w:cstheme="minorHAnsi"/>
          <w:sz w:val="24"/>
          <w:szCs w:val="24"/>
        </w:rPr>
        <w:t>Mettre en service le banc</w:t>
      </w:r>
      <w:r w:rsidR="004163D5" w:rsidRPr="000D01A7">
        <w:rPr>
          <w:rFonts w:asciiTheme="minorHAnsi" w:hAnsiTheme="minorHAnsi" w:cstheme="minorHAnsi"/>
          <w:sz w:val="24"/>
          <w:szCs w:val="24"/>
        </w:rPr>
        <w:t>, régler la fréquence de rotation du moteur à 2700 tr/min ce qui donnera une vitesse de rotation de l’arbre 1</w:t>
      </w:r>
      <w:r w:rsidR="000D01A7">
        <w:rPr>
          <w:rFonts w:asciiTheme="minorHAnsi" w:hAnsiTheme="minorHAnsi" w:cstheme="minorHAnsi"/>
          <w:sz w:val="24"/>
          <w:szCs w:val="24"/>
        </w:rPr>
        <w:t>515</w:t>
      </w:r>
      <w:r w:rsidR="00DF0E7D">
        <w:rPr>
          <w:rFonts w:asciiTheme="minorHAnsi" w:hAnsiTheme="minorHAnsi" w:cstheme="minorHAnsi"/>
          <w:sz w:val="24"/>
          <w:szCs w:val="24"/>
        </w:rPr>
        <w:t xml:space="preserve"> tr/min.</w:t>
      </w:r>
    </w:p>
    <w:p w14:paraId="1DB38FE9" w14:textId="77777777" w:rsidR="004163D5" w:rsidRDefault="004163D5" w:rsidP="008F3DD4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4383D144" w14:textId="67C5E5AE" w:rsidR="000D01A7" w:rsidRDefault="000D01A7" w:rsidP="000D01A7">
      <w:pPr>
        <w:spacing w:after="0"/>
        <w:ind w:left="0" w:firstLine="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00E9623" wp14:editId="1C14DF44">
            <wp:extent cx="6659880" cy="1767840"/>
            <wp:effectExtent l="0" t="0" r="7620" b="3810"/>
            <wp:docPr id="50126766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13C80" w14:textId="15732772" w:rsidR="00EC355F" w:rsidRDefault="00EC355F" w:rsidP="00E51BA8"/>
    <w:p w14:paraId="1DD570CB" w14:textId="2A7F26E4" w:rsidR="00A001F6" w:rsidRDefault="004163D5" w:rsidP="000D01A7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0D01A7">
        <w:rPr>
          <w:rFonts w:asciiTheme="minorHAnsi" w:hAnsiTheme="minorHAnsi" w:cstheme="minorHAnsi"/>
          <w:sz w:val="24"/>
          <w:szCs w:val="24"/>
        </w:rPr>
        <w:lastRenderedPageBreak/>
        <w:t>Utiliser un tachymètre pour vérifier l’exactitude la vitesse de l’arbre</w:t>
      </w:r>
      <w:r w:rsidR="000D01A7" w:rsidRPr="000D01A7">
        <w:rPr>
          <w:rFonts w:asciiTheme="minorHAnsi" w:hAnsiTheme="minorHAnsi" w:cstheme="minorHAnsi"/>
          <w:sz w:val="24"/>
          <w:szCs w:val="24"/>
        </w:rPr>
        <w:t xml:space="preserve"> </w:t>
      </w:r>
      <w:r w:rsidRPr="000D01A7">
        <w:rPr>
          <w:rFonts w:asciiTheme="minorHAnsi" w:hAnsiTheme="minorHAnsi" w:cstheme="minorHAnsi"/>
          <w:sz w:val="24"/>
          <w:szCs w:val="24"/>
        </w:rPr>
        <w:t>(bande réfléchissante sur l’arbre)</w:t>
      </w:r>
      <w:r w:rsidR="000D01A7">
        <w:rPr>
          <w:rFonts w:asciiTheme="minorHAnsi" w:hAnsiTheme="minorHAnsi" w:cstheme="minorHAnsi"/>
          <w:sz w:val="24"/>
          <w:szCs w:val="24"/>
        </w:rPr>
        <w:t xml:space="preserve"> soit 1515</w:t>
      </w:r>
      <w:r w:rsidR="00DF0E7D">
        <w:rPr>
          <w:rFonts w:asciiTheme="minorHAnsi" w:hAnsiTheme="minorHAnsi" w:cstheme="minorHAnsi"/>
          <w:sz w:val="24"/>
          <w:szCs w:val="24"/>
        </w:rPr>
        <w:t xml:space="preserve"> tr/min</w:t>
      </w:r>
      <w:r w:rsidRPr="000D01A7">
        <w:rPr>
          <w:rFonts w:asciiTheme="minorHAnsi" w:hAnsiTheme="minorHAnsi" w:cstheme="minorHAnsi"/>
          <w:sz w:val="24"/>
          <w:szCs w:val="24"/>
        </w:rPr>
        <w:t>.</w:t>
      </w:r>
    </w:p>
    <w:p w14:paraId="5FBBD074" w14:textId="77777777" w:rsidR="000D01A7" w:rsidRPr="000D01A7" w:rsidRDefault="000D01A7" w:rsidP="000D01A7">
      <w:pPr>
        <w:pStyle w:val="Paragraphedeliste"/>
        <w:spacing w:after="0"/>
        <w:ind w:firstLine="0"/>
        <w:rPr>
          <w:rFonts w:asciiTheme="minorHAnsi" w:hAnsiTheme="minorHAnsi" w:cstheme="minorHAnsi"/>
          <w:sz w:val="24"/>
          <w:szCs w:val="24"/>
        </w:rPr>
      </w:pPr>
    </w:p>
    <w:p w14:paraId="6A33B1EA" w14:textId="45404E0A" w:rsidR="0018564F" w:rsidRDefault="0018564F" w:rsidP="008F3DD4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Choisir le sous-ensemble </w:t>
      </w:r>
      <w:r w:rsidR="00EC355F">
        <w:rPr>
          <w:rFonts w:asciiTheme="minorHAnsi" w:hAnsiTheme="minorHAnsi" w:cstheme="minorHAnsi"/>
          <w:sz w:val="24"/>
          <w:szCs w:val="24"/>
        </w:rPr>
        <w:t>surveillance réducteur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="00E51BA8">
        <w:rPr>
          <w:rFonts w:asciiTheme="minorHAnsi" w:hAnsiTheme="minorHAnsi" w:cstheme="minorHAnsi"/>
          <w:sz w:val="24"/>
          <w:szCs w:val="24"/>
        </w:rPr>
        <w:t>Le pignon menant à 36 dents et le pignon mené à 36 dents.</w:t>
      </w:r>
    </w:p>
    <w:p w14:paraId="18F6DFB5" w14:textId="7AE59882" w:rsidR="00455717" w:rsidRDefault="00EC355F" w:rsidP="00EC355F">
      <w:pPr>
        <w:spacing w:after="0"/>
        <w:ind w:left="0" w:firstLine="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CA74BB0" wp14:editId="153D09FB">
            <wp:extent cx="4022018" cy="2495155"/>
            <wp:effectExtent l="0" t="0" r="0" b="635"/>
            <wp:docPr id="9377539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94" cy="250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7A537" w14:textId="78783599" w:rsidR="00A001F6" w:rsidRPr="00455717" w:rsidRDefault="0018564F" w:rsidP="00455717">
      <w:pPr>
        <w:pStyle w:val="Paragraphedeliste"/>
        <w:numPr>
          <w:ilvl w:val="0"/>
          <w:numId w:val="13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455717">
        <w:rPr>
          <w:rFonts w:asciiTheme="minorHAnsi" w:hAnsiTheme="minorHAnsi" w:cstheme="minorHAnsi"/>
          <w:sz w:val="24"/>
          <w:szCs w:val="24"/>
        </w:rPr>
        <w:t xml:space="preserve">Vérifier </w:t>
      </w:r>
      <w:r w:rsidR="00455717">
        <w:rPr>
          <w:rFonts w:asciiTheme="minorHAnsi" w:hAnsiTheme="minorHAnsi" w:cstheme="minorHAnsi"/>
          <w:sz w:val="24"/>
          <w:szCs w:val="24"/>
        </w:rPr>
        <w:t xml:space="preserve">pour </w:t>
      </w:r>
      <w:r w:rsidRPr="00455717">
        <w:rPr>
          <w:rFonts w:asciiTheme="minorHAnsi" w:hAnsiTheme="minorHAnsi" w:cstheme="minorHAnsi"/>
          <w:sz w:val="24"/>
          <w:szCs w:val="24"/>
        </w:rPr>
        <w:t>le spectre de sélection de la bande de fréquence basse pour ce type de défaut.</w:t>
      </w:r>
    </w:p>
    <w:p w14:paraId="332F39D3" w14:textId="29384854" w:rsidR="0018564F" w:rsidRDefault="0018564F" w:rsidP="00455717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455717">
        <w:rPr>
          <w:rFonts w:asciiTheme="minorHAnsi" w:hAnsiTheme="minorHAnsi" w:cstheme="minorHAnsi"/>
          <w:sz w:val="24"/>
          <w:szCs w:val="24"/>
        </w:rPr>
        <w:t>Effectuer une copie d’écran tel que nous pouvons visualiser la fréquence</w:t>
      </w:r>
      <w:r w:rsidR="00455717">
        <w:rPr>
          <w:rFonts w:asciiTheme="minorHAnsi" w:hAnsiTheme="minorHAnsi" w:cstheme="minorHAnsi"/>
          <w:sz w:val="24"/>
          <w:szCs w:val="24"/>
        </w:rPr>
        <w:t xml:space="preserve"> et l’amplitude en </w:t>
      </w:r>
      <w:r w:rsidR="00EC355F">
        <w:rPr>
          <w:rFonts w:asciiTheme="minorHAnsi" w:hAnsiTheme="minorHAnsi" w:cstheme="minorHAnsi"/>
          <w:sz w:val="24"/>
          <w:szCs w:val="24"/>
        </w:rPr>
        <w:t xml:space="preserve">g </w:t>
      </w:r>
      <w:r w:rsidR="00455717">
        <w:rPr>
          <w:rFonts w:asciiTheme="minorHAnsi" w:hAnsiTheme="minorHAnsi" w:cstheme="minorHAnsi"/>
          <w:sz w:val="24"/>
          <w:szCs w:val="24"/>
        </w:rPr>
        <w:t>mm/s</w:t>
      </w:r>
      <w:r w:rsidRPr="00455717">
        <w:rPr>
          <w:rFonts w:asciiTheme="minorHAnsi" w:hAnsiTheme="minorHAnsi" w:cstheme="minorHAnsi"/>
          <w:sz w:val="24"/>
          <w:szCs w:val="24"/>
        </w:rPr>
        <w:t>.</w:t>
      </w:r>
    </w:p>
    <w:p w14:paraId="3013ADA7" w14:textId="2EF210F5" w:rsidR="00E51BA8" w:rsidRPr="00E51BA8" w:rsidRDefault="00E51BA8" w:rsidP="00E51BA8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E51BA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7814BDE" wp14:editId="5648345A">
            <wp:extent cx="3360711" cy="2720576"/>
            <wp:effectExtent l="0" t="0" r="0" b="3810"/>
            <wp:docPr id="16184271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42711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60711" cy="272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0F32" w14:textId="2B0D3D15" w:rsidR="00E51BA8" w:rsidRPr="00E51BA8" w:rsidRDefault="00E51BA8" w:rsidP="00E51BA8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</w:p>
    <w:p w14:paraId="1F855F00" w14:textId="57FB75DF" w:rsidR="00DF0E7D" w:rsidRDefault="00DF0E7D" w:rsidP="00BD7A4E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Calculer </w:t>
      </w:r>
      <w:r w:rsidR="0018564F" w:rsidRPr="00BD7A4E">
        <w:rPr>
          <w:rFonts w:asciiTheme="minorHAnsi" w:hAnsiTheme="minorHAnsi" w:cstheme="minorHAnsi"/>
          <w:sz w:val="24"/>
          <w:szCs w:val="24"/>
        </w:rPr>
        <w:t xml:space="preserve">la fréquence vibratoire de l’arbre </w:t>
      </w:r>
      <w:r w:rsidR="0001012A">
        <w:rPr>
          <w:rFonts w:asciiTheme="minorHAnsi" w:hAnsiTheme="minorHAnsi" w:cstheme="minorHAnsi"/>
          <w:sz w:val="24"/>
          <w:szCs w:val="24"/>
        </w:rPr>
        <w:t>moteur</w:t>
      </w:r>
      <w:r>
        <w:rPr>
          <w:rFonts w:asciiTheme="minorHAnsi" w:hAnsiTheme="minorHAnsi" w:cstheme="minorHAnsi"/>
          <w:sz w:val="24"/>
          <w:szCs w:val="24"/>
        </w:rPr>
        <w:t xml:space="preserve"> et ensuite définir l’ordre 1.</w:t>
      </w:r>
    </w:p>
    <w:p w14:paraId="6E550169" w14:textId="5D434368" w:rsidR="0018564F" w:rsidRDefault="00DF0E7D" w:rsidP="00BD7A4E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Calculer la </w:t>
      </w:r>
      <w:r w:rsidR="0001012A">
        <w:rPr>
          <w:rFonts w:asciiTheme="minorHAnsi" w:hAnsiTheme="minorHAnsi" w:cstheme="minorHAnsi"/>
          <w:sz w:val="24"/>
          <w:szCs w:val="24"/>
        </w:rPr>
        <w:t>fréquence d</w:t>
      </w:r>
      <w:r>
        <w:rPr>
          <w:rFonts w:asciiTheme="minorHAnsi" w:hAnsiTheme="minorHAnsi" w:cstheme="minorHAnsi"/>
          <w:sz w:val="24"/>
          <w:szCs w:val="24"/>
        </w:rPr>
        <w:t>’</w:t>
      </w:r>
      <w:r w:rsidR="0001012A">
        <w:rPr>
          <w:rFonts w:asciiTheme="minorHAnsi" w:hAnsiTheme="minorHAnsi" w:cstheme="minorHAnsi"/>
          <w:sz w:val="24"/>
          <w:szCs w:val="24"/>
        </w:rPr>
        <w:t>engrènement</w:t>
      </w:r>
      <w:r>
        <w:rPr>
          <w:rFonts w:asciiTheme="minorHAnsi" w:hAnsiTheme="minorHAnsi" w:cstheme="minorHAnsi"/>
          <w:sz w:val="24"/>
          <w:szCs w:val="24"/>
        </w:rPr>
        <w:t xml:space="preserve"> puis calculer l’ordre</w:t>
      </w:r>
      <w:r w:rsidR="0001012A">
        <w:rPr>
          <w:rFonts w:asciiTheme="minorHAnsi" w:hAnsiTheme="minorHAnsi" w:cstheme="minorHAnsi"/>
          <w:sz w:val="24"/>
          <w:szCs w:val="24"/>
        </w:rPr>
        <w:t>.</w:t>
      </w:r>
    </w:p>
    <w:p w14:paraId="0C001606" w14:textId="61BC25B0" w:rsidR="00DF0E7D" w:rsidRPr="00BD7A4E" w:rsidRDefault="00DF0E7D" w:rsidP="00BD7A4E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Vérifier les valeurs sur le graphique.</w:t>
      </w:r>
    </w:p>
    <w:p w14:paraId="64E2F1E3" w14:textId="416AD8D8" w:rsidR="00A001F6" w:rsidRDefault="0018564F" w:rsidP="0001012A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BD7A4E">
        <w:rPr>
          <w:rFonts w:asciiTheme="minorHAnsi" w:hAnsiTheme="minorHAnsi" w:cstheme="minorHAnsi"/>
          <w:sz w:val="24"/>
          <w:szCs w:val="24"/>
        </w:rPr>
        <w:t xml:space="preserve">Mesurer l’amplitude de la raie </w:t>
      </w:r>
      <w:r w:rsidR="00DF0E7D">
        <w:rPr>
          <w:rFonts w:asciiTheme="minorHAnsi" w:hAnsiTheme="minorHAnsi" w:cstheme="minorHAnsi"/>
          <w:sz w:val="24"/>
          <w:szCs w:val="24"/>
        </w:rPr>
        <w:t xml:space="preserve">de la fréquence d’engrènement </w:t>
      </w:r>
      <w:r w:rsidRPr="00BD7A4E">
        <w:rPr>
          <w:rFonts w:asciiTheme="minorHAnsi" w:hAnsiTheme="minorHAnsi" w:cstheme="minorHAnsi"/>
          <w:sz w:val="24"/>
          <w:szCs w:val="24"/>
        </w:rPr>
        <w:t>et indiquer l’unité</w:t>
      </w:r>
      <w:r w:rsidR="00BD7A4E" w:rsidRPr="00BD7A4E">
        <w:rPr>
          <w:rFonts w:asciiTheme="minorHAnsi" w:hAnsiTheme="minorHAnsi" w:cstheme="minorHAnsi"/>
          <w:sz w:val="24"/>
          <w:szCs w:val="24"/>
        </w:rPr>
        <w:t xml:space="preserve"> pour un domaine de basse fréquence.</w:t>
      </w:r>
    </w:p>
    <w:p w14:paraId="665E51AA" w14:textId="1DE3E619" w:rsidR="007F57B5" w:rsidRPr="00BD7A4E" w:rsidRDefault="007F57B5" w:rsidP="0001012A">
      <w:pPr>
        <w:pStyle w:val="Paragraphedeliste"/>
        <w:numPr>
          <w:ilvl w:val="0"/>
          <w:numId w:val="12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Expliquer la périodicité du spectre.</w:t>
      </w:r>
    </w:p>
    <w:p w14:paraId="7E03BD25" w14:textId="707C370A" w:rsidR="003A1AB4" w:rsidRDefault="003A1AB4">
      <w:pPr>
        <w:spacing w:after="160" w:line="259" w:lineRule="auto"/>
        <w:ind w:left="0" w:firstLine="0"/>
      </w:pPr>
      <w:r>
        <w:br w:type="page"/>
      </w:r>
    </w:p>
    <w:p w14:paraId="531C30B7" w14:textId="77777777" w:rsidR="007F57B5" w:rsidRDefault="007F57B5" w:rsidP="007F57B5">
      <w:pPr>
        <w:pStyle w:val="Titre1"/>
      </w:pPr>
      <w:r>
        <w:lastRenderedPageBreak/>
        <w:t>Mesure fréquentielle du réducteur</w:t>
      </w:r>
    </w:p>
    <w:p w14:paraId="7B85BE1C" w14:textId="77777777" w:rsidR="007F57B5" w:rsidRDefault="007F57B5" w:rsidP="007F57B5">
      <w:pPr>
        <w:spacing w:after="0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6B286053" w14:textId="4262722E" w:rsidR="0001012A" w:rsidRDefault="007F57B5">
      <w:pPr>
        <w:spacing w:after="160" w:line="259" w:lineRule="auto"/>
        <w:ind w:left="0" w:firstLine="0"/>
      </w:pPr>
      <w:r>
        <w:t>Régler le variateur de vitesse pour obtenir une fréquence de rotation de l’arbre réducteur de 1450 tr/min.</w:t>
      </w:r>
    </w:p>
    <w:p w14:paraId="68586B8C" w14:textId="2E0A4F86" w:rsidR="003A1AB4" w:rsidRDefault="0001012A" w:rsidP="00DF0E7D">
      <w:pPr>
        <w:spacing w:after="0"/>
        <w:ind w:left="0" w:firstLine="0"/>
        <w:jc w:val="center"/>
      </w:pPr>
      <w:r w:rsidRPr="0001012A">
        <w:rPr>
          <w:noProof/>
        </w:rPr>
        <w:drawing>
          <wp:inline distT="0" distB="0" distL="0" distR="0" wp14:anchorId="5C999FA5" wp14:editId="0C8E603A">
            <wp:extent cx="4359018" cy="4359018"/>
            <wp:effectExtent l="0" t="0" r="3810" b="3810"/>
            <wp:docPr id="18911081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0818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59018" cy="435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865D" w14:textId="77777777" w:rsidR="007F57B5" w:rsidRDefault="007F57B5" w:rsidP="007F57B5">
      <w:pPr>
        <w:pStyle w:val="Paragraphedeliste"/>
        <w:numPr>
          <w:ilvl w:val="0"/>
          <w:numId w:val="18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Calculer </w:t>
      </w:r>
      <w:r w:rsidRPr="00BD7A4E">
        <w:rPr>
          <w:rFonts w:asciiTheme="minorHAnsi" w:hAnsiTheme="minorHAnsi" w:cstheme="minorHAnsi"/>
          <w:sz w:val="24"/>
          <w:szCs w:val="24"/>
        </w:rPr>
        <w:t xml:space="preserve">la fréquence vibratoire de l’arbre </w:t>
      </w:r>
      <w:r>
        <w:rPr>
          <w:rFonts w:asciiTheme="minorHAnsi" w:hAnsiTheme="minorHAnsi" w:cstheme="minorHAnsi"/>
          <w:sz w:val="24"/>
          <w:szCs w:val="24"/>
        </w:rPr>
        <w:t>moteur et ensuite définir l’ordre 1.</w:t>
      </w:r>
    </w:p>
    <w:p w14:paraId="6D5E5155" w14:textId="77777777" w:rsidR="007F57B5" w:rsidRDefault="007F57B5" w:rsidP="007F57B5">
      <w:pPr>
        <w:pStyle w:val="Paragraphedeliste"/>
        <w:numPr>
          <w:ilvl w:val="0"/>
          <w:numId w:val="18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Calculer la fréquence d’engrènement puis calculer l’ordre.</w:t>
      </w:r>
    </w:p>
    <w:p w14:paraId="566328E2" w14:textId="77777777" w:rsidR="007F57B5" w:rsidRPr="00BD7A4E" w:rsidRDefault="007F57B5" w:rsidP="007F57B5">
      <w:pPr>
        <w:pStyle w:val="Paragraphedeliste"/>
        <w:numPr>
          <w:ilvl w:val="0"/>
          <w:numId w:val="18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Vérifier les valeurs sur le graphique.</w:t>
      </w:r>
    </w:p>
    <w:p w14:paraId="35243B72" w14:textId="77777777" w:rsidR="007F57B5" w:rsidRDefault="007F57B5" w:rsidP="007F57B5">
      <w:pPr>
        <w:pStyle w:val="Paragraphedeliste"/>
        <w:numPr>
          <w:ilvl w:val="0"/>
          <w:numId w:val="18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BD7A4E">
        <w:rPr>
          <w:rFonts w:asciiTheme="minorHAnsi" w:hAnsiTheme="minorHAnsi" w:cstheme="minorHAnsi"/>
          <w:sz w:val="24"/>
          <w:szCs w:val="24"/>
        </w:rPr>
        <w:t xml:space="preserve">Mesurer l’amplitude de la raie </w:t>
      </w:r>
      <w:r>
        <w:rPr>
          <w:rFonts w:asciiTheme="minorHAnsi" w:hAnsiTheme="minorHAnsi" w:cstheme="minorHAnsi"/>
          <w:sz w:val="24"/>
          <w:szCs w:val="24"/>
        </w:rPr>
        <w:t xml:space="preserve">de la fréquence d’engrènement </w:t>
      </w:r>
      <w:r w:rsidRPr="00BD7A4E">
        <w:rPr>
          <w:rFonts w:asciiTheme="minorHAnsi" w:hAnsiTheme="minorHAnsi" w:cstheme="minorHAnsi"/>
          <w:sz w:val="24"/>
          <w:szCs w:val="24"/>
        </w:rPr>
        <w:t>et indiquer l’unité pour un domaine de basse fréquence.</w:t>
      </w:r>
    </w:p>
    <w:p w14:paraId="4A0959FB" w14:textId="54BF0A72" w:rsidR="00046C20" w:rsidRDefault="007F57B5" w:rsidP="007F57B5">
      <w:pPr>
        <w:pStyle w:val="Paragraphedeliste"/>
        <w:numPr>
          <w:ilvl w:val="0"/>
          <w:numId w:val="18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Expliquer la périodicité du spectre.</w:t>
      </w:r>
    </w:p>
    <w:p w14:paraId="3588EF20" w14:textId="77777777" w:rsidR="00046C20" w:rsidRDefault="00046C20">
      <w:pPr>
        <w:spacing w:after="160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40009AA8" w14:textId="7239FC17" w:rsidR="00046C20" w:rsidRDefault="00046C20">
      <w:pPr>
        <w:spacing w:after="160" w:line="259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24FE8EF5" w14:textId="77777777" w:rsidR="007F57B5" w:rsidRPr="00BD7A4E" w:rsidRDefault="007F57B5" w:rsidP="00046C20">
      <w:pPr>
        <w:pStyle w:val="Paragraphedeliste"/>
        <w:spacing w:after="0"/>
        <w:ind w:firstLine="0"/>
        <w:rPr>
          <w:rFonts w:asciiTheme="minorHAnsi" w:hAnsiTheme="minorHAnsi" w:cstheme="minorHAnsi"/>
          <w:sz w:val="24"/>
          <w:szCs w:val="24"/>
        </w:rPr>
      </w:pPr>
    </w:p>
    <w:p w14:paraId="64371A5D" w14:textId="171EDA86" w:rsidR="000C5C4F" w:rsidRDefault="001779D4" w:rsidP="001779D4">
      <w:pPr>
        <w:pStyle w:val="Titre1"/>
      </w:pPr>
      <w:r>
        <w:t>Synthèse</w:t>
      </w:r>
    </w:p>
    <w:p w14:paraId="0AF9E11E" w14:textId="644F0F81" w:rsidR="00444134" w:rsidRDefault="00444134" w:rsidP="00444134">
      <w:r w:rsidRPr="00444134">
        <w:rPr>
          <w:noProof/>
        </w:rPr>
        <w:drawing>
          <wp:inline distT="0" distB="0" distL="0" distR="0" wp14:anchorId="4812BCE7" wp14:editId="4D2B2199">
            <wp:extent cx="6662420" cy="1107440"/>
            <wp:effectExtent l="0" t="0" r="5080" b="0"/>
            <wp:docPr id="13918945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89454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3731" w14:textId="41BAE021" w:rsidR="00444134" w:rsidRDefault="00444134" w:rsidP="00444134">
      <w:pPr>
        <w:pStyle w:val="Paragraphedeliste"/>
        <w:numPr>
          <w:ilvl w:val="0"/>
          <w:numId w:val="17"/>
        </w:numPr>
      </w:pPr>
      <w:r>
        <w:t>Conclure sur le dernier essai du spectre et justifier les recommandations.</w:t>
      </w:r>
    </w:p>
    <w:p w14:paraId="3B8AF147" w14:textId="60225170" w:rsidR="00444134" w:rsidRDefault="00444134" w:rsidP="00444134">
      <w:pPr>
        <w:pStyle w:val="Paragraphedeliste"/>
        <w:numPr>
          <w:ilvl w:val="0"/>
          <w:numId w:val="17"/>
        </w:numPr>
      </w:pPr>
      <w:r>
        <w:t>Rédiger un compte rendu de synthèse sur ce type défaut et vérifier l’état visuel des pignons.</w:t>
      </w:r>
    </w:p>
    <w:p w14:paraId="2FA6393E" w14:textId="251F1E9D" w:rsidR="00444134" w:rsidRPr="007F57B5" w:rsidRDefault="007F57B5" w:rsidP="00444134">
      <w:pPr>
        <w:rPr>
          <w:color w:val="FF0000"/>
        </w:rPr>
      </w:pPr>
      <w:r>
        <w:rPr>
          <w:color w:val="FF0000"/>
        </w:rPr>
        <w:t>Si l’une des roues possède une dent détériorée, il se produit un choc périodique à la fréquence de rotation de la roue considérée. Le spectre montrera un pic à la fréquence d engrènement et aussi un pic à la fréquence de rotation avec des harmoniques. Un choc se traduit par un peigne de Dirac à la fréquence de défaut.</w:t>
      </w:r>
    </w:p>
    <w:p w14:paraId="1526B438" w14:textId="77777777" w:rsidR="00A40E5E" w:rsidRDefault="00A40E5E">
      <w:pPr>
        <w:spacing w:after="160" w:line="259" w:lineRule="auto"/>
        <w:ind w:left="0" w:firstLine="0"/>
      </w:pPr>
      <w:r>
        <w:br w:type="page"/>
      </w:r>
    </w:p>
    <w:p w14:paraId="0BE9F400" w14:textId="77777777" w:rsidR="009A2444" w:rsidRDefault="009A2444">
      <w:pPr>
        <w:spacing w:after="160" w:line="259" w:lineRule="auto"/>
        <w:ind w:left="0" w:firstLine="0"/>
      </w:pPr>
    </w:p>
    <w:p w14:paraId="15806CCF" w14:textId="77777777" w:rsidR="009A2444" w:rsidRDefault="009A2444" w:rsidP="009A2444">
      <w:pPr>
        <w:rPr>
          <w:rFonts w:eastAsiaTheme="minorHAnsi"/>
          <w:color w:val="auto"/>
        </w:rPr>
      </w:pPr>
      <w:r>
        <w:t>Il faut savoir qu’en vibration nous parlons souvent en « ordre » pour les raisons suivantes :</w:t>
      </w:r>
    </w:p>
    <w:p w14:paraId="7ADAF92B" w14:textId="77777777" w:rsidR="009A2444" w:rsidRDefault="009A2444" w:rsidP="009A2444">
      <w:pPr>
        <w:pStyle w:val="Paragraphedeliste"/>
        <w:numPr>
          <w:ilvl w:val="0"/>
          <w:numId w:val="19"/>
        </w:numPr>
        <w:spacing w:line="264" w:lineRule="auto"/>
        <w:rPr>
          <w:color w:val="auto"/>
          <w:lang w:eastAsia="en-US"/>
        </w:rPr>
      </w:pPr>
      <w:r>
        <w:t xml:space="preserve">Repérer rapidement dans le spectre une information </w:t>
      </w:r>
      <w:proofErr w:type="spellStart"/>
      <w:r>
        <w:t>sub</w:t>
      </w:r>
      <w:proofErr w:type="spellEnd"/>
      <w:r>
        <w:t>-synchrone, synchrone ou non synchrone</w:t>
      </w:r>
    </w:p>
    <w:p w14:paraId="3D95DAC3" w14:textId="77777777" w:rsidR="009A2444" w:rsidRPr="00AC2CD2" w:rsidRDefault="009A2444" w:rsidP="009A2444">
      <w:pPr>
        <w:pStyle w:val="Paragraphedeliste"/>
        <w:numPr>
          <w:ilvl w:val="0"/>
          <w:numId w:val="19"/>
        </w:numPr>
        <w:spacing w:line="264" w:lineRule="auto"/>
        <w:rPr>
          <w:color w:val="auto"/>
          <w:lang w:eastAsia="en-US"/>
        </w:rPr>
      </w:pPr>
      <w:r>
        <w:t>Pouvoir échanger avec d’autres spécialiste de la vibration des phénomènes observées sur les spectres enregistrés. En effet, en fonction de la cinématique mesurée (ex : moteur accouplé par poulie/courroie à une turbine) il est possible de connaitre directement son origine.</w:t>
      </w:r>
    </w:p>
    <w:p w14:paraId="38F6334C" w14:textId="77777777" w:rsidR="009A2444" w:rsidRPr="00AC2CD2" w:rsidRDefault="009A2444" w:rsidP="009A2444">
      <w:pPr>
        <w:spacing w:line="264" w:lineRule="auto"/>
        <w:rPr>
          <w:color w:val="auto"/>
          <w:lang w:eastAsia="en-US"/>
        </w:rPr>
      </w:pPr>
      <w:r>
        <w:t xml:space="preserve">Exemple, je vois un pic </w:t>
      </w:r>
      <w:proofErr w:type="spellStart"/>
      <w:r>
        <w:t>sub</w:t>
      </w:r>
      <w:proofErr w:type="spellEnd"/>
      <w:r>
        <w:t>-synchrone à l’ordre 0.22X. Il y a de forte chance pour que ce soit une fréquence en lien avec le fonctionnement des courroies.</w:t>
      </w:r>
    </w:p>
    <w:p w14:paraId="581AB6E3" w14:textId="77777777" w:rsidR="009A2444" w:rsidRDefault="009A2444" w:rsidP="009A2444">
      <w:r>
        <w:rPr>
          <w:b/>
          <w:bCs/>
        </w:rPr>
        <w:t xml:space="preserve">Définition de </w:t>
      </w:r>
      <w:proofErr w:type="spellStart"/>
      <w:r>
        <w:rPr>
          <w:b/>
          <w:bCs/>
        </w:rPr>
        <w:t>sub</w:t>
      </w:r>
      <w:proofErr w:type="spellEnd"/>
      <w:r>
        <w:rPr>
          <w:b/>
          <w:bCs/>
        </w:rPr>
        <w:t>-synchrone</w:t>
      </w:r>
      <w:r>
        <w:t> : information vibratoire inférieure à l’ordre 1 de l’arbre mesuré.</w:t>
      </w:r>
    </w:p>
    <w:p w14:paraId="13E6F8DC" w14:textId="77777777" w:rsidR="009A2444" w:rsidRDefault="009A2444" w:rsidP="009A2444">
      <w:r>
        <w:t>Exemple : Si moteur tourne à 1500 tr/min (25 Hz), alors 25Hz=ordre 1. Tout ce qui sera en-dessous de cet ordre sera dit « </w:t>
      </w:r>
      <w:proofErr w:type="spellStart"/>
      <w:r>
        <w:t>sub</w:t>
      </w:r>
      <w:proofErr w:type="spellEnd"/>
      <w:r>
        <w:t>-synchrone »</w:t>
      </w:r>
    </w:p>
    <w:p w14:paraId="1EE5D3F6" w14:textId="77777777" w:rsidR="009A2444" w:rsidRDefault="009A2444" w:rsidP="009A2444">
      <w:r>
        <w:rPr>
          <w:b/>
          <w:bCs/>
        </w:rPr>
        <w:t>Définition de synchrone</w:t>
      </w:r>
      <w:r>
        <w:t> : information vibratoire en lien avec des multiples entier de la vitesse de fonctionnement de l’arbre mesuré. Exemple : Si moteur à 1500 tr/min (25 Hz), alors 25Hz=ordre 1. L’ordre 1 et ses multiples entier (1X, 2X, 3X, ……,74X etc…) seront considérés comme de l’information synchrone</w:t>
      </w:r>
    </w:p>
    <w:p w14:paraId="72013525" w14:textId="77777777" w:rsidR="009A2444" w:rsidRDefault="009A2444" w:rsidP="009A2444">
      <w:r>
        <w:rPr>
          <w:b/>
          <w:bCs/>
        </w:rPr>
        <w:t>Définition de non synchrone</w:t>
      </w:r>
      <w:r>
        <w:t> : information vibratoire en lien avec des multiples non entier de la vitesse de fonctionnement de l’arbre mesuré. Exemple :</w:t>
      </w:r>
    </w:p>
    <w:p w14:paraId="3360AFCC" w14:textId="77777777" w:rsidR="009A2444" w:rsidRDefault="009A2444" w:rsidP="009A2444">
      <w:pPr>
        <w:ind w:left="1410"/>
        <w:jc w:val="both"/>
      </w:pPr>
      <w:r>
        <w:t xml:space="preserve">Si le moteur tourne à 1500 tr/min (25 Hz), alors 25Hz=ordre 1. L’ordre 1,1X, 1,2X, 9,6X </w:t>
      </w:r>
      <w:proofErr w:type="spellStart"/>
      <w:r>
        <w:t>etc</w:t>
      </w:r>
      <w:proofErr w:type="spellEnd"/>
      <w:r>
        <w:t xml:space="preserve"> sont considérés comme de l’information non synchrone car chiffre à virgule et multiple non entier de la vitesse de fonctionnement de l’arbre mesuré.</w:t>
      </w:r>
    </w:p>
    <w:p w14:paraId="76167545" w14:textId="5951138E" w:rsidR="009A2444" w:rsidRDefault="009A2444">
      <w:pPr>
        <w:spacing w:after="160" w:line="259" w:lineRule="auto"/>
        <w:ind w:left="0" w:firstLine="0"/>
        <w:rPr>
          <w:rFonts w:ascii="Arial" w:eastAsia="Times New Roman" w:hAnsi="Arial" w:cs="Arial"/>
          <w:color w:val="auto"/>
          <w:szCs w:val="20"/>
        </w:rPr>
      </w:pPr>
      <w:r>
        <w:rPr>
          <w:b/>
          <w:bCs/>
        </w:rPr>
        <w:br w:type="page"/>
      </w:r>
    </w:p>
    <w:p w14:paraId="16681C22" w14:textId="77777777" w:rsidR="001779D4" w:rsidRPr="009A2444" w:rsidRDefault="001779D4" w:rsidP="00387073">
      <w:pPr>
        <w:pStyle w:val="Titresousparagraphe"/>
        <w:spacing w:before="240" w:after="120"/>
        <w:rPr>
          <w:b w:val="0"/>
          <w:bCs w:val="0"/>
          <w:u w:val="none"/>
        </w:rPr>
      </w:pPr>
    </w:p>
    <w:p w14:paraId="2D9883FB" w14:textId="0AB8FEDF" w:rsidR="00387073" w:rsidRPr="00075E62" w:rsidRDefault="00387073" w:rsidP="00387073">
      <w:pPr>
        <w:pStyle w:val="Titresousparagraphe"/>
        <w:spacing w:before="240" w:after="120"/>
      </w:pPr>
      <w:r w:rsidRPr="00075E62">
        <w:t>TABLEAU DE RECONNAISSANCE DES AVARIES.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712"/>
        <w:gridCol w:w="2365"/>
        <w:gridCol w:w="1538"/>
        <w:gridCol w:w="4384"/>
      </w:tblGrid>
      <w:tr w:rsidR="00387073" w:rsidRPr="00075E62" w14:paraId="4B3A657A" w14:textId="77777777" w:rsidTr="009A319B">
        <w:trPr>
          <w:jc w:val="center"/>
        </w:trPr>
        <w:tc>
          <w:tcPr>
            <w:tcW w:w="171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0BF1D9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CAUSE</w:t>
            </w:r>
          </w:p>
        </w:tc>
        <w:tc>
          <w:tcPr>
            <w:tcW w:w="3903" w:type="dxa"/>
            <w:gridSpan w:val="2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49FE7B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VIBRATION</w:t>
            </w:r>
          </w:p>
        </w:tc>
        <w:tc>
          <w:tcPr>
            <w:tcW w:w="4384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9B476B1" w14:textId="77777777" w:rsidR="00387073" w:rsidRPr="00387073" w:rsidRDefault="00387073" w:rsidP="009A319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REMARQUES</w:t>
            </w:r>
          </w:p>
        </w:tc>
      </w:tr>
      <w:tr w:rsidR="00387073" w:rsidRPr="00075E62" w14:paraId="22192237" w14:textId="77777777" w:rsidTr="009A319B">
        <w:trPr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53D8DB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B313BD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FREQUENCE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090CC1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b/>
                <w:sz w:val="20"/>
                <w:szCs w:val="20"/>
              </w:rPr>
              <w:t>DIRECTION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83B32D0" w14:textId="77777777" w:rsidR="00387073" w:rsidRPr="00387073" w:rsidRDefault="00387073" w:rsidP="009A319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87073" w:rsidRPr="00A32D0B" w14:paraId="06307BD5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426AD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Tourbillon d'huile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0A02F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De 0,42 à 0,48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217CE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2C261D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Uniquement sur paliers lisses hydrodynamique à grande vitesse.</w:t>
            </w:r>
          </w:p>
        </w:tc>
      </w:tr>
      <w:tr w:rsidR="00387073" w:rsidRPr="00A32D0B" w14:paraId="13D15001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0B3E2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Balourd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5AF76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 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D17FC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7200E4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Intensité proportionnelle à la vitesse de rotation.</w:t>
            </w:r>
          </w:p>
        </w:tc>
      </w:tr>
      <w:tr w:rsidR="00387073" w:rsidRPr="00A32D0B" w14:paraId="5838A4C6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F6FA6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Défaut de fixation 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F0F233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884B8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5C6019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iCs/>
                <w:sz w:val="20"/>
                <w:szCs w:val="20"/>
              </w:rPr>
              <w:t>Vibration axiale en général plus importante si le défaut d'alignement comporte un écart angulaire.</w:t>
            </w:r>
          </w:p>
        </w:tc>
      </w:tr>
      <w:tr w:rsidR="00387073" w:rsidRPr="00A32D0B" w14:paraId="78DC1F73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16176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Défaut d'alignement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8B706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2 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62FD0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A929DF5" w14:textId="77777777" w:rsidR="00387073" w:rsidRPr="00387073" w:rsidRDefault="00387073" w:rsidP="009A319B">
            <w:pPr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iCs/>
                <w:sz w:val="20"/>
                <w:szCs w:val="20"/>
              </w:rPr>
              <w:t>Disparaît dès la coupure de l'alimentation.</w:t>
            </w:r>
          </w:p>
          <w:p w14:paraId="65C2AFB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78BB5E91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AF776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Excitation électrique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84E21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50Hz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E187B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C20FDF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Disparaît dès la coupure de l'alimentation.</w:t>
            </w:r>
          </w:p>
        </w:tc>
      </w:tr>
      <w:tr w:rsidR="00387073" w:rsidRPr="00A32D0B" w14:paraId="0E67E070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27D437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Vitesse critique de rotation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051F6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Fréquence critique du rotor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9312C2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643498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Apparaît en régime transitoire et s'atténue ensuite. Ne pas maintenir à la vitesse critique de rotation.</w:t>
            </w:r>
          </w:p>
        </w:tc>
      </w:tr>
      <w:tr w:rsidR="00387073" w:rsidRPr="00A32D0B" w14:paraId="0A2A69AA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9E4D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Courroies en mauvais état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6D79ED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1x2x3x4x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EB672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1E1B00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79732C7C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245AE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Désalignements des poulies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C10A78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1 x RPM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BB654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52A0E4B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87073" w:rsidRPr="00A32D0B" w14:paraId="45BDFCE5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7E77B3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Engrenages endommagés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C2E22C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Fréquence d’engrènement F</w:t>
            </w:r>
          </w:p>
          <w:p w14:paraId="476B8B2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F = Nbre dents x </w:t>
            </w:r>
            <w:proofErr w:type="spellStart"/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Rpm</w:t>
            </w:r>
            <w:proofErr w:type="spellEnd"/>
            <w:r w:rsidRPr="00387073">
              <w:rPr>
                <w:rFonts w:asciiTheme="minorHAnsi" w:hAnsiTheme="minorHAnsi" w:cstheme="minorHAnsi"/>
                <w:sz w:val="20"/>
                <w:szCs w:val="20"/>
              </w:rPr>
              <w:t xml:space="preserve"> arbre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C6107E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0736386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Etat des dentures.</w:t>
            </w:r>
          </w:p>
        </w:tc>
      </w:tr>
      <w:tr w:rsidR="00387073" w:rsidRPr="00A32D0B" w14:paraId="64BEA804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9BC8A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Faux rond pignon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6D0131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F +/- RPM pignon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D35E75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6DBAE67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Bandes latérales autour de la fréquence d'engrènement dues au faux-rond.</w:t>
            </w:r>
          </w:p>
        </w:tc>
      </w:tr>
      <w:tr w:rsidR="00387073" w:rsidRPr="00A32D0B" w14:paraId="6E422002" w14:textId="77777777" w:rsidTr="009A319B">
        <w:trPr>
          <w:jc w:val="center"/>
        </w:trPr>
        <w:tc>
          <w:tcPr>
            <w:tcW w:w="1712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72D42AE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Détérioration de roulement</w:t>
            </w:r>
          </w:p>
        </w:tc>
        <w:tc>
          <w:tcPr>
            <w:tcW w:w="236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507DB934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Hautes fréquences</w:t>
            </w:r>
          </w:p>
        </w:tc>
        <w:tc>
          <w:tcPr>
            <w:tcW w:w="153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0236D40A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Axiale et radiale</w:t>
            </w:r>
          </w:p>
        </w:tc>
        <w:tc>
          <w:tcPr>
            <w:tcW w:w="438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713670" w14:textId="77777777" w:rsidR="00387073" w:rsidRPr="00387073" w:rsidRDefault="00387073" w:rsidP="009A31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7073">
              <w:rPr>
                <w:rFonts w:asciiTheme="minorHAnsi" w:hAnsiTheme="minorHAnsi" w:cstheme="minorHAnsi"/>
                <w:sz w:val="20"/>
                <w:szCs w:val="20"/>
              </w:rPr>
              <w:t>Ondes de chocs dues aux écaillages.</w:t>
            </w:r>
          </w:p>
        </w:tc>
      </w:tr>
    </w:tbl>
    <w:p w14:paraId="39113977" w14:textId="77777777" w:rsidR="00DA6977" w:rsidRDefault="00DA6977" w:rsidP="00DA6977">
      <w:pPr>
        <w:spacing w:after="0"/>
      </w:pPr>
    </w:p>
    <w:sectPr w:rsidR="00DA697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865" w:right="562" w:bottom="1136" w:left="852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DEB80" w14:textId="77777777" w:rsidR="00A80225" w:rsidRDefault="00A80225">
      <w:pPr>
        <w:spacing w:after="0" w:line="240" w:lineRule="auto"/>
      </w:pPr>
      <w:r>
        <w:separator/>
      </w:r>
    </w:p>
  </w:endnote>
  <w:endnote w:type="continuationSeparator" w:id="0">
    <w:p w14:paraId="1A194021" w14:textId="77777777" w:rsidR="00A80225" w:rsidRDefault="00A8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2B087" w14:textId="77777777" w:rsidR="00872176" w:rsidRDefault="00FA4096">
    <w:pPr>
      <w:spacing w:after="0" w:line="259" w:lineRule="auto"/>
      <w:ind w:left="0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D20330" wp14:editId="696761B4">
              <wp:simplePos x="0" y="0"/>
              <wp:positionH relativeFrom="page">
                <wp:posOffset>472440</wp:posOffset>
              </wp:positionH>
              <wp:positionV relativeFrom="page">
                <wp:posOffset>10081259</wp:posOffset>
              </wp:positionV>
              <wp:extent cx="6620307" cy="434646"/>
              <wp:effectExtent l="0" t="0" r="0" b="0"/>
              <wp:wrapSquare wrapText="bothSides"/>
              <wp:docPr id="24777" name="Group 247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0307" cy="434646"/>
                        <a:chOff x="0" y="0"/>
                        <a:chExt cx="6620307" cy="434646"/>
                      </a:xfrm>
                    </wpg:grpSpPr>
                    <wps:wsp>
                      <wps:cNvPr id="24789" name="Rectangle 24789"/>
                      <wps:cNvSpPr/>
                      <wps:spPr>
                        <a:xfrm>
                          <a:off x="1677035" y="76201"/>
                          <a:ext cx="12773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D81C2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S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0" name="Rectangle 24790"/>
                      <wps:cNvSpPr/>
                      <wps:spPr>
                        <a:xfrm>
                          <a:off x="1773077" y="76201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14F395" w14:textId="77777777" w:rsidR="00872176" w:rsidRDefault="00B137C8">
                            <w:pPr>
                              <w:spacing w:after="160" w:line="259" w:lineRule="auto"/>
                              <w:ind w:left="0" w:firstLine="0"/>
                            </w:pPr>
                            <w:fldSimple w:instr=" NUMPAGES   \* MERGEFORMAT ">
                              <w:r w:rsidR="00FA4096">
                                <w:t>7</w:t>
                              </w:r>
                            </w:fldSimple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1" name="Rectangle 24791"/>
                      <wps:cNvSpPr/>
                      <wps:spPr>
                        <a:xfrm>
                          <a:off x="1844584" y="76201"/>
                          <a:ext cx="14153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939B0F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.3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2" name="Rectangle 24792"/>
                      <wps:cNvSpPr/>
                      <wps:spPr>
                        <a:xfrm>
                          <a:off x="1951355" y="7620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E86D31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3" name="Rectangle 24793"/>
                      <wps:cNvSpPr/>
                      <wps:spPr>
                        <a:xfrm>
                          <a:off x="1981835" y="76201"/>
                          <a:ext cx="49976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D73A51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4" name="Rectangle 24794"/>
                      <wps:cNvSpPr/>
                      <wps:spPr>
                        <a:xfrm>
                          <a:off x="2019935" y="7620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F1A51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5" name="Rectangle 24795"/>
                      <wps:cNvSpPr/>
                      <wps:spPr>
                        <a:xfrm>
                          <a:off x="2051939" y="76201"/>
                          <a:ext cx="2101778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2F218C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Traitement de l’information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6" name="Rectangle 24796"/>
                      <wps:cNvSpPr/>
                      <wps:spPr>
                        <a:xfrm>
                          <a:off x="3631057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746A99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4" name="Rectangle 24804"/>
                      <wps:cNvSpPr/>
                      <wps:spPr>
                        <a:xfrm>
                          <a:off x="2653919" y="246889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2410F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7" name="Rectangle 24797"/>
                      <wps:cNvSpPr/>
                      <wps:spPr>
                        <a:xfrm>
                          <a:off x="5143246" y="76201"/>
                          <a:ext cx="20589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850688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TD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8" name="Rectangle 24798"/>
                      <wps:cNvSpPr/>
                      <wps:spPr>
                        <a:xfrm>
                          <a:off x="5297170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DC11B3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5" name="Rectangle 24805"/>
                      <wps:cNvSpPr/>
                      <wps:spPr>
                        <a:xfrm>
                          <a:off x="4937506" y="246889"/>
                          <a:ext cx="408570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D2EC3F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Page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6" name="Rectangle 24806"/>
                      <wps:cNvSpPr/>
                      <wps:spPr>
                        <a:xfrm>
                          <a:off x="5243830" y="246889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D6A726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7" name="Rectangle 24807"/>
                      <wps:cNvSpPr/>
                      <wps:spPr>
                        <a:xfrm>
                          <a:off x="5315458" y="246889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B47C80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8" name="Rectangle 24808"/>
                      <wps:cNvSpPr/>
                      <wps:spPr>
                        <a:xfrm>
                          <a:off x="5345938" y="246889"/>
                          <a:ext cx="11511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8B7739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/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9" name="Rectangle 24809"/>
                      <wps:cNvSpPr/>
                      <wps:spPr>
                        <a:xfrm>
                          <a:off x="5432806" y="246889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8E8F6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10" name="Rectangle 24810"/>
                      <wps:cNvSpPr/>
                      <wps:spPr>
                        <a:xfrm>
                          <a:off x="5502910" y="246889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03F52B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9" name="Rectangle 24799"/>
                      <wps:cNvSpPr/>
                      <wps:spPr>
                        <a:xfrm>
                          <a:off x="5733288" y="76201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225DD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88" name="Rectangle 24788"/>
                      <wps:cNvSpPr/>
                      <wps:spPr>
                        <a:xfrm>
                          <a:off x="5804916" y="51055"/>
                          <a:ext cx="158120" cy="119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96C7F3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vertAlign w:val="superscript"/>
                              </w:rPr>
                              <w:t>ère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0" name="Rectangle 24800"/>
                      <wps:cNvSpPr/>
                      <wps:spPr>
                        <a:xfrm>
                          <a:off x="5923788" y="76201"/>
                          <a:ext cx="42143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95130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1" name="Rectangle 24801"/>
                      <wps:cNvSpPr/>
                      <wps:spPr>
                        <a:xfrm>
                          <a:off x="5955792" y="76201"/>
                          <a:ext cx="8143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9D8D30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année STS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2" name="Rectangle 24802"/>
                      <wps:cNvSpPr/>
                      <wps:spPr>
                        <a:xfrm>
                          <a:off x="5759196" y="246889"/>
                          <a:ext cx="998582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EAE82D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Maintenance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03" name="Rectangle 24803"/>
                      <wps:cNvSpPr/>
                      <wps:spPr>
                        <a:xfrm>
                          <a:off x="6509004" y="246889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3C2B04" w14:textId="77777777" w:rsidR="00872176" w:rsidRDefault="00FA4096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580" name="Shape 25580"/>
                      <wps:cNvSpPr/>
                      <wps:spPr>
                        <a:xfrm>
                          <a:off x="0" y="0"/>
                          <a:ext cx="5184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465" h="9144">
                              <a:moveTo>
                                <a:pt x="0" y="0"/>
                              </a:moveTo>
                              <a:lnTo>
                                <a:pt x="518465" y="0"/>
                              </a:lnTo>
                              <a:lnTo>
                                <a:pt x="5184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1" name="Shape 25581"/>
                      <wps:cNvSpPr/>
                      <wps:spPr>
                        <a:xfrm>
                          <a:off x="51846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2" name="Shape 25582"/>
                      <wps:cNvSpPr/>
                      <wps:spPr>
                        <a:xfrm>
                          <a:off x="524561" y="0"/>
                          <a:ext cx="426504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5041" h="9144">
                              <a:moveTo>
                                <a:pt x="0" y="0"/>
                              </a:moveTo>
                              <a:lnTo>
                                <a:pt x="4265041" y="0"/>
                              </a:lnTo>
                              <a:lnTo>
                                <a:pt x="426504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3" name="Shape 25583"/>
                      <wps:cNvSpPr/>
                      <wps:spPr>
                        <a:xfrm>
                          <a:off x="478967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4" name="Shape 25584"/>
                      <wps:cNvSpPr/>
                      <wps:spPr>
                        <a:xfrm>
                          <a:off x="4795774" y="0"/>
                          <a:ext cx="85191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916" h="9144">
                              <a:moveTo>
                                <a:pt x="0" y="0"/>
                              </a:moveTo>
                              <a:lnTo>
                                <a:pt x="851916" y="0"/>
                              </a:lnTo>
                              <a:lnTo>
                                <a:pt x="85191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5" name="Shape 25585"/>
                      <wps:cNvSpPr/>
                      <wps:spPr>
                        <a:xfrm>
                          <a:off x="56476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6" name="Shape 25586"/>
                      <wps:cNvSpPr/>
                      <wps:spPr>
                        <a:xfrm>
                          <a:off x="5653786" y="0"/>
                          <a:ext cx="96652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6521" h="9144">
                              <a:moveTo>
                                <a:pt x="0" y="0"/>
                              </a:moveTo>
                              <a:lnTo>
                                <a:pt x="966521" y="0"/>
                              </a:lnTo>
                              <a:lnTo>
                                <a:pt x="96652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7" name="Shape 25587"/>
                      <wps:cNvSpPr/>
                      <wps:spPr>
                        <a:xfrm>
                          <a:off x="4789678" y="6097"/>
                          <a:ext cx="9144" cy="428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85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8549"/>
                              </a:lnTo>
                              <a:lnTo>
                                <a:pt x="0" y="4285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588" name="Shape 25588"/>
                      <wps:cNvSpPr/>
                      <wps:spPr>
                        <a:xfrm>
                          <a:off x="5647690" y="6097"/>
                          <a:ext cx="9144" cy="428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85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8549"/>
                              </a:lnTo>
                              <a:lnTo>
                                <a:pt x="0" y="4285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787" name="Picture 247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7945" y="4725"/>
                          <a:ext cx="475615" cy="4285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D20330" id="Group 24777" o:spid="_x0000_s1026" style="position:absolute;margin-left:37.2pt;margin-top:793.8pt;width:521.3pt;height:34.2pt;z-index:251659264;mso-position-horizontal-relative:page;mso-position-vertical-relative:page" coordsize="66203,43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">
              <v:rect id="Rectangle 24789" o:spid="_x0000_s1027" style="position:absolute;left:16770;top:762;width:127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" filled="f" stroked="f">
                <v:textbox inset="0,0,0,0">
                  <w:txbxContent>
                    <w:p w14:paraId="5FD81C2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S </w:t>
                      </w:r>
                    </w:p>
                  </w:txbxContent>
                </v:textbox>
              </v:rect>
              <v:rect id="Rectangle 24790" o:spid="_x0000_s1028" style="position:absolute;left:17730;top:762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" filled="f" stroked="f">
                <v:textbox inset="0,0,0,0">
                  <w:txbxContent>
                    <w:p w14:paraId="0314F395" w14:textId="77777777" w:rsidR="00872176" w:rsidRDefault="00B137C8">
                      <w:pPr>
                        <w:spacing w:after="160" w:line="259" w:lineRule="auto"/>
                        <w:ind w:left="0" w:firstLine="0"/>
                      </w:pPr>
                      <w:fldSimple w:instr=" NUMPAGES   \* MERGEFORMAT ">
                        <w:r w:rsidR="00FA4096">
                          <w:t>7</w:t>
                        </w:r>
                      </w:fldSimple>
                    </w:p>
                  </w:txbxContent>
                </v:textbox>
              </v:rect>
              <v:rect id="Rectangle 24791" o:spid="_x0000_s1029" style="position:absolute;left:18445;top:762;width:141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" filled="f" stroked="f">
                <v:textbox inset="0,0,0,0">
                  <w:txbxContent>
                    <w:p w14:paraId="58939B0F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.3</w:t>
                      </w:r>
                    </w:p>
                  </w:txbxContent>
                </v:textbox>
              </v:rect>
              <v:rect id="Rectangle 24792" o:spid="_x0000_s1030" style="position:absolute;left:19513;top:76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" filled="f" stroked="f">
                <v:textbox inset="0,0,0,0">
                  <w:txbxContent>
                    <w:p w14:paraId="57E86D31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3" o:spid="_x0000_s1031" style="position:absolute;left:19818;top:762;width:50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" filled="f" stroked="f">
                <v:textbox inset="0,0,0,0">
                  <w:txbxContent>
                    <w:p w14:paraId="62D73A51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:</w:t>
                      </w:r>
                    </w:p>
                  </w:txbxContent>
                </v:textbox>
              </v:rect>
              <v:rect id="Rectangle 24794" o:spid="_x0000_s1032" style="position:absolute;left:20199;top:76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" filled="f" stroked="f">
                <v:textbox inset="0,0,0,0">
                  <w:txbxContent>
                    <w:p w14:paraId="70F1A51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5" o:spid="_x0000_s1033" style="position:absolute;left:20519;top:762;width:2101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" filled="f" stroked="f">
                <v:textbox inset="0,0,0,0">
                  <w:txbxContent>
                    <w:p w14:paraId="7C2F218C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Traitement de l’information</w:t>
                      </w:r>
                    </w:p>
                  </w:txbxContent>
                </v:textbox>
              </v:rect>
              <v:rect id="Rectangle 24796" o:spid="_x0000_s1034" style="position:absolute;left:36310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" filled="f" stroked="f">
                <v:textbox inset="0,0,0,0">
                  <w:txbxContent>
                    <w:p w14:paraId="6E746A99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4" o:spid="_x0000_s1035" style="position:absolute;left:26539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" filled="f" stroked="f">
                <v:textbox inset="0,0,0,0">
                  <w:txbxContent>
                    <w:p w14:paraId="0A2410F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7" o:spid="_x0000_s1036" style="position:absolute;left:51432;top:762;width:205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" filled="f" stroked="f">
                <v:textbox inset="0,0,0,0">
                  <w:txbxContent>
                    <w:p w14:paraId="79850688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TD</w:t>
                      </w:r>
                    </w:p>
                  </w:txbxContent>
                </v:textbox>
              </v:rect>
              <v:rect id="Rectangle 24798" o:spid="_x0000_s1037" style="position:absolute;left:52971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" filled="f" stroked="f">
                <v:textbox inset="0,0,0,0">
                  <w:txbxContent>
                    <w:p w14:paraId="03DC11B3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5" o:spid="_x0000_s1038" style="position:absolute;left:49375;top:2468;width:408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" filled="f" stroked="f">
                <v:textbox inset="0,0,0,0">
                  <w:txbxContent>
                    <w:p w14:paraId="05D2EC3F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Page </w:t>
                      </w:r>
                    </w:p>
                  </w:txbxContent>
                </v:textbox>
              </v:rect>
              <v:rect id="Rectangle 24806" o:spid="_x0000_s1039" style="position:absolute;left:52438;top:2468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" filled="f" stroked="f">
                <v:textbox inset="0,0,0,0">
                  <w:txbxContent>
                    <w:p w14:paraId="19D6A726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</v:rect>
              <v:rect id="Rectangle 24807" o:spid="_x0000_s1040" style="position:absolute;left:53154;top:246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" filled="f" stroked="f">
                <v:textbox inset="0,0,0,0">
                  <w:txbxContent>
                    <w:p w14:paraId="0BB47C80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8" o:spid="_x0000_s1041" style="position:absolute;left:53459;top:2468;width:115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m7wgAAAN4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" filled="f" stroked="f">
                <v:textbox inset="0,0,0,0">
                  <w:txbxContent>
                    <w:p w14:paraId="238B7739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/ </w:t>
                      </w:r>
                    </w:p>
                  </w:txbxContent>
                </v:textbox>
              </v:rect>
              <v:rect id="Rectangle 24809" o:spid="_x0000_s1042" style="position:absolute;left:54328;top:2468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Pwg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rB+COOEvi/E66AnP8BAAD//wMAUEsBAi0AFAAGAAgAAAAhANvh9svuAAAAhQEAABMAAAAAAAAA&#10;AAAAAAAAAAAAAFtDb250ZW50X1R5cGVzXS54bWxQSwECLQAUAAYACAAAACEAWvQsW78AAAAVAQAA&#10;CwAAAAAAAAAAAAAAAAAfAQAAX3JlbHMvLnJlbHNQSwECLQAUAAYACAAAACEAYtz8IMYAAADeAAAA&#10;DwAAAAAAAAAAAAAAAAAHAgAAZHJzL2Rvd25yZXYueG1sUEsFBgAAAAADAAMAtwAAAPoCAAAAAA==&#10;" filled="f" stroked="f">
                <v:textbox inset="0,0,0,0">
                  <w:txbxContent>
                    <w:p w14:paraId="418E8F6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rect>
              <v:rect id="Rectangle 24810" o:spid="_x0000_s1043" style="position:absolute;left:55029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" filled="f" stroked="f">
                <v:textbox inset="0,0,0,0">
                  <w:txbxContent>
                    <w:p w14:paraId="2803F52B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799" o:spid="_x0000_s1044" style="position:absolute;left:57332;top:762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" filled="f" stroked="f">
                <v:textbox inset="0,0,0,0">
                  <w:txbxContent>
                    <w:p w14:paraId="70225DD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1</w:t>
                      </w:r>
                    </w:p>
                  </w:txbxContent>
                </v:textbox>
              </v:rect>
              <v:rect id="Rectangle 24788" o:spid="_x0000_s1045" style="position:absolute;left:58049;top:510;width:1581;height: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" filled="f" stroked="f">
                <v:textbox inset="0,0,0,0">
                  <w:txbxContent>
                    <w:p w14:paraId="6C96C7F3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vertAlign w:val="superscript"/>
                        </w:rPr>
                        <w:t>ère</w:t>
                      </w:r>
                    </w:p>
                  </w:txbxContent>
                </v:textbox>
              </v:rect>
              <v:rect id="Rectangle 24800" o:spid="_x0000_s1046" style="position:absolute;left:59237;top:76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" filled="f" stroked="f">
                <v:textbox inset="0,0,0,0">
                  <w:txbxContent>
                    <w:p w14:paraId="5C95130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4801" o:spid="_x0000_s1047" style="position:absolute;left:59557;top:762;width:814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" filled="f" stroked="f">
                <v:textbox inset="0,0,0,0">
                  <w:txbxContent>
                    <w:p w14:paraId="5F9D8D30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année STS </w:t>
                      </w:r>
                    </w:p>
                  </w:txbxContent>
                </v:textbox>
              </v:rect>
              <v:rect id="Rectangle 24802" o:spid="_x0000_s1048" style="position:absolute;left:57591;top:2468;width:998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5RxgAAAN4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L8nUQz3O+EKyNkNAAD//wMAUEsBAi0AFAAGAAgAAAAhANvh9svuAAAAhQEAABMAAAAAAAAA&#10;AAAAAAAAAAAAAFtDb250ZW50X1R5cGVzXS54bWxQSwECLQAUAAYACAAAACEAWvQsW78AAAAVAQAA&#10;CwAAAAAAAAAAAAAAAAAfAQAAX3JlbHMvLnJlbHNQSwECLQAUAAYACAAAACEAbHhuUcYAAADeAAAA&#10;DwAAAAAAAAAAAAAAAAAHAgAAZHJzL2Rvd25yZXYueG1sUEsFBgAAAAADAAMAtwAAAPoCAAAAAA==&#10;" filled="f" stroked="f">
                <v:textbox inset="0,0,0,0">
                  <w:txbxContent>
                    <w:p w14:paraId="01EAE82D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>Maintenance</w:t>
                      </w:r>
                    </w:p>
                  </w:txbxContent>
                </v:textbox>
              </v:rect>
              <v:rect id="Rectangle 24803" o:spid="_x0000_s1049" style="position:absolute;left:65090;top:246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vK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47c4msDvnXAF5OIFAAD//wMAUEsBAi0AFAAGAAgAAAAhANvh9svuAAAAhQEAABMAAAAAAAAA&#10;AAAAAAAAAAAAAFtDb250ZW50X1R5cGVzXS54bWxQSwECLQAUAAYACAAAACEAWvQsW78AAAAVAQAA&#10;CwAAAAAAAAAAAAAAAAAfAQAAX3JlbHMvLnJlbHNQSwECLQAUAAYACAAAACEAAzTLysYAAADeAAAA&#10;DwAAAAAAAAAAAAAAAAAHAgAAZHJzL2Rvd25yZXYueG1sUEsFBgAAAAADAAMAtwAAAPoCAAAAAA==&#10;" filled="f" stroked="f">
                <v:textbox inset="0,0,0,0">
                  <w:txbxContent>
                    <w:p w14:paraId="5A3C2B04" w14:textId="77777777" w:rsidR="00872176" w:rsidRDefault="00FA4096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25580" o:spid="_x0000_s1050" style="position:absolute;width:5184;height:91;visibility:visible;mso-wrap-style:square;v-text-anchor:top" coordsize="5184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" path="m,l518465,r,9144l,9144,,e" fillcolor="black" stroked="f" strokeweight="0">
                <v:stroke miterlimit="83231f" joinstyle="miter"/>
                <v:path arrowok="t" textboxrect="0,0,518465,9144"/>
              </v:shape>
              <v:shape id="Shape 25581" o:spid="_x0000_s1051" style="position:absolute;left:518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2" o:spid="_x0000_s1052" style="position:absolute;left:5245;width:42651;height:91;visibility:visible;mso-wrap-style:square;v-text-anchor:top" coordsize="42650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" path="m,l4265041,r,9144l,9144,,e" fillcolor="black" stroked="f" strokeweight="0">
                <v:stroke miterlimit="83231f" joinstyle="miter"/>
                <v:path arrowok="t" textboxrect="0,0,4265041,9144"/>
              </v:shape>
              <v:shape id="Shape 25583" o:spid="_x0000_s1053" style="position:absolute;left:4789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4" o:spid="_x0000_s1054" style="position:absolute;left:47957;width:8519;height:91;visibility:visible;mso-wrap-style:square;v-text-anchor:top" coordsize="8519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" path="m,l851916,r,9144l,9144,,e" fillcolor="black" stroked="f" strokeweight="0">
                <v:stroke miterlimit="83231f" joinstyle="miter"/>
                <v:path arrowok="t" textboxrect="0,0,851916,9144"/>
              </v:shape>
              <v:shape id="Shape 25585" o:spid="_x0000_s1055" style="position:absolute;left:5647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25586" o:spid="_x0000_s1056" style="position:absolute;left:56537;width:9666;height:91;visibility:visible;mso-wrap-style:square;v-text-anchor:top" coordsize="9665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" path="m,l966521,r,9144l,9144,,e" fillcolor="black" stroked="f" strokeweight="0">
                <v:stroke miterlimit="83231f" joinstyle="miter"/>
                <v:path arrowok="t" textboxrect="0,0,966521,9144"/>
              </v:shape>
              <v:shape id="Shape 25587" o:spid="_x0000_s1057" style="position:absolute;left:47896;top:60;width:92;height:4286;visibility:visible;mso-wrap-style:square;v-text-anchor:top" coordsize="9144,4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" path="m,l9144,r,428549l,428549,,e" fillcolor="black" stroked="f" strokeweight="0">
                <v:stroke miterlimit="83231f" joinstyle="miter"/>
                <v:path arrowok="t" textboxrect="0,0,9144,428549"/>
              </v:shape>
              <v:shape id="Shape 25588" o:spid="_x0000_s1058" style="position:absolute;left:56476;top:60;width:92;height:4286;visibility:visible;mso-wrap-style:square;v-text-anchor:top" coordsize="9144,4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" path="m,l9144,r,428549l,428549,,e" fillcolor="black" stroked="f" strokeweight="0">
                <v:stroke miterlimit="83231f" joinstyle="miter"/>
                <v:path arrowok="t" textboxrect="0,0,9144,42854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787" o:spid="_x0000_s1059" type="#_x0000_t75" style="position:absolute;left:679;top:47;width:4756;height:4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5913195"/>
      <w:docPartObj>
        <w:docPartGallery w:val="Page Numbers (Bottom of Page)"/>
        <w:docPartUnique/>
      </w:docPartObj>
    </w:sdtPr>
    <w:sdtEndPr/>
    <w:sdtContent>
      <w:p w14:paraId="3DE3BD42" w14:textId="063B2CF0" w:rsidR="002C7B19" w:rsidRDefault="002C7B1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ED3463" w14:textId="012E7724" w:rsidR="00872176" w:rsidRDefault="00872176">
    <w:pPr>
      <w:spacing w:after="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ED73" w14:textId="3B68B052" w:rsidR="005F1B74" w:rsidRDefault="005F1B74">
    <w:pPr>
      <w:pStyle w:val="Pieddepage"/>
      <w:jc w:val="center"/>
    </w:pPr>
  </w:p>
  <w:p w14:paraId="4B1A8C19" w14:textId="77777777" w:rsidR="00872176" w:rsidRDefault="00872176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20DC4" w14:textId="77777777" w:rsidR="00A80225" w:rsidRDefault="00A80225">
      <w:pPr>
        <w:spacing w:after="0" w:line="240" w:lineRule="auto"/>
      </w:pPr>
      <w:r>
        <w:separator/>
      </w:r>
    </w:p>
  </w:footnote>
  <w:footnote w:type="continuationSeparator" w:id="0">
    <w:p w14:paraId="2207E377" w14:textId="77777777" w:rsidR="00A80225" w:rsidRDefault="00A80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AC5C9" w14:textId="77777777" w:rsidR="00872176" w:rsidRDefault="00FA4096">
    <w:pPr>
      <w:spacing w:after="0" w:line="259" w:lineRule="auto"/>
      <w:ind w:left="0" w:right="1078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472EC264" wp14:editId="0312AC19">
              <wp:simplePos x="0" y="0"/>
              <wp:positionH relativeFrom="page">
                <wp:posOffset>1117397</wp:posOffset>
              </wp:positionH>
              <wp:positionV relativeFrom="page">
                <wp:posOffset>644652</wp:posOffset>
              </wp:positionV>
              <wp:extent cx="5420614" cy="6096"/>
              <wp:effectExtent l="0" t="0" r="0" b="0"/>
              <wp:wrapSquare wrapText="bothSides"/>
              <wp:docPr id="24769" name="Group 24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0614" cy="6096"/>
                        <a:chOff x="0" y="0"/>
                        <a:chExt cx="5420614" cy="6096"/>
                      </a:xfrm>
                    </wpg:grpSpPr>
                    <wps:wsp>
                      <wps:cNvPr id="25560" name="Shape 25560"/>
                      <wps:cNvSpPr/>
                      <wps:spPr>
                        <a:xfrm>
                          <a:off x="0" y="0"/>
                          <a:ext cx="54206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0614" h="9144">
                              <a:moveTo>
                                <a:pt x="0" y="0"/>
                              </a:moveTo>
                              <a:lnTo>
                                <a:pt x="5420614" y="0"/>
                              </a:lnTo>
                              <a:lnTo>
                                <a:pt x="54206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C918CE" id="Group 24769" o:spid="_x0000_s1026" style="position:absolute;margin-left:88pt;margin-top:50.75pt;width:426.8pt;height:.5pt;z-index:251655168;mso-position-horizontal-relative:page;mso-position-vertical-relative:page" coordsize="542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">
              <v:shape id="Shape 25560" o:spid="_x0000_s1027" style="position:absolute;width:54206;height:91;visibility:visible;mso-wrap-style:square;v-text-anchor:top" coordsize="54206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" path="m,l5420614,r,9144l,9144,,e" fillcolor="#4f81bd" stroked="f" strokeweight="0">
                <v:stroke miterlimit="83231f" joinstyle="miter"/>
                <v:path arrowok="t" textboxrect="0,0,5420614,9144"/>
              </v:shape>
              <w10:wrap type="square" anchorx="page" anchory="page"/>
            </v:group>
          </w:pict>
        </mc:Fallback>
      </mc:AlternateContent>
    </w:r>
    <w:r>
      <w:rPr>
        <w:b/>
        <w:i/>
        <w:color w:val="4F81BD"/>
      </w:rPr>
      <w:t xml:space="preserve">Logique combinatoire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0367C" w14:textId="22FB5C7B" w:rsidR="00872176" w:rsidRDefault="00FA4096">
    <w:pPr>
      <w:spacing w:after="0" w:line="259" w:lineRule="auto"/>
      <w:ind w:left="0" w:right="1078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B0CE881" wp14:editId="7E60FA18">
              <wp:simplePos x="0" y="0"/>
              <wp:positionH relativeFrom="page">
                <wp:posOffset>1117397</wp:posOffset>
              </wp:positionH>
              <wp:positionV relativeFrom="page">
                <wp:posOffset>644652</wp:posOffset>
              </wp:positionV>
              <wp:extent cx="5420614" cy="6096"/>
              <wp:effectExtent l="0" t="0" r="0" b="0"/>
              <wp:wrapSquare wrapText="bothSides"/>
              <wp:docPr id="24717" name="Group 247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0614" cy="6096"/>
                        <a:chOff x="0" y="0"/>
                        <a:chExt cx="5420614" cy="6096"/>
                      </a:xfrm>
                    </wpg:grpSpPr>
                    <wps:wsp>
                      <wps:cNvPr id="25558" name="Shape 25558"/>
                      <wps:cNvSpPr/>
                      <wps:spPr>
                        <a:xfrm>
                          <a:off x="0" y="0"/>
                          <a:ext cx="542061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0614" h="9144">
                              <a:moveTo>
                                <a:pt x="0" y="0"/>
                              </a:moveTo>
                              <a:lnTo>
                                <a:pt x="5420614" y="0"/>
                              </a:lnTo>
                              <a:lnTo>
                                <a:pt x="542061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71EF8C" id="Group 24717" o:spid="_x0000_s1026" style="position:absolute;margin-left:88pt;margin-top:50.75pt;width:426.8pt;height:.5pt;z-index:251658240;mso-position-horizontal-relative:page;mso-position-vertical-relative:page" coordsize="542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">
              <v:shape id="Shape 25558" o:spid="_x0000_s1027" style="position:absolute;width:54206;height:91;visibility:visible;mso-wrap-style:square;v-text-anchor:top" coordsize="54206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" path="m,l5420614,r,9144l,9144,,e" fillcolor="#4f81bd" stroked="f" strokeweight="0">
                <v:stroke miterlimit="83231f" joinstyle="miter"/>
                <v:path arrowok="t" textboxrect="0,0,5420614,9144"/>
              </v:shape>
              <w10:wrap type="square" anchorx="page" anchory="page"/>
            </v:group>
          </w:pict>
        </mc:Fallback>
      </mc:AlternateContent>
    </w:r>
    <w:r w:rsidR="005F1B74">
      <w:rPr>
        <w:b/>
        <w:i/>
        <w:color w:val="4F81BD"/>
      </w:rPr>
      <w:t>Analyse vibratoire T</w:t>
    </w:r>
    <w:r w:rsidR="001779D4">
      <w:rPr>
        <w:b/>
        <w:i/>
        <w:color w:val="4F81BD"/>
      </w:rPr>
      <w:t>P</w:t>
    </w:r>
    <w:r w:rsidR="00E51BA8">
      <w:rPr>
        <w:b/>
        <w:i/>
        <w:color w:val="4F81BD"/>
      </w:rPr>
      <w:t>2</w:t>
    </w:r>
    <w:r w:rsidR="001779D4">
      <w:rPr>
        <w:b/>
        <w:i/>
        <w:color w:val="4F81BD"/>
      </w:rPr>
      <w:t xml:space="preserve"> mesure </w:t>
    </w:r>
    <w:r w:rsidR="00E51BA8">
      <w:rPr>
        <w:b/>
        <w:i/>
        <w:color w:val="4F81BD"/>
      </w:rPr>
      <w:t>défaut réducteur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2C25" w14:textId="77777777" w:rsidR="00872176" w:rsidRDefault="00872176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1650F"/>
    <w:multiLevelType w:val="hybridMultilevel"/>
    <w:tmpl w:val="57025C80"/>
    <w:lvl w:ilvl="0" w:tplc="0A047C0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C4D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1C038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943E1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B0B3F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7A4F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D85DA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64D09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DAA6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2B3554"/>
    <w:multiLevelType w:val="hybridMultilevel"/>
    <w:tmpl w:val="0CAA49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E2548"/>
    <w:multiLevelType w:val="hybridMultilevel"/>
    <w:tmpl w:val="CFA452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30B8D"/>
    <w:multiLevelType w:val="hybridMultilevel"/>
    <w:tmpl w:val="8D8CDF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E5AB8"/>
    <w:multiLevelType w:val="hybridMultilevel"/>
    <w:tmpl w:val="03B0BE4C"/>
    <w:lvl w:ilvl="0" w:tplc="1A662B0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486C8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D89FD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F833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DE1DB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E278C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0AAE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CA095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949DF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9D6C87"/>
    <w:multiLevelType w:val="hybridMultilevel"/>
    <w:tmpl w:val="759668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C2746"/>
    <w:multiLevelType w:val="hybridMultilevel"/>
    <w:tmpl w:val="D1BEEF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F00A0"/>
    <w:multiLevelType w:val="hybridMultilevel"/>
    <w:tmpl w:val="71A42B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8653A"/>
    <w:multiLevelType w:val="hybridMultilevel"/>
    <w:tmpl w:val="8D8CDF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C61CC"/>
    <w:multiLevelType w:val="hybridMultilevel"/>
    <w:tmpl w:val="FAAA0E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E067D7"/>
    <w:multiLevelType w:val="hybridMultilevel"/>
    <w:tmpl w:val="0E16DD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115CB9"/>
    <w:multiLevelType w:val="hybridMultilevel"/>
    <w:tmpl w:val="C206E6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240CC7"/>
    <w:multiLevelType w:val="hybridMultilevel"/>
    <w:tmpl w:val="A04E4DC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17167DC"/>
    <w:multiLevelType w:val="hybridMultilevel"/>
    <w:tmpl w:val="69E4CE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CA7D1B"/>
    <w:multiLevelType w:val="hybridMultilevel"/>
    <w:tmpl w:val="FAAA0E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E80D3D"/>
    <w:multiLevelType w:val="hybridMultilevel"/>
    <w:tmpl w:val="284E8BF6"/>
    <w:lvl w:ilvl="0" w:tplc="F508B5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094309"/>
    <w:multiLevelType w:val="hybridMultilevel"/>
    <w:tmpl w:val="D74C1F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152127"/>
    <w:multiLevelType w:val="hybridMultilevel"/>
    <w:tmpl w:val="0E16DD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675416"/>
    <w:multiLevelType w:val="hybridMultilevel"/>
    <w:tmpl w:val="1A6CE9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68376">
    <w:abstractNumId w:val="0"/>
  </w:num>
  <w:num w:numId="2" w16cid:durableId="1535075397">
    <w:abstractNumId w:val="4"/>
  </w:num>
  <w:num w:numId="3" w16cid:durableId="2067758786">
    <w:abstractNumId w:val="8"/>
  </w:num>
  <w:num w:numId="4" w16cid:durableId="1106777290">
    <w:abstractNumId w:val="3"/>
  </w:num>
  <w:num w:numId="5" w16cid:durableId="1207178552">
    <w:abstractNumId w:val="7"/>
  </w:num>
  <w:num w:numId="6" w16cid:durableId="1522430118">
    <w:abstractNumId w:val="11"/>
  </w:num>
  <w:num w:numId="7" w16cid:durableId="883559012">
    <w:abstractNumId w:val="12"/>
  </w:num>
  <w:num w:numId="8" w16cid:durableId="1592810399">
    <w:abstractNumId w:val="5"/>
  </w:num>
  <w:num w:numId="9" w16cid:durableId="211617548">
    <w:abstractNumId w:val="16"/>
  </w:num>
  <w:num w:numId="10" w16cid:durableId="1336421208">
    <w:abstractNumId w:val="18"/>
  </w:num>
  <w:num w:numId="11" w16cid:durableId="170722704">
    <w:abstractNumId w:val="6"/>
  </w:num>
  <w:num w:numId="12" w16cid:durableId="1039941283">
    <w:abstractNumId w:val="9"/>
  </w:num>
  <w:num w:numId="13" w16cid:durableId="629825355">
    <w:abstractNumId w:val="1"/>
  </w:num>
  <w:num w:numId="14" w16cid:durableId="443771876">
    <w:abstractNumId w:val="13"/>
  </w:num>
  <w:num w:numId="15" w16cid:durableId="541333819">
    <w:abstractNumId w:val="17"/>
  </w:num>
  <w:num w:numId="16" w16cid:durableId="1599295686">
    <w:abstractNumId w:val="10"/>
  </w:num>
  <w:num w:numId="17" w16cid:durableId="1971012065">
    <w:abstractNumId w:val="2"/>
  </w:num>
  <w:num w:numId="18" w16cid:durableId="1278171843">
    <w:abstractNumId w:val="14"/>
  </w:num>
  <w:num w:numId="19" w16cid:durableId="13952797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176"/>
    <w:rsid w:val="0001012A"/>
    <w:rsid w:val="000163AF"/>
    <w:rsid w:val="00046C20"/>
    <w:rsid w:val="000C5C4F"/>
    <w:rsid w:val="000C7B1B"/>
    <w:rsid w:val="000D01A7"/>
    <w:rsid w:val="000F0275"/>
    <w:rsid w:val="00176845"/>
    <w:rsid w:val="001779D4"/>
    <w:rsid w:val="0018564F"/>
    <w:rsid w:val="002007FA"/>
    <w:rsid w:val="00212C23"/>
    <w:rsid w:val="002326DD"/>
    <w:rsid w:val="002424CB"/>
    <w:rsid w:val="0024637D"/>
    <w:rsid w:val="00263AFD"/>
    <w:rsid w:val="00264B39"/>
    <w:rsid w:val="00295794"/>
    <w:rsid w:val="002A18A2"/>
    <w:rsid w:val="002A6CCB"/>
    <w:rsid w:val="002C5B55"/>
    <w:rsid w:val="002C7B19"/>
    <w:rsid w:val="00345A15"/>
    <w:rsid w:val="00376018"/>
    <w:rsid w:val="00380D0A"/>
    <w:rsid w:val="00387073"/>
    <w:rsid w:val="003A1AB4"/>
    <w:rsid w:val="003C0A3D"/>
    <w:rsid w:val="004163D5"/>
    <w:rsid w:val="004430A2"/>
    <w:rsid w:val="00444134"/>
    <w:rsid w:val="00455717"/>
    <w:rsid w:val="00494908"/>
    <w:rsid w:val="004A5C18"/>
    <w:rsid w:val="004B62ED"/>
    <w:rsid w:val="004B67B3"/>
    <w:rsid w:val="004C3A1D"/>
    <w:rsid w:val="004D4505"/>
    <w:rsid w:val="004F4FA6"/>
    <w:rsid w:val="00501E53"/>
    <w:rsid w:val="005C0099"/>
    <w:rsid w:val="005C37FE"/>
    <w:rsid w:val="005D021E"/>
    <w:rsid w:val="005D38B6"/>
    <w:rsid w:val="005F17B7"/>
    <w:rsid w:val="005F1B74"/>
    <w:rsid w:val="00615E0A"/>
    <w:rsid w:val="006242D7"/>
    <w:rsid w:val="006A3795"/>
    <w:rsid w:val="006B18F8"/>
    <w:rsid w:val="00746EEA"/>
    <w:rsid w:val="007550CE"/>
    <w:rsid w:val="007A1AE3"/>
    <w:rsid w:val="007F57B5"/>
    <w:rsid w:val="00864471"/>
    <w:rsid w:val="00872176"/>
    <w:rsid w:val="008F3DD4"/>
    <w:rsid w:val="00915B0D"/>
    <w:rsid w:val="00940A66"/>
    <w:rsid w:val="009450BE"/>
    <w:rsid w:val="00957C84"/>
    <w:rsid w:val="00960CBD"/>
    <w:rsid w:val="00961724"/>
    <w:rsid w:val="009A2444"/>
    <w:rsid w:val="00A001F6"/>
    <w:rsid w:val="00A40E5E"/>
    <w:rsid w:val="00A75D49"/>
    <w:rsid w:val="00A80225"/>
    <w:rsid w:val="00B044A3"/>
    <w:rsid w:val="00B061FF"/>
    <w:rsid w:val="00B137C8"/>
    <w:rsid w:val="00B41428"/>
    <w:rsid w:val="00B66C24"/>
    <w:rsid w:val="00BB60FC"/>
    <w:rsid w:val="00BB76AF"/>
    <w:rsid w:val="00BD7A4E"/>
    <w:rsid w:val="00BE2C18"/>
    <w:rsid w:val="00C16E5B"/>
    <w:rsid w:val="00C842D0"/>
    <w:rsid w:val="00DA6977"/>
    <w:rsid w:val="00DB14FD"/>
    <w:rsid w:val="00DD1DD6"/>
    <w:rsid w:val="00DF0E7D"/>
    <w:rsid w:val="00DF1DC3"/>
    <w:rsid w:val="00E27BF2"/>
    <w:rsid w:val="00E44A25"/>
    <w:rsid w:val="00E51BA8"/>
    <w:rsid w:val="00E7384D"/>
    <w:rsid w:val="00EB5F6E"/>
    <w:rsid w:val="00EC355F"/>
    <w:rsid w:val="00F94080"/>
    <w:rsid w:val="00FA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21C086"/>
  <w15:docId w15:val="{C45432B8-CA9D-4432-9BFD-CC6C69312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7" w:line="268" w:lineRule="auto"/>
      <w:ind w:left="10" w:hanging="10"/>
    </w:pPr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ind w:left="10" w:hanging="10"/>
      <w:outlineLvl w:val="0"/>
    </w:pPr>
    <w:rPr>
      <w:rFonts w:ascii="Cambria" w:eastAsia="Cambria" w:hAnsi="Cambria" w:cs="Cambria"/>
      <w:b/>
      <w:color w:val="4F81BD"/>
      <w:sz w:val="2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163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mbria" w:eastAsia="Cambria" w:hAnsi="Cambria" w:cs="Cambria"/>
      <w:b/>
      <w:color w:val="4F81BD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C7B19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</w:rPr>
  </w:style>
  <w:style w:type="character" w:customStyle="1" w:styleId="En-tteCar">
    <w:name w:val="En-tête Car"/>
    <w:basedOn w:val="Policepardfaut"/>
    <w:link w:val="En-tte"/>
    <w:uiPriority w:val="99"/>
    <w:rsid w:val="002C7B1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rsid w:val="002C7B19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</w:rPr>
  </w:style>
  <w:style w:type="character" w:customStyle="1" w:styleId="PieddepageCar">
    <w:name w:val="Pied de page Car"/>
    <w:basedOn w:val="Policepardfaut"/>
    <w:link w:val="Pieddepage"/>
    <w:uiPriority w:val="99"/>
    <w:rsid w:val="002C7B19"/>
    <w:rPr>
      <w:rFonts w:cs="Times New Roman"/>
    </w:rPr>
  </w:style>
  <w:style w:type="paragraph" w:customStyle="1" w:styleId="Paragraphes">
    <w:name w:val="Paragraphes"/>
    <w:basedOn w:val="Normal"/>
    <w:rsid w:val="00B061FF"/>
    <w:pPr>
      <w:autoSpaceDE w:val="0"/>
      <w:autoSpaceDN w:val="0"/>
      <w:adjustRightInd w:val="0"/>
      <w:spacing w:before="43" w:after="0" w:line="240" w:lineRule="auto"/>
      <w:ind w:left="158" w:firstLine="0"/>
      <w:jc w:val="both"/>
    </w:pPr>
    <w:rPr>
      <w:rFonts w:ascii="Arial" w:eastAsia="Times New Roman" w:hAnsi="Arial" w:cs="Arial"/>
      <w:color w:val="auto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746EEA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46E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176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A1AB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C37FE"/>
    <w:rPr>
      <w:color w:val="808080"/>
    </w:rPr>
  </w:style>
  <w:style w:type="paragraph" w:customStyle="1" w:styleId="Default">
    <w:name w:val="Default"/>
    <w:rsid w:val="00DA69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itresousparagraphe">
    <w:name w:val="Titre sous paragraphe"/>
    <w:basedOn w:val="Normal"/>
    <w:rsid w:val="002C5B55"/>
    <w:pPr>
      <w:spacing w:before="60" w:after="60" w:line="240" w:lineRule="auto"/>
      <w:ind w:left="0" w:firstLine="0"/>
      <w:jc w:val="both"/>
    </w:pPr>
    <w:rPr>
      <w:rFonts w:ascii="Arial" w:eastAsia="Times New Roman" w:hAnsi="Arial" w:cs="Arial"/>
      <w:b/>
      <w:bCs/>
      <w:color w:val="auto"/>
      <w:szCs w:val="20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BB76AF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163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5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r.wikipedia.org/wiki/Internet_Protocol" TargetMode="External"/><Relationship Id="rId18" Type="http://schemas.openxmlformats.org/officeDocument/2006/relationships/image" Target="media/image4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fr.wikipedia.org/wiki/Modulation_du_signal" TargetMode="External"/><Relationship Id="rId17" Type="http://schemas.openxmlformats.org/officeDocument/2006/relationships/image" Target="media/image3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fr.wikipedia.org/wiki/Paquet_(r%C3%A9seau)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r.wikipedia.org/wiki/Passerelle_(informatique)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fr.wikipedia.org/wiki/Chirpstack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fr.wikipedia.org/wiki/Serveur_informatique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r.wikipedia.org/wiki/Ethernet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1AC0B-6F4C-4C46-86D5-6B0F7E679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1081</Words>
  <Characters>5950</Characters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Exercices de logique combinatoire</vt:lpstr>
    </vt:vector>
  </TitlesOfParts>
  <Company/>
  <LinksUpToDate>false</LinksUpToDate>
  <CharactersWithSpaces>7017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cp:lastPrinted>2023-07-31T14:15:00Z</cp:lastPrinted>
  <dcterms:created xsi:type="dcterms:W3CDTF">2023-09-28T12:36:00Z</dcterms:created>
  <dcterms:modified xsi:type="dcterms:W3CDTF">2023-09-28T12:36:00Z</dcterms:modified>
</cp:coreProperties>
</file>