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1D09" w:rsidRDefault="00D11D09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860A5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Mise en œuvre des opérations de maintenance simple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860A56" w:rsidP="007E76C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remplacement d’un</w:t>
            </w:r>
            <w:r w:rsidR="00A05F16"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 </w:t>
            </w:r>
            <w:r w:rsidR="007E76C5">
              <w:rPr>
                <w:rFonts w:ascii="Arial" w:hAnsi="Arial" w:cs="Arial"/>
                <w:bCs/>
                <w:sz w:val="28"/>
                <w:szCs w:val="28"/>
                <w:u w:val="single"/>
              </w:rPr>
              <w:t>démarreur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7E76C5" w:rsidP="00860A56">
      <w:pPr>
        <w:jc w:val="center"/>
        <w:rPr>
          <w:rFonts w:ascii="Arial" w:hAnsi="Arial" w:cs="Arial"/>
        </w:rPr>
      </w:pPr>
      <w:r w:rsidRPr="00FE46EE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3" o:spid="_x0000_i1025" type="#_x0000_t75" alt="Mon tracteur ne veut pas démarrer - YouTube" style="width:189.75pt;height:107.25pt;visibility:visible">
            <v:imagedata r:id="rId7" o:title="Mon tracteur ne veut pas démarrer - YouTube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pPr w:leftFromText="141" w:rightFromText="141" w:vertAnchor="text" w:horzAnchor="margin" w:tblpY="-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8"/>
        <w:gridCol w:w="665"/>
        <w:gridCol w:w="665"/>
        <w:gridCol w:w="665"/>
        <w:gridCol w:w="665"/>
      </w:tblGrid>
      <w:tr w:rsidR="00857B14" w:rsidTr="00857B14">
        <w:tc>
          <w:tcPr>
            <w:tcW w:w="6628" w:type="dxa"/>
            <w:shd w:val="clear" w:color="auto" w:fill="D9D9D9"/>
          </w:tcPr>
          <w:p w:rsidR="00857B14" w:rsidRPr="00A85573" w:rsidRDefault="00857B14" w:rsidP="00857B14">
            <w:pPr>
              <w:jc w:val="center"/>
              <w:rPr>
                <w:b/>
                <w:color w:val="C00000"/>
              </w:rPr>
            </w:pPr>
            <w:r w:rsidRPr="00A85573">
              <w:rPr>
                <w:b/>
                <w:color w:val="C00000"/>
              </w:rPr>
              <w:t>COMPÉTENCES COMMUNES</w:t>
            </w:r>
          </w:p>
        </w:tc>
        <w:tc>
          <w:tcPr>
            <w:tcW w:w="665" w:type="dxa"/>
            <w:shd w:val="clear" w:color="auto" w:fill="FF00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0</w:t>
            </w:r>
          </w:p>
        </w:tc>
        <w:tc>
          <w:tcPr>
            <w:tcW w:w="665" w:type="dxa"/>
            <w:shd w:val="clear" w:color="auto" w:fill="FFFF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1</w:t>
            </w:r>
          </w:p>
        </w:tc>
        <w:tc>
          <w:tcPr>
            <w:tcW w:w="665" w:type="dxa"/>
            <w:shd w:val="clear" w:color="auto" w:fill="92D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2</w:t>
            </w:r>
          </w:p>
        </w:tc>
        <w:tc>
          <w:tcPr>
            <w:tcW w:w="665" w:type="dxa"/>
            <w:shd w:val="clear" w:color="auto" w:fill="00B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3</w:t>
            </w:r>
          </w:p>
        </w:tc>
      </w:tr>
      <w:tr w:rsidR="00857B14" w:rsidTr="00857B14">
        <w:trPr>
          <w:trHeight w:val="766"/>
        </w:trPr>
        <w:tc>
          <w:tcPr>
            <w:tcW w:w="6628" w:type="dxa"/>
            <w:shd w:val="clear" w:color="auto" w:fill="auto"/>
          </w:tcPr>
          <w:p w:rsidR="00860A56" w:rsidRPr="00860A56" w:rsidRDefault="00860A56" w:rsidP="00860A56">
            <w:pPr>
              <w:rPr>
                <w:rFonts w:ascii="Calibri" w:eastAsia="Calibri" w:hAnsi="Calibri" w:cs="Arial"/>
                <w:color w:val="000000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>CC2.3 Rendre compte de son intervention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CC3.1 Identifier les étapes de l’intervention et leur chronologie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color w:val="FF0000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 xml:space="preserve">CC3.2 Choisir le poste de travail et/ou les équipements, les outillages, les pièces 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CC4.1 Organiser le poste de travail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>CC4.2 Maintenir en état le poste de travail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CC4.3 Appliquer les règles en lien avec l’hygiène, la santé, la sécurité et l’environnement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CC5.1 Remplacer les sous-ensembles, un sous-système, un élément</w:t>
            </w:r>
          </w:p>
          <w:p w:rsidR="00857B14" w:rsidRDefault="00857B14" w:rsidP="00857B14"/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</w:tr>
    </w:tbl>
    <w:p w:rsidR="00B60216" w:rsidRDefault="00860A56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3in;height:203.25pt;z-index:25165619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857B14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57.65pt;width:2in;height:102.4pt;z-index:251657216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A95C1B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234.75pt;z-index:251655168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740BE3" w:rsidRDefault="007E76C5" w:rsidP="00AB32B9">
                  <w:pPr>
                    <w:spacing w:before="3" w:line="275" w:lineRule="exact"/>
                    <w:ind w:left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Le moteur n’est pas entraîné lors du démarrage</w:t>
                  </w:r>
                </w:p>
                <w:p w:rsidR="00A05F16" w:rsidRPr="00A95C1B" w:rsidRDefault="00A05F16" w:rsidP="00AB32B9">
                  <w:pPr>
                    <w:spacing w:before="3" w:line="275" w:lineRule="exact"/>
                    <w:ind w:left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A95C1B" w:rsidRPr="00F5517C" w:rsidRDefault="00740BE3" w:rsidP="00F5517C">
                  <w:pPr>
                    <w:spacing w:before="279" w:line="273" w:lineRule="exact"/>
                    <w:ind w:right="2358" w:firstLine="70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Remplacer </w:t>
                  </w:r>
                  <w:r w:rsidR="00F5517C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</w:t>
                  </w:r>
                  <w:r w:rsidR="00A05F16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e </w:t>
                  </w:r>
                  <w:r w:rsidR="007E76C5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démarreur.</w:t>
                  </w:r>
                </w:p>
                <w:p w:rsidR="00A95C1B" w:rsidRDefault="00A95C1B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077920" w:rsidRDefault="001C1885" w:rsidP="001C1885">
                  <w:pPr>
                    <w:rPr>
                      <w:rFonts w:ascii="Arial" w:hAnsi="Arial" w:cs="Arial"/>
                    </w:rPr>
                  </w:pP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Pr="00077920">
                    <w:rPr>
                      <w:rFonts w:ascii="Arial" w:hAnsi="Arial" w:cs="Arial"/>
                    </w:rPr>
                    <w:t xml:space="preserve"> </w:t>
                  </w:r>
                </w:p>
                <w:p w:rsidR="001C1885" w:rsidRPr="00077920" w:rsidRDefault="001C1885">
                  <w:pPr>
                    <w:rPr>
                      <w:rFonts w:ascii="Arial" w:hAnsi="Arial" w:cs="Arial"/>
                    </w:rPr>
                  </w:pPr>
                </w:p>
                <w:p w:rsidR="003C594C" w:rsidRPr="003C594C" w:rsidRDefault="00A95C1B" w:rsidP="003C594C">
                  <w:pPr>
                    <w:spacing w:before="3" w:line="275" w:lineRule="exact"/>
                    <w:ind w:left="720"/>
                    <w:textAlignment w:val="baseline"/>
                    <w:rPr>
                      <w:rFonts w:ascii="Arial" w:hAnsi="Arial" w:cs="Arial"/>
                      <w:color w:val="000000"/>
                    </w:rPr>
                  </w:pPr>
                  <w:proofErr w:type="gramStart"/>
                  <w:r>
                    <w:rPr>
                      <w:rFonts w:ascii="Arial" w:hAnsi="Arial" w:cs="Arial"/>
                      <w:color w:val="000000"/>
                    </w:rPr>
                    <w:t>ê</w:t>
                  </w:r>
                  <w:r w:rsidR="003C594C" w:rsidRPr="003C594C">
                    <w:rPr>
                      <w:rFonts w:ascii="Arial" w:hAnsi="Arial" w:cs="Arial"/>
                      <w:color w:val="000000"/>
                    </w:rPr>
                    <w:t>tre</w:t>
                  </w:r>
                  <w:proofErr w:type="gramEnd"/>
                  <w:r w:rsidR="003C594C" w:rsidRPr="003C594C">
                    <w:rPr>
                      <w:rFonts w:ascii="Arial" w:hAnsi="Arial" w:cs="Arial"/>
                      <w:color w:val="000000"/>
                    </w:rPr>
                    <w:t xml:space="preserve"> capable de remplacer </w:t>
                  </w:r>
                  <w:r w:rsidR="002F0BEA">
                    <w:rPr>
                      <w:rFonts w:ascii="Arial" w:hAnsi="Arial" w:cs="Arial"/>
                      <w:color w:val="000000"/>
                    </w:rPr>
                    <w:t>l</w:t>
                  </w:r>
                  <w:r w:rsidR="00A05F16">
                    <w:rPr>
                      <w:rFonts w:ascii="Arial" w:hAnsi="Arial" w:cs="Arial"/>
                      <w:color w:val="000000"/>
                    </w:rPr>
                    <w:t xml:space="preserve">e </w:t>
                  </w:r>
                  <w:r w:rsidR="007E76C5">
                    <w:rPr>
                      <w:rFonts w:ascii="Arial" w:hAnsi="Arial" w:cs="Arial"/>
                      <w:color w:val="000000"/>
                    </w:rPr>
                    <w:t>démarreur</w:t>
                  </w:r>
                  <w:r w:rsidR="00A05F16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="003C594C" w:rsidRPr="003C594C">
                    <w:rPr>
                      <w:rFonts w:ascii="Arial" w:hAnsi="Arial" w:cs="Arial"/>
                      <w:color w:val="000000"/>
                    </w:rPr>
                    <w:t>en respectant les consignes de sécurité.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94C" w:rsidRDefault="00F5517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31.1pt;margin-top:378pt;width:155.9pt;height:11.3pt;z-index:-251658240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  <w:r w:rsidR="003C594C"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="003C594C"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F5517C" w:rsidRDefault="00F5517C" w:rsidP="00F5517C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</w:p>
    <w:p w:rsidR="00F5517C" w:rsidRDefault="00F5517C" w:rsidP="00F5517C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</w:p>
    <w:p w:rsidR="00A95C1B" w:rsidRPr="002F0BEA" w:rsidRDefault="002F0BEA" w:rsidP="002F0BEA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d’indiquer la fonction et l’implantation de l’élément sur la machine</w:t>
      </w:r>
    </w:p>
    <w:p w:rsidR="00A95C1B" w:rsidRDefault="00F5517C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left:0;text-align:left;margin-left:231.1pt;margin-top:446.25pt;width:153.65pt;height:23.3pt;z-index:-251657216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5517C" w:rsidRDefault="00F5517C" w:rsidP="00F5517C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</w:p>
    <w:p w:rsidR="00F5517C" w:rsidRDefault="00F5517C" w:rsidP="00F5517C">
      <w:pPr>
        <w:pStyle w:val="Paragraphedeliste"/>
        <w:rPr>
          <w:rFonts w:ascii="Arial" w:hAnsi="Arial"/>
          <w:color w:val="000000"/>
          <w:spacing w:val="-1"/>
        </w:rPr>
      </w:pPr>
    </w:p>
    <w:p w:rsidR="003C594C" w:rsidRPr="002F0BEA" w:rsidRDefault="002F0BEA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  <w:sectPr w:rsidR="003C594C" w:rsidRPr="002F0BEA" w:rsidSect="003C594C">
          <w:pgSz w:w="11909" w:h="16838"/>
          <w:pgMar w:top="991" w:right="5668" w:bottom="282" w:left="1421" w:header="720" w:footer="720" w:gutter="0"/>
          <w:cols w:space="720"/>
        </w:sectPr>
      </w:pPr>
      <w:r>
        <w:rPr>
          <w:rFonts w:ascii="Arial" w:hAnsi="Arial" w:cs="Arial"/>
          <w:color w:val="000000"/>
          <w:spacing w:val="-1"/>
          <w:lang w:eastAsia="en-US"/>
        </w:rPr>
        <w:t>compléter les types de liaisons qui relient l’élément au reste de la machine</w:t>
      </w:r>
    </w:p>
    <w:p w:rsidR="003C594C" w:rsidRPr="003C594C" w:rsidRDefault="003C594C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lastRenderedPageBreak/>
        <w:t xml:space="preserve"> </w:t>
      </w:r>
      <w:r w:rsidR="002F0BEA"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FF553D" w:rsidRDefault="002F0BEA" w:rsidP="003C594C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>Remplacer l’élément en complétant la chronologie des opérations</w:t>
      </w:r>
    </w:p>
    <w:p w:rsidR="00FF553D" w:rsidRDefault="00FF553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Default="00F5517C" w:rsidP="00FF553D">
      <w:pPr>
        <w:pStyle w:val="Paragraphedeliste"/>
        <w:rPr>
          <w:rFonts w:ascii="Arial" w:eastAsia="PMingLiU" w:hAnsi="Arial"/>
        </w:rPr>
      </w:pPr>
      <w:r>
        <w:rPr>
          <w:rFonts w:ascii="Arial" w:eastAsia="PMingLiU" w:hAnsi="Arial"/>
          <w:noProof/>
        </w:rPr>
        <w:pict>
          <v:shape id="_x0000_s1320" type="#_x0000_t202" style="position:absolute;left:0;text-align:left;margin-left:239.35pt;margin-top:591pt;width:153.65pt;height:23.3pt;z-index:-251656192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5517C" w:rsidRDefault="002F0BEA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  <w:r w:rsidR="003C594C" w:rsidRPr="00F5517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FF553D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2"/>
            <w:col w:w="1559" w:space="0"/>
          </w:cols>
        </w:sectPr>
      </w:pPr>
    </w:p>
    <w:p w:rsidR="00B60216" w:rsidRPr="00FF553D" w:rsidRDefault="00B25F8C" w:rsidP="00F5517C">
      <w:pPr>
        <w:numPr>
          <w:ilvl w:val="0"/>
          <w:numId w:val="21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Compléter l’O.R</w:t>
      </w:r>
      <w:r w:rsidR="00FF553D" w:rsidRPr="00FF553D">
        <w:rPr>
          <w:rFonts w:ascii="Arial" w:hAnsi="Arial" w:cs="Arial"/>
          <w:u w:val="single"/>
        </w:rPr>
        <w:t xml:space="preserve"> ci-dessous</w:t>
      </w:r>
    </w:p>
    <w:p w:rsidR="00B60216" w:rsidRDefault="00B60216" w:rsidP="00B60216">
      <w:pPr>
        <w:ind w:firstLine="720"/>
        <w:rPr>
          <w:rFonts w:ascii="Arial" w:hAnsi="Arial" w:cs="Arial"/>
        </w:rPr>
      </w:pPr>
    </w:p>
    <w:p w:rsidR="00B60216" w:rsidRDefault="000F106F" w:rsidP="00B25F8C">
      <w:pPr>
        <w:ind w:firstLine="720"/>
        <w:rPr>
          <w:rFonts w:ascii="Arial" w:hAnsi="Arial" w:cs="Arial"/>
        </w:rPr>
      </w:pPr>
      <w:r>
        <w:rPr>
          <w:bCs/>
          <w:noProof/>
        </w:rPr>
        <w:pict>
          <v:shape id="_x0000_s1323" type="#_x0000_t202" style="position:absolute;left:0;text-align:left;margin-left:351.7pt;margin-top:601.95pt;width:111pt;height:38.25pt;z-index:251663360" fillcolor="white [3212]">
            <v:textbox>
              <w:txbxContent>
                <w:p w:rsidR="000F106F" w:rsidRPr="000F106F" w:rsidRDefault="000F106F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>
                    <w:rPr>
                      <w:rFonts w:ascii="Arial" w:hAnsi="Arial" w:cs="Arial"/>
                      <w:b/>
                      <w:color w:val="FF0000"/>
                    </w:rPr>
                    <w:t>A vérifier</w:t>
                  </w:r>
                </w:p>
              </w:txbxContent>
            </v:textbox>
          </v:shape>
        </w:pict>
      </w:r>
      <w:r>
        <w:rPr>
          <w:bCs/>
          <w:noProof/>
        </w:rPr>
        <w:pict>
          <v:shape id="_x0000_s1322" type="#_x0000_t202" style="position:absolute;left:0;text-align:left;margin-left:290.2pt;margin-top:349.2pt;width:111pt;height:38.25pt;z-index:251662336" fillcolor="white [3212]">
            <v:textbox>
              <w:txbxContent>
                <w:p w:rsidR="000F106F" w:rsidRPr="000F106F" w:rsidRDefault="000F106F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>
                    <w:rPr>
                      <w:rFonts w:ascii="Arial" w:hAnsi="Arial" w:cs="Arial"/>
                      <w:b/>
                      <w:color w:val="FF0000"/>
                    </w:rPr>
                    <w:t>A vérifier</w:t>
                  </w:r>
                </w:p>
              </w:txbxContent>
            </v:textbox>
          </v:shape>
        </w:pict>
      </w:r>
      <w:r>
        <w:rPr>
          <w:bCs/>
          <w:noProof/>
        </w:rPr>
        <w:pict>
          <v:shape id="_x0000_s1321" type="#_x0000_t202" style="position:absolute;left:0;text-align:left;margin-left:290.2pt;margin-top:91.95pt;width:156pt;height:49.5pt;z-index:251661312" fillcolor="white [3212]">
            <v:textbox>
              <w:txbxContent>
                <w:p w:rsidR="000F106F" w:rsidRPr="000F106F" w:rsidRDefault="000F106F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 w:rsidRPr="000F106F">
                    <w:rPr>
                      <w:rFonts w:ascii="Arial" w:hAnsi="Arial" w:cs="Arial"/>
                      <w:b/>
                      <w:color w:val="FF0000"/>
                    </w:rPr>
                    <w:t>Nom du professeur en charge du groupe</w:t>
                  </w:r>
                </w:p>
              </w:txbxContent>
            </v:textbox>
          </v:shape>
        </w:pict>
      </w:r>
      <w:r w:rsidR="00F5517C" w:rsidRPr="00445B53">
        <w:rPr>
          <w:bCs/>
        </w:rPr>
        <w:object w:dxaOrig="11220" w:dyaOrig="16050">
          <v:shape id="_x0000_i1026" type="#_x0000_t75" style="width:452.25pt;height:654pt">
            <v:imagedata r:id="rId10" o:title=""/>
          </v:shape>
        </w:object>
      </w:r>
    </w:p>
    <w:p w:rsidR="00B25F8C" w:rsidRDefault="00B25F8C" w:rsidP="00B25F8C">
      <w:pPr>
        <w:numPr>
          <w:ilvl w:val="0"/>
          <w:numId w:val="16"/>
        </w:numPr>
        <w:tabs>
          <w:tab w:val="left" w:pos="-218"/>
          <w:tab w:val="left" w:pos="792"/>
        </w:tabs>
        <w:spacing w:before="261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lastRenderedPageBreak/>
        <w:t>Indiquer la fonction et l’implantation de l’élément sur la machine</w:t>
      </w:r>
    </w:p>
    <w:p w:rsidR="00B84AF5" w:rsidRDefault="00B84AF5" w:rsidP="00B84AF5">
      <w:pPr>
        <w:tabs>
          <w:tab w:val="left" w:pos="-218"/>
          <w:tab w:val="left" w:pos="792"/>
        </w:tabs>
        <w:spacing w:before="261" w:line="278" w:lineRule="exact"/>
        <w:ind w:left="786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97"/>
        <w:gridCol w:w="4119"/>
      </w:tblGrid>
      <w:tr w:rsidR="00B84AF5" w:rsidRPr="00652C13" w:rsidTr="00652C13">
        <w:trPr>
          <w:trHeight w:val="301"/>
        </w:trPr>
        <w:tc>
          <w:tcPr>
            <w:tcW w:w="4610" w:type="dxa"/>
            <w:shd w:val="clear" w:color="auto" w:fill="auto"/>
          </w:tcPr>
          <w:p w:rsidR="00B84AF5" w:rsidRPr="00652C13" w:rsidRDefault="00B84AF5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  <w:rPr>
                <w:rFonts w:ascii="Arial" w:hAnsi="Arial" w:cs="Arial"/>
                <w:color w:val="000000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Cs w:val="22"/>
                <w:lang w:eastAsia="en-US"/>
              </w:rPr>
              <w:t>fonction globale</w:t>
            </w:r>
          </w:p>
        </w:tc>
        <w:tc>
          <w:tcPr>
            <w:tcW w:w="4610" w:type="dxa"/>
            <w:shd w:val="clear" w:color="auto" w:fill="auto"/>
          </w:tcPr>
          <w:p w:rsidR="00B84AF5" w:rsidRPr="00652C13" w:rsidRDefault="00B84AF5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  <w:rPr>
                <w:rFonts w:ascii="Arial" w:hAnsi="Arial" w:cs="Arial"/>
                <w:color w:val="000000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Cs w:val="22"/>
                <w:lang w:eastAsia="en-US"/>
              </w:rPr>
              <w:t>implantation sur la machine</w:t>
            </w:r>
          </w:p>
        </w:tc>
      </w:tr>
      <w:tr w:rsidR="00B84AF5" w:rsidRPr="00652C13" w:rsidTr="00652C13">
        <w:trPr>
          <w:trHeight w:val="1017"/>
        </w:trPr>
        <w:tc>
          <w:tcPr>
            <w:tcW w:w="4610" w:type="dxa"/>
            <w:shd w:val="clear" w:color="auto" w:fill="auto"/>
          </w:tcPr>
          <w:p w:rsidR="00B84AF5" w:rsidRPr="000F106F" w:rsidRDefault="000F106F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F106F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Lancer le moteur thermique</w:t>
            </w:r>
          </w:p>
        </w:tc>
        <w:tc>
          <w:tcPr>
            <w:tcW w:w="4610" w:type="dxa"/>
            <w:shd w:val="clear" w:color="auto" w:fill="auto"/>
          </w:tcPr>
          <w:p w:rsidR="00B84AF5" w:rsidRPr="000F106F" w:rsidRDefault="000F106F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F106F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A proximité du volant moteur</w:t>
            </w:r>
          </w:p>
        </w:tc>
      </w:tr>
    </w:tbl>
    <w:p w:rsidR="00B25F8C" w:rsidRPr="00B25F8C" w:rsidRDefault="00B25F8C" w:rsidP="00B25F8C">
      <w:pPr>
        <w:tabs>
          <w:tab w:val="left" w:pos="-218"/>
          <w:tab w:val="left" w:pos="792"/>
        </w:tabs>
        <w:spacing w:before="261" w:line="278" w:lineRule="exact"/>
        <w:ind w:left="108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3D24B1" w:rsidRDefault="00B25F8C" w:rsidP="003D24B1">
      <w:pPr>
        <w:numPr>
          <w:ilvl w:val="0"/>
          <w:numId w:val="16"/>
        </w:numPr>
        <w:spacing w:after="784"/>
        <w:ind w:right="312"/>
        <w:textAlignment w:val="baseline"/>
        <w:rPr>
          <w:rFonts w:eastAsia="PMingLiU"/>
          <w:sz w:val="22"/>
          <w:szCs w:val="22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Identifier les différents types de liaison qui relient l’élément au reste de la machine, les risques et précautions à prendre, l’outillage à utiliser</w:t>
      </w: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85"/>
        <w:gridCol w:w="2693"/>
        <w:gridCol w:w="2551"/>
        <w:gridCol w:w="2268"/>
      </w:tblGrid>
      <w:tr w:rsidR="00494054" w:rsidRPr="00652C13" w:rsidTr="00652C13">
        <w:tc>
          <w:tcPr>
            <w:tcW w:w="1985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type de liaison</w:t>
            </w:r>
          </w:p>
        </w:tc>
        <w:tc>
          <w:tcPr>
            <w:tcW w:w="2693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risque professionnel (électrique, projection de fluide sous pression, écrasement,…)</w:t>
            </w:r>
          </w:p>
        </w:tc>
        <w:tc>
          <w:tcPr>
            <w:tcW w:w="2551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Précautions à prendre (EPI, moyens de manutention,</w:t>
            </w:r>
            <w:r w:rsidR="00136F42"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 xml:space="preserve"> dépressuriser le circuit,</w:t>
            </w: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…)</w:t>
            </w:r>
          </w:p>
        </w:tc>
        <w:tc>
          <w:tcPr>
            <w:tcW w:w="2268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outillage à utiliser</w:t>
            </w:r>
          </w:p>
        </w:tc>
      </w:tr>
      <w:tr w:rsidR="000F106F" w:rsidRPr="00652C13" w:rsidTr="00652C13">
        <w:tc>
          <w:tcPr>
            <w:tcW w:w="1985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</w:p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électrique</w:t>
            </w:r>
          </w:p>
        </w:tc>
        <w:tc>
          <w:tcPr>
            <w:tcW w:w="2693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électrisation</w:t>
            </w:r>
          </w:p>
        </w:tc>
        <w:tc>
          <w:tcPr>
            <w:tcW w:w="2551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 xml:space="preserve">Utiliser </w:t>
            </w:r>
            <w:proofErr w:type="gramStart"/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le</w:t>
            </w:r>
            <w:proofErr w:type="gramEnd"/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 xml:space="preserve"> coupe circuit</w:t>
            </w:r>
          </w:p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Débrancher la batterie</w:t>
            </w:r>
          </w:p>
        </w:tc>
        <w:tc>
          <w:tcPr>
            <w:tcW w:w="2268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Outillage courant, attention à ne pas faire contact avec la masse lors du débranchement de la batterie</w:t>
            </w:r>
          </w:p>
        </w:tc>
      </w:tr>
      <w:tr w:rsidR="000F106F" w:rsidRPr="00652C13" w:rsidTr="00652C13">
        <w:tc>
          <w:tcPr>
            <w:tcW w:w="1985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mécanique</w:t>
            </w:r>
          </w:p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</w:p>
        </w:tc>
        <w:tc>
          <w:tcPr>
            <w:tcW w:w="2693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Ecrasement lors de la dépose</w:t>
            </w:r>
          </w:p>
        </w:tc>
        <w:tc>
          <w:tcPr>
            <w:tcW w:w="2551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Gants et posture de travail adaptée</w:t>
            </w:r>
          </w:p>
        </w:tc>
        <w:tc>
          <w:tcPr>
            <w:tcW w:w="2268" w:type="dxa"/>
            <w:shd w:val="clear" w:color="auto" w:fill="auto"/>
          </w:tcPr>
          <w:p w:rsidR="000F106F" w:rsidRPr="00932289" w:rsidRDefault="000F106F" w:rsidP="00C115E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Outillage courant</w:t>
            </w: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  <w:p w:rsidR="00494054" w:rsidRPr="00652C13" w:rsidRDefault="00494054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693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551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268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  <w:p w:rsidR="00494054" w:rsidRPr="00652C13" w:rsidRDefault="00494054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693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551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268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</w:tr>
    </w:tbl>
    <w:p w:rsidR="00B84AF5" w:rsidRDefault="00B84AF5" w:rsidP="00B84AF5">
      <w:pPr>
        <w:spacing w:line="221" w:lineRule="exact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3D24B1" w:rsidRDefault="00494054" w:rsidP="003D24B1">
      <w:pPr>
        <w:numPr>
          <w:ilvl w:val="0"/>
          <w:numId w:val="16"/>
        </w:numPr>
        <w:tabs>
          <w:tab w:val="left" w:pos="-218"/>
          <w:tab w:val="left" w:pos="792"/>
        </w:tabs>
        <w:spacing w:before="8" w:after="235" w:line="278" w:lineRule="exact"/>
        <w:ind w:left="792" w:firstLine="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Organiser votre poste de travail</w:t>
      </w: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Pr="00F5517C" w:rsidRDefault="00B84AF5" w:rsidP="00F5517C">
      <w:pPr>
        <w:spacing w:line="221" w:lineRule="exact"/>
        <w:ind w:left="2124" w:firstLine="708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F5517C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F5517C" w:rsidRDefault="00F5517C" w:rsidP="00F5517C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A05F16" w:rsidRDefault="00A05F16" w:rsidP="00F5517C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494054" w:rsidRDefault="00494054" w:rsidP="008B79CD">
      <w:pPr>
        <w:numPr>
          <w:ilvl w:val="0"/>
          <w:numId w:val="16"/>
        </w:numPr>
        <w:tabs>
          <w:tab w:val="left" w:pos="-218"/>
          <w:tab w:val="left" w:pos="851"/>
        </w:tabs>
        <w:spacing w:before="8" w:after="235" w:line="278" w:lineRule="exact"/>
        <w:ind w:left="1418" w:hanging="567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Remplacer l’élément, indiquer les différentes étapes de la procédure de dépose-repose</w:t>
      </w:r>
    </w:p>
    <w:tbl>
      <w:tblPr>
        <w:tblW w:w="10249" w:type="dxa"/>
        <w:tblInd w:w="-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77"/>
        <w:gridCol w:w="4169"/>
        <w:gridCol w:w="5103"/>
      </w:tblGrid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b/>
                <w:sz w:val="28"/>
                <w:szCs w:val="28"/>
              </w:rPr>
              <w:t>Etapes de la dépose</w:t>
            </w: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1662"/>
              <w:rPr>
                <w:rFonts w:ascii="Cambria" w:eastAsia="AR BLANCA" w:hAnsi="Cambria" w:cs="Cambria"/>
                <w:b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b/>
                <w:sz w:val="28"/>
                <w:szCs w:val="28"/>
              </w:rPr>
              <w:t>Etapes de la repose</w:t>
            </w: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1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2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3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4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5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6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7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8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</w:tbl>
    <w:p w:rsidR="003D24B1" w:rsidRPr="00494054" w:rsidRDefault="003D24B1" w:rsidP="003D24B1">
      <w:pPr>
        <w:rPr>
          <w:rFonts w:eastAsia="PMingLiU"/>
          <w:sz w:val="22"/>
          <w:szCs w:val="22"/>
          <w:lang w:eastAsia="en-US"/>
        </w:rPr>
      </w:pPr>
    </w:p>
    <w:p w:rsidR="00C1391A" w:rsidRDefault="00C1391A" w:rsidP="00C1391A">
      <w:pPr>
        <w:spacing w:line="221" w:lineRule="exact"/>
        <w:ind w:left="1211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C1391A" w:rsidRPr="00B84AF5" w:rsidRDefault="00C1391A" w:rsidP="00C1391A">
      <w:pPr>
        <w:spacing w:line="221" w:lineRule="exact"/>
        <w:ind w:left="1211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4AF5" w:rsidRPr="00B84AF5" w:rsidRDefault="00B84AF5" w:rsidP="00B84AF5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B84AF5" w:rsidRPr="00B84AF5" w:rsidRDefault="00B84AF5" w:rsidP="00B84AF5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3D24B1" w:rsidRPr="00136F42" w:rsidRDefault="00136F42" w:rsidP="00C1391A">
      <w:pPr>
        <w:numPr>
          <w:ilvl w:val="0"/>
          <w:numId w:val="20"/>
        </w:numPr>
        <w:ind w:left="1418" w:hanging="567"/>
        <w:rPr>
          <w:rFonts w:eastAsia="PMingLiU"/>
          <w:sz w:val="22"/>
          <w:szCs w:val="22"/>
          <w:u w:val="single"/>
          <w:lang w:eastAsia="en-US"/>
        </w:rPr>
      </w:pPr>
      <w:r w:rsidRPr="00136F42">
        <w:rPr>
          <w:rFonts w:ascii="Arial" w:eastAsia="PMingLiU" w:hAnsi="Arial" w:cs="Arial"/>
          <w:u w:val="single"/>
          <w:lang w:eastAsia="en-US"/>
        </w:rPr>
        <w:t>Remettre en état le poste de travail</w:t>
      </w:r>
    </w:p>
    <w:p w:rsidR="003D24B1" w:rsidRPr="003D24B1" w:rsidRDefault="008B79CD" w:rsidP="00B84AF5">
      <w:pPr>
        <w:numPr>
          <w:ilvl w:val="0"/>
          <w:numId w:val="20"/>
        </w:numPr>
        <w:tabs>
          <w:tab w:val="left" w:pos="864"/>
        </w:tabs>
        <w:spacing w:before="546" w:line="275" w:lineRule="exact"/>
        <w:ind w:left="851" w:firstLine="65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Compléter le compte rendu de l’intervention</w:t>
      </w:r>
    </w:p>
    <w:p w:rsidR="003D24B1" w:rsidRPr="00136F42" w:rsidRDefault="003D24B1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...................................................................................................</w:t>
      </w:r>
      <w:r w:rsidR="00136F42" w:rsidRPr="00136F42">
        <w:rPr>
          <w:color w:val="000000"/>
          <w:lang w:eastAsia="en-US"/>
        </w:rPr>
        <w:t>.....................</w:t>
      </w:r>
      <w:r w:rsidRPr="00136F42">
        <w:rPr>
          <w:color w:val="000000"/>
          <w:lang w:eastAsia="en-US"/>
        </w:rPr>
        <w:t>...</w:t>
      </w:r>
      <w:r w:rsidR="00136F42" w:rsidRPr="00136F42">
        <w:rPr>
          <w:color w:val="000000"/>
          <w:lang w:eastAsia="en-US"/>
        </w:rPr>
        <w:t>..</w:t>
      </w:r>
      <w:r w:rsidRPr="00136F42">
        <w:rPr>
          <w:color w:val="000000"/>
          <w:lang w:eastAsia="en-US"/>
        </w:rPr>
        <w:t>...............................................................................................</w:t>
      </w:r>
      <w:r w:rsidR="00136F42" w:rsidRPr="00136F42">
        <w:rPr>
          <w:color w:val="000000"/>
          <w:lang w:eastAsia="en-US"/>
        </w:rPr>
        <w:t>...................................................................................................................................................</w:t>
      </w:r>
      <w:r w:rsidR="00136F42">
        <w:rPr>
          <w:color w:val="000000"/>
          <w:lang w:eastAsia="en-US"/>
        </w:rPr>
        <w:t>...............................</w:t>
      </w:r>
    </w:p>
    <w:p w:rsidR="00136F42" w:rsidRPr="00136F42" w:rsidRDefault="00136F42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</w:t>
      </w:r>
      <w:r>
        <w:rPr>
          <w:color w:val="000000"/>
          <w:lang w:eastAsia="en-US"/>
        </w:rPr>
        <w:t>…………</w:t>
      </w:r>
    </w:p>
    <w:p w:rsidR="00136F42" w:rsidRPr="00136F42" w:rsidRDefault="00136F42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</w:t>
      </w:r>
      <w:r>
        <w:rPr>
          <w:color w:val="000000"/>
          <w:lang w:eastAsia="en-US"/>
        </w:rPr>
        <w:t>…………</w:t>
      </w:r>
    </w:p>
    <w:p w:rsidR="00136F42" w:rsidRDefault="00136F42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………………………………………………………………………………</w:t>
      </w:r>
      <w:r>
        <w:rPr>
          <w:color w:val="000000"/>
          <w:lang w:eastAsia="en-US"/>
        </w:rPr>
        <w:t>………</w:t>
      </w:r>
    </w:p>
    <w:p w:rsidR="00B84AF5" w:rsidRDefault="00B84AF5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>
        <w:rPr>
          <w:color w:val="000000"/>
          <w:lang w:eastAsia="en-US"/>
        </w:rPr>
        <w:t>………………………………………………………………………………………</w:t>
      </w:r>
    </w:p>
    <w:p w:rsidR="00B84AF5" w:rsidRDefault="00B84AF5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>
        <w:rPr>
          <w:color w:val="000000"/>
          <w:lang w:eastAsia="en-US"/>
        </w:rPr>
        <w:lastRenderedPageBreak/>
        <w:t>……………………………………………………………………………………….</w:t>
      </w:r>
    </w:p>
    <w:p w:rsidR="00C1391A" w:rsidRDefault="00C1391A" w:rsidP="00C1391A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C1391A" w:rsidRPr="00B84AF5" w:rsidRDefault="00C1391A" w:rsidP="00C1391A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C1391A" w:rsidRPr="00136F42" w:rsidRDefault="00C1391A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</w:p>
    <w:sectPr w:rsidR="00C1391A" w:rsidRPr="00136F42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10A5" w:rsidRDefault="009910A5">
      <w:r>
        <w:separator/>
      </w:r>
    </w:p>
  </w:endnote>
  <w:endnote w:type="continuationSeparator" w:id="1">
    <w:p w:rsidR="009910A5" w:rsidRDefault="009910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 BLANCA">
    <w:panose1 w:val="02000000000000000000"/>
    <w:charset w:val="00"/>
    <w:family w:val="auto"/>
    <w:pitch w:val="variable"/>
    <w:sig w:usb0="8000002F" w:usb1="0000000A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AB32B9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AB32B9">
      <w:rPr>
        <w:rFonts w:ascii="Arial" w:hAnsi="Arial" w:cs="Arial"/>
        <w:sz w:val="20"/>
        <w:szCs w:val="20"/>
      </w:rPr>
      <w:tab/>
    </w:r>
    <w:r w:rsidR="007E5952" w:rsidRPr="002F7EB5">
      <w:rPr>
        <w:rFonts w:ascii="Arial" w:hAnsi="Arial" w:cs="Arial"/>
        <w:sz w:val="20"/>
        <w:szCs w:val="20"/>
        <w:u w:val="single"/>
      </w:rPr>
      <w:t xml:space="preserve">Page </w:t>
    </w:r>
    <w:r w:rsidR="007E5952" w:rsidRPr="002F7EB5">
      <w:rPr>
        <w:rFonts w:ascii="Arial" w:hAnsi="Arial" w:cs="Arial"/>
        <w:sz w:val="20"/>
        <w:szCs w:val="20"/>
        <w:u w:val="single"/>
      </w:rPr>
      <w:fldChar w:fldCharType="begin"/>
    </w:r>
    <w:r w:rsidR="007E5952"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7E5952" w:rsidRPr="002F7EB5">
      <w:rPr>
        <w:rFonts w:ascii="Arial" w:hAnsi="Arial" w:cs="Arial"/>
        <w:sz w:val="20"/>
        <w:szCs w:val="20"/>
        <w:u w:val="single"/>
      </w:rPr>
      <w:fldChar w:fldCharType="separate"/>
    </w:r>
    <w:r w:rsidR="000F106F">
      <w:rPr>
        <w:rFonts w:ascii="Arial" w:hAnsi="Arial" w:cs="Arial"/>
        <w:noProof/>
        <w:sz w:val="20"/>
        <w:szCs w:val="20"/>
        <w:u w:val="single"/>
      </w:rPr>
      <w:t>5</w:t>
    </w:r>
    <w:r w:rsidR="007E5952" w:rsidRPr="002F7EB5">
      <w:rPr>
        <w:rFonts w:ascii="Arial" w:hAnsi="Arial" w:cs="Arial"/>
        <w:sz w:val="20"/>
        <w:szCs w:val="20"/>
        <w:u w:val="single"/>
      </w:rPr>
      <w:fldChar w:fldCharType="end"/>
    </w:r>
    <w:r w:rsidR="007E5952" w:rsidRPr="002F7EB5">
      <w:rPr>
        <w:rFonts w:ascii="Arial" w:hAnsi="Arial" w:cs="Arial"/>
        <w:sz w:val="20"/>
        <w:szCs w:val="20"/>
        <w:u w:val="single"/>
      </w:rPr>
      <w:t xml:space="preserve"> sur </w:t>
    </w:r>
    <w:r w:rsidR="001C1E9A">
      <w:rPr>
        <w:rFonts w:ascii="Arial" w:hAnsi="Arial" w:cs="Arial"/>
        <w:sz w:val="20"/>
        <w:szCs w:val="20"/>
        <w:u w:val="single"/>
      </w:rPr>
      <w:t>5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10A5" w:rsidRDefault="009910A5">
      <w:r>
        <w:separator/>
      </w:r>
    </w:p>
  </w:footnote>
  <w:footnote w:type="continuationSeparator" w:id="1">
    <w:p w:rsidR="009910A5" w:rsidRDefault="009910A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32B9" w:rsidRDefault="00AB32B9">
    <w:pPr>
      <w:pStyle w:val="En-tte"/>
    </w:pPr>
  </w:p>
  <w:p w:rsidR="00F5517C" w:rsidRDefault="00F5517C">
    <w:pPr>
      <w:pStyle w:val="En-tte"/>
    </w:pPr>
  </w:p>
  <w:p w:rsidR="00F5517C" w:rsidRDefault="00F5517C">
    <w:pPr>
      <w:pStyle w:val="En-tte"/>
    </w:pPr>
  </w:p>
  <w:p w:rsidR="00F5517C" w:rsidRDefault="00F5517C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F793E64"/>
    <w:multiLevelType w:val="hybridMultilevel"/>
    <w:tmpl w:val="A53A1BD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6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9"/>
  </w:num>
  <w:num w:numId="3">
    <w:abstractNumId w:val="1"/>
  </w:num>
  <w:num w:numId="4">
    <w:abstractNumId w:val="17"/>
  </w:num>
  <w:num w:numId="5">
    <w:abstractNumId w:val="10"/>
  </w:num>
  <w:num w:numId="6">
    <w:abstractNumId w:val="16"/>
  </w:num>
  <w:num w:numId="7">
    <w:abstractNumId w:val="8"/>
  </w:num>
  <w:num w:numId="8">
    <w:abstractNumId w:val="2"/>
  </w:num>
  <w:num w:numId="9">
    <w:abstractNumId w:val="18"/>
  </w:num>
  <w:num w:numId="10">
    <w:abstractNumId w:val="6"/>
  </w:num>
  <w:num w:numId="11">
    <w:abstractNumId w:val="11"/>
  </w:num>
  <w:num w:numId="12">
    <w:abstractNumId w:val="7"/>
  </w:num>
  <w:num w:numId="13">
    <w:abstractNumId w:val="0"/>
  </w:num>
  <w:num w:numId="14">
    <w:abstractNumId w:val="5"/>
  </w:num>
  <w:num w:numId="15">
    <w:abstractNumId w:val="19"/>
  </w:num>
  <w:num w:numId="16">
    <w:abstractNumId w:val="14"/>
  </w:num>
  <w:num w:numId="17">
    <w:abstractNumId w:val="15"/>
  </w:num>
  <w:num w:numId="18">
    <w:abstractNumId w:val="13"/>
  </w:num>
  <w:num w:numId="19">
    <w:abstractNumId w:val="4"/>
  </w:num>
  <w:num w:numId="20">
    <w:abstractNumId w:val="12"/>
  </w:num>
  <w:num w:numId="2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4893"/>
    <w:rsid w:val="00021E3E"/>
    <w:rsid w:val="00035D11"/>
    <w:rsid w:val="00077920"/>
    <w:rsid w:val="00081E88"/>
    <w:rsid w:val="000846AF"/>
    <w:rsid w:val="000A70BC"/>
    <w:rsid w:val="000D2C38"/>
    <w:rsid w:val="000E0CBB"/>
    <w:rsid w:val="000E2B72"/>
    <w:rsid w:val="000F106F"/>
    <w:rsid w:val="00125ED8"/>
    <w:rsid w:val="00136F42"/>
    <w:rsid w:val="001715A8"/>
    <w:rsid w:val="00173BE3"/>
    <w:rsid w:val="001813A0"/>
    <w:rsid w:val="001B556E"/>
    <w:rsid w:val="001C1885"/>
    <w:rsid w:val="001C1E9A"/>
    <w:rsid w:val="001C399B"/>
    <w:rsid w:val="001E205A"/>
    <w:rsid w:val="002411EF"/>
    <w:rsid w:val="00287F6D"/>
    <w:rsid w:val="00292C18"/>
    <w:rsid w:val="00295A66"/>
    <w:rsid w:val="002C7FC2"/>
    <w:rsid w:val="002F0BEA"/>
    <w:rsid w:val="002F7EB5"/>
    <w:rsid w:val="00366050"/>
    <w:rsid w:val="00385CB0"/>
    <w:rsid w:val="00392C2D"/>
    <w:rsid w:val="003A6F95"/>
    <w:rsid w:val="003C33FA"/>
    <w:rsid w:val="003C594C"/>
    <w:rsid w:val="003D24B1"/>
    <w:rsid w:val="003F641B"/>
    <w:rsid w:val="00411345"/>
    <w:rsid w:val="0044419C"/>
    <w:rsid w:val="00461D9B"/>
    <w:rsid w:val="004631C6"/>
    <w:rsid w:val="00470006"/>
    <w:rsid w:val="00494054"/>
    <w:rsid w:val="004B58D3"/>
    <w:rsid w:val="004D59B8"/>
    <w:rsid w:val="00510161"/>
    <w:rsid w:val="005127FC"/>
    <w:rsid w:val="0054066A"/>
    <w:rsid w:val="005A4F07"/>
    <w:rsid w:val="005B2F84"/>
    <w:rsid w:val="005E182D"/>
    <w:rsid w:val="005E4842"/>
    <w:rsid w:val="005F4C11"/>
    <w:rsid w:val="006221E9"/>
    <w:rsid w:val="00652456"/>
    <w:rsid w:val="00652C13"/>
    <w:rsid w:val="00657E67"/>
    <w:rsid w:val="006C662A"/>
    <w:rsid w:val="006F7797"/>
    <w:rsid w:val="006F7C7C"/>
    <w:rsid w:val="007133F5"/>
    <w:rsid w:val="00725537"/>
    <w:rsid w:val="007365C3"/>
    <w:rsid w:val="00740BE3"/>
    <w:rsid w:val="007815F7"/>
    <w:rsid w:val="00794668"/>
    <w:rsid w:val="007E5952"/>
    <w:rsid w:val="007E76C5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D7916"/>
    <w:rsid w:val="008F12C9"/>
    <w:rsid w:val="00964796"/>
    <w:rsid w:val="009910A5"/>
    <w:rsid w:val="009C0E60"/>
    <w:rsid w:val="00A05F16"/>
    <w:rsid w:val="00A10EB5"/>
    <w:rsid w:val="00A428E6"/>
    <w:rsid w:val="00A6040C"/>
    <w:rsid w:val="00A62AB1"/>
    <w:rsid w:val="00A751F6"/>
    <w:rsid w:val="00A85573"/>
    <w:rsid w:val="00A95C1B"/>
    <w:rsid w:val="00AA7FC2"/>
    <w:rsid w:val="00AB32B9"/>
    <w:rsid w:val="00AC7A7D"/>
    <w:rsid w:val="00AD6C8F"/>
    <w:rsid w:val="00B067AD"/>
    <w:rsid w:val="00B25F8C"/>
    <w:rsid w:val="00B36842"/>
    <w:rsid w:val="00B45FE8"/>
    <w:rsid w:val="00B60216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D11D09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5517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none [3212]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 w:cs="Arial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.emf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341</Words>
  <Characters>2517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2853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2</cp:revision>
  <cp:lastPrinted>2021-07-14T10:32:00Z</cp:lastPrinted>
  <dcterms:created xsi:type="dcterms:W3CDTF">2022-06-11T15:58:00Z</dcterms:created>
  <dcterms:modified xsi:type="dcterms:W3CDTF">2022-06-11T15:58:00Z</dcterms:modified>
</cp:coreProperties>
</file>